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461CF" w14:textId="77777777" w:rsidR="002461C5" w:rsidRPr="00777448" w:rsidRDefault="00777448" w:rsidP="002461C5">
      <w:pPr>
        <w:autoSpaceDN w:val="0"/>
        <w:spacing w:after="0" w:line="240" w:lineRule="auto"/>
        <w:jc w:val="right"/>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Проект на ЕАТ </w:t>
      </w:r>
    </w:p>
    <w:p w14:paraId="6F290A6D" w14:textId="77777777" w:rsidR="00417180" w:rsidRPr="00777448" w:rsidRDefault="00417180" w:rsidP="00857C32">
      <w:pPr>
        <w:autoSpaceDN w:val="0"/>
        <w:spacing w:after="0" w:line="240" w:lineRule="auto"/>
        <w:jc w:val="center"/>
        <w:rPr>
          <w:rFonts w:ascii="PT Astra Serif" w:eastAsia="Times New Roman" w:hAnsi="PT Astra Serif" w:cs="Times New Roman"/>
          <w:sz w:val="26"/>
          <w:szCs w:val="26"/>
          <w:u w:val="single"/>
          <w:lang w:eastAsia="ru-RU"/>
        </w:rPr>
      </w:pPr>
      <w:r w:rsidRPr="00777448">
        <w:rPr>
          <w:rFonts w:ascii="PT Astra Serif" w:eastAsia="Times New Roman" w:hAnsi="PT Astra Serif" w:cs="Times New Roman"/>
          <w:sz w:val="26"/>
          <w:szCs w:val="26"/>
          <w:lang w:eastAsia="ru-RU"/>
        </w:rPr>
        <w:t>Государственный контракт №</w:t>
      </w:r>
      <w:r w:rsidRPr="00777448">
        <w:rPr>
          <w:rFonts w:ascii="PT Astra Serif" w:eastAsia="Times New Roman" w:hAnsi="PT Astra Serif" w:cs="Times New Roman"/>
          <w:sz w:val="26"/>
          <w:szCs w:val="26"/>
          <w:u w:val="single"/>
          <w:lang w:eastAsia="ru-RU"/>
        </w:rPr>
        <w:t xml:space="preserve"> </w:t>
      </w:r>
      <w:r w:rsidR="002461C5" w:rsidRPr="00777448">
        <w:rPr>
          <w:rFonts w:ascii="PT Astra Serif" w:eastAsia="Times New Roman" w:hAnsi="PT Astra Serif" w:cs="Times New Roman"/>
          <w:sz w:val="26"/>
          <w:szCs w:val="26"/>
          <w:lang w:eastAsia="ru-RU"/>
        </w:rPr>
        <w:t>__________________</w:t>
      </w:r>
      <w:r w:rsidRPr="00777448">
        <w:rPr>
          <w:rFonts w:ascii="PT Astra Serif" w:eastAsia="Times New Roman" w:hAnsi="PT Astra Serif" w:cs="Times New Roman"/>
          <w:sz w:val="26"/>
          <w:szCs w:val="26"/>
          <w:u w:val="single"/>
          <w:lang w:eastAsia="ru-RU"/>
        </w:rPr>
        <w:t xml:space="preserve"> </w:t>
      </w:r>
    </w:p>
    <w:p w14:paraId="1481FBB3" w14:textId="77777777" w:rsidR="00417180" w:rsidRPr="00777448" w:rsidRDefault="00417180" w:rsidP="00857C32">
      <w:pPr>
        <w:autoSpaceDN w:val="0"/>
        <w:spacing w:after="0" w:line="240" w:lineRule="auto"/>
        <w:jc w:val="center"/>
        <w:rPr>
          <w:rFonts w:ascii="PT Astra Serif" w:eastAsia="Times New Roman" w:hAnsi="PT Astra Serif" w:cs="Times New Roman"/>
          <w:sz w:val="26"/>
          <w:szCs w:val="26"/>
          <w:lang w:eastAsia="ru-RU"/>
        </w:rPr>
      </w:pPr>
      <w:r w:rsidRPr="00777448">
        <w:rPr>
          <w:rFonts w:ascii="PT Astra Serif" w:eastAsia="Times New Roman" w:hAnsi="PT Astra Serif" w:cs="Times New Roman"/>
          <w:sz w:val="26"/>
          <w:szCs w:val="26"/>
          <w:lang w:eastAsia="ru-RU"/>
        </w:rPr>
        <w:t>(идентификационный код закупки</w:t>
      </w:r>
      <w:r w:rsidR="002461C5" w:rsidRPr="00777448">
        <w:rPr>
          <w:rFonts w:ascii="PT Astra Serif" w:eastAsia="Times New Roman" w:hAnsi="PT Astra Serif" w:cs="Times New Roman"/>
          <w:sz w:val="26"/>
          <w:szCs w:val="26"/>
          <w:lang w:eastAsia="ru-RU"/>
        </w:rPr>
        <w:t xml:space="preserve"> </w:t>
      </w:r>
      <w:r w:rsidR="00777448" w:rsidRPr="00777448">
        <w:rPr>
          <w:rFonts w:ascii="PT Astra Serif" w:eastAsia="Times New Roman" w:hAnsi="PT Astra Serif" w:cs="Times New Roman"/>
          <w:sz w:val="26"/>
          <w:szCs w:val="26"/>
          <w:lang w:eastAsia="ru-RU"/>
        </w:rPr>
        <w:t>261745001221786020100100020000000244</w:t>
      </w:r>
      <w:r w:rsidR="00777448">
        <w:rPr>
          <w:rFonts w:ascii="PT Astra Serif" w:eastAsia="Times New Roman" w:hAnsi="PT Astra Serif" w:cs="Times New Roman"/>
          <w:sz w:val="26"/>
          <w:szCs w:val="26"/>
          <w:lang w:eastAsia="ru-RU"/>
        </w:rPr>
        <w:t>)</w:t>
      </w:r>
    </w:p>
    <w:p w14:paraId="59A1BE7E" w14:textId="77777777" w:rsidR="00417180" w:rsidRPr="00777448" w:rsidRDefault="00417180" w:rsidP="00857C32">
      <w:pPr>
        <w:widowControl w:val="0"/>
        <w:autoSpaceDE w:val="0"/>
        <w:autoSpaceDN w:val="0"/>
        <w:adjustRightInd w:val="0"/>
        <w:spacing w:after="0" w:line="240" w:lineRule="auto"/>
        <w:jc w:val="center"/>
        <w:rPr>
          <w:rFonts w:ascii="PT Astra Serif" w:eastAsia="Times New Roman" w:hAnsi="PT Astra Serif" w:cs="Times New Roman"/>
          <w:caps/>
          <w:sz w:val="26"/>
          <w:szCs w:val="26"/>
          <w:lang w:eastAsia="ru-RU"/>
        </w:rPr>
      </w:pPr>
      <w:r w:rsidRPr="00777448">
        <w:rPr>
          <w:rFonts w:ascii="PT Astra Serif" w:eastAsia="Times New Roman" w:hAnsi="PT Astra Serif" w:cs="Times New Roman"/>
          <w:caps/>
          <w:sz w:val="26"/>
          <w:szCs w:val="26"/>
          <w:lang w:eastAsia="ru-RU"/>
        </w:rPr>
        <w:t xml:space="preserve">   </w:t>
      </w:r>
    </w:p>
    <w:p w14:paraId="2D15D804" w14:textId="77777777" w:rsidR="00417180" w:rsidRPr="00777448" w:rsidRDefault="00417180" w:rsidP="00857C32">
      <w:pPr>
        <w:widowControl w:val="0"/>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777448">
        <w:rPr>
          <w:rFonts w:ascii="PT Astra Serif" w:eastAsia="Times New Roman" w:hAnsi="PT Astra Serif" w:cs="Times New Roman"/>
          <w:sz w:val="26"/>
          <w:szCs w:val="26"/>
          <w:lang w:eastAsia="ru-RU"/>
        </w:rPr>
        <w:t xml:space="preserve">г. Сургут                                    </w:t>
      </w:r>
      <w:r w:rsidRPr="00777448">
        <w:rPr>
          <w:rFonts w:ascii="PT Astra Serif" w:eastAsia="Times New Roman" w:hAnsi="PT Astra Serif" w:cs="Times New Roman"/>
          <w:sz w:val="26"/>
          <w:szCs w:val="26"/>
          <w:lang w:eastAsia="ru-RU"/>
        </w:rPr>
        <w:tab/>
      </w:r>
      <w:r w:rsidRPr="00777448">
        <w:rPr>
          <w:rFonts w:ascii="PT Astra Serif" w:eastAsia="Times New Roman" w:hAnsi="PT Astra Serif" w:cs="Times New Roman"/>
          <w:sz w:val="26"/>
          <w:szCs w:val="26"/>
          <w:lang w:eastAsia="ru-RU"/>
        </w:rPr>
        <w:tab/>
      </w:r>
      <w:r w:rsidR="00777448">
        <w:rPr>
          <w:rFonts w:ascii="PT Astra Serif" w:eastAsia="Times New Roman" w:hAnsi="PT Astra Serif" w:cs="Times New Roman"/>
          <w:sz w:val="26"/>
          <w:szCs w:val="26"/>
          <w:lang w:eastAsia="ru-RU"/>
        </w:rPr>
        <w:tab/>
      </w:r>
      <w:r w:rsidR="00777448">
        <w:rPr>
          <w:rFonts w:ascii="PT Astra Serif" w:eastAsia="Times New Roman" w:hAnsi="PT Astra Serif" w:cs="Times New Roman"/>
          <w:sz w:val="26"/>
          <w:szCs w:val="26"/>
          <w:lang w:eastAsia="ru-RU"/>
        </w:rPr>
        <w:tab/>
        <w:t xml:space="preserve">     «____»_______________2026</w:t>
      </w:r>
      <w:r w:rsidRPr="00777448">
        <w:rPr>
          <w:rFonts w:ascii="PT Astra Serif" w:eastAsia="Times New Roman" w:hAnsi="PT Astra Serif" w:cs="Times New Roman"/>
          <w:sz w:val="26"/>
          <w:szCs w:val="26"/>
          <w:lang w:eastAsia="ru-RU"/>
        </w:rPr>
        <w:t xml:space="preserve"> г.</w:t>
      </w:r>
    </w:p>
    <w:p w14:paraId="3A0CEF0A" w14:textId="77777777" w:rsidR="00417180" w:rsidRPr="00777448" w:rsidRDefault="00417180" w:rsidP="00857C32">
      <w:pPr>
        <w:autoSpaceDE w:val="0"/>
        <w:autoSpaceDN w:val="0"/>
        <w:adjustRightInd w:val="0"/>
        <w:spacing w:after="0" w:line="240" w:lineRule="auto"/>
        <w:ind w:firstLine="539"/>
        <w:jc w:val="both"/>
        <w:rPr>
          <w:rFonts w:ascii="PT Astra Serif" w:eastAsia="Times New Roman" w:hAnsi="PT Astra Serif" w:cs="Times New Roman"/>
          <w:sz w:val="26"/>
          <w:szCs w:val="26"/>
          <w:lang w:eastAsia="ru-RU"/>
        </w:rPr>
      </w:pPr>
    </w:p>
    <w:p w14:paraId="6736FEF6" w14:textId="4B90BC47" w:rsidR="00783F94" w:rsidRPr="00783F94" w:rsidRDefault="00417180" w:rsidP="00783F94">
      <w:pPr>
        <w:spacing w:after="0" w:line="240" w:lineRule="auto"/>
        <w:ind w:firstLine="540"/>
        <w:jc w:val="both"/>
        <w:rPr>
          <w:rFonts w:ascii="PT Astra Serif" w:eastAsia="Arial Unicode MS" w:hAnsi="PT Astra Serif" w:cs="Times New Roman"/>
          <w:noProof/>
          <w:color w:val="000000"/>
          <w:sz w:val="26"/>
          <w:szCs w:val="26"/>
          <w:lang w:eastAsia="ru-RU"/>
        </w:rPr>
      </w:pPr>
      <w:r w:rsidRPr="00777448">
        <w:rPr>
          <w:rFonts w:ascii="PT Astra Serif" w:eastAsia="Times New Roman" w:hAnsi="PT Astra Serif" w:cs="Times New Roman"/>
          <w:sz w:val="26"/>
          <w:szCs w:val="26"/>
          <w:lang w:eastAsia="ru-RU"/>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Ханты-Мансийскому автономному округу – Югре» (далее  – ФКУ ЦИТОВ УФСИН России по Ханты-Мансийскому автономному округу – Югре), выступающее от имени Российской Федерации, в целях обеспечения государственных нужд, именуемое в дальнейшем «Государственный заказчик», </w:t>
      </w:r>
      <w:r w:rsidR="00F92F80" w:rsidRPr="00F92F80">
        <w:rPr>
          <w:rFonts w:ascii="PT Astra Serif" w:eastAsia="Arial Unicode MS" w:hAnsi="PT Astra Serif" w:cs="Times New Roman"/>
          <w:noProof/>
          <w:color w:val="000000"/>
          <w:sz w:val="26"/>
          <w:szCs w:val="26"/>
          <w:lang w:eastAsia="ru-RU"/>
        </w:rPr>
        <w:t xml:space="preserve">выступая от имени Российской Федерации, в лице </w:t>
      </w:r>
      <w:r w:rsidR="00385DE1" w:rsidRPr="00777448">
        <w:rPr>
          <w:rFonts w:ascii="PT Astra Serif" w:eastAsia="Times New Roman" w:hAnsi="PT Astra Serif" w:cs="Times New Roman"/>
          <w:sz w:val="26"/>
          <w:szCs w:val="26"/>
          <w:lang w:eastAsia="ru-RU"/>
        </w:rPr>
        <w:t>в лице _________,</w:t>
      </w:r>
      <w:r w:rsidR="00F92F80">
        <w:rPr>
          <w:rFonts w:ascii="Times New Roman" w:eastAsia="Arial Unicode MS" w:hAnsi="Times New Roman" w:cs="Times New Roman"/>
          <w:noProof/>
          <w:color w:val="000000"/>
          <w:sz w:val="20"/>
          <w:szCs w:val="20"/>
          <w:lang w:eastAsia="ru-RU"/>
        </w:rPr>
        <w:t xml:space="preserve"> </w:t>
      </w:r>
      <w:r w:rsidRPr="00777448">
        <w:rPr>
          <w:rFonts w:ascii="PT Astra Serif" w:eastAsia="Times New Roman" w:hAnsi="PT Astra Serif" w:cs="Times New Roman"/>
          <w:sz w:val="26"/>
          <w:szCs w:val="26"/>
          <w:lang w:eastAsia="ru-RU"/>
        </w:rPr>
        <w:t xml:space="preserve">действующего на основании </w:t>
      </w:r>
      <w:r w:rsidR="00385DE1">
        <w:rPr>
          <w:rFonts w:ascii="PT Astra Serif" w:eastAsia="Times New Roman" w:hAnsi="PT Astra Serif" w:cs="Times New Roman"/>
          <w:sz w:val="26"/>
          <w:szCs w:val="26"/>
          <w:lang w:eastAsia="ru-RU"/>
        </w:rPr>
        <w:t>______</w:t>
      </w:r>
      <w:r w:rsidRPr="00777448">
        <w:rPr>
          <w:rFonts w:ascii="PT Astra Serif" w:eastAsia="Times New Roman" w:hAnsi="PT Astra Serif" w:cs="Times New Roman"/>
          <w:sz w:val="26"/>
          <w:szCs w:val="26"/>
          <w:lang w:eastAsia="ru-RU"/>
        </w:rPr>
        <w:t xml:space="preserve">, с одной стороны, и </w:t>
      </w:r>
      <w:r w:rsidR="00385DE1" w:rsidRPr="00777448">
        <w:rPr>
          <w:rFonts w:ascii="PT Astra Serif" w:eastAsia="Times New Roman" w:hAnsi="PT Astra Serif" w:cs="Times New Roman"/>
          <w:sz w:val="26"/>
          <w:szCs w:val="26"/>
          <w:lang w:eastAsia="ru-RU"/>
        </w:rPr>
        <w:t>__________________________________</w:t>
      </w:r>
      <w:r w:rsidR="00385DE1">
        <w:rPr>
          <w:rFonts w:ascii="PT Astra Serif" w:eastAsia="Times New Roman" w:hAnsi="PT Astra Serif" w:cs="Times New Roman"/>
          <w:sz w:val="26"/>
          <w:szCs w:val="26"/>
          <w:lang w:eastAsia="ru-RU"/>
        </w:rPr>
        <w:t>__</w:t>
      </w:r>
      <w:r w:rsidR="00385DE1" w:rsidRPr="00777448">
        <w:rPr>
          <w:rFonts w:ascii="PT Astra Serif" w:eastAsia="Times New Roman" w:hAnsi="PT Astra Serif" w:cs="Times New Roman"/>
          <w:sz w:val="26"/>
          <w:szCs w:val="26"/>
          <w:lang w:eastAsia="ru-RU"/>
        </w:rPr>
        <w:t>__________,</w:t>
      </w:r>
      <w:r w:rsidRPr="00777448">
        <w:rPr>
          <w:rFonts w:ascii="PT Astra Serif" w:eastAsia="Times New Roman" w:hAnsi="PT Astra Serif" w:cs="Times New Roman"/>
          <w:sz w:val="26"/>
          <w:szCs w:val="26"/>
          <w:lang w:eastAsia="ru-RU"/>
        </w:rPr>
        <w:t xml:space="preserve"> именуем</w:t>
      </w:r>
      <w:r w:rsidR="00F92F80">
        <w:rPr>
          <w:rFonts w:ascii="PT Astra Serif" w:eastAsia="Times New Roman" w:hAnsi="PT Astra Serif" w:cs="Times New Roman"/>
          <w:sz w:val="26"/>
          <w:szCs w:val="26"/>
          <w:lang w:eastAsia="ru-RU"/>
        </w:rPr>
        <w:t>ое</w:t>
      </w:r>
      <w:r w:rsidRPr="00777448">
        <w:rPr>
          <w:rFonts w:ascii="PT Astra Serif" w:eastAsia="Times New Roman" w:hAnsi="PT Astra Serif" w:cs="Times New Roman"/>
          <w:sz w:val="26"/>
          <w:szCs w:val="26"/>
          <w:lang w:eastAsia="ru-RU"/>
        </w:rPr>
        <w:t xml:space="preserve"> в дальнейшем «</w:t>
      </w:r>
      <w:r w:rsidR="00F92F80">
        <w:rPr>
          <w:rFonts w:ascii="PT Astra Serif" w:eastAsia="Times New Roman" w:hAnsi="PT Astra Serif" w:cs="Times New Roman"/>
          <w:sz w:val="26"/>
          <w:szCs w:val="26"/>
          <w:lang w:eastAsia="ru-RU"/>
        </w:rPr>
        <w:t>Исполнитель</w:t>
      </w:r>
      <w:r w:rsidRPr="00777448">
        <w:rPr>
          <w:rFonts w:ascii="PT Astra Serif" w:eastAsia="Times New Roman" w:hAnsi="PT Astra Serif" w:cs="Times New Roman"/>
          <w:sz w:val="26"/>
          <w:szCs w:val="26"/>
          <w:lang w:eastAsia="ru-RU"/>
        </w:rPr>
        <w:t xml:space="preserve">», в лице </w:t>
      </w:r>
      <w:r w:rsidR="00385DE1" w:rsidRPr="00777448">
        <w:rPr>
          <w:rFonts w:ascii="PT Astra Serif" w:eastAsia="Times New Roman" w:hAnsi="PT Astra Serif" w:cs="Times New Roman"/>
          <w:sz w:val="26"/>
          <w:szCs w:val="26"/>
          <w:lang w:eastAsia="ru-RU"/>
        </w:rPr>
        <w:t>___________</w:t>
      </w:r>
      <w:r w:rsidR="00385DE1">
        <w:rPr>
          <w:rFonts w:ascii="PT Astra Serif" w:eastAsia="Times New Roman" w:hAnsi="PT Astra Serif" w:cs="Times New Roman"/>
          <w:sz w:val="26"/>
          <w:szCs w:val="26"/>
          <w:lang w:eastAsia="ru-RU"/>
        </w:rPr>
        <w:t>___</w:t>
      </w:r>
      <w:r w:rsidR="00385DE1" w:rsidRPr="00777448">
        <w:rPr>
          <w:rFonts w:ascii="PT Astra Serif" w:eastAsia="Times New Roman" w:hAnsi="PT Astra Serif" w:cs="Times New Roman"/>
          <w:sz w:val="26"/>
          <w:szCs w:val="26"/>
          <w:lang w:eastAsia="ru-RU"/>
        </w:rPr>
        <w:t>____________,</w:t>
      </w:r>
      <w:r w:rsidR="00385DE1">
        <w:rPr>
          <w:rFonts w:ascii="PT Astra Serif" w:eastAsia="Times New Roman" w:hAnsi="PT Astra Serif" w:cs="Times New Roman"/>
          <w:sz w:val="26"/>
          <w:szCs w:val="26"/>
          <w:lang w:eastAsia="ru-RU"/>
        </w:rPr>
        <w:t xml:space="preserve"> </w:t>
      </w:r>
      <w:r w:rsidRPr="00777448">
        <w:rPr>
          <w:rFonts w:ascii="PT Astra Serif" w:eastAsia="Times New Roman" w:hAnsi="PT Astra Serif" w:cs="Times New Roman"/>
          <w:sz w:val="26"/>
          <w:szCs w:val="26"/>
          <w:lang w:eastAsia="ru-RU"/>
        </w:rPr>
        <w:t xml:space="preserve">действующего на основании </w:t>
      </w:r>
      <w:r w:rsidR="00385DE1">
        <w:rPr>
          <w:rFonts w:ascii="PT Astra Serif" w:eastAsia="Times New Roman" w:hAnsi="PT Astra Serif" w:cs="Times New Roman"/>
          <w:sz w:val="26"/>
          <w:szCs w:val="26"/>
          <w:lang w:eastAsia="ru-RU"/>
        </w:rPr>
        <w:t>_________</w:t>
      </w:r>
      <w:r w:rsidRPr="00777448">
        <w:rPr>
          <w:rFonts w:ascii="PT Astra Serif" w:eastAsia="Times New Roman" w:hAnsi="PT Astra Serif" w:cs="Times New Roman"/>
          <w:sz w:val="26"/>
          <w:szCs w:val="26"/>
          <w:lang w:eastAsia="ru-RU"/>
        </w:rPr>
        <w:t xml:space="preserve">, </w:t>
      </w:r>
      <w:r w:rsidR="00783F94" w:rsidRPr="00783F94">
        <w:rPr>
          <w:rFonts w:ascii="PT Astra Serif" w:eastAsia="Arial Unicode MS" w:hAnsi="PT Astra Serif" w:cs="Times New Roman"/>
          <w:color w:val="000000"/>
          <w:sz w:val="26"/>
          <w:szCs w:val="26"/>
          <w:lang w:eastAsia="ru-RU"/>
        </w:rPr>
        <w:t xml:space="preserve">вместе именуемые Стороны, </w:t>
      </w:r>
      <w:r w:rsidR="00783F94" w:rsidRPr="00783F94">
        <w:rPr>
          <w:rFonts w:ascii="PT Astra Serif" w:eastAsia="Arial Unicode MS" w:hAnsi="PT Astra Serif" w:cs="Times New Roman"/>
          <w:noProof/>
          <w:color w:val="000000"/>
          <w:sz w:val="26"/>
          <w:szCs w:val="26"/>
          <w:lang w:eastAsia="ru-RU"/>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00385DE1">
        <w:rPr>
          <w:rFonts w:ascii="PT Astra Serif" w:eastAsia="Arial Unicode MS" w:hAnsi="PT Astra Serif" w:cs="Times New Roman"/>
          <w:noProof/>
          <w:color w:val="000000"/>
          <w:sz w:val="26"/>
          <w:szCs w:val="26"/>
          <w:lang w:eastAsia="ru-RU"/>
        </w:rPr>
        <w:t xml:space="preserve">                                              </w:t>
      </w:r>
      <w:r w:rsidR="00783F94" w:rsidRPr="00783F94">
        <w:rPr>
          <w:rFonts w:ascii="PT Astra Serif" w:eastAsia="Arial Unicode MS" w:hAnsi="PT Astra Serif" w:cs="Times New Roman"/>
          <w:noProof/>
          <w:color w:val="000000"/>
          <w:sz w:val="26"/>
          <w:szCs w:val="26"/>
          <w:lang w:eastAsia="ru-RU"/>
        </w:rPr>
        <w:t xml:space="preserve"> о нижеследующем</w:t>
      </w:r>
      <w:r w:rsidR="00783F94" w:rsidRPr="00783F94">
        <w:rPr>
          <w:rFonts w:ascii="PT Astra Serif" w:eastAsia="Arial Unicode MS" w:hAnsi="PT Astra Serif" w:cs="Times New Roman"/>
          <w:color w:val="000000"/>
          <w:sz w:val="26"/>
          <w:szCs w:val="26"/>
          <w:lang w:eastAsia="ru-RU"/>
        </w:rPr>
        <w:t>:</w:t>
      </w:r>
    </w:p>
    <w:p w14:paraId="0165584C" w14:textId="43E01196" w:rsidR="00417180" w:rsidRPr="00777448" w:rsidRDefault="00417180" w:rsidP="00857C32">
      <w:pPr>
        <w:autoSpaceDE w:val="0"/>
        <w:autoSpaceDN w:val="0"/>
        <w:adjustRightInd w:val="0"/>
        <w:spacing w:after="0" w:line="240" w:lineRule="auto"/>
        <w:ind w:firstLine="539"/>
        <w:jc w:val="both"/>
        <w:rPr>
          <w:rFonts w:ascii="PT Astra Serif" w:eastAsia="Times New Roman" w:hAnsi="PT Astra Serif" w:cs="Times New Roman"/>
          <w:sz w:val="26"/>
          <w:szCs w:val="26"/>
          <w:lang w:eastAsia="ru-RU"/>
        </w:rPr>
      </w:pPr>
    </w:p>
    <w:p w14:paraId="27F91635" w14:textId="77777777" w:rsidR="00417180" w:rsidRPr="00777448" w:rsidRDefault="00417180" w:rsidP="00857C32">
      <w:pPr>
        <w:spacing w:after="0" w:line="240" w:lineRule="auto"/>
        <w:ind w:firstLine="709"/>
        <w:jc w:val="center"/>
        <w:rPr>
          <w:rFonts w:ascii="PT Astra Serif" w:eastAsia="Times New Roman" w:hAnsi="PT Astra Serif" w:cs="Times New Roman"/>
          <w:sz w:val="26"/>
          <w:szCs w:val="26"/>
          <w:lang w:eastAsia="ru-RU"/>
        </w:rPr>
      </w:pPr>
      <w:r w:rsidRPr="00777448">
        <w:rPr>
          <w:rFonts w:ascii="PT Astra Serif" w:eastAsia="Times New Roman" w:hAnsi="PT Astra Serif" w:cs="Times New Roman"/>
          <w:sz w:val="26"/>
          <w:szCs w:val="26"/>
          <w:lang w:eastAsia="ru-RU"/>
        </w:rPr>
        <w:t>1. Предмет Контракта</w:t>
      </w:r>
    </w:p>
    <w:p w14:paraId="19D5A462" w14:textId="3B3C93C6" w:rsidR="00417180" w:rsidRPr="00783F94" w:rsidRDefault="00417180" w:rsidP="00857C32">
      <w:pPr>
        <w:spacing w:after="0" w:line="240" w:lineRule="auto"/>
        <w:ind w:firstLine="709"/>
        <w:jc w:val="both"/>
        <w:rPr>
          <w:rFonts w:ascii="PT Astra Serif" w:eastAsia="Times New Roman" w:hAnsi="PT Astra Serif" w:cs="Times New Roman"/>
          <w:sz w:val="26"/>
          <w:szCs w:val="26"/>
          <w:lang w:eastAsia="ru-RU"/>
        </w:rPr>
      </w:pPr>
      <w:r w:rsidRPr="00777448">
        <w:rPr>
          <w:rFonts w:ascii="PT Astra Serif" w:eastAsia="Times New Roman" w:hAnsi="PT Astra Serif" w:cs="Times New Roman"/>
          <w:sz w:val="26"/>
          <w:szCs w:val="26"/>
          <w:lang w:eastAsia="ru-RU"/>
        </w:rPr>
        <w:t>1.1. </w:t>
      </w:r>
      <w:r w:rsidR="00783F94" w:rsidRPr="00783F94">
        <w:rPr>
          <w:rFonts w:ascii="PT Astra Serif" w:eastAsia="Times New Roman" w:hAnsi="PT Astra Serif" w:cs="Times New Roman"/>
          <w:sz w:val="26"/>
          <w:szCs w:val="26"/>
          <w:lang w:eastAsia="ru-RU"/>
        </w:rPr>
        <w:t xml:space="preserve">Заказчик поручает, а Исполнитель обязуется </w:t>
      </w:r>
      <w:r w:rsidR="00783F94" w:rsidRPr="00783F94">
        <w:rPr>
          <w:rFonts w:ascii="PT Astra Serif" w:eastAsia="Times New Roman" w:hAnsi="PT Astra Serif" w:cs="Times New Roman"/>
          <w:bCs/>
          <w:sz w:val="26"/>
          <w:szCs w:val="26"/>
          <w:lang w:eastAsia="ru-RU"/>
        </w:rPr>
        <w:t>оказать услуги</w:t>
      </w:r>
      <w:r w:rsidR="00783F94">
        <w:rPr>
          <w:rFonts w:ascii="PT Astra Serif" w:eastAsia="Times New Roman" w:hAnsi="PT Astra Serif" w:cs="Times New Roman"/>
          <w:bCs/>
          <w:sz w:val="26"/>
          <w:szCs w:val="26"/>
          <w:lang w:eastAsia="ru-RU"/>
        </w:rPr>
        <w:t xml:space="preserve">                               </w:t>
      </w:r>
      <w:r w:rsidR="00783F94" w:rsidRPr="00783F94">
        <w:rPr>
          <w:rFonts w:ascii="PT Astra Serif" w:eastAsia="Times New Roman" w:hAnsi="PT Astra Serif" w:cs="Times New Roman"/>
          <w:bCs/>
          <w:sz w:val="26"/>
          <w:szCs w:val="26"/>
          <w:lang w:eastAsia="ru-RU"/>
        </w:rPr>
        <w:t xml:space="preserve"> по определению рыночной стоимости движимого имущества </w:t>
      </w:r>
      <w:r w:rsidR="00783F94" w:rsidRPr="00783F94">
        <w:rPr>
          <w:rFonts w:ascii="PT Astra Serif" w:eastAsia="Times New Roman" w:hAnsi="PT Astra Serif" w:cs="Times New Roman"/>
          <w:sz w:val="26"/>
          <w:szCs w:val="26"/>
          <w:lang w:eastAsia="ru-RU"/>
        </w:rPr>
        <w:t xml:space="preserve">(далее - </w:t>
      </w:r>
      <w:r w:rsidR="00783F94" w:rsidRPr="00783F94">
        <w:rPr>
          <w:rFonts w:ascii="PT Astra Serif" w:eastAsia="Times New Roman" w:hAnsi="PT Astra Serif" w:cs="Times New Roman"/>
          <w:bCs/>
          <w:sz w:val="26"/>
          <w:szCs w:val="26"/>
          <w:lang w:eastAsia="ru-RU"/>
        </w:rPr>
        <w:t xml:space="preserve">Услуги), </w:t>
      </w:r>
      <w:r w:rsidR="00783F94" w:rsidRPr="00783F94">
        <w:rPr>
          <w:rFonts w:ascii="PT Astra Serif" w:eastAsia="Times New Roman" w:hAnsi="PT Astra Serif" w:cs="Times New Roman"/>
          <w:sz w:val="26"/>
          <w:szCs w:val="26"/>
          <w:lang w:eastAsia="ru-RU"/>
        </w:rPr>
        <w:t xml:space="preserve">согласно техническому заданию на оценку </w:t>
      </w:r>
      <w:r w:rsidR="00783F94" w:rsidRPr="00783F94">
        <w:rPr>
          <w:rFonts w:ascii="PT Astra Serif" w:eastAsia="Times New Roman" w:hAnsi="PT Astra Serif" w:cs="Times New Roman"/>
          <w:bCs/>
          <w:sz w:val="26"/>
          <w:szCs w:val="26"/>
          <w:lang w:eastAsia="ru-RU"/>
        </w:rPr>
        <w:t>(Приложение № 1</w:t>
      </w:r>
      <w:r w:rsidR="00783F94" w:rsidRPr="00783F94">
        <w:rPr>
          <w:rFonts w:ascii="PT Astra Serif" w:eastAsia="Times New Roman" w:hAnsi="PT Astra Serif" w:cs="Times New Roman"/>
          <w:sz w:val="26"/>
          <w:szCs w:val="26"/>
          <w:lang w:eastAsia="ru-RU"/>
        </w:rPr>
        <w:t>), которое является неотъемлемой частью Контракта.</w:t>
      </w:r>
    </w:p>
    <w:p w14:paraId="4458CB4E" w14:textId="2DEC3C07" w:rsidR="00783F94" w:rsidRPr="00783F94" w:rsidRDefault="00417180" w:rsidP="00783F94">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777448">
        <w:rPr>
          <w:rFonts w:ascii="PT Astra Serif" w:eastAsia="Times New Roman" w:hAnsi="PT Astra Serif" w:cs="Times New Roman"/>
          <w:sz w:val="26"/>
          <w:szCs w:val="26"/>
          <w:lang w:eastAsia="ru-RU"/>
        </w:rPr>
        <w:t>1.2.</w:t>
      </w:r>
      <w:r w:rsidR="00783F94" w:rsidRPr="00783F94">
        <w:rPr>
          <w:rFonts w:ascii="Times New Roman" w:eastAsia="Times New Roman" w:hAnsi="Times New Roman" w:cs="Times New Roman"/>
          <w:sz w:val="20"/>
          <w:szCs w:val="20"/>
          <w:lang w:eastAsia="ru-RU"/>
        </w:rPr>
        <w:t xml:space="preserve">  </w:t>
      </w:r>
      <w:r w:rsidR="00783F94" w:rsidRPr="00783F94">
        <w:rPr>
          <w:rFonts w:ascii="PT Astra Serif" w:eastAsia="Times New Roman" w:hAnsi="PT Astra Serif" w:cs="Times New Roman"/>
          <w:sz w:val="26"/>
          <w:szCs w:val="26"/>
          <w:lang w:eastAsia="ru-RU"/>
        </w:rPr>
        <w:t>Конкретные объекты оценки, их описание, цель оценки, вид определяемой стоимости, срок оказания услуг и другие условия определяются согласно заданию на оценку.</w:t>
      </w:r>
    </w:p>
    <w:p w14:paraId="63343158" w14:textId="74518F5A" w:rsidR="00783F94" w:rsidRDefault="00417180" w:rsidP="00783F94">
      <w:pPr>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83F94">
        <w:rPr>
          <w:rFonts w:ascii="PT Astra Serif" w:eastAsia="Times New Roman" w:hAnsi="PT Astra Serif" w:cs="Times New Roman"/>
          <w:sz w:val="26"/>
          <w:szCs w:val="26"/>
          <w:lang w:eastAsia="ru-RU"/>
        </w:rPr>
        <w:t xml:space="preserve">1.3. </w:t>
      </w:r>
      <w:r w:rsidR="00783F94" w:rsidRPr="003E5296">
        <w:rPr>
          <w:rFonts w:ascii="Times New Roman" w:eastAsia="Times New Roman" w:hAnsi="Times New Roman" w:cs="Times New Roman"/>
          <w:sz w:val="26"/>
          <w:szCs w:val="26"/>
          <w:lang w:eastAsia="ru-RU"/>
        </w:rPr>
        <w:t>Оценка должна быть проведена в соответствии с Федеральным законом «Об оценочной деятельности в Российской Федерации» № 135-ФЗ от 29.07.1998; общими стандартами оценки (ФСО I-VI, утвержденными приказом Минэкономразвития России от 14 апреля 2022 г. N 200) и специальными стандартами оценки, определяющими дополнительные требования к порядку проведения оценки, стандартами и правилами оценочной деятельности, установленными саморегулируемой организацией оценщиков, членом которой является оценщик на момент составления Отчета.</w:t>
      </w:r>
    </w:p>
    <w:p w14:paraId="691AFEB2" w14:textId="4A5EA905" w:rsidR="003E5296" w:rsidRPr="003E5296" w:rsidRDefault="003E5296" w:rsidP="003E5296">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3E5296">
        <w:rPr>
          <w:rFonts w:ascii="PT Astra Serif" w:eastAsia="Times New Roman" w:hAnsi="PT Astra Serif" w:cs="Times New Roman"/>
          <w:sz w:val="26"/>
          <w:szCs w:val="26"/>
          <w:lang w:eastAsia="ru-RU"/>
        </w:rPr>
        <w:t xml:space="preserve">1.4. Срок оказания услуг: в течение </w:t>
      </w:r>
      <w:r w:rsidRPr="0097506E">
        <w:rPr>
          <w:rFonts w:ascii="PT Astra Serif" w:eastAsia="Times New Roman" w:hAnsi="PT Astra Serif" w:cs="Times New Roman"/>
          <w:sz w:val="26"/>
          <w:szCs w:val="26"/>
          <w:lang w:eastAsia="ru-RU"/>
        </w:rPr>
        <w:t xml:space="preserve">5 (Пяти) рабочих дней </w:t>
      </w:r>
      <w:r w:rsidRPr="003E5296">
        <w:rPr>
          <w:rFonts w:ascii="PT Astra Serif" w:eastAsia="Times New Roman" w:hAnsi="PT Astra Serif" w:cs="Times New Roman"/>
          <w:sz w:val="26"/>
          <w:szCs w:val="26"/>
          <w:lang w:eastAsia="ru-RU"/>
        </w:rPr>
        <w:t>с момента подписания настоящего Контракта.</w:t>
      </w:r>
    </w:p>
    <w:p w14:paraId="7D4E2755" w14:textId="6455E68A" w:rsidR="00417180" w:rsidRPr="00777448" w:rsidRDefault="00417180" w:rsidP="003E5296">
      <w:pPr>
        <w:spacing w:after="0" w:line="240" w:lineRule="auto"/>
        <w:jc w:val="both"/>
        <w:rPr>
          <w:rFonts w:ascii="PT Astra Serif" w:eastAsia="Times New Roman" w:hAnsi="PT Astra Serif" w:cs="Times New Roman"/>
          <w:sz w:val="26"/>
          <w:szCs w:val="26"/>
          <w:lang w:eastAsia="ru-RU"/>
        </w:rPr>
      </w:pPr>
    </w:p>
    <w:p w14:paraId="3A47E0BD" w14:textId="77777777" w:rsidR="00417180" w:rsidRPr="00777448" w:rsidRDefault="00417180" w:rsidP="00857C32">
      <w:pPr>
        <w:widowControl w:val="0"/>
        <w:autoSpaceDE w:val="0"/>
        <w:autoSpaceDN w:val="0"/>
        <w:adjustRightInd w:val="0"/>
        <w:spacing w:after="0" w:line="240" w:lineRule="auto"/>
        <w:ind w:firstLine="709"/>
        <w:jc w:val="center"/>
        <w:rPr>
          <w:rFonts w:ascii="PT Astra Serif" w:eastAsia="Times New Roman" w:hAnsi="PT Astra Serif" w:cs="Times New Roman"/>
          <w:sz w:val="26"/>
          <w:szCs w:val="26"/>
          <w:lang w:eastAsia="ru-RU"/>
        </w:rPr>
      </w:pPr>
      <w:r w:rsidRPr="00777448">
        <w:rPr>
          <w:rFonts w:ascii="PT Astra Serif" w:eastAsia="Times New Roman" w:hAnsi="PT Astra Serif" w:cs="Times New Roman"/>
          <w:sz w:val="26"/>
          <w:szCs w:val="26"/>
          <w:lang w:eastAsia="ru-RU"/>
        </w:rPr>
        <w:t>2. Цена Контракта и порядок расчетов</w:t>
      </w:r>
    </w:p>
    <w:p w14:paraId="08034506" w14:textId="5994C0E8" w:rsidR="003E5296" w:rsidRPr="003E5296" w:rsidRDefault="003E5296" w:rsidP="003E5296">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3E5296">
        <w:rPr>
          <w:rFonts w:ascii="PT Astra Serif" w:eastAsia="Times New Roman" w:hAnsi="PT Astra Serif" w:cs="Times New Roman"/>
          <w:sz w:val="26"/>
          <w:szCs w:val="26"/>
          <w:lang w:eastAsia="ru-RU"/>
        </w:rPr>
        <w:t xml:space="preserve">2.1. Цена настоящего Контракта составляет </w:t>
      </w:r>
      <w:r w:rsidR="00087208" w:rsidRPr="00777448">
        <w:rPr>
          <w:rFonts w:ascii="PT Astra Serif" w:eastAsia="Times New Roman" w:hAnsi="PT Astra Serif" w:cs="Times New Roman"/>
          <w:sz w:val="26"/>
          <w:szCs w:val="26"/>
          <w:lang w:eastAsia="ru-RU"/>
        </w:rPr>
        <w:t>_____ рублей __ копеек, включая налог на добавленную стоимость (__  %): ________рублей __ копеек</w:t>
      </w:r>
      <w:r w:rsidRPr="003E5296">
        <w:rPr>
          <w:rFonts w:ascii="PT Astra Serif" w:eastAsia="Times New Roman" w:hAnsi="PT Astra Serif" w:cs="Times New Roman"/>
          <w:sz w:val="26"/>
          <w:szCs w:val="26"/>
          <w:lang w:eastAsia="ru-RU"/>
        </w:rPr>
        <w:t>, НДС не облагается в соответствии со статьей 346.11 Налогового Кодекса Российской Федерации, включает все расходы Исполнителя, связанные</w:t>
      </w:r>
      <w:r>
        <w:rPr>
          <w:rFonts w:ascii="PT Astra Serif" w:eastAsia="Times New Roman" w:hAnsi="PT Astra Serif" w:cs="Times New Roman"/>
          <w:sz w:val="26"/>
          <w:szCs w:val="26"/>
          <w:lang w:eastAsia="ru-RU"/>
        </w:rPr>
        <w:t xml:space="preserve"> </w:t>
      </w:r>
      <w:r w:rsidRPr="003E5296">
        <w:rPr>
          <w:rFonts w:ascii="PT Astra Serif" w:eastAsia="Times New Roman" w:hAnsi="PT Astra Serif" w:cs="Times New Roman"/>
          <w:sz w:val="26"/>
          <w:szCs w:val="26"/>
          <w:lang w:eastAsia="ru-RU"/>
        </w:rPr>
        <w:t>с выполнением обязательств по настоящему контракту, в том числе по уплате всех налогов, сборов, таможенных пошлин, и других обязательных и добровольных платежей. Цена контракта является твердой и определяется на весь срок исполнения контракта, за исключением случаев изменения цены, допускаемых действующим законодательством.</w:t>
      </w:r>
    </w:p>
    <w:p w14:paraId="007BB620" w14:textId="6CC21ADC" w:rsidR="003E5296" w:rsidRPr="003E5296" w:rsidRDefault="003E5296" w:rsidP="003E5296">
      <w:pPr>
        <w:autoSpaceDE w:val="0"/>
        <w:autoSpaceDN w:val="0"/>
        <w:spacing w:after="0" w:line="240" w:lineRule="auto"/>
        <w:jc w:val="both"/>
        <w:rPr>
          <w:rFonts w:ascii="PT Astra Serif" w:eastAsia="Times New Roman" w:hAnsi="PT Astra Serif" w:cs="Times New Roman"/>
          <w:sz w:val="26"/>
          <w:szCs w:val="26"/>
          <w:lang w:eastAsia="ru-RU"/>
        </w:rPr>
      </w:pPr>
      <w:r w:rsidRPr="003E5296">
        <w:rPr>
          <w:rFonts w:ascii="PT Astra Serif" w:eastAsia="Times New Roman" w:hAnsi="PT Astra Serif" w:cs="Times New Roman"/>
          <w:bCs/>
          <w:sz w:val="26"/>
          <w:szCs w:val="26"/>
          <w:lang w:eastAsia="ru-RU"/>
        </w:rPr>
        <w:lastRenderedPageBreak/>
        <w:tab/>
        <w:t>Цена контракта может изменяться в течение срока его действия по основаниям, предусмотренным ч. 2 ст. 34, ст. 95 Федерального закона от 05.04.2013 № 44-ФЗ</w:t>
      </w:r>
      <w:r>
        <w:rPr>
          <w:rFonts w:ascii="PT Astra Serif" w:eastAsia="Times New Roman" w:hAnsi="PT Astra Serif" w:cs="Times New Roman"/>
          <w:bCs/>
          <w:sz w:val="26"/>
          <w:szCs w:val="26"/>
          <w:lang w:eastAsia="ru-RU"/>
        </w:rPr>
        <w:t xml:space="preserve">                  </w:t>
      </w:r>
      <w:r w:rsidRPr="003E5296">
        <w:rPr>
          <w:rFonts w:ascii="PT Astra Serif" w:eastAsia="Times New Roman" w:hAnsi="PT Astra Serif" w:cs="Times New Roman"/>
          <w:bCs/>
          <w:sz w:val="26"/>
          <w:szCs w:val="26"/>
          <w:lang w:eastAsia="ru-RU"/>
        </w:rPr>
        <w:t xml:space="preserve"> «О контрактной системе в сфере закупок товаров, работ, услуг для обеспечения государственных и муниципальных нужд». Изменение цены контракта оформляется дополнительным соглашением к настоящему контракту</w:t>
      </w:r>
      <w:r w:rsidRPr="003E5296">
        <w:rPr>
          <w:rFonts w:ascii="PT Astra Serif" w:eastAsia="Times New Roman" w:hAnsi="PT Astra Serif" w:cs="Times New Roman"/>
          <w:sz w:val="26"/>
          <w:szCs w:val="26"/>
          <w:lang w:eastAsia="ru-RU"/>
        </w:rPr>
        <w:t>.</w:t>
      </w:r>
    </w:p>
    <w:p w14:paraId="25068CEB" w14:textId="77777777" w:rsidR="003E5296" w:rsidRPr="003E5296" w:rsidRDefault="003E5296" w:rsidP="003E5296">
      <w:pPr>
        <w:autoSpaceDE w:val="0"/>
        <w:autoSpaceDN w:val="0"/>
        <w:spacing w:after="0" w:line="240" w:lineRule="auto"/>
        <w:jc w:val="both"/>
        <w:rPr>
          <w:rFonts w:ascii="PT Astra Serif" w:eastAsia="Times New Roman" w:hAnsi="PT Astra Serif" w:cs="Times New Roman"/>
          <w:sz w:val="26"/>
          <w:szCs w:val="26"/>
          <w:lang w:eastAsia="ru-RU"/>
        </w:rPr>
      </w:pPr>
      <w:r w:rsidRPr="003E5296">
        <w:rPr>
          <w:rFonts w:ascii="PT Astra Serif" w:eastAsia="Times New Roman" w:hAnsi="PT Astra Serif" w:cs="Times New Roman"/>
          <w:sz w:val="26"/>
          <w:szCs w:val="26"/>
          <w:lang w:eastAsia="ru-RU"/>
        </w:rPr>
        <w:tab/>
        <w:t>Цена Контракта может быть снижена по соглашению Сторон без изменения предусмотренных Контрактом объемов работ и иных условий Контракта.</w:t>
      </w:r>
    </w:p>
    <w:p w14:paraId="0758DC0E" w14:textId="4AC2770C" w:rsidR="003E5296" w:rsidRPr="003E5296" w:rsidRDefault="003E5296" w:rsidP="003E5296">
      <w:pPr>
        <w:numPr>
          <w:ilvl w:val="1"/>
          <w:numId w:val="7"/>
        </w:numPr>
        <w:autoSpaceDE w:val="0"/>
        <w:autoSpaceDN w:val="0"/>
        <w:spacing w:after="0" w:line="240" w:lineRule="auto"/>
        <w:ind w:left="0" w:firstLine="709"/>
        <w:contextualSpacing/>
        <w:jc w:val="both"/>
        <w:rPr>
          <w:rFonts w:ascii="PT Astra Serif" w:eastAsia="Times New Roman" w:hAnsi="PT Astra Serif" w:cs="Times New Roman"/>
          <w:sz w:val="26"/>
          <w:szCs w:val="26"/>
          <w:lang w:eastAsia="ru-RU"/>
        </w:rPr>
      </w:pPr>
      <w:r w:rsidRPr="003E5296">
        <w:rPr>
          <w:rFonts w:ascii="PT Astra Serif" w:eastAsia="Times New Roman" w:hAnsi="PT Astra Serif" w:cs="Times New Roman"/>
          <w:sz w:val="26"/>
          <w:szCs w:val="26"/>
          <w:lang w:eastAsia="ru-RU"/>
        </w:rPr>
        <w:t>Оплата по Контракту осуществляется в рублях Российской Федерации</w:t>
      </w:r>
      <w:r>
        <w:rPr>
          <w:rFonts w:ascii="PT Astra Serif" w:eastAsia="Times New Roman" w:hAnsi="PT Astra Serif" w:cs="Times New Roman"/>
          <w:sz w:val="26"/>
          <w:szCs w:val="26"/>
          <w:lang w:eastAsia="ru-RU"/>
        </w:rPr>
        <w:t xml:space="preserve">              </w:t>
      </w:r>
      <w:r w:rsidRPr="003E5296">
        <w:rPr>
          <w:rFonts w:ascii="PT Astra Serif" w:eastAsia="Times New Roman" w:hAnsi="PT Astra Serif" w:cs="Times New Roman"/>
          <w:sz w:val="26"/>
          <w:szCs w:val="26"/>
          <w:lang w:eastAsia="ru-RU"/>
        </w:rPr>
        <w:t xml:space="preserve"> в безналичном порядке путем перечисления Государственным заказчиком денежных средств, выделенных из федерального бюджета, на расчетный счет Исполнителя, срок оплаты должен составлять не более 10 (десяти) рабочих дней с момента подписания Сторонами без замечаний акта оказанных услуг и получения от Исполнителя счета/счет-фактуры для оплаты принятых услуг.</w:t>
      </w:r>
    </w:p>
    <w:p w14:paraId="76FECB67" w14:textId="00D69426" w:rsidR="003E5296" w:rsidRPr="003E5296" w:rsidRDefault="003E5296" w:rsidP="003E5296">
      <w:pPr>
        <w:numPr>
          <w:ilvl w:val="1"/>
          <w:numId w:val="7"/>
        </w:numPr>
        <w:autoSpaceDE w:val="0"/>
        <w:autoSpaceDN w:val="0"/>
        <w:spacing w:after="0" w:line="240" w:lineRule="auto"/>
        <w:ind w:left="0" w:firstLine="709"/>
        <w:jc w:val="both"/>
        <w:rPr>
          <w:rFonts w:ascii="PT Astra Serif" w:eastAsia="Times New Roman" w:hAnsi="PT Astra Serif" w:cs="Times New Roman"/>
          <w:sz w:val="26"/>
          <w:szCs w:val="26"/>
          <w:lang w:eastAsia="ru-RU"/>
        </w:rPr>
      </w:pPr>
      <w:r w:rsidRPr="003E5296">
        <w:rPr>
          <w:rFonts w:ascii="PT Astra Serif" w:eastAsia="Times New Roman" w:hAnsi="PT Astra Serif" w:cs="Times New Roman"/>
          <w:sz w:val="26"/>
          <w:szCs w:val="26"/>
          <w:lang w:eastAsia="ru-RU"/>
        </w:rPr>
        <w:t>Обязательства по оплате оказанных услуг считаются выполненными</w:t>
      </w:r>
      <w:r w:rsidR="00FB1B9B">
        <w:rPr>
          <w:rFonts w:ascii="PT Astra Serif" w:eastAsia="Times New Roman" w:hAnsi="PT Astra Serif" w:cs="Times New Roman"/>
          <w:sz w:val="26"/>
          <w:szCs w:val="26"/>
          <w:lang w:eastAsia="ru-RU"/>
        </w:rPr>
        <w:t xml:space="preserve">                  </w:t>
      </w:r>
      <w:r w:rsidRPr="003E5296">
        <w:rPr>
          <w:rFonts w:ascii="PT Astra Serif" w:eastAsia="Times New Roman" w:hAnsi="PT Astra Serif" w:cs="Times New Roman"/>
          <w:sz w:val="26"/>
          <w:szCs w:val="26"/>
          <w:lang w:eastAsia="ru-RU"/>
        </w:rPr>
        <w:t xml:space="preserve"> в день списания денежных </w:t>
      </w:r>
      <w:r w:rsidR="00087208" w:rsidRPr="003E5296">
        <w:rPr>
          <w:rFonts w:ascii="PT Astra Serif" w:eastAsia="Times New Roman" w:hAnsi="PT Astra Serif" w:cs="Times New Roman"/>
          <w:sz w:val="26"/>
          <w:szCs w:val="26"/>
          <w:lang w:eastAsia="ru-RU"/>
        </w:rPr>
        <w:t>средств со</w:t>
      </w:r>
      <w:r w:rsidRPr="003E5296">
        <w:rPr>
          <w:rFonts w:ascii="PT Astra Serif" w:eastAsia="Times New Roman" w:hAnsi="PT Astra Serif" w:cs="Times New Roman"/>
          <w:sz w:val="26"/>
          <w:szCs w:val="26"/>
          <w:lang w:eastAsia="ru-RU"/>
        </w:rPr>
        <w:t xml:space="preserve"> счета Государственного заказчика.</w:t>
      </w:r>
    </w:p>
    <w:p w14:paraId="27CE2D76" w14:textId="3D854ADE" w:rsidR="003E5296" w:rsidRPr="003E5296" w:rsidRDefault="003E5296" w:rsidP="003E5296">
      <w:pPr>
        <w:numPr>
          <w:ilvl w:val="1"/>
          <w:numId w:val="7"/>
        </w:numPr>
        <w:autoSpaceDE w:val="0"/>
        <w:autoSpaceDN w:val="0"/>
        <w:spacing w:after="0" w:line="240" w:lineRule="auto"/>
        <w:ind w:left="0" w:firstLine="709"/>
        <w:jc w:val="both"/>
        <w:rPr>
          <w:rFonts w:ascii="PT Astra Serif" w:eastAsia="Times New Roman" w:hAnsi="PT Astra Serif" w:cs="Times New Roman"/>
          <w:sz w:val="26"/>
          <w:szCs w:val="26"/>
          <w:lang w:eastAsia="ru-RU"/>
        </w:rPr>
      </w:pPr>
      <w:r w:rsidRPr="003E5296">
        <w:rPr>
          <w:rFonts w:ascii="PT Astra Serif" w:eastAsia="Times New Roman" w:hAnsi="PT Astra Serif" w:cs="Times New Roman"/>
          <w:sz w:val="26"/>
          <w:szCs w:val="26"/>
          <w:lang w:eastAsia="ru-RU"/>
        </w:rPr>
        <w:t>В случае, если контракт заключается с юридическим лицом или физическим лицом, в том числе зарегистрированному в качестве индивидуального предпринимателя,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FB1B9B">
        <w:rPr>
          <w:rFonts w:ascii="PT Astra Serif" w:eastAsia="Times New Roman" w:hAnsi="PT Astra Serif" w:cs="Times New Roman"/>
          <w:sz w:val="26"/>
          <w:szCs w:val="26"/>
          <w:lang w:eastAsia="ru-RU"/>
        </w:rPr>
        <w:t>.</w:t>
      </w:r>
    </w:p>
    <w:p w14:paraId="2BB2CD7A" w14:textId="7DFB59FB" w:rsidR="003E5296" w:rsidRPr="003E5296" w:rsidRDefault="003E5296" w:rsidP="003E5296">
      <w:pPr>
        <w:numPr>
          <w:ilvl w:val="1"/>
          <w:numId w:val="7"/>
        </w:numPr>
        <w:autoSpaceDE w:val="0"/>
        <w:autoSpaceDN w:val="0"/>
        <w:spacing w:after="0" w:line="240" w:lineRule="auto"/>
        <w:ind w:left="0" w:firstLine="709"/>
        <w:jc w:val="both"/>
        <w:rPr>
          <w:rFonts w:ascii="PT Astra Serif" w:eastAsia="Times New Roman" w:hAnsi="PT Astra Serif" w:cs="Times New Roman"/>
          <w:sz w:val="26"/>
          <w:szCs w:val="26"/>
          <w:lang w:eastAsia="ru-RU"/>
        </w:rPr>
      </w:pPr>
      <w:r w:rsidRPr="003E5296">
        <w:rPr>
          <w:rFonts w:ascii="PT Astra Serif" w:eastAsia="Times New Roman" w:hAnsi="PT Astra Serif" w:cs="Times New Roman"/>
          <w:sz w:val="26"/>
          <w:szCs w:val="26"/>
          <w:lang w:eastAsia="ru-RU"/>
        </w:rPr>
        <w:t>В случае изменения банковских реквизитов Исполнитель обязан</w:t>
      </w:r>
      <w:r w:rsidR="00FB1B9B">
        <w:rPr>
          <w:rFonts w:ascii="PT Astra Serif" w:eastAsia="Times New Roman" w:hAnsi="PT Astra Serif" w:cs="Times New Roman"/>
          <w:sz w:val="26"/>
          <w:szCs w:val="26"/>
          <w:lang w:eastAsia="ru-RU"/>
        </w:rPr>
        <w:t xml:space="preserve">                           </w:t>
      </w:r>
      <w:r w:rsidRPr="003E5296">
        <w:rPr>
          <w:rFonts w:ascii="PT Astra Serif" w:eastAsia="Times New Roman" w:hAnsi="PT Astra Serif" w:cs="Times New Roman"/>
          <w:sz w:val="26"/>
          <w:szCs w:val="26"/>
          <w:lang w:eastAsia="ru-RU"/>
        </w:rPr>
        <w:t xml:space="preserve">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05819159" w14:textId="77777777" w:rsidR="003E5296" w:rsidRPr="003E5296" w:rsidRDefault="003E5296" w:rsidP="003E5296">
      <w:pPr>
        <w:numPr>
          <w:ilvl w:val="1"/>
          <w:numId w:val="7"/>
        </w:numPr>
        <w:autoSpaceDE w:val="0"/>
        <w:autoSpaceDN w:val="0"/>
        <w:spacing w:after="0" w:line="240" w:lineRule="auto"/>
        <w:ind w:left="0" w:firstLine="709"/>
        <w:jc w:val="both"/>
        <w:rPr>
          <w:rFonts w:ascii="PT Astra Serif" w:eastAsia="Times New Roman" w:hAnsi="PT Astra Serif" w:cs="Times New Roman"/>
          <w:sz w:val="26"/>
          <w:szCs w:val="26"/>
          <w:lang w:eastAsia="ru-RU"/>
        </w:rPr>
      </w:pPr>
      <w:r w:rsidRPr="003E5296">
        <w:rPr>
          <w:rFonts w:ascii="PT Astra Serif" w:eastAsia="Times New Roman" w:hAnsi="PT Astra Serif" w:cs="Times New Roman"/>
          <w:sz w:val="26"/>
          <w:szCs w:val="26"/>
          <w:lang w:eastAsia="ru-RU"/>
        </w:rPr>
        <w:t>Стороны, заключившие настоящий Контракт обязаны по требованию одной из них провести сверку расчетов, имеющих место на конкретную дату.</w:t>
      </w:r>
    </w:p>
    <w:p w14:paraId="56B1B682" w14:textId="61F142A4" w:rsidR="003E5296" w:rsidRPr="003E5296" w:rsidRDefault="003E5296" w:rsidP="003E5296">
      <w:pPr>
        <w:numPr>
          <w:ilvl w:val="1"/>
          <w:numId w:val="7"/>
        </w:numPr>
        <w:autoSpaceDE w:val="0"/>
        <w:autoSpaceDN w:val="0"/>
        <w:spacing w:after="0" w:line="240" w:lineRule="auto"/>
        <w:ind w:left="0" w:firstLine="709"/>
        <w:jc w:val="both"/>
        <w:rPr>
          <w:rFonts w:ascii="PT Astra Serif" w:eastAsia="Times New Roman" w:hAnsi="PT Astra Serif" w:cs="Times New Roman"/>
          <w:sz w:val="26"/>
          <w:szCs w:val="26"/>
          <w:lang w:eastAsia="ru-RU"/>
        </w:rPr>
      </w:pPr>
      <w:r w:rsidRPr="003E5296">
        <w:rPr>
          <w:rFonts w:ascii="PT Astra Serif" w:eastAsia="Times New Roman" w:hAnsi="PT Astra Serif" w:cs="Times New Roman"/>
          <w:sz w:val="26"/>
          <w:szCs w:val="26"/>
          <w:lang w:eastAsia="ru-RU"/>
        </w:rPr>
        <w:t>Государственный заказчик вправе произвести оплату за вычетом неустойки (пени, штрафов), подлежащей уплате Исполнителем в соответствии</w:t>
      </w:r>
      <w:r w:rsidR="00FB1B9B">
        <w:rPr>
          <w:rFonts w:ascii="PT Astra Serif" w:eastAsia="Times New Roman" w:hAnsi="PT Astra Serif" w:cs="Times New Roman"/>
          <w:sz w:val="26"/>
          <w:szCs w:val="26"/>
          <w:lang w:eastAsia="ru-RU"/>
        </w:rPr>
        <w:t xml:space="preserve">                             </w:t>
      </w:r>
      <w:r w:rsidRPr="003E5296">
        <w:rPr>
          <w:rFonts w:ascii="PT Astra Serif" w:eastAsia="Times New Roman" w:hAnsi="PT Astra Serif" w:cs="Times New Roman"/>
          <w:sz w:val="26"/>
          <w:szCs w:val="26"/>
          <w:lang w:eastAsia="ru-RU"/>
        </w:rPr>
        <w:t xml:space="preserve"> с условиями настоящего Контракта. В этом случае требование об уплате неустойки</w:t>
      </w:r>
      <w:r w:rsidR="00FB1B9B">
        <w:rPr>
          <w:rFonts w:ascii="PT Astra Serif" w:eastAsia="Times New Roman" w:hAnsi="PT Astra Serif" w:cs="Times New Roman"/>
          <w:sz w:val="26"/>
          <w:szCs w:val="26"/>
          <w:lang w:eastAsia="ru-RU"/>
        </w:rPr>
        <w:t xml:space="preserve">               </w:t>
      </w:r>
      <w:r w:rsidRPr="003E5296">
        <w:rPr>
          <w:rFonts w:ascii="PT Astra Serif" w:eastAsia="Times New Roman" w:hAnsi="PT Astra Serif" w:cs="Times New Roman"/>
          <w:sz w:val="26"/>
          <w:szCs w:val="26"/>
          <w:lang w:eastAsia="ru-RU"/>
        </w:rPr>
        <w:t xml:space="preserve"> в соответствии с условиями настоящего Контракта Исполнителю не направляется.</w:t>
      </w:r>
    </w:p>
    <w:p w14:paraId="695DB1B9" w14:textId="77777777" w:rsidR="00417180" w:rsidRPr="00777448" w:rsidRDefault="00417180" w:rsidP="00857C32">
      <w:pPr>
        <w:widowControl w:val="0"/>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p>
    <w:p w14:paraId="4A7803F0" w14:textId="1953C914" w:rsidR="00417180" w:rsidRPr="00777448" w:rsidRDefault="00417180" w:rsidP="00857C32">
      <w:pPr>
        <w:shd w:val="clear" w:color="auto" w:fill="FFFFFF"/>
        <w:tabs>
          <w:tab w:val="left" w:pos="1498"/>
        </w:tabs>
        <w:spacing w:after="0" w:line="240" w:lineRule="auto"/>
        <w:ind w:firstLine="709"/>
        <w:jc w:val="center"/>
        <w:rPr>
          <w:rFonts w:ascii="PT Astra Serif" w:eastAsia="Times New Roman" w:hAnsi="PT Astra Serif" w:cs="Times New Roman"/>
          <w:sz w:val="26"/>
          <w:szCs w:val="26"/>
          <w:lang w:eastAsia="ru-RU"/>
        </w:rPr>
      </w:pPr>
      <w:r w:rsidRPr="00777448">
        <w:rPr>
          <w:rFonts w:ascii="PT Astra Serif" w:eastAsia="Times New Roman" w:hAnsi="PT Astra Serif" w:cs="Times New Roman"/>
          <w:sz w:val="26"/>
          <w:szCs w:val="26"/>
          <w:lang w:eastAsia="ru-RU"/>
        </w:rPr>
        <w:t xml:space="preserve">3. Права и обязанности </w:t>
      </w:r>
      <w:r w:rsidR="00FB1B9B">
        <w:rPr>
          <w:rFonts w:ascii="PT Astra Serif" w:eastAsia="Times New Roman" w:hAnsi="PT Astra Serif" w:cs="Times New Roman"/>
          <w:sz w:val="26"/>
          <w:szCs w:val="26"/>
          <w:lang w:eastAsia="ru-RU"/>
        </w:rPr>
        <w:t>с</w:t>
      </w:r>
      <w:r w:rsidRPr="00777448">
        <w:rPr>
          <w:rFonts w:ascii="PT Astra Serif" w:eastAsia="Times New Roman" w:hAnsi="PT Astra Serif" w:cs="Times New Roman"/>
          <w:sz w:val="26"/>
          <w:szCs w:val="26"/>
          <w:lang w:eastAsia="ru-RU"/>
        </w:rPr>
        <w:t>торон</w:t>
      </w:r>
    </w:p>
    <w:p w14:paraId="7B8164F3" w14:textId="77777777" w:rsidR="00FB1B9B" w:rsidRPr="00FB1B9B" w:rsidRDefault="00FB1B9B" w:rsidP="00FB1B9B">
      <w:pPr>
        <w:numPr>
          <w:ilvl w:val="1"/>
          <w:numId w:val="8"/>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Государственный заказчик вправе:</w:t>
      </w:r>
    </w:p>
    <w:p w14:paraId="2E0ACA65" w14:textId="77777777"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Требовать от Исполнителя надлежащего исполнения обязательств, предусмотренных настоящим контрактом.</w:t>
      </w:r>
    </w:p>
    <w:p w14:paraId="6F0351F1" w14:textId="77777777"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Осуществлять контроль и надзор за ходом и качеством оказываемых услуг, с соблюдением сроков их оказания.</w:t>
      </w:r>
    </w:p>
    <w:p w14:paraId="6D6B6ECD" w14:textId="77777777" w:rsidR="00FB1B9B" w:rsidRPr="00FB1B9B" w:rsidRDefault="00FB1B9B" w:rsidP="00FB1B9B">
      <w:pPr>
        <w:numPr>
          <w:ilvl w:val="1"/>
          <w:numId w:val="8"/>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Государственный заказчик обязуется:</w:t>
      </w:r>
    </w:p>
    <w:p w14:paraId="4D86B02C" w14:textId="77777777"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Обеспечить допуск персонала Исполнителя на объект для оказания услуг.</w:t>
      </w:r>
    </w:p>
    <w:p w14:paraId="43217202" w14:textId="77777777"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Осуществить приемку оказанных услуг в порядке, предусмотренном настоящим Контрактом.</w:t>
      </w:r>
    </w:p>
    <w:p w14:paraId="751F9163" w14:textId="77777777"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 xml:space="preserve">Произвести оплату оказанных Исполнителем услуг согласно условиям настоящего Контракта. </w:t>
      </w:r>
    </w:p>
    <w:p w14:paraId="57197AED" w14:textId="77777777"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sz w:val="26"/>
          <w:szCs w:val="26"/>
          <w:lang w:eastAsia="ru-RU"/>
        </w:rPr>
        <w:t>Своевременно предоставлять Исполнителю информацию и документы, необходимые для оказания услуг.</w:t>
      </w:r>
    </w:p>
    <w:p w14:paraId="078DA899" w14:textId="5C769CD0"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iCs/>
          <w:sz w:val="26"/>
          <w:szCs w:val="26"/>
          <w:lang w:eastAsia="ru-RU"/>
        </w:rPr>
        <w:lastRenderedPageBreak/>
        <w:t>Содействовать Оценщику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w:t>
      </w:r>
      <w:r>
        <w:rPr>
          <w:rFonts w:ascii="PT Astra Serif" w:eastAsia="Times New Roman" w:hAnsi="PT Astra Serif" w:cs="Times New Roman"/>
          <w:iCs/>
          <w:sz w:val="26"/>
          <w:szCs w:val="26"/>
          <w:lang w:eastAsia="ru-RU"/>
        </w:rPr>
        <w:t xml:space="preserve">                     </w:t>
      </w:r>
      <w:r w:rsidRPr="00FB1B9B">
        <w:rPr>
          <w:rFonts w:ascii="PT Astra Serif" w:eastAsia="Times New Roman" w:hAnsi="PT Astra Serif" w:cs="Times New Roman"/>
          <w:iCs/>
          <w:sz w:val="26"/>
          <w:szCs w:val="26"/>
          <w:lang w:eastAsia="ru-RU"/>
        </w:rPr>
        <w:t xml:space="preserve"> в устной и письменной форме, а также запрашивать необходимые для проведения оценки сведения у третьих лиц.</w:t>
      </w:r>
    </w:p>
    <w:p w14:paraId="6089A888" w14:textId="77777777"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sz w:val="26"/>
          <w:szCs w:val="26"/>
          <w:lang w:eastAsia="ru-RU"/>
        </w:rPr>
        <w:t>При проведении осмотра объекта оценки, обеспечить свободный доступ к объекту оценки.</w:t>
      </w:r>
    </w:p>
    <w:p w14:paraId="1C135707" w14:textId="77777777" w:rsidR="00FB1B9B" w:rsidRPr="00FB1B9B" w:rsidRDefault="00FB1B9B" w:rsidP="00FB1B9B">
      <w:pPr>
        <w:numPr>
          <w:ilvl w:val="1"/>
          <w:numId w:val="8"/>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Исполнитель вправе:</w:t>
      </w:r>
    </w:p>
    <w:p w14:paraId="2CFE776B" w14:textId="77777777"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Требовать своевременной оплаты на условиях, предусмотренных настоящим контрактом, надлежащим образом оказанных и принятых Государственным заказчиком услуг.</w:t>
      </w:r>
    </w:p>
    <w:p w14:paraId="39380F79" w14:textId="77777777"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Calibri" w:hAnsi="PT Astra Serif" w:cs="Times New Roman"/>
          <w:sz w:val="26"/>
          <w:szCs w:val="26"/>
          <w:lang w:val="x-none" w:eastAsia="x-none"/>
        </w:rPr>
        <w:t xml:space="preserve">Привлекать третьих лиц к </w:t>
      </w:r>
      <w:r w:rsidRPr="00FB1B9B">
        <w:rPr>
          <w:rFonts w:ascii="PT Astra Serif" w:eastAsia="Calibri" w:hAnsi="PT Astra Serif" w:cs="Times New Roman"/>
          <w:sz w:val="26"/>
          <w:szCs w:val="26"/>
          <w:lang w:eastAsia="x-none"/>
        </w:rPr>
        <w:t>оказанию услуг</w:t>
      </w:r>
      <w:r w:rsidRPr="00FB1B9B">
        <w:rPr>
          <w:rFonts w:ascii="PT Astra Serif" w:eastAsia="Calibri" w:hAnsi="PT Astra Serif" w:cs="Times New Roman"/>
          <w:sz w:val="26"/>
          <w:szCs w:val="26"/>
          <w:lang w:val="x-none" w:eastAsia="x-none"/>
        </w:rPr>
        <w:t xml:space="preserve">, предусмотренных </w:t>
      </w:r>
      <w:r w:rsidRPr="00FB1B9B">
        <w:rPr>
          <w:rFonts w:ascii="PT Astra Serif" w:eastAsia="Calibri" w:hAnsi="PT Astra Serif" w:cs="Times New Roman"/>
          <w:sz w:val="26"/>
          <w:szCs w:val="26"/>
          <w:lang w:eastAsia="x-none"/>
        </w:rPr>
        <w:t>Контрактом.</w:t>
      </w:r>
    </w:p>
    <w:p w14:paraId="36B6795D" w14:textId="74D98D75"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Calibri" w:hAnsi="PT Astra Serif" w:cs="Times New Roman"/>
          <w:sz w:val="26"/>
          <w:szCs w:val="26"/>
          <w:lang w:val="x-none" w:eastAsia="x-none"/>
        </w:rPr>
        <w:t>Требовать от З</w:t>
      </w:r>
      <w:r w:rsidRPr="00FB1B9B">
        <w:rPr>
          <w:rFonts w:ascii="PT Astra Serif" w:eastAsia="Calibri" w:hAnsi="PT Astra Serif" w:cs="Times New Roman"/>
          <w:sz w:val="26"/>
          <w:szCs w:val="26"/>
          <w:lang w:eastAsia="x-none"/>
        </w:rPr>
        <w:t>аказчика</w:t>
      </w:r>
      <w:r w:rsidRPr="00FB1B9B">
        <w:rPr>
          <w:rFonts w:ascii="PT Astra Serif" w:eastAsia="Calibri" w:hAnsi="PT Astra Serif" w:cs="Times New Roman"/>
          <w:sz w:val="26"/>
          <w:szCs w:val="26"/>
          <w:lang w:val="x-none" w:eastAsia="x-none"/>
        </w:rPr>
        <w:t xml:space="preserve"> при </w:t>
      </w:r>
      <w:r w:rsidRPr="00FB1B9B">
        <w:rPr>
          <w:rFonts w:ascii="PT Astra Serif" w:eastAsia="Calibri" w:hAnsi="PT Astra Serif" w:cs="Times New Roman"/>
          <w:sz w:val="26"/>
          <w:szCs w:val="26"/>
          <w:lang w:eastAsia="x-none"/>
        </w:rPr>
        <w:t>оказании услуг</w:t>
      </w:r>
      <w:r w:rsidRPr="00FB1B9B">
        <w:rPr>
          <w:rFonts w:ascii="PT Astra Serif" w:eastAsia="Calibri" w:hAnsi="PT Astra Serif" w:cs="Times New Roman"/>
          <w:sz w:val="26"/>
          <w:szCs w:val="26"/>
          <w:lang w:val="x-none" w:eastAsia="x-none"/>
        </w:rPr>
        <w:t xml:space="preserve"> обеспечения доступа</w:t>
      </w:r>
      <w:r>
        <w:rPr>
          <w:rFonts w:ascii="PT Astra Serif" w:eastAsia="Calibri" w:hAnsi="PT Astra Serif" w:cs="Times New Roman"/>
          <w:sz w:val="26"/>
          <w:szCs w:val="26"/>
          <w:lang w:eastAsia="x-none"/>
        </w:rPr>
        <w:t xml:space="preserve">                            </w:t>
      </w:r>
      <w:r w:rsidRPr="00FB1B9B">
        <w:rPr>
          <w:rFonts w:ascii="PT Astra Serif" w:eastAsia="Calibri" w:hAnsi="PT Astra Serif" w:cs="Times New Roman"/>
          <w:sz w:val="26"/>
          <w:szCs w:val="26"/>
          <w:lang w:val="x-none" w:eastAsia="x-none"/>
        </w:rPr>
        <w:t xml:space="preserve"> в полном объеме к документации, необходимой для </w:t>
      </w:r>
      <w:r w:rsidRPr="00FB1B9B">
        <w:rPr>
          <w:rFonts w:ascii="PT Astra Serif" w:eastAsia="Calibri" w:hAnsi="PT Astra Serif" w:cs="Times New Roman"/>
          <w:sz w:val="26"/>
          <w:szCs w:val="26"/>
          <w:lang w:eastAsia="x-none"/>
        </w:rPr>
        <w:t>проведения оценки. Наличие в запрашиваемых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14:paraId="115AA78D" w14:textId="77777777" w:rsidR="00FB1B9B" w:rsidRPr="00FB1B9B" w:rsidRDefault="00FB1B9B" w:rsidP="00FB1B9B">
      <w:pPr>
        <w:numPr>
          <w:ilvl w:val="1"/>
          <w:numId w:val="8"/>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Исполнитель обязуется:</w:t>
      </w:r>
    </w:p>
    <w:p w14:paraId="5DDA79A1" w14:textId="40A4CBAD" w:rsidR="00FB1B9B" w:rsidRPr="00FB1B9B" w:rsidRDefault="00FB1B9B" w:rsidP="00FB1B9B">
      <w:pPr>
        <w:numPr>
          <w:ilvl w:val="2"/>
          <w:numId w:val="8"/>
        </w:numPr>
        <w:tabs>
          <w:tab w:val="left" w:pos="0"/>
          <w:tab w:val="left" w:pos="567"/>
        </w:tabs>
        <w:spacing w:after="0" w:line="240" w:lineRule="auto"/>
        <w:ind w:left="0" w:firstLine="709"/>
        <w:contextualSpacing/>
        <w:jc w:val="both"/>
        <w:rPr>
          <w:rFonts w:ascii="PT Astra Serif" w:eastAsia="Times New Roman" w:hAnsi="PT Astra Serif" w:cs="Times New Roman"/>
          <w:color w:val="000000"/>
          <w:sz w:val="26"/>
          <w:szCs w:val="26"/>
          <w:lang w:eastAsia="ru-RU"/>
        </w:rPr>
      </w:pPr>
      <w:r w:rsidRPr="00FB1B9B">
        <w:rPr>
          <w:rFonts w:ascii="PT Astra Serif" w:eastAsia="Calibri" w:hAnsi="PT Astra Serif" w:cs="Times New Roman"/>
          <w:sz w:val="26"/>
          <w:szCs w:val="26"/>
          <w:lang w:eastAsia="x-none"/>
        </w:rPr>
        <w:t xml:space="preserve">Поручить </w:t>
      </w:r>
      <w:r w:rsidRPr="00FB1B9B">
        <w:rPr>
          <w:rFonts w:ascii="PT Astra Serif" w:eastAsia="Calibri" w:hAnsi="PT Astra Serif" w:cs="Times New Roman"/>
          <w:sz w:val="26"/>
          <w:szCs w:val="26"/>
          <w:lang w:val="x-none" w:eastAsia="x-none"/>
        </w:rPr>
        <w:t xml:space="preserve">провести оценку объектов </w:t>
      </w:r>
      <w:r w:rsidRPr="00FB1B9B">
        <w:rPr>
          <w:rFonts w:ascii="PT Astra Serif" w:eastAsia="Calibri" w:hAnsi="PT Astra Serif" w:cs="Times New Roman"/>
          <w:sz w:val="26"/>
          <w:szCs w:val="26"/>
          <w:lang w:eastAsia="x-none"/>
        </w:rPr>
        <w:t>оценки оценщикам</w:t>
      </w:r>
      <w:r w:rsidRPr="00FB1B9B">
        <w:rPr>
          <w:rFonts w:ascii="PT Astra Serif" w:eastAsia="Calibri" w:hAnsi="PT Astra Serif" w:cs="Times New Roman"/>
          <w:sz w:val="26"/>
          <w:szCs w:val="26"/>
          <w:lang w:val="x-none" w:eastAsia="x-none"/>
        </w:rPr>
        <w:t>, имеющим дипломы о получении образования в сфере оценочной деятельности</w:t>
      </w:r>
      <w:r w:rsidRPr="00FB1B9B">
        <w:rPr>
          <w:rFonts w:ascii="PT Astra Serif" w:eastAsia="Calibri" w:hAnsi="PT Astra Serif" w:cs="Times New Roman"/>
          <w:sz w:val="26"/>
          <w:szCs w:val="26"/>
          <w:lang w:eastAsia="x-none"/>
        </w:rPr>
        <w:t>,</w:t>
      </w:r>
      <w:r w:rsidRPr="00FB1B9B">
        <w:rPr>
          <w:rFonts w:ascii="PT Astra Serif" w:eastAsia="Calibri" w:hAnsi="PT Astra Serif" w:cs="Times New Roman"/>
          <w:sz w:val="26"/>
          <w:szCs w:val="26"/>
          <w:lang w:val="x-none" w:eastAsia="x-none"/>
        </w:rPr>
        <w:t xml:space="preserve"> с которыми</w:t>
      </w:r>
      <w:r>
        <w:rPr>
          <w:rFonts w:ascii="PT Astra Serif" w:eastAsia="Calibri" w:hAnsi="PT Astra Serif" w:cs="Times New Roman"/>
          <w:sz w:val="26"/>
          <w:szCs w:val="26"/>
          <w:lang w:eastAsia="x-none"/>
        </w:rPr>
        <w:t xml:space="preserve">                     </w:t>
      </w:r>
      <w:r w:rsidRPr="00FB1B9B">
        <w:rPr>
          <w:rFonts w:ascii="PT Astra Serif" w:eastAsia="Calibri" w:hAnsi="PT Astra Serif" w:cs="Times New Roman"/>
          <w:sz w:val="26"/>
          <w:szCs w:val="26"/>
          <w:lang w:val="x-none" w:eastAsia="x-none"/>
        </w:rPr>
        <w:t xml:space="preserve"> </w:t>
      </w:r>
      <w:r w:rsidRPr="00FB1B9B">
        <w:rPr>
          <w:rFonts w:ascii="PT Astra Serif" w:eastAsia="Calibri" w:hAnsi="PT Astra Serif" w:cs="Times New Roman"/>
          <w:sz w:val="26"/>
          <w:szCs w:val="26"/>
          <w:lang w:eastAsia="x-none"/>
        </w:rPr>
        <w:t xml:space="preserve">у Исполнителя </w:t>
      </w:r>
      <w:r w:rsidRPr="00FB1B9B">
        <w:rPr>
          <w:rFonts w:ascii="PT Astra Serif" w:eastAsia="Calibri" w:hAnsi="PT Astra Serif" w:cs="Times New Roman"/>
          <w:sz w:val="26"/>
          <w:szCs w:val="26"/>
          <w:lang w:val="x-none" w:eastAsia="x-none"/>
        </w:rPr>
        <w:t>заключены трудовые договоры;</w:t>
      </w:r>
    </w:p>
    <w:p w14:paraId="2178F22D" w14:textId="77777777" w:rsidR="00FB1B9B" w:rsidRPr="00FB1B9B" w:rsidRDefault="00FB1B9B" w:rsidP="00FB1B9B">
      <w:pPr>
        <w:numPr>
          <w:ilvl w:val="2"/>
          <w:numId w:val="8"/>
        </w:numPr>
        <w:tabs>
          <w:tab w:val="left" w:pos="0"/>
          <w:tab w:val="left" w:pos="567"/>
        </w:tabs>
        <w:spacing w:after="0" w:line="240" w:lineRule="auto"/>
        <w:ind w:left="0" w:firstLine="709"/>
        <w:contextualSpacing/>
        <w:jc w:val="both"/>
        <w:rPr>
          <w:rFonts w:ascii="PT Astra Serif" w:eastAsia="Times New Roman" w:hAnsi="PT Astra Serif" w:cs="Times New Roman"/>
          <w:color w:val="000000"/>
          <w:sz w:val="26"/>
          <w:szCs w:val="26"/>
          <w:lang w:eastAsia="ru-RU"/>
        </w:rPr>
      </w:pPr>
      <w:r w:rsidRPr="00FB1B9B">
        <w:rPr>
          <w:rFonts w:ascii="PT Astra Serif" w:eastAsia="Calibri" w:hAnsi="PT Astra Serif" w:cs="Times New Roman"/>
          <w:sz w:val="26"/>
          <w:szCs w:val="26"/>
          <w:lang w:val="x-none" w:eastAsia="x-none"/>
        </w:rPr>
        <w:t xml:space="preserve">Согласовать с </w:t>
      </w:r>
      <w:r w:rsidRPr="00FB1B9B">
        <w:rPr>
          <w:rFonts w:ascii="PT Astra Serif" w:eastAsia="Calibri" w:hAnsi="PT Astra Serif" w:cs="Times New Roman"/>
          <w:sz w:val="26"/>
          <w:szCs w:val="26"/>
          <w:lang w:eastAsia="x-none"/>
        </w:rPr>
        <w:t>Государственным заказчиком срок и порядок оказания услуг</w:t>
      </w:r>
      <w:r w:rsidRPr="00FB1B9B">
        <w:rPr>
          <w:rFonts w:ascii="PT Astra Serif" w:eastAsia="Calibri" w:hAnsi="PT Astra Serif" w:cs="Times New Roman"/>
          <w:sz w:val="26"/>
          <w:szCs w:val="26"/>
          <w:lang w:val="x-none" w:eastAsia="x-none"/>
        </w:rPr>
        <w:t xml:space="preserve">. </w:t>
      </w:r>
    </w:p>
    <w:p w14:paraId="37EF7646" w14:textId="77777777" w:rsidR="00FB1B9B" w:rsidRPr="00FB1B9B" w:rsidRDefault="00FB1B9B" w:rsidP="00FB1B9B">
      <w:pPr>
        <w:numPr>
          <w:ilvl w:val="2"/>
          <w:numId w:val="8"/>
        </w:numPr>
        <w:tabs>
          <w:tab w:val="left" w:pos="0"/>
          <w:tab w:val="left" w:pos="567"/>
        </w:tabs>
        <w:spacing w:after="0" w:line="240" w:lineRule="auto"/>
        <w:ind w:left="0" w:firstLine="709"/>
        <w:contextualSpacing/>
        <w:jc w:val="both"/>
        <w:rPr>
          <w:rFonts w:ascii="PT Astra Serif" w:eastAsia="Times New Roman" w:hAnsi="PT Astra Serif" w:cs="Times New Roman"/>
          <w:color w:val="000000"/>
          <w:sz w:val="26"/>
          <w:szCs w:val="26"/>
          <w:lang w:eastAsia="ru-RU"/>
        </w:rPr>
      </w:pPr>
      <w:r w:rsidRPr="00FB1B9B">
        <w:rPr>
          <w:rFonts w:ascii="PT Astra Serif" w:eastAsia="Calibri" w:hAnsi="PT Astra Serif" w:cs="Times New Roman"/>
          <w:sz w:val="26"/>
          <w:szCs w:val="26"/>
          <w:lang w:val="x-none" w:eastAsia="x-none"/>
        </w:rPr>
        <w:t xml:space="preserve">Передать </w:t>
      </w:r>
      <w:r w:rsidRPr="00FB1B9B">
        <w:rPr>
          <w:rFonts w:ascii="PT Astra Serif" w:eastAsia="Calibri" w:hAnsi="PT Astra Serif" w:cs="Times New Roman"/>
          <w:sz w:val="26"/>
          <w:szCs w:val="26"/>
          <w:lang w:eastAsia="x-none"/>
        </w:rPr>
        <w:t>Государственному заказчику</w:t>
      </w:r>
      <w:r w:rsidRPr="00FB1B9B">
        <w:rPr>
          <w:rFonts w:ascii="PT Astra Serif" w:eastAsia="Calibri" w:hAnsi="PT Astra Serif" w:cs="Times New Roman"/>
          <w:sz w:val="26"/>
          <w:szCs w:val="26"/>
          <w:lang w:val="x-none" w:eastAsia="x-none"/>
        </w:rPr>
        <w:t xml:space="preserve"> отчет об оценке объекта оценки (далее</w:t>
      </w:r>
      <w:r w:rsidRPr="00FB1B9B">
        <w:rPr>
          <w:rFonts w:ascii="PT Astra Serif" w:eastAsia="Calibri" w:hAnsi="PT Astra Serif" w:cs="Times New Roman"/>
          <w:sz w:val="26"/>
          <w:szCs w:val="26"/>
          <w:lang w:eastAsia="x-none"/>
        </w:rPr>
        <w:t xml:space="preserve"> по тексту</w:t>
      </w:r>
      <w:r w:rsidRPr="00FB1B9B">
        <w:rPr>
          <w:rFonts w:ascii="PT Astra Serif" w:eastAsia="Calibri" w:hAnsi="PT Astra Serif" w:cs="Times New Roman"/>
          <w:sz w:val="26"/>
          <w:szCs w:val="26"/>
          <w:lang w:val="x-none" w:eastAsia="x-none"/>
        </w:rPr>
        <w:t xml:space="preserve"> - Отчет) </w:t>
      </w:r>
      <w:r w:rsidRPr="00FB1B9B">
        <w:rPr>
          <w:rFonts w:ascii="PT Astra Serif" w:eastAsia="Calibri" w:hAnsi="PT Astra Serif" w:cs="Times New Roman"/>
          <w:sz w:val="26"/>
          <w:szCs w:val="26"/>
          <w:lang w:eastAsia="x-none"/>
        </w:rPr>
        <w:t xml:space="preserve">в электронном и бумажном виде на </w:t>
      </w:r>
      <w:r w:rsidRPr="00FB1B9B">
        <w:rPr>
          <w:rFonts w:ascii="PT Astra Serif" w:eastAsia="Calibri" w:hAnsi="PT Astra Serif" w:cs="Times New Roman"/>
          <w:sz w:val="26"/>
          <w:szCs w:val="26"/>
          <w:lang w:val="x-none" w:eastAsia="x-none"/>
        </w:rPr>
        <w:t xml:space="preserve">русском языке в одном экземпляре по каждому объекту </w:t>
      </w:r>
      <w:r w:rsidRPr="00FB1B9B">
        <w:rPr>
          <w:rFonts w:ascii="PT Astra Serif" w:eastAsia="Calibri" w:hAnsi="PT Astra Serif" w:cs="Times New Roman"/>
          <w:sz w:val="26"/>
          <w:szCs w:val="26"/>
          <w:lang w:eastAsia="x-none"/>
        </w:rPr>
        <w:t xml:space="preserve">оценки </w:t>
      </w:r>
      <w:r w:rsidRPr="00FB1B9B">
        <w:rPr>
          <w:rFonts w:ascii="PT Astra Serif" w:eastAsia="Calibri" w:hAnsi="PT Astra Serif" w:cs="Times New Roman"/>
          <w:sz w:val="26"/>
          <w:szCs w:val="26"/>
          <w:lang w:val="x-none" w:eastAsia="x-none"/>
        </w:rPr>
        <w:t>в соответствии с заданием на оценку.</w:t>
      </w:r>
    </w:p>
    <w:p w14:paraId="789931AB" w14:textId="77777777" w:rsidR="00FB1B9B" w:rsidRPr="00FB1B9B" w:rsidRDefault="00FB1B9B" w:rsidP="00FB1B9B">
      <w:pPr>
        <w:numPr>
          <w:ilvl w:val="2"/>
          <w:numId w:val="8"/>
        </w:numPr>
        <w:tabs>
          <w:tab w:val="left" w:pos="0"/>
          <w:tab w:val="left" w:pos="567"/>
        </w:tabs>
        <w:spacing w:after="0" w:line="240" w:lineRule="auto"/>
        <w:ind w:left="0" w:firstLine="709"/>
        <w:contextualSpacing/>
        <w:jc w:val="both"/>
        <w:rPr>
          <w:rFonts w:ascii="PT Astra Serif" w:eastAsia="Times New Roman" w:hAnsi="PT Astra Serif" w:cs="Times New Roman"/>
          <w:color w:val="000000"/>
          <w:sz w:val="26"/>
          <w:szCs w:val="26"/>
          <w:lang w:eastAsia="ru-RU"/>
        </w:rPr>
      </w:pPr>
      <w:r w:rsidRPr="00FB1B9B">
        <w:rPr>
          <w:rFonts w:ascii="PT Astra Serif" w:eastAsia="Calibri" w:hAnsi="PT Astra Serif" w:cs="Times New Roman"/>
          <w:sz w:val="26"/>
          <w:szCs w:val="26"/>
          <w:lang w:eastAsia="x-none"/>
        </w:rPr>
        <w:t>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Договора;</w:t>
      </w:r>
    </w:p>
    <w:p w14:paraId="28136FF3" w14:textId="678BA00C" w:rsidR="00FB1B9B" w:rsidRPr="00FB1B9B" w:rsidRDefault="00FB1B9B" w:rsidP="00FB1B9B">
      <w:pPr>
        <w:numPr>
          <w:ilvl w:val="2"/>
          <w:numId w:val="8"/>
        </w:numPr>
        <w:tabs>
          <w:tab w:val="left" w:pos="0"/>
          <w:tab w:val="left" w:pos="567"/>
        </w:tabs>
        <w:spacing w:after="0" w:line="240" w:lineRule="auto"/>
        <w:ind w:left="0" w:firstLine="709"/>
        <w:contextualSpacing/>
        <w:jc w:val="both"/>
        <w:rPr>
          <w:rFonts w:ascii="PT Astra Serif" w:eastAsia="Times New Roman" w:hAnsi="PT Astra Serif" w:cs="Times New Roman"/>
          <w:color w:val="000000"/>
          <w:sz w:val="26"/>
          <w:szCs w:val="26"/>
          <w:lang w:eastAsia="ru-RU"/>
        </w:rPr>
      </w:pPr>
      <w:r w:rsidRPr="00FB1B9B">
        <w:rPr>
          <w:rFonts w:ascii="PT Astra Serif" w:eastAsia="Calibri" w:hAnsi="PT Astra Serif" w:cs="Times New Roman"/>
          <w:sz w:val="26"/>
          <w:szCs w:val="26"/>
          <w:lang w:eastAsia="x-none"/>
        </w:rPr>
        <w:t xml:space="preserve">Незамедлительно </w:t>
      </w:r>
      <w:r w:rsidRPr="00FB1B9B">
        <w:rPr>
          <w:rFonts w:ascii="PT Astra Serif" w:eastAsia="Calibri" w:hAnsi="PT Astra Serif" w:cs="Times New Roman"/>
          <w:sz w:val="26"/>
          <w:szCs w:val="26"/>
          <w:lang w:val="x-none" w:eastAsia="x-none"/>
        </w:rPr>
        <w:t xml:space="preserve">сообщить </w:t>
      </w:r>
      <w:r w:rsidRPr="00FB1B9B">
        <w:rPr>
          <w:rFonts w:ascii="PT Astra Serif" w:eastAsia="Calibri" w:hAnsi="PT Astra Serif" w:cs="Times New Roman"/>
          <w:sz w:val="26"/>
          <w:szCs w:val="26"/>
          <w:lang w:eastAsia="x-none"/>
        </w:rPr>
        <w:t xml:space="preserve">Государственному </w:t>
      </w:r>
      <w:r w:rsidRPr="00FB1B9B">
        <w:rPr>
          <w:rFonts w:ascii="PT Astra Serif" w:eastAsia="Calibri" w:hAnsi="PT Astra Serif" w:cs="Times New Roman"/>
          <w:sz w:val="26"/>
          <w:szCs w:val="26"/>
          <w:lang w:val="x-none" w:eastAsia="x-none"/>
        </w:rPr>
        <w:t>заказчику</w:t>
      </w:r>
      <w:r>
        <w:rPr>
          <w:rFonts w:ascii="PT Astra Serif" w:eastAsia="Calibri" w:hAnsi="PT Astra Serif" w:cs="Times New Roman"/>
          <w:sz w:val="26"/>
          <w:szCs w:val="26"/>
          <w:lang w:eastAsia="x-none"/>
        </w:rPr>
        <w:t xml:space="preserve">                                            </w:t>
      </w:r>
      <w:r w:rsidRPr="00FB1B9B">
        <w:rPr>
          <w:rFonts w:ascii="PT Astra Serif" w:eastAsia="Calibri" w:hAnsi="PT Astra Serif" w:cs="Times New Roman"/>
          <w:sz w:val="26"/>
          <w:szCs w:val="26"/>
          <w:lang w:val="x-none" w:eastAsia="x-none"/>
        </w:rPr>
        <w:t xml:space="preserve"> о невозможности своего участия в проведении оценки объектов оценки вследствие возникновения обстоятельств, препятствующих проведению объективной оценки объектов оценки.</w:t>
      </w:r>
    </w:p>
    <w:p w14:paraId="0CBA7673" w14:textId="77777777" w:rsidR="00FB1B9B" w:rsidRPr="00FB1B9B" w:rsidRDefault="00FB1B9B" w:rsidP="00FB1B9B">
      <w:pPr>
        <w:numPr>
          <w:ilvl w:val="2"/>
          <w:numId w:val="8"/>
        </w:numPr>
        <w:tabs>
          <w:tab w:val="left" w:pos="0"/>
          <w:tab w:val="left" w:pos="567"/>
        </w:tabs>
        <w:spacing w:after="0" w:line="240" w:lineRule="auto"/>
        <w:ind w:left="0" w:firstLine="709"/>
        <w:contextualSpacing/>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Своевременно, в установленные настоящим Контрактом сроки, устранять недостатки некачественного оказания услуг, обнаруженные Государственным заказчиком.</w:t>
      </w:r>
    </w:p>
    <w:p w14:paraId="685EE3F4" w14:textId="77777777" w:rsidR="00FB1B9B" w:rsidRPr="00FB1B9B" w:rsidRDefault="00FB1B9B" w:rsidP="00FB1B9B">
      <w:pPr>
        <w:numPr>
          <w:ilvl w:val="2"/>
          <w:numId w:val="8"/>
        </w:numPr>
        <w:tabs>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 xml:space="preserve"> Оказать услуги в соответствии с режимом и распорядком работы объекта.    </w:t>
      </w:r>
    </w:p>
    <w:p w14:paraId="772FC1E9" w14:textId="27D9531E" w:rsidR="00413C43" w:rsidRDefault="00413C43" w:rsidP="00857C32">
      <w:pPr>
        <w:spacing w:line="240" w:lineRule="auto"/>
        <w:rPr>
          <w:rFonts w:ascii="PT Astra Serif" w:hAnsi="PT Astra Serif"/>
          <w:sz w:val="26"/>
          <w:szCs w:val="26"/>
        </w:rPr>
      </w:pPr>
    </w:p>
    <w:p w14:paraId="57567F70" w14:textId="2C63C7DA" w:rsidR="00FB1B9B" w:rsidRDefault="00FB1B9B" w:rsidP="00857C32">
      <w:pPr>
        <w:spacing w:line="240" w:lineRule="auto"/>
        <w:rPr>
          <w:rFonts w:ascii="PT Astra Serif" w:hAnsi="PT Astra Serif"/>
          <w:sz w:val="26"/>
          <w:szCs w:val="26"/>
        </w:rPr>
      </w:pPr>
    </w:p>
    <w:p w14:paraId="0AF6B9B6" w14:textId="77777777" w:rsidR="00FB1B9B" w:rsidRPr="00777448" w:rsidRDefault="00FB1B9B" w:rsidP="00857C32">
      <w:pPr>
        <w:spacing w:line="240" w:lineRule="auto"/>
        <w:rPr>
          <w:rFonts w:ascii="PT Astra Serif" w:hAnsi="PT Astra Serif"/>
          <w:sz w:val="26"/>
          <w:szCs w:val="26"/>
        </w:rPr>
      </w:pPr>
    </w:p>
    <w:p w14:paraId="7E2EF124" w14:textId="363F217B" w:rsidR="00D77A60" w:rsidRPr="00FB1B9B" w:rsidRDefault="00D77A60" w:rsidP="00FB1B9B">
      <w:pPr>
        <w:tabs>
          <w:tab w:val="left" w:pos="567"/>
        </w:tabs>
        <w:spacing w:after="0" w:line="240" w:lineRule="auto"/>
        <w:ind w:left="360"/>
        <w:jc w:val="center"/>
        <w:rPr>
          <w:rFonts w:ascii="Times New Roman" w:eastAsia="Calibri" w:hAnsi="Times New Roman" w:cs="Times New Roman"/>
          <w:color w:val="000000"/>
          <w:sz w:val="20"/>
          <w:szCs w:val="20"/>
        </w:rPr>
      </w:pPr>
      <w:r w:rsidRPr="00777448">
        <w:rPr>
          <w:rFonts w:ascii="PT Astra Serif" w:eastAsia="Times New Roman" w:hAnsi="PT Astra Serif" w:cs="Times New Roman"/>
          <w:sz w:val="26"/>
          <w:szCs w:val="26"/>
          <w:lang w:eastAsia="ru-RU"/>
        </w:rPr>
        <w:t xml:space="preserve">4. </w:t>
      </w:r>
      <w:r w:rsidR="00FB1B9B" w:rsidRPr="00FB1B9B">
        <w:rPr>
          <w:rFonts w:ascii="PT Astra Serif" w:eastAsia="Calibri" w:hAnsi="PT Astra Serif" w:cs="Times New Roman"/>
          <w:color w:val="000000"/>
          <w:sz w:val="26"/>
          <w:szCs w:val="26"/>
        </w:rPr>
        <w:t>Требования к качеству оказываемых услуг</w:t>
      </w:r>
    </w:p>
    <w:p w14:paraId="190642EB" w14:textId="77777777" w:rsidR="00FB1B9B" w:rsidRPr="00FB1B9B" w:rsidRDefault="00FB1B9B" w:rsidP="001E1174">
      <w:pPr>
        <w:numPr>
          <w:ilvl w:val="1"/>
          <w:numId w:val="9"/>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Исполнитель гарантирует оказание услуг своевременно и в полном объеме.</w:t>
      </w:r>
    </w:p>
    <w:p w14:paraId="2041F329" w14:textId="77777777" w:rsidR="00FB1B9B" w:rsidRPr="00FB1B9B" w:rsidRDefault="00FB1B9B" w:rsidP="001E1174">
      <w:pPr>
        <w:numPr>
          <w:ilvl w:val="1"/>
          <w:numId w:val="9"/>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Услуги должны быть оказаны в соответствии с требованиями действующего законодательства РФ.</w:t>
      </w:r>
    </w:p>
    <w:p w14:paraId="1D1A31CE" w14:textId="77777777" w:rsidR="00FB1B9B" w:rsidRPr="00FB1B9B" w:rsidRDefault="00FB1B9B" w:rsidP="001E1174">
      <w:pPr>
        <w:numPr>
          <w:ilvl w:val="1"/>
          <w:numId w:val="9"/>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sz w:val="26"/>
          <w:szCs w:val="26"/>
          <w:lang w:eastAsia="ru-RU"/>
        </w:rPr>
        <w:t xml:space="preserve">В соответствии с общими требованиями ст. 11 Федерального закона РФ от 29.07.1998 № 135-ФЗ «Об оценочной деятельности в Российской Федерации» Отчет должен содержать: </w:t>
      </w:r>
    </w:p>
    <w:p w14:paraId="10F5715F" w14:textId="77777777" w:rsidR="00FB1B9B" w:rsidRPr="00FB1B9B" w:rsidRDefault="00FB1B9B" w:rsidP="00FB1B9B">
      <w:pPr>
        <w:tabs>
          <w:tab w:val="left" w:pos="1134"/>
        </w:tabs>
        <w:autoSpaceDE w:val="0"/>
        <w:autoSpaceDN w:val="0"/>
        <w:spacing w:after="0" w:line="240" w:lineRule="auto"/>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lastRenderedPageBreak/>
        <w:t xml:space="preserve">Дату определения стоимости объекта оценки; </w:t>
      </w:r>
    </w:p>
    <w:p w14:paraId="330B1291" w14:textId="77777777" w:rsidR="00FB1B9B" w:rsidRPr="00FB1B9B" w:rsidRDefault="00FB1B9B" w:rsidP="00FB1B9B">
      <w:pPr>
        <w:tabs>
          <w:tab w:val="left" w:pos="1134"/>
        </w:tabs>
        <w:autoSpaceDE w:val="0"/>
        <w:autoSpaceDN w:val="0"/>
        <w:spacing w:after="0" w:line="240" w:lineRule="auto"/>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 xml:space="preserve">Дату составления и порядковый номер отчета; </w:t>
      </w:r>
    </w:p>
    <w:p w14:paraId="4AD42256" w14:textId="77777777" w:rsidR="00FB1B9B" w:rsidRPr="00FB1B9B" w:rsidRDefault="00FB1B9B" w:rsidP="00FB1B9B">
      <w:pPr>
        <w:tabs>
          <w:tab w:val="left" w:pos="1134"/>
        </w:tabs>
        <w:autoSpaceDE w:val="0"/>
        <w:autoSpaceDN w:val="0"/>
        <w:spacing w:after="0" w:line="240" w:lineRule="auto"/>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 xml:space="preserve">Точное описание объекта оценки, а в отношении объекта оценки, принадлежащего юридическому лицу реквизиты юридического лица; </w:t>
      </w:r>
    </w:p>
    <w:p w14:paraId="47361907" w14:textId="77777777" w:rsidR="00FB1B9B" w:rsidRPr="00FB1B9B" w:rsidRDefault="00FB1B9B" w:rsidP="00FB1B9B">
      <w:pPr>
        <w:tabs>
          <w:tab w:val="left" w:pos="1134"/>
        </w:tabs>
        <w:autoSpaceDE w:val="0"/>
        <w:autoSpaceDN w:val="0"/>
        <w:spacing w:after="0" w:line="240" w:lineRule="auto"/>
        <w:jc w:val="both"/>
        <w:rPr>
          <w:rFonts w:ascii="PT Astra Serif" w:eastAsia="Times New Roman" w:hAnsi="PT Astra Serif" w:cs="Times New Roman"/>
          <w:color w:val="000000"/>
          <w:sz w:val="26"/>
          <w:szCs w:val="26"/>
          <w:lang w:eastAsia="ru-RU"/>
        </w:rPr>
      </w:pPr>
      <w:r w:rsidRPr="00FB1B9B">
        <w:rPr>
          <w:rFonts w:ascii="PT Astra Serif" w:eastAsia="Times New Roman" w:hAnsi="PT Astra Serif" w:cs="Times New Roman"/>
          <w:color w:val="000000"/>
          <w:sz w:val="26"/>
          <w:szCs w:val="26"/>
          <w:lang w:eastAsia="ru-RU"/>
        </w:rPr>
        <w:t xml:space="preserve">При наличии балансовая стоимость объекта оценки; </w:t>
      </w:r>
    </w:p>
    <w:p w14:paraId="016B0EF1" w14:textId="77777777" w:rsidR="00FB1B9B" w:rsidRPr="00FB1B9B" w:rsidRDefault="00FB1B9B" w:rsidP="00FB1B9B">
      <w:pPr>
        <w:tabs>
          <w:tab w:val="left" w:pos="1134"/>
        </w:tabs>
        <w:autoSpaceDE w:val="0"/>
        <w:autoSpaceDN w:val="0"/>
        <w:spacing w:after="0" w:line="240" w:lineRule="auto"/>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 xml:space="preserve">Основание для проведения оценщиком оценки объекта оценки; </w:t>
      </w:r>
    </w:p>
    <w:p w14:paraId="0328EE86" w14:textId="77777777" w:rsidR="00FB1B9B" w:rsidRPr="00FB1B9B" w:rsidRDefault="00FB1B9B" w:rsidP="00FB1B9B">
      <w:pPr>
        <w:tabs>
          <w:tab w:val="left" w:pos="1134"/>
        </w:tabs>
        <w:autoSpaceDE w:val="0"/>
        <w:autoSpaceDN w:val="0"/>
        <w:spacing w:after="0" w:line="240" w:lineRule="auto"/>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 xml:space="preserve">Цели и задачи оценки; </w:t>
      </w:r>
    </w:p>
    <w:p w14:paraId="54533C48" w14:textId="77777777" w:rsidR="00FB1B9B" w:rsidRPr="00FB1B9B" w:rsidRDefault="00FB1B9B" w:rsidP="00FB1B9B">
      <w:pPr>
        <w:tabs>
          <w:tab w:val="left" w:pos="1134"/>
        </w:tabs>
        <w:autoSpaceDE w:val="0"/>
        <w:autoSpaceDN w:val="0"/>
        <w:spacing w:after="0" w:line="240" w:lineRule="auto"/>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 xml:space="preserve">Вид определяемой стоимости; </w:t>
      </w:r>
    </w:p>
    <w:p w14:paraId="183C84F0" w14:textId="6B6CD2B3" w:rsidR="00FB1B9B" w:rsidRPr="00FB1B9B" w:rsidRDefault="00FB1B9B" w:rsidP="00FB1B9B">
      <w:pPr>
        <w:tabs>
          <w:tab w:val="left" w:pos="1134"/>
        </w:tabs>
        <w:autoSpaceDE w:val="0"/>
        <w:autoSpaceDN w:val="0"/>
        <w:spacing w:after="0" w:line="240" w:lineRule="auto"/>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Анализ рынка объекта оценки, а также анализ других внешних факторов,</w:t>
      </w:r>
      <w:r w:rsidR="001E1174">
        <w:rPr>
          <w:rFonts w:ascii="PT Astra Serif" w:eastAsia="Times New Roman" w:hAnsi="PT Astra Serif" w:cs="Times New Roman"/>
          <w:sz w:val="26"/>
          <w:szCs w:val="26"/>
          <w:lang w:eastAsia="ru-RU"/>
        </w:rPr>
        <w:t xml:space="preserve">                                    </w:t>
      </w:r>
      <w:r w:rsidRPr="00FB1B9B">
        <w:rPr>
          <w:rFonts w:ascii="PT Astra Serif" w:eastAsia="Times New Roman" w:hAnsi="PT Astra Serif" w:cs="Times New Roman"/>
          <w:sz w:val="26"/>
          <w:szCs w:val="26"/>
          <w:lang w:eastAsia="ru-RU"/>
        </w:rPr>
        <w:t xml:space="preserve"> не относящихся непосредственно к объекту оценки, но влияющих на его стоимость. В разделе анализа рынка должна быть представлена информация по всем ценообразующим факторам, использовавшимся при определении стоимости, </w:t>
      </w:r>
      <w:r w:rsidR="001E1174">
        <w:rPr>
          <w:rFonts w:ascii="PT Astra Serif" w:eastAsia="Times New Roman" w:hAnsi="PT Astra Serif" w:cs="Times New Roman"/>
          <w:sz w:val="26"/>
          <w:szCs w:val="26"/>
          <w:lang w:eastAsia="ru-RU"/>
        </w:rPr>
        <w:t xml:space="preserve">                            </w:t>
      </w:r>
      <w:r w:rsidRPr="00FB1B9B">
        <w:rPr>
          <w:rFonts w:ascii="PT Astra Serif" w:eastAsia="Times New Roman" w:hAnsi="PT Astra Serif" w:cs="Times New Roman"/>
          <w:sz w:val="26"/>
          <w:szCs w:val="26"/>
          <w:lang w:eastAsia="ru-RU"/>
        </w:rPr>
        <w:t xml:space="preserve">и содержаться обоснование значений или диапазонов значений ценообразующих факторов; </w:t>
      </w:r>
    </w:p>
    <w:p w14:paraId="64C4B032" w14:textId="56E1777E" w:rsidR="00FB1B9B" w:rsidRPr="00FB1B9B" w:rsidRDefault="00FB1B9B" w:rsidP="00FB1B9B">
      <w:pPr>
        <w:tabs>
          <w:tab w:val="left" w:pos="1134"/>
        </w:tabs>
        <w:autoSpaceDE w:val="0"/>
        <w:autoSpaceDN w:val="0"/>
        <w:spacing w:after="0" w:line="240" w:lineRule="auto"/>
        <w:ind w:firstLine="567"/>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 xml:space="preserve">Сведения об оценщике или оценщиках, проводивших оценку, в том числе фамилия, имя и (при наличии) отчество, номер контактного телефона, почтовый адрес, адрес электронной почты оценщика и сведения о членстве оценщика </w:t>
      </w:r>
      <w:r w:rsidR="001E1174">
        <w:rPr>
          <w:rFonts w:ascii="PT Astra Serif" w:eastAsia="Times New Roman" w:hAnsi="PT Astra Serif" w:cs="Times New Roman"/>
          <w:sz w:val="26"/>
          <w:szCs w:val="26"/>
          <w:lang w:eastAsia="ru-RU"/>
        </w:rPr>
        <w:t xml:space="preserve">                                </w:t>
      </w:r>
      <w:r w:rsidRPr="00FB1B9B">
        <w:rPr>
          <w:rFonts w:ascii="PT Astra Serif" w:eastAsia="Times New Roman" w:hAnsi="PT Astra Serif" w:cs="Times New Roman"/>
          <w:sz w:val="26"/>
          <w:szCs w:val="26"/>
          <w:lang w:eastAsia="ru-RU"/>
        </w:rPr>
        <w:t>в саморегулируемой организации оценщиков;</w:t>
      </w:r>
    </w:p>
    <w:p w14:paraId="68A8532A" w14:textId="77777777" w:rsidR="00FB1B9B" w:rsidRPr="00FB1B9B" w:rsidRDefault="00FB1B9B" w:rsidP="00FB1B9B">
      <w:pPr>
        <w:tabs>
          <w:tab w:val="left" w:pos="1134"/>
        </w:tabs>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Сведения о независимости юридического лица, с которым оценщик заключил трудовой договор, и оценщика.</w:t>
      </w:r>
    </w:p>
    <w:p w14:paraId="1C8B6CC5" w14:textId="77777777" w:rsidR="00FB1B9B" w:rsidRPr="00FB1B9B" w:rsidRDefault="00FB1B9B" w:rsidP="00FB1B9B">
      <w:pPr>
        <w:tabs>
          <w:tab w:val="left" w:pos="1134"/>
        </w:tabs>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Стандарты оценки для определения стоимости объекта оценки, перечень использованных при проведении оценки объекта оценки данных с указанием источников их получения, принятые при проведении оценки объекта оценки допущения;</w:t>
      </w:r>
    </w:p>
    <w:p w14:paraId="2BD8745F" w14:textId="77777777" w:rsidR="00FB1B9B" w:rsidRPr="00FB1B9B" w:rsidRDefault="00FB1B9B" w:rsidP="00FB1B9B">
      <w:pPr>
        <w:tabs>
          <w:tab w:val="left" w:pos="1134"/>
        </w:tabs>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Последовательность определения стоимости объекта оценки и ее итоговая величина, а также ограничения и пределы применения полученного результата;</w:t>
      </w:r>
    </w:p>
    <w:p w14:paraId="29F519D5" w14:textId="77777777" w:rsidR="00FB1B9B" w:rsidRPr="00FB1B9B" w:rsidRDefault="00FB1B9B" w:rsidP="00FB1B9B">
      <w:pPr>
        <w:tabs>
          <w:tab w:val="left" w:pos="1134"/>
        </w:tabs>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Описание процесса оценки объекта оценки в части применения доходного, затратного и сравнительного подходов к оценке. В данном разделе должно быть описано применение подходов к оценке с приведением расчетов или обоснован отказ от применения подходов к оценке объекта оценки;</w:t>
      </w:r>
    </w:p>
    <w:p w14:paraId="3AECD87F" w14:textId="77777777" w:rsidR="00FB1B9B" w:rsidRPr="00FB1B9B" w:rsidRDefault="00FB1B9B" w:rsidP="00FB1B9B">
      <w:pPr>
        <w:tabs>
          <w:tab w:val="left" w:pos="1134"/>
        </w:tabs>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Согласование результатов. В разделе согласования результатов должно быть приведено согласование результатов расчетов, полученных с применением различных подходов;</w:t>
      </w:r>
    </w:p>
    <w:p w14:paraId="2B3A4AFE" w14:textId="77777777" w:rsidR="00FB1B9B" w:rsidRPr="00FB1B9B" w:rsidRDefault="00FB1B9B" w:rsidP="00FB1B9B">
      <w:pPr>
        <w:tabs>
          <w:tab w:val="left" w:pos="1134"/>
        </w:tabs>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Перечень документов, используемых оценщиком и устанавливающих количественные и качественные характеристики объекта оценки;</w:t>
      </w:r>
    </w:p>
    <w:p w14:paraId="765BB75B" w14:textId="77777777" w:rsidR="00FB1B9B" w:rsidRPr="00FB1B9B" w:rsidRDefault="00FB1B9B" w:rsidP="00FB1B9B">
      <w:pPr>
        <w:tabs>
          <w:tab w:val="left" w:pos="1134"/>
        </w:tabs>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14:paraId="37960A08" w14:textId="77777777" w:rsidR="00FB1B9B" w:rsidRPr="00FB1B9B" w:rsidRDefault="00FB1B9B" w:rsidP="00FB1B9B">
      <w:pPr>
        <w:tabs>
          <w:tab w:val="left" w:pos="1134"/>
        </w:tabs>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Отчет должен быть пронумерован постранично, прошит, подписан оценщиком или оценщиками, которые провели оценку, а также скреплен печатью юридического лица, с которым оценщики заключили трудовой договор.</w:t>
      </w:r>
    </w:p>
    <w:p w14:paraId="120BA502" w14:textId="4218A80C" w:rsidR="00FB1B9B" w:rsidRPr="00FB1B9B" w:rsidRDefault="00FB1B9B" w:rsidP="00FB1B9B">
      <w:pPr>
        <w:tabs>
          <w:tab w:val="left" w:pos="1134"/>
        </w:tabs>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FB1B9B">
        <w:rPr>
          <w:rFonts w:ascii="PT Astra Serif" w:eastAsia="Times New Roman" w:hAnsi="PT Astra Serif" w:cs="Times New Roman"/>
          <w:sz w:val="26"/>
          <w:szCs w:val="26"/>
          <w:lang w:eastAsia="ru-RU"/>
        </w:rPr>
        <w:t xml:space="preserve">В приложении к отчету об оценке должны содержаться копии документов, используемые оценщиком и устанавливающие количественные и качественные характеристики объекта оценки, в том числе правоустанавливающих и </w:t>
      </w:r>
      <w:r w:rsidR="001E1174" w:rsidRPr="00FB1B9B">
        <w:rPr>
          <w:rFonts w:ascii="PT Astra Serif" w:eastAsia="Times New Roman" w:hAnsi="PT Astra Serif" w:cs="Times New Roman"/>
          <w:sz w:val="26"/>
          <w:szCs w:val="26"/>
          <w:lang w:eastAsia="ru-RU"/>
        </w:rPr>
        <w:t>право подтверждающих</w:t>
      </w:r>
      <w:r w:rsidRPr="00FB1B9B">
        <w:rPr>
          <w:rFonts w:ascii="PT Astra Serif" w:eastAsia="Times New Roman" w:hAnsi="PT Astra Serif" w:cs="Times New Roman"/>
          <w:sz w:val="26"/>
          <w:szCs w:val="26"/>
          <w:lang w:eastAsia="ru-RU"/>
        </w:rPr>
        <w:t xml:space="preserve"> документов, а также документов технической инвентаризации, заключений специальных экспертиз и другие документы по объекту оценки (при их наличии).</w:t>
      </w:r>
    </w:p>
    <w:p w14:paraId="666986F1" w14:textId="77777777" w:rsidR="00D77A60" w:rsidRPr="00777448" w:rsidRDefault="00D77A60" w:rsidP="00857C32">
      <w:pPr>
        <w:spacing w:after="0" w:line="240" w:lineRule="auto"/>
        <w:ind w:firstLine="709"/>
        <w:jc w:val="both"/>
        <w:rPr>
          <w:rFonts w:ascii="PT Astra Serif" w:eastAsia="Times New Roman" w:hAnsi="PT Astra Serif" w:cs="Times New Roman"/>
          <w:kern w:val="16"/>
          <w:sz w:val="26"/>
          <w:szCs w:val="26"/>
          <w:lang w:eastAsia="ru-RU"/>
        </w:rPr>
      </w:pPr>
    </w:p>
    <w:p w14:paraId="796AB472" w14:textId="65901B29" w:rsidR="00D77A60" w:rsidRPr="00777448" w:rsidRDefault="00D77A60" w:rsidP="00A97FE1">
      <w:pPr>
        <w:spacing w:after="0" w:line="240" w:lineRule="auto"/>
        <w:ind w:firstLine="709"/>
        <w:jc w:val="center"/>
        <w:rPr>
          <w:rFonts w:ascii="PT Astra Serif" w:eastAsia="Times New Roman" w:hAnsi="PT Astra Serif" w:cs="Times New Roman"/>
          <w:sz w:val="26"/>
          <w:szCs w:val="26"/>
          <w:lang w:eastAsia="ru-RU"/>
        </w:rPr>
      </w:pPr>
      <w:r w:rsidRPr="00777448">
        <w:rPr>
          <w:rFonts w:ascii="PT Astra Serif" w:eastAsia="Times New Roman" w:hAnsi="PT Astra Serif" w:cs="Times New Roman"/>
          <w:sz w:val="26"/>
          <w:szCs w:val="26"/>
          <w:lang w:eastAsia="ru-RU"/>
        </w:rPr>
        <w:t>5. Порядок</w:t>
      </w:r>
      <w:r w:rsidR="001E1174">
        <w:rPr>
          <w:rFonts w:ascii="PT Astra Serif" w:eastAsia="Times New Roman" w:hAnsi="PT Astra Serif" w:cs="Times New Roman"/>
          <w:sz w:val="26"/>
          <w:szCs w:val="26"/>
          <w:lang w:eastAsia="ru-RU"/>
        </w:rPr>
        <w:t>,</w:t>
      </w:r>
      <w:r w:rsidRPr="00777448">
        <w:rPr>
          <w:rFonts w:ascii="PT Astra Serif" w:eastAsia="Times New Roman" w:hAnsi="PT Astra Serif" w:cs="Times New Roman"/>
          <w:sz w:val="26"/>
          <w:szCs w:val="26"/>
          <w:lang w:eastAsia="ru-RU"/>
        </w:rPr>
        <w:t xml:space="preserve"> </w:t>
      </w:r>
      <w:r w:rsidR="001E1174" w:rsidRPr="001E1174">
        <w:rPr>
          <w:rFonts w:ascii="PT Astra Serif" w:eastAsia="Calibri" w:hAnsi="PT Astra Serif" w:cs="Times New Roman"/>
          <w:color w:val="000000"/>
          <w:sz w:val="26"/>
          <w:szCs w:val="26"/>
        </w:rPr>
        <w:t>сроки оказания и приемки услуг</w:t>
      </w:r>
    </w:p>
    <w:p w14:paraId="237AD99D" w14:textId="77777777" w:rsidR="001E1174" w:rsidRPr="001E1174" w:rsidRDefault="001E1174" w:rsidP="001E1174">
      <w:pPr>
        <w:numPr>
          <w:ilvl w:val="1"/>
          <w:numId w:val="10"/>
        </w:numPr>
        <w:tabs>
          <w:tab w:val="left" w:pos="0"/>
        </w:tabs>
        <w:spacing w:after="0" w:line="240" w:lineRule="auto"/>
        <w:ind w:left="0" w:firstLine="709"/>
        <w:contextualSpacing/>
        <w:jc w:val="both"/>
        <w:rPr>
          <w:rFonts w:ascii="PT Astra Serif" w:eastAsia="Times New Roman" w:hAnsi="PT Astra Serif" w:cs="Times New Roman"/>
          <w:color w:val="000000"/>
          <w:sz w:val="26"/>
          <w:szCs w:val="26"/>
          <w:lang w:eastAsia="ru-RU"/>
        </w:rPr>
      </w:pPr>
      <w:r w:rsidRPr="001E1174">
        <w:rPr>
          <w:rFonts w:ascii="PT Astra Serif" w:eastAsia="Times New Roman" w:hAnsi="PT Astra Serif" w:cs="Times New Roman"/>
          <w:color w:val="000000"/>
          <w:sz w:val="26"/>
          <w:szCs w:val="26"/>
          <w:lang w:eastAsia="ru-RU"/>
        </w:rPr>
        <w:lastRenderedPageBreak/>
        <w:t>Оказание услуг осуществляется по наименованию и количестве (объеме) в согласованный Сторонами срок.</w:t>
      </w:r>
    </w:p>
    <w:p w14:paraId="3AFB2E1F" w14:textId="77777777" w:rsidR="001E1174" w:rsidRPr="001E1174" w:rsidRDefault="001E1174" w:rsidP="001E1174">
      <w:pPr>
        <w:numPr>
          <w:ilvl w:val="1"/>
          <w:numId w:val="10"/>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1E1174">
        <w:rPr>
          <w:rFonts w:ascii="PT Astra Serif" w:eastAsia="Times New Roman" w:hAnsi="PT Astra Serif" w:cs="Times New Roman"/>
          <w:color w:val="000000"/>
          <w:sz w:val="26"/>
          <w:szCs w:val="26"/>
          <w:lang w:eastAsia="ru-RU"/>
        </w:rPr>
        <w:t>Исполнитель обязуется оказать услуги в соответствии с требованиями, установленными в техническом задании (Приложение №1 к настоящему Контракту) и условиями настоящего Контракта.</w:t>
      </w:r>
    </w:p>
    <w:p w14:paraId="5125216E" w14:textId="7AB33738" w:rsidR="001E1174" w:rsidRPr="001E1174" w:rsidRDefault="001E1174" w:rsidP="001E1174">
      <w:pPr>
        <w:numPr>
          <w:ilvl w:val="1"/>
          <w:numId w:val="10"/>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1E1174">
        <w:rPr>
          <w:rFonts w:ascii="PT Astra Serif" w:eastAsia="Times New Roman" w:hAnsi="PT Astra Serif" w:cs="Times New Roman"/>
          <w:color w:val="000000"/>
          <w:sz w:val="26"/>
          <w:szCs w:val="26"/>
          <w:lang w:eastAsia="ru-RU"/>
        </w:rPr>
        <w:t>Государственный заказчик в течение 10 (десяти) рабочих дней со дня получения Акта оказанных услуг производит экспертизу результатов исполнения Контракта Исполнителем, после чего направляет Исполнителю, подписанный</w:t>
      </w:r>
      <w:r>
        <w:rPr>
          <w:rFonts w:ascii="PT Astra Serif" w:eastAsia="Times New Roman" w:hAnsi="PT Astra Serif" w:cs="Times New Roman"/>
          <w:color w:val="000000"/>
          <w:sz w:val="26"/>
          <w:szCs w:val="26"/>
          <w:lang w:eastAsia="ru-RU"/>
        </w:rPr>
        <w:t xml:space="preserve">                       </w:t>
      </w:r>
      <w:r w:rsidRPr="001E1174">
        <w:rPr>
          <w:rFonts w:ascii="PT Astra Serif" w:eastAsia="Times New Roman" w:hAnsi="PT Astra Serif" w:cs="Times New Roman"/>
          <w:color w:val="000000"/>
          <w:sz w:val="26"/>
          <w:szCs w:val="26"/>
          <w:lang w:eastAsia="ru-RU"/>
        </w:rPr>
        <w:t xml:space="preserve"> со своей Стороны 1 (один) экземпляр Акта или мотивированный отказ от приемки оказанных услуг. В случае мотивированного отказа Государственного заказчика принять услуги составляется двусторонний Акт с перечнем замечаний</w:t>
      </w:r>
      <w:r>
        <w:rPr>
          <w:rFonts w:ascii="PT Astra Serif" w:eastAsia="Times New Roman" w:hAnsi="PT Astra Serif" w:cs="Times New Roman"/>
          <w:color w:val="000000"/>
          <w:sz w:val="26"/>
          <w:szCs w:val="26"/>
          <w:lang w:eastAsia="ru-RU"/>
        </w:rPr>
        <w:t xml:space="preserve">                                             </w:t>
      </w:r>
      <w:r w:rsidRPr="001E1174">
        <w:rPr>
          <w:rFonts w:ascii="PT Astra Serif" w:eastAsia="Times New Roman" w:hAnsi="PT Astra Serif" w:cs="Times New Roman"/>
          <w:color w:val="000000"/>
          <w:sz w:val="26"/>
          <w:szCs w:val="26"/>
          <w:lang w:eastAsia="ru-RU"/>
        </w:rPr>
        <w:t xml:space="preserve"> и согласованными Сторонами сроками их устранения.</w:t>
      </w:r>
    </w:p>
    <w:p w14:paraId="18806A1B" w14:textId="570A0054" w:rsidR="001E1174" w:rsidRPr="001E1174" w:rsidRDefault="001E1174" w:rsidP="001E1174">
      <w:pPr>
        <w:numPr>
          <w:ilvl w:val="1"/>
          <w:numId w:val="10"/>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1E1174">
        <w:rPr>
          <w:rFonts w:ascii="PT Astra Serif" w:eastAsia="Times New Roman" w:hAnsi="PT Astra Serif" w:cs="Times New Roman"/>
          <w:color w:val="000000"/>
          <w:sz w:val="26"/>
          <w:szCs w:val="26"/>
          <w:lang w:eastAsia="ru-RU"/>
        </w:rPr>
        <w:t>Исполнитель обязан обеспечить устранение выявленных недостатков</w:t>
      </w:r>
      <w:r>
        <w:rPr>
          <w:rFonts w:ascii="PT Astra Serif" w:eastAsia="Times New Roman" w:hAnsi="PT Astra Serif" w:cs="Times New Roman"/>
          <w:color w:val="000000"/>
          <w:sz w:val="26"/>
          <w:szCs w:val="26"/>
          <w:lang w:eastAsia="ru-RU"/>
        </w:rPr>
        <w:t xml:space="preserve">                </w:t>
      </w:r>
      <w:r w:rsidRPr="001E1174">
        <w:rPr>
          <w:rFonts w:ascii="PT Astra Serif" w:eastAsia="Times New Roman" w:hAnsi="PT Astra Serif" w:cs="Times New Roman"/>
          <w:color w:val="000000"/>
          <w:sz w:val="26"/>
          <w:szCs w:val="26"/>
          <w:lang w:eastAsia="ru-RU"/>
        </w:rPr>
        <w:t xml:space="preserve"> и замечаний в установленные Государственным заказчиком сроки и передать Акт</w:t>
      </w:r>
      <w:r>
        <w:rPr>
          <w:rFonts w:ascii="PT Astra Serif" w:eastAsia="Times New Roman" w:hAnsi="PT Astra Serif" w:cs="Times New Roman"/>
          <w:color w:val="000000"/>
          <w:sz w:val="26"/>
          <w:szCs w:val="26"/>
          <w:lang w:eastAsia="ru-RU"/>
        </w:rPr>
        <w:t xml:space="preserve">                </w:t>
      </w:r>
      <w:r w:rsidRPr="001E1174">
        <w:rPr>
          <w:rFonts w:ascii="PT Astra Serif" w:eastAsia="Times New Roman" w:hAnsi="PT Astra Serif" w:cs="Times New Roman"/>
          <w:color w:val="000000"/>
          <w:sz w:val="26"/>
          <w:szCs w:val="26"/>
          <w:lang w:eastAsia="ru-RU"/>
        </w:rPr>
        <w:t xml:space="preserve"> по устранению замечаний за счет собственных сил и средств, а также повторно подписанный Исполнителем Акт оказанных услуг для принятия Государственным заказчиком соответствующих услуг.</w:t>
      </w:r>
    </w:p>
    <w:p w14:paraId="11734BED" w14:textId="401FAC01" w:rsidR="001E1174" w:rsidRPr="001E1174" w:rsidRDefault="001E1174" w:rsidP="001E1174">
      <w:pPr>
        <w:numPr>
          <w:ilvl w:val="1"/>
          <w:numId w:val="10"/>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1E1174">
        <w:rPr>
          <w:rFonts w:ascii="PT Astra Serif" w:eastAsia="Times New Roman" w:hAnsi="PT Astra Serif" w:cs="Times New Roman"/>
          <w:color w:val="000000"/>
          <w:sz w:val="26"/>
          <w:szCs w:val="26"/>
          <w:lang w:eastAsia="ru-RU"/>
        </w:rPr>
        <w:t>Исполнитель осуществляет устранения этих недостатков. Срок устранения этих недостатков составляет не более 3 (трех) календарных дней</w:t>
      </w:r>
      <w:r>
        <w:rPr>
          <w:rFonts w:ascii="PT Astra Serif" w:eastAsia="Times New Roman" w:hAnsi="PT Astra Serif" w:cs="Times New Roman"/>
          <w:color w:val="000000"/>
          <w:sz w:val="26"/>
          <w:szCs w:val="26"/>
          <w:lang w:eastAsia="ru-RU"/>
        </w:rPr>
        <w:t xml:space="preserve">                              </w:t>
      </w:r>
      <w:r w:rsidRPr="001E1174">
        <w:rPr>
          <w:rFonts w:ascii="PT Astra Serif" w:eastAsia="Times New Roman" w:hAnsi="PT Astra Serif" w:cs="Times New Roman"/>
          <w:color w:val="000000"/>
          <w:sz w:val="26"/>
          <w:szCs w:val="26"/>
          <w:lang w:eastAsia="ru-RU"/>
        </w:rPr>
        <w:t xml:space="preserve"> с момента получения Исполнителем письменного требования Государственного заказчика об устранении этих недостатков. </w:t>
      </w:r>
    </w:p>
    <w:p w14:paraId="0F348CD5" w14:textId="77777777" w:rsidR="001E1174" w:rsidRPr="001E1174" w:rsidRDefault="001E1174" w:rsidP="001E1174">
      <w:pPr>
        <w:numPr>
          <w:ilvl w:val="1"/>
          <w:numId w:val="10"/>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1E1174">
        <w:rPr>
          <w:rFonts w:ascii="PT Astra Serif" w:eastAsia="Times New Roman" w:hAnsi="PT Astra Serif" w:cs="Times New Roman"/>
          <w:color w:val="000000"/>
          <w:sz w:val="26"/>
          <w:szCs w:val="26"/>
          <w:lang w:eastAsia="ru-RU"/>
        </w:rPr>
        <w:t xml:space="preserve">Датой приемки заказчиком оказания услуг считается дата подписания Акта оказания услуг между Исполнителем и Государственным заказчиком. </w:t>
      </w:r>
    </w:p>
    <w:p w14:paraId="6E0B70A9" w14:textId="3F834CC7" w:rsidR="001E1174" w:rsidRPr="001E1174" w:rsidRDefault="001E1174" w:rsidP="001E1174">
      <w:pPr>
        <w:numPr>
          <w:ilvl w:val="1"/>
          <w:numId w:val="10"/>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1E1174">
        <w:rPr>
          <w:rFonts w:ascii="PT Astra Serif" w:eastAsia="Calibri" w:hAnsi="PT Astra Serif" w:cs="Times New Roman"/>
          <w:sz w:val="26"/>
          <w:szCs w:val="26"/>
          <w:lang w:val="x-none" w:eastAsia="x-none"/>
        </w:rPr>
        <w:t>Отчет должен соответствовать требованиям Федерального закона</w:t>
      </w:r>
      <w:r>
        <w:rPr>
          <w:rFonts w:ascii="PT Astra Serif" w:eastAsia="Calibri" w:hAnsi="PT Astra Serif" w:cs="Times New Roman"/>
          <w:sz w:val="26"/>
          <w:szCs w:val="26"/>
          <w:lang w:eastAsia="x-none"/>
        </w:rPr>
        <w:t xml:space="preserve">                  </w:t>
      </w:r>
      <w:r w:rsidRPr="001E1174">
        <w:rPr>
          <w:rFonts w:ascii="PT Astra Serif" w:eastAsia="Calibri" w:hAnsi="PT Astra Serif" w:cs="Times New Roman"/>
          <w:sz w:val="26"/>
          <w:szCs w:val="26"/>
          <w:lang w:val="x-none" w:eastAsia="x-none"/>
        </w:rPr>
        <w:t xml:space="preserve"> «Об оценочной деятельности в Российской Федерации» № 135-ФЗ от 29.07.1998 г., общим стандартам оценки (ФСО I-VI, утвержденным приказом Минэкономразвития России от 14 апреля 2022 г. N 200), специальным стандартам оценки, определяющим дополнительные требования к порядку проведения оценки, стандартам и правилам оценочной деятельности, установленны</w:t>
      </w:r>
      <w:r w:rsidRPr="001E1174">
        <w:rPr>
          <w:rFonts w:ascii="PT Astra Serif" w:eastAsia="Calibri" w:hAnsi="PT Astra Serif" w:cs="Times New Roman"/>
          <w:sz w:val="26"/>
          <w:szCs w:val="26"/>
          <w:lang w:eastAsia="x-none"/>
        </w:rPr>
        <w:t>м</w:t>
      </w:r>
      <w:r w:rsidRPr="001E1174">
        <w:rPr>
          <w:rFonts w:ascii="PT Astra Serif" w:eastAsia="Calibri" w:hAnsi="PT Astra Serif" w:cs="Times New Roman"/>
          <w:sz w:val="26"/>
          <w:szCs w:val="26"/>
          <w:lang w:val="x-none" w:eastAsia="x-none"/>
        </w:rPr>
        <w:t xml:space="preserve"> саморегулируемой организацией оценщиков, членом которой является оценщик на момент составления Отчета.</w:t>
      </w:r>
    </w:p>
    <w:p w14:paraId="4FF9A8D1" w14:textId="77777777" w:rsidR="002461C5" w:rsidRPr="00777448" w:rsidRDefault="002461C5" w:rsidP="002461C5">
      <w:pPr>
        <w:tabs>
          <w:tab w:val="left" w:pos="709"/>
          <w:tab w:val="left" w:pos="5595"/>
        </w:tabs>
        <w:spacing w:after="0" w:line="240" w:lineRule="auto"/>
        <w:rPr>
          <w:rFonts w:ascii="PT Astra Serif" w:eastAsia="Times New Roman" w:hAnsi="PT Astra Serif" w:cs="Times New Roman"/>
          <w:sz w:val="26"/>
          <w:szCs w:val="26"/>
          <w:lang w:eastAsia="ru-RU"/>
        </w:rPr>
      </w:pPr>
    </w:p>
    <w:p w14:paraId="37CE2C33" w14:textId="6B79F8B8" w:rsidR="00857C32" w:rsidRPr="001E1174" w:rsidRDefault="001E1174" w:rsidP="00C01C25">
      <w:pPr>
        <w:numPr>
          <w:ilvl w:val="0"/>
          <w:numId w:val="10"/>
        </w:numPr>
        <w:tabs>
          <w:tab w:val="left" w:pos="0"/>
          <w:tab w:val="left" w:pos="567"/>
        </w:tabs>
        <w:spacing w:after="0" w:line="240" w:lineRule="auto"/>
        <w:jc w:val="center"/>
        <w:rPr>
          <w:rFonts w:ascii="PT Astra Serif" w:eastAsia="Times New Roman" w:hAnsi="PT Astra Serif" w:cs="Times New Roman"/>
          <w:color w:val="000000"/>
          <w:sz w:val="26"/>
          <w:szCs w:val="26"/>
          <w:lang w:eastAsia="ru-RU"/>
        </w:rPr>
      </w:pPr>
      <w:r w:rsidRPr="001E1174">
        <w:rPr>
          <w:rFonts w:ascii="PT Astra Serif" w:eastAsia="Times New Roman" w:hAnsi="PT Astra Serif" w:cs="Times New Roman"/>
          <w:color w:val="000000"/>
          <w:sz w:val="26"/>
          <w:szCs w:val="26"/>
          <w:lang w:eastAsia="ru-RU"/>
        </w:rPr>
        <w:t>Условия соблюдения конфиденциальности</w:t>
      </w:r>
    </w:p>
    <w:p w14:paraId="194E9D53" w14:textId="24D28978" w:rsidR="005478A7" w:rsidRDefault="001E1174" w:rsidP="005478A7">
      <w:pPr>
        <w:numPr>
          <w:ilvl w:val="1"/>
          <w:numId w:val="10"/>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1E1174">
        <w:rPr>
          <w:rFonts w:ascii="PT Astra Serif" w:eastAsia="Times New Roman" w:hAnsi="PT Astra Serif" w:cs="Times New Roman"/>
          <w:color w:val="000000"/>
          <w:sz w:val="26"/>
          <w:szCs w:val="26"/>
          <w:lang w:eastAsia="ru-RU"/>
        </w:rPr>
        <w:t>Стороны обязуются обеспечить конфиденциальность сведений, относящихся к предмету Контракта.</w:t>
      </w:r>
    </w:p>
    <w:p w14:paraId="3BF087C7" w14:textId="1363BE69" w:rsidR="005478A7" w:rsidRDefault="005478A7" w:rsidP="00DE2C81">
      <w:pPr>
        <w:tabs>
          <w:tab w:val="left" w:pos="0"/>
          <w:tab w:val="left" w:pos="567"/>
        </w:tabs>
        <w:spacing w:after="0" w:line="240" w:lineRule="auto"/>
        <w:ind w:left="709"/>
        <w:jc w:val="both"/>
        <w:rPr>
          <w:rFonts w:ascii="PT Astra Serif" w:eastAsia="Times New Roman" w:hAnsi="PT Astra Serif" w:cs="Times New Roman"/>
          <w:color w:val="000000"/>
          <w:sz w:val="26"/>
          <w:szCs w:val="26"/>
          <w:lang w:eastAsia="ru-RU"/>
        </w:rPr>
      </w:pPr>
    </w:p>
    <w:p w14:paraId="748C8581" w14:textId="4DEA8B04" w:rsidR="00DE2C81" w:rsidRDefault="00DE2C81" w:rsidP="00DE2C81">
      <w:pPr>
        <w:tabs>
          <w:tab w:val="left" w:pos="0"/>
          <w:tab w:val="left" w:pos="567"/>
        </w:tabs>
        <w:spacing w:after="0" w:line="240" w:lineRule="auto"/>
        <w:ind w:left="709"/>
        <w:jc w:val="both"/>
        <w:rPr>
          <w:rFonts w:ascii="PT Astra Serif" w:eastAsia="Times New Roman" w:hAnsi="PT Astra Serif" w:cs="Times New Roman"/>
          <w:color w:val="000000"/>
          <w:sz w:val="26"/>
          <w:szCs w:val="26"/>
          <w:lang w:eastAsia="ru-RU"/>
        </w:rPr>
      </w:pPr>
    </w:p>
    <w:p w14:paraId="39E3FAAF" w14:textId="77777777" w:rsidR="00DE2C81" w:rsidRDefault="00DE2C81" w:rsidP="00DE2C81">
      <w:pPr>
        <w:tabs>
          <w:tab w:val="left" w:pos="0"/>
          <w:tab w:val="left" w:pos="567"/>
        </w:tabs>
        <w:spacing w:after="0" w:line="240" w:lineRule="auto"/>
        <w:ind w:left="709"/>
        <w:jc w:val="both"/>
        <w:rPr>
          <w:rFonts w:ascii="PT Astra Serif" w:eastAsia="Times New Roman" w:hAnsi="PT Astra Serif" w:cs="Times New Roman"/>
          <w:color w:val="000000"/>
          <w:sz w:val="26"/>
          <w:szCs w:val="26"/>
          <w:lang w:eastAsia="ru-RU"/>
        </w:rPr>
      </w:pPr>
    </w:p>
    <w:p w14:paraId="0591CD9D" w14:textId="176A7405" w:rsidR="00DE2C81" w:rsidRPr="00DE2C81" w:rsidRDefault="005478A7" w:rsidP="00DE2C81">
      <w:pPr>
        <w:pStyle w:val="ad"/>
        <w:numPr>
          <w:ilvl w:val="0"/>
          <w:numId w:val="10"/>
        </w:numPr>
        <w:jc w:val="center"/>
        <w:rPr>
          <w:rFonts w:ascii="PT Astra Serif" w:hAnsi="PT Astra Serif"/>
          <w:sz w:val="26"/>
          <w:szCs w:val="26"/>
          <w:lang w:eastAsia="ru-RU"/>
        </w:rPr>
      </w:pPr>
      <w:r w:rsidRPr="005478A7">
        <w:rPr>
          <w:rFonts w:ascii="PT Astra Serif" w:hAnsi="PT Astra Serif"/>
          <w:sz w:val="26"/>
          <w:szCs w:val="26"/>
          <w:lang w:eastAsia="ru-RU"/>
        </w:rPr>
        <w:t>Ответственность сторон</w:t>
      </w:r>
    </w:p>
    <w:p w14:paraId="15975B02" w14:textId="3F15F2E9"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sz w:val="26"/>
          <w:szCs w:val="26"/>
          <w:lang w:eastAsia="ru-RU"/>
        </w:rPr>
        <w:t xml:space="preserve">7.1. </w:t>
      </w:r>
      <w:r w:rsidRPr="00C01C25">
        <w:rPr>
          <w:rFonts w:ascii="PT Astra Serif" w:eastAsia="Times New Roman" w:hAnsi="PT Astra Serif" w:cs="Times New Roman"/>
          <w:color w:val="000000"/>
          <w:sz w:val="26"/>
          <w:szCs w:val="26"/>
          <w:lang w:eastAsia="ru-RU"/>
        </w:rPr>
        <w:t>Стороны несут ответственность за неисполнение и ненадлежащее исполнение Государственного контракта, в том числе за неполное и (или) несвоевременное исполнение своих обязательств по Контракту, в соответствии</w:t>
      </w:r>
      <w:r w:rsidR="004845DF">
        <w:rPr>
          <w:rFonts w:ascii="PT Astra Serif" w:eastAsia="Times New Roman" w:hAnsi="PT Astra Serif" w:cs="Times New Roman"/>
          <w:color w:val="000000"/>
          <w:sz w:val="26"/>
          <w:szCs w:val="26"/>
          <w:lang w:eastAsia="ru-RU"/>
        </w:rPr>
        <w:t xml:space="preserve">                       </w:t>
      </w:r>
      <w:r w:rsidRPr="00C01C25">
        <w:rPr>
          <w:rFonts w:ascii="PT Astra Serif" w:eastAsia="Times New Roman" w:hAnsi="PT Astra Serif" w:cs="Times New Roman"/>
          <w:color w:val="000000"/>
          <w:sz w:val="26"/>
          <w:szCs w:val="26"/>
          <w:lang w:eastAsia="ru-RU"/>
        </w:rPr>
        <w:t xml:space="preserve">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w:t>
      </w:r>
      <w:r w:rsidR="004845DF">
        <w:rPr>
          <w:rFonts w:ascii="PT Astra Serif" w:eastAsia="Times New Roman" w:hAnsi="PT Astra Serif" w:cs="Times New Roman"/>
          <w:color w:val="000000"/>
          <w:sz w:val="26"/>
          <w:szCs w:val="26"/>
          <w:lang w:eastAsia="ru-RU"/>
        </w:rPr>
        <w:t xml:space="preserve">                                </w:t>
      </w:r>
      <w:r w:rsidRPr="00C01C25">
        <w:rPr>
          <w:rFonts w:ascii="PT Astra Serif" w:eastAsia="Times New Roman" w:hAnsi="PT Astra Serif" w:cs="Times New Roman"/>
          <w:color w:val="000000"/>
          <w:sz w:val="26"/>
          <w:szCs w:val="26"/>
          <w:lang w:eastAsia="ru-RU"/>
        </w:rPr>
        <w:t xml:space="preserve">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6A8B2A79" w14:textId="7C33F3A1"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lastRenderedPageBreak/>
        <w:t xml:space="preserve">7.2.   Размер штрафа устанавливается Контрактом в порядке, установленном </w:t>
      </w:r>
      <w:hyperlink w:anchor="P57" w:history="1">
        <w:r w:rsidRPr="00C01C25">
          <w:rPr>
            <w:rFonts w:ascii="PT Astra Serif" w:eastAsia="Times New Roman" w:hAnsi="PT Astra Serif" w:cs="Times New Roman"/>
            <w:color w:val="000000"/>
            <w:sz w:val="26"/>
            <w:szCs w:val="26"/>
            <w:lang w:eastAsia="ru-RU"/>
          </w:rPr>
          <w:t>пунктами 7.3</w:t>
        </w:r>
      </w:hyperlink>
      <w:r w:rsidRPr="00C01C25">
        <w:rPr>
          <w:rFonts w:ascii="PT Astra Serif" w:eastAsia="Times New Roman" w:hAnsi="PT Astra Serif" w:cs="Times New Roman"/>
          <w:color w:val="000000"/>
          <w:sz w:val="26"/>
          <w:szCs w:val="26"/>
          <w:lang w:eastAsia="ru-RU"/>
        </w:rPr>
        <w:t xml:space="preserve"> – 7.</w:t>
      </w:r>
      <w:hyperlink w:anchor="P82" w:history="1">
        <w:r w:rsidRPr="00C01C25">
          <w:rPr>
            <w:rFonts w:ascii="PT Astra Serif" w:eastAsia="Times New Roman" w:hAnsi="PT Astra Serif" w:cs="Times New Roman"/>
            <w:color w:val="000000"/>
            <w:sz w:val="26"/>
            <w:szCs w:val="26"/>
            <w:lang w:eastAsia="ru-RU"/>
          </w:rPr>
          <w:t>4</w:t>
        </w:r>
      </w:hyperlink>
      <w:r w:rsidRPr="00C01C25">
        <w:rPr>
          <w:rFonts w:ascii="PT Astra Serif" w:eastAsia="Times New Roman" w:hAnsi="PT Astra Serif" w:cs="Times New Roman"/>
          <w:color w:val="000000"/>
          <w:sz w:val="26"/>
          <w:szCs w:val="26"/>
          <w:lang w:eastAsia="ru-RU"/>
        </w:rPr>
        <w:t xml:space="preserve">, в том числе рассчитываемой как процент цены Контракта, </w:t>
      </w:r>
      <w:r w:rsidR="004845DF">
        <w:rPr>
          <w:rFonts w:ascii="PT Astra Serif" w:eastAsia="Times New Roman" w:hAnsi="PT Astra Serif" w:cs="Times New Roman"/>
          <w:color w:val="000000"/>
          <w:sz w:val="26"/>
          <w:szCs w:val="26"/>
          <w:lang w:eastAsia="ru-RU"/>
        </w:rPr>
        <w:t xml:space="preserve">                       </w:t>
      </w:r>
      <w:r w:rsidRPr="00C01C25">
        <w:rPr>
          <w:rFonts w:ascii="PT Astra Serif" w:eastAsia="Times New Roman" w:hAnsi="PT Astra Serif" w:cs="Times New Roman"/>
          <w:color w:val="000000"/>
          <w:sz w:val="26"/>
          <w:szCs w:val="26"/>
          <w:lang w:eastAsia="ru-RU"/>
        </w:rPr>
        <w:t xml:space="preserve">или в случае, если  Контрактом предусмотрены этапы исполнения Контракта, </w:t>
      </w:r>
      <w:r w:rsidR="004845DF">
        <w:rPr>
          <w:rFonts w:ascii="PT Astra Serif" w:eastAsia="Times New Roman" w:hAnsi="PT Astra Serif" w:cs="Times New Roman"/>
          <w:color w:val="000000"/>
          <w:sz w:val="26"/>
          <w:szCs w:val="26"/>
          <w:lang w:eastAsia="ru-RU"/>
        </w:rPr>
        <w:t xml:space="preserve">                          </w:t>
      </w:r>
      <w:r w:rsidRPr="00C01C25">
        <w:rPr>
          <w:rFonts w:ascii="PT Astra Serif" w:eastAsia="Times New Roman" w:hAnsi="PT Astra Serif" w:cs="Times New Roman"/>
          <w:color w:val="000000"/>
          <w:sz w:val="26"/>
          <w:szCs w:val="26"/>
          <w:lang w:eastAsia="ru-RU"/>
        </w:rPr>
        <w:t>как процент этапа исполнения Контракта (далее - цена контракта (этапа)).</w:t>
      </w:r>
    </w:p>
    <w:p w14:paraId="77E9607C"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следующем порядке (за исключением случая, предусмотренного </w:t>
      </w:r>
      <w:hyperlink w:anchor="P67" w:history="1">
        <w:r w:rsidRPr="00C01C25">
          <w:rPr>
            <w:rFonts w:ascii="PT Astra Serif" w:eastAsia="Times New Roman" w:hAnsi="PT Astra Serif" w:cs="Times New Roman"/>
            <w:color w:val="000000"/>
            <w:sz w:val="26"/>
            <w:szCs w:val="26"/>
            <w:lang w:eastAsia="ru-RU"/>
          </w:rPr>
          <w:t>пунктом 7.4</w:t>
        </w:r>
      </w:hyperlink>
      <w:r w:rsidRPr="00C01C25">
        <w:rPr>
          <w:rFonts w:ascii="PT Astra Serif" w:eastAsia="Times New Roman" w:hAnsi="PT Astra Serif" w:cs="Times New Roman"/>
          <w:color w:val="000000"/>
          <w:sz w:val="26"/>
          <w:szCs w:val="26"/>
          <w:lang w:eastAsia="ru-RU"/>
        </w:rPr>
        <w:t>):</w:t>
      </w:r>
    </w:p>
    <w:p w14:paraId="4F2770E7" w14:textId="77777777" w:rsidR="00C01C25" w:rsidRPr="00C01C25" w:rsidRDefault="00C01C25" w:rsidP="004845DF">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а) 10 процентов цены Контракта (этапа) в случае, если цена Контракта (этапа) не превышает 3 млн. рублей;</w:t>
      </w:r>
    </w:p>
    <w:p w14:paraId="37233180" w14:textId="4E4FF7DE"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7.4. За каждый факт неисполнения или ненадлежащего исполнения Поставщиком обязательств, предусмотренных Контрактом, заключенным</w:t>
      </w:r>
      <w:r w:rsidR="004845DF">
        <w:rPr>
          <w:rFonts w:ascii="PT Astra Serif" w:eastAsia="Times New Roman" w:hAnsi="PT Astra Serif" w:cs="Times New Roman"/>
          <w:color w:val="000000"/>
          <w:sz w:val="26"/>
          <w:szCs w:val="26"/>
          <w:lang w:eastAsia="ru-RU"/>
        </w:rPr>
        <w:t xml:space="preserve">                                   </w:t>
      </w:r>
      <w:r w:rsidRPr="00C01C25">
        <w:rPr>
          <w:rFonts w:ascii="PT Astra Serif" w:eastAsia="Times New Roman" w:hAnsi="PT Astra Serif" w:cs="Times New Roman"/>
          <w:color w:val="000000"/>
          <w:sz w:val="26"/>
          <w:szCs w:val="26"/>
          <w:lang w:eastAsia="ru-RU"/>
        </w:rPr>
        <w:t xml:space="preserve"> с победителем закупки (или с иным участником закупки в случаях, установленных Федеральным </w:t>
      </w:r>
      <w:hyperlink r:id="rId7" w:history="1">
        <w:r w:rsidRPr="00C01C25">
          <w:rPr>
            <w:rFonts w:ascii="PT Astra Serif" w:eastAsia="Times New Roman" w:hAnsi="PT Astra Serif" w:cs="Times New Roman"/>
            <w:color w:val="000000"/>
            <w:sz w:val="26"/>
            <w:szCs w:val="26"/>
            <w:lang w:eastAsia="ru-RU"/>
          </w:rPr>
          <w:t>законом</w:t>
        </w:r>
      </w:hyperlink>
      <w:r w:rsidRPr="00C01C25">
        <w:rPr>
          <w:rFonts w:ascii="PT Astra Serif" w:eastAsia="Times New Roman" w:hAnsi="PT Astra Serif" w:cs="Times New Roman"/>
          <w:color w:val="000000"/>
          <w:sz w:val="26"/>
          <w:szCs w:val="26"/>
          <w:lang w:eastAsia="ru-RU"/>
        </w:rPr>
        <w:t>), предложившим наиболее высокую цену за право заключения Контракта, размер штрафа рассчитывается в порядке, установленном Правилами,</w:t>
      </w:r>
      <w:r w:rsidR="004845DF">
        <w:rPr>
          <w:rFonts w:ascii="PT Astra Serif" w:eastAsia="Times New Roman" w:hAnsi="PT Astra Serif" w:cs="Times New Roman"/>
          <w:color w:val="000000"/>
          <w:sz w:val="26"/>
          <w:szCs w:val="26"/>
          <w:lang w:eastAsia="ru-RU"/>
        </w:rPr>
        <w:t xml:space="preserve">                </w:t>
      </w:r>
      <w:r w:rsidRPr="00C01C25">
        <w:rPr>
          <w:rFonts w:ascii="PT Astra Serif" w:eastAsia="Times New Roman" w:hAnsi="PT Astra Serif" w:cs="Times New Roman"/>
          <w:color w:val="000000"/>
          <w:sz w:val="26"/>
          <w:szCs w:val="26"/>
          <w:lang w:eastAsia="ru-RU"/>
        </w:rPr>
        <w:t xml:space="preserve">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C2EBE56"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а) в случае, если цена Контракта не превышает начальную (максимальную) цену контракта:</w:t>
      </w:r>
    </w:p>
    <w:p w14:paraId="0848C3FC" w14:textId="77777777" w:rsidR="00C01C25" w:rsidRPr="00C01C25" w:rsidRDefault="00C01C25" w:rsidP="00C01C25">
      <w:pPr>
        <w:tabs>
          <w:tab w:val="left" w:pos="0"/>
          <w:tab w:val="left" w:pos="567"/>
        </w:tabs>
        <w:spacing w:after="0" w:line="240" w:lineRule="auto"/>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10 процентов начальной (максимальной) цены контракта, если цена контракта не превышает 3 млн. рублей;</w:t>
      </w:r>
    </w:p>
    <w:p w14:paraId="6A934CBF"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б) в случае, если цена контракта превышает начальную (максимальную) цену контракта:</w:t>
      </w:r>
    </w:p>
    <w:p w14:paraId="2FF4300D" w14:textId="77777777" w:rsidR="00C01C25" w:rsidRPr="00C01C25" w:rsidRDefault="00C01C25" w:rsidP="00C01C25">
      <w:pPr>
        <w:tabs>
          <w:tab w:val="left" w:pos="0"/>
          <w:tab w:val="left" w:pos="567"/>
        </w:tabs>
        <w:spacing w:after="0" w:line="240" w:lineRule="auto"/>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10 процентов цены контракта, если цена контракта не превышает 3 млн. рублей;</w:t>
      </w:r>
    </w:p>
    <w:p w14:paraId="45E43572"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 п. 3.4.1. – 3.4.7, 4.3, 5.7. настоящего Контракта) в следующем порядке:</w:t>
      </w:r>
    </w:p>
    <w:p w14:paraId="5EE31E45"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а) 1000 рублей, если цена Контракта не превышает 3 млн. рублей;</w:t>
      </w:r>
    </w:p>
    <w:p w14:paraId="4A0D1E53"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7.6.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4512726"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а) 1000 рублей, если цена Контракта не превышает 3 млн. рублей (включительно);</w:t>
      </w:r>
    </w:p>
    <w:p w14:paraId="6857C434"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A0EF235"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w:t>
      </w:r>
      <w:r w:rsidRPr="00C01C25">
        <w:rPr>
          <w:rFonts w:ascii="PT Astra Serif" w:eastAsia="Times New Roman" w:hAnsi="PT Astra Serif" w:cs="Times New Roman"/>
          <w:color w:val="000000"/>
          <w:sz w:val="26"/>
          <w:szCs w:val="26"/>
          <w:lang w:eastAsia="ru-RU"/>
        </w:rPr>
        <w:lastRenderedPageBreak/>
        <w:t xml:space="preserve">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A6EA3A2"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7.9.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sidRPr="00C01C25">
        <w:rPr>
          <w:rFonts w:ascii="PT Astra Serif" w:eastAsia="Times New Roman" w:hAnsi="PT Astra Serif" w:cs="Times New Roman"/>
          <w:iCs/>
          <w:color w:val="000000"/>
          <w:sz w:val="26"/>
          <w:szCs w:val="26"/>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Pr="00C01C25">
        <w:rPr>
          <w:rFonts w:ascii="PT Astra Serif" w:eastAsia="Times New Roman" w:hAnsi="PT Astra Serif" w:cs="Times New Roman"/>
          <w:color w:val="000000"/>
          <w:sz w:val="26"/>
          <w:szCs w:val="26"/>
          <w:lang w:eastAsia="ru-RU"/>
        </w:rPr>
        <w:t>).</w:t>
      </w:r>
    </w:p>
    <w:p w14:paraId="01886987"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9451444" w14:textId="77777777" w:rsidR="00C01C25" w:rsidRPr="00C01C25" w:rsidRDefault="00C01C25" w:rsidP="004845DF">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A2765B3" w14:textId="4D83ED73"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7.11. Применение неустойки (штрафа, пени) не освобождает Стороны</w:t>
      </w:r>
      <w:r w:rsidR="004845DF">
        <w:rPr>
          <w:rFonts w:ascii="PT Astra Serif" w:eastAsia="Times New Roman" w:hAnsi="PT Astra Serif" w:cs="Times New Roman"/>
          <w:color w:val="000000"/>
          <w:sz w:val="26"/>
          <w:szCs w:val="26"/>
          <w:lang w:eastAsia="ru-RU"/>
        </w:rPr>
        <w:t xml:space="preserve">                           </w:t>
      </w:r>
      <w:r w:rsidRPr="00C01C25">
        <w:rPr>
          <w:rFonts w:ascii="PT Astra Serif" w:eastAsia="Times New Roman" w:hAnsi="PT Astra Serif" w:cs="Times New Roman"/>
          <w:color w:val="000000"/>
          <w:sz w:val="26"/>
          <w:szCs w:val="26"/>
          <w:lang w:eastAsia="ru-RU"/>
        </w:rPr>
        <w:t xml:space="preserve"> от исполнения обязательств по Контракту.</w:t>
      </w:r>
    </w:p>
    <w:p w14:paraId="74753FAB" w14:textId="77777777"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1187370" w14:textId="77777777" w:rsidR="00C01C25" w:rsidRPr="00C01C25" w:rsidRDefault="00C01C25" w:rsidP="004845DF">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051D74FD" w14:textId="067C6AE8" w:rsidR="00087208" w:rsidRPr="00087208" w:rsidRDefault="00C01C25" w:rsidP="00087208">
      <w:pPr>
        <w:autoSpaceDE w:val="0"/>
        <w:autoSpaceDN w:val="0"/>
        <w:adjustRightInd w:val="0"/>
        <w:ind w:firstLine="709"/>
        <w:jc w:val="both"/>
        <w:rPr>
          <w:rFonts w:ascii="PT Astra Serif" w:eastAsia="Times New Roman" w:hAnsi="PT Astra Serif" w:cs="Times New Roman"/>
          <w:sz w:val="26"/>
          <w:szCs w:val="26"/>
          <w:lang w:eastAsia="ru-RU"/>
        </w:rPr>
      </w:pPr>
      <w:r w:rsidRPr="00C01C25">
        <w:rPr>
          <w:rFonts w:ascii="PT Astra Serif" w:eastAsia="Times New Roman" w:hAnsi="PT Astra Serif" w:cs="Times New Roman"/>
          <w:color w:val="000000"/>
          <w:sz w:val="26"/>
          <w:szCs w:val="26"/>
          <w:lang w:eastAsia="ru-RU"/>
        </w:rPr>
        <w:t xml:space="preserve">7.13. </w:t>
      </w:r>
      <w:r w:rsidRPr="00C01C25">
        <w:rPr>
          <w:rFonts w:ascii="PT Astra Serif" w:eastAsia="Times New Roman" w:hAnsi="PT Astra Serif" w:cs="Times New Roman"/>
          <w:sz w:val="26"/>
          <w:szCs w:val="26"/>
          <w:lang w:eastAsia="ru-RU"/>
        </w:rPr>
        <w:t xml:space="preserve">Реквизиты для оплаты неустойки (штрафа, пени): </w:t>
      </w:r>
      <w:r w:rsidR="00087208" w:rsidRPr="00087208">
        <w:rPr>
          <w:rFonts w:ascii="PT Astra Serif" w:eastAsia="Times New Roman" w:hAnsi="PT Astra Serif" w:cs="Times New Roman"/>
          <w:sz w:val="26"/>
          <w:szCs w:val="26"/>
          <w:lang w:eastAsia="ru-RU"/>
        </w:rPr>
        <w:t xml:space="preserve">УФК </w:t>
      </w:r>
      <w:r w:rsidR="00087208">
        <w:rPr>
          <w:rFonts w:ascii="PT Astra Serif" w:eastAsia="Times New Roman" w:hAnsi="PT Astra Serif" w:cs="Times New Roman"/>
          <w:sz w:val="26"/>
          <w:szCs w:val="26"/>
          <w:lang w:eastAsia="ru-RU"/>
        </w:rPr>
        <w:t xml:space="preserve">                                                </w:t>
      </w:r>
      <w:r w:rsidR="00087208" w:rsidRPr="00087208">
        <w:rPr>
          <w:rFonts w:ascii="PT Astra Serif" w:eastAsia="Times New Roman" w:hAnsi="PT Astra Serif" w:cs="Times New Roman"/>
          <w:sz w:val="26"/>
          <w:szCs w:val="26"/>
          <w:lang w:eastAsia="ru-RU"/>
        </w:rPr>
        <w:t>по Ханты-Мансийскому автономному округу – Югре (ФКУ ЦИТОВ УФСИН России по Ханты-Мансийскому автономному округу – Югре, л/с 04871828750), ОКТМО 71876000, КДБ 32011607010019000140, ИНН 7450012217, КПП 860201001, единый казначейский счет 40102810245370000007, казначейский счет 03100643000000018700, БИК 007162163, ОКЦ № 8 УГУ Банка России//УФК по Ханты-Мансийскому автономному округу – Югре г. Ханты-Мансийск).</w:t>
      </w:r>
    </w:p>
    <w:p w14:paraId="62A81F17" w14:textId="561DC163"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7.14. Пени и штрафы уплачиваются перечислением денежных средств</w:t>
      </w:r>
      <w:r w:rsidR="004845DF">
        <w:rPr>
          <w:rFonts w:ascii="PT Astra Serif" w:eastAsia="Times New Roman" w:hAnsi="PT Astra Serif" w:cs="Times New Roman"/>
          <w:color w:val="000000"/>
          <w:sz w:val="26"/>
          <w:szCs w:val="26"/>
          <w:lang w:eastAsia="ru-RU"/>
        </w:rPr>
        <w:t xml:space="preserve">                          </w:t>
      </w:r>
      <w:r w:rsidRPr="00C01C25">
        <w:rPr>
          <w:rFonts w:ascii="PT Astra Serif" w:eastAsia="Times New Roman" w:hAnsi="PT Astra Serif" w:cs="Times New Roman"/>
          <w:color w:val="000000"/>
          <w:sz w:val="26"/>
          <w:szCs w:val="26"/>
          <w:lang w:eastAsia="ru-RU"/>
        </w:rPr>
        <w:t xml:space="preserve"> на расчетные счета Сторон, указанные в настоящем Контракте, либо по реквизитам, указанным в соответствующем требовании (уведомлении). Срок для уплаты пеней</w:t>
      </w:r>
      <w:r w:rsidR="004845DF">
        <w:rPr>
          <w:rFonts w:ascii="PT Astra Serif" w:eastAsia="Times New Roman" w:hAnsi="PT Astra Serif" w:cs="Times New Roman"/>
          <w:color w:val="000000"/>
          <w:sz w:val="26"/>
          <w:szCs w:val="26"/>
          <w:lang w:eastAsia="ru-RU"/>
        </w:rPr>
        <w:t xml:space="preserve">                  </w:t>
      </w:r>
      <w:r w:rsidRPr="00C01C25">
        <w:rPr>
          <w:rFonts w:ascii="PT Astra Serif" w:eastAsia="Times New Roman" w:hAnsi="PT Astra Serif" w:cs="Times New Roman"/>
          <w:color w:val="000000"/>
          <w:sz w:val="26"/>
          <w:szCs w:val="26"/>
          <w:lang w:eastAsia="ru-RU"/>
        </w:rPr>
        <w:t xml:space="preserve"> и штрафов устанавливается в течение 10 (десяти) дней с момента получения Стороной соответствующего требования.</w:t>
      </w:r>
    </w:p>
    <w:p w14:paraId="66BDA320" w14:textId="445DA11A" w:rsidR="00C01C25" w:rsidRPr="00C01C25" w:rsidRDefault="00C01C25" w:rsidP="00C01C25">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C01C25">
        <w:rPr>
          <w:rFonts w:ascii="PT Astra Serif" w:eastAsia="Times New Roman" w:hAnsi="PT Astra Serif" w:cs="Times New Roman"/>
          <w:color w:val="000000"/>
          <w:sz w:val="26"/>
          <w:szCs w:val="26"/>
          <w:lang w:eastAsia="ru-RU"/>
        </w:rPr>
        <w:t xml:space="preserve">7.15. </w:t>
      </w:r>
      <w:r w:rsidRPr="00C01C25">
        <w:rPr>
          <w:rFonts w:ascii="PT Astra Serif" w:eastAsia="Calibri" w:hAnsi="PT Astra Serif" w:cs="Times New Roman"/>
          <w:sz w:val="26"/>
          <w:szCs w:val="26"/>
          <w:lang w:val="x-none" w:eastAsia="x-none"/>
        </w:rPr>
        <w:t xml:space="preserve">Убытки, причиненные </w:t>
      </w:r>
      <w:r w:rsidRPr="00C01C25">
        <w:rPr>
          <w:rFonts w:ascii="PT Astra Serif" w:eastAsia="Calibri" w:hAnsi="PT Astra Serif" w:cs="Times New Roman"/>
          <w:sz w:val="26"/>
          <w:szCs w:val="26"/>
          <w:lang w:eastAsia="x-none"/>
        </w:rPr>
        <w:t>Государственному заказчику</w:t>
      </w:r>
      <w:r w:rsidRPr="00C01C25">
        <w:rPr>
          <w:rFonts w:ascii="PT Astra Serif" w:eastAsia="Calibri" w:hAnsi="PT Astra Serif" w:cs="Times New Roman"/>
          <w:sz w:val="26"/>
          <w:szCs w:val="26"/>
          <w:lang w:val="x-none" w:eastAsia="x-none"/>
        </w:rPr>
        <w:t xml:space="preserve"> или имущественный вред, причиненный третьим лицам вследствие использования итоговой величины рыночной стоимости Объекта оценки, указанной в Отчете об оценке, подписанном Оценщиком, подлежат возмещению в полном объеме Оценщиком, оказывающим услуги в рамках Договора в соответствии с Гражданским кодексом РФ</w:t>
      </w:r>
      <w:r w:rsidR="004845DF">
        <w:rPr>
          <w:rFonts w:ascii="PT Astra Serif" w:eastAsia="Calibri" w:hAnsi="PT Astra Serif" w:cs="Times New Roman"/>
          <w:sz w:val="26"/>
          <w:szCs w:val="26"/>
          <w:lang w:eastAsia="x-none"/>
        </w:rPr>
        <w:t xml:space="preserve">                                            </w:t>
      </w:r>
      <w:r w:rsidRPr="00C01C25">
        <w:rPr>
          <w:rFonts w:ascii="PT Astra Serif" w:eastAsia="Calibri" w:hAnsi="PT Astra Serif" w:cs="Times New Roman"/>
          <w:sz w:val="26"/>
          <w:szCs w:val="26"/>
          <w:lang w:val="x-none" w:eastAsia="x-none"/>
        </w:rPr>
        <w:t xml:space="preserve"> и Федеральным законом от </w:t>
      </w:r>
      <w:smartTag w:uri="urn:schemas-microsoft-com:office:smarttags" w:element="date">
        <w:smartTagPr>
          <w:attr w:name="ls" w:val="trans"/>
          <w:attr w:name="Month" w:val="07"/>
          <w:attr w:name="Day" w:val="29"/>
          <w:attr w:name="Year" w:val="1998"/>
        </w:smartTagPr>
        <w:r w:rsidRPr="00C01C25">
          <w:rPr>
            <w:rFonts w:ascii="PT Astra Serif" w:eastAsia="Calibri" w:hAnsi="PT Astra Serif" w:cs="Times New Roman"/>
            <w:sz w:val="26"/>
            <w:szCs w:val="26"/>
            <w:lang w:val="x-none" w:eastAsia="x-none"/>
          </w:rPr>
          <w:t>29.07.1998</w:t>
        </w:r>
      </w:smartTag>
      <w:r w:rsidRPr="00C01C25">
        <w:rPr>
          <w:rFonts w:ascii="PT Astra Serif" w:eastAsia="Calibri" w:hAnsi="PT Astra Serif" w:cs="Times New Roman"/>
          <w:sz w:val="26"/>
          <w:szCs w:val="26"/>
          <w:lang w:val="x-none" w:eastAsia="x-none"/>
        </w:rPr>
        <w:t xml:space="preserve"> г. №135-ФЗ «Об оценочной деятельности</w:t>
      </w:r>
      <w:r w:rsidR="004845DF">
        <w:rPr>
          <w:rFonts w:ascii="PT Astra Serif" w:eastAsia="Calibri" w:hAnsi="PT Astra Serif" w:cs="Times New Roman"/>
          <w:sz w:val="26"/>
          <w:szCs w:val="26"/>
          <w:lang w:eastAsia="x-none"/>
        </w:rPr>
        <w:t xml:space="preserve">                       </w:t>
      </w:r>
      <w:r w:rsidRPr="00C01C25">
        <w:rPr>
          <w:rFonts w:ascii="PT Astra Serif" w:eastAsia="Calibri" w:hAnsi="PT Astra Serif" w:cs="Times New Roman"/>
          <w:sz w:val="26"/>
          <w:szCs w:val="26"/>
          <w:lang w:val="x-none" w:eastAsia="x-none"/>
        </w:rPr>
        <w:t xml:space="preserve"> в Российской Федерации».</w:t>
      </w:r>
    </w:p>
    <w:p w14:paraId="1427E070" w14:textId="77777777" w:rsidR="00C01C25" w:rsidRPr="00C01C25" w:rsidRDefault="00C01C25" w:rsidP="00C01C25">
      <w:pPr>
        <w:spacing w:after="0" w:line="240" w:lineRule="auto"/>
        <w:ind w:firstLine="709"/>
        <w:jc w:val="both"/>
        <w:rPr>
          <w:rFonts w:ascii="PT Astra Serif" w:eastAsia="Calibri" w:hAnsi="PT Astra Serif" w:cs="Times New Roman"/>
          <w:sz w:val="26"/>
          <w:szCs w:val="26"/>
          <w:lang w:eastAsia="x-none"/>
        </w:rPr>
      </w:pPr>
      <w:r w:rsidRPr="00C01C25">
        <w:rPr>
          <w:rFonts w:ascii="PT Astra Serif" w:eastAsia="Calibri" w:hAnsi="PT Astra Serif" w:cs="Times New Roman"/>
          <w:sz w:val="26"/>
          <w:szCs w:val="26"/>
          <w:lang w:eastAsia="x-none"/>
        </w:rPr>
        <w:t xml:space="preserve">7.16. </w:t>
      </w:r>
      <w:r w:rsidRPr="00C01C25">
        <w:rPr>
          <w:rFonts w:ascii="PT Astra Serif" w:eastAsia="Calibri" w:hAnsi="PT Astra Serif" w:cs="Times New Roman"/>
          <w:sz w:val="26"/>
          <w:szCs w:val="26"/>
          <w:lang w:val="x-none" w:eastAsia="x-none"/>
        </w:rPr>
        <w:t>Гражданская ответственность оценщиков, с которыми у Исполнителя заключен трудовой договор, застрахована:</w:t>
      </w:r>
    </w:p>
    <w:p w14:paraId="64E58118" w14:textId="3CBEA795" w:rsidR="0097506E" w:rsidRPr="0097506E" w:rsidRDefault="0097506E" w:rsidP="00C01C25">
      <w:pPr>
        <w:spacing w:after="0" w:line="240" w:lineRule="auto"/>
        <w:ind w:firstLine="709"/>
        <w:jc w:val="both"/>
        <w:rPr>
          <w:rFonts w:ascii="PT Astra Serif" w:eastAsia="Times New Roman" w:hAnsi="PT Astra Serif" w:cs="Times New Roman"/>
          <w:sz w:val="26"/>
          <w:szCs w:val="26"/>
          <w:lang w:eastAsia="ru-RU"/>
        </w:rPr>
      </w:pPr>
      <w:r w:rsidRPr="0097506E">
        <w:rPr>
          <w:rFonts w:ascii="PT Astra Serif" w:eastAsia="Times New Roman" w:hAnsi="PT Astra Serif" w:cs="Times New Roman"/>
          <w:sz w:val="26"/>
          <w:szCs w:val="26"/>
          <w:lang w:eastAsia="ru-RU"/>
        </w:rPr>
        <w:lastRenderedPageBreak/>
        <w:t>_____________________________________________________________________________________________________________________________________________________________________________________________________________________</w:t>
      </w:r>
    </w:p>
    <w:p w14:paraId="58131CAB" w14:textId="0B766148" w:rsidR="00C01C25" w:rsidRPr="0097506E" w:rsidRDefault="00C01C25" w:rsidP="00C01C25">
      <w:pPr>
        <w:spacing w:after="0" w:line="240" w:lineRule="auto"/>
        <w:ind w:firstLine="709"/>
        <w:jc w:val="both"/>
        <w:rPr>
          <w:rFonts w:ascii="PT Astra Serif" w:eastAsia="Times New Roman" w:hAnsi="PT Astra Serif" w:cs="Times New Roman"/>
          <w:sz w:val="26"/>
          <w:szCs w:val="26"/>
          <w:lang w:eastAsia="x-none"/>
        </w:rPr>
      </w:pPr>
      <w:r w:rsidRPr="0097506E">
        <w:rPr>
          <w:rFonts w:ascii="PT Astra Serif" w:eastAsia="Times New Roman" w:hAnsi="PT Astra Serif" w:cs="Times New Roman"/>
          <w:sz w:val="26"/>
          <w:szCs w:val="26"/>
          <w:lang w:eastAsia="zh-CN"/>
        </w:rPr>
        <w:t xml:space="preserve">7.17. </w:t>
      </w:r>
      <w:r w:rsidRPr="0097506E">
        <w:rPr>
          <w:rFonts w:ascii="PT Astra Serif" w:eastAsia="Times New Roman" w:hAnsi="PT Astra Serif" w:cs="Times New Roman"/>
          <w:sz w:val="26"/>
          <w:szCs w:val="26"/>
          <w:lang w:val="x-none" w:eastAsia="x-none"/>
        </w:rPr>
        <w:t xml:space="preserve">Гражданская ответственность Исполнителя, по осуществляемой оценочной деятельности, застрахована в страховой компании </w:t>
      </w:r>
      <w:r w:rsidR="0097506E" w:rsidRPr="0097506E">
        <w:rPr>
          <w:rFonts w:ascii="PT Astra Serif" w:eastAsia="Times New Roman" w:hAnsi="PT Astra Serif" w:cs="Times New Roman"/>
          <w:sz w:val="26"/>
          <w:szCs w:val="26"/>
          <w:lang w:eastAsia="x-none"/>
        </w:rPr>
        <w:t>__________________________________________________________________________________________________________________________________________________</w:t>
      </w:r>
    </w:p>
    <w:p w14:paraId="32A03864" w14:textId="4C1F25D5" w:rsidR="00857C32" w:rsidRDefault="00C01C25" w:rsidP="005478A7">
      <w:pPr>
        <w:suppressAutoHyphens/>
        <w:autoSpaceDN w:val="0"/>
        <w:spacing w:after="0" w:line="240" w:lineRule="auto"/>
        <w:ind w:firstLine="709"/>
        <w:jc w:val="both"/>
        <w:rPr>
          <w:rFonts w:ascii="PT Astra Serif" w:eastAsia="Calibri" w:hAnsi="PT Astra Serif" w:cs="Times New Roman"/>
          <w:sz w:val="26"/>
          <w:szCs w:val="26"/>
          <w:lang w:eastAsia="x-none"/>
        </w:rPr>
      </w:pPr>
      <w:r w:rsidRPr="00C01C25">
        <w:rPr>
          <w:rFonts w:ascii="PT Astra Serif" w:eastAsia="Calibri" w:hAnsi="PT Astra Serif" w:cs="Times New Roman"/>
          <w:sz w:val="26"/>
          <w:szCs w:val="26"/>
          <w:lang w:eastAsia="x-none"/>
        </w:rPr>
        <w:t xml:space="preserve">7.18. </w:t>
      </w:r>
      <w:r w:rsidRPr="00C01C25">
        <w:rPr>
          <w:rFonts w:ascii="PT Astra Serif" w:eastAsia="Calibri" w:hAnsi="PT Astra Serif" w:cs="Times New Roman"/>
          <w:sz w:val="26"/>
          <w:szCs w:val="26"/>
          <w:lang w:val="x-none" w:eastAsia="x-none"/>
        </w:rPr>
        <w:t>Исполнитель подтверждает полное соблюдение принципов независимости, установленных ст. 16 Федерального закона от 29.07.1998 N 135-ФЗ «Об оценочной деятельности в Российской Федерации», при осуществлении оценочной деятельности и подтверждает, что не имеет имущественного интереса</w:t>
      </w:r>
      <w:r w:rsidR="005478A7">
        <w:rPr>
          <w:rFonts w:ascii="PT Astra Serif" w:eastAsia="Calibri" w:hAnsi="PT Astra Serif" w:cs="Times New Roman"/>
          <w:sz w:val="26"/>
          <w:szCs w:val="26"/>
          <w:lang w:eastAsia="x-none"/>
        </w:rPr>
        <w:t xml:space="preserve">                   </w:t>
      </w:r>
      <w:r w:rsidRPr="00C01C25">
        <w:rPr>
          <w:rFonts w:ascii="PT Astra Serif" w:eastAsia="Calibri" w:hAnsi="PT Astra Serif" w:cs="Times New Roman"/>
          <w:sz w:val="26"/>
          <w:szCs w:val="26"/>
          <w:lang w:val="x-none" w:eastAsia="x-none"/>
        </w:rPr>
        <w:t xml:space="preserve"> в объекте оценки</w:t>
      </w:r>
      <w:r w:rsidRPr="00C01C25">
        <w:rPr>
          <w:rFonts w:ascii="PT Astra Serif" w:eastAsia="Calibri" w:hAnsi="PT Astra Serif" w:cs="Times New Roman"/>
          <w:sz w:val="26"/>
          <w:szCs w:val="26"/>
          <w:lang w:eastAsia="x-none"/>
        </w:rPr>
        <w:t>.</w:t>
      </w:r>
    </w:p>
    <w:p w14:paraId="61FB2E80" w14:textId="77777777" w:rsidR="005478A7" w:rsidRPr="005478A7" w:rsidRDefault="005478A7" w:rsidP="005478A7">
      <w:pPr>
        <w:suppressAutoHyphens/>
        <w:autoSpaceDN w:val="0"/>
        <w:spacing w:after="0" w:line="240" w:lineRule="auto"/>
        <w:ind w:firstLine="709"/>
        <w:jc w:val="both"/>
        <w:rPr>
          <w:rFonts w:ascii="PT Astra Serif" w:eastAsia="Calibri" w:hAnsi="PT Astra Serif" w:cs="Times New Roman"/>
          <w:sz w:val="26"/>
          <w:szCs w:val="26"/>
          <w:lang w:eastAsia="x-none"/>
        </w:rPr>
      </w:pPr>
    </w:p>
    <w:p w14:paraId="49904778" w14:textId="77777777" w:rsidR="005478A7" w:rsidRPr="005478A7" w:rsidRDefault="005478A7" w:rsidP="005478A7">
      <w:pPr>
        <w:numPr>
          <w:ilvl w:val="0"/>
          <w:numId w:val="10"/>
        </w:numPr>
        <w:tabs>
          <w:tab w:val="left" w:pos="0"/>
          <w:tab w:val="left" w:pos="567"/>
        </w:tabs>
        <w:spacing w:after="0" w:line="240" w:lineRule="auto"/>
        <w:jc w:val="center"/>
        <w:rPr>
          <w:rFonts w:ascii="PT Astra Serif" w:eastAsia="Times New Roman" w:hAnsi="PT Astra Serif" w:cs="Times New Roman"/>
          <w:color w:val="000000"/>
          <w:sz w:val="26"/>
          <w:szCs w:val="26"/>
          <w:lang w:eastAsia="ru-RU"/>
        </w:rPr>
      </w:pPr>
      <w:bookmarkStart w:id="0" w:name="_Hlk224221574"/>
      <w:r w:rsidRPr="005478A7">
        <w:rPr>
          <w:rFonts w:ascii="PT Astra Serif" w:eastAsia="Times New Roman" w:hAnsi="PT Astra Serif" w:cs="Times New Roman"/>
          <w:color w:val="000000"/>
          <w:sz w:val="26"/>
          <w:szCs w:val="26"/>
          <w:lang w:eastAsia="ru-RU"/>
        </w:rPr>
        <w:t>Изменение, расторжение Контракта</w:t>
      </w:r>
    </w:p>
    <w:p w14:paraId="3F12AB26" w14:textId="77777777" w:rsidR="005478A7" w:rsidRPr="005478A7" w:rsidRDefault="005478A7" w:rsidP="00DE2C81">
      <w:pPr>
        <w:numPr>
          <w:ilvl w:val="1"/>
          <w:numId w:val="10"/>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bookmarkStart w:id="1" w:name="_Hlk224220613"/>
      <w:bookmarkEnd w:id="0"/>
      <w:r w:rsidRPr="005478A7">
        <w:rPr>
          <w:rFonts w:ascii="PT Astra Serif" w:eastAsia="Times New Roman" w:hAnsi="PT Astra Serif" w:cs="Times New Roman"/>
          <w:color w:val="000000"/>
          <w:sz w:val="26"/>
          <w:szCs w:val="26"/>
          <w:lang w:eastAsia="ru-RU"/>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A3CA181" w14:textId="77777777" w:rsidR="005478A7" w:rsidRPr="005478A7" w:rsidRDefault="005478A7" w:rsidP="00DE2C81">
      <w:pPr>
        <w:numPr>
          <w:ilvl w:val="1"/>
          <w:numId w:val="10"/>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t>Все изменения к Контракту действительны, если они оформлены в виде дополнительного соглашения к Контракту и подписаны Сторонами.</w:t>
      </w:r>
    </w:p>
    <w:p w14:paraId="130C9D65" w14:textId="77777777" w:rsidR="005478A7" w:rsidRPr="005478A7" w:rsidRDefault="005478A7" w:rsidP="00DE2C81">
      <w:pPr>
        <w:numPr>
          <w:ilvl w:val="1"/>
          <w:numId w:val="10"/>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5FEE2C3" w14:textId="77777777" w:rsidR="005478A7" w:rsidRPr="005478A7" w:rsidRDefault="005478A7" w:rsidP="00DE2C81">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t>а) при снижении цены Контракта без изменения, предусмотренного Контрактом количества услуг качества оказываемых услуг и иных условий Контракта.</w:t>
      </w:r>
    </w:p>
    <w:p w14:paraId="7E4E4015" w14:textId="77777777" w:rsidR="005478A7" w:rsidRPr="005478A7" w:rsidRDefault="005478A7" w:rsidP="00DE2C81">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14:paraId="1AFD5F64" w14:textId="77777777" w:rsidR="005478A7" w:rsidRPr="005478A7" w:rsidRDefault="005478A7" w:rsidP="00DE2C81">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14:paraId="05413940" w14:textId="77777777" w:rsidR="005478A7" w:rsidRPr="005478A7" w:rsidRDefault="005478A7" w:rsidP="00DE2C81">
      <w:pPr>
        <w:tabs>
          <w:tab w:val="left" w:pos="0"/>
        </w:tabs>
        <w:spacing w:after="0" w:line="240" w:lineRule="auto"/>
        <w:ind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lastRenderedPageBreak/>
        <w:t>г)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w:t>
      </w:r>
      <w:hyperlink r:id="rId8" w:anchor="block_2" w:history="1">
        <w:r w:rsidRPr="005478A7">
          <w:rPr>
            <w:rFonts w:ascii="PT Astra Serif" w:eastAsia="Times New Roman" w:hAnsi="PT Astra Serif" w:cs="Times New Roman"/>
            <w:color w:val="000000"/>
            <w:sz w:val="26"/>
            <w:szCs w:val="26"/>
            <w:lang w:eastAsia="ru-RU"/>
          </w:rPr>
          <w:t>бюджетного законодательства</w:t>
        </w:r>
      </w:hyperlink>
      <w:r w:rsidRPr="005478A7">
        <w:rPr>
          <w:rFonts w:ascii="PT Astra Serif" w:eastAsia="Times New Roman" w:hAnsi="PT Astra Serif" w:cs="Times New Roman"/>
          <w:color w:val="000000"/>
          <w:sz w:val="26"/>
          <w:szCs w:val="26"/>
          <w:lang w:eastAsia="ru-RU"/>
        </w:rPr>
        <w:t> Российской Федерации цены контракта не более чем на десять процентов цены контракта;</w:t>
      </w:r>
    </w:p>
    <w:p w14:paraId="323E0F63" w14:textId="77777777" w:rsidR="005478A7" w:rsidRPr="005478A7" w:rsidRDefault="005478A7"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1E11937" w14:textId="77777777" w:rsidR="005478A7" w:rsidRPr="005478A7" w:rsidRDefault="005478A7"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t>Стороны вправе отказаться от исполнения Контракта в одностороннем порядке в соответствии с положениями частей 8-25 статьи 95 Федерального закона от 05.04.2013 № 44-ФЗ.</w:t>
      </w:r>
    </w:p>
    <w:p w14:paraId="03911B11" w14:textId="77777777" w:rsidR="005478A7" w:rsidRPr="005478A7" w:rsidRDefault="005478A7"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70C8049C" w14:textId="77777777" w:rsidR="005478A7" w:rsidRPr="005478A7" w:rsidRDefault="005478A7"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bookmarkEnd w:id="1"/>
    <w:p w14:paraId="4465BFAB" w14:textId="77777777" w:rsidR="005478A7" w:rsidRPr="005478A7" w:rsidRDefault="005478A7" w:rsidP="005478A7">
      <w:pPr>
        <w:tabs>
          <w:tab w:val="left" w:pos="0"/>
        </w:tabs>
        <w:spacing w:after="0" w:line="240" w:lineRule="auto"/>
        <w:jc w:val="both"/>
        <w:rPr>
          <w:rFonts w:ascii="PT Astra Serif" w:eastAsia="Times New Roman" w:hAnsi="PT Astra Serif" w:cs="Times New Roman"/>
          <w:color w:val="000000"/>
          <w:sz w:val="26"/>
          <w:szCs w:val="26"/>
          <w:lang w:eastAsia="ru-RU"/>
        </w:rPr>
      </w:pPr>
    </w:p>
    <w:p w14:paraId="0E76EBA6" w14:textId="77777777" w:rsidR="005478A7" w:rsidRPr="005478A7" w:rsidRDefault="005478A7" w:rsidP="005478A7">
      <w:pPr>
        <w:numPr>
          <w:ilvl w:val="0"/>
          <w:numId w:val="10"/>
        </w:numPr>
        <w:tabs>
          <w:tab w:val="left" w:pos="0"/>
        </w:tabs>
        <w:spacing w:after="0" w:line="240" w:lineRule="auto"/>
        <w:jc w:val="center"/>
        <w:rPr>
          <w:rFonts w:ascii="PT Astra Serif" w:eastAsia="Times New Roman" w:hAnsi="PT Astra Serif" w:cs="Times New Roman"/>
          <w:color w:val="000000"/>
          <w:sz w:val="26"/>
          <w:szCs w:val="26"/>
          <w:lang w:eastAsia="ru-RU"/>
        </w:rPr>
      </w:pPr>
      <w:bookmarkStart w:id="2" w:name="_Hlk224221380"/>
      <w:bookmarkStart w:id="3" w:name="_Hlk224221541"/>
      <w:r w:rsidRPr="005478A7">
        <w:rPr>
          <w:rFonts w:ascii="PT Astra Serif" w:eastAsia="Times New Roman" w:hAnsi="PT Astra Serif" w:cs="Times New Roman"/>
          <w:color w:val="000000"/>
          <w:sz w:val="26"/>
          <w:szCs w:val="26"/>
          <w:lang w:eastAsia="ru-RU"/>
        </w:rPr>
        <w:t>Порядок разрешения споров</w:t>
      </w:r>
    </w:p>
    <w:p w14:paraId="033B01B2" w14:textId="77777777" w:rsidR="005478A7" w:rsidRPr="005478A7" w:rsidRDefault="005478A7"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bookmarkStart w:id="4" w:name="_Hlk224221422"/>
      <w:bookmarkEnd w:id="2"/>
      <w:r w:rsidRPr="005478A7">
        <w:rPr>
          <w:rFonts w:ascii="PT Astra Serif" w:eastAsia="Times New Roman" w:hAnsi="PT Astra Serif" w:cs="Times New Roman"/>
          <w:color w:val="000000"/>
          <w:sz w:val="26"/>
          <w:szCs w:val="26"/>
          <w:lang w:eastAsia="ru-RU"/>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Ханты-Мансийского автономного округа-Югры в порядке, предусмотренном действующим законодательством Российской Федерации.</w:t>
      </w:r>
    </w:p>
    <w:p w14:paraId="09BCBA99" w14:textId="77777777" w:rsidR="005478A7" w:rsidRPr="005478A7" w:rsidRDefault="005478A7"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t>Досудебный порядок урегулирования споров, предусматривающий направление претензии Исполнителю, является обязательным.</w:t>
      </w:r>
    </w:p>
    <w:p w14:paraId="284F2427" w14:textId="77777777" w:rsidR="005478A7" w:rsidRPr="005478A7" w:rsidRDefault="005478A7"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5478A7">
        <w:rPr>
          <w:rFonts w:ascii="PT Astra Serif" w:eastAsia="Times New Roman" w:hAnsi="PT Astra Serif" w:cs="Times New Roman"/>
          <w:color w:val="000000"/>
          <w:sz w:val="26"/>
          <w:szCs w:val="26"/>
          <w:lang w:eastAsia="ru-RU"/>
        </w:rPr>
        <w:t xml:space="preserve">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 </w:t>
      </w:r>
    </w:p>
    <w:bookmarkEnd w:id="3"/>
    <w:bookmarkEnd w:id="4"/>
    <w:p w14:paraId="67E95631" w14:textId="26DFCB29" w:rsidR="00857C32" w:rsidRPr="00777448" w:rsidRDefault="00857C32" w:rsidP="005478A7">
      <w:pPr>
        <w:spacing w:after="0" w:line="240" w:lineRule="auto"/>
        <w:ind w:firstLine="567"/>
        <w:jc w:val="both"/>
        <w:rPr>
          <w:rFonts w:ascii="PT Astra Serif" w:eastAsia="Times New Roman" w:hAnsi="PT Astra Serif" w:cs="Times New Roman"/>
          <w:sz w:val="26"/>
          <w:szCs w:val="26"/>
          <w:lang w:eastAsia="ru-RU"/>
        </w:rPr>
      </w:pPr>
    </w:p>
    <w:p w14:paraId="17887C6B" w14:textId="77777777" w:rsidR="00DE2C81" w:rsidRPr="00DE2C81" w:rsidRDefault="00DE2C81" w:rsidP="00DE2C81">
      <w:pPr>
        <w:numPr>
          <w:ilvl w:val="0"/>
          <w:numId w:val="10"/>
        </w:numPr>
        <w:tabs>
          <w:tab w:val="left" w:pos="0"/>
        </w:tabs>
        <w:spacing w:after="0" w:line="240" w:lineRule="auto"/>
        <w:jc w:val="center"/>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Прочие условия</w:t>
      </w:r>
    </w:p>
    <w:p w14:paraId="6A19DCBA" w14:textId="3FDE6642" w:rsidR="00DE2C81" w:rsidRPr="00DE2C81" w:rsidRDefault="00DE2C81"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 xml:space="preserve"> Настоящий Контракт, вступает в силу с даты его подписания обеими Сторонами (в том числе электронной цифровой подписью) и действует</w:t>
      </w:r>
      <w:r>
        <w:rPr>
          <w:rFonts w:ascii="PT Astra Serif" w:eastAsia="Times New Roman" w:hAnsi="PT Astra Serif" w:cs="Times New Roman"/>
          <w:color w:val="000000"/>
          <w:sz w:val="26"/>
          <w:szCs w:val="26"/>
          <w:lang w:eastAsia="ru-RU"/>
        </w:rPr>
        <w:t xml:space="preserve">                                        </w:t>
      </w:r>
      <w:r w:rsidRPr="00DE2C81">
        <w:rPr>
          <w:rFonts w:ascii="PT Astra Serif" w:eastAsia="Times New Roman" w:hAnsi="PT Astra Serif" w:cs="Times New Roman"/>
          <w:color w:val="000000"/>
          <w:sz w:val="26"/>
          <w:szCs w:val="26"/>
          <w:lang w:eastAsia="ru-RU"/>
        </w:rPr>
        <w:t xml:space="preserve"> </w:t>
      </w:r>
      <w:r w:rsidR="0097506E" w:rsidRPr="0097506E">
        <w:rPr>
          <w:rFonts w:ascii="PT Astra Serif" w:eastAsia="Times New Roman" w:hAnsi="PT Astra Serif" w:cs="Times New Roman"/>
          <w:sz w:val="26"/>
          <w:szCs w:val="26"/>
          <w:lang w:eastAsia="ru-RU"/>
        </w:rPr>
        <w:t>до 3</w:t>
      </w:r>
      <w:r w:rsidR="0062144A">
        <w:rPr>
          <w:rFonts w:ascii="PT Astra Serif" w:eastAsia="Times New Roman" w:hAnsi="PT Astra Serif" w:cs="Times New Roman"/>
          <w:sz w:val="26"/>
          <w:szCs w:val="26"/>
          <w:lang w:eastAsia="ru-RU"/>
        </w:rPr>
        <w:t>1</w:t>
      </w:r>
      <w:r w:rsidRPr="0097506E">
        <w:rPr>
          <w:rFonts w:ascii="PT Astra Serif" w:eastAsia="Times New Roman" w:hAnsi="PT Astra Serif" w:cs="Times New Roman"/>
          <w:sz w:val="26"/>
          <w:szCs w:val="26"/>
          <w:lang w:eastAsia="ru-RU"/>
        </w:rPr>
        <w:t>.</w:t>
      </w:r>
      <w:r w:rsidR="0097506E" w:rsidRPr="0097506E">
        <w:rPr>
          <w:rFonts w:ascii="PT Astra Serif" w:eastAsia="Times New Roman" w:hAnsi="PT Astra Serif" w:cs="Times New Roman"/>
          <w:sz w:val="26"/>
          <w:szCs w:val="26"/>
          <w:lang w:eastAsia="ru-RU"/>
        </w:rPr>
        <w:t>0</w:t>
      </w:r>
      <w:r w:rsidR="0062144A">
        <w:rPr>
          <w:rFonts w:ascii="PT Astra Serif" w:eastAsia="Times New Roman" w:hAnsi="PT Astra Serif" w:cs="Times New Roman"/>
          <w:sz w:val="26"/>
          <w:szCs w:val="26"/>
          <w:lang w:eastAsia="ru-RU"/>
        </w:rPr>
        <w:t>5</w:t>
      </w:r>
      <w:r w:rsidR="0097506E" w:rsidRPr="0097506E">
        <w:rPr>
          <w:rFonts w:ascii="PT Astra Serif" w:eastAsia="Times New Roman" w:hAnsi="PT Astra Serif" w:cs="Times New Roman"/>
          <w:sz w:val="26"/>
          <w:szCs w:val="26"/>
          <w:lang w:eastAsia="ru-RU"/>
        </w:rPr>
        <w:t>.</w:t>
      </w:r>
      <w:r w:rsidRPr="0097506E">
        <w:rPr>
          <w:rFonts w:ascii="PT Astra Serif" w:eastAsia="Times New Roman" w:hAnsi="PT Astra Serif" w:cs="Times New Roman"/>
          <w:sz w:val="26"/>
          <w:szCs w:val="26"/>
          <w:lang w:eastAsia="ru-RU"/>
        </w:rPr>
        <w:t>2026г. включительно. С 01.</w:t>
      </w:r>
      <w:r w:rsidR="0097506E" w:rsidRPr="0097506E">
        <w:rPr>
          <w:rFonts w:ascii="PT Astra Serif" w:eastAsia="Times New Roman" w:hAnsi="PT Astra Serif" w:cs="Times New Roman"/>
          <w:sz w:val="26"/>
          <w:szCs w:val="26"/>
          <w:lang w:eastAsia="ru-RU"/>
        </w:rPr>
        <w:t>0</w:t>
      </w:r>
      <w:r w:rsidR="0062144A">
        <w:rPr>
          <w:rFonts w:ascii="PT Astra Serif" w:eastAsia="Times New Roman" w:hAnsi="PT Astra Serif" w:cs="Times New Roman"/>
          <w:sz w:val="26"/>
          <w:szCs w:val="26"/>
          <w:lang w:eastAsia="ru-RU"/>
        </w:rPr>
        <w:t>6</w:t>
      </w:r>
      <w:bookmarkStart w:id="5" w:name="_GoBack"/>
      <w:bookmarkEnd w:id="5"/>
      <w:r w:rsidR="0097506E" w:rsidRPr="0097506E">
        <w:rPr>
          <w:rFonts w:ascii="PT Astra Serif" w:eastAsia="Times New Roman" w:hAnsi="PT Astra Serif" w:cs="Times New Roman"/>
          <w:sz w:val="26"/>
          <w:szCs w:val="26"/>
          <w:lang w:eastAsia="ru-RU"/>
        </w:rPr>
        <w:t>.2026</w:t>
      </w:r>
      <w:r w:rsidRPr="0097506E">
        <w:rPr>
          <w:rFonts w:ascii="PT Astra Serif" w:eastAsia="Times New Roman" w:hAnsi="PT Astra Serif" w:cs="Times New Roman"/>
          <w:sz w:val="26"/>
          <w:szCs w:val="26"/>
          <w:lang w:eastAsia="ru-RU"/>
        </w:rPr>
        <w:t xml:space="preserve">. обязательства Сторон по Контракту прекращаются, за исключением обязательств по оплате </w:t>
      </w:r>
      <w:r w:rsidRPr="00DE2C81">
        <w:rPr>
          <w:rFonts w:ascii="PT Astra Serif" w:eastAsia="Times New Roman" w:hAnsi="PT Astra Serif" w:cs="Times New Roman"/>
          <w:color w:val="000000"/>
          <w:sz w:val="26"/>
          <w:szCs w:val="26"/>
          <w:lang w:eastAsia="ru-RU"/>
        </w:rPr>
        <w:t>товаров, гарантийных обязательств, обязательств по возмещению убытков и выплате неустойки. (включая срок оплаты).</w:t>
      </w:r>
    </w:p>
    <w:p w14:paraId="7D35ACD3" w14:textId="37DBAD7F" w:rsidR="00DE2C81" w:rsidRPr="00DE2C81" w:rsidRDefault="00DE2C81"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Контракт изготавливается в электронной форме, подписывается усиленными электронными подписями на электронной площадке и хранится</w:t>
      </w:r>
      <w:r>
        <w:rPr>
          <w:rFonts w:ascii="PT Astra Serif" w:eastAsia="Times New Roman" w:hAnsi="PT Astra Serif" w:cs="Times New Roman"/>
          <w:color w:val="000000"/>
          <w:sz w:val="26"/>
          <w:szCs w:val="26"/>
          <w:lang w:eastAsia="ru-RU"/>
        </w:rPr>
        <w:t xml:space="preserve">                             </w:t>
      </w:r>
      <w:r w:rsidRPr="00DE2C81">
        <w:rPr>
          <w:rFonts w:ascii="PT Astra Serif" w:eastAsia="Times New Roman" w:hAnsi="PT Astra Serif" w:cs="Times New Roman"/>
          <w:color w:val="000000"/>
          <w:sz w:val="26"/>
          <w:szCs w:val="26"/>
          <w:lang w:eastAsia="ru-RU"/>
        </w:rPr>
        <w:t xml:space="preserve"> на электронной площадке.</w:t>
      </w:r>
    </w:p>
    <w:p w14:paraId="0F341204" w14:textId="77777777" w:rsidR="00DE2C81" w:rsidRPr="00DE2C81" w:rsidRDefault="00DE2C81"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Все приложения к Контракту являются его неотъемной частью.</w:t>
      </w:r>
    </w:p>
    <w:p w14:paraId="5BA3E490" w14:textId="77777777" w:rsidR="00DE2C81" w:rsidRPr="00DE2C81" w:rsidRDefault="00DE2C81"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 xml:space="preserve">К Контракту прилагаются: </w:t>
      </w:r>
    </w:p>
    <w:p w14:paraId="39846299" w14:textId="77777777" w:rsidR="00DE2C81" w:rsidRPr="00DE2C81" w:rsidRDefault="00DE2C81" w:rsidP="00DE2C81">
      <w:pPr>
        <w:numPr>
          <w:ilvl w:val="0"/>
          <w:numId w:val="12"/>
        </w:numPr>
        <w:tabs>
          <w:tab w:val="left" w:pos="0"/>
        </w:tabs>
        <w:spacing w:after="0" w:line="240" w:lineRule="auto"/>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Техническое задание (Приложение № 1);</w:t>
      </w:r>
    </w:p>
    <w:p w14:paraId="26C74BD8" w14:textId="77777777" w:rsidR="00DE2C81" w:rsidRPr="00DE2C81" w:rsidRDefault="00DE2C81" w:rsidP="00DE2C81">
      <w:pPr>
        <w:numPr>
          <w:ilvl w:val="0"/>
          <w:numId w:val="12"/>
        </w:numPr>
        <w:tabs>
          <w:tab w:val="left" w:pos="0"/>
        </w:tabs>
        <w:spacing w:after="0" w:line="240" w:lineRule="auto"/>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Спецификация (Приложение № 2);</w:t>
      </w:r>
    </w:p>
    <w:p w14:paraId="46B56327" w14:textId="77777777" w:rsidR="00DE2C81" w:rsidRPr="00DE2C81" w:rsidRDefault="00DE2C81" w:rsidP="00DE2C81">
      <w:pPr>
        <w:numPr>
          <w:ilvl w:val="0"/>
          <w:numId w:val="12"/>
        </w:numPr>
        <w:tabs>
          <w:tab w:val="left" w:pos="0"/>
        </w:tabs>
        <w:spacing w:after="0" w:line="240" w:lineRule="auto"/>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Акт приемки товаров, работ, услуг (ф. 0510452) (Приложение № 3).</w:t>
      </w:r>
    </w:p>
    <w:p w14:paraId="37A9A629" w14:textId="77777777" w:rsidR="00DE2C81" w:rsidRPr="00DE2C81" w:rsidRDefault="00DE2C81"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lastRenderedPageBreak/>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02584851" w14:textId="736FB44A" w:rsidR="00DE2C81" w:rsidRPr="00DE2C81" w:rsidRDefault="00DE2C81" w:rsidP="00DE2C81">
      <w:pPr>
        <w:numPr>
          <w:ilvl w:val="1"/>
          <w:numId w:val="10"/>
        </w:numPr>
        <w:tabs>
          <w:tab w:val="left" w:pos="0"/>
        </w:tabs>
        <w:spacing w:after="0" w:line="240" w:lineRule="auto"/>
        <w:ind w:left="0"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При исполнении Контракта не допускается перемена Исполнителя,</w:t>
      </w:r>
      <w:r>
        <w:rPr>
          <w:rFonts w:ascii="PT Astra Serif" w:eastAsia="Times New Roman" w:hAnsi="PT Astra Serif" w:cs="Times New Roman"/>
          <w:color w:val="000000"/>
          <w:sz w:val="26"/>
          <w:szCs w:val="26"/>
          <w:lang w:eastAsia="ru-RU"/>
        </w:rPr>
        <w:t xml:space="preserve">                   </w:t>
      </w:r>
      <w:r w:rsidRPr="00DE2C81">
        <w:rPr>
          <w:rFonts w:ascii="PT Astra Serif" w:eastAsia="Times New Roman" w:hAnsi="PT Astra Serif" w:cs="Times New Roman"/>
          <w:color w:val="000000"/>
          <w:sz w:val="26"/>
          <w:szCs w:val="26"/>
          <w:lang w:eastAsia="ru-RU"/>
        </w:rPr>
        <w:t xml:space="preserve"> за исключением случаев, когда новый Исполнитель является правопреемником Исполнителя по такому Контракту вследствие реорганизации юридического лица</w:t>
      </w:r>
      <w:r>
        <w:rPr>
          <w:rFonts w:ascii="PT Astra Serif" w:eastAsia="Times New Roman" w:hAnsi="PT Astra Serif" w:cs="Times New Roman"/>
          <w:color w:val="000000"/>
          <w:sz w:val="26"/>
          <w:szCs w:val="26"/>
          <w:lang w:eastAsia="ru-RU"/>
        </w:rPr>
        <w:t xml:space="preserve">                  </w:t>
      </w:r>
      <w:r w:rsidRPr="00DE2C81">
        <w:rPr>
          <w:rFonts w:ascii="PT Astra Serif" w:eastAsia="Times New Roman" w:hAnsi="PT Astra Serif" w:cs="Times New Roman"/>
          <w:color w:val="000000"/>
          <w:sz w:val="26"/>
          <w:szCs w:val="26"/>
          <w:lang w:eastAsia="ru-RU"/>
        </w:rPr>
        <w:t xml:space="preserve">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FDB019A" w14:textId="77777777" w:rsidR="00DE2C81" w:rsidRPr="00DE2C81" w:rsidRDefault="00DE2C81" w:rsidP="00DE2C81">
      <w:pPr>
        <w:numPr>
          <w:ilvl w:val="1"/>
          <w:numId w:val="10"/>
        </w:numPr>
        <w:tabs>
          <w:tab w:val="left" w:pos="0"/>
          <w:tab w:val="left" w:pos="567"/>
        </w:tabs>
        <w:spacing w:after="0" w:line="240" w:lineRule="auto"/>
        <w:ind w:left="0"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Во всем остальном, что не предусмотрено Контрактом, Стороны руководствуются действующим законодательством Российской Федерации.</w:t>
      </w:r>
    </w:p>
    <w:p w14:paraId="44335C10" w14:textId="77777777" w:rsidR="00DE2C81" w:rsidRPr="0097506E" w:rsidRDefault="00DE2C81" w:rsidP="00DE2C81">
      <w:pPr>
        <w:tabs>
          <w:tab w:val="left" w:pos="0"/>
          <w:tab w:val="left" w:pos="567"/>
        </w:tabs>
        <w:spacing w:after="0" w:line="240" w:lineRule="auto"/>
        <w:jc w:val="both"/>
        <w:rPr>
          <w:rFonts w:ascii="Times New Roman" w:eastAsia="Times New Roman" w:hAnsi="Times New Roman" w:cs="Times New Roman"/>
          <w:color w:val="000000"/>
          <w:sz w:val="20"/>
          <w:szCs w:val="20"/>
          <w:lang w:eastAsia="ru-RU"/>
        </w:rPr>
      </w:pPr>
    </w:p>
    <w:p w14:paraId="015FA357" w14:textId="77777777" w:rsidR="00DE2C81" w:rsidRPr="00DE2C81" w:rsidRDefault="00DE2C81" w:rsidP="00DE2C81">
      <w:pPr>
        <w:tabs>
          <w:tab w:val="left" w:pos="0"/>
          <w:tab w:val="left" w:pos="567"/>
        </w:tabs>
        <w:spacing w:after="0" w:line="240" w:lineRule="auto"/>
        <w:jc w:val="center"/>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 xml:space="preserve">11.  </w:t>
      </w:r>
      <w:r w:rsidRPr="00DE2C81">
        <w:rPr>
          <w:rFonts w:ascii="PT Astra Serif" w:eastAsia="Times New Roman" w:hAnsi="PT Astra Serif" w:cs="Times New Roman"/>
          <w:color w:val="000000"/>
          <w:sz w:val="26"/>
          <w:szCs w:val="26"/>
          <w:lang w:eastAsia="ru-RU"/>
        </w:rPr>
        <w:tab/>
        <w:t>Антикоррупционная оговорка</w:t>
      </w:r>
    </w:p>
    <w:p w14:paraId="4D09E5B2" w14:textId="1D9E4C95" w:rsidR="00DE2C81" w:rsidRPr="00DE2C81" w:rsidRDefault="00DE2C81" w:rsidP="00DE2C81">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11.1.</w:t>
      </w:r>
      <w:r>
        <w:rPr>
          <w:rFonts w:ascii="PT Astra Serif" w:eastAsia="Times New Roman" w:hAnsi="PT Astra Serif" w:cs="Times New Roman"/>
          <w:color w:val="000000"/>
          <w:sz w:val="26"/>
          <w:szCs w:val="26"/>
          <w:lang w:eastAsia="ru-RU"/>
        </w:rPr>
        <w:t xml:space="preserve"> </w:t>
      </w:r>
      <w:r w:rsidRPr="00DE2C81">
        <w:rPr>
          <w:rFonts w:ascii="PT Astra Serif" w:eastAsia="Times New Roman" w:hAnsi="PT Astra Serif" w:cs="Times New Roman"/>
          <w:color w:val="000000"/>
          <w:sz w:val="26"/>
          <w:szCs w:val="26"/>
          <w:lang w:eastAsia="ru-RU"/>
        </w:rPr>
        <w:t xml:space="preserve">При исполнении своих обязательств по Контракту Стороны, </w:t>
      </w:r>
      <w:r w:rsidRPr="00DE2C81">
        <w:rPr>
          <w:rFonts w:ascii="PT Astra Serif" w:eastAsia="Times New Roman" w:hAnsi="PT Astra Serif" w:cs="Times New Roman"/>
          <w:color w:val="000000"/>
          <w:sz w:val="26"/>
          <w:szCs w:val="26"/>
          <w:lang w:eastAsia="ru-RU"/>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w:t>
      </w:r>
      <w:r w:rsidRPr="00DE2C81">
        <w:rPr>
          <w:rFonts w:ascii="PT Astra Serif" w:eastAsia="Times New Roman" w:hAnsi="PT Astra Serif" w:cs="Times New Roman"/>
          <w:color w:val="000000"/>
          <w:sz w:val="26"/>
          <w:szCs w:val="26"/>
          <w:lang w:eastAsia="ru-RU"/>
        </w:rPr>
        <w:br/>
        <w:t xml:space="preserve">по Контракту Стороны, их аффилированные лица, работники или посредники </w:t>
      </w:r>
      <w:r w:rsidRPr="00DE2C81">
        <w:rPr>
          <w:rFonts w:ascii="PT Astra Serif" w:eastAsia="Times New Roman" w:hAnsi="PT Astra Serif" w:cs="Times New Roman"/>
          <w:color w:val="000000"/>
          <w:sz w:val="26"/>
          <w:szCs w:val="26"/>
          <w:lang w:eastAsia="ru-RU"/>
        </w:rPr>
        <w:br/>
        <w:t>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w:t>
      </w:r>
      <w:r w:rsidR="000A6C84">
        <w:rPr>
          <w:rFonts w:ascii="PT Astra Serif" w:eastAsia="Times New Roman" w:hAnsi="PT Astra Serif" w:cs="Times New Roman"/>
          <w:color w:val="000000"/>
          <w:sz w:val="26"/>
          <w:szCs w:val="26"/>
          <w:lang w:eastAsia="ru-RU"/>
        </w:rPr>
        <w:t xml:space="preserve">                                   </w:t>
      </w:r>
      <w:r w:rsidRPr="00DE2C81">
        <w:rPr>
          <w:rFonts w:ascii="PT Astra Serif" w:eastAsia="Times New Roman" w:hAnsi="PT Astra Serif" w:cs="Times New Roman"/>
          <w:color w:val="000000"/>
          <w:sz w:val="26"/>
          <w:szCs w:val="26"/>
          <w:lang w:eastAsia="ru-RU"/>
        </w:rPr>
        <w:t xml:space="preserve"> и международных актов о противодействии коррупции и легализации (отмывании) доходов, полученных преступным путем.</w:t>
      </w:r>
    </w:p>
    <w:p w14:paraId="0FBDB423" w14:textId="1397ED1A" w:rsidR="00DE2C81" w:rsidRPr="00DE2C81" w:rsidRDefault="00DE2C81" w:rsidP="00DE2C81">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11.2.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7BB452D1" w14:textId="55C9732D" w:rsidR="00DE2C81" w:rsidRPr="00DE2C81" w:rsidRDefault="00DE2C81" w:rsidP="00DE2C81">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11.3.</w:t>
      </w:r>
      <w:r w:rsidRPr="00DE2C81">
        <w:rPr>
          <w:rFonts w:ascii="PT Astra Serif" w:eastAsia="Times New Roman" w:hAnsi="PT Astra Serif" w:cs="Times New Roman"/>
          <w:color w:val="000000"/>
          <w:sz w:val="26"/>
          <w:szCs w:val="26"/>
          <w:lang w:eastAsia="ru-RU"/>
        </w:rPr>
        <w:tab/>
        <w:t>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4FDA0D4B" w14:textId="7573A3E7" w:rsidR="00DE2C81" w:rsidRPr="00DE2C81" w:rsidRDefault="00DE2C81" w:rsidP="00DE2C81">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11.4.</w:t>
      </w:r>
      <w:r w:rsidRPr="00DE2C81">
        <w:rPr>
          <w:rFonts w:ascii="PT Astra Serif" w:eastAsia="Times New Roman" w:hAnsi="PT Astra Serif" w:cs="Times New Roman"/>
          <w:color w:val="000000"/>
          <w:sz w:val="26"/>
          <w:szCs w:val="26"/>
          <w:lang w:eastAsia="ru-RU"/>
        </w:rPr>
        <w:tab/>
        <w:t>Стороны гарантируют осуществление надлежащего разбирательства</w:t>
      </w:r>
      <w:r w:rsidR="00444D72" w:rsidRPr="00444D72">
        <w:rPr>
          <w:rFonts w:ascii="PT Astra Serif" w:eastAsia="Times New Roman" w:hAnsi="PT Astra Serif" w:cs="Times New Roman"/>
          <w:color w:val="000000"/>
          <w:sz w:val="26"/>
          <w:szCs w:val="26"/>
          <w:lang w:eastAsia="ru-RU"/>
        </w:rPr>
        <w:t xml:space="preserve">                </w:t>
      </w:r>
      <w:r w:rsidRPr="00DE2C81">
        <w:rPr>
          <w:rFonts w:ascii="PT Astra Serif" w:eastAsia="Times New Roman" w:hAnsi="PT Astra Serif" w:cs="Times New Roman"/>
          <w:color w:val="000000"/>
          <w:sz w:val="26"/>
          <w:szCs w:val="26"/>
          <w:lang w:eastAsia="ru-RU"/>
        </w:rPr>
        <w:t xml:space="preserve"> по фактам нарушения положений настоящего раздела Контракта с соблюдением принципов конфиденциальности и применение эффективных мер</w:t>
      </w:r>
      <w:r w:rsidR="00444D72" w:rsidRPr="00444D72">
        <w:rPr>
          <w:rFonts w:ascii="PT Astra Serif" w:eastAsia="Times New Roman" w:hAnsi="PT Astra Serif" w:cs="Times New Roman"/>
          <w:color w:val="000000"/>
          <w:sz w:val="26"/>
          <w:szCs w:val="26"/>
          <w:lang w:eastAsia="ru-RU"/>
        </w:rPr>
        <w:t xml:space="preserve">                                                     </w:t>
      </w:r>
      <w:r w:rsidRPr="00DE2C81">
        <w:rPr>
          <w:rFonts w:ascii="PT Astra Serif" w:eastAsia="Times New Roman" w:hAnsi="PT Astra Serif" w:cs="Times New Roman"/>
          <w:color w:val="000000"/>
          <w:sz w:val="26"/>
          <w:szCs w:val="26"/>
          <w:lang w:eastAsia="ru-RU"/>
        </w:rPr>
        <w:t xml:space="preserve"> по предотвращению возможных конфликтных ситуаций. </w:t>
      </w:r>
    </w:p>
    <w:p w14:paraId="7B3CC957" w14:textId="02FBDE9D" w:rsidR="00DE2C81" w:rsidRPr="00DE2C81" w:rsidRDefault="00DE2C81" w:rsidP="00DE2C81">
      <w:pPr>
        <w:tabs>
          <w:tab w:val="left" w:pos="0"/>
          <w:tab w:val="left" w:pos="567"/>
        </w:tabs>
        <w:spacing w:after="0" w:line="240" w:lineRule="auto"/>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6604F94D" w14:textId="77777777" w:rsidR="00DE2C81" w:rsidRPr="00DE2C81" w:rsidRDefault="00DE2C81" w:rsidP="00DE2C81">
      <w:pPr>
        <w:tabs>
          <w:tab w:val="left" w:pos="0"/>
          <w:tab w:val="left" w:pos="567"/>
        </w:tabs>
        <w:spacing w:after="0" w:line="240" w:lineRule="auto"/>
        <w:ind w:firstLine="709"/>
        <w:jc w:val="both"/>
        <w:rPr>
          <w:rFonts w:ascii="PT Astra Serif" w:eastAsia="Times New Roman" w:hAnsi="PT Astra Serif" w:cs="Times New Roman"/>
          <w:color w:val="000000"/>
          <w:sz w:val="26"/>
          <w:szCs w:val="26"/>
          <w:lang w:eastAsia="ru-RU"/>
        </w:rPr>
      </w:pPr>
      <w:r w:rsidRPr="00DE2C81">
        <w:rPr>
          <w:rFonts w:ascii="PT Astra Serif" w:eastAsia="Times New Roman" w:hAnsi="PT Astra Serif" w:cs="Times New Roman"/>
          <w:color w:val="000000"/>
          <w:sz w:val="26"/>
          <w:szCs w:val="26"/>
          <w:lang w:eastAsia="ru-RU"/>
        </w:rPr>
        <w:t>11.5.</w:t>
      </w:r>
      <w:r w:rsidRPr="00DE2C81">
        <w:rPr>
          <w:rFonts w:ascii="PT Astra Serif" w:eastAsia="Times New Roman" w:hAnsi="PT Astra Serif" w:cs="Times New Roman"/>
          <w:color w:val="000000"/>
          <w:sz w:val="26"/>
          <w:szCs w:val="26"/>
          <w:lang w:eastAsia="ru-RU"/>
        </w:rPr>
        <w:tab/>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14:paraId="42E77F69" w14:textId="7DFBC86A" w:rsidR="00444D72" w:rsidRDefault="00444D72" w:rsidP="00444D72">
      <w:pPr>
        <w:numPr>
          <w:ilvl w:val="0"/>
          <w:numId w:val="13"/>
        </w:numPr>
        <w:tabs>
          <w:tab w:val="left" w:pos="0"/>
          <w:tab w:val="left" w:pos="567"/>
        </w:tabs>
        <w:spacing w:after="0" w:line="240" w:lineRule="auto"/>
        <w:jc w:val="center"/>
        <w:rPr>
          <w:rFonts w:ascii="PT Astra Serif" w:eastAsia="Times New Roman" w:hAnsi="PT Astra Serif" w:cs="Times New Roman"/>
          <w:color w:val="000000"/>
          <w:sz w:val="26"/>
          <w:szCs w:val="26"/>
          <w:lang w:eastAsia="ru-RU"/>
        </w:rPr>
      </w:pPr>
      <w:r w:rsidRPr="00444D72">
        <w:rPr>
          <w:rFonts w:ascii="PT Astra Serif" w:eastAsia="Times New Roman" w:hAnsi="PT Astra Serif" w:cs="Times New Roman"/>
          <w:color w:val="000000"/>
          <w:sz w:val="26"/>
          <w:szCs w:val="26"/>
          <w:lang w:eastAsia="ru-RU"/>
        </w:rPr>
        <w:lastRenderedPageBreak/>
        <w:t>Адреса и реквизиты Сторон:</w:t>
      </w:r>
    </w:p>
    <w:p w14:paraId="3F447A14" w14:textId="14F3B6BB" w:rsidR="003723F0" w:rsidRDefault="003723F0" w:rsidP="003723F0">
      <w:pPr>
        <w:tabs>
          <w:tab w:val="left" w:pos="0"/>
          <w:tab w:val="left" w:pos="567"/>
        </w:tabs>
        <w:spacing w:after="0" w:line="240" w:lineRule="auto"/>
        <w:jc w:val="center"/>
        <w:rPr>
          <w:rFonts w:ascii="PT Astra Serif" w:eastAsia="Times New Roman" w:hAnsi="PT Astra Serif" w:cs="Times New Roman"/>
          <w:color w:val="000000"/>
          <w:sz w:val="26"/>
          <w:szCs w:val="26"/>
          <w:lang w:eastAsia="ru-RU"/>
        </w:rPr>
      </w:pPr>
    </w:p>
    <w:tbl>
      <w:tblPr>
        <w:tblpPr w:leftFromText="180" w:rightFromText="180" w:vertAnchor="text" w:horzAnchor="margin" w:tblpX="-181" w:tblpY="51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2268"/>
        <w:gridCol w:w="2552"/>
      </w:tblGrid>
      <w:tr w:rsidR="003723F0" w:rsidRPr="00620602" w14:paraId="04547A61" w14:textId="77777777" w:rsidTr="00873682">
        <w:tc>
          <w:tcPr>
            <w:tcW w:w="4673" w:type="dxa"/>
            <w:tcBorders>
              <w:top w:val="single" w:sz="4" w:space="0" w:color="auto"/>
              <w:left w:val="single" w:sz="4" w:space="0" w:color="auto"/>
              <w:bottom w:val="single" w:sz="4" w:space="0" w:color="auto"/>
              <w:right w:val="single" w:sz="4" w:space="0" w:color="auto"/>
            </w:tcBorders>
            <w:hideMark/>
          </w:tcPr>
          <w:p w14:paraId="2E3B32A6" w14:textId="77777777" w:rsidR="003723F0" w:rsidRPr="00620602" w:rsidRDefault="003723F0" w:rsidP="004745A4">
            <w:pPr>
              <w:spacing w:after="0" w:line="240" w:lineRule="auto"/>
              <w:jc w:val="center"/>
              <w:rPr>
                <w:rFonts w:ascii="PT Astra Serif" w:eastAsia="Times New Roman" w:hAnsi="PT Astra Serif" w:cs="Times New Roman"/>
                <w:sz w:val="24"/>
                <w:szCs w:val="24"/>
                <w:lang w:eastAsia="ru-RU"/>
              </w:rPr>
            </w:pPr>
            <w:r w:rsidRPr="00620602">
              <w:rPr>
                <w:rFonts w:ascii="PT Astra Serif" w:eastAsia="Times New Roman" w:hAnsi="PT Astra Serif" w:cs="Times New Roman"/>
                <w:sz w:val="24"/>
                <w:szCs w:val="24"/>
                <w:lang w:eastAsia="ru-RU"/>
              </w:rPr>
              <w:t>«Государственный заказчик»</w:t>
            </w:r>
          </w:p>
        </w:tc>
        <w:tc>
          <w:tcPr>
            <w:tcW w:w="2268" w:type="dxa"/>
            <w:tcBorders>
              <w:top w:val="single" w:sz="4" w:space="0" w:color="auto"/>
              <w:left w:val="single" w:sz="4" w:space="0" w:color="auto"/>
              <w:bottom w:val="single" w:sz="4" w:space="0" w:color="auto"/>
              <w:right w:val="single" w:sz="4" w:space="0" w:color="auto"/>
            </w:tcBorders>
            <w:hideMark/>
          </w:tcPr>
          <w:p w14:paraId="3012C3A0"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Наименование стороны</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AE7A93D" w14:textId="272749D0" w:rsidR="003723F0" w:rsidRPr="00620602" w:rsidRDefault="003723F0" w:rsidP="004745A4">
            <w:pPr>
              <w:spacing w:after="0" w:line="240" w:lineRule="auto"/>
              <w:ind w:firstLine="7"/>
              <w:jc w:val="center"/>
              <w:rPr>
                <w:rFonts w:ascii="PT Astra Serif" w:eastAsia="Times New Roman" w:hAnsi="PT Astra Serif" w:cs="Times New Roman"/>
                <w:sz w:val="24"/>
                <w:szCs w:val="24"/>
                <w:lang w:eastAsia="ru-RU"/>
              </w:rPr>
            </w:pPr>
            <w:r w:rsidRPr="00620602">
              <w:rPr>
                <w:rFonts w:ascii="PT Astra Serif" w:eastAsia="Times New Roman" w:hAnsi="PT Astra Serif" w:cs="Times New Roman"/>
                <w:sz w:val="24"/>
                <w:szCs w:val="24"/>
                <w:lang w:eastAsia="ru-RU"/>
              </w:rPr>
              <w:t>«</w:t>
            </w:r>
            <w:r w:rsidR="00851F5C">
              <w:rPr>
                <w:rFonts w:ascii="PT Astra Serif" w:eastAsia="Times New Roman" w:hAnsi="PT Astra Serif" w:cs="Times New Roman"/>
                <w:sz w:val="24"/>
                <w:szCs w:val="24"/>
                <w:lang w:eastAsia="ru-RU"/>
              </w:rPr>
              <w:t>Исполнитель</w:t>
            </w:r>
            <w:r w:rsidRPr="00620602">
              <w:rPr>
                <w:rFonts w:ascii="PT Astra Serif" w:eastAsia="Times New Roman" w:hAnsi="PT Astra Serif" w:cs="Times New Roman"/>
                <w:sz w:val="24"/>
                <w:szCs w:val="24"/>
                <w:lang w:eastAsia="ru-RU"/>
              </w:rPr>
              <w:t>»</w:t>
            </w:r>
          </w:p>
        </w:tc>
      </w:tr>
      <w:tr w:rsidR="003723F0" w:rsidRPr="00620602" w14:paraId="5ED126E3"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37E7A053" w14:textId="77777777" w:rsidR="003723F0" w:rsidRPr="00620602" w:rsidRDefault="003723F0" w:rsidP="004745A4">
            <w:pPr>
              <w:pStyle w:val="ConsPlusNormal"/>
              <w:jc w:val="center"/>
              <w:rPr>
                <w:rFonts w:ascii="PT Astra Serif" w:hAnsi="PT Astra Serif"/>
                <w:sz w:val="24"/>
                <w:szCs w:val="24"/>
              </w:rPr>
            </w:pPr>
            <w:r w:rsidRPr="00620602">
              <w:rPr>
                <w:rFonts w:ascii="PT Astra Serif" w:hAnsi="PT Astra Serif"/>
                <w:sz w:val="24"/>
                <w:szCs w:val="24"/>
              </w:rPr>
              <w:t>Федеральное казенное учреждение «Центр инженерно-технического обеспечения и вооружения Управления Федеральной службы исполнения наказаний</w:t>
            </w:r>
          </w:p>
          <w:p w14:paraId="4BFE55C3"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по Ханты-Мансийскому автономному округу – Югре»</w:t>
            </w:r>
          </w:p>
        </w:tc>
        <w:tc>
          <w:tcPr>
            <w:tcW w:w="2268" w:type="dxa"/>
            <w:tcBorders>
              <w:top w:val="single" w:sz="4" w:space="0" w:color="auto"/>
              <w:left w:val="single" w:sz="4" w:space="0" w:color="auto"/>
              <w:bottom w:val="single" w:sz="4" w:space="0" w:color="auto"/>
              <w:right w:val="single" w:sz="4" w:space="0" w:color="auto"/>
            </w:tcBorders>
            <w:hideMark/>
          </w:tcPr>
          <w:p w14:paraId="772CE9DC"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Полное наименование</w:t>
            </w:r>
          </w:p>
        </w:tc>
        <w:tc>
          <w:tcPr>
            <w:tcW w:w="2552" w:type="dxa"/>
            <w:tcBorders>
              <w:top w:val="single" w:sz="4" w:space="0" w:color="auto"/>
              <w:left w:val="single" w:sz="4" w:space="0" w:color="auto"/>
              <w:bottom w:val="single" w:sz="4" w:space="0" w:color="auto"/>
              <w:right w:val="single" w:sz="4" w:space="0" w:color="auto"/>
            </w:tcBorders>
          </w:tcPr>
          <w:p w14:paraId="11149CD4"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219CB760"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18CDC34F" w14:textId="3F6235A0"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ФКУ ЦИТОВ УФСИН России</w:t>
            </w:r>
            <w:r w:rsidRPr="00620602">
              <w:rPr>
                <w:rFonts w:ascii="PT Astra Serif" w:hAnsi="PT Astra Serif"/>
                <w:sz w:val="24"/>
                <w:szCs w:val="24"/>
              </w:rPr>
              <w:br/>
              <w:t>по Ханты-Мансийскому автономному округу – Югре</w:t>
            </w:r>
          </w:p>
        </w:tc>
        <w:tc>
          <w:tcPr>
            <w:tcW w:w="2268" w:type="dxa"/>
            <w:tcBorders>
              <w:top w:val="single" w:sz="4" w:space="0" w:color="auto"/>
              <w:left w:val="single" w:sz="4" w:space="0" w:color="auto"/>
              <w:bottom w:val="single" w:sz="4" w:space="0" w:color="auto"/>
              <w:right w:val="single" w:sz="4" w:space="0" w:color="auto"/>
            </w:tcBorders>
            <w:hideMark/>
          </w:tcPr>
          <w:p w14:paraId="28CA764E"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Сокращенное наименование</w:t>
            </w:r>
          </w:p>
        </w:tc>
        <w:tc>
          <w:tcPr>
            <w:tcW w:w="2552" w:type="dxa"/>
            <w:tcBorders>
              <w:top w:val="single" w:sz="4" w:space="0" w:color="auto"/>
              <w:left w:val="single" w:sz="4" w:space="0" w:color="auto"/>
              <w:bottom w:val="single" w:sz="4" w:space="0" w:color="auto"/>
              <w:right w:val="single" w:sz="4" w:space="0" w:color="auto"/>
            </w:tcBorders>
          </w:tcPr>
          <w:p w14:paraId="7A29688C"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07141167"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1433A2BD"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 xml:space="preserve">628401, Российская Федерация, Ханты-Мансийский автономный округ – Югра, </w:t>
            </w:r>
            <w:proofErr w:type="spellStart"/>
            <w:r w:rsidRPr="00620602">
              <w:rPr>
                <w:rFonts w:ascii="PT Astra Serif" w:hAnsi="PT Astra Serif"/>
                <w:sz w:val="24"/>
                <w:szCs w:val="24"/>
              </w:rPr>
              <w:t>г.о</w:t>
            </w:r>
            <w:proofErr w:type="spellEnd"/>
            <w:r w:rsidRPr="00620602">
              <w:rPr>
                <w:rFonts w:ascii="PT Astra Serif" w:hAnsi="PT Astra Serif"/>
                <w:sz w:val="24"/>
                <w:szCs w:val="24"/>
              </w:rPr>
              <w:t xml:space="preserve">. Сургут, г. Сургут, ул. Югорская, </w:t>
            </w:r>
            <w:proofErr w:type="spellStart"/>
            <w:r w:rsidRPr="00620602">
              <w:rPr>
                <w:rFonts w:ascii="PT Astra Serif" w:hAnsi="PT Astra Serif"/>
                <w:sz w:val="24"/>
                <w:szCs w:val="24"/>
              </w:rPr>
              <w:t>зд</w:t>
            </w:r>
            <w:proofErr w:type="spellEnd"/>
            <w:r w:rsidRPr="00620602">
              <w:rPr>
                <w:rFonts w:ascii="PT Astra Serif" w:hAnsi="PT Astra Serif"/>
                <w:sz w:val="24"/>
                <w:szCs w:val="24"/>
              </w:rPr>
              <w:t>. 3/3</w:t>
            </w:r>
          </w:p>
        </w:tc>
        <w:tc>
          <w:tcPr>
            <w:tcW w:w="2268" w:type="dxa"/>
            <w:tcBorders>
              <w:top w:val="single" w:sz="4" w:space="0" w:color="auto"/>
              <w:left w:val="single" w:sz="4" w:space="0" w:color="auto"/>
              <w:bottom w:val="single" w:sz="4" w:space="0" w:color="auto"/>
              <w:right w:val="single" w:sz="4" w:space="0" w:color="auto"/>
            </w:tcBorders>
            <w:hideMark/>
          </w:tcPr>
          <w:p w14:paraId="1BF6DD5E"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Юридический адрес</w:t>
            </w:r>
          </w:p>
        </w:tc>
        <w:tc>
          <w:tcPr>
            <w:tcW w:w="2552" w:type="dxa"/>
            <w:tcBorders>
              <w:top w:val="single" w:sz="4" w:space="0" w:color="auto"/>
              <w:left w:val="single" w:sz="4" w:space="0" w:color="auto"/>
              <w:bottom w:val="single" w:sz="4" w:space="0" w:color="auto"/>
              <w:right w:val="single" w:sz="4" w:space="0" w:color="auto"/>
            </w:tcBorders>
          </w:tcPr>
          <w:p w14:paraId="6897152B"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093A95F4"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27EC5CC8"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 xml:space="preserve">628401, Российская Федерация, Ханты-Мансийский автономный округ – Югра, </w:t>
            </w:r>
            <w:proofErr w:type="spellStart"/>
            <w:r w:rsidRPr="00620602">
              <w:rPr>
                <w:rFonts w:ascii="PT Astra Serif" w:hAnsi="PT Astra Serif"/>
                <w:sz w:val="24"/>
                <w:szCs w:val="24"/>
              </w:rPr>
              <w:t>г.о</w:t>
            </w:r>
            <w:proofErr w:type="spellEnd"/>
            <w:r w:rsidRPr="00620602">
              <w:rPr>
                <w:rFonts w:ascii="PT Astra Serif" w:hAnsi="PT Astra Serif"/>
                <w:sz w:val="24"/>
                <w:szCs w:val="24"/>
              </w:rPr>
              <w:t xml:space="preserve">. Сургут, </w:t>
            </w:r>
            <w:r w:rsidRPr="00620602">
              <w:rPr>
                <w:rFonts w:ascii="PT Astra Serif" w:hAnsi="PT Astra Serif"/>
                <w:sz w:val="24"/>
                <w:szCs w:val="24"/>
              </w:rPr>
              <w:br/>
              <w:t xml:space="preserve">г. Сургут, ул. Югорская, </w:t>
            </w:r>
            <w:proofErr w:type="spellStart"/>
            <w:r w:rsidRPr="00620602">
              <w:rPr>
                <w:rFonts w:ascii="PT Astra Serif" w:hAnsi="PT Astra Serif"/>
                <w:sz w:val="24"/>
                <w:szCs w:val="24"/>
              </w:rPr>
              <w:t>зд</w:t>
            </w:r>
            <w:proofErr w:type="spellEnd"/>
            <w:r w:rsidRPr="00620602">
              <w:rPr>
                <w:rFonts w:ascii="PT Astra Serif" w:hAnsi="PT Astra Serif"/>
                <w:sz w:val="24"/>
                <w:szCs w:val="24"/>
              </w:rPr>
              <w:t>. 3/3</w:t>
            </w:r>
          </w:p>
        </w:tc>
        <w:tc>
          <w:tcPr>
            <w:tcW w:w="2268" w:type="dxa"/>
            <w:tcBorders>
              <w:top w:val="single" w:sz="4" w:space="0" w:color="auto"/>
              <w:left w:val="single" w:sz="4" w:space="0" w:color="auto"/>
              <w:bottom w:val="single" w:sz="4" w:space="0" w:color="auto"/>
              <w:right w:val="single" w:sz="4" w:space="0" w:color="auto"/>
            </w:tcBorders>
            <w:hideMark/>
          </w:tcPr>
          <w:p w14:paraId="31B03F9F"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Фактический адрес</w:t>
            </w:r>
          </w:p>
        </w:tc>
        <w:tc>
          <w:tcPr>
            <w:tcW w:w="2552" w:type="dxa"/>
            <w:tcBorders>
              <w:top w:val="single" w:sz="4" w:space="0" w:color="auto"/>
              <w:left w:val="single" w:sz="4" w:space="0" w:color="auto"/>
              <w:bottom w:val="single" w:sz="4" w:space="0" w:color="auto"/>
              <w:right w:val="single" w:sz="4" w:space="0" w:color="auto"/>
            </w:tcBorders>
          </w:tcPr>
          <w:p w14:paraId="51857DDE"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1B02950B"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27975F20"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 xml:space="preserve">628401, Российская Федерация, Ханты-Мансийский автономный округ – Югра, </w:t>
            </w:r>
            <w:proofErr w:type="spellStart"/>
            <w:r w:rsidRPr="00620602">
              <w:rPr>
                <w:rFonts w:ascii="PT Astra Serif" w:hAnsi="PT Astra Serif"/>
                <w:sz w:val="24"/>
                <w:szCs w:val="24"/>
              </w:rPr>
              <w:t>г.о</w:t>
            </w:r>
            <w:proofErr w:type="spellEnd"/>
            <w:r w:rsidRPr="00620602">
              <w:rPr>
                <w:rFonts w:ascii="PT Astra Serif" w:hAnsi="PT Astra Serif"/>
                <w:sz w:val="24"/>
                <w:szCs w:val="24"/>
              </w:rPr>
              <w:t xml:space="preserve">. Сургут, г. Сургут, ул. Югорская, </w:t>
            </w:r>
            <w:proofErr w:type="spellStart"/>
            <w:r w:rsidRPr="00620602">
              <w:rPr>
                <w:rFonts w:ascii="PT Astra Serif" w:hAnsi="PT Astra Serif"/>
                <w:sz w:val="24"/>
                <w:szCs w:val="24"/>
              </w:rPr>
              <w:t>зд</w:t>
            </w:r>
            <w:proofErr w:type="spellEnd"/>
            <w:r w:rsidRPr="00620602">
              <w:rPr>
                <w:rFonts w:ascii="PT Astra Serif" w:hAnsi="PT Astra Serif"/>
                <w:sz w:val="24"/>
                <w:szCs w:val="24"/>
              </w:rPr>
              <w:t>. 3/3</w:t>
            </w:r>
          </w:p>
        </w:tc>
        <w:tc>
          <w:tcPr>
            <w:tcW w:w="2268" w:type="dxa"/>
            <w:tcBorders>
              <w:top w:val="single" w:sz="4" w:space="0" w:color="auto"/>
              <w:left w:val="single" w:sz="4" w:space="0" w:color="auto"/>
              <w:bottom w:val="single" w:sz="4" w:space="0" w:color="auto"/>
              <w:right w:val="single" w:sz="4" w:space="0" w:color="auto"/>
            </w:tcBorders>
            <w:hideMark/>
          </w:tcPr>
          <w:p w14:paraId="75290BEA"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Почтовый адрес</w:t>
            </w:r>
          </w:p>
        </w:tc>
        <w:tc>
          <w:tcPr>
            <w:tcW w:w="2552" w:type="dxa"/>
            <w:tcBorders>
              <w:top w:val="single" w:sz="4" w:space="0" w:color="auto"/>
              <w:left w:val="single" w:sz="4" w:space="0" w:color="auto"/>
              <w:bottom w:val="single" w:sz="4" w:space="0" w:color="auto"/>
              <w:right w:val="single" w:sz="4" w:space="0" w:color="auto"/>
            </w:tcBorders>
          </w:tcPr>
          <w:p w14:paraId="42BB002D"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404A8863"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4D1C808A"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+7 (3462) 21-95-65</w:t>
            </w:r>
          </w:p>
        </w:tc>
        <w:tc>
          <w:tcPr>
            <w:tcW w:w="2268" w:type="dxa"/>
            <w:tcBorders>
              <w:top w:val="single" w:sz="4" w:space="0" w:color="auto"/>
              <w:left w:val="single" w:sz="4" w:space="0" w:color="auto"/>
              <w:bottom w:val="single" w:sz="4" w:space="0" w:color="auto"/>
              <w:right w:val="single" w:sz="4" w:space="0" w:color="auto"/>
            </w:tcBorders>
            <w:hideMark/>
          </w:tcPr>
          <w:p w14:paraId="597C1B27"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Телефоны</w:t>
            </w:r>
          </w:p>
        </w:tc>
        <w:tc>
          <w:tcPr>
            <w:tcW w:w="2552" w:type="dxa"/>
            <w:tcBorders>
              <w:top w:val="single" w:sz="4" w:space="0" w:color="auto"/>
              <w:left w:val="single" w:sz="4" w:space="0" w:color="auto"/>
              <w:bottom w:val="single" w:sz="4" w:space="0" w:color="auto"/>
              <w:right w:val="single" w:sz="4" w:space="0" w:color="auto"/>
            </w:tcBorders>
          </w:tcPr>
          <w:p w14:paraId="092A8C06"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5487471A"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065F1F60"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0A435E73"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Факсы</w:t>
            </w:r>
          </w:p>
        </w:tc>
        <w:tc>
          <w:tcPr>
            <w:tcW w:w="2552" w:type="dxa"/>
            <w:tcBorders>
              <w:top w:val="single" w:sz="4" w:space="0" w:color="auto"/>
              <w:left w:val="single" w:sz="4" w:space="0" w:color="auto"/>
              <w:bottom w:val="single" w:sz="4" w:space="0" w:color="auto"/>
              <w:right w:val="single" w:sz="4" w:space="0" w:color="auto"/>
            </w:tcBorders>
          </w:tcPr>
          <w:p w14:paraId="558B1A92"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3A44EC8A"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64BF9825"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7450012217</w:t>
            </w:r>
          </w:p>
        </w:tc>
        <w:tc>
          <w:tcPr>
            <w:tcW w:w="2268" w:type="dxa"/>
            <w:tcBorders>
              <w:top w:val="single" w:sz="4" w:space="0" w:color="auto"/>
              <w:left w:val="single" w:sz="4" w:space="0" w:color="auto"/>
              <w:bottom w:val="single" w:sz="4" w:space="0" w:color="auto"/>
              <w:right w:val="single" w:sz="4" w:space="0" w:color="auto"/>
            </w:tcBorders>
            <w:hideMark/>
          </w:tcPr>
          <w:p w14:paraId="253CAC45"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ИНН</w:t>
            </w:r>
          </w:p>
        </w:tc>
        <w:tc>
          <w:tcPr>
            <w:tcW w:w="2552" w:type="dxa"/>
            <w:tcBorders>
              <w:top w:val="single" w:sz="4" w:space="0" w:color="auto"/>
              <w:left w:val="single" w:sz="4" w:space="0" w:color="auto"/>
              <w:bottom w:val="single" w:sz="4" w:space="0" w:color="auto"/>
              <w:right w:val="single" w:sz="4" w:space="0" w:color="auto"/>
            </w:tcBorders>
          </w:tcPr>
          <w:p w14:paraId="23A98AF7"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4D270EAB"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01333690"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860201001</w:t>
            </w:r>
          </w:p>
        </w:tc>
        <w:tc>
          <w:tcPr>
            <w:tcW w:w="2268" w:type="dxa"/>
            <w:tcBorders>
              <w:top w:val="single" w:sz="4" w:space="0" w:color="auto"/>
              <w:left w:val="single" w:sz="4" w:space="0" w:color="auto"/>
              <w:bottom w:val="single" w:sz="4" w:space="0" w:color="auto"/>
              <w:right w:val="single" w:sz="4" w:space="0" w:color="auto"/>
            </w:tcBorders>
            <w:hideMark/>
          </w:tcPr>
          <w:p w14:paraId="24C0F048"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КПП</w:t>
            </w:r>
          </w:p>
        </w:tc>
        <w:tc>
          <w:tcPr>
            <w:tcW w:w="2552" w:type="dxa"/>
            <w:tcBorders>
              <w:top w:val="single" w:sz="4" w:space="0" w:color="auto"/>
              <w:left w:val="single" w:sz="4" w:space="0" w:color="auto"/>
              <w:bottom w:val="single" w:sz="4" w:space="0" w:color="auto"/>
              <w:right w:val="single" w:sz="4" w:space="0" w:color="auto"/>
            </w:tcBorders>
          </w:tcPr>
          <w:p w14:paraId="18CEB5F4"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68F69CCA"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6E6AA114"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015004950</w:t>
            </w:r>
          </w:p>
        </w:tc>
        <w:tc>
          <w:tcPr>
            <w:tcW w:w="2268" w:type="dxa"/>
            <w:tcBorders>
              <w:top w:val="single" w:sz="4" w:space="0" w:color="auto"/>
              <w:left w:val="single" w:sz="4" w:space="0" w:color="auto"/>
              <w:bottom w:val="single" w:sz="4" w:space="0" w:color="auto"/>
              <w:right w:val="single" w:sz="4" w:space="0" w:color="auto"/>
            </w:tcBorders>
            <w:hideMark/>
          </w:tcPr>
          <w:p w14:paraId="0BB27474"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БИК</w:t>
            </w:r>
          </w:p>
        </w:tc>
        <w:tc>
          <w:tcPr>
            <w:tcW w:w="2552" w:type="dxa"/>
            <w:tcBorders>
              <w:top w:val="single" w:sz="4" w:space="0" w:color="auto"/>
              <w:left w:val="single" w:sz="4" w:space="0" w:color="auto"/>
              <w:bottom w:val="single" w:sz="4" w:space="0" w:color="auto"/>
              <w:right w:val="single" w:sz="4" w:space="0" w:color="auto"/>
            </w:tcBorders>
          </w:tcPr>
          <w:p w14:paraId="582A471A"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2E0E5F70"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57E9E43F"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42E6302F"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ОКПО</w:t>
            </w:r>
          </w:p>
        </w:tc>
        <w:tc>
          <w:tcPr>
            <w:tcW w:w="2552" w:type="dxa"/>
            <w:tcBorders>
              <w:top w:val="single" w:sz="4" w:space="0" w:color="auto"/>
              <w:left w:val="single" w:sz="4" w:space="0" w:color="auto"/>
              <w:bottom w:val="single" w:sz="4" w:space="0" w:color="auto"/>
              <w:right w:val="single" w:sz="4" w:space="0" w:color="auto"/>
            </w:tcBorders>
          </w:tcPr>
          <w:p w14:paraId="13D3591D"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61C80C66"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78702479"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r w:rsidRPr="00620602">
              <w:rPr>
                <w:rFonts w:ascii="PT Astra Serif" w:hAnsi="PT Astra Serif"/>
                <w:sz w:val="24"/>
                <w:szCs w:val="24"/>
              </w:rPr>
              <w:t>71876000001</w:t>
            </w:r>
          </w:p>
        </w:tc>
        <w:tc>
          <w:tcPr>
            <w:tcW w:w="2268" w:type="dxa"/>
            <w:tcBorders>
              <w:top w:val="single" w:sz="4" w:space="0" w:color="auto"/>
              <w:left w:val="single" w:sz="4" w:space="0" w:color="auto"/>
              <w:bottom w:val="single" w:sz="4" w:space="0" w:color="auto"/>
              <w:right w:val="single" w:sz="4" w:space="0" w:color="auto"/>
            </w:tcBorders>
            <w:hideMark/>
          </w:tcPr>
          <w:p w14:paraId="01343F88"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ОКТМО</w:t>
            </w:r>
          </w:p>
        </w:tc>
        <w:tc>
          <w:tcPr>
            <w:tcW w:w="2552" w:type="dxa"/>
            <w:tcBorders>
              <w:top w:val="single" w:sz="4" w:space="0" w:color="auto"/>
              <w:left w:val="single" w:sz="4" w:space="0" w:color="auto"/>
              <w:bottom w:val="single" w:sz="4" w:space="0" w:color="auto"/>
              <w:right w:val="single" w:sz="4" w:space="0" w:color="auto"/>
            </w:tcBorders>
          </w:tcPr>
          <w:p w14:paraId="4C75E466"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16F86495"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52908736" w14:textId="77777777" w:rsidR="003723F0" w:rsidRPr="00620602" w:rsidRDefault="003723F0" w:rsidP="004745A4">
            <w:pPr>
              <w:spacing w:after="0" w:line="240" w:lineRule="auto"/>
              <w:ind w:firstLine="22"/>
              <w:jc w:val="center"/>
              <w:rPr>
                <w:rFonts w:ascii="PT Astra Serif" w:eastAsia="Times New Roman" w:hAnsi="PT Astra Serif" w:cs="Times New Roman"/>
                <w:color w:val="FF0000"/>
                <w:sz w:val="24"/>
                <w:szCs w:val="24"/>
                <w:lang w:eastAsia="ru-RU"/>
              </w:rPr>
            </w:pPr>
            <w:r w:rsidRPr="00620602">
              <w:rPr>
                <w:rFonts w:ascii="PT Astra Serif" w:hAnsi="PT Astra Serif"/>
                <w:sz w:val="24"/>
                <w:szCs w:val="24"/>
              </w:rPr>
              <w:t>03211643000000015116</w:t>
            </w:r>
          </w:p>
        </w:tc>
        <w:tc>
          <w:tcPr>
            <w:tcW w:w="2268" w:type="dxa"/>
            <w:tcBorders>
              <w:top w:val="single" w:sz="4" w:space="0" w:color="auto"/>
              <w:left w:val="single" w:sz="4" w:space="0" w:color="auto"/>
              <w:bottom w:val="single" w:sz="4" w:space="0" w:color="auto"/>
              <w:right w:val="single" w:sz="4" w:space="0" w:color="auto"/>
            </w:tcBorders>
            <w:hideMark/>
          </w:tcPr>
          <w:p w14:paraId="0D9FFA83"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Р/счет</w:t>
            </w:r>
          </w:p>
        </w:tc>
        <w:tc>
          <w:tcPr>
            <w:tcW w:w="2552" w:type="dxa"/>
            <w:tcBorders>
              <w:top w:val="single" w:sz="4" w:space="0" w:color="auto"/>
              <w:left w:val="single" w:sz="4" w:space="0" w:color="auto"/>
              <w:bottom w:val="single" w:sz="4" w:space="0" w:color="auto"/>
              <w:right w:val="single" w:sz="4" w:space="0" w:color="auto"/>
            </w:tcBorders>
          </w:tcPr>
          <w:p w14:paraId="4D5A298A"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623F3BA7"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52376C9D" w14:textId="77777777" w:rsidR="003723F0" w:rsidRPr="00620602" w:rsidRDefault="003723F0" w:rsidP="004745A4">
            <w:pPr>
              <w:spacing w:after="0" w:line="240" w:lineRule="auto"/>
              <w:ind w:firstLine="22"/>
              <w:jc w:val="center"/>
              <w:rPr>
                <w:rFonts w:ascii="PT Astra Serif" w:eastAsia="Times New Roman" w:hAnsi="PT Astra Serif" w:cs="Times New Roman"/>
                <w:color w:val="FF0000"/>
                <w:sz w:val="24"/>
                <w:szCs w:val="24"/>
                <w:lang w:eastAsia="ru-RU"/>
              </w:rPr>
            </w:pPr>
            <w:r w:rsidRPr="00620602">
              <w:rPr>
                <w:rFonts w:ascii="PT Astra Serif" w:hAnsi="PT Astra Serif"/>
                <w:sz w:val="24"/>
                <w:szCs w:val="24"/>
              </w:rPr>
              <w:t>03871828750</w:t>
            </w:r>
          </w:p>
        </w:tc>
        <w:tc>
          <w:tcPr>
            <w:tcW w:w="2268" w:type="dxa"/>
            <w:tcBorders>
              <w:top w:val="single" w:sz="4" w:space="0" w:color="auto"/>
              <w:left w:val="single" w:sz="4" w:space="0" w:color="auto"/>
              <w:bottom w:val="single" w:sz="4" w:space="0" w:color="auto"/>
              <w:right w:val="single" w:sz="4" w:space="0" w:color="auto"/>
            </w:tcBorders>
            <w:hideMark/>
          </w:tcPr>
          <w:p w14:paraId="334E9DA0"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Л/счет</w:t>
            </w:r>
          </w:p>
        </w:tc>
        <w:tc>
          <w:tcPr>
            <w:tcW w:w="2552" w:type="dxa"/>
            <w:tcBorders>
              <w:top w:val="single" w:sz="4" w:space="0" w:color="auto"/>
              <w:left w:val="single" w:sz="4" w:space="0" w:color="auto"/>
              <w:bottom w:val="single" w:sz="4" w:space="0" w:color="auto"/>
              <w:right w:val="single" w:sz="4" w:space="0" w:color="auto"/>
            </w:tcBorders>
          </w:tcPr>
          <w:p w14:paraId="6A01CDC0"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5D25DBAA"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2EE06E01" w14:textId="77777777" w:rsidR="003723F0" w:rsidRPr="00620602" w:rsidRDefault="003723F0" w:rsidP="004745A4">
            <w:pPr>
              <w:spacing w:after="0" w:line="240" w:lineRule="auto"/>
              <w:ind w:firstLine="22"/>
              <w:jc w:val="center"/>
              <w:rPr>
                <w:rFonts w:ascii="PT Astra Serif" w:eastAsia="Times New Roman" w:hAnsi="PT Astra Serif" w:cs="Times New Roman"/>
                <w:color w:val="FF0000"/>
                <w:sz w:val="24"/>
                <w:szCs w:val="24"/>
                <w:lang w:eastAsia="ru-RU"/>
              </w:rPr>
            </w:pPr>
            <w:r w:rsidRPr="00620602">
              <w:rPr>
                <w:rFonts w:ascii="PT Astra Serif" w:eastAsia="Times New Roman" w:hAnsi="PT Astra Serif" w:cs="Times New Roman"/>
                <w:sz w:val="24"/>
                <w:szCs w:val="24"/>
                <w:lang w:eastAsia="ru-RU"/>
              </w:rPr>
              <w:t>40102810445370000043</w:t>
            </w:r>
          </w:p>
        </w:tc>
        <w:tc>
          <w:tcPr>
            <w:tcW w:w="2268" w:type="dxa"/>
            <w:tcBorders>
              <w:top w:val="single" w:sz="4" w:space="0" w:color="auto"/>
              <w:left w:val="single" w:sz="4" w:space="0" w:color="auto"/>
              <w:bottom w:val="single" w:sz="4" w:space="0" w:color="auto"/>
              <w:right w:val="single" w:sz="4" w:space="0" w:color="auto"/>
            </w:tcBorders>
            <w:hideMark/>
          </w:tcPr>
          <w:p w14:paraId="72E8EB43"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К/счет</w:t>
            </w:r>
          </w:p>
        </w:tc>
        <w:tc>
          <w:tcPr>
            <w:tcW w:w="2552" w:type="dxa"/>
            <w:tcBorders>
              <w:top w:val="single" w:sz="4" w:space="0" w:color="auto"/>
              <w:left w:val="single" w:sz="4" w:space="0" w:color="auto"/>
              <w:bottom w:val="single" w:sz="4" w:space="0" w:color="auto"/>
              <w:right w:val="single" w:sz="4" w:space="0" w:color="auto"/>
            </w:tcBorders>
          </w:tcPr>
          <w:p w14:paraId="6C964D71"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50B6A445" w14:textId="77777777" w:rsidTr="00873682">
        <w:trPr>
          <w:trHeight w:val="856"/>
        </w:trPr>
        <w:tc>
          <w:tcPr>
            <w:tcW w:w="4673" w:type="dxa"/>
            <w:tcBorders>
              <w:top w:val="single" w:sz="4" w:space="0" w:color="auto"/>
              <w:left w:val="single" w:sz="4" w:space="0" w:color="auto"/>
              <w:bottom w:val="single" w:sz="4" w:space="0" w:color="auto"/>
              <w:right w:val="single" w:sz="4" w:space="0" w:color="auto"/>
            </w:tcBorders>
            <w:vAlign w:val="center"/>
          </w:tcPr>
          <w:p w14:paraId="1068ED17" w14:textId="77777777" w:rsidR="003723F0" w:rsidRPr="00620602" w:rsidRDefault="003723F0" w:rsidP="004745A4">
            <w:pPr>
              <w:spacing w:after="0" w:line="240" w:lineRule="auto"/>
              <w:jc w:val="center"/>
              <w:rPr>
                <w:rFonts w:ascii="PT Astra Serif" w:hAnsi="PT Astra Serif"/>
                <w:sz w:val="24"/>
                <w:szCs w:val="24"/>
              </w:rPr>
            </w:pPr>
            <w:r w:rsidRPr="00620602">
              <w:rPr>
                <w:rFonts w:ascii="PT Astra Serif" w:hAnsi="PT Astra Serif"/>
                <w:sz w:val="24"/>
                <w:szCs w:val="24"/>
              </w:rPr>
              <w:t xml:space="preserve">ОКЦ № 1 </w:t>
            </w:r>
            <w:proofErr w:type="spellStart"/>
            <w:r w:rsidRPr="00620602">
              <w:rPr>
                <w:rFonts w:ascii="PT Astra Serif" w:hAnsi="PT Astra Serif"/>
                <w:sz w:val="24"/>
                <w:szCs w:val="24"/>
              </w:rPr>
              <w:t>СибГУ</w:t>
            </w:r>
            <w:proofErr w:type="spellEnd"/>
            <w:r w:rsidRPr="00620602">
              <w:rPr>
                <w:rFonts w:ascii="PT Astra Serif" w:hAnsi="PT Astra Serif"/>
                <w:sz w:val="24"/>
                <w:szCs w:val="24"/>
              </w:rPr>
              <w:t xml:space="preserve"> Банка России//УФК по Новосибирской области, г. Новосибирск</w:t>
            </w:r>
          </w:p>
        </w:tc>
        <w:tc>
          <w:tcPr>
            <w:tcW w:w="2268" w:type="dxa"/>
            <w:tcBorders>
              <w:top w:val="single" w:sz="4" w:space="0" w:color="auto"/>
              <w:left w:val="single" w:sz="4" w:space="0" w:color="auto"/>
              <w:bottom w:val="single" w:sz="4" w:space="0" w:color="auto"/>
              <w:right w:val="single" w:sz="4" w:space="0" w:color="auto"/>
            </w:tcBorders>
          </w:tcPr>
          <w:p w14:paraId="245C4726"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Наименование кредитной организации</w:t>
            </w:r>
          </w:p>
          <w:p w14:paraId="032254B3"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57180CFA"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54B538AB" w14:textId="77777777" w:rsidTr="00873682">
        <w:tc>
          <w:tcPr>
            <w:tcW w:w="4673" w:type="dxa"/>
            <w:tcBorders>
              <w:top w:val="single" w:sz="4" w:space="0" w:color="auto"/>
              <w:left w:val="single" w:sz="4" w:space="0" w:color="auto"/>
              <w:bottom w:val="single" w:sz="4" w:space="0" w:color="auto"/>
              <w:right w:val="single" w:sz="4" w:space="0" w:color="auto"/>
            </w:tcBorders>
            <w:vAlign w:val="center"/>
          </w:tcPr>
          <w:p w14:paraId="09C8C68F" w14:textId="77777777" w:rsidR="003723F0" w:rsidRPr="00620602" w:rsidRDefault="003723F0" w:rsidP="004745A4">
            <w:pPr>
              <w:spacing w:after="0" w:line="240" w:lineRule="auto"/>
              <w:ind w:firstLine="22"/>
              <w:jc w:val="center"/>
              <w:rPr>
                <w:rFonts w:ascii="PT Astra Serif" w:eastAsia="Times New Roman" w:hAnsi="PT Astra Serif"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14:paraId="7676071B"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Лицо, уполномоченное на заключение сделки</w:t>
            </w:r>
          </w:p>
        </w:tc>
        <w:tc>
          <w:tcPr>
            <w:tcW w:w="2552" w:type="dxa"/>
            <w:tcBorders>
              <w:top w:val="single" w:sz="4" w:space="0" w:color="auto"/>
              <w:left w:val="single" w:sz="4" w:space="0" w:color="auto"/>
              <w:bottom w:val="single" w:sz="4" w:space="0" w:color="auto"/>
              <w:right w:val="single" w:sz="4" w:space="0" w:color="auto"/>
            </w:tcBorders>
            <w:vAlign w:val="center"/>
          </w:tcPr>
          <w:p w14:paraId="28FB88A0"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r w:rsidR="003723F0" w:rsidRPr="00620602" w14:paraId="06008C93" w14:textId="77777777" w:rsidTr="00873682">
        <w:trPr>
          <w:trHeight w:val="888"/>
        </w:trPr>
        <w:tc>
          <w:tcPr>
            <w:tcW w:w="4673" w:type="dxa"/>
            <w:tcBorders>
              <w:top w:val="single" w:sz="4" w:space="0" w:color="auto"/>
              <w:left w:val="single" w:sz="4" w:space="0" w:color="auto"/>
              <w:bottom w:val="single" w:sz="4" w:space="0" w:color="auto"/>
              <w:right w:val="single" w:sz="4" w:space="0" w:color="auto"/>
            </w:tcBorders>
            <w:vAlign w:val="center"/>
          </w:tcPr>
          <w:p w14:paraId="474BCA18" w14:textId="77777777" w:rsidR="003723F0" w:rsidRPr="00620602" w:rsidRDefault="003723F0" w:rsidP="004745A4">
            <w:pPr>
              <w:spacing w:after="0" w:line="288" w:lineRule="auto"/>
              <w:ind w:firstLine="567"/>
              <w:jc w:val="center"/>
              <w:rPr>
                <w:rFonts w:ascii="PT Astra Serif" w:eastAsia="Times New Roman" w:hAnsi="PT Astra Serif"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4194C99E"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p>
          <w:p w14:paraId="04079682"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r w:rsidRPr="00620602">
              <w:rPr>
                <w:rFonts w:ascii="PT Astra Serif" w:eastAsia="Times New Roman" w:hAnsi="PT Astra Serif" w:cs="Times New Roman"/>
                <w:b/>
                <w:sz w:val="24"/>
                <w:szCs w:val="24"/>
                <w:lang w:eastAsia="ru-RU"/>
              </w:rPr>
              <w:t>Подпись</w:t>
            </w:r>
          </w:p>
          <w:p w14:paraId="3225A01E" w14:textId="77777777" w:rsidR="003723F0" w:rsidRPr="00620602" w:rsidRDefault="003723F0" w:rsidP="004745A4">
            <w:pPr>
              <w:spacing w:after="0" w:line="240" w:lineRule="auto"/>
              <w:jc w:val="center"/>
              <w:rPr>
                <w:rFonts w:ascii="PT Astra Serif" w:eastAsia="Times New Roman" w:hAnsi="PT Astra Serif" w:cs="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687C5CC9" w14:textId="77777777" w:rsidR="003723F0" w:rsidRPr="00620602" w:rsidRDefault="003723F0" w:rsidP="004745A4">
            <w:pPr>
              <w:spacing w:after="0" w:line="240" w:lineRule="auto"/>
              <w:ind w:firstLine="567"/>
              <w:jc w:val="center"/>
              <w:rPr>
                <w:rFonts w:ascii="PT Astra Serif" w:eastAsia="Times New Roman" w:hAnsi="PT Astra Serif" w:cs="Times New Roman"/>
                <w:sz w:val="24"/>
                <w:szCs w:val="24"/>
                <w:lang w:eastAsia="ru-RU"/>
              </w:rPr>
            </w:pPr>
          </w:p>
        </w:tc>
      </w:tr>
    </w:tbl>
    <w:p w14:paraId="55795064" w14:textId="2A0DEABD" w:rsidR="003723F0" w:rsidRDefault="003723F0" w:rsidP="00B44B7A">
      <w:pPr>
        <w:spacing w:after="0" w:line="240" w:lineRule="auto"/>
        <w:jc w:val="both"/>
        <w:rPr>
          <w:rFonts w:ascii="PT Astra Serif" w:eastAsia="Times New Roman" w:hAnsi="PT Astra Serif" w:cs="Times New Roman"/>
          <w:sz w:val="26"/>
          <w:szCs w:val="26"/>
          <w:lang w:eastAsia="ru-RU"/>
        </w:rPr>
      </w:pPr>
    </w:p>
    <w:p w14:paraId="72F32967" w14:textId="75883EF7" w:rsidR="003723F0" w:rsidRDefault="003723F0" w:rsidP="00B44B7A">
      <w:pPr>
        <w:spacing w:after="0" w:line="240" w:lineRule="auto"/>
        <w:jc w:val="both"/>
        <w:rPr>
          <w:rFonts w:ascii="PT Astra Serif" w:eastAsia="Times New Roman" w:hAnsi="PT Astra Serif" w:cs="Times New Roman"/>
          <w:sz w:val="26"/>
          <w:szCs w:val="26"/>
          <w:lang w:eastAsia="ru-RU"/>
        </w:rPr>
      </w:pPr>
    </w:p>
    <w:p w14:paraId="06E46EF6" w14:textId="04819622" w:rsidR="003723F0" w:rsidRDefault="003723F0" w:rsidP="00B44B7A">
      <w:pPr>
        <w:spacing w:after="0" w:line="240" w:lineRule="auto"/>
        <w:jc w:val="both"/>
        <w:rPr>
          <w:rFonts w:ascii="PT Astra Serif" w:eastAsia="Times New Roman" w:hAnsi="PT Astra Serif" w:cs="Times New Roman"/>
          <w:sz w:val="26"/>
          <w:szCs w:val="26"/>
          <w:lang w:eastAsia="ru-RU"/>
        </w:rPr>
      </w:pPr>
    </w:p>
    <w:p w14:paraId="7A6943C1" w14:textId="3359462A" w:rsidR="003723F0" w:rsidRDefault="003723F0" w:rsidP="00B44B7A">
      <w:pPr>
        <w:spacing w:after="0" w:line="240" w:lineRule="auto"/>
        <w:jc w:val="both"/>
        <w:rPr>
          <w:rFonts w:ascii="PT Astra Serif" w:eastAsia="Times New Roman" w:hAnsi="PT Astra Serif" w:cs="Times New Roman"/>
          <w:sz w:val="26"/>
          <w:szCs w:val="26"/>
          <w:lang w:eastAsia="ru-RU"/>
        </w:rPr>
      </w:pPr>
    </w:p>
    <w:p w14:paraId="02E58743" w14:textId="3A82CC30" w:rsidR="003723F0" w:rsidRDefault="003723F0" w:rsidP="00B44B7A">
      <w:pPr>
        <w:spacing w:after="0" w:line="240" w:lineRule="auto"/>
        <w:jc w:val="both"/>
        <w:rPr>
          <w:rFonts w:ascii="PT Astra Serif" w:eastAsia="Times New Roman" w:hAnsi="PT Astra Serif" w:cs="Times New Roman"/>
          <w:sz w:val="26"/>
          <w:szCs w:val="26"/>
          <w:lang w:eastAsia="ru-RU"/>
        </w:rPr>
      </w:pPr>
    </w:p>
    <w:p w14:paraId="46E025C8" w14:textId="20163A0E" w:rsidR="003723F0" w:rsidRDefault="003723F0" w:rsidP="00B44B7A">
      <w:pPr>
        <w:spacing w:after="0" w:line="240" w:lineRule="auto"/>
        <w:jc w:val="both"/>
        <w:rPr>
          <w:rFonts w:ascii="PT Astra Serif" w:eastAsia="Times New Roman" w:hAnsi="PT Astra Serif" w:cs="Times New Roman"/>
          <w:sz w:val="26"/>
          <w:szCs w:val="26"/>
          <w:lang w:eastAsia="ru-RU"/>
        </w:rPr>
      </w:pPr>
    </w:p>
    <w:p w14:paraId="0FBE011B" w14:textId="073D305E" w:rsidR="003723F0" w:rsidRDefault="003723F0" w:rsidP="00B44B7A">
      <w:pPr>
        <w:spacing w:after="0" w:line="240" w:lineRule="auto"/>
        <w:jc w:val="both"/>
        <w:rPr>
          <w:rFonts w:ascii="PT Astra Serif" w:eastAsia="Times New Roman" w:hAnsi="PT Astra Serif" w:cs="Times New Roman"/>
          <w:sz w:val="26"/>
          <w:szCs w:val="26"/>
          <w:lang w:eastAsia="ru-RU"/>
        </w:rPr>
      </w:pPr>
    </w:p>
    <w:p w14:paraId="51754B88" w14:textId="1BDF81E4" w:rsidR="003723F0" w:rsidRDefault="003723F0" w:rsidP="00B44B7A">
      <w:pPr>
        <w:spacing w:after="0" w:line="240" w:lineRule="auto"/>
        <w:jc w:val="both"/>
        <w:rPr>
          <w:rFonts w:ascii="PT Astra Serif" w:eastAsia="Times New Roman" w:hAnsi="PT Astra Serif" w:cs="Times New Roman"/>
          <w:sz w:val="26"/>
          <w:szCs w:val="26"/>
          <w:lang w:eastAsia="ru-RU"/>
        </w:rPr>
      </w:pPr>
    </w:p>
    <w:p w14:paraId="6886C75D" w14:textId="159B3C30" w:rsidR="003723F0" w:rsidRDefault="003723F0" w:rsidP="00B44B7A">
      <w:pPr>
        <w:spacing w:after="0" w:line="240" w:lineRule="auto"/>
        <w:jc w:val="both"/>
        <w:rPr>
          <w:rFonts w:ascii="PT Astra Serif" w:eastAsia="Times New Roman" w:hAnsi="PT Astra Serif" w:cs="Times New Roman"/>
          <w:sz w:val="26"/>
          <w:szCs w:val="26"/>
          <w:lang w:eastAsia="ru-RU"/>
        </w:rPr>
      </w:pPr>
    </w:p>
    <w:p w14:paraId="1785E54B" w14:textId="77777777" w:rsidR="00444D72" w:rsidRDefault="00444D72" w:rsidP="00B44B7A">
      <w:pPr>
        <w:spacing w:after="0" w:line="240" w:lineRule="auto"/>
        <w:jc w:val="both"/>
        <w:rPr>
          <w:rFonts w:ascii="PT Astra Serif" w:eastAsia="Times New Roman" w:hAnsi="PT Astra Serif" w:cs="Times New Roman"/>
          <w:sz w:val="26"/>
          <w:szCs w:val="26"/>
          <w:lang w:eastAsia="ru-RU"/>
        </w:rPr>
      </w:pPr>
    </w:p>
    <w:p w14:paraId="24ABA4F9" w14:textId="0B5358E4" w:rsidR="00DC4663" w:rsidRPr="00777448" w:rsidRDefault="00DC4663" w:rsidP="00B44B7A">
      <w:pPr>
        <w:spacing w:after="0" w:line="240" w:lineRule="auto"/>
        <w:jc w:val="both"/>
        <w:rPr>
          <w:rFonts w:ascii="PT Astra Serif" w:eastAsia="Times New Roman" w:hAnsi="PT Astra Serif" w:cs="Times New Roman"/>
          <w:sz w:val="26"/>
          <w:szCs w:val="26"/>
          <w:lang w:eastAsia="ru-RU"/>
        </w:rPr>
        <w:sectPr w:rsidR="00DC4663" w:rsidRPr="00777448" w:rsidSect="00873682">
          <w:headerReference w:type="default" r:id="rId9"/>
          <w:headerReference w:type="first" r:id="rId10"/>
          <w:pgSz w:w="11906" w:h="16838"/>
          <w:pgMar w:top="1134" w:right="709" w:bottom="1134" w:left="1418" w:header="284" w:footer="709" w:gutter="0"/>
          <w:cols w:space="708"/>
          <w:titlePg/>
          <w:docGrid w:linePitch="360"/>
        </w:sectPr>
      </w:pPr>
    </w:p>
    <w:p w14:paraId="40359D6F" w14:textId="58605121" w:rsidR="00444D72" w:rsidRPr="00444D72" w:rsidRDefault="00444D72" w:rsidP="00444D72">
      <w:pPr>
        <w:spacing w:after="0" w:line="240" w:lineRule="auto"/>
        <w:jc w:val="right"/>
        <w:rPr>
          <w:rFonts w:ascii="PT Astra Serif" w:eastAsia="Times New Roman" w:hAnsi="PT Astra Serif" w:cs="Times New Roman"/>
          <w:color w:val="000000"/>
          <w:sz w:val="26"/>
          <w:szCs w:val="26"/>
          <w:lang w:eastAsia="ru-RU"/>
        </w:rPr>
      </w:pPr>
      <w:r w:rsidRPr="00444D72">
        <w:rPr>
          <w:rFonts w:ascii="PT Astra Serif" w:eastAsia="Times New Roman" w:hAnsi="PT Astra Serif" w:cs="Times New Roman"/>
          <w:color w:val="000000"/>
          <w:sz w:val="26"/>
          <w:szCs w:val="26"/>
          <w:lang w:eastAsia="ru-RU"/>
        </w:rPr>
        <w:lastRenderedPageBreak/>
        <w:t xml:space="preserve">Приложение № 1 </w:t>
      </w:r>
    </w:p>
    <w:p w14:paraId="63E5726E" w14:textId="77777777" w:rsidR="00444D72" w:rsidRPr="00444D72" w:rsidRDefault="00444D72" w:rsidP="00444D72">
      <w:pPr>
        <w:spacing w:after="0" w:line="240" w:lineRule="auto"/>
        <w:jc w:val="right"/>
        <w:rPr>
          <w:rFonts w:ascii="PT Astra Serif" w:eastAsia="Times New Roman" w:hAnsi="PT Astra Serif" w:cs="Times New Roman"/>
          <w:color w:val="000000"/>
          <w:sz w:val="26"/>
          <w:szCs w:val="26"/>
          <w:lang w:eastAsia="ru-RU"/>
        </w:rPr>
      </w:pPr>
      <w:r w:rsidRPr="00444D72">
        <w:rPr>
          <w:rFonts w:ascii="PT Astra Serif" w:eastAsia="Times New Roman" w:hAnsi="PT Astra Serif" w:cs="Times New Roman"/>
          <w:color w:val="000000"/>
          <w:sz w:val="26"/>
          <w:szCs w:val="26"/>
          <w:lang w:eastAsia="ru-RU"/>
        </w:rPr>
        <w:t>к государственному контракту</w:t>
      </w:r>
    </w:p>
    <w:p w14:paraId="7463CE42" w14:textId="77777777" w:rsidR="00444D72" w:rsidRPr="00444D72" w:rsidRDefault="00444D72" w:rsidP="00444D72">
      <w:pPr>
        <w:spacing w:after="0" w:line="240" w:lineRule="auto"/>
        <w:jc w:val="right"/>
        <w:rPr>
          <w:rFonts w:ascii="PT Astra Serif" w:eastAsia="Times New Roman" w:hAnsi="PT Astra Serif" w:cs="Times New Roman"/>
          <w:color w:val="000000"/>
          <w:sz w:val="26"/>
          <w:szCs w:val="26"/>
          <w:lang w:eastAsia="ru-RU"/>
        </w:rPr>
      </w:pPr>
      <w:r w:rsidRPr="00444D72">
        <w:rPr>
          <w:rFonts w:ascii="PT Astra Serif" w:eastAsia="Times New Roman" w:hAnsi="PT Astra Serif" w:cs="Times New Roman"/>
          <w:color w:val="000000"/>
          <w:sz w:val="26"/>
          <w:szCs w:val="26"/>
          <w:lang w:eastAsia="ru-RU"/>
        </w:rPr>
        <w:t>№ ___ от «_____» __________ 2026 г.</w:t>
      </w:r>
    </w:p>
    <w:p w14:paraId="33ECB430" w14:textId="77777777" w:rsidR="00444D72" w:rsidRPr="00444D72" w:rsidRDefault="00444D72" w:rsidP="00444D72">
      <w:pPr>
        <w:autoSpaceDE w:val="0"/>
        <w:autoSpaceDN w:val="0"/>
        <w:spacing w:after="0" w:line="240" w:lineRule="auto"/>
        <w:jc w:val="right"/>
        <w:rPr>
          <w:rFonts w:ascii="PT Astra Serif" w:eastAsia="Times New Roman" w:hAnsi="PT Astra Serif" w:cs="Times New Roman"/>
          <w:bCs/>
          <w:sz w:val="26"/>
          <w:szCs w:val="26"/>
          <w:lang w:eastAsia="ru-RU"/>
        </w:rPr>
      </w:pPr>
    </w:p>
    <w:p w14:paraId="1AC952CE" w14:textId="77777777" w:rsidR="00444D72" w:rsidRPr="00444D72" w:rsidRDefault="00444D72" w:rsidP="00444D72">
      <w:pPr>
        <w:autoSpaceDE w:val="0"/>
        <w:autoSpaceDN w:val="0"/>
        <w:spacing w:after="0" w:line="240" w:lineRule="auto"/>
        <w:jc w:val="right"/>
        <w:rPr>
          <w:rFonts w:ascii="PT Astra Serif" w:eastAsia="Times New Roman" w:hAnsi="PT Astra Serif" w:cs="Times New Roman"/>
          <w:bCs/>
          <w:sz w:val="26"/>
          <w:szCs w:val="26"/>
          <w:lang w:eastAsia="ru-RU"/>
        </w:rPr>
      </w:pPr>
    </w:p>
    <w:p w14:paraId="387A799C" w14:textId="77777777" w:rsidR="00444D72" w:rsidRPr="00444D72" w:rsidRDefault="00444D72" w:rsidP="00444D72">
      <w:pPr>
        <w:autoSpaceDE w:val="0"/>
        <w:autoSpaceDN w:val="0"/>
        <w:spacing w:after="0" w:line="240" w:lineRule="auto"/>
        <w:jc w:val="center"/>
        <w:rPr>
          <w:rFonts w:ascii="PT Astra Serif" w:eastAsia="Times New Roman" w:hAnsi="PT Astra Serif" w:cs="Times New Roman"/>
          <w:bCs/>
          <w:sz w:val="26"/>
          <w:szCs w:val="26"/>
          <w:lang w:eastAsia="ru-RU"/>
        </w:rPr>
      </w:pPr>
    </w:p>
    <w:p w14:paraId="4D98282B" w14:textId="77777777" w:rsidR="00444D72" w:rsidRPr="00444D72" w:rsidRDefault="00444D72" w:rsidP="00444D72">
      <w:pPr>
        <w:autoSpaceDE w:val="0"/>
        <w:autoSpaceDN w:val="0"/>
        <w:spacing w:after="0" w:line="240" w:lineRule="auto"/>
        <w:jc w:val="center"/>
        <w:rPr>
          <w:rFonts w:ascii="PT Astra Serif" w:eastAsia="Times New Roman" w:hAnsi="PT Astra Serif" w:cs="Times New Roman"/>
          <w:bCs/>
          <w:sz w:val="26"/>
          <w:szCs w:val="26"/>
          <w:lang w:eastAsia="ru-RU"/>
        </w:rPr>
      </w:pPr>
      <w:r w:rsidRPr="00444D72">
        <w:rPr>
          <w:rFonts w:ascii="PT Astra Serif" w:eastAsia="Times New Roman" w:hAnsi="PT Astra Serif" w:cs="Times New Roman"/>
          <w:bCs/>
          <w:sz w:val="26"/>
          <w:szCs w:val="26"/>
          <w:lang w:eastAsia="ru-RU"/>
        </w:rPr>
        <w:t xml:space="preserve">ТЕХНИЧЕСКОЕ ЗАДАНИЕ </w:t>
      </w:r>
    </w:p>
    <w:p w14:paraId="6149D2EF" w14:textId="77777777" w:rsidR="00444D72" w:rsidRPr="00444D72" w:rsidRDefault="00444D72" w:rsidP="00444D72">
      <w:pPr>
        <w:spacing w:after="0" w:line="240" w:lineRule="auto"/>
        <w:jc w:val="center"/>
        <w:rPr>
          <w:rFonts w:ascii="PT Astra Serif" w:eastAsia="Times New Roman" w:hAnsi="PT Astra Serif" w:cs="Times New Roman"/>
          <w:color w:val="000000"/>
          <w:sz w:val="26"/>
          <w:szCs w:val="26"/>
          <w:lang w:eastAsia="ru-RU"/>
        </w:rPr>
      </w:pPr>
      <w:r w:rsidRPr="00444D72">
        <w:rPr>
          <w:rFonts w:ascii="PT Astra Serif" w:eastAsia="Times New Roman" w:hAnsi="PT Astra Serif" w:cs="Times New Roman"/>
          <w:bCs/>
          <w:sz w:val="26"/>
          <w:szCs w:val="26"/>
          <w:lang w:eastAsia="ru-RU"/>
        </w:rPr>
        <w:t xml:space="preserve">на оказание услуг по определению рыночной стоимости движимого имущества  </w:t>
      </w:r>
      <w:r w:rsidRPr="00444D72">
        <w:rPr>
          <w:rFonts w:ascii="PT Astra Serif" w:eastAsia="Times New Roman" w:hAnsi="PT Astra Serif" w:cs="Times New Roman"/>
          <w:color w:val="000000"/>
          <w:sz w:val="26"/>
          <w:szCs w:val="26"/>
          <w:lang w:eastAsia="ru-RU"/>
        </w:rPr>
        <w:t xml:space="preserve"> </w:t>
      </w:r>
    </w:p>
    <w:p w14:paraId="682E0871" w14:textId="77777777" w:rsidR="00444D72" w:rsidRPr="00444D72" w:rsidRDefault="00444D72" w:rsidP="00444D72">
      <w:pPr>
        <w:autoSpaceDE w:val="0"/>
        <w:autoSpaceDN w:val="0"/>
        <w:spacing w:after="0" w:line="240" w:lineRule="auto"/>
        <w:jc w:val="center"/>
        <w:rPr>
          <w:rFonts w:ascii="PT Astra Serif" w:eastAsia="Times New Roman" w:hAnsi="PT Astra Serif" w:cs="Times New Roman"/>
          <w:bCs/>
          <w:sz w:val="26"/>
          <w:szCs w:val="26"/>
          <w:lang w:eastAsia="ru-RU"/>
        </w:rPr>
      </w:pPr>
    </w:p>
    <w:p w14:paraId="4906CD4A" w14:textId="57EA241A" w:rsidR="00444D72" w:rsidRPr="00444D72" w:rsidRDefault="00444D72" w:rsidP="00444D72">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1.1. Соблюдение требований законодательства: Оценка проводится</w:t>
      </w:r>
      <w:r>
        <w:rPr>
          <w:rFonts w:ascii="PT Astra Serif" w:eastAsia="Times New Roman" w:hAnsi="PT Astra Serif" w:cs="Times New Roman"/>
          <w:sz w:val="26"/>
          <w:szCs w:val="26"/>
          <w:lang w:eastAsia="ru-RU"/>
        </w:rPr>
        <w:t xml:space="preserve">                               </w:t>
      </w:r>
      <w:r w:rsidRPr="00444D72">
        <w:rPr>
          <w:rFonts w:ascii="PT Astra Serif" w:eastAsia="Times New Roman" w:hAnsi="PT Astra Serif" w:cs="Times New Roman"/>
          <w:sz w:val="26"/>
          <w:szCs w:val="26"/>
          <w:lang w:eastAsia="ru-RU"/>
        </w:rPr>
        <w:t xml:space="preserve"> в соответствии с требованиями Федерального закона от 29.07.1998 №135-ФЗ</w:t>
      </w:r>
      <w:r>
        <w:rPr>
          <w:rFonts w:ascii="PT Astra Serif" w:eastAsia="Times New Roman" w:hAnsi="PT Astra Serif" w:cs="Times New Roman"/>
          <w:sz w:val="26"/>
          <w:szCs w:val="26"/>
          <w:lang w:eastAsia="ru-RU"/>
        </w:rPr>
        <w:t xml:space="preserve">                   </w:t>
      </w:r>
      <w:r w:rsidRPr="00444D72">
        <w:rPr>
          <w:rFonts w:ascii="PT Astra Serif" w:eastAsia="Times New Roman" w:hAnsi="PT Astra Serif" w:cs="Times New Roman"/>
          <w:sz w:val="26"/>
          <w:szCs w:val="26"/>
          <w:lang w:eastAsia="ru-RU"/>
        </w:rPr>
        <w:t xml:space="preserve"> «Об оценочной деятельности в Российской Федерации», общих стандартов оценки (ФСО I-VI, утвержденных приказом Минэкономразвития России от 14 апреля 2022 г. N 200); специальных стандартов оценки, определяющих дополнительные требования к порядку проведения оценки, стандартов и правил оценочной деятельности, установленных саморегулируемой организацией оценщиков, членом которой является оценщик на момент составления отчета. Оценка должна быть проведена с использованием доходного, сравнительного и затратного подходов. Применение, равно как и неприменение указанных подходов оценки, должно быть аргументировано.</w:t>
      </w:r>
    </w:p>
    <w:p w14:paraId="24FE5B7D" w14:textId="70CFB1C2" w:rsidR="00444D72" w:rsidRPr="00444D72" w:rsidRDefault="00444D72" w:rsidP="00E66519">
      <w:pPr>
        <w:tabs>
          <w:tab w:val="left" w:pos="720"/>
          <w:tab w:val="left" w:pos="851"/>
        </w:tabs>
        <w:autoSpaceDE w:val="0"/>
        <w:autoSpaceDN w:val="0"/>
        <w:spacing w:after="0" w:line="240" w:lineRule="auto"/>
        <w:ind w:firstLine="709"/>
        <w:jc w:val="both"/>
        <w:rPr>
          <w:rFonts w:ascii="PT Astra Serif" w:eastAsia="Times New Roman" w:hAnsi="PT Astra Serif" w:cs="Times New Roman"/>
          <w:bCs/>
          <w:sz w:val="26"/>
          <w:szCs w:val="26"/>
        </w:rPr>
      </w:pPr>
      <w:r w:rsidRPr="00444D72">
        <w:rPr>
          <w:rFonts w:ascii="PT Astra Serif" w:eastAsia="Times New Roman" w:hAnsi="PT Astra Serif" w:cs="Times New Roman"/>
          <w:sz w:val="26"/>
          <w:szCs w:val="26"/>
          <w:lang w:eastAsia="ru-RU"/>
        </w:rPr>
        <w:tab/>
        <w:t xml:space="preserve">1.2. Сведения о заказчике оценки и предполагаемых пользователях результата оценки, отчета об оценке (помимо заказчика оценки): </w:t>
      </w:r>
      <w:r w:rsidRPr="00444D72">
        <w:rPr>
          <w:rFonts w:ascii="PT Astra Serif" w:eastAsia="Calibri" w:hAnsi="PT Astra Serif" w:cs="Times New Roman"/>
          <w:color w:val="000000"/>
          <w:sz w:val="26"/>
          <w:szCs w:val="26"/>
        </w:rPr>
        <w:t xml:space="preserve">ФКУ </w:t>
      </w:r>
      <w:r w:rsidR="00E66519">
        <w:rPr>
          <w:rFonts w:ascii="PT Astra Serif" w:eastAsia="Calibri" w:hAnsi="PT Astra Serif" w:cs="Times New Roman"/>
          <w:color w:val="000000"/>
          <w:sz w:val="26"/>
          <w:szCs w:val="26"/>
        </w:rPr>
        <w:t>ЦИТОВ</w:t>
      </w:r>
      <w:r w:rsidRPr="00444D72">
        <w:rPr>
          <w:rFonts w:ascii="PT Astra Serif" w:eastAsia="Calibri" w:hAnsi="PT Astra Serif" w:cs="Times New Roman"/>
          <w:color w:val="000000"/>
          <w:sz w:val="26"/>
          <w:szCs w:val="26"/>
        </w:rPr>
        <w:t xml:space="preserve"> УФСИН России по Ханты-Мансийскому автономному округу – Югре и иные лица в соответствии</w:t>
      </w:r>
      <w:r w:rsidR="00E66519">
        <w:rPr>
          <w:rFonts w:ascii="PT Astra Serif" w:eastAsia="Calibri" w:hAnsi="PT Astra Serif" w:cs="Times New Roman"/>
          <w:color w:val="000000"/>
          <w:sz w:val="26"/>
          <w:szCs w:val="26"/>
        </w:rPr>
        <w:t xml:space="preserve">                </w:t>
      </w:r>
      <w:r w:rsidRPr="00444D72">
        <w:rPr>
          <w:rFonts w:ascii="PT Astra Serif" w:eastAsia="Calibri" w:hAnsi="PT Astra Serif" w:cs="Times New Roman"/>
          <w:color w:val="000000"/>
          <w:sz w:val="26"/>
          <w:szCs w:val="26"/>
        </w:rPr>
        <w:t xml:space="preserve"> с целями оценки</w:t>
      </w:r>
      <w:r w:rsidRPr="00444D72">
        <w:rPr>
          <w:rFonts w:ascii="PT Astra Serif" w:eastAsia="Times New Roman" w:hAnsi="PT Astra Serif" w:cs="Times New Roman"/>
          <w:color w:val="000000"/>
          <w:sz w:val="26"/>
          <w:szCs w:val="26"/>
          <w:lang w:eastAsia="ru-RU"/>
        </w:rPr>
        <w:t>.</w:t>
      </w:r>
    </w:p>
    <w:p w14:paraId="4D088873" w14:textId="77777777" w:rsidR="00444D72" w:rsidRPr="00444D72" w:rsidRDefault="00444D72" w:rsidP="00444D72">
      <w:pPr>
        <w:autoSpaceDE w:val="0"/>
        <w:autoSpaceDN w:val="0"/>
        <w:spacing w:before="120" w:after="0" w:line="240" w:lineRule="auto"/>
        <w:jc w:val="center"/>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2. Объект оценки</w:t>
      </w:r>
    </w:p>
    <w:p w14:paraId="5B678CE6" w14:textId="77777777" w:rsidR="00444D72" w:rsidRPr="00444D72" w:rsidRDefault="00444D72" w:rsidP="00444D72">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 xml:space="preserve">2.1. Объект оценки: </w:t>
      </w:r>
    </w:p>
    <w:p w14:paraId="2E954DB0" w14:textId="0E879958" w:rsidR="00444D72" w:rsidRPr="0097506E" w:rsidRDefault="00444D72" w:rsidP="00444D72">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97506E">
        <w:rPr>
          <w:rFonts w:ascii="PT Astra Serif" w:eastAsia="Times New Roman" w:hAnsi="PT Astra Serif" w:cs="Times New Roman"/>
          <w:sz w:val="26"/>
          <w:szCs w:val="26"/>
          <w:lang w:eastAsia="ru-RU"/>
        </w:rPr>
        <w:t xml:space="preserve">- лом черных металлов </w:t>
      </w:r>
      <w:r w:rsidR="009A2AD9" w:rsidRPr="0097506E">
        <w:rPr>
          <w:rFonts w:ascii="PT Astra Serif" w:eastAsia="Times New Roman" w:hAnsi="PT Astra Serif" w:cs="Times New Roman"/>
          <w:sz w:val="26"/>
          <w:szCs w:val="26"/>
          <w:lang w:eastAsia="ru-RU"/>
        </w:rPr>
        <w:t>(</w:t>
      </w:r>
      <w:r w:rsidR="00E66519" w:rsidRPr="0097506E">
        <w:rPr>
          <w:rFonts w:ascii="PT Astra Serif" w:eastAsia="Times New Roman" w:hAnsi="PT Astra Serif" w:cs="Times New Roman"/>
          <w:sz w:val="26"/>
          <w:szCs w:val="26"/>
          <w:lang w:eastAsia="ru-RU"/>
        </w:rPr>
        <w:t>гильзы</w:t>
      </w:r>
      <w:r w:rsidR="000965BE" w:rsidRPr="0097506E">
        <w:rPr>
          <w:rFonts w:ascii="PT Astra Serif" w:eastAsia="Times New Roman" w:hAnsi="PT Astra Serif" w:cs="Times New Roman"/>
          <w:sz w:val="26"/>
          <w:szCs w:val="26"/>
          <w:lang w:eastAsia="ru-RU"/>
        </w:rPr>
        <w:t xml:space="preserve"> от боеприпасов</w:t>
      </w:r>
      <w:r w:rsidR="009A2AD9" w:rsidRPr="0097506E">
        <w:rPr>
          <w:rFonts w:ascii="PT Astra Serif" w:eastAsia="Times New Roman" w:hAnsi="PT Astra Serif" w:cs="Times New Roman"/>
          <w:sz w:val="26"/>
          <w:szCs w:val="26"/>
          <w:lang w:eastAsia="ru-RU"/>
        </w:rPr>
        <w:t>)</w:t>
      </w:r>
      <w:r w:rsidRPr="0097506E">
        <w:rPr>
          <w:rFonts w:ascii="PT Astra Serif" w:eastAsia="Times New Roman" w:hAnsi="PT Astra Serif" w:cs="Times New Roman"/>
          <w:sz w:val="26"/>
          <w:szCs w:val="26"/>
          <w:lang w:eastAsia="ru-RU"/>
        </w:rPr>
        <w:t xml:space="preserve">, </w:t>
      </w:r>
      <w:r w:rsidR="00E66519" w:rsidRPr="0097506E">
        <w:rPr>
          <w:rFonts w:ascii="PT Astra Serif" w:eastAsia="Times New Roman" w:hAnsi="PT Astra Serif" w:cs="Times New Roman"/>
          <w:sz w:val="26"/>
          <w:szCs w:val="26"/>
          <w:lang w:eastAsia="ru-RU"/>
        </w:rPr>
        <w:t>382,731</w:t>
      </w:r>
      <w:r w:rsidRPr="0097506E">
        <w:rPr>
          <w:rFonts w:ascii="PT Astra Serif" w:eastAsia="Times New Roman" w:hAnsi="PT Astra Serif" w:cs="Times New Roman"/>
          <w:sz w:val="26"/>
          <w:szCs w:val="26"/>
          <w:lang w:eastAsia="ru-RU"/>
        </w:rPr>
        <w:t xml:space="preserve"> кг</w:t>
      </w:r>
      <w:r w:rsidRPr="0097506E">
        <w:rPr>
          <w:rFonts w:ascii="PT Astra Serif" w:eastAsia="Times New Roman" w:hAnsi="PT Astra Serif" w:cs="Times New Roman"/>
          <w:sz w:val="26"/>
          <w:szCs w:val="26"/>
          <w:shd w:val="clear" w:color="auto" w:fill="FFFFFF"/>
          <w:lang w:eastAsia="ru-RU"/>
        </w:rPr>
        <w:t>.</w:t>
      </w:r>
    </w:p>
    <w:p w14:paraId="30D235A0" w14:textId="77777777" w:rsidR="00444D72" w:rsidRPr="00444D72" w:rsidRDefault="00444D72" w:rsidP="00444D72">
      <w:pPr>
        <w:autoSpaceDE w:val="0"/>
        <w:autoSpaceDN w:val="0"/>
        <w:spacing w:after="120" w:line="240" w:lineRule="auto"/>
        <w:ind w:firstLine="709"/>
        <w:jc w:val="both"/>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Права на объект оценки, учитываемые при определении стоимости: право собственности. Оценка проводится без учета обременений.</w:t>
      </w:r>
    </w:p>
    <w:p w14:paraId="0B60090E" w14:textId="77777777" w:rsidR="00444D72" w:rsidRPr="00444D72" w:rsidRDefault="00444D72" w:rsidP="00444D72">
      <w:pPr>
        <w:autoSpaceDE w:val="0"/>
        <w:autoSpaceDN w:val="0"/>
        <w:spacing w:after="0" w:line="240" w:lineRule="auto"/>
        <w:jc w:val="center"/>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3. Цель оценки</w:t>
      </w:r>
    </w:p>
    <w:p w14:paraId="7E480DF6" w14:textId="77777777" w:rsidR="00444D72" w:rsidRPr="00444D72" w:rsidRDefault="00444D72" w:rsidP="00E66519">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 Определение рыночной стоимости движимого имущества.</w:t>
      </w:r>
    </w:p>
    <w:p w14:paraId="2D4C9932" w14:textId="77777777" w:rsidR="00444D72" w:rsidRPr="00444D72" w:rsidRDefault="00444D72" w:rsidP="00444D72">
      <w:pPr>
        <w:autoSpaceDE w:val="0"/>
        <w:autoSpaceDN w:val="0"/>
        <w:spacing w:after="0" w:line="240" w:lineRule="auto"/>
        <w:ind w:firstLine="540"/>
        <w:jc w:val="both"/>
        <w:rPr>
          <w:rFonts w:ascii="PT Astra Serif" w:eastAsia="Times New Roman" w:hAnsi="PT Astra Serif" w:cs="Times New Roman"/>
          <w:sz w:val="26"/>
          <w:szCs w:val="26"/>
          <w:lang w:eastAsia="ru-RU"/>
        </w:rPr>
      </w:pPr>
    </w:p>
    <w:p w14:paraId="6E9DCC55" w14:textId="77777777" w:rsidR="00444D72" w:rsidRPr="00444D72" w:rsidRDefault="00444D72" w:rsidP="00444D72">
      <w:pPr>
        <w:spacing w:after="0" w:line="240" w:lineRule="auto"/>
        <w:jc w:val="center"/>
        <w:rPr>
          <w:rFonts w:ascii="PT Astra Serif" w:eastAsia="Calibri" w:hAnsi="PT Astra Serif" w:cs="Times New Roman"/>
          <w:bCs/>
          <w:sz w:val="26"/>
          <w:szCs w:val="26"/>
          <w:lang w:val="x-none" w:eastAsia="x-none"/>
        </w:rPr>
      </w:pPr>
      <w:r w:rsidRPr="00444D72">
        <w:rPr>
          <w:rFonts w:ascii="PT Astra Serif" w:eastAsia="Calibri" w:hAnsi="PT Astra Serif" w:cs="Times New Roman"/>
          <w:sz w:val="26"/>
          <w:szCs w:val="26"/>
          <w:lang w:val="x-none" w:eastAsia="x-none"/>
        </w:rPr>
        <w:t xml:space="preserve">4. </w:t>
      </w:r>
      <w:r w:rsidRPr="00444D72">
        <w:rPr>
          <w:rFonts w:ascii="PT Astra Serif" w:eastAsia="Calibri" w:hAnsi="PT Astra Serif" w:cs="Times New Roman"/>
          <w:bCs/>
          <w:sz w:val="26"/>
          <w:szCs w:val="26"/>
          <w:lang w:val="x-none" w:eastAsia="x-none"/>
        </w:rPr>
        <w:t>Вид стоимости (предпосылки стоимости)</w:t>
      </w:r>
    </w:p>
    <w:p w14:paraId="36B4C96C" w14:textId="77777777" w:rsidR="00444D72" w:rsidRPr="00444D72" w:rsidRDefault="00444D72" w:rsidP="00E66519">
      <w:pPr>
        <w:spacing w:after="0" w:line="240" w:lineRule="auto"/>
        <w:ind w:firstLine="709"/>
        <w:jc w:val="both"/>
        <w:rPr>
          <w:rFonts w:ascii="PT Astra Serif" w:eastAsia="Calibri" w:hAnsi="PT Astra Serif" w:cs="Times New Roman"/>
          <w:sz w:val="26"/>
          <w:szCs w:val="26"/>
          <w:lang w:eastAsia="x-none"/>
        </w:rPr>
      </w:pPr>
      <w:r w:rsidRPr="00444D72">
        <w:rPr>
          <w:rFonts w:ascii="PT Astra Serif" w:eastAsia="Calibri" w:hAnsi="PT Astra Serif" w:cs="Times New Roman"/>
          <w:sz w:val="26"/>
          <w:szCs w:val="26"/>
          <w:lang w:eastAsia="x-none"/>
        </w:rPr>
        <w:t xml:space="preserve">- </w:t>
      </w:r>
      <w:r w:rsidRPr="00444D72">
        <w:rPr>
          <w:rFonts w:ascii="PT Astra Serif" w:eastAsia="Calibri" w:hAnsi="PT Astra Serif" w:cs="Times New Roman"/>
          <w:sz w:val="26"/>
          <w:szCs w:val="26"/>
          <w:lang w:val="x-none" w:eastAsia="x-none"/>
        </w:rPr>
        <w:t>Рыночная стоимость</w:t>
      </w:r>
      <w:r w:rsidRPr="00444D72">
        <w:rPr>
          <w:rFonts w:ascii="PT Astra Serif" w:eastAsia="Calibri" w:hAnsi="PT Astra Serif" w:cs="Times New Roman"/>
          <w:sz w:val="26"/>
          <w:szCs w:val="26"/>
          <w:lang w:eastAsia="x-none"/>
        </w:rPr>
        <w:t>.</w:t>
      </w:r>
    </w:p>
    <w:p w14:paraId="50A0077B" w14:textId="77777777" w:rsidR="00444D72" w:rsidRPr="00444D72" w:rsidRDefault="00444D72" w:rsidP="00444D72">
      <w:pPr>
        <w:spacing w:after="0" w:line="240" w:lineRule="auto"/>
        <w:jc w:val="center"/>
        <w:rPr>
          <w:rFonts w:ascii="PT Astra Serif" w:eastAsia="Calibri" w:hAnsi="PT Astra Serif" w:cs="Times New Roman"/>
          <w:bCs/>
          <w:sz w:val="26"/>
          <w:szCs w:val="26"/>
          <w:lang w:val="x-none" w:eastAsia="x-none"/>
        </w:rPr>
      </w:pPr>
    </w:p>
    <w:p w14:paraId="264BCBF5" w14:textId="77777777" w:rsidR="00444D72" w:rsidRPr="00444D72" w:rsidRDefault="00444D72" w:rsidP="00444D72">
      <w:pPr>
        <w:spacing w:after="0" w:line="240" w:lineRule="auto"/>
        <w:jc w:val="center"/>
        <w:rPr>
          <w:rFonts w:ascii="PT Astra Serif" w:eastAsia="Calibri" w:hAnsi="PT Astra Serif" w:cs="Times New Roman"/>
          <w:sz w:val="26"/>
          <w:szCs w:val="26"/>
          <w:lang w:val="x-none" w:eastAsia="x-none"/>
        </w:rPr>
      </w:pPr>
      <w:r w:rsidRPr="00444D72">
        <w:rPr>
          <w:rFonts w:ascii="PT Astra Serif" w:eastAsia="Calibri" w:hAnsi="PT Astra Serif" w:cs="Times New Roman"/>
          <w:bCs/>
          <w:sz w:val="26"/>
          <w:szCs w:val="26"/>
          <w:lang w:val="x-none" w:eastAsia="x-none"/>
        </w:rPr>
        <w:t>5. Дата оценки</w:t>
      </w:r>
    </w:p>
    <w:p w14:paraId="44DC3A6A" w14:textId="77777777" w:rsidR="00444D72" w:rsidRPr="00444D72" w:rsidRDefault="00444D72" w:rsidP="00E66519">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Оценка производится по состоянию объекта на день составления отчета.</w:t>
      </w:r>
    </w:p>
    <w:p w14:paraId="4FB9C821" w14:textId="77777777" w:rsidR="00444D72" w:rsidRPr="00444D72" w:rsidRDefault="00444D72" w:rsidP="00444D72">
      <w:pPr>
        <w:autoSpaceDE w:val="0"/>
        <w:autoSpaceDN w:val="0"/>
        <w:adjustRightInd w:val="0"/>
        <w:spacing w:after="0" w:line="240" w:lineRule="auto"/>
        <w:ind w:firstLine="539"/>
        <w:jc w:val="both"/>
        <w:rPr>
          <w:rFonts w:ascii="PT Astra Serif" w:eastAsia="Times New Roman" w:hAnsi="PT Astra Serif" w:cs="Times New Roman"/>
          <w:sz w:val="26"/>
          <w:szCs w:val="26"/>
          <w:lang w:eastAsia="ru-RU"/>
        </w:rPr>
      </w:pPr>
    </w:p>
    <w:p w14:paraId="253F68BD" w14:textId="77777777" w:rsidR="00444D72" w:rsidRPr="00444D72" w:rsidRDefault="00444D72" w:rsidP="00444D72">
      <w:pPr>
        <w:autoSpaceDE w:val="0"/>
        <w:autoSpaceDN w:val="0"/>
        <w:adjustRightInd w:val="0"/>
        <w:spacing w:after="0" w:line="240" w:lineRule="auto"/>
        <w:jc w:val="center"/>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6. Специальные допущения и ограничения оценки</w:t>
      </w:r>
    </w:p>
    <w:p w14:paraId="0CA1F0D5" w14:textId="77777777" w:rsidR="00444D72" w:rsidRPr="00444D72" w:rsidRDefault="00444D72" w:rsidP="00E66519">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Специальных допущений и ограничений не предусмотрено. Общие допущения и ограничения оценки должны быть указаны в специальном разделе отчета об оценке.</w:t>
      </w:r>
    </w:p>
    <w:p w14:paraId="3BA0CA82" w14:textId="77777777" w:rsidR="00444D72" w:rsidRPr="00444D72" w:rsidRDefault="00444D72" w:rsidP="00444D72">
      <w:pPr>
        <w:autoSpaceDE w:val="0"/>
        <w:autoSpaceDN w:val="0"/>
        <w:spacing w:after="0" w:line="240" w:lineRule="auto"/>
        <w:jc w:val="center"/>
        <w:rPr>
          <w:rFonts w:ascii="PT Astra Serif" w:eastAsia="Times New Roman" w:hAnsi="PT Astra Serif" w:cs="Times New Roman"/>
          <w:sz w:val="26"/>
          <w:szCs w:val="26"/>
          <w:lang w:eastAsia="ru-RU"/>
        </w:rPr>
      </w:pPr>
    </w:p>
    <w:p w14:paraId="2285C0BC" w14:textId="77777777" w:rsidR="00444D72" w:rsidRPr="00444D72" w:rsidRDefault="00444D72" w:rsidP="00444D72">
      <w:pPr>
        <w:autoSpaceDE w:val="0"/>
        <w:autoSpaceDN w:val="0"/>
        <w:spacing w:after="0" w:line="240" w:lineRule="auto"/>
        <w:jc w:val="center"/>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7. Ограничения на использование, распространение и публикацию результата оценки, отчета об оценке</w:t>
      </w:r>
    </w:p>
    <w:p w14:paraId="003FA82B" w14:textId="28296BC5" w:rsidR="00444D72" w:rsidRPr="00444D72" w:rsidRDefault="00444D72" w:rsidP="00E66519">
      <w:pPr>
        <w:spacing w:after="0" w:line="240" w:lineRule="auto"/>
        <w:ind w:firstLine="709"/>
        <w:jc w:val="both"/>
        <w:rPr>
          <w:rFonts w:ascii="PT Astra Serif" w:eastAsia="Calibri" w:hAnsi="PT Astra Serif" w:cs="Times New Roman"/>
          <w:color w:val="000000"/>
          <w:sz w:val="26"/>
          <w:szCs w:val="26"/>
          <w:lang w:val="x-none" w:eastAsia="x-none"/>
        </w:rPr>
      </w:pPr>
      <w:r w:rsidRPr="00444D72">
        <w:rPr>
          <w:rFonts w:ascii="PT Astra Serif" w:eastAsia="Calibri" w:hAnsi="PT Astra Serif" w:cs="Times New Roman"/>
          <w:sz w:val="26"/>
          <w:szCs w:val="26"/>
          <w:lang w:val="x-none" w:eastAsia="x-none"/>
        </w:rPr>
        <w:t>Результат оценки может использоваться Заказчиком оценки исключительно</w:t>
      </w:r>
      <w:r w:rsidR="00E66519">
        <w:rPr>
          <w:rFonts w:ascii="PT Astra Serif" w:eastAsia="Calibri" w:hAnsi="PT Astra Serif" w:cs="Times New Roman"/>
          <w:sz w:val="26"/>
          <w:szCs w:val="26"/>
          <w:lang w:eastAsia="x-none"/>
        </w:rPr>
        <w:t xml:space="preserve">              </w:t>
      </w:r>
      <w:r w:rsidRPr="00444D72">
        <w:rPr>
          <w:rFonts w:ascii="PT Astra Serif" w:eastAsia="Calibri" w:hAnsi="PT Astra Serif" w:cs="Times New Roman"/>
          <w:sz w:val="26"/>
          <w:szCs w:val="26"/>
          <w:lang w:val="x-none" w:eastAsia="x-none"/>
        </w:rPr>
        <w:t xml:space="preserve"> в соответствии с целью оценки. Распространение и публикация информации, содержащийся в отчете об оценке, допускается только с письменного согласия </w:t>
      </w:r>
      <w:r w:rsidRPr="00444D72">
        <w:rPr>
          <w:rFonts w:ascii="PT Astra Serif" w:eastAsia="Calibri" w:hAnsi="PT Astra Serif" w:cs="Times New Roman"/>
          <w:sz w:val="26"/>
          <w:szCs w:val="26"/>
          <w:lang w:val="x-none" w:eastAsia="x-none"/>
        </w:rPr>
        <w:lastRenderedPageBreak/>
        <w:t>Исполнителя, за исключением случаев, установленных нормативными правовыми актами Российской Федерации.</w:t>
      </w:r>
    </w:p>
    <w:p w14:paraId="2523321E" w14:textId="77777777" w:rsidR="00444D72" w:rsidRPr="00444D72" w:rsidRDefault="00444D72" w:rsidP="00444D72">
      <w:pPr>
        <w:spacing w:after="0" w:line="240" w:lineRule="auto"/>
        <w:jc w:val="center"/>
        <w:rPr>
          <w:rFonts w:ascii="PT Astra Serif" w:eastAsia="Calibri" w:hAnsi="PT Astra Serif" w:cs="Times New Roman"/>
          <w:sz w:val="26"/>
          <w:szCs w:val="26"/>
          <w:lang w:val="x-none" w:eastAsia="x-none"/>
        </w:rPr>
      </w:pPr>
    </w:p>
    <w:p w14:paraId="52468117" w14:textId="77777777" w:rsidR="00444D72" w:rsidRPr="00444D72" w:rsidRDefault="00444D72" w:rsidP="00444D72">
      <w:pPr>
        <w:autoSpaceDE w:val="0"/>
        <w:autoSpaceDN w:val="0"/>
        <w:spacing w:after="0" w:line="240" w:lineRule="auto"/>
        <w:jc w:val="center"/>
        <w:rPr>
          <w:rFonts w:ascii="PT Astra Serif" w:eastAsia="Times New Roman" w:hAnsi="PT Astra Serif" w:cs="Times New Roman"/>
          <w:sz w:val="26"/>
          <w:szCs w:val="26"/>
          <w:lang w:eastAsia="ru-RU"/>
        </w:rPr>
      </w:pPr>
      <w:r w:rsidRPr="00444D72">
        <w:rPr>
          <w:rFonts w:ascii="PT Astra Serif" w:eastAsia="Times New Roman" w:hAnsi="PT Astra Serif" w:cs="Times New Roman"/>
          <w:bCs/>
          <w:sz w:val="26"/>
          <w:szCs w:val="26"/>
          <w:lang w:eastAsia="ru-RU"/>
        </w:rPr>
        <w:t xml:space="preserve">8. </w:t>
      </w:r>
      <w:r w:rsidRPr="00444D72">
        <w:rPr>
          <w:rFonts w:ascii="PT Astra Serif" w:eastAsia="Times New Roman" w:hAnsi="PT Astra Serif" w:cs="Times New Roman"/>
          <w:sz w:val="26"/>
          <w:szCs w:val="26"/>
          <w:lang w:eastAsia="ru-RU"/>
        </w:rPr>
        <w:t xml:space="preserve">Форма представления итоговой стоимости </w:t>
      </w:r>
    </w:p>
    <w:p w14:paraId="75D32F8F" w14:textId="77777777" w:rsidR="00444D72" w:rsidRPr="00444D72" w:rsidRDefault="00444D72" w:rsidP="00444D72">
      <w:pPr>
        <w:autoSpaceDE w:val="0"/>
        <w:autoSpaceDN w:val="0"/>
        <w:spacing w:after="0" w:line="240" w:lineRule="auto"/>
        <w:ind w:firstLine="540"/>
        <w:jc w:val="both"/>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 xml:space="preserve">Результат оценки (итоговая стоимость объекта оценки) указывается в виде числа, являющегося результатом математического округления, с учетом допущений и ограничений оценки. Результат оценки выражается в рублях. </w:t>
      </w:r>
    </w:p>
    <w:p w14:paraId="41D489D8" w14:textId="77777777" w:rsidR="00444D72" w:rsidRPr="00444D72" w:rsidRDefault="00444D72" w:rsidP="00444D72">
      <w:pPr>
        <w:autoSpaceDE w:val="0"/>
        <w:autoSpaceDN w:val="0"/>
        <w:spacing w:after="0" w:line="240" w:lineRule="auto"/>
        <w:jc w:val="center"/>
        <w:rPr>
          <w:rFonts w:ascii="PT Astra Serif" w:eastAsia="Times New Roman" w:hAnsi="PT Astra Serif" w:cs="Times New Roman"/>
          <w:bCs/>
          <w:sz w:val="26"/>
          <w:szCs w:val="26"/>
          <w:lang w:eastAsia="ru-RU"/>
        </w:rPr>
      </w:pPr>
    </w:p>
    <w:p w14:paraId="11B8F7EB" w14:textId="77777777" w:rsidR="00444D72" w:rsidRPr="00444D72" w:rsidRDefault="00444D72" w:rsidP="00444D72">
      <w:pPr>
        <w:autoSpaceDE w:val="0"/>
        <w:autoSpaceDN w:val="0"/>
        <w:spacing w:after="0" w:line="240" w:lineRule="auto"/>
        <w:jc w:val="center"/>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9. Форма составления отчета об оценке</w:t>
      </w:r>
    </w:p>
    <w:p w14:paraId="000B9AB0" w14:textId="77777777" w:rsidR="00444D72" w:rsidRPr="00444D72" w:rsidRDefault="00444D72" w:rsidP="00444D72">
      <w:pPr>
        <w:autoSpaceDE w:val="0"/>
        <w:autoSpaceDN w:val="0"/>
        <w:spacing w:after="0" w:line="240" w:lineRule="auto"/>
        <w:ind w:firstLine="540"/>
        <w:jc w:val="both"/>
        <w:rPr>
          <w:rFonts w:ascii="PT Astra Serif" w:eastAsia="Times New Roman" w:hAnsi="PT Astra Serif" w:cs="Times New Roman"/>
          <w:sz w:val="26"/>
          <w:szCs w:val="26"/>
          <w:lang w:eastAsia="ru-RU"/>
        </w:rPr>
      </w:pPr>
      <w:r w:rsidRPr="00444D72">
        <w:rPr>
          <w:rFonts w:ascii="PT Astra Serif" w:eastAsia="Times New Roman" w:hAnsi="PT Astra Serif" w:cs="Times New Roman"/>
          <w:sz w:val="26"/>
          <w:szCs w:val="26"/>
          <w:lang w:eastAsia="ru-RU"/>
        </w:rPr>
        <w:t xml:space="preserve">Отчет об оценке составляется на бумажном носителе в одном экземпляре. Отчет об оценке на бумажном носителе должен быть пронумерован постранично, прошит, подписан оценщиком, который провел оценку, а также скреплен печатью Исполнителя. </w:t>
      </w:r>
    </w:p>
    <w:p w14:paraId="5839FAC6" w14:textId="77777777" w:rsidR="00444D72" w:rsidRPr="00444D72" w:rsidRDefault="00444D72" w:rsidP="00444D72">
      <w:pPr>
        <w:autoSpaceDE w:val="0"/>
        <w:autoSpaceDN w:val="0"/>
        <w:spacing w:after="0" w:line="240" w:lineRule="auto"/>
        <w:ind w:firstLine="540"/>
        <w:jc w:val="both"/>
        <w:rPr>
          <w:rFonts w:ascii="PT Astra Serif" w:eastAsia="Times New Roman" w:hAnsi="PT Astra Serif" w:cs="Times New Roman"/>
          <w:sz w:val="26"/>
          <w:szCs w:val="26"/>
          <w:lang w:eastAsia="ru-RU"/>
        </w:rPr>
      </w:pPr>
    </w:p>
    <w:p w14:paraId="4356578C" w14:textId="77777777" w:rsidR="00444D72" w:rsidRPr="00444D72" w:rsidRDefault="00444D72" w:rsidP="00444D72">
      <w:pPr>
        <w:autoSpaceDE w:val="0"/>
        <w:autoSpaceDN w:val="0"/>
        <w:spacing w:after="0" w:line="240" w:lineRule="auto"/>
        <w:ind w:firstLine="540"/>
        <w:jc w:val="both"/>
        <w:rPr>
          <w:rFonts w:ascii="PT Astra Serif" w:eastAsia="Times New Roman" w:hAnsi="PT Astra Serif" w:cs="Times New Roman"/>
          <w:sz w:val="26"/>
          <w:szCs w:val="26"/>
          <w:lang w:eastAsia="ru-RU"/>
        </w:rPr>
      </w:pPr>
    </w:p>
    <w:tbl>
      <w:tblPr>
        <w:tblW w:w="0" w:type="auto"/>
        <w:tblLook w:val="04A0" w:firstRow="1" w:lastRow="0" w:firstColumn="1" w:lastColumn="0" w:noHBand="0" w:noVBand="1"/>
      </w:tblPr>
      <w:tblGrid>
        <w:gridCol w:w="4864"/>
        <w:gridCol w:w="4915"/>
      </w:tblGrid>
      <w:tr w:rsidR="008064CA" w:rsidRPr="00444D72" w14:paraId="0AF831F2" w14:textId="77777777" w:rsidTr="00184CE6">
        <w:tc>
          <w:tcPr>
            <w:tcW w:w="5097" w:type="dxa"/>
            <w:shd w:val="clear" w:color="auto" w:fill="auto"/>
          </w:tcPr>
          <w:p w14:paraId="62696043" w14:textId="77777777" w:rsidR="00444D72" w:rsidRPr="00444D72" w:rsidRDefault="00444D72" w:rsidP="00444D72">
            <w:pPr>
              <w:spacing w:after="0" w:line="240" w:lineRule="auto"/>
              <w:jc w:val="both"/>
              <w:rPr>
                <w:rFonts w:ascii="PT Astra Serif" w:eastAsia="Calibri" w:hAnsi="PT Astra Serif" w:cs="Times New Roman"/>
                <w:color w:val="000000"/>
                <w:sz w:val="26"/>
                <w:szCs w:val="26"/>
              </w:rPr>
            </w:pPr>
            <w:r w:rsidRPr="00444D72">
              <w:rPr>
                <w:rFonts w:ascii="PT Astra Serif" w:eastAsia="Calibri" w:hAnsi="PT Astra Serif" w:cs="Times New Roman"/>
                <w:color w:val="000000"/>
                <w:sz w:val="26"/>
                <w:szCs w:val="26"/>
              </w:rPr>
              <w:t>Государственный заказчик:</w:t>
            </w:r>
          </w:p>
        </w:tc>
        <w:tc>
          <w:tcPr>
            <w:tcW w:w="5098" w:type="dxa"/>
            <w:shd w:val="clear" w:color="auto" w:fill="auto"/>
          </w:tcPr>
          <w:p w14:paraId="7F9ED256" w14:textId="77777777" w:rsidR="00444D72" w:rsidRPr="00444D72" w:rsidRDefault="00444D72" w:rsidP="00444D72">
            <w:pPr>
              <w:spacing w:after="0" w:line="240" w:lineRule="auto"/>
              <w:jc w:val="both"/>
              <w:rPr>
                <w:rFonts w:ascii="PT Astra Serif" w:eastAsia="Calibri" w:hAnsi="PT Astra Serif" w:cs="Times New Roman"/>
                <w:color w:val="000000"/>
                <w:sz w:val="26"/>
                <w:szCs w:val="26"/>
              </w:rPr>
            </w:pPr>
            <w:r w:rsidRPr="00444D72">
              <w:rPr>
                <w:rFonts w:ascii="PT Astra Serif" w:eastAsia="Calibri" w:hAnsi="PT Astra Serif" w:cs="Times New Roman"/>
                <w:color w:val="000000"/>
                <w:sz w:val="26"/>
                <w:szCs w:val="26"/>
              </w:rPr>
              <w:t>Исполнитель:</w:t>
            </w:r>
          </w:p>
        </w:tc>
      </w:tr>
      <w:tr w:rsidR="008064CA" w:rsidRPr="00444D72" w14:paraId="71A66508" w14:textId="77777777" w:rsidTr="00184CE6">
        <w:tc>
          <w:tcPr>
            <w:tcW w:w="5097" w:type="dxa"/>
            <w:shd w:val="clear" w:color="auto" w:fill="auto"/>
          </w:tcPr>
          <w:p w14:paraId="31E15381" w14:textId="77777777" w:rsidR="008064CA" w:rsidRPr="008064CA" w:rsidRDefault="008064CA" w:rsidP="008064CA">
            <w:pPr>
              <w:tabs>
                <w:tab w:val="left" w:pos="0"/>
              </w:tabs>
              <w:spacing w:after="0" w:line="240" w:lineRule="auto"/>
              <w:jc w:val="both"/>
              <w:rPr>
                <w:rFonts w:ascii="PT Astra Serif" w:eastAsia="Calibri" w:hAnsi="PT Astra Serif" w:cs="Times New Roman"/>
                <w:color w:val="000000"/>
                <w:sz w:val="26"/>
                <w:szCs w:val="26"/>
                <w:shd w:val="clear" w:color="auto" w:fill="FFFFFF"/>
                <w:lang w:eastAsia="ru-RU"/>
              </w:rPr>
            </w:pPr>
            <w:r w:rsidRPr="008064CA">
              <w:rPr>
                <w:rFonts w:ascii="PT Astra Serif" w:eastAsia="Calibri" w:hAnsi="PT Astra Serif" w:cs="Times New Roman"/>
                <w:color w:val="000000"/>
                <w:sz w:val="26"/>
                <w:szCs w:val="26"/>
                <w:shd w:val="clear" w:color="auto" w:fill="FFFFFF"/>
                <w:lang w:eastAsia="ru-RU"/>
              </w:rPr>
              <w:t xml:space="preserve">ФКУ ЦИТОВ УФСИН России </w:t>
            </w:r>
          </w:p>
          <w:p w14:paraId="2C4D3B8E" w14:textId="77777777" w:rsidR="008064CA" w:rsidRPr="008064CA" w:rsidRDefault="008064CA" w:rsidP="008064CA">
            <w:pPr>
              <w:tabs>
                <w:tab w:val="left" w:pos="0"/>
              </w:tabs>
              <w:spacing w:after="0" w:line="240" w:lineRule="auto"/>
              <w:jc w:val="both"/>
              <w:rPr>
                <w:rFonts w:ascii="PT Astra Serif" w:eastAsia="Calibri" w:hAnsi="PT Astra Serif" w:cs="Times New Roman"/>
                <w:color w:val="000000"/>
                <w:sz w:val="26"/>
                <w:szCs w:val="26"/>
                <w:shd w:val="clear" w:color="auto" w:fill="FFFFFF"/>
                <w:lang w:eastAsia="ru-RU"/>
              </w:rPr>
            </w:pPr>
            <w:r w:rsidRPr="008064CA">
              <w:rPr>
                <w:rFonts w:ascii="PT Astra Serif" w:eastAsia="Calibri" w:hAnsi="PT Astra Serif" w:cs="Times New Roman"/>
                <w:color w:val="000000"/>
                <w:sz w:val="26"/>
                <w:szCs w:val="26"/>
                <w:shd w:val="clear" w:color="auto" w:fill="FFFFFF"/>
                <w:lang w:eastAsia="ru-RU"/>
              </w:rPr>
              <w:t xml:space="preserve">по Ханты-Мансийскому </w:t>
            </w:r>
          </w:p>
          <w:p w14:paraId="29F27933" w14:textId="77777777" w:rsidR="008064CA" w:rsidRPr="008064CA" w:rsidRDefault="008064CA" w:rsidP="008064CA">
            <w:pPr>
              <w:tabs>
                <w:tab w:val="left" w:pos="0"/>
              </w:tabs>
              <w:spacing w:after="0" w:line="240" w:lineRule="auto"/>
              <w:jc w:val="both"/>
              <w:rPr>
                <w:rFonts w:ascii="PT Astra Serif" w:eastAsia="Calibri" w:hAnsi="PT Astra Serif" w:cs="Times New Roman"/>
                <w:color w:val="000000"/>
                <w:sz w:val="26"/>
                <w:szCs w:val="26"/>
                <w:shd w:val="clear" w:color="auto" w:fill="FFFFFF"/>
                <w:lang w:eastAsia="ru-RU"/>
              </w:rPr>
            </w:pPr>
            <w:r w:rsidRPr="008064CA">
              <w:rPr>
                <w:rFonts w:ascii="PT Astra Serif" w:eastAsia="Calibri" w:hAnsi="PT Astra Serif" w:cs="Times New Roman"/>
                <w:color w:val="000000"/>
                <w:sz w:val="26"/>
                <w:szCs w:val="26"/>
                <w:shd w:val="clear" w:color="auto" w:fill="FFFFFF"/>
                <w:lang w:eastAsia="ru-RU"/>
              </w:rPr>
              <w:t>автономному округу – Югре</w:t>
            </w:r>
          </w:p>
          <w:p w14:paraId="56205F5C" w14:textId="77777777" w:rsidR="008064CA" w:rsidRPr="008064CA" w:rsidRDefault="008064CA" w:rsidP="008064CA">
            <w:pPr>
              <w:tabs>
                <w:tab w:val="left" w:pos="0"/>
              </w:tabs>
              <w:spacing w:after="0" w:line="240" w:lineRule="auto"/>
              <w:jc w:val="both"/>
              <w:rPr>
                <w:rFonts w:ascii="PT Astra Serif" w:eastAsia="Calibri" w:hAnsi="PT Astra Serif" w:cs="Times New Roman"/>
                <w:color w:val="000000"/>
                <w:sz w:val="26"/>
                <w:szCs w:val="26"/>
                <w:shd w:val="clear" w:color="auto" w:fill="FFFFFF"/>
                <w:lang w:eastAsia="ru-RU"/>
              </w:rPr>
            </w:pPr>
            <w:r w:rsidRPr="008064CA">
              <w:rPr>
                <w:rFonts w:ascii="PT Astra Serif" w:eastAsia="Calibri" w:hAnsi="PT Astra Serif" w:cs="Times New Roman"/>
                <w:color w:val="000000"/>
                <w:sz w:val="26"/>
                <w:szCs w:val="26"/>
                <w:shd w:val="clear" w:color="auto" w:fill="FFFFFF"/>
                <w:lang w:eastAsia="ru-RU"/>
              </w:rPr>
              <w:t xml:space="preserve">_________________/__________/  </w:t>
            </w:r>
          </w:p>
          <w:p w14:paraId="32F7315A" w14:textId="77777777" w:rsidR="008064CA" w:rsidRPr="008064CA" w:rsidRDefault="008064CA" w:rsidP="008064CA">
            <w:pPr>
              <w:tabs>
                <w:tab w:val="left" w:pos="0"/>
              </w:tabs>
              <w:spacing w:after="0" w:line="240" w:lineRule="auto"/>
              <w:jc w:val="both"/>
              <w:rPr>
                <w:rFonts w:ascii="PT Astra Serif" w:eastAsia="Calibri" w:hAnsi="PT Astra Serif" w:cs="Times New Roman"/>
                <w:color w:val="000000"/>
                <w:sz w:val="26"/>
                <w:szCs w:val="26"/>
                <w:shd w:val="clear" w:color="auto" w:fill="FFFFFF"/>
                <w:lang w:eastAsia="ru-RU"/>
              </w:rPr>
            </w:pPr>
            <w:r w:rsidRPr="008064CA">
              <w:rPr>
                <w:rFonts w:ascii="PT Astra Serif" w:eastAsia="Calibri" w:hAnsi="PT Astra Serif" w:cs="Times New Roman"/>
                <w:color w:val="000000"/>
                <w:sz w:val="26"/>
                <w:szCs w:val="26"/>
                <w:shd w:val="clear" w:color="auto" w:fill="FFFFFF"/>
                <w:lang w:eastAsia="ru-RU"/>
              </w:rPr>
              <w:t>«____» _________________ 2026 г.</w:t>
            </w:r>
          </w:p>
          <w:p w14:paraId="6EA0B866" w14:textId="502D16DF" w:rsidR="00444D72" w:rsidRPr="00444D72" w:rsidRDefault="008064CA" w:rsidP="008064CA">
            <w:pPr>
              <w:spacing w:after="0" w:line="240" w:lineRule="auto"/>
              <w:rPr>
                <w:rFonts w:ascii="PT Astra Serif" w:eastAsia="Calibri" w:hAnsi="PT Astra Serif" w:cs="Times New Roman"/>
                <w:color w:val="000000"/>
                <w:sz w:val="26"/>
                <w:szCs w:val="26"/>
              </w:rPr>
            </w:pPr>
            <w:r w:rsidRPr="008064CA">
              <w:rPr>
                <w:rFonts w:ascii="PT Astra Serif" w:eastAsia="Calibri" w:hAnsi="PT Astra Serif" w:cs="Times New Roman"/>
                <w:color w:val="000000"/>
                <w:sz w:val="26"/>
                <w:szCs w:val="26"/>
                <w:shd w:val="clear" w:color="auto" w:fill="FFFFFF"/>
                <w:lang w:eastAsia="ru-RU"/>
              </w:rPr>
              <w:t>МП</w:t>
            </w:r>
          </w:p>
        </w:tc>
        <w:tc>
          <w:tcPr>
            <w:tcW w:w="5098" w:type="dxa"/>
            <w:shd w:val="clear" w:color="auto" w:fill="auto"/>
          </w:tcPr>
          <w:p w14:paraId="1C3DB571" w14:textId="768838B6" w:rsidR="008064CA" w:rsidRDefault="008064CA" w:rsidP="008064CA">
            <w:pPr>
              <w:tabs>
                <w:tab w:val="left" w:pos="0"/>
              </w:tabs>
              <w:spacing w:after="0" w:line="240" w:lineRule="auto"/>
              <w:jc w:val="both"/>
              <w:rPr>
                <w:rFonts w:ascii="PT Astra Serif" w:eastAsia="Calibri" w:hAnsi="PT Astra Serif" w:cs="Times New Roman"/>
                <w:color w:val="000000"/>
                <w:sz w:val="26"/>
                <w:szCs w:val="26"/>
                <w:lang w:val="en-US"/>
              </w:rPr>
            </w:pPr>
            <w:r>
              <w:rPr>
                <w:rFonts w:ascii="PT Astra Serif" w:eastAsia="Calibri" w:hAnsi="PT Astra Serif" w:cs="Times New Roman"/>
                <w:color w:val="000000"/>
                <w:sz w:val="26"/>
                <w:szCs w:val="26"/>
                <w:lang w:val="en-US"/>
              </w:rPr>
              <w:t>______________________________</w:t>
            </w:r>
          </w:p>
          <w:p w14:paraId="62F4916E" w14:textId="4F0DC61D" w:rsidR="008064CA" w:rsidRPr="008064CA" w:rsidRDefault="008064CA" w:rsidP="008064CA">
            <w:pPr>
              <w:tabs>
                <w:tab w:val="left" w:pos="0"/>
              </w:tabs>
              <w:spacing w:after="0" w:line="240" w:lineRule="auto"/>
              <w:jc w:val="both"/>
              <w:rPr>
                <w:rFonts w:ascii="PT Astra Serif" w:eastAsia="Calibri" w:hAnsi="PT Astra Serif" w:cs="Times New Roman"/>
                <w:color w:val="000000"/>
                <w:sz w:val="26"/>
                <w:szCs w:val="26"/>
                <w:lang w:val="en-US"/>
              </w:rPr>
            </w:pPr>
            <w:r>
              <w:rPr>
                <w:rFonts w:ascii="PT Astra Serif" w:eastAsia="Calibri" w:hAnsi="PT Astra Serif" w:cs="Times New Roman"/>
                <w:color w:val="000000"/>
                <w:sz w:val="26"/>
                <w:szCs w:val="26"/>
                <w:lang w:val="en-US"/>
              </w:rPr>
              <w:t>______________________________</w:t>
            </w:r>
          </w:p>
          <w:p w14:paraId="6DC03C8C" w14:textId="5438A5CE" w:rsidR="008064CA" w:rsidRPr="008064CA" w:rsidRDefault="008064CA" w:rsidP="008064CA">
            <w:pPr>
              <w:tabs>
                <w:tab w:val="left" w:pos="0"/>
              </w:tabs>
              <w:spacing w:after="0" w:line="240" w:lineRule="auto"/>
              <w:jc w:val="both"/>
              <w:rPr>
                <w:rFonts w:ascii="PT Astra Serif" w:eastAsia="Calibri" w:hAnsi="PT Astra Serif" w:cs="Times New Roman"/>
                <w:iCs/>
                <w:color w:val="000000"/>
                <w:sz w:val="26"/>
                <w:szCs w:val="26"/>
                <w:shd w:val="clear" w:color="auto" w:fill="FFFFFF"/>
                <w:lang w:eastAsia="ru-RU"/>
              </w:rPr>
            </w:pPr>
            <w:r w:rsidRPr="008064CA">
              <w:rPr>
                <w:rFonts w:ascii="PT Astra Serif" w:eastAsia="Calibri" w:hAnsi="PT Astra Serif" w:cs="Times New Roman"/>
                <w:iCs/>
                <w:color w:val="000000"/>
                <w:sz w:val="26"/>
                <w:szCs w:val="26"/>
                <w:shd w:val="clear" w:color="auto" w:fill="FFFFFF"/>
                <w:lang w:eastAsia="ru-RU"/>
              </w:rPr>
              <w:t xml:space="preserve">_________________/____________/ </w:t>
            </w:r>
          </w:p>
          <w:p w14:paraId="02DFC99D" w14:textId="77777777" w:rsidR="008064CA" w:rsidRPr="008064CA" w:rsidRDefault="008064CA" w:rsidP="008064CA">
            <w:pPr>
              <w:tabs>
                <w:tab w:val="left" w:pos="0"/>
              </w:tabs>
              <w:spacing w:after="0" w:line="240" w:lineRule="auto"/>
              <w:jc w:val="both"/>
              <w:rPr>
                <w:rFonts w:ascii="PT Astra Serif" w:eastAsia="Calibri" w:hAnsi="PT Astra Serif" w:cs="Times New Roman"/>
                <w:color w:val="000000"/>
                <w:sz w:val="26"/>
                <w:szCs w:val="26"/>
                <w:shd w:val="clear" w:color="auto" w:fill="FFFFFF"/>
                <w:lang w:eastAsia="ru-RU"/>
              </w:rPr>
            </w:pPr>
            <w:r w:rsidRPr="008064CA">
              <w:rPr>
                <w:rFonts w:ascii="PT Astra Serif" w:eastAsia="Calibri" w:hAnsi="PT Astra Serif" w:cs="Times New Roman"/>
                <w:color w:val="000000"/>
                <w:sz w:val="26"/>
                <w:szCs w:val="26"/>
                <w:shd w:val="clear" w:color="auto" w:fill="FFFFFF"/>
                <w:lang w:eastAsia="ru-RU"/>
              </w:rPr>
              <w:t>«____» _________________ 2026 г.</w:t>
            </w:r>
          </w:p>
          <w:p w14:paraId="26CF16B2" w14:textId="5E463E29" w:rsidR="00444D72" w:rsidRPr="00444D72" w:rsidRDefault="008064CA" w:rsidP="008064CA">
            <w:pPr>
              <w:spacing w:after="0" w:line="240" w:lineRule="auto"/>
              <w:rPr>
                <w:rFonts w:ascii="PT Astra Serif" w:eastAsia="Calibri" w:hAnsi="PT Astra Serif" w:cs="Times New Roman"/>
                <w:color w:val="000000"/>
                <w:sz w:val="26"/>
                <w:szCs w:val="26"/>
              </w:rPr>
            </w:pPr>
            <w:r w:rsidRPr="008064CA">
              <w:rPr>
                <w:rFonts w:ascii="PT Astra Serif" w:eastAsia="Calibri" w:hAnsi="PT Astra Serif" w:cs="Times New Roman"/>
                <w:color w:val="000000"/>
                <w:sz w:val="26"/>
                <w:szCs w:val="26"/>
                <w:shd w:val="clear" w:color="auto" w:fill="FFFFFF"/>
                <w:lang w:eastAsia="ru-RU"/>
              </w:rPr>
              <w:t>МП</w:t>
            </w:r>
          </w:p>
        </w:tc>
      </w:tr>
    </w:tbl>
    <w:p w14:paraId="79DD6711" w14:textId="0B149509" w:rsidR="009A2AD9" w:rsidRPr="009A2AD9" w:rsidRDefault="009A2AD9" w:rsidP="009A2AD9">
      <w:pPr>
        <w:tabs>
          <w:tab w:val="left" w:pos="2475"/>
        </w:tabs>
        <w:rPr>
          <w:rFonts w:ascii="PT Astra Serif" w:hAnsi="PT Astra Serif" w:cs="Times New Roman"/>
          <w:sz w:val="26"/>
          <w:szCs w:val="26"/>
        </w:rPr>
        <w:sectPr w:rsidR="009A2AD9" w:rsidRPr="009A2AD9" w:rsidSect="00873682">
          <w:headerReference w:type="default" r:id="rId11"/>
          <w:pgSz w:w="11906" w:h="16838"/>
          <w:pgMar w:top="1134" w:right="709" w:bottom="1134" w:left="1418" w:header="737" w:footer="709" w:gutter="0"/>
          <w:pgNumType w:start="1"/>
          <w:cols w:space="708"/>
          <w:titlePg/>
          <w:docGrid w:linePitch="360"/>
        </w:sectPr>
      </w:pPr>
    </w:p>
    <w:tbl>
      <w:tblPr>
        <w:tblStyle w:val="a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B44B7A" w:rsidRPr="00777448" w14:paraId="4922264E" w14:textId="77777777" w:rsidTr="00A06B0F">
        <w:tc>
          <w:tcPr>
            <w:tcW w:w="5812" w:type="dxa"/>
          </w:tcPr>
          <w:p w14:paraId="3DC7FC53" w14:textId="77777777" w:rsidR="00B44B7A" w:rsidRPr="00777448" w:rsidRDefault="00B44B7A" w:rsidP="00A06B0F">
            <w:pPr>
              <w:spacing w:after="160"/>
              <w:rPr>
                <w:rFonts w:ascii="PT Astra Serif" w:hAnsi="PT Astra Serif" w:cs="Times New Roman"/>
                <w:sz w:val="26"/>
                <w:szCs w:val="26"/>
              </w:rPr>
            </w:pPr>
          </w:p>
          <w:p w14:paraId="3C27CD73" w14:textId="77777777" w:rsidR="00E24EA6" w:rsidRPr="00777448" w:rsidRDefault="00E24EA6" w:rsidP="00A06B0F">
            <w:pPr>
              <w:spacing w:after="160"/>
              <w:rPr>
                <w:rFonts w:ascii="PT Astra Serif" w:hAnsi="PT Astra Serif" w:cs="Times New Roman"/>
                <w:sz w:val="26"/>
                <w:szCs w:val="26"/>
              </w:rPr>
            </w:pPr>
          </w:p>
          <w:p w14:paraId="5E0191B0" w14:textId="77777777" w:rsidR="00E24EA6" w:rsidRPr="00777448" w:rsidRDefault="00E24EA6" w:rsidP="00A06B0F">
            <w:pPr>
              <w:spacing w:after="160"/>
              <w:rPr>
                <w:rFonts w:ascii="PT Astra Serif" w:hAnsi="PT Astra Serif" w:cs="Times New Roman"/>
                <w:sz w:val="26"/>
                <w:szCs w:val="26"/>
              </w:rPr>
            </w:pPr>
          </w:p>
        </w:tc>
        <w:tc>
          <w:tcPr>
            <w:tcW w:w="3827" w:type="dxa"/>
          </w:tcPr>
          <w:p w14:paraId="08B71FA1" w14:textId="77777777" w:rsidR="009A2AD9" w:rsidRPr="009A2AD9" w:rsidRDefault="009A2AD9" w:rsidP="009A2AD9">
            <w:pPr>
              <w:ind w:right="169"/>
              <w:jc w:val="right"/>
              <w:rPr>
                <w:rFonts w:ascii="PT Astra Serif" w:hAnsi="PT Astra Serif" w:cs="Times New Roman"/>
                <w:sz w:val="26"/>
                <w:szCs w:val="26"/>
              </w:rPr>
            </w:pPr>
            <w:r w:rsidRPr="009A2AD9">
              <w:rPr>
                <w:rFonts w:ascii="PT Astra Serif" w:hAnsi="PT Astra Serif" w:cs="Times New Roman"/>
                <w:sz w:val="26"/>
                <w:szCs w:val="26"/>
              </w:rPr>
              <w:t>Приложение № 2</w:t>
            </w:r>
          </w:p>
          <w:p w14:paraId="74451C0E" w14:textId="77777777" w:rsidR="009A2AD9" w:rsidRPr="009A2AD9" w:rsidRDefault="009A2AD9" w:rsidP="009A2AD9">
            <w:pPr>
              <w:rPr>
                <w:rFonts w:ascii="PT Astra Serif" w:hAnsi="PT Astra Serif" w:cs="Times New Roman"/>
                <w:sz w:val="26"/>
                <w:szCs w:val="26"/>
              </w:rPr>
            </w:pPr>
            <w:r w:rsidRPr="009A2AD9">
              <w:rPr>
                <w:rFonts w:ascii="PT Astra Serif" w:hAnsi="PT Astra Serif" w:cs="Times New Roman"/>
                <w:sz w:val="26"/>
                <w:szCs w:val="26"/>
              </w:rPr>
              <w:t xml:space="preserve">к государственному контракту </w:t>
            </w:r>
          </w:p>
          <w:p w14:paraId="1A524A9C" w14:textId="77777777" w:rsidR="009A2AD9" w:rsidRPr="009A2AD9" w:rsidRDefault="009A2AD9" w:rsidP="009A2AD9">
            <w:pPr>
              <w:rPr>
                <w:rFonts w:ascii="PT Astra Serif" w:hAnsi="PT Astra Serif" w:cs="Times New Roman"/>
                <w:sz w:val="26"/>
                <w:szCs w:val="26"/>
              </w:rPr>
            </w:pPr>
            <w:r w:rsidRPr="009A2AD9">
              <w:rPr>
                <w:rFonts w:ascii="PT Astra Serif" w:hAnsi="PT Astra Serif" w:cs="Times New Roman"/>
                <w:sz w:val="26"/>
                <w:szCs w:val="26"/>
              </w:rPr>
              <w:t xml:space="preserve">№ ________________________ </w:t>
            </w:r>
          </w:p>
          <w:p w14:paraId="62051085" w14:textId="77777777" w:rsidR="009A2AD9" w:rsidRPr="009A2AD9" w:rsidRDefault="009A2AD9" w:rsidP="009A2AD9">
            <w:pPr>
              <w:rPr>
                <w:rFonts w:ascii="PT Astra Serif" w:hAnsi="PT Astra Serif" w:cs="Times New Roman"/>
                <w:sz w:val="26"/>
                <w:szCs w:val="26"/>
              </w:rPr>
            </w:pPr>
            <w:r w:rsidRPr="009A2AD9">
              <w:rPr>
                <w:rFonts w:ascii="PT Astra Serif" w:hAnsi="PT Astra Serif" w:cs="Times New Roman"/>
                <w:sz w:val="26"/>
                <w:szCs w:val="26"/>
              </w:rPr>
              <w:t>от «_____» __________ 2026 г.</w:t>
            </w:r>
          </w:p>
          <w:p w14:paraId="0BDD7019" w14:textId="77777777" w:rsidR="00B44B7A" w:rsidRPr="00777448" w:rsidRDefault="00B44B7A" w:rsidP="00A06B0F">
            <w:pPr>
              <w:spacing w:after="160"/>
              <w:rPr>
                <w:rFonts w:ascii="PT Astra Serif" w:hAnsi="PT Astra Serif" w:cs="Times New Roman"/>
                <w:sz w:val="26"/>
                <w:szCs w:val="26"/>
              </w:rPr>
            </w:pPr>
          </w:p>
        </w:tc>
      </w:tr>
    </w:tbl>
    <w:p w14:paraId="3E246A26" w14:textId="77777777" w:rsidR="00857C32" w:rsidRPr="000965BE" w:rsidRDefault="00B44B7A" w:rsidP="00B44B7A">
      <w:pPr>
        <w:spacing w:after="0" w:line="240" w:lineRule="auto"/>
        <w:jc w:val="center"/>
        <w:rPr>
          <w:rFonts w:ascii="PT Astra Serif" w:hAnsi="PT Astra Serif" w:cs="Times New Roman"/>
          <w:b/>
          <w:sz w:val="26"/>
          <w:szCs w:val="26"/>
        </w:rPr>
      </w:pPr>
      <w:r w:rsidRPr="000965BE">
        <w:rPr>
          <w:rFonts w:ascii="PT Astra Serif" w:hAnsi="PT Astra Serif" w:cs="Times New Roman"/>
          <w:b/>
          <w:sz w:val="26"/>
          <w:szCs w:val="26"/>
        </w:rPr>
        <w:t>Спецификация</w:t>
      </w:r>
    </w:p>
    <w:p w14:paraId="16090CF9" w14:textId="79AB8FDB" w:rsidR="00B44B7A" w:rsidRPr="000965BE" w:rsidRDefault="009A2AD9" w:rsidP="009A2AD9">
      <w:pPr>
        <w:spacing w:after="0" w:line="240" w:lineRule="auto"/>
        <w:jc w:val="center"/>
        <w:rPr>
          <w:rFonts w:ascii="PT Astra Serif" w:eastAsia="Times New Roman" w:hAnsi="PT Astra Serif" w:cs="Times New Roman"/>
          <w:color w:val="000000"/>
          <w:sz w:val="26"/>
          <w:szCs w:val="26"/>
          <w:lang w:eastAsia="ru-RU"/>
        </w:rPr>
      </w:pPr>
      <w:r w:rsidRPr="009A2AD9">
        <w:rPr>
          <w:rFonts w:ascii="PT Astra Serif" w:eastAsia="Times New Roman" w:hAnsi="PT Astra Serif" w:cs="Times New Roman"/>
          <w:bCs/>
          <w:sz w:val="26"/>
          <w:szCs w:val="26"/>
          <w:lang w:eastAsia="ru-RU"/>
        </w:rPr>
        <w:t xml:space="preserve">на оказание услуг по определению рыночной стоимости движимого имущества  </w:t>
      </w:r>
      <w:r w:rsidRPr="009A2AD9">
        <w:rPr>
          <w:rFonts w:ascii="PT Astra Serif" w:eastAsia="Times New Roman" w:hAnsi="PT Astra Serif" w:cs="Times New Roman"/>
          <w:color w:val="000000"/>
          <w:sz w:val="26"/>
          <w:szCs w:val="26"/>
          <w:lang w:eastAsia="ru-RU"/>
        </w:rPr>
        <w:t xml:space="preserve"> </w:t>
      </w:r>
    </w:p>
    <w:p w14:paraId="45BACF7A" w14:textId="77777777" w:rsidR="009A2AD9" w:rsidRPr="000965BE" w:rsidRDefault="009A2AD9" w:rsidP="009A2AD9">
      <w:pPr>
        <w:spacing w:after="0" w:line="240" w:lineRule="auto"/>
        <w:jc w:val="center"/>
        <w:rPr>
          <w:rFonts w:ascii="PT Astra Serif" w:eastAsia="Times New Roman" w:hAnsi="PT Astra Serif" w:cs="Times New Roman"/>
          <w:color w:val="000000"/>
          <w:sz w:val="26"/>
          <w:szCs w:val="26"/>
          <w:lang w:eastAsia="ru-RU"/>
        </w:rPr>
      </w:pPr>
    </w:p>
    <w:tbl>
      <w:tblPr>
        <w:tblW w:w="10065" w:type="dxa"/>
        <w:tblInd w:w="-8" w:type="dxa"/>
        <w:tblLayout w:type="fixed"/>
        <w:tblCellMar>
          <w:left w:w="70" w:type="dxa"/>
          <w:right w:w="70" w:type="dxa"/>
        </w:tblCellMar>
        <w:tblLook w:val="0000" w:firstRow="0" w:lastRow="0" w:firstColumn="0" w:lastColumn="0" w:noHBand="0" w:noVBand="0"/>
      </w:tblPr>
      <w:tblGrid>
        <w:gridCol w:w="568"/>
        <w:gridCol w:w="3969"/>
        <w:gridCol w:w="1134"/>
        <w:gridCol w:w="1417"/>
        <w:gridCol w:w="1560"/>
        <w:gridCol w:w="1417"/>
      </w:tblGrid>
      <w:tr w:rsidR="009A2AD9" w:rsidRPr="000965BE" w14:paraId="18BDCB5A" w14:textId="77777777" w:rsidTr="00873682">
        <w:trPr>
          <w:trHeight w:val="480"/>
        </w:trPr>
        <w:tc>
          <w:tcPr>
            <w:tcW w:w="568" w:type="dxa"/>
            <w:tcBorders>
              <w:top w:val="single" w:sz="6" w:space="0" w:color="auto"/>
              <w:left w:val="single" w:sz="6" w:space="0" w:color="auto"/>
              <w:bottom w:val="single" w:sz="6" w:space="0" w:color="auto"/>
              <w:right w:val="single" w:sz="6" w:space="0" w:color="auto"/>
            </w:tcBorders>
          </w:tcPr>
          <w:p w14:paraId="744365C6" w14:textId="77777777" w:rsidR="009A2AD9" w:rsidRPr="000965BE" w:rsidRDefault="009A2AD9" w:rsidP="009A2AD9">
            <w:pPr>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0965BE">
              <w:rPr>
                <w:rFonts w:ascii="PT Astra Serif" w:eastAsia="Times New Roman" w:hAnsi="PT Astra Serif" w:cs="Times New Roman"/>
                <w:sz w:val="26"/>
                <w:szCs w:val="26"/>
                <w:lang w:eastAsia="ru-RU"/>
              </w:rPr>
              <w:t>№</w:t>
            </w:r>
          </w:p>
          <w:p w14:paraId="58A45B68" w14:textId="77777777" w:rsidR="009A2AD9" w:rsidRPr="000965BE" w:rsidRDefault="009A2AD9" w:rsidP="009A2AD9">
            <w:pPr>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0965BE">
              <w:rPr>
                <w:rFonts w:ascii="PT Astra Serif" w:eastAsia="Times New Roman" w:hAnsi="PT Astra Serif" w:cs="Times New Roman"/>
                <w:sz w:val="26"/>
                <w:szCs w:val="26"/>
                <w:lang w:eastAsia="ru-RU"/>
              </w:rPr>
              <w:t>п/п</w:t>
            </w:r>
          </w:p>
        </w:tc>
        <w:tc>
          <w:tcPr>
            <w:tcW w:w="3969" w:type="dxa"/>
            <w:tcBorders>
              <w:top w:val="single" w:sz="6" w:space="0" w:color="auto"/>
              <w:left w:val="single" w:sz="6" w:space="0" w:color="auto"/>
              <w:bottom w:val="single" w:sz="6" w:space="0" w:color="auto"/>
              <w:right w:val="single" w:sz="6" w:space="0" w:color="auto"/>
            </w:tcBorders>
          </w:tcPr>
          <w:p w14:paraId="277EA585" w14:textId="46B28D50" w:rsidR="009A2AD9" w:rsidRPr="000965BE" w:rsidRDefault="009A2AD9" w:rsidP="000965BE">
            <w:pPr>
              <w:autoSpaceDE w:val="0"/>
              <w:autoSpaceDN w:val="0"/>
              <w:adjustRightInd w:val="0"/>
              <w:spacing w:after="0" w:line="240" w:lineRule="auto"/>
              <w:jc w:val="center"/>
              <w:rPr>
                <w:rFonts w:ascii="PT Astra Serif" w:eastAsia="Calibri" w:hAnsi="PT Astra Serif" w:cs="Times New Roman"/>
                <w:sz w:val="26"/>
                <w:szCs w:val="26"/>
                <w:lang w:eastAsia="ru-RU"/>
              </w:rPr>
            </w:pPr>
            <w:r w:rsidRPr="000965BE">
              <w:rPr>
                <w:rFonts w:ascii="PT Astra Serif" w:eastAsia="Calibri" w:hAnsi="PT Astra Serif" w:cs="Times New Roman"/>
                <w:sz w:val="26"/>
                <w:szCs w:val="26"/>
                <w:lang w:eastAsia="ru-RU"/>
              </w:rPr>
              <w:t>Наименование</w:t>
            </w:r>
          </w:p>
          <w:p w14:paraId="34539600" w14:textId="3F9A8F77" w:rsidR="009A2AD9" w:rsidRPr="000965BE" w:rsidRDefault="009A2AD9" w:rsidP="000965BE">
            <w:pPr>
              <w:autoSpaceDE w:val="0"/>
              <w:autoSpaceDN w:val="0"/>
              <w:adjustRightInd w:val="0"/>
              <w:spacing w:after="0" w:line="240" w:lineRule="auto"/>
              <w:jc w:val="center"/>
              <w:rPr>
                <w:rFonts w:ascii="PT Astra Serif" w:eastAsia="Times New Roman" w:hAnsi="PT Astra Serif" w:cs="Times New Roman"/>
                <w:sz w:val="26"/>
                <w:szCs w:val="26"/>
                <w:lang w:eastAsia="ru-RU"/>
              </w:rPr>
            </w:pPr>
            <w:r w:rsidRPr="000965BE">
              <w:rPr>
                <w:rFonts w:ascii="PT Astra Serif" w:eastAsia="Calibri" w:hAnsi="PT Astra Serif" w:cs="Times New Roman"/>
                <w:sz w:val="26"/>
                <w:szCs w:val="26"/>
                <w:lang w:eastAsia="ru-RU"/>
              </w:rPr>
              <w:t>и характеристика объекта закупки</w:t>
            </w:r>
          </w:p>
        </w:tc>
        <w:tc>
          <w:tcPr>
            <w:tcW w:w="1134" w:type="dxa"/>
            <w:tcBorders>
              <w:top w:val="single" w:sz="6" w:space="0" w:color="auto"/>
              <w:left w:val="single" w:sz="6" w:space="0" w:color="auto"/>
              <w:bottom w:val="single" w:sz="6" w:space="0" w:color="auto"/>
              <w:right w:val="single" w:sz="6" w:space="0" w:color="auto"/>
            </w:tcBorders>
          </w:tcPr>
          <w:p w14:paraId="05AE4316" w14:textId="2B8728A1" w:rsidR="009A2AD9" w:rsidRPr="000965BE" w:rsidRDefault="009A2AD9" w:rsidP="000965BE">
            <w:pPr>
              <w:autoSpaceDE w:val="0"/>
              <w:autoSpaceDN w:val="0"/>
              <w:adjustRightInd w:val="0"/>
              <w:spacing w:after="0" w:line="240" w:lineRule="auto"/>
              <w:jc w:val="center"/>
              <w:rPr>
                <w:rFonts w:ascii="PT Astra Serif" w:eastAsia="Times New Roman" w:hAnsi="PT Astra Serif" w:cs="Times New Roman"/>
                <w:sz w:val="26"/>
                <w:szCs w:val="26"/>
                <w:lang w:eastAsia="ru-RU"/>
              </w:rPr>
            </w:pPr>
            <w:r w:rsidRPr="000965BE">
              <w:rPr>
                <w:rFonts w:ascii="PT Astra Serif" w:eastAsia="Calibri" w:hAnsi="PT Astra Serif" w:cs="Times New Roman"/>
                <w:sz w:val="26"/>
                <w:szCs w:val="26"/>
                <w:lang w:eastAsia="ru-RU"/>
              </w:rPr>
              <w:t>Кол-во, ед. изм.</w:t>
            </w:r>
          </w:p>
        </w:tc>
        <w:tc>
          <w:tcPr>
            <w:tcW w:w="1417" w:type="dxa"/>
            <w:tcBorders>
              <w:top w:val="single" w:sz="6" w:space="0" w:color="auto"/>
              <w:left w:val="single" w:sz="6" w:space="0" w:color="auto"/>
              <w:bottom w:val="single" w:sz="6" w:space="0" w:color="auto"/>
              <w:right w:val="single" w:sz="6" w:space="0" w:color="auto"/>
            </w:tcBorders>
          </w:tcPr>
          <w:p w14:paraId="0950689B" w14:textId="6C31AB4E" w:rsidR="009A2AD9" w:rsidRPr="000965BE" w:rsidRDefault="009A2AD9" w:rsidP="000965BE">
            <w:pPr>
              <w:autoSpaceDE w:val="0"/>
              <w:autoSpaceDN w:val="0"/>
              <w:adjustRightInd w:val="0"/>
              <w:spacing w:after="0" w:line="240" w:lineRule="auto"/>
              <w:jc w:val="center"/>
              <w:rPr>
                <w:rFonts w:ascii="PT Astra Serif" w:eastAsia="Times New Roman" w:hAnsi="PT Astra Serif" w:cs="Times New Roman"/>
                <w:sz w:val="26"/>
                <w:szCs w:val="26"/>
                <w:lang w:eastAsia="ru-RU"/>
              </w:rPr>
            </w:pPr>
            <w:r w:rsidRPr="000965BE">
              <w:rPr>
                <w:rFonts w:ascii="PT Astra Serif" w:hAnsi="PT Astra Serif"/>
                <w:sz w:val="26"/>
                <w:szCs w:val="26"/>
              </w:rPr>
              <w:t>Единица измерения</w:t>
            </w:r>
          </w:p>
        </w:tc>
        <w:tc>
          <w:tcPr>
            <w:tcW w:w="1560" w:type="dxa"/>
            <w:tcBorders>
              <w:top w:val="single" w:sz="6" w:space="0" w:color="auto"/>
              <w:left w:val="single" w:sz="6" w:space="0" w:color="auto"/>
              <w:bottom w:val="single" w:sz="6" w:space="0" w:color="auto"/>
              <w:right w:val="single" w:sz="6" w:space="0" w:color="auto"/>
            </w:tcBorders>
          </w:tcPr>
          <w:p w14:paraId="6CC9ABF7" w14:textId="4C30843A" w:rsidR="009A2AD9" w:rsidRPr="000965BE" w:rsidRDefault="009A2AD9" w:rsidP="000965BE">
            <w:pPr>
              <w:autoSpaceDE w:val="0"/>
              <w:autoSpaceDN w:val="0"/>
              <w:adjustRightInd w:val="0"/>
              <w:spacing w:after="0" w:line="240" w:lineRule="auto"/>
              <w:jc w:val="center"/>
              <w:rPr>
                <w:rFonts w:ascii="PT Astra Serif" w:eastAsia="Times New Roman" w:hAnsi="PT Astra Serif" w:cs="Times New Roman"/>
                <w:sz w:val="26"/>
                <w:szCs w:val="26"/>
                <w:lang w:eastAsia="ru-RU"/>
              </w:rPr>
            </w:pPr>
            <w:r w:rsidRPr="000965BE">
              <w:rPr>
                <w:rFonts w:ascii="PT Astra Serif" w:hAnsi="PT Astra Serif"/>
                <w:sz w:val="26"/>
                <w:szCs w:val="26"/>
              </w:rPr>
              <w:t>Цена, руб.</w:t>
            </w:r>
          </w:p>
        </w:tc>
        <w:tc>
          <w:tcPr>
            <w:tcW w:w="1417" w:type="dxa"/>
            <w:tcBorders>
              <w:top w:val="single" w:sz="6" w:space="0" w:color="auto"/>
              <w:left w:val="single" w:sz="6" w:space="0" w:color="auto"/>
              <w:bottom w:val="single" w:sz="6" w:space="0" w:color="auto"/>
              <w:right w:val="single" w:sz="6" w:space="0" w:color="auto"/>
            </w:tcBorders>
          </w:tcPr>
          <w:p w14:paraId="0FD722A3" w14:textId="45A58FD3" w:rsidR="009A2AD9" w:rsidRPr="000965BE" w:rsidRDefault="009A2AD9" w:rsidP="000965BE">
            <w:pPr>
              <w:autoSpaceDE w:val="0"/>
              <w:autoSpaceDN w:val="0"/>
              <w:adjustRightInd w:val="0"/>
              <w:spacing w:after="0" w:line="240" w:lineRule="auto"/>
              <w:jc w:val="center"/>
              <w:rPr>
                <w:rFonts w:ascii="PT Astra Serif" w:eastAsia="Times New Roman" w:hAnsi="PT Astra Serif" w:cs="Times New Roman"/>
                <w:sz w:val="26"/>
                <w:szCs w:val="26"/>
                <w:lang w:eastAsia="ru-RU"/>
              </w:rPr>
            </w:pPr>
            <w:r w:rsidRPr="000965BE">
              <w:rPr>
                <w:rFonts w:ascii="PT Astra Serif" w:hAnsi="PT Astra Serif"/>
                <w:sz w:val="26"/>
                <w:szCs w:val="26"/>
              </w:rPr>
              <w:t>Сумма, руб.</w:t>
            </w:r>
          </w:p>
        </w:tc>
      </w:tr>
      <w:tr w:rsidR="009A2AD9" w:rsidRPr="000965BE" w14:paraId="6419A374" w14:textId="77777777" w:rsidTr="00873682">
        <w:trPr>
          <w:trHeight w:val="240"/>
        </w:trPr>
        <w:tc>
          <w:tcPr>
            <w:tcW w:w="568" w:type="dxa"/>
            <w:tcBorders>
              <w:top w:val="single" w:sz="6" w:space="0" w:color="auto"/>
              <w:left w:val="single" w:sz="6" w:space="0" w:color="auto"/>
              <w:bottom w:val="single" w:sz="6" w:space="0" w:color="auto"/>
              <w:right w:val="single" w:sz="6" w:space="0" w:color="auto"/>
            </w:tcBorders>
          </w:tcPr>
          <w:p w14:paraId="442EEF8C" w14:textId="77777777" w:rsidR="009A2AD9" w:rsidRPr="000965BE" w:rsidRDefault="009A2AD9" w:rsidP="00B44B7A">
            <w:pPr>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0965BE">
              <w:rPr>
                <w:rFonts w:ascii="PT Astra Serif" w:eastAsia="Times New Roman" w:hAnsi="PT Astra Serif" w:cs="Times New Roman"/>
                <w:sz w:val="26"/>
                <w:szCs w:val="26"/>
                <w:lang w:eastAsia="ru-RU"/>
              </w:rPr>
              <w:t>1.</w:t>
            </w:r>
          </w:p>
        </w:tc>
        <w:tc>
          <w:tcPr>
            <w:tcW w:w="3969" w:type="dxa"/>
            <w:tcBorders>
              <w:top w:val="single" w:sz="6" w:space="0" w:color="auto"/>
              <w:left w:val="single" w:sz="6" w:space="0" w:color="auto"/>
              <w:bottom w:val="single" w:sz="6" w:space="0" w:color="auto"/>
              <w:right w:val="single" w:sz="6" w:space="0" w:color="auto"/>
            </w:tcBorders>
          </w:tcPr>
          <w:p w14:paraId="57A89C02" w14:textId="6FFCD9EB" w:rsidR="009A2AD9" w:rsidRPr="000965BE" w:rsidRDefault="009A2AD9" w:rsidP="00823BF5">
            <w:pPr>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0965BE">
              <w:rPr>
                <w:rFonts w:ascii="PT Astra Serif" w:eastAsia="Calibri" w:hAnsi="PT Astra Serif" w:cs="Times New Roman"/>
                <w:color w:val="000000"/>
                <w:sz w:val="26"/>
                <w:szCs w:val="26"/>
                <w:shd w:val="clear" w:color="auto" w:fill="FFFFFF"/>
              </w:rPr>
              <w:t>О</w:t>
            </w:r>
            <w:r w:rsidRPr="000965BE">
              <w:rPr>
                <w:rFonts w:ascii="PT Astra Serif" w:eastAsia="Times New Roman" w:hAnsi="PT Astra Serif" w:cs="Times New Roman"/>
                <w:bCs/>
                <w:sz w:val="26"/>
                <w:szCs w:val="26"/>
                <w:lang w:eastAsia="ru-RU"/>
              </w:rPr>
              <w:t xml:space="preserve">казание услуг по определению рыночной стоимости движимого имущества  </w:t>
            </w:r>
            <w:r w:rsidRPr="000965BE">
              <w:rPr>
                <w:rFonts w:ascii="PT Astra Serif" w:eastAsia="Times New Roman" w:hAnsi="PT Astra Serif" w:cs="Times New Roman"/>
                <w:color w:val="000000"/>
                <w:sz w:val="26"/>
                <w:szCs w:val="26"/>
                <w:lang w:eastAsia="ru-RU"/>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14:paraId="7A75E3DF" w14:textId="17E09357" w:rsidR="009A2AD9" w:rsidRPr="000965BE" w:rsidRDefault="000965BE" w:rsidP="000965BE">
            <w:pPr>
              <w:autoSpaceDE w:val="0"/>
              <w:autoSpaceDN w:val="0"/>
              <w:adjustRightInd w:val="0"/>
              <w:spacing w:after="0" w:line="240" w:lineRule="auto"/>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w:t>
            </w:r>
          </w:p>
        </w:tc>
        <w:tc>
          <w:tcPr>
            <w:tcW w:w="1417" w:type="dxa"/>
            <w:tcBorders>
              <w:top w:val="single" w:sz="6" w:space="0" w:color="auto"/>
              <w:left w:val="single" w:sz="6" w:space="0" w:color="auto"/>
              <w:bottom w:val="single" w:sz="6" w:space="0" w:color="auto"/>
              <w:right w:val="single" w:sz="6" w:space="0" w:color="auto"/>
            </w:tcBorders>
            <w:vAlign w:val="center"/>
          </w:tcPr>
          <w:p w14:paraId="17B3D87A" w14:textId="424FBE2C" w:rsidR="009A2AD9" w:rsidRPr="000965BE" w:rsidRDefault="000965BE" w:rsidP="000965BE">
            <w:pPr>
              <w:autoSpaceDE w:val="0"/>
              <w:autoSpaceDN w:val="0"/>
              <w:adjustRightInd w:val="0"/>
              <w:spacing w:after="0" w:line="240" w:lineRule="auto"/>
              <w:ind w:left="-53"/>
              <w:jc w:val="center"/>
              <w:rPr>
                <w:rFonts w:ascii="PT Astra Serif" w:eastAsia="Times New Roman" w:hAnsi="PT Astra Serif" w:cs="Times New Roman"/>
                <w:sz w:val="26"/>
                <w:szCs w:val="26"/>
                <w:lang w:eastAsia="ru-RU"/>
              </w:rPr>
            </w:pPr>
            <w:proofErr w:type="spellStart"/>
            <w:r w:rsidRPr="000965BE">
              <w:rPr>
                <w:rFonts w:ascii="PT Astra Serif" w:eastAsia="Times New Roman" w:hAnsi="PT Astra Serif" w:cs="Times New Roman"/>
                <w:sz w:val="26"/>
                <w:szCs w:val="26"/>
                <w:lang w:eastAsia="ru-RU"/>
              </w:rPr>
              <w:t>Усл</w:t>
            </w:r>
            <w:proofErr w:type="spellEnd"/>
            <w:r w:rsidRPr="000965BE">
              <w:rPr>
                <w:rFonts w:ascii="PT Astra Serif" w:eastAsia="Times New Roman" w:hAnsi="PT Astra Serif" w:cs="Times New Roman"/>
                <w:sz w:val="26"/>
                <w:szCs w:val="26"/>
                <w:lang w:eastAsia="ru-RU"/>
              </w:rPr>
              <w:t>. ед.</w:t>
            </w:r>
          </w:p>
        </w:tc>
        <w:tc>
          <w:tcPr>
            <w:tcW w:w="1560" w:type="dxa"/>
            <w:tcBorders>
              <w:top w:val="single" w:sz="6" w:space="0" w:color="auto"/>
              <w:left w:val="single" w:sz="6" w:space="0" w:color="auto"/>
              <w:bottom w:val="single" w:sz="6" w:space="0" w:color="auto"/>
              <w:right w:val="single" w:sz="4" w:space="0" w:color="auto"/>
            </w:tcBorders>
            <w:vAlign w:val="center"/>
          </w:tcPr>
          <w:p w14:paraId="69847A8A" w14:textId="074DB489" w:rsidR="009A2AD9" w:rsidRPr="000965BE" w:rsidRDefault="009A2AD9" w:rsidP="000965BE">
            <w:pPr>
              <w:autoSpaceDE w:val="0"/>
              <w:autoSpaceDN w:val="0"/>
              <w:adjustRightInd w:val="0"/>
              <w:spacing w:after="0" w:line="240" w:lineRule="auto"/>
              <w:ind w:left="-53"/>
              <w:jc w:val="center"/>
              <w:rPr>
                <w:rFonts w:ascii="PT Astra Serif" w:eastAsia="Times New Roman" w:hAnsi="PT Astra Serif" w:cs="Times New Roman"/>
                <w:sz w:val="26"/>
                <w:szCs w:val="26"/>
                <w:lang w:eastAsia="ru-RU"/>
              </w:rPr>
            </w:pPr>
          </w:p>
        </w:tc>
        <w:tc>
          <w:tcPr>
            <w:tcW w:w="1417" w:type="dxa"/>
            <w:tcBorders>
              <w:top w:val="single" w:sz="6" w:space="0" w:color="auto"/>
              <w:left w:val="single" w:sz="4" w:space="0" w:color="auto"/>
              <w:bottom w:val="single" w:sz="6" w:space="0" w:color="auto"/>
              <w:right w:val="single" w:sz="6" w:space="0" w:color="auto"/>
            </w:tcBorders>
            <w:vAlign w:val="center"/>
          </w:tcPr>
          <w:p w14:paraId="1A5DDF25" w14:textId="620C2754" w:rsidR="009A2AD9" w:rsidRPr="000965BE" w:rsidRDefault="009A2AD9" w:rsidP="000965BE">
            <w:pPr>
              <w:autoSpaceDE w:val="0"/>
              <w:autoSpaceDN w:val="0"/>
              <w:adjustRightInd w:val="0"/>
              <w:spacing w:after="0" w:line="240" w:lineRule="auto"/>
              <w:ind w:left="-53"/>
              <w:jc w:val="center"/>
              <w:rPr>
                <w:rFonts w:ascii="PT Astra Serif" w:eastAsia="Times New Roman" w:hAnsi="PT Astra Serif" w:cs="Times New Roman"/>
                <w:sz w:val="26"/>
                <w:szCs w:val="26"/>
                <w:lang w:eastAsia="ru-RU"/>
              </w:rPr>
            </w:pPr>
          </w:p>
        </w:tc>
      </w:tr>
      <w:tr w:rsidR="000965BE" w:rsidRPr="006E0E52" w14:paraId="4E239336" w14:textId="21D46743" w:rsidTr="00873682">
        <w:trPr>
          <w:trHeight w:val="240"/>
        </w:trPr>
        <w:tc>
          <w:tcPr>
            <w:tcW w:w="8648" w:type="dxa"/>
            <w:gridSpan w:val="5"/>
            <w:tcBorders>
              <w:top w:val="single" w:sz="6" w:space="0" w:color="auto"/>
              <w:left w:val="single" w:sz="6" w:space="0" w:color="auto"/>
              <w:bottom w:val="single" w:sz="6" w:space="0" w:color="auto"/>
              <w:right w:val="single" w:sz="4" w:space="0" w:color="auto"/>
            </w:tcBorders>
            <w:vAlign w:val="center"/>
          </w:tcPr>
          <w:p w14:paraId="54CB8FF1" w14:textId="2F900972" w:rsidR="000965BE" w:rsidRPr="006E0E52" w:rsidRDefault="000965BE" w:rsidP="000965BE">
            <w:pPr>
              <w:autoSpaceDE w:val="0"/>
              <w:autoSpaceDN w:val="0"/>
              <w:adjustRightInd w:val="0"/>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E0E52">
              <w:rPr>
                <w:rFonts w:ascii="PT Astra Serif" w:eastAsia="Times New Roman" w:hAnsi="PT Astra Serif" w:cs="Times New Roman"/>
                <w:sz w:val="24"/>
                <w:szCs w:val="24"/>
                <w:lang w:eastAsia="ru-RU"/>
              </w:rPr>
              <w:t>Итого</w:t>
            </w:r>
            <w:r>
              <w:rPr>
                <w:rFonts w:ascii="PT Astra Serif" w:eastAsia="Times New Roman" w:hAnsi="PT Astra Serif" w:cs="Times New Roman"/>
                <w:sz w:val="24"/>
                <w:szCs w:val="24"/>
                <w:lang w:eastAsia="ru-RU"/>
              </w:rPr>
              <w:t>:</w:t>
            </w:r>
          </w:p>
        </w:tc>
        <w:tc>
          <w:tcPr>
            <w:tcW w:w="1417" w:type="dxa"/>
            <w:tcBorders>
              <w:top w:val="single" w:sz="6" w:space="0" w:color="auto"/>
              <w:left w:val="single" w:sz="4" w:space="0" w:color="auto"/>
              <w:bottom w:val="single" w:sz="6" w:space="0" w:color="auto"/>
              <w:right w:val="single" w:sz="6" w:space="0" w:color="auto"/>
            </w:tcBorders>
            <w:vAlign w:val="center"/>
          </w:tcPr>
          <w:p w14:paraId="6C8A2C43" w14:textId="783B2606" w:rsidR="000965BE" w:rsidRPr="006E0E52" w:rsidRDefault="000965BE" w:rsidP="000965BE">
            <w:pPr>
              <w:autoSpaceDE w:val="0"/>
              <w:autoSpaceDN w:val="0"/>
              <w:adjustRightInd w:val="0"/>
              <w:spacing w:after="0" w:line="240" w:lineRule="auto"/>
              <w:jc w:val="center"/>
              <w:rPr>
                <w:rFonts w:ascii="PT Astra Serif" w:eastAsia="Times New Roman" w:hAnsi="PT Astra Serif" w:cs="Times New Roman"/>
                <w:sz w:val="24"/>
                <w:szCs w:val="24"/>
                <w:lang w:eastAsia="ru-RU"/>
              </w:rPr>
            </w:pPr>
          </w:p>
        </w:tc>
      </w:tr>
      <w:tr w:rsidR="000965BE" w:rsidRPr="006E0E52" w14:paraId="4199466C" w14:textId="307581E8" w:rsidTr="00873682">
        <w:trPr>
          <w:trHeight w:val="240"/>
        </w:trPr>
        <w:tc>
          <w:tcPr>
            <w:tcW w:w="8648" w:type="dxa"/>
            <w:gridSpan w:val="5"/>
            <w:tcBorders>
              <w:top w:val="single" w:sz="6" w:space="0" w:color="auto"/>
              <w:left w:val="single" w:sz="6" w:space="0" w:color="auto"/>
              <w:bottom w:val="single" w:sz="6" w:space="0" w:color="auto"/>
              <w:right w:val="single" w:sz="4" w:space="0" w:color="auto"/>
            </w:tcBorders>
            <w:vAlign w:val="center"/>
          </w:tcPr>
          <w:p w14:paraId="726902B1" w14:textId="352D352E" w:rsidR="000965BE" w:rsidRPr="006E0E52" w:rsidRDefault="000965BE" w:rsidP="000965BE">
            <w:pPr>
              <w:autoSpaceDE w:val="0"/>
              <w:autoSpaceDN w:val="0"/>
              <w:adjustRightInd w:val="0"/>
              <w:spacing w:after="0" w:line="240" w:lineRule="auto"/>
              <w:ind w:firstLine="567"/>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В том числе НДС:</w:t>
            </w:r>
          </w:p>
        </w:tc>
        <w:tc>
          <w:tcPr>
            <w:tcW w:w="1417" w:type="dxa"/>
            <w:tcBorders>
              <w:top w:val="single" w:sz="6" w:space="0" w:color="auto"/>
              <w:left w:val="single" w:sz="4" w:space="0" w:color="auto"/>
              <w:bottom w:val="single" w:sz="6" w:space="0" w:color="auto"/>
              <w:right w:val="single" w:sz="6" w:space="0" w:color="auto"/>
            </w:tcBorders>
            <w:vAlign w:val="center"/>
          </w:tcPr>
          <w:p w14:paraId="270562C5" w14:textId="102EB50F" w:rsidR="000965BE" w:rsidRPr="006E0E52" w:rsidRDefault="000965BE" w:rsidP="000965BE">
            <w:pPr>
              <w:autoSpaceDE w:val="0"/>
              <w:autoSpaceDN w:val="0"/>
              <w:adjustRightInd w:val="0"/>
              <w:spacing w:after="0" w:line="240" w:lineRule="auto"/>
              <w:jc w:val="center"/>
              <w:rPr>
                <w:rFonts w:ascii="PT Astra Serif" w:eastAsia="Times New Roman" w:hAnsi="PT Astra Serif" w:cs="Times New Roman"/>
                <w:sz w:val="24"/>
                <w:szCs w:val="24"/>
                <w:lang w:eastAsia="ru-RU"/>
              </w:rPr>
            </w:pPr>
          </w:p>
        </w:tc>
      </w:tr>
    </w:tbl>
    <w:p w14:paraId="7CC37E29" w14:textId="61015FCD" w:rsidR="005D431D" w:rsidRDefault="005D431D" w:rsidP="00873682">
      <w:pPr>
        <w:spacing w:line="240" w:lineRule="auto"/>
        <w:rPr>
          <w:rFonts w:ascii="PT Astra Serif" w:hAnsi="PT Astra Serif" w:cs="Times New Roman"/>
          <w:sz w:val="26"/>
          <w:szCs w:val="26"/>
        </w:rPr>
      </w:pPr>
    </w:p>
    <w:p w14:paraId="0CC51A43" w14:textId="008D2734" w:rsidR="00873682" w:rsidRDefault="00873682" w:rsidP="00873682">
      <w:pPr>
        <w:spacing w:line="240" w:lineRule="auto"/>
        <w:rPr>
          <w:rFonts w:ascii="PT Astra Serif" w:hAnsi="PT Astra Serif" w:cs="Times New Roman"/>
          <w:sz w:val="26"/>
          <w:szCs w:val="26"/>
        </w:rPr>
      </w:pPr>
    </w:p>
    <w:p w14:paraId="4225A578" w14:textId="3949D38C" w:rsidR="00873682" w:rsidRDefault="00873682" w:rsidP="00873682">
      <w:pPr>
        <w:spacing w:line="240" w:lineRule="auto"/>
        <w:rPr>
          <w:rFonts w:ascii="PT Astra Serif" w:hAnsi="PT Astra Serif" w:cs="Times New Roman"/>
          <w:sz w:val="26"/>
          <w:szCs w:val="26"/>
        </w:rPr>
      </w:pPr>
    </w:p>
    <w:p w14:paraId="604576D4" w14:textId="63EC7C1A" w:rsidR="00873682" w:rsidRDefault="00873682" w:rsidP="00873682">
      <w:pPr>
        <w:spacing w:line="240" w:lineRule="auto"/>
        <w:rPr>
          <w:rFonts w:ascii="PT Astra Serif" w:hAnsi="PT Astra Serif" w:cs="Times New Roman"/>
          <w:sz w:val="26"/>
          <w:szCs w:val="26"/>
        </w:rPr>
      </w:pPr>
    </w:p>
    <w:p w14:paraId="0261F087" w14:textId="025520EC" w:rsidR="00873682" w:rsidRDefault="00873682" w:rsidP="00873682">
      <w:pPr>
        <w:spacing w:line="240" w:lineRule="auto"/>
        <w:rPr>
          <w:rFonts w:ascii="PT Astra Serif" w:hAnsi="PT Astra Serif" w:cs="Times New Roman"/>
          <w:sz w:val="26"/>
          <w:szCs w:val="26"/>
        </w:rPr>
      </w:pPr>
    </w:p>
    <w:p w14:paraId="16DCA1DB" w14:textId="293A07CD" w:rsidR="00873682" w:rsidRDefault="00873682" w:rsidP="00873682">
      <w:pPr>
        <w:spacing w:line="240" w:lineRule="auto"/>
        <w:rPr>
          <w:rFonts w:ascii="PT Astra Serif" w:hAnsi="PT Astra Serif" w:cs="Times New Roman"/>
          <w:sz w:val="26"/>
          <w:szCs w:val="26"/>
        </w:rPr>
      </w:pPr>
    </w:p>
    <w:p w14:paraId="324A0CFF" w14:textId="5DE16BE0" w:rsidR="00873682" w:rsidRDefault="00873682" w:rsidP="00873682">
      <w:pPr>
        <w:spacing w:line="240" w:lineRule="auto"/>
        <w:rPr>
          <w:rFonts w:ascii="PT Astra Serif" w:hAnsi="PT Astra Serif" w:cs="Times New Roman"/>
          <w:sz w:val="26"/>
          <w:szCs w:val="26"/>
        </w:rPr>
      </w:pPr>
    </w:p>
    <w:p w14:paraId="2BF45707" w14:textId="57BB7B89" w:rsidR="00873682" w:rsidRDefault="00873682" w:rsidP="00873682">
      <w:pPr>
        <w:spacing w:line="240" w:lineRule="auto"/>
        <w:rPr>
          <w:rFonts w:ascii="PT Astra Serif" w:hAnsi="PT Astra Serif" w:cs="Times New Roman"/>
          <w:sz w:val="26"/>
          <w:szCs w:val="26"/>
        </w:rPr>
      </w:pPr>
    </w:p>
    <w:p w14:paraId="4E7F285C" w14:textId="7F3C3958" w:rsidR="00873682" w:rsidRDefault="00873682" w:rsidP="00873682">
      <w:pPr>
        <w:spacing w:line="240" w:lineRule="auto"/>
        <w:rPr>
          <w:rFonts w:ascii="PT Astra Serif" w:hAnsi="PT Astra Serif" w:cs="Times New Roman"/>
          <w:sz w:val="26"/>
          <w:szCs w:val="26"/>
        </w:rPr>
      </w:pPr>
    </w:p>
    <w:p w14:paraId="4470E2B3" w14:textId="39B5BF13" w:rsidR="00873682" w:rsidRDefault="00873682" w:rsidP="00873682">
      <w:pPr>
        <w:spacing w:line="240" w:lineRule="auto"/>
        <w:rPr>
          <w:rFonts w:ascii="PT Astra Serif" w:hAnsi="PT Astra Serif" w:cs="Times New Roman"/>
          <w:sz w:val="26"/>
          <w:szCs w:val="26"/>
        </w:rPr>
      </w:pPr>
    </w:p>
    <w:p w14:paraId="0C7011C6" w14:textId="4266928D" w:rsidR="00873682" w:rsidRDefault="00873682" w:rsidP="00873682">
      <w:pPr>
        <w:spacing w:line="240" w:lineRule="auto"/>
        <w:rPr>
          <w:rFonts w:ascii="PT Astra Serif" w:hAnsi="PT Astra Serif" w:cs="Times New Roman"/>
          <w:sz w:val="26"/>
          <w:szCs w:val="26"/>
        </w:rPr>
      </w:pPr>
    </w:p>
    <w:p w14:paraId="7410F8D8" w14:textId="4A277D90" w:rsidR="00873682" w:rsidRDefault="00873682" w:rsidP="00873682">
      <w:pPr>
        <w:spacing w:line="240" w:lineRule="auto"/>
        <w:rPr>
          <w:rFonts w:ascii="PT Astra Serif" w:hAnsi="PT Astra Serif" w:cs="Times New Roman"/>
          <w:sz w:val="26"/>
          <w:szCs w:val="26"/>
        </w:rPr>
      </w:pPr>
    </w:p>
    <w:p w14:paraId="6808EA55" w14:textId="3912A3BC" w:rsidR="00873682" w:rsidRDefault="00873682" w:rsidP="00873682">
      <w:pPr>
        <w:spacing w:line="240" w:lineRule="auto"/>
        <w:rPr>
          <w:rFonts w:ascii="PT Astra Serif" w:hAnsi="PT Astra Serif" w:cs="Times New Roman"/>
          <w:sz w:val="26"/>
          <w:szCs w:val="26"/>
        </w:rPr>
      </w:pPr>
    </w:p>
    <w:p w14:paraId="1B202982" w14:textId="3BE51B45" w:rsidR="00873682" w:rsidRDefault="00873682" w:rsidP="00873682">
      <w:pPr>
        <w:spacing w:line="240" w:lineRule="auto"/>
        <w:rPr>
          <w:rFonts w:ascii="PT Astra Serif" w:hAnsi="PT Astra Serif" w:cs="Times New Roman"/>
          <w:sz w:val="26"/>
          <w:szCs w:val="26"/>
        </w:rPr>
      </w:pPr>
    </w:p>
    <w:p w14:paraId="5F540500" w14:textId="3550B029" w:rsidR="00873682" w:rsidRDefault="00873682" w:rsidP="00873682">
      <w:pPr>
        <w:spacing w:line="240" w:lineRule="auto"/>
        <w:rPr>
          <w:rFonts w:ascii="PT Astra Serif" w:hAnsi="PT Astra Serif" w:cs="Times New Roman"/>
          <w:sz w:val="26"/>
          <w:szCs w:val="26"/>
        </w:rPr>
      </w:pPr>
    </w:p>
    <w:p w14:paraId="7382E298" w14:textId="7F3BC8EA" w:rsidR="00873682" w:rsidRDefault="00873682" w:rsidP="00873682">
      <w:pPr>
        <w:spacing w:line="240" w:lineRule="auto"/>
        <w:rPr>
          <w:rFonts w:ascii="PT Astra Serif" w:hAnsi="PT Astra Serif" w:cs="Times New Roman"/>
          <w:sz w:val="26"/>
          <w:szCs w:val="26"/>
        </w:rPr>
      </w:pPr>
    </w:p>
    <w:p w14:paraId="3397C832" w14:textId="60E8047F" w:rsidR="00873682" w:rsidRDefault="00873682" w:rsidP="00873682">
      <w:pPr>
        <w:spacing w:line="240" w:lineRule="auto"/>
        <w:rPr>
          <w:rFonts w:ascii="PT Astra Serif" w:hAnsi="PT Astra Serif" w:cs="Times New Roman"/>
          <w:sz w:val="26"/>
          <w:szCs w:val="26"/>
        </w:rPr>
      </w:pPr>
    </w:p>
    <w:p w14:paraId="40017047" w14:textId="123D1C1A" w:rsidR="00873682" w:rsidRDefault="00873682" w:rsidP="00873682">
      <w:pPr>
        <w:spacing w:line="240" w:lineRule="auto"/>
        <w:rPr>
          <w:rFonts w:ascii="PT Astra Serif" w:hAnsi="PT Astra Serif" w:cs="Times New Roman"/>
          <w:sz w:val="26"/>
          <w:szCs w:val="26"/>
        </w:rPr>
      </w:pPr>
    </w:p>
    <w:p w14:paraId="4D6BCFC9" w14:textId="3C0F30A8" w:rsidR="00873682" w:rsidRDefault="00873682" w:rsidP="00873682">
      <w:pPr>
        <w:spacing w:line="240" w:lineRule="auto"/>
        <w:rPr>
          <w:rFonts w:ascii="PT Astra Serif" w:hAnsi="PT Astra Serif" w:cs="Times New Roman"/>
          <w:sz w:val="26"/>
          <w:szCs w:val="26"/>
        </w:rPr>
      </w:pPr>
    </w:p>
    <w:p w14:paraId="2DCA6051" w14:textId="47DDE19C" w:rsidR="00873682" w:rsidRDefault="00873682" w:rsidP="00873682">
      <w:pPr>
        <w:spacing w:line="240" w:lineRule="auto"/>
        <w:rPr>
          <w:rFonts w:ascii="PT Astra Serif" w:hAnsi="PT Astra Serif" w:cs="Times New Roman"/>
          <w:sz w:val="26"/>
          <w:szCs w:val="26"/>
        </w:rPr>
      </w:pPr>
    </w:p>
    <w:p w14:paraId="262503E0" w14:textId="751278EC" w:rsidR="00873682" w:rsidRDefault="00873682" w:rsidP="00873682">
      <w:pPr>
        <w:spacing w:line="240" w:lineRule="auto"/>
        <w:rPr>
          <w:rFonts w:ascii="PT Astra Serif" w:hAnsi="PT Astra Serif" w:cs="Times New Roman"/>
          <w:sz w:val="26"/>
          <w:szCs w:val="26"/>
        </w:rPr>
      </w:pPr>
    </w:p>
    <w:p w14:paraId="60B5D9B0" w14:textId="77777777" w:rsidR="00873682" w:rsidRDefault="00873682" w:rsidP="00873682">
      <w:pPr>
        <w:spacing w:line="240" w:lineRule="auto"/>
        <w:rPr>
          <w:rFonts w:ascii="PT Astra Serif" w:hAnsi="PT Astra Serif" w:cs="Times New Roman"/>
          <w:sz w:val="26"/>
          <w:szCs w:val="26"/>
        </w:rPr>
      </w:pPr>
    </w:p>
    <w:sectPr w:rsidR="00873682" w:rsidSect="00873682">
      <w:headerReference w:type="default" r:id="rId12"/>
      <w:pgSz w:w="11906" w:h="16838"/>
      <w:pgMar w:top="1134" w:right="709"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C2B35" w14:textId="77777777" w:rsidR="00820736" w:rsidRDefault="00820736" w:rsidP="00B44B7A">
      <w:pPr>
        <w:spacing w:after="0" w:line="240" w:lineRule="auto"/>
      </w:pPr>
      <w:r>
        <w:separator/>
      </w:r>
    </w:p>
  </w:endnote>
  <w:endnote w:type="continuationSeparator" w:id="0">
    <w:p w14:paraId="5CE34377" w14:textId="77777777" w:rsidR="00820736" w:rsidRDefault="00820736" w:rsidP="00B44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swiss"/>
    <w:pitch w:val="variable"/>
    <w:sig w:usb0="80008023" w:usb1="00002046"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CFC29" w14:textId="77777777" w:rsidR="00820736" w:rsidRDefault="00820736" w:rsidP="00B44B7A">
      <w:pPr>
        <w:spacing w:after="0" w:line="240" w:lineRule="auto"/>
      </w:pPr>
      <w:r>
        <w:separator/>
      </w:r>
    </w:p>
  </w:footnote>
  <w:footnote w:type="continuationSeparator" w:id="0">
    <w:p w14:paraId="660DF9A1" w14:textId="77777777" w:rsidR="00820736" w:rsidRDefault="00820736" w:rsidP="00B44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459093"/>
      <w:docPartObj>
        <w:docPartGallery w:val="Page Numbers (Top of Page)"/>
        <w:docPartUnique/>
      </w:docPartObj>
    </w:sdtPr>
    <w:sdtEndPr/>
    <w:sdtContent>
      <w:p w14:paraId="4C1AA532" w14:textId="2668F0EE" w:rsidR="00473387" w:rsidRDefault="00473387">
        <w:pPr>
          <w:pStyle w:val="a6"/>
          <w:jc w:val="center"/>
        </w:pPr>
        <w:r>
          <w:fldChar w:fldCharType="begin"/>
        </w:r>
        <w:r>
          <w:instrText>PAGE   \* MERGEFORMAT</w:instrText>
        </w:r>
        <w:r>
          <w:fldChar w:fldCharType="separate"/>
        </w:r>
        <w:r w:rsidR="0062144A">
          <w:rPr>
            <w:noProof/>
          </w:rPr>
          <w:t>10</w:t>
        </w:r>
        <w:r>
          <w:fldChar w:fldCharType="end"/>
        </w:r>
      </w:p>
    </w:sdtContent>
  </w:sdt>
  <w:p w14:paraId="35405870" w14:textId="77777777" w:rsidR="002461C5" w:rsidRDefault="002461C5">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BD122" w14:textId="77777777" w:rsidR="002461C5" w:rsidRDefault="002461C5">
    <w:pPr>
      <w:pStyle w:val="a6"/>
      <w:jc w:val="center"/>
    </w:pPr>
  </w:p>
  <w:p w14:paraId="78B2FA63" w14:textId="77777777" w:rsidR="002461C5" w:rsidRDefault="002461C5">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1324054"/>
      <w:docPartObj>
        <w:docPartGallery w:val="Page Numbers (Top of Page)"/>
        <w:docPartUnique/>
      </w:docPartObj>
    </w:sdtPr>
    <w:sdtEndPr/>
    <w:sdtContent>
      <w:p w14:paraId="032BEA06" w14:textId="450CE1A0" w:rsidR="002461C5" w:rsidRDefault="002461C5">
        <w:pPr>
          <w:pStyle w:val="a6"/>
          <w:jc w:val="center"/>
        </w:pPr>
        <w:r>
          <w:fldChar w:fldCharType="begin"/>
        </w:r>
        <w:r>
          <w:instrText>PAGE   \* MERGEFORMAT</w:instrText>
        </w:r>
        <w:r>
          <w:fldChar w:fldCharType="separate"/>
        </w:r>
        <w:r w:rsidR="0062144A">
          <w:rPr>
            <w:noProof/>
          </w:rPr>
          <w:t>2</w:t>
        </w:r>
        <w:r>
          <w:fldChar w:fldCharType="end"/>
        </w:r>
      </w:p>
    </w:sdtContent>
  </w:sdt>
  <w:p w14:paraId="46BDA22D" w14:textId="77777777" w:rsidR="002461C5" w:rsidRDefault="002461C5">
    <w:pPr>
      <w:pStyle w:val="a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4DF45" w14:textId="77777777" w:rsidR="002461C5" w:rsidRDefault="002461C5">
    <w:pPr>
      <w:pStyle w:val="a4"/>
      <w:spacing w:line="12"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65D0D"/>
    <w:multiLevelType w:val="hybridMultilevel"/>
    <w:tmpl w:val="5628AE3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242BA2"/>
    <w:multiLevelType w:val="multilevel"/>
    <w:tmpl w:val="5C30328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 w15:restartNumberingAfterBreak="0">
    <w:nsid w:val="1A85170C"/>
    <w:multiLevelType w:val="multilevel"/>
    <w:tmpl w:val="082487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C47457"/>
    <w:multiLevelType w:val="multilevel"/>
    <w:tmpl w:val="9A88DC16"/>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4" w15:restartNumberingAfterBreak="0">
    <w:nsid w:val="2D803888"/>
    <w:multiLevelType w:val="hybridMultilevel"/>
    <w:tmpl w:val="DFFC5D3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0D777B"/>
    <w:multiLevelType w:val="multilevel"/>
    <w:tmpl w:val="9BFA2DA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F018AB"/>
    <w:multiLevelType w:val="multilevel"/>
    <w:tmpl w:val="8FC4EC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531C41"/>
    <w:multiLevelType w:val="hybridMultilevel"/>
    <w:tmpl w:val="6FD48F20"/>
    <w:lvl w:ilvl="0" w:tplc="02D62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2D62A0E">
      <w:start w:val="1"/>
      <w:numFmt w:val="bullet"/>
      <w:lvlText w:val=""/>
      <w:lvlJc w:val="left"/>
      <w:pPr>
        <w:ind w:left="3600" w:hanging="360"/>
      </w:pPr>
      <w:rPr>
        <w:rFonts w:ascii="Symbol" w:hAnsi="Symbol"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76F7DE2"/>
    <w:multiLevelType w:val="multilevel"/>
    <w:tmpl w:val="082487C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592DF5"/>
    <w:multiLevelType w:val="multilevel"/>
    <w:tmpl w:val="8182B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6CD215CE"/>
    <w:multiLevelType w:val="hybridMultilevel"/>
    <w:tmpl w:val="5C9087B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215252"/>
    <w:multiLevelType w:val="hybridMultilevel"/>
    <w:tmpl w:val="949A8706"/>
    <w:lvl w:ilvl="0" w:tplc="5AF83538">
      <w:start w:val="1"/>
      <w:numFmt w:val="decimal"/>
      <w:lvlText w:val="2.%1"/>
      <w:lvlJc w:val="left"/>
      <w:pPr>
        <w:tabs>
          <w:tab w:val="num" w:pos="851"/>
        </w:tabs>
        <w:ind w:left="567" w:hanging="567"/>
      </w:pPr>
      <w:rPr>
        <w:rFonts w:cs="Times New Roman" w:hint="default"/>
      </w:rPr>
    </w:lvl>
    <w:lvl w:ilvl="1" w:tplc="7BA04CC6">
      <w:start w:val="6"/>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AA02317"/>
    <w:multiLevelType w:val="multilevel"/>
    <w:tmpl w:val="BD68F0A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0"/>
  </w:num>
  <w:num w:numId="5">
    <w:abstractNumId w:val="3"/>
  </w:num>
  <w:num w:numId="6">
    <w:abstractNumId w:val="9"/>
  </w:num>
  <w:num w:numId="7">
    <w:abstractNumId w:val="12"/>
  </w:num>
  <w:num w:numId="8">
    <w:abstractNumId w:val="6"/>
  </w:num>
  <w:num w:numId="9">
    <w:abstractNumId w:val="8"/>
  </w:num>
  <w:num w:numId="10">
    <w:abstractNumId w:val="2"/>
  </w:num>
  <w:num w:numId="11">
    <w:abstractNumId w:val="10"/>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180"/>
    <w:rsid w:val="00021B1D"/>
    <w:rsid w:val="00087208"/>
    <w:rsid w:val="000965BE"/>
    <w:rsid w:val="000A6C84"/>
    <w:rsid w:val="000C7BAF"/>
    <w:rsid w:val="001E0786"/>
    <w:rsid w:val="001E1174"/>
    <w:rsid w:val="002461C5"/>
    <w:rsid w:val="00261F44"/>
    <w:rsid w:val="003325D9"/>
    <w:rsid w:val="003723F0"/>
    <w:rsid w:val="00385DE1"/>
    <w:rsid w:val="003E188F"/>
    <w:rsid w:val="003E5296"/>
    <w:rsid w:val="00413C43"/>
    <w:rsid w:val="00417180"/>
    <w:rsid w:val="00444D72"/>
    <w:rsid w:val="00462321"/>
    <w:rsid w:val="00473387"/>
    <w:rsid w:val="004845DF"/>
    <w:rsid w:val="00532981"/>
    <w:rsid w:val="005478A7"/>
    <w:rsid w:val="005D431D"/>
    <w:rsid w:val="005F617F"/>
    <w:rsid w:val="00620602"/>
    <w:rsid w:val="0062144A"/>
    <w:rsid w:val="006748E5"/>
    <w:rsid w:val="006A3353"/>
    <w:rsid w:val="006A43EC"/>
    <w:rsid w:val="006D6E95"/>
    <w:rsid w:val="006E0E52"/>
    <w:rsid w:val="00720E97"/>
    <w:rsid w:val="00777448"/>
    <w:rsid w:val="00780BFE"/>
    <w:rsid w:val="00783F94"/>
    <w:rsid w:val="008064CA"/>
    <w:rsid w:val="00817EE6"/>
    <w:rsid w:val="00820736"/>
    <w:rsid w:val="00823911"/>
    <w:rsid w:val="00823BF5"/>
    <w:rsid w:val="00851F5C"/>
    <w:rsid w:val="008520C5"/>
    <w:rsid w:val="00854C36"/>
    <w:rsid w:val="00857C32"/>
    <w:rsid w:val="00873682"/>
    <w:rsid w:val="009100F4"/>
    <w:rsid w:val="0097506E"/>
    <w:rsid w:val="009A2AD9"/>
    <w:rsid w:val="009D0DCA"/>
    <w:rsid w:val="00A06B0F"/>
    <w:rsid w:val="00A1427C"/>
    <w:rsid w:val="00A148C6"/>
    <w:rsid w:val="00A44AAF"/>
    <w:rsid w:val="00A57DB0"/>
    <w:rsid w:val="00A97FE1"/>
    <w:rsid w:val="00B03006"/>
    <w:rsid w:val="00B44B7A"/>
    <w:rsid w:val="00B8225E"/>
    <w:rsid w:val="00C01C25"/>
    <w:rsid w:val="00C13C37"/>
    <w:rsid w:val="00D751C4"/>
    <w:rsid w:val="00D76C67"/>
    <w:rsid w:val="00D77A60"/>
    <w:rsid w:val="00D85CA9"/>
    <w:rsid w:val="00D941FE"/>
    <w:rsid w:val="00DC4663"/>
    <w:rsid w:val="00DE2C81"/>
    <w:rsid w:val="00E24EA6"/>
    <w:rsid w:val="00E41012"/>
    <w:rsid w:val="00E66519"/>
    <w:rsid w:val="00EC4604"/>
    <w:rsid w:val="00ED4BB6"/>
    <w:rsid w:val="00ED6CB9"/>
    <w:rsid w:val="00F3280E"/>
    <w:rsid w:val="00F92F80"/>
    <w:rsid w:val="00FB1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B539F93"/>
  <w15:chartTrackingRefBased/>
  <w15:docId w15:val="{827CF242-2FB7-4EF6-B50F-534565658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B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171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unhideWhenUsed/>
    <w:rsid w:val="00D77A60"/>
    <w:rPr>
      <w:color w:val="0563C1" w:themeColor="hyperlink"/>
      <w:u w:val="single"/>
    </w:rPr>
  </w:style>
  <w:style w:type="paragraph" w:styleId="a4">
    <w:name w:val="Body Text"/>
    <w:basedOn w:val="a"/>
    <w:link w:val="a5"/>
    <w:uiPriority w:val="1"/>
    <w:qFormat/>
    <w:rsid w:val="00857C32"/>
    <w:pPr>
      <w:spacing w:after="120" w:line="288" w:lineRule="auto"/>
      <w:ind w:firstLine="567"/>
      <w:jc w:val="both"/>
    </w:pPr>
    <w:rPr>
      <w:rFonts w:ascii="Times New Roman" w:eastAsia="Times New Roman" w:hAnsi="Times New Roman" w:cs="Times New Roman"/>
      <w:sz w:val="28"/>
      <w:szCs w:val="28"/>
      <w:lang w:eastAsia="ru-RU"/>
    </w:rPr>
  </w:style>
  <w:style w:type="character" w:customStyle="1" w:styleId="a5">
    <w:name w:val="Основной текст Знак"/>
    <w:basedOn w:val="a0"/>
    <w:link w:val="a4"/>
    <w:uiPriority w:val="1"/>
    <w:rsid w:val="00857C32"/>
    <w:rPr>
      <w:rFonts w:ascii="Times New Roman" w:eastAsia="Times New Roman" w:hAnsi="Times New Roman" w:cs="Times New Roman"/>
      <w:sz w:val="28"/>
      <w:szCs w:val="28"/>
      <w:lang w:eastAsia="ru-RU"/>
    </w:rPr>
  </w:style>
  <w:style w:type="paragraph" w:styleId="a6">
    <w:name w:val="header"/>
    <w:basedOn w:val="a"/>
    <w:link w:val="a7"/>
    <w:uiPriority w:val="99"/>
    <w:unhideWhenUsed/>
    <w:rsid w:val="00B44B7A"/>
    <w:pPr>
      <w:tabs>
        <w:tab w:val="center" w:pos="4677"/>
        <w:tab w:val="right" w:pos="9355"/>
      </w:tabs>
      <w:spacing w:after="0" w:line="240" w:lineRule="auto"/>
    </w:pPr>
  </w:style>
  <w:style w:type="character" w:customStyle="1" w:styleId="a7">
    <w:name w:val="Верхний колонтитул Знак"/>
    <w:basedOn w:val="a0"/>
    <w:link w:val="a6"/>
    <w:uiPriority w:val="99"/>
    <w:qFormat/>
    <w:rsid w:val="00B44B7A"/>
  </w:style>
  <w:style w:type="table" w:styleId="a8">
    <w:name w:val="Table Grid"/>
    <w:basedOn w:val="a1"/>
    <w:uiPriority w:val="39"/>
    <w:rsid w:val="00B44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B44B7A"/>
    <w:pPr>
      <w:tabs>
        <w:tab w:val="center" w:pos="4677"/>
        <w:tab w:val="right" w:pos="9355"/>
      </w:tabs>
      <w:spacing w:after="0" w:line="240" w:lineRule="auto"/>
    </w:pPr>
  </w:style>
  <w:style w:type="character" w:customStyle="1" w:styleId="aa">
    <w:name w:val="Нижний колонтитул Знак"/>
    <w:basedOn w:val="a0"/>
    <w:link w:val="a9"/>
    <w:uiPriority w:val="99"/>
    <w:qFormat/>
    <w:rsid w:val="00B44B7A"/>
  </w:style>
  <w:style w:type="paragraph" w:styleId="ab">
    <w:name w:val="Balloon Text"/>
    <w:basedOn w:val="a"/>
    <w:link w:val="ac"/>
    <w:uiPriority w:val="99"/>
    <w:semiHidden/>
    <w:unhideWhenUsed/>
    <w:rsid w:val="00A97FE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97FE1"/>
    <w:rPr>
      <w:rFonts w:ascii="Segoe UI" w:hAnsi="Segoe UI" w:cs="Segoe UI"/>
      <w:sz w:val="18"/>
      <w:szCs w:val="18"/>
    </w:rPr>
  </w:style>
  <w:style w:type="numbering" w:customStyle="1" w:styleId="1">
    <w:name w:val="Нет списка1"/>
    <w:next w:val="a2"/>
    <w:uiPriority w:val="99"/>
    <w:semiHidden/>
    <w:unhideWhenUsed/>
    <w:rsid w:val="009100F4"/>
  </w:style>
  <w:style w:type="paragraph" w:styleId="ad">
    <w:name w:val="List Paragraph"/>
    <w:aliases w:val="Bullet List,FooterText,numbered"/>
    <w:basedOn w:val="a"/>
    <w:link w:val="ae"/>
    <w:uiPriority w:val="1"/>
    <w:qFormat/>
    <w:rsid w:val="009100F4"/>
    <w:pPr>
      <w:widowControl w:val="0"/>
      <w:suppressAutoHyphens/>
      <w:spacing w:after="0" w:line="240" w:lineRule="auto"/>
      <w:ind w:left="310" w:hanging="136"/>
    </w:pPr>
    <w:rPr>
      <w:rFonts w:ascii="Times New Roman" w:eastAsia="Times New Roman" w:hAnsi="Times New Roman" w:cs="Times New Roman"/>
    </w:rPr>
  </w:style>
  <w:style w:type="paragraph" w:styleId="af">
    <w:name w:val="No Spacing"/>
    <w:aliases w:val="Таблицы"/>
    <w:link w:val="af0"/>
    <w:uiPriority w:val="1"/>
    <w:qFormat/>
    <w:rsid w:val="009100F4"/>
    <w:pPr>
      <w:spacing w:after="0" w:line="240" w:lineRule="auto"/>
    </w:pPr>
    <w:rPr>
      <w:rFonts w:ascii="Calibri" w:eastAsia="Calibri" w:hAnsi="Calibri" w:cs="Times New Roman"/>
    </w:rPr>
  </w:style>
  <w:style w:type="character" w:customStyle="1" w:styleId="af0">
    <w:name w:val="Без интервала Знак"/>
    <w:aliases w:val="Таблицы Знак"/>
    <w:link w:val="af"/>
    <w:uiPriority w:val="1"/>
    <w:locked/>
    <w:rsid w:val="009100F4"/>
    <w:rPr>
      <w:rFonts w:ascii="Calibri" w:eastAsia="Calibri" w:hAnsi="Calibri" w:cs="Times New Roman"/>
    </w:rPr>
  </w:style>
  <w:style w:type="character" w:customStyle="1" w:styleId="ae">
    <w:name w:val="Абзац списка Знак"/>
    <w:aliases w:val="Bullet List Знак,FooterText Знак,numbered Знак"/>
    <w:link w:val="ad"/>
    <w:uiPriority w:val="1"/>
    <w:rsid w:val="009100F4"/>
    <w:rPr>
      <w:rFonts w:ascii="Times New Roman" w:eastAsia="Times New Roman" w:hAnsi="Times New Roman" w:cs="Times New Roman"/>
    </w:rPr>
  </w:style>
  <w:style w:type="character" w:customStyle="1" w:styleId="ConsPlusNormal0">
    <w:name w:val="ConsPlusNormal Знак"/>
    <w:link w:val="ConsPlusNormal"/>
    <w:qFormat/>
    <w:locked/>
    <w:rsid w:val="009100F4"/>
    <w:rPr>
      <w:rFonts w:ascii="Arial" w:eastAsia="Times New Roman" w:hAnsi="Arial" w:cs="Arial"/>
      <w:sz w:val="20"/>
      <w:szCs w:val="20"/>
      <w:lang w:eastAsia="ru-RU"/>
    </w:rPr>
  </w:style>
  <w:style w:type="paragraph" w:customStyle="1" w:styleId="11">
    <w:name w:val="Заголовок 11"/>
    <w:basedOn w:val="a"/>
    <w:uiPriority w:val="9"/>
    <w:qFormat/>
    <w:rsid w:val="009100F4"/>
    <w:pPr>
      <w:widowControl w:val="0"/>
      <w:suppressAutoHyphens/>
      <w:spacing w:after="0" w:line="240" w:lineRule="auto"/>
      <w:ind w:left="310" w:hanging="136"/>
      <w:outlineLvl w:val="0"/>
    </w:pPr>
    <w:rPr>
      <w:rFonts w:ascii="Times New Roman" w:eastAsia="Times New Roman" w:hAnsi="Times New Roman" w:cs="Times New Roman"/>
      <w:b/>
      <w:bCs/>
      <w:sz w:val="14"/>
      <w:szCs w:val="14"/>
    </w:rPr>
  </w:style>
  <w:style w:type="paragraph" w:customStyle="1" w:styleId="21">
    <w:name w:val="Заголовок 21"/>
    <w:basedOn w:val="a"/>
    <w:uiPriority w:val="9"/>
    <w:unhideWhenUsed/>
    <w:qFormat/>
    <w:rsid w:val="009100F4"/>
    <w:pPr>
      <w:widowControl w:val="0"/>
      <w:suppressAutoHyphens/>
      <w:spacing w:after="0" w:line="240" w:lineRule="auto"/>
      <w:ind w:left="175"/>
      <w:outlineLvl w:val="1"/>
    </w:pPr>
    <w:rPr>
      <w:rFonts w:ascii="Times New Roman" w:eastAsia="Times New Roman" w:hAnsi="Times New Roman" w:cs="Times New Roman"/>
      <w:sz w:val="14"/>
      <w:szCs w:val="14"/>
    </w:rPr>
  </w:style>
  <w:style w:type="paragraph" w:customStyle="1" w:styleId="10">
    <w:name w:val="Заголовок1"/>
    <w:basedOn w:val="a"/>
    <w:next w:val="a4"/>
    <w:qFormat/>
    <w:rsid w:val="009100F4"/>
    <w:pPr>
      <w:keepNext/>
      <w:widowControl w:val="0"/>
      <w:suppressAutoHyphens/>
      <w:spacing w:before="240" w:after="120" w:line="240" w:lineRule="auto"/>
    </w:pPr>
    <w:rPr>
      <w:rFonts w:ascii="PT Astra Serif" w:eastAsia="Tahoma" w:hAnsi="PT Astra Serif" w:cs="Noto Sans Devanagari"/>
      <w:sz w:val="28"/>
      <w:szCs w:val="28"/>
    </w:rPr>
  </w:style>
  <w:style w:type="paragraph" w:styleId="af1">
    <w:name w:val="List"/>
    <w:basedOn w:val="a4"/>
    <w:rsid w:val="009100F4"/>
    <w:pPr>
      <w:widowControl w:val="0"/>
      <w:suppressAutoHyphens/>
      <w:spacing w:after="0" w:line="240" w:lineRule="auto"/>
      <w:ind w:firstLine="0"/>
      <w:jc w:val="left"/>
    </w:pPr>
    <w:rPr>
      <w:rFonts w:ascii="PT Astra Serif" w:hAnsi="PT Astra Serif" w:cs="Noto Sans Devanagari"/>
      <w:sz w:val="12"/>
      <w:szCs w:val="12"/>
      <w:lang w:eastAsia="en-US"/>
    </w:rPr>
  </w:style>
  <w:style w:type="paragraph" w:customStyle="1" w:styleId="12">
    <w:name w:val="Название объекта1"/>
    <w:basedOn w:val="a"/>
    <w:qFormat/>
    <w:rsid w:val="009100F4"/>
    <w:pPr>
      <w:widowControl w:val="0"/>
      <w:suppressLineNumbers/>
      <w:suppressAutoHyphens/>
      <w:spacing w:before="120" w:after="120" w:line="240" w:lineRule="auto"/>
    </w:pPr>
    <w:rPr>
      <w:rFonts w:ascii="PT Astra Serif" w:eastAsia="Times New Roman" w:hAnsi="PT Astra Serif" w:cs="Noto Sans Devanagari"/>
      <w:i/>
      <w:iCs/>
      <w:sz w:val="24"/>
      <w:szCs w:val="24"/>
    </w:rPr>
  </w:style>
  <w:style w:type="paragraph" w:styleId="13">
    <w:name w:val="index 1"/>
    <w:basedOn w:val="a"/>
    <w:next w:val="a"/>
    <w:autoRedefine/>
    <w:uiPriority w:val="99"/>
    <w:semiHidden/>
    <w:unhideWhenUsed/>
    <w:rsid w:val="009100F4"/>
    <w:pPr>
      <w:widowControl w:val="0"/>
      <w:suppressAutoHyphens/>
      <w:spacing w:after="0" w:line="240" w:lineRule="auto"/>
      <w:ind w:left="220" w:hanging="220"/>
    </w:pPr>
    <w:rPr>
      <w:rFonts w:ascii="Times New Roman" w:eastAsia="Times New Roman" w:hAnsi="Times New Roman" w:cs="Times New Roman"/>
    </w:rPr>
  </w:style>
  <w:style w:type="paragraph" w:styleId="af2">
    <w:name w:val="index heading"/>
    <w:basedOn w:val="a"/>
    <w:qFormat/>
    <w:rsid w:val="009100F4"/>
    <w:pPr>
      <w:widowControl w:val="0"/>
      <w:suppressLineNumbers/>
      <w:suppressAutoHyphens/>
      <w:spacing w:after="0" w:line="240" w:lineRule="auto"/>
    </w:pPr>
    <w:rPr>
      <w:rFonts w:ascii="PT Astra Serif" w:eastAsia="Times New Roman" w:hAnsi="PT Astra Serif" w:cs="Noto Sans Devanagari"/>
    </w:rPr>
  </w:style>
  <w:style w:type="paragraph" w:styleId="af3">
    <w:name w:val="Title"/>
    <w:basedOn w:val="a"/>
    <w:link w:val="af4"/>
    <w:uiPriority w:val="10"/>
    <w:qFormat/>
    <w:rsid w:val="009100F4"/>
    <w:pPr>
      <w:widowControl w:val="0"/>
      <w:suppressAutoHyphens/>
      <w:spacing w:before="22" w:after="0" w:line="240" w:lineRule="auto"/>
      <w:ind w:right="490"/>
      <w:jc w:val="center"/>
    </w:pPr>
    <w:rPr>
      <w:rFonts w:ascii="Times New Roman" w:eastAsia="Times New Roman" w:hAnsi="Times New Roman" w:cs="Times New Roman"/>
      <w:sz w:val="20"/>
      <w:szCs w:val="20"/>
    </w:rPr>
  </w:style>
  <w:style w:type="character" w:customStyle="1" w:styleId="af4">
    <w:name w:val="Заголовок Знак"/>
    <w:basedOn w:val="a0"/>
    <w:link w:val="af3"/>
    <w:uiPriority w:val="10"/>
    <w:rsid w:val="009100F4"/>
    <w:rPr>
      <w:rFonts w:ascii="Times New Roman" w:eastAsia="Times New Roman" w:hAnsi="Times New Roman" w:cs="Times New Roman"/>
      <w:sz w:val="20"/>
      <w:szCs w:val="20"/>
    </w:rPr>
  </w:style>
  <w:style w:type="paragraph" w:customStyle="1" w:styleId="TableParagraph">
    <w:name w:val="Table Paragraph"/>
    <w:basedOn w:val="a"/>
    <w:uiPriority w:val="1"/>
    <w:qFormat/>
    <w:rsid w:val="009100F4"/>
    <w:pPr>
      <w:widowControl w:val="0"/>
      <w:suppressAutoHyphens/>
      <w:spacing w:after="0" w:line="240" w:lineRule="auto"/>
    </w:pPr>
    <w:rPr>
      <w:rFonts w:ascii="Times New Roman" w:eastAsia="Times New Roman" w:hAnsi="Times New Roman" w:cs="Times New Roman"/>
    </w:rPr>
  </w:style>
  <w:style w:type="paragraph" w:customStyle="1" w:styleId="af5">
    <w:name w:val="Колонтитул"/>
    <w:basedOn w:val="a"/>
    <w:qFormat/>
    <w:rsid w:val="009100F4"/>
    <w:pPr>
      <w:widowControl w:val="0"/>
      <w:suppressAutoHyphens/>
      <w:spacing w:after="0" w:line="240" w:lineRule="auto"/>
    </w:pPr>
    <w:rPr>
      <w:rFonts w:ascii="Times New Roman" w:eastAsia="Times New Roman" w:hAnsi="Times New Roman" w:cs="Times New Roman"/>
    </w:rPr>
  </w:style>
  <w:style w:type="paragraph" w:customStyle="1" w:styleId="14">
    <w:name w:val="Верхний колонтитул1"/>
    <w:basedOn w:val="a"/>
    <w:uiPriority w:val="99"/>
    <w:unhideWhenUsed/>
    <w:rsid w:val="009100F4"/>
    <w:pPr>
      <w:widowControl w:val="0"/>
      <w:tabs>
        <w:tab w:val="center" w:pos="4677"/>
        <w:tab w:val="right" w:pos="9355"/>
      </w:tabs>
      <w:suppressAutoHyphens/>
      <w:spacing w:after="0" w:line="240" w:lineRule="auto"/>
    </w:pPr>
    <w:rPr>
      <w:rFonts w:ascii="Times New Roman" w:eastAsia="Times New Roman" w:hAnsi="Times New Roman" w:cs="Times New Roman"/>
    </w:rPr>
  </w:style>
  <w:style w:type="paragraph" w:customStyle="1" w:styleId="15">
    <w:name w:val="Нижний колонтитул1"/>
    <w:basedOn w:val="a"/>
    <w:uiPriority w:val="99"/>
    <w:unhideWhenUsed/>
    <w:rsid w:val="009100F4"/>
    <w:pPr>
      <w:widowControl w:val="0"/>
      <w:tabs>
        <w:tab w:val="center" w:pos="4677"/>
        <w:tab w:val="right" w:pos="9355"/>
      </w:tabs>
      <w:suppressAutoHyphens/>
      <w:spacing w:after="0" w:line="240" w:lineRule="auto"/>
    </w:pPr>
    <w:rPr>
      <w:rFonts w:ascii="Times New Roman" w:eastAsia="Times New Roman" w:hAnsi="Times New Roman" w:cs="Times New Roman"/>
    </w:rPr>
  </w:style>
  <w:style w:type="paragraph" w:customStyle="1" w:styleId="af6">
    <w:name w:val="Содержимое врезки"/>
    <w:basedOn w:val="a"/>
    <w:qFormat/>
    <w:rsid w:val="009100F4"/>
    <w:pPr>
      <w:widowControl w:val="0"/>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9100F4"/>
    <w:pPr>
      <w:suppressAutoHyphens/>
      <w:spacing w:after="0" w:line="240" w:lineRule="auto"/>
    </w:pPr>
    <w:rPr>
      <w:lang w:val="en-US"/>
    </w:rPr>
    <w:tblPr>
      <w:tblCellMar>
        <w:top w:w="0" w:type="dxa"/>
        <w:left w:w="0" w:type="dxa"/>
        <w:bottom w:w="0" w:type="dxa"/>
        <w:right w:w="0" w:type="dxa"/>
      </w:tblCellMar>
    </w:tblPr>
  </w:style>
  <w:style w:type="table" w:customStyle="1" w:styleId="16">
    <w:name w:val="Сетка таблицы1"/>
    <w:basedOn w:val="a1"/>
    <w:next w:val="a8"/>
    <w:uiPriority w:val="39"/>
    <w:rsid w:val="009100F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C01C25"/>
    <w:pPr>
      <w:spacing w:after="120" w:line="480" w:lineRule="auto"/>
    </w:pPr>
  </w:style>
  <w:style w:type="character" w:customStyle="1" w:styleId="20">
    <w:name w:val="Основной текст 2 Знак"/>
    <w:basedOn w:val="a0"/>
    <w:link w:val="2"/>
    <w:uiPriority w:val="99"/>
    <w:semiHidden/>
    <w:rsid w:val="00C01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12604/741609f9002bd54a24e5c49cb5af953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24FEE69E1B7CD8A16BB8E7671CAA689283A9F94587855EC14DDB06FAEVC73G" TargetMode="Externa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16</Pages>
  <Words>5374</Words>
  <Characters>30632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Т.Ю. Каляева</dc:creator>
  <cp:keywords/>
  <dc:description/>
  <cp:lastModifiedBy>admin</cp:lastModifiedBy>
  <cp:revision>11</cp:revision>
  <cp:lastPrinted>2026-03-17T05:23:00Z</cp:lastPrinted>
  <dcterms:created xsi:type="dcterms:W3CDTF">2026-03-12T12:30:00Z</dcterms:created>
  <dcterms:modified xsi:type="dcterms:W3CDTF">2026-03-23T10:45:00Z</dcterms:modified>
</cp:coreProperties>
</file>