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962" w:rsidRDefault="003F6962" w:rsidP="003F69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:rsidR="009521E2" w:rsidRPr="00C37FE3" w:rsidRDefault="009521E2" w:rsidP="00FE5835">
      <w:pPr>
        <w:jc w:val="center"/>
        <w:rPr>
          <w:b/>
          <w:bCs/>
          <w:iCs/>
          <w:sz w:val="24"/>
          <w:szCs w:val="24"/>
        </w:rPr>
      </w:pPr>
      <w:r w:rsidRPr="00C37FE3">
        <w:rPr>
          <w:b/>
          <w:bCs/>
          <w:iCs/>
          <w:sz w:val="24"/>
          <w:szCs w:val="24"/>
        </w:rPr>
        <w:t xml:space="preserve">на поставку </w:t>
      </w:r>
      <w:r w:rsidR="00070801">
        <w:rPr>
          <w:b/>
          <w:bCs/>
          <w:iCs/>
          <w:sz w:val="24"/>
          <w:szCs w:val="24"/>
        </w:rPr>
        <w:t xml:space="preserve">колбасной и </w:t>
      </w:r>
      <w:r w:rsidR="00311AE9">
        <w:rPr>
          <w:b/>
          <w:bCs/>
          <w:iCs/>
          <w:sz w:val="24"/>
          <w:szCs w:val="24"/>
        </w:rPr>
        <w:t>мясной продукции</w:t>
      </w:r>
    </w:p>
    <w:p w:rsidR="0015300E" w:rsidRPr="00EE05F1" w:rsidRDefault="0015300E" w:rsidP="0015300E">
      <w:pPr>
        <w:jc w:val="center"/>
        <w:rPr>
          <w:b/>
          <w:bCs/>
          <w:sz w:val="24"/>
          <w:szCs w:val="24"/>
        </w:rPr>
      </w:pPr>
    </w:p>
    <w:p w:rsidR="003F6962" w:rsidRDefault="0015300E" w:rsidP="009521E2">
      <w:pPr>
        <w:keepNext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Место, условия и срок поставки товара</w:t>
      </w:r>
      <w:r w:rsidR="003F6962">
        <w:rPr>
          <w:b/>
          <w:sz w:val="22"/>
          <w:szCs w:val="22"/>
        </w:rPr>
        <w:t xml:space="preserve">: </w:t>
      </w:r>
      <w:r w:rsidR="00FE5835" w:rsidRPr="00FE5835">
        <w:rPr>
          <w:sz w:val="22"/>
          <w:szCs w:val="22"/>
        </w:rPr>
        <w:t>товар поставляется, разгружается по адресу: г. Иркутск, ул. Игошина, д. 6/А, Комбинат питания ФГБОУ ВО «ИРНИТУ». Поставка товара осуществляется силами Поставщика с момента з</w:t>
      </w:r>
      <w:r w:rsidR="00FE5835">
        <w:rPr>
          <w:sz w:val="22"/>
          <w:szCs w:val="22"/>
        </w:rPr>
        <w:t xml:space="preserve">аключения Договора </w:t>
      </w:r>
      <w:r w:rsidR="00FE5835" w:rsidRPr="00FE5835">
        <w:rPr>
          <w:b/>
          <w:sz w:val="22"/>
          <w:szCs w:val="22"/>
        </w:rPr>
        <w:t xml:space="preserve">в срок по «26» августа 2026 года включительно. </w:t>
      </w:r>
      <w:r w:rsidR="00FE5835" w:rsidRPr="00FE5835">
        <w:rPr>
          <w:sz w:val="22"/>
          <w:szCs w:val="22"/>
        </w:rPr>
        <w:t>Товар поставляется согласно предварительной заявке Заказчика в течение 2-х рабочих дней с момента получения заявки, в рабочее время с 09:00 до 16:00 (по местному времени). Необходимо сопроводить поставку (отгрузку) товара документами об отгрузке (товарная накладная или УПД, счёт, счёт-фактура (при наличии) и т.д.)</w:t>
      </w:r>
    </w:p>
    <w:p w:rsidR="00FE5835" w:rsidRPr="009521E2" w:rsidRDefault="00FE5835" w:rsidP="009521E2">
      <w:pPr>
        <w:keepNext/>
        <w:jc w:val="both"/>
        <w:outlineLvl w:val="0"/>
        <w:rPr>
          <w:sz w:val="22"/>
          <w:szCs w:val="22"/>
        </w:rPr>
      </w:pPr>
    </w:p>
    <w:p w:rsidR="0015300E" w:rsidRDefault="0015300E" w:rsidP="003F6962">
      <w:pPr>
        <w:jc w:val="center"/>
        <w:rPr>
          <w:b/>
          <w:sz w:val="22"/>
          <w:szCs w:val="22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5386"/>
        <w:gridCol w:w="1276"/>
        <w:gridCol w:w="1276"/>
      </w:tblGrid>
      <w:tr w:rsidR="00FE5835" w:rsidRPr="00EE05F1" w:rsidTr="00FE5835">
        <w:trPr>
          <w:trHeight w:val="4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835" w:rsidRPr="00EE05F1" w:rsidRDefault="00FE5835" w:rsidP="00C206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05F1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  <w:hideMark/>
          </w:tcPr>
          <w:p w:rsidR="00FE5835" w:rsidRPr="00EE05F1" w:rsidRDefault="00FE5835" w:rsidP="009521E2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E05F1">
              <w:rPr>
                <w:b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386" w:type="dxa"/>
            <w:vAlign w:val="center"/>
          </w:tcPr>
          <w:p w:rsidR="00FE5835" w:rsidRPr="00EE05F1" w:rsidRDefault="00FE5835" w:rsidP="00C206B5">
            <w:pPr>
              <w:spacing w:line="25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E05F1">
              <w:rPr>
                <w:b/>
                <w:color w:val="000000"/>
                <w:sz w:val="22"/>
                <w:szCs w:val="22"/>
                <w:lang w:eastAsia="en-US"/>
              </w:rPr>
              <w:t>Техническое описание (функциональные характеристики (потребительские свойства) или качественные характеристики товаров)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5835" w:rsidRPr="00EE05F1" w:rsidRDefault="00FE5835" w:rsidP="00C206B5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EE05F1">
              <w:rPr>
                <w:b/>
                <w:bCs/>
                <w:sz w:val="22"/>
                <w:szCs w:val="22"/>
                <w:lang w:eastAsia="zh-CN"/>
              </w:rPr>
              <w:t>Ед.</w:t>
            </w:r>
            <w:r w:rsidRPr="00EE05F1">
              <w:rPr>
                <w:b/>
                <w:bCs/>
                <w:sz w:val="22"/>
                <w:szCs w:val="22"/>
                <w:lang w:eastAsia="zh-CN"/>
              </w:rPr>
              <w:br/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E5835" w:rsidRPr="00EE05F1" w:rsidRDefault="00FE5835" w:rsidP="00C206B5">
            <w:pPr>
              <w:suppressAutoHyphens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  <w:lang w:eastAsia="zh-CN"/>
              </w:rPr>
              <w:t>Кол-во</w:t>
            </w:r>
          </w:p>
        </w:tc>
      </w:tr>
      <w:tr w:rsidR="00070801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15300E" w:rsidRDefault="00070801" w:rsidP="00070801">
            <w:pPr>
              <w:jc w:val="center"/>
              <w:rPr>
                <w:color w:val="000000"/>
                <w:sz w:val="22"/>
                <w:szCs w:val="22"/>
              </w:rPr>
            </w:pPr>
            <w:r w:rsidRPr="001530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AC765A" w:rsidRDefault="00070801" w:rsidP="00070801">
            <w:pPr>
              <w:ind w:right="17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Колбаса полукопченая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 соответствии с ГОСТ 31785-2012 Колбасы полукопченые. Технические условия (с Поправкой)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и</w:t>
            </w:r>
            <w:r w:rsidR="00821174">
              <w:rPr>
                <w:sz w:val="22"/>
                <w:szCs w:val="22"/>
              </w:rPr>
              <w:t>ли</w:t>
            </w:r>
            <w:r w:rsidRPr="00D80D9A">
              <w:rPr>
                <w:sz w:val="22"/>
                <w:szCs w:val="22"/>
              </w:rPr>
              <w:t xml:space="preserve"> ТУ 10.13.14-036-05307111-2013. 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Внешний вид: батоны чистые, сухой поверхностью, без пятен, слипов, повреждений оболочки, наплывов фарша.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Консистенция упругая.</w:t>
            </w:r>
            <w:bookmarkStart w:id="0" w:name="_GoBack"/>
            <w:bookmarkEnd w:id="0"/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Цвет и вид на разрезе от розового до темно-красного.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Запах и вкус свойственный данному виду продукта, с выраженным ароматом пряностей, копчения и чеснока, без посторонних привкуса и запаха, вкус слегка острый, в меру соленый.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</w:p>
          <w:p w:rsidR="00070801" w:rsidRPr="00EF3B32" w:rsidRDefault="00070801" w:rsidP="00070801">
            <w:pPr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Pr="0015300E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52,343</w:t>
            </w:r>
          </w:p>
        </w:tc>
      </w:tr>
      <w:tr w:rsidR="00070801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15300E" w:rsidRDefault="00070801" w:rsidP="00070801">
            <w:pPr>
              <w:jc w:val="center"/>
              <w:rPr>
                <w:color w:val="000000"/>
                <w:sz w:val="22"/>
                <w:szCs w:val="22"/>
              </w:rPr>
            </w:pPr>
            <w:r w:rsidRPr="001530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AC765A" w:rsidRDefault="00070801" w:rsidP="00070801">
            <w:pPr>
              <w:ind w:right="17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Ветчина в оболочке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 соответствии с ГОСТ 31790-2012. Межгосударственный стандарт. Продукты из свинины вареные. Технические условия.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Категория: Б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Внешний вид и форма: батоны прямые с чистой, сухой поверхностью, без поврежденной оболочки.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Консистенция упругая.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Цвет и вид на разрезе: фарш равномерно окрашен в розово-красный цвет, при нарезании не распадается, может содержать куски мышечной ткани неопределенной формы.</w:t>
            </w:r>
          </w:p>
          <w:p w:rsidR="00070801" w:rsidRDefault="00070801" w:rsidP="00070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Запах приятный, без посторонних привкуса и запаха, вкус солоноватый.</w:t>
            </w:r>
          </w:p>
          <w:p w:rsidR="00070801" w:rsidRDefault="00070801" w:rsidP="00070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</w:p>
          <w:p w:rsidR="00070801" w:rsidRPr="00600C15" w:rsidRDefault="00070801" w:rsidP="00070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Pr="0015300E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18,122</w:t>
            </w:r>
          </w:p>
        </w:tc>
      </w:tr>
      <w:tr w:rsidR="00070801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15300E" w:rsidRDefault="00070801" w:rsidP="00070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F43F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Сосиски «Молочные»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 соответствии с ГОСТ 23670-2019. Изделия колбасные вареные мясные. Технические условия.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Внешний вид, форма и размер: батончики с чистой, сухой поверхностью, открученные и перевязанные длиной 9 см в оболочке.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Консистенция нежная, сочная, фарш равномерно перемешан.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Цвет на разрезе розовый и светло-розовый.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Запах и вкус свойственные данному виду продукта, без посторонних привкуса и запаха, с ароматом пряностей, вкус в меру соленый.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Сосиски упакованы в полиэтиленовые пакеты.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</w:p>
          <w:p w:rsidR="00070801" w:rsidRPr="00EF3B32" w:rsidRDefault="00070801" w:rsidP="00070801">
            <w:pPr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51,240</w:t>
            </w:r>
          </w:p>
        </w:tc>
      </w:tr>
      <w:tr w:rsidR="00070801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Default="00070801" w:rsidP="00070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136BC3" w:rsidRDefault="00070801" w:rsidP="000708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Колбаса вареная «Докторская»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 соответствии с ГОСТ 23670-2019. Изделия колбасные вареные мясные. Технические условия.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Внешний вид: батоны с сухой и чистой поверхностью.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Консистенция упругая, фарш равномерно перемешан.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Цвет на разрезе розовый и светло-розовый.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Запах и вкус свойственные данному виду продукта, без посторонних привкуса и запаха, с ароматом пряностей, вкус в меру соленый.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</w:p>
          <w:p w:rsidR="00070801" w:rsidRPr="00136BC3" w:rsidRDefault="00070801" w:rsidP="00070801">
            <w:pPr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7,004</w:t>
            </w:r>
          </w:p>
        </w:tc>
      </w:tr>
      <w:tr w:rsidR="00070801" w:rsidRPr="0015300E" w:rsidTr="00FE5835">
        <w:trPr>
          <w:trHeight w:val="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Default="00070801" w:rsidP="000708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01" w:rsidRPr="00136BC3" w:rsidRDefault="00070801" w:rsidP="000708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Шинка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В соответствии с ГОСТ Р 54043-2010. Продукты из свинины копчено-вареные. Технические условия.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Мясной продукт варено-копченый.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Состав: кусочки тазобедренной части свинины, соль, специи.</w:t>
            </w:r>
          </w:p>
          <w:p w:rsidR="00070801" w:rsidRPr="00D80D9A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Порционное изделие, упаковано с применением вакуума.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  <w:r w:rsidRPr="00D80D9A">
              <w:rPr>
                <w:sz w:val="22"/>
                <w:szCs w:val="22"/>
              </w:rPr>
              <w:t>Запах и вкус свойственные данному виду продукта, без посторонних привкуса и запаха.</w:t>
            </w:r>
          </w:p>
          <w:p w:rsidR="00070801" w:rsidRDefault="00070801" w:rsidP="00070801">
            <w:pPr>
              <w:rPr>
                <w:sz w:val="22"/>
                <w:szCs w:val="22"/>
              </w:rPr>
            </w:pPr>
          </w:p>
          <w:p w:rsidR="00070801" w:rsidRPr="00136BC3" w:rsidRDefault="00070801" w:rsidP="00070801">
            <w:pPr>
              <w:rPr>
                <w:sz w:val="22"/>
                <w:szCs w:val="22"/>
              </w:rPr>
            </w:pPr>
            <w:r w:rsidRPr="008357AE">
              <w:rPr>
                <w:b/>
                <w:i/>
                <w:color w:val="FF0000"/>
              </w:rPr>
              <w:t>Страна происхождения 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1" w:rsidRDefault="00070801" w:rsidP="000708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27,956</w:t>
            </w:r>
          </w:p>
        </w:tc>
      </w:tr>
      <w:tr w:rsidR="00FE5835" w:rsidRPr="0015300E" w:rsidTr="001435E8">
        <w:trPr>
          <w:trHeight w:val="300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835" w:rsidRPr="00E02EC1" w:rsidRDefault="00FE5835" w:rsidP="00FE5835">
            <w:pPr>
              <w:jc w:val="both"/>
              <w:rPr>
                <w:b/>
              </w:rPr>
            </w:pPr>
            <w:r w:rsidRPr="00E02EC1">
              <w:rPr>
                <w:b/>
              </w:rPr>
              <w:t xml:space="preserve">Требования к качеству товара: </w:t>
            </w:r>
          </w:p>
          <w:p w:rsidR="00FE5835" w:rsidRDefault="00FE5835" w:rsidP="00FE5835">
            <w:pPr>
              <w:jc w:val="both"/>
            </w:pPr>
            <w:r w:rsidRPr="00E02EC1">
              <w:t xml:space="preserve">Качество товара </w:t>
            </w:r>
            <w:r>
              <w:t>соответствует</w:t>
            </w:r>
            <w:r w:rsidRPr="00E02EC1">
              <w:t xml:space="preserve"> требованиям нормативно-технической документации, утвержденной в устан</w:t>
            </w:r>
            <w:r>
              <w:t>овленном порядке, и подтверждает</w:t>
            </w:r>
            <w:r w:rsidRPr="00E02EC1">
              <w:t xml:space="preserve">ся удостоверенными в установленном порядке копиями документов качества для данного вида товара в соответствии с Законодательством РФ (паспортами, сертификатами соответствия и т.д.). </w:t>
            </w:r>
          </w:p>
          <w:p w:rsidR="00FE5835" w:rsidRPr="00E02EC1" w:rsidRDefault="00FE5835" w:rsidP="00FE5835">
            <w:pPr>
              <w:jc w:val="both"/>
            </w:pPr>
          </w:p>
          <w:p w:rsidR="00FE5835" w:rsidRPr="00E02EC1" w:rsidRDefault="00FE5835" w:rsidP="00FE5835">
            <w:pPr>
              <w:jc w:val="both"/>
            </w:pPr>
            <w:r w:rsidRPr="00E02EC1">
              <w:t xml:space="preserve">Поставляемый товар </w:t>
            </w:r>
            <w:r>
              <w:t>соответствует</w:t>
            </w:r>
            <w:r w:rsidRPr="00E02EC1">
              <w:t xml:space="preserve"> требованиям ГОСТ:</w:t>
            </w:r>
          </w:p>
          <w:p w:rsidR="00070801" w:rsidRPr="00D80D9A" w:rsidRDefault="00070801" w:rsidP="00070801">
            <w:pPr>
              <w:jc w:val="both"/>
              <w:rPr>
                <w:b/>
                <w:i/>
              </w:rPr>
            </w:pPr>
            <w:r w:rsidRPr="00D80D9A">
              <w:rPr>
                <w:b/>
                <w:i/>
              </w:rPr>
              <w:t>ГОСТ 31790-2012 Продукты из свинины вареные. Технические условия</w:t>
            </w:r>
          </w:p>
          <w:p w:rsidR="00070801" w:rsidRPr="00D80D9A" w:rsidRDefault="00070801" w:rsidP="00070801">
            <w:pPr>
              <w:jc w:val="both"/>
              <w:rPr>
                <w:b/>
                <w:i/>
              </w:rPr>
            </w:pPr>
            <w:r w:rsidRPr="00D80D9A">
              <w:rPr>
                <w:b/>
                <w:i/>
              </w:rPr>
              <w:t>ГОСТ 31785-2012 Колбасы полукопченые. Технические условия (с Поправкой) и ТУ 10.13.14-036-05307111-2013</w:t>
            </w:r>
          </w:p>
          <w:p w:rsidR="00070801" w:rsidRPr="00D80D9A" w:rsidRDefault="00070801" w:rsidP="00070801">
            <w:pPr>
              <w:jc w:val="both"/>
              <w:rPr>
                <w:b/>
                <w:i/>
              </w:rPr>
            </w:pPr>
            <w:r w:rsidRPr="00D80D9A">
              <w:rPr>
                <w:b/>
                <w:i/>
              </w:rPr>
              <w:t>ГОСТ 23670-2019. Изделия колбасные вареные мясные. Технические условия.</w:t>
            </w:r>
          </w:p>
          <w:p w:rsidR="00070801" w:rsidRDefault="00070801" w:rsidP="00070801">
            <w:pPr>
              <w:jc w:val="both"/>
              <w:rPr>
                <w:b/>
                <w:i/>
              </w:rPr>
            </w:pPr>
            <w:r w:rsidRPr="00D80D9A">
              <w:rPr>
                <w:b/>
                <w:i/>
              </w:rPr>
              <w:t>ГОСТ Р 54043-2010 Продукты из свинины копчено-вареные. Технические условия.</w:t>
            </w:r>
          </w:p>
          <w:p w:rsidR="00FE5835" w:rsidRPr="00FE5835" w:rsidRDefault="00FE5835" w:rsidP="00FE5835">
            <w:pPr>
              <w:jc w:val="both"/>
              <w:rPr>
                <w:b/>
              </w:rPr>
            </w:pPr>
          </w:p>
          <w:p w:rsidR="00FE5835" w:rsidRPr="00E02EC1" w:rsidRDefault="00FE5835" w:rsidP="00FE5835">
            <w:pPr>
              <w:jc w:val="both"/>
            </w:pPr>
            <w:r w:rsidRPr="00E02EC1">
              <w:t xml:space="preserve">Поставляемый товар </w:t>
            </w:r>
            <w:r>
              <w:t>транспортируется</w:t>
            </w:r>
            <w:r w:rsidRPr="00E02EC1">
              <w:t xml:space="preserve"> до Заказчика, в соответствии с требованиями ГОСТ для соответствующего вида продукц</w:t>
            </w:r>
            <w:r>
              <w:t>ии, поставка товара сопровождает</w:t>
            </w:r>
            <w:r w:rsidRPr="00E02EC1">
              <w:t>ся документами в соответствии с действующим Законодательством РФ.</w:t>
            </w:r>
          </w:p>
          <w:p w:rsidR="00FE5835" w:rsidRDefault="00FE5835" w:rsidP="00FE5835">
            <w:pPr>
              <w:jc w:val="both"/>
            </w:pPr>
            <w:r w:rsidRPr="00E02EC1">
              <w:t>Остаточный срок годности товара на момент поставки - 80% от установленного производителем общего срока годности (срока хранения) товара.</w:t>
            </w:r>
          </w:p>
          <w:p w:rsidR="00FE5835" w:rsidRPr="00E02EC1" w:rsidRDefault="00FE5835" w:rsidP="00FE5835">
            <w:pPr>
              <w:jc w:val="both"/>
            </w:pPr>
          </w:p>
          <w:p w:rsidR="00FE5835" w:rsidRPr="00E02EC1" w:rsidRDefault="00FE5835" w:rsidP="00FE5835">
            <w:pPr>
              <w:jc w:val="both"/>
              <w:rPr>
                <w:b/>
              </w:rPr>
            </w:pPr>
            <w:r w:rsidRPr="00E02EC1">
              <w:rPr>
                <w:b/>
              </w:rPr>
              <w:t xml:space="preserve">Требования к упаковке: </w:t>
            </w:r>
          </w:p>
          <w:p w:rsidR="00FE5835" w:rsidRPr="00FE5835" w:rsidRDefault="00FE5835" w:rsidP="00FE5835">
            <w:pPr>
              <w:jc w:val="both"/>
            </w:pPr>
            <w:r w:rsidRPr="00E02EC1">
              <w:t>Тара и упаковка</w:t>
            </w:r>
            <w:r>
              <w:t xml:space="preserve"> обеспечивают</w:t>
            </w:r>
            <w:r w:rsidRPr="00E02EC1">
              <w:t xml:space="preserve"> сохранность продуктов при транспортировке всеми видами транспорта. Поставщик </w:t>
            </w:r>
            <w:r>
              <w:t>осуществляет</w:t>
            </w:r>
            <w:r w:rsidRPr="00E02EC1">
              <w:t xml:space="preserve"> перевозку, доставку до места складирования, разгрузку товара внутри помещения склада по адресу Заказчика. Товар поставляется по адресу: г. Иркутск, ул. Игошина, д. 6А, Комбинат питания ФГБОУ ВО «ИРНИТУ». Поставка товара осуществляется силами Поставщика согласно предварительной заявке Заказчика. Товар поставляется в течение 2-х рабочих дней с момента получения заявки, в рабочее время с 09:00 до 16:00 (по </w:t>
            </w:r>
            <w:r w:rsidRPr="00FE5835">
              <w:t>местному времени).</w:t>
            </w:r>
          </w:p>
          <w:p w:rsidR="00FE5835" w:rsidRPr="00E02EC1" w:rsidRDefault="00FE5835" w:rsidP="00FE5835">
            <w:pPr>
              <w:jc w:val="both"/>
              <w:rPr>
                <w:b/>
              </w:rPr>
            </w:pPr>
            <w:r w:rsidRPr="00420519">
              <w:rPr>
                <w:b/>
              </w:rPr>
              <w:t xml:space="preserve">* Поставляемый товар </w:t>
            </w:r>
            <w:r>
              <w:rPr>
                <w:b/>
              </w:rPr>
              <w:t xml:space="preserve">соответствует </w:t>
            </w:r>
            <w:r w:rsidRPr="00420519">
              <w:rPr>
                <w:b/>
              </w:rPr>
              <w:t xml:space="preserve">наименованиям, характеристикам, количеству и ценам, указанным в Спецификации (Приложение №1 к </w:t>
            </w:r>
            <w:r>
              <w:rPr>
                <w:b/>
              </w:rPr>
              <w:t>Контракту</w:t>
            </w:r>
            <w:r w:rsidRPr="00420519">
              <w:rPr>
                <w:b/>
              </w:rPr>
              <w:t>).</w:t>
            </w:r>
          </w:p>
        </w:tc>
      </w:tr>
    </w:tbl>
    <w:p w:rsidR="0015300E" w:rsidRDefault="0015300E" w:rsidP="003F6962">
      <w:pPr>
        <w:jc w:val="center"/>
        <w:rPr>
          <w:b/>
          <w:sz w:val="22"/>
          <w:szCs w:val="22"/>
        </w:rPr>
      </w:pPr>
    </w:p>
    <w:sectPr w:rsidR="0015300E" w:rsidSect="003F6962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26D0F"/>
    <w:multiLevelType w:val="multilevel"/>
    <w:tmpl w:val="226E2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DF03D95"/>
    <w:multiLevelType w:val="multilevel"/>
    <w:tmpl w:val="719E575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DE"/>
    <w:rsid w:val="00070801"/>
    <w:rsid w:val="00092E27"/>
    <w:rsid w:val="00146E3C"/>
    <w:rsid w:val="0015300E"/>
    <w:rsid w:val="00277883"/>
    <w:rsid w:val="00311AE9"/>
    <w:rsid w:val="00326500"/>
    <w:rsid w:val="003314D4"/>
    <w:rsid w:val="00332D95"/>
    <w:rsid w:val="003F6962"/>
    <w:rsid w:val="00421346"/>
    <w:rsid w:val="00476434"/>
    <w:rsid w:val="00482D26"/>
    <w:rsid w:val="004B73CF"/>
    <w:rsid w:val="004C5DB3"/>
    <w:rsid w:val="005D3BD7"/>
    <w:rsid w:val="005E77BE"/>
    <w:rsid w:val="00600C15"/>
    <w:rsid w:val="00616A46"/>
    <w:rsid w:val="007836C3"/>
    <w:rsid w:val="00784E91"/>
    <w:rsid w:val="0080568E"/>
    <w:rsid w:val="00821174"/>
    <w:rsid w:val="0083773D"/>
    <w:rsid w:val="00857815"/>
    <w:rsid w:val="008E0EDE"/>
    <w:rsid w:val="00916D45"/>
    <w:rsid w:val="00923D81"/>
    <w:rsid w:val="009521E2"/>
    <w:rsid w:val="0097540B"/>
    <w:rsid w:val="00A737FB"/>
    <w:rsid w:val="00AC765A"/>
    <w:rsid w:val="00AD4D46"/>
    <w:rsid w:val="00B07800"/>
    <w:rsid w:val="00B155D3"/>
    <w:rsid w:val="00B9715F"/>
    <w:rsid w:val="00BB741E"/>
    <w:rsid w:val="00C321E4"/>
    <w:rsid w:val="00CC0BE4"/>
    <w:rsid w:val="00CD0CCE"/>
    <w:rsid w:val="00D453F9"/>
    <w:rsid w:val="00D60CED"/>
    <w:rsid w:val="00D87F6D"/>
    <w:rsid w:val="00DC1477"/>
    <w:rsid w:val="00E433A8"/>
    <w:rsid w:val="00EC6E6D"/>
    <w:rsid w:val="00EE18BE"/>
    <w:rsid w:val="00EF3B32"/>
    <w:rsid w:val="00F27F7E"/>
    <w:rsid w:val="00F33D0C"/>
    <w:rsid w:val="00F816CF"/>
    <w:rsid w:val="00FB217E"/>
    <w:rsid w:val="00FE5835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333AD-581F-4FE7-9262-CB4DA5A2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96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F696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table" w:styleId="a4">
    <w:name w:val="Table Grid"/>
    <w:basedOn w:val="a1"/>
    <w:uiPriority w:val="39"/>
    <w:rsid w:val="00F2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52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Божко Юлия Александровна</cp:lastModifiedBy>
  <cp:revision>26</cp:revision>
  <dcterms:created xsi:type="dcterms:W3CDTF">2026-02-12T03:22:00Z</dcterms:created>
  <dcterms:modified xsi:type="dcterms:W3CDTF">2026-06-22T07:26:00Z</dcterms:modified>
</cp:coreProperties>
</file>