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C3411" w14:textId="77777777" w:rsidR="00446CEE" w:rsidRPr="00404155" w:rsidRDefault="00446CEE" w:rsidP="00446CEE">
      <w:pPr>
        <w:jc w:val="center"/>
        <w:rPr>
          <w:b/>
          <w:sz w:val="19"/>
          <w:szCs w:val="19"/>
        </w:rPr>
      </w:pPr>
      <w:r w:rsidRPr="00404155">
        <w:rPr>
          <w:b/>
          <w:sz w:val="19"/>
          <w:szCs w:val="19"/>
        </w:rPr>
        <w:t>Государственный контракт №_______</w:t>
      </w:r>
    </w:p>
    <w:p w14:paraId="57C65F25" w14:textId="77777777" w:rsidR="00446CEE" w:rsidRPr="00404155" w:rsidRDefault="00446CEE" w:rsidP="00446CEE">
      <w:pPr>
        <w:pStyle w:val="ConsTitle"/>
        <w:widowControl/>
        <w:jc w:val="center"/>
        <w:rPr>
          <w:rFonts w:ascii="Times New Roman" w:hAnsi="Times New Roman" w:cs="Times New Roman"/>
          <w:b w:val="0"/>
          <w:sz w:val="19"/>
          <w:szCs w:val="19"/>
        </w:rPr>
      </w:pPr>
      <w:r w:rsidRPr="00404155">
        <w:rPr>
          <w:rFonts w:ascii="Times New Roman" w:hAnsi="Times New Roman" w:cs="Times New Roman"/>
          <w:sz w:val="19"/>
          <w:szCs w:val="19"/>
        </w:rPr>
        <w:t xml:space="preserve">ИКЗ </w:t>
      </w:r>
      <w:r w:rsidR="00727F36" w:rsidRPr="00404155">
        <w:rPr>
          <w:rFonts w:ascii="Times New Roman" w:hAnsi="Times New Roman" w:cs="Times New Roman"/>
          <w:sz w:val="19"/>
          <w:szCs w:val="19"/>
        </w:rPr>
        <w:t>261235604294523560100100040000000000</w:t>
      </w:r>
    </w:p>
    <w:p w14:paraId="703CE8A7" w14:textId="77777777" w:rsidR="00446CEE" w:rsidRPr="00404155" w:rsidRDefault="00446CEE" w:rsidP="00446CEE">
      <w:pPr>
        <w:pStyle w:val="ConsTitle"/>
        <w:widowControl/>
        <w:rPr>
          <w:rFonts w:ascii="Times New Roman" w:hAnsi="Times New Roman" w:cs="Times New Roman"/>
          <w:sz w:val="19"/>
          <w:szCs w:val="19"/>
        </w:rPr>
      </w:pPr>
      <w:r w:rsidRPr="00404155">
        <w:rPr>
          <w:rFonts w:ascii="Times New Roman" w:hAnsi="Times New Roman" w:cs="Times New Roman"/>
          <w:sz w:val="19"/>
          <w:szCs w:val="19"/>
        </w:rPr>
        <w:t xml:space="preserve">п. </w:t>
      </w:r>
      <w:proofErr w:type="spellStart"/>
      <w:r w:rsidRPr="00404155">
        <w:rPr>
          <w:rFonts w:ascii="Times New Roman" w:hAnsi="Times New Roman" w:cs="Times New Roman"/>
          <w:sz w:val="19"/>
          <w:szCs w:val="19"/>
        </w:rPr>
        <w:t>Двубратский</w:t>
      </w:r>
      <w:proofErr w:type="spellEnd"/>
      <w:r w:rsidRPr="00404155">
        <w:rPr>
          <w:rFonts w:ascii="Times New Roman" w:hAnsi="Times New Roman" w:cs="Times New Roman"/>
          <w:sz w:val="19"/>
          <w:szCs w:val="19"/>
        </w:rPr>
        <w:tab/>
      </w:r>
      <w:r w:rsidRPr="00404155">
        <w:rPr>
          <w:rFonts w:ascii="Times New Roman" w:hAnsi="Times New Roman" w:cs="Times New Roman"/>
          <w:sz w:val="19"/>
          <w:szCs w:val="19"/>
        </w:rPr>
        <w:tab/>
      </w:r>
      <w:r w:rsidRPr="00404155">
        <w:rPr>
          <w:rFonts w:ascii="Times New Roman" w:hAnsi="Times New Roman" w:cs="Times New Roman"/>
          <w:sz w:val="19"/>
          <w:szCs w:val="19"/>
        </w:rPr>
        <w:tab/>
      </w:r>
      <w:r w:rsidRPr="00404155">
        <w:rPr>
          <w:rFonts w:ascii="Times New Roman" w:hAnsi="Times New Roman" w:cs="Times New Roman"/>
          <w:sz w:val="19"/>
          <w:szCs w:val="19"/>
        </w:rPr>
        <w:tab/>
        <w:t xml:space="preserve">           </w:t>
      </w:r>
      <w:r w:rsidRPr="00404155">
        <w:rPr>
          <w:rFonts w:ascii="Times New Roman" w:hAnsi="Times New Roman" w:cs="Times New Roman"/>
          <w:sz w:val="19"/>
          <w:szCs w:val="19"/>
        </w:rPr>
        <w:tab/>
        <w:t xml:space="preserve">                                                               </w:t>
      </w:r>
      <w:proofErr w:type="gramStart"/>
      <w:r w:rsidRPr="00404155">
        <w:rPr>
          <w:rFonts w:ascii="Times New Roman" w:hAnsi="Times New Roman" w:cs="Times New Roman"/>
          <w:sz w:val="19"/>
          <w:szCs w:val="19"/>
        </w:rPr>
        <w:t xml:space="preserve">   «</w:t>
      </w:r>
      <w:proofErr w:type="gramEnd"/>
      <w:r w:rsidRPr="00404155">
        <w:rPr>
          <w:rFonts w:ascii="Times New Roman" w:hAnsi="Times New Roman" w:cs="Times New Roman"/>
          <w:sz w:val="19"/>
          <w:szCs w:val="19"/>
        </w:rPr>
        <w:t>___»____</w:t>
      </w:r>
      <w:r w:rsidR="007039EE" w:rsidRPr="00404155">
        <w:rPr>
          <w:rFonts w:ascii="Times New Roman" w:hAnsi="Times New Roman" w:cs="Times New Roman"/>
          <w:sz w:val="19"/>
          <w:szCs w:val="19"/>
        </w:rPr>
        <w:t>__</w:t>
      </w:r>
      <w:r w:rsidRPr="00404155">
        <w:rPr>
          <w:rFonts w:ascii="Times New Roman" w:hAnsi="Times New Roman" w:cs="Times New Roman"/>
          <w:sz w:val="19"/>
          <w:szCs w:val="19"/>
        </w:rPr>
        <w:t>______202</w:t>
      </w:r>
      <w:r w:rsidR="00727F36" w:rsidRPr="00404155">
        <w:rPr>
          <w:rFonts w:ascii="Times New Roman" w:hAnsi="Times New Roman" w:cs="Times New Roman"/>
          <w:sz w:val="19"/>
          <w:szCs w:val="19"/>
        </w:rPr>
        <w:t>6</w:t>
      </w:r>
      <w:r w:rsidRPr="00404155">
        <w:rPr>
          <w:rFonts w:ascii="Times New Roman" w:hAnsi="Times New Roman" w:cs="Times New Roman"/>
          <w:sz w:val="19"/>
          <w:szCs w:val="19"/>
        </w:rPr>
        <w:t xml:space="preserve"> г.</w:t>
      </w:r>
    </w:p>
    <w:p w14:paraId="6BB6432E" w14:textId="77777777" w:rsidR="00446CEE" w:rsidRPr="00404155" w:rsidRDefault="00446CEE" w:rsidP="00446CEE">
      <w:pPr>
        <w:jc w:val="both"/>
        <w:rPr>
          <w:sz w:val="19"/>
          <w:szCs w:val="19"/>
        </w:rPr>
      </w:pPr>
    </w:p>
    <w:p w14:paraId="4A3C26EF" w14:textId="77777777" w:rsidR="00446CEE" w:rsidRPr="00404155" w:rsidRDefault="00446CEE" w:rsidP="00703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rFonts w:eastAsia="Calibri"/>
          <w:sz w:val="19"/>
          <w:szCs w:val="19"/>
        </w:rPr>
      </w:pPr>
      <w:r w:rsidRPr="00404155">
        <w:rPr>
          <w:b/>
          <w:bCs/>
          <w:sz w:val="19"/>
          <w:szCs w:val="19"/>
        </w:rPr>
        <w:t>Федеральное казенное учреждение «Исправительная колония №6 Главного управления Федеральной службы исполнения  наказаний по Краснодарскому краю»</w:t>
      </w:r>
      <w:r w:rsidRPr="00404155">
        <w:rPr>
          <w:bCs/>
          <w:sz w:val="19"/>
          <w:szCs w:val="19"/>
        </w:rPr>
        <w:t xml:space="preserve"> </w:t>
      </w:r>
      <w:r w:rsidRPr="00404155">
        <w:rPr>
          <w:sz w:val="19"/>
          <w:szCs w:val="19"/>
        </w:rPr>
        <w:t xml:space="preserve">(ФКУ ИК-6 ГУФСИН России  по Краснодарскому краю), действующее от имени Российской Федерации, именуемое в дальнейшем «Государственный заказчик»-далее «Заказчик», в лице </w:t>
      </w:r>
      <w:r w:rsidR="007039EE" w:rsidRPr="00404155">
        <w:rPr>
          <w:sz w:val="19"/>
          <w:szCs w:val="19"/>
        </w:rPr>
        <w:t>заместителя  начальника учреждения Кулакова Станислава Викторовича,  действующего на основании Доверенности ФКУ ИК-6 ГУФСИН России по Краснодарскому краю от 18.07.2025 № вн-2-132 и Устава</w:t>
      </w:r>
      <w:r w:rsidRPr="00404155">
        <w:rPr>
          <w:sz w:val="19"/>
          <w:szCs w:val="19"/>
        </w:rPr>
        <w:t>, с одной стороны,  и</w:t>
      </w:r>
    </w:p>
    <w:p w14:paraId="00AE75F8" w14:textId="77777777" w:rsidR="00446CEE" w:rsidRPr="00404155" w:rsidRDefault="00446CEE" w:rsidP="00446CEE">
      <w:pPr>
        <w:pStyle w:val="2"/>
        <w:spacing w:after="0" w:line="240" w:lineRule="auto"/>
        <w:ind w:right="-1" w:firstLine="567"/>
        <w:jc w:val="both"/>
        <w:rPr>
          <w:sz w:val="19"/>
          <w:szCs w:val="19"/>
        </w:rPr>
      </w:pPr>
      <w:r w:rsidRPr="00404155">
        <w:rPr>
          <w:b/>
          <w:sz w:val="19"/>
          <w:szCs w:val="19"/>
        </w:rPr>
        <w:t>_______________________________</w:t>
      </w:r>
      <w:r w:rsidRPr="00404155">
        <w:rPr>
          <w:sz w:val="19"/>
          <w:szCs w:val="19"/>
        </w:rPr>
        <w:t>, действующий на основании ______________________, именуемый                  в дальнейшем «Поставщик» с другой стороны, вместе именуемые Стороны,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по тексту - Контракт) о нижеследующем:</w:t>
      </w:r>
    </w:p>
    <w:p w14:paraId="3FF06816" w14:textId="77777777" w:rsidR="00446CEE" w:rsidRPr="00404155" w:rsidRDefault="00446CEE" w:rsidP="00446CEE">
      <w:pPr>
        <w:pStyle w:val="15"/>
        <w:spacing w:line="240" w:lineRule="auto"/>
        <w:ind w:right="-71" w:firstLine="567"/>
        <w:contextualSpacing/>
        <w:jc w:val="center"/>
        <w:rPr>
          <w:b/>
          <w:color w:val="000000"/>
          <w:sz w:val="19"/>
          <w:szCs w:val="19"/>
        </w:rPr>
      </w:pPr>
      <w:r w:rsidRPr="00404155">
        <w:rPr>
          <w:b/>
          <w:color w:val="000000"/>
          <w:sz w:val="19"/>
          <w:szCs w:val="19"/>
        </w:rPr>
        <w:t>1.Предмет Контракта</w:t>
      </w:r>
    </w:p>
    <w:p w14:paraId="04D5E84B" w14:textId="77777777" w:rsidR="00446CEE" w:rsidRPr="00404155" w:rsidRDefault="00446CEE" w:rsidP="00446CEE">
      <w:pPr>
        <w:ind w:firstLine="567"/>
        <w:jc w:val="both"/>
        <w:rPr>
          <w:sz w:val="19"/>
          <w:szCs w:val="19"/>
        </w:rPr>
      </w:pPr>
      <w:r w:rsidRPr="00404155">
        <w:rPr>
          <w:sz w:val="19"/>
          <w:szCs w:val="19"/>
        </w:rPr>
        <w:t>1.1. Поставщик обязуется поставить Товар Заказчику, а Заказчик обязуется обеспечить приемку и оплату поставленного Товара.</w:t>
      </w:r>
    </w:p>
    <w:p w14:paraId="1D3D2B16" w14:textId="48267908" w:rsidR="00446CEE" w:rsidRPr="00404155" w:rsidRDefault="00446CEE" w:rsidP="00446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19"/>
          <w:szCs w:val="19"/>
        </w:rPr>
      </w:pPr>
      <w:r w:rsidRPr="00404155">
        <w:rPr>
          <w:sz w:val="19"/>
          <w:szCs w:val="19"/>
        </w:rPr>
        <w:t xml:space="preserve">1.2. Предметом настоящего Контракта является </w:t>
      </w:r>
      <w:r w:rsidR="00475A3E">
        <w:rPr>
          <w:sz w:val="19"/>
          <w:szCs w:val="19"/>
        </w:rPr>
        <w:t>п</w:t>
      </w:r>
      <w:r w:rsidR="00475A3E" w:rsidRPr="00475A3E">
        <w:rPr>
          <w:sz w:val="19"/>
          <w:szCs w:val="19"/>
        </w:rPr>
        <w:t>риобретение</w:t>
      </w:r>
      <w:r w:rsidR="000F01F5">
        <w:rPr>
          <w:sz w:val="19"/>
          <w:szCs w:val="19"/>
        </w:rPr>
        <w:t xml:space="preserve"> строительных</w:t>
      </w:r>
      <w:r w:rsidR="00475A3E" w:rsidRPr="00475A3E">
        <w:rPr>
          <w:sz w:val="19"/>
          <w:szCs w:val="19"/>
        </w:rPr>
        <w:t xml:space="preserve"> материалов, для выполнения работ</w:t>
      </w:r>
      <w:r w:rsidR="00475A3E">
        <w:rPr>
          <w:sz w:val="19"/>
          <w:szCs w:val="19"/>
        </w:rPr>
        <w:t xml:space="preserve">                                  </w:t>
      </w:r>
      <w:r w:rsidR="00475A3E" w:rsidRPr="00475A3E">
        <w:rPr>
          <w:sz w:val="19"/>
          <w:szCs w:val="19"/>
        </w:rPr>
        <w:t xml:space="preserve"> по капитальному ремонту ограждения ШИЗО, ПКТ ФКУ ИК-6 ГУФСИН России по Краснодарскому краю</w:t>
      </w:r>
      <w:r w:rsidR="007039EE" w:rsidRPr="00404155">
        <w:rPr>
          <w:sz w:val="19"/>
          <w:szCs w:val="19"/>
        </w:rPr>
        <w:t xml:space="preserve">: </w:t>
      </w:r>
    </w:p>
    <w:tbl>
      <w:tblPr>
        <w:tblStyle w:val="ae"/>
        <w:tblW w:w="0" w:type="auto"/>
        <w:tblInd w:w="108" w:type="dxa"/>
        <w:tblLook w:val="04A0" w:firstRow="1" w:lastRow="0" w:firstColumn="1" w:lastColumn="0" w:noHBand="0" w:noVBand="1"/>
      </w:tblPr>
      <w:tblGrid>
        <w:gridCol w:w="573"/>
        <w:gridCol w:w="3113"/>
        <w:gridCol w:w="709"/>
        <w:gridCol w:w="992"/>
        <w:gridCol w:w="1134"/>
        <w:gridCol w:w="1134"/>
        <w:gridCol w:w="2268"/>
      </w:tblGrid>
      <w:tr w:rsidR="001F762B" w:rsidRPr="00475A3E" w14:paraId="6A66EA5F" w14:textId="77777777" w:rsidTr="00475A3E">
        <w:trPr>
          <w:trHeight w:val="454"/>
        </w:trPr>
        <w:tc>
          <w:tcPr>
            <w:tcW w:w="573" w:type="dxa"/>
            <w:vAlign w:val="center"/>
          </w:tcPr>
          <w:p w14:paraId="4EAABA6A" w14:textId="77777777" w:rsidR="001F762B" w:rsidRPr="00475A3E" w:rsidRDefault="001F762B" w:rsidP="00727F36">
            <w:pPr>
              <w:jc w:val="center"/>
              <w:rPr>
                <w:sz w:val="19"/>
                <w:szCs w:val="19"/>
              </w:rPr>
            </w:pPr>
            <w:r w:rsidRPr="00475A3E">
              <w:rPr>
                <w:sz w:val="19"/>
                <w:szCs w:val="19"/>
              </w:rPr>
              <w:t>№ п/п</w:t>
            </w:r>
          </w:p>
        </w:tc>
        <w:tc>
          <w:tcPr>
            <w:tcW w:w="3113" w:type="dxa"/>
            <w:vAlign w:val="center"/>
          </w:tcPr>
          <w:p w14:paraId="06BE6308" w14:textId="77777777" w:rsidR="001F762B" w:rsidRPr="00475A3E" w:rsidRDefault="001F762B" w:rsidP="00727F36">
            <w:pPr>
              <w:jc w:val="center"/>
              <w:rPr>
                <w:sz w:val="19"/>
                <w:szCs w:val="19"/>
              </w:rPr>
            </w:pPr>
            <w:r w:rsidRPr="00475A3E">
              <w:rPr>
                <w:sz w:val="19"/>
                <w:szCs w:val="19"/>
              </w:rPr>
              <w:t>Наименование</w:t>
            </w:r>
          </w:p>
        </w:tc>
        <w:tc>
          <w:tcPr>
            <w:tcW w:w="709" w:type="dxa"/>
            <w:vAlign w:val="center"/>
          </w:tcPr>
          <w:p w14:paraId="3668EF94" w14:textId="77777777" w:rsidR="001F762B" w:rsidRPr="00475A3E" w:rsidRDefault="001F762B" w:rsidP="00727F36">
            <w:pPr>
              <w:jc w:val="center"/>
              <w:rPr>
                <w:sz w:val="19"/>
                <w:szCs w:val="19"/>
              </w:rPr>
            </w:pPr>
            <w:r w:rsidRPr="00475A3E">
              <w:rPr>
                <w:sz w:val="19"/>
                <w:szCs w:val="19"/>
              </w:rPr>
              <w:t>Ед. изм.</w:t>
            </w:r>
          </w:p>
        </w:tc>
        <w:tc>
          <w:tcPr>
            <w:tcW w:w="992" w:type="dxa"/>
            <w:vAlign w:val="center"/>
          </w:tcPr>
          <w:p w14:paraId="72BBC34D" w14:textId="77777777" w:rsidR="001F762B" w:rsidRPr="00475A3E" w:rsidRDefault="001F762B" w:rsidP="00727F36">
            <w:pPr>
              <w:jc w:val="center"/>
              <w:rPr>
                <w:sz w:val="19"/>
                <w:szCs w:val="19"/>
              </w:rPr>
            </w:pPr>
            <w:r w:rsidRPr="00475A3E">
              <w:rPr>
                <w:sz w:val="19"/>
                <w:szCs w:val="19"/>
              </w:rPr>
              <w:t>Кол-во</w:t>
            </w:r>
          </w:p>
        </w:tc>
        <w:tc>
          <w:tcPr>
            <w:tcW w:w="1134" w:type="dxa"/>
            <w:vAlign w:val="center"/>
          </w:tcPr>
          <w:p w14:paraId="28404634" w14:textId="77777777" w:rsidR="001F762B" w:rsidRPr="00475A3E" w:rsidRDefault="001F762B" w:rsidP="00727F36">
            <w:pPr>
              <w:jc w:val="center"/>
              <w:rPr>
                <w:sz w:val="19"/>
                <w:szCs w:val="19"/>
              </w:rPr>
            </w:pPr>
            <w:r w:rsidRPr="00475A3E">
              <w:rPr>
                <w:sz w:val="19"/>
                <w:szCs w:val="19"/>
              </w:rPr>
              <w:t>Цена за ед., руб.</w:t>
            </w:r>
          </w:p>
        </w:tc>
        <w:tc>
          <w:tcPr>
            <w:tcW w:w="1134" w:type="dxa"/>
            <w:vAlign w:val="center"/>
          </w:tcPr>
          <w:p w14:paraId="44D1FBA7" w14:textId="77777777" w:rsidR="001F762B" w:rsidRPr="00475A3E" w:rsidRDefault="001F762B" w:rsidP="00727F36">
            <w:pPr>
              <w:jc w:val="center"/>
              <w:rPr>
                <w:sz w:val="19"/>
                <w:szCs w:val="19"/>
              </w:rPr>
            </w:pPr>
            <w:r w:rsidRPr="00475A3E">
              <w:rPr>
                <w:sz w:val="19"/>
                <w:szCs w:val="19"/>
              </w:rPr>
              <w:t>Сумма, руб.</w:t>
            </w:r>
          </w:p>
        </w:tc>
        <w:tc>
          <w:tcPr>
            <w:tcW w:w="2268" w:type="dxa"/>
            <w:vAlign w:val="center"/>
          </w:tcPr>
          <w:p w14:paraId="46B00970" w14:textId="77777777" w:rsidR="001F762B" w:rsidRPr="00475A3E" w:rsidRDefault="001F762B" w:rsidP="00727F36">
            <w:pPr>
              <w:jc w:val="center"/>
              <w:rPr>
                <w:sz w:val="19"/>
                <w:szCs w:val="19"/>
              </w:rPr>
            </w:pPr>
            <w:r w:rsidRPr="00475A3E">
              <w:rPr>
                <w:sz w:val="19"/>
                <w:szCs w:val="19"/>
              </w:rPr>
              <w:t>Страна происхождения товара</w:t>
            </w:r>
          </w:p>
        </w:tc>
      </w:tr>
      <w:tr w:rsidR="000F01F5" w:rsidRPr="00475A3E" w14:paraId="7196D5C8" w14:textId="77777777" w:rsidTr="002960B1">
        <w:trPr>
          <w:trHeight w:val="411"/>
        </w:trPr>
        <w:tc>
          <w:tcPr>
            <w:tcW w:w="573" w:type="dxa"/>
            <w:vAlign w:val="center"/>
          </w:tcPr>
          <w:p w14:paraId="093A32CE" w14:textId="77777777" w:rsidR="000F01F5" w:rsidRPr="00475A3E" w:rsidRDefault="000F01F5" w:rsidP="000F01F5">
            <w:pPr>
              <w:pStyle w:val="aa"/>
              <w:widowControl/>
              <w:numPr>
                <w:ilvl w:val="0"/>
                <w:numId w:val="3"/>
              </w:numPr>
              <w:suppressAutoHyphens w:val="0"/>
              <w:contextualSpacing/>
              <w:jc w:val="center"/>
              <w:rPr>
                <w:sz w:val="19"/>
                <w:szCs w:val="19"/>
              </w:rPr>
            </w:pPr>
          </w:p>
        </w:tc>
        <w:tc>
          <w:tcPr>
            <w:tcW w:w="3113" w:type="dxa"/>
            <w:tcBorders>
              <w:top w:val="nil"/>
              <w:left w:val="single" w:sz="8" w:space="0" w:color="auto"/>
              <w:bottom w:val="single" w:sz="8" w:space="0" w:color="auto"/>
              <w:right w:val="single" w:sz="8" w:space="0" w:color="auto"/>
            </w:tcBorders>
            <w:shd w:val="clear" w:color="auto" w:fill="auto"/>
          </w:tcPr>
          <w:p w14:paraId="18BBB8B8" w14:textId="42CFD930" w:rsidR="000F01F5" w:rsidRPr="000F01F5" w:rsidRDefault="000F01F5" w:rsidP="000F01F5">
            <w:pPr>
              <w:rPr>
                <w:sz w:val="19"/>
                <w:szCs w:val="19"/>
              </w:rPr>
            </w:pPr>
            <w:r w:rsidRPr="000F01F5">
              <w:rPr>
                <w:sz w:val="19"/>
                <w:szCs w:val="19"/>
              </w:rPr>
              <w:t>Эмаль 3 в 1 ГОСТ 6465 (серая)</w:t>
            </w:r>
          </w:p>
        </w:tc>
        <w:tc>
          <w:tcPr>
            <w:tcW w:w="709" w:type="dxa"/>
            <w:tcBorders>
              <w:top w:val="nil"/>
              <w:left w:val="nil"/>
              <w:bottom w:val="single" w:sz="8" w:space="0" w:color="auto"/>
              <w:right w:val="single" w:sz="8" w:space="0" w:color="auto"/>
            </w:tcBorders>
            <w:shd w:val="clear" w:color="auto" w:fill="auto"/>
          </w:tcPr>
          <w:p w14:paraId="3C23BB07" w14:textId="393A030B" w:rsidR="000F01F5" w:rsidRPr="000F01F5" w:rsidRDefault="000F01F5" w:rsidP="000F01F5">
            <w:pPr>
              <w:jc w:val="center"/>
              <w:rPr>
                <w:sz w:val="19"/>
                <w:szCs w:val="19"/>
              </w:rPr>
            </w:pPr>
            <w:r w:rsidRPr="000F01F5">
              <w:rPr>
                <w:sz w:val="19"/>
                <w:szCs w:val="19"/>
              </w:rPr>
              <w:t>кг</w:t>
            </w:r>
          </w:p>
        </w:tc>
        <w:tc>
          <w:tcPr>
            <w:tcW w:w="992" w:type="dxa"/>
            <w:tcBorders>
              <w:top w:val="nil"/>
              <w:left w:val="nil"/>
              <w:bottom w:val="single" w:sz="8" w:space="0" w:color="auto"/>
              <w:right w:val="single" w:sz="8" w:space="0" w:color="auto"/>
            </w:tcBorders>
            <w:shd w:val="clear" w:color="auto" w:fill="auto"/>
          </w:tcPr>
          <w:p w14:paraId="41CADF59" w14:textId="17982FB3" w:rsidR="000F01F5" w:rsidRPr="000F01F5" w:rsidRDefault="000F01F5" w:rsidP="000F01F5">
            <w:pPr>
              <w:jc w:val="center"/>
              <w:rPr>
                <w:sz w:val="19"/>
                <w:szCs w:val="19"/>
              </w:rPr>
            </w:pPr>
            <w:r w:rsidRPr="000F01F5">
              <w:rPr>
                <w:sz w:val="19"/>
                <w:szCs w:val="19"/>
              </w:rPr>
              <w:t>20</w:t>
            </w:r>
          </w:p>
        </w:tc>
        <w:tc>
          <w:tcPr>
            <w:tcW w:w="1134" w:type="dxa"/>
          </w:tcPr>
          <w:p w14:paraId="1EE73113" w14:textId="647A087F" w:rsidR="000F01F5" w:rsidRPr="00475A3E" w:rsidRDefault="000F01F5" w:rsidP="000F01F5">
            <w:pPr>
              <w:jc w:val="center"/>
              <w:rPr>
                <w:sz w:val="19"/>
                <w:szCs w:val="19"/>
              </w:rPr>
            </w:pPr>
          </w:p>
        </w:tc>
        <w:tc>
          <w:tcPr>
            <w:tcW w:w="1134" w:type="dxa"/>
          </w:tcPr>
          <w:p w14:paraId="26527447" w14:textId="7338C8BE" w:rsidR="000F01F5" w:rsidRPr="00475A3E" w:rsidRDefault="000F01F5" w:rsidP="000F01F5">
            <w:pPr>
              <w:jc w:val="center"/>
              <w:rPr>
                <w:sz w:val="19"/>
                <w:szCs w:val="19"/>
              </w:rPr>
            </w:pPr>
          </w:p>
        </w:tc>
        <w:tc>
          <w:tcPr>
            <w:tcW w:w="2268" w:type="dxa"/>
            <w:vAlign w:val="center"/>
          </w:tcPr>
          <w:p w14:paraId="4443A17B" w14:textId="77777777" w:rsidR="000F01F5" w:rsidRPr="00475A3E" w:rsidRDefault="000F01F5" w:rsidP="000F01F5">
            <w:pPr>
              <w:jc w:val="center"/>
              <w:rPr>
                <w:sz w:val="19"/>
                <w:szCs w:val="19"/>
              </w:rPr>
            </w:pPr>
          </w:p>
        </w:tc>
      </w:tr>
      <w:tr w:rsidR="000F01F5" w:rsidRPr="00475A3E" w14:paraId="73A5585E" w14:textId="77777777" w:rsidTr="002960B1">
        <w:trPr>
          <w:trHeight w:val="411"/>
        </w:trPr>
        <w:tc>
          <w:tcPr>
            <w:tcW w:w="573" w:type="dxa"/>
            <w:vAlign w:val="center"/>
          </w:tcPr>
          <w:p w14:paraId="0D96C492" w14:textId="77777777" w:rsidR="000F01F5" w:rsidRPr="00475A3E" w:rsidRDefault="000F01F5" w:rsidP="000F01F5">
            <w:pPr>
              <w:pStyle w:val="aa"/>
              <w:widowControl/>
              <w:numPr>
                <w:ilvl w:val="0"/>
                <w:numId w:val="3"/>
              </w:numPr>
              <w:suppressAutoHyphens w:val="0"/>
              <w:contextualSpacing/>
              <w:jc w:val="center"/>
              <w:rPr>
                <w:sz w:val="19"/>
                <w:szCs w:val="19"/>
              </w:rPr>
            </w:pPr>
          </w:p>
        </w:tc>
        <w:tc>
          <w:tcPr>
            <w:tcW w:w="3113" w:type="dxa"/>
            <w:tcBorders>
              <w:top w:val="nil"/>
              <w:left w:val="single" w:sz="8" w:space="0" w:color="auto"/>
              <w:bottom w:val="single" w:sz="8" w:space="0" w:color="auto"/>
              <w:right w:val="single" w:sz="8" w:space="0" w:color="auto"/>
            </w:tcBorders>
            <w:shd w:val="clear" w:color="auto" w:fill="auto"/>
          </w:tcPr>
          <w:p w14:paraId="6BFFC07F" w14:textId="4A1F550F" w:rsidR="000F01F5" w:rsidRPr="000F01F5" w:rsidRDefault="000F01F5" w:rsidP="000F01F5">
            <w:pPr>
              <w:rPr>
                <w:sz w:val="19"/>
                <w:szCs w:val="19"/>
              </w:rPr>
            </w:pPr>
            <w:r w:rsidRPr="000F01F5">
              <w:rPr>
                <w:sz w:val="19"/>
                <w:szCs w:val="19"/>
              </w:rPr>
              <w:t>Уайт-спирит 0,9 л. ГОСТ 3134</w:t>
            </w:r>
          </w:p>
        </w:tc>
        <w:tc>
          <w:tcPr>
            <w:tcW w:w="709" w:type="dxa"/>
            <w:tcBorders>
              <w:top w:val="nil"/>
              <w:left w:val="nil"/>
              <w:bottom w:val="single" w:sz="8" w:space="0" w:color="auto"/>
              <w:right w:val="single" w:sz="8" w:space="0" w:color="auto"/>
            </w:tcBorders>
            <w:shd w:val="clear" w:color="auto" w:fill="auto"/>
          </w:tcPr>
          <w:p w14:paraId="0FC02E4B" w14:textId="6F2B7D74" w:rsidR="000F01F5" w:rsidRPr="000F01F5" w:rsidRDefault="000F01F5" w:rsidP="000F01F5">
            <w:pPr>
              <w:jc w:val="center"/>
              <w:rPr>
                <w:sz w:val="19"/>
                <w:szCs w:val="19"/>
              </w:rPr>
            </w:pPr>
            <w:proofErr w:type="spellStart"/>
            <w:r w:rsidRPr="000F01F5">
              <w:rPr>
                <w:sz w:val="19"/>
                <w:szCs w:val="19"/>
              </w:rPr>
              <w:t>шт</w:t>
            </w:r>
            <w:proofErr w:type="spellEnd"/>
          </w:p>
        </w:tc>
        <w:tc>
          <w:tcPr>
            <w:tcW w:w="992" w:type="dxa"/>
            <w:tcBorders>
              <w:top w:val="nil"/>
              <w:left w:val="nil"/>
              <w:bottom w:val="single" w:sz="8" w:space="0" w:color="auto"/>
              <w:right w:val="single" w:sz="8" w:space="0" w:color="auto"/>
            </w:tcBorders>
            <w:shd w:val="clear" w:color="auto" w:fill="auto"/>
          </w:tcPr>
          <w:p w14:paraId="5ABCA05A" w14:textId="1E126CD2" w:rsidR="000F01F5" w:rsidRPr="000F01F5" w:rsidRDefault="000F01F5" w:rsidP="000F01F5">
            <w:pPr>
              <w:jc w:val="center"/>
              <w:rPr>
                <w:sz w:val="19"/>
                <w:szCs w:val="19"/>
              </w:rPr>
            </w:pPr>
            <w:r w:rsidRPr="000F01F5">
              <w:rPr>
                <w:sz w:val="19"/>
                <w:szCs w:val="19"/>
              </w:rPr>
              <w:t>10</w:t>
            </w:r>
          </w:p>
        </w:tc>
        <w:tc>
          <w:tcPr>
            <w:tcW w:w="1134" w:type="dxa"/>
          </w:tcPr>
          <w:p w14:paraId="116083E0" w14:textId="29C4D55E" w:rsidR="000F01F5" w:rsidRPr="00475A3E" w:rsidRDefault="000F01F5" w:rsidP="000F01F5">
            <w:pPr>
              <w:jc w:val="center"/>
              <w:rPr>
                <w:sz w:val="19"/>
                <w:szCs w:val="19"/>
              </w:rPr>
            </w:pPr>
          </w:p>
        </w:tc>
        <w:tc>
          <w:tcPr>
            <w:tcW w:w="1134" w:type="dxa"/>
          </w:tcPr>
          <w:p w14:paraId="3EAFE06C" w14:textId="38A4EA7F" w:rsidR="000F01F5" w:rsidRPr="00475A3E" w:rsidRDefault="000F01F5" w:rsidP="000F01F5">
            <w:pPr>
              <w:jc w:val="center"/>
              <w:rPr>
                <w:sz w:val="19"/>
                <w:szCs w:val="19"/>
              </w:rPr>
            </w:pPr>
          </w:p>
        </w:tc>
        <w:tc>
          <w:tcPr>
            <w:tcW w:w="2268" w:type="dxa"/>
            <w:vAlign w:val="center"/>
          </w:tcPr>
          <w:p w14:paraId="7C4163FA" w14:textId="77777777" w:rsidR="000F01F5" w:rsidRPr="00475A3E" w:rsidRDefault="000F01F5" w:rsidP="000F01F5">
            <w:pPr>
              <w:jc w:val="center"/>
              <w:rPr>
                <w:sz w:val="19"/>
                <w:szCs w:val="19"/>
              </w:rPr>
            </w:pPr>
          </w:p>
        </w:tc>
      </w:tr>
      <w:tr w:rsidR="001F762B" w:rsidRPr="00475A3E" w14:paraId="37989F92" w14:textId="77777777" w:rsidTr="0040381C">
        <w:trPr>
          <w:trHeight w:val="411"/>
        </w:trPr>
        <w:tc>
          <w:tcPr>
            <w:tcW w:w="6521" w:type="dxa"/>
            <w:gridSpan w:val="5"/>
            <w:vAlign w:val="center"/>
          </w:tcPr>
          <w:p w14:paraId="0109A4E4" w14:textId="71037E27" w:rsidR="001F762B" w:rsidRPr="00475A3E" w:rsidRDefault="001F762B" w:rsidP="001F762B">
            <w:pPr>
              <w:jc w:val="right"/>
              <w:rPr>
                <w:sz w:val="19"/>
                <w:szCs w:val="19"/>
              </w:rPr>
            </w:pPr>
            <w:r w:rsidRPr="00475A3E">
              <w:rPr>
                <w:sz w:val="19"/>
                <w:szCs w:val="19"/>
              </w:rPr>
              <w:t>Итого:</w:t>
            </w:r>
          </w:p>
        </w:tc>
        <w:tc>
          <w:tcPr>
            <w:tcW w:w="1134" w:type="dxa"/>
            <w:vAlign w:val="center"/>
          </w:tcPr>
          <w:p w14:paraId="6A078003" w14:textId="77777777" w:rsidR="001F762B" w:rsidRPr="00475A3E" w:rsidRDefault="001F762B" w:rsidP="001F762B">
            <w:pPr>
              <w:jc w:val="center"/>
              <w:rPr>
                <w:sz w:val="19"/>
                <w:szCs w:val="19"/>
              </w:rPr>
            </w:pPr>
          </w:p>
        </w:tc>
        <w:tc>
          <w:tcPr>
            <w:tcW w:w="2268" w:type="dxa"/>
            <w:vAlign w:val="center"/>
          </w:tcPr>
          <w:p w14:paraId="3CC6F458" w14:textId="77777777" w:rsidR="001F762B" w:rsidRPr="00475A3E" w:rsidRDefault="001F762B" w:rsidP="001F762B">
            <w:pPr>
              <w:jc w:val="center"/>
              <w:rPr>
                <w:sz w:val="19"/>
                <w:szCs w:val="19"/>
              </w:rPr>
            </w:pPr>
          </w:p>
        </w:tc>
      </w:tr>
    </w:tbl>
    <w:p w14:paraId="193FCAAA" w14:textId="77777777" w:rsidR="00446CEE" w:rsidRPr="00404155" w:rsidRDefault="00446CEE" w:rsidP="00446CEE">
      <w:pPr>
        <w:pStyle w:val="15"/>
        <w:spacing w:line="240" w:lineRule="auto"/>
        <w:ind w:right="-71" w:firstLine="567"/>
        <w:contextualSpacing/>
        <w:jc w:val="center"/>
        <w:rPr>
          <w:b/>
          <w:color w:val="000000"/>
          <w:sz w:val="19"/>
          <w:szCs w:val="19"/>
        </w:rPr>
      </w:pPr>
      <w:r w:rsidRPr="00404155">
        <w:rPr>
          <w:b/>
          <w:color w:val="000000"/>
          <w:sz w:val="19"/>
          <w:szCs w:val="19"/>
        </w:rPr>
        <w:t>2.Права и обязанности Сторон</w:t>
      </w:r>
    </w:p>
    <w:p w14:paraId="3F4E9D05" w14:textId="77777777" w:rsidR="00446CEE" w:rsidRPr="00404155" w:rsidRDefault="00446CEE" w:rsidP="007039EE">
      <w:pPr>
        <w:pStyle w:val="a8"/>
        <w:ind w:right="-2" w:firstLine="567"/>
        <w:jc w:val="both"/>
        <w:rPr>
          <w:b/>
          <w:sz w:val="19"/>
          <w:szCs w:val="19"/>
        </w:rPr>
      </w:pPr>
      <w:r w:rsidRPr="00404155">
        <w:rPr>
          <w:sz w:val="19"/>
          <w:szCs w:val="19"/>
        </w:rPr>
        <w:t>2.1. Заказчик обязуется:</w:t>
      </w:r>
    </w:p>
    <w:p w14:paraId="45EAAAAC" w14:textId="77777777" w:rsidR="00446CEE" w:rsidRPr="00404155" w:rsidRDefault="00446CEE" w:rsidP="007039EE">
      <w:pPr>
        <w:pStyle w:val="a8"/>
        <w:ind w:right="-2" w:firstLine="567"/>
        <w:jc w:val="both"/>
        <w:rPr>
          <w:b/>
          <w:sz w:val="19"/>
          <w:szCs w:val="19"/>
        </w:rPr>
      </w:pPr>
      <w:r w:rsidRPr="00404155">
        <w:rPr>
          <w:sz w:val="19"/>
          <w:szCs w:val="19"/>
        </w:rPr>
        <w:t>2.1.1. Осуществлять контроль за обеспечением Поставщиком поставок товара, предусмотренного Контрактом.</w:t>
      </w:r>
    </w:p>
    <w:p w14:paraId="56A26ADD" w14:textId="77777777" w:rsidR="00446CEE" w:rsidRPr="00404155" w:rsidRDefault="00446CEE" w:rsidP="007039EE">
      <w:pPr>
        <w:pStyle w:val="a8"/>
        <w:ind w:right="-2" w:firstLine="567"/>
        <w:jc w:val="both"/>
        <w:rPr>
          <w:b/>
          <w:sz w:val="19"/>
          <w:szCs w:val="19"/>
        </w:rPr>
      </w:pPr>
      <w:r w:rsidRPr="00404155">
        <w:rPr>
          <w:sz w:val="19"/>
          <w:szCs w:val="19"/>
        </w:rPr>
        <w:t xml:space="preserve">2.1.2. Обеспечить оплату поставленного товара в соответствии с условиями Контракта. </w:t>
      </w:r>
    </w:p>
    <w:p w14:paraId="2FEA8D15" w14:textId="77777777" w:rsidR="00446CEE" w:rsidRPr="00404155" w:rsidRDefault="00446CEE" w:rsidP="007039EE">
      <w:pPr>
        <w:pStyle w:val="a8"/>
        <w:ind w:right="-2" w:firstLine="567"/>
        <w:jc w:val="both"/>
        <w:rPr>
          <w:b/>
          <w:sz w:val="19"/>
          <w:szCs w:val="19"/>
        </w:rPr>
      </w:pPr>
      <w:r w:rsidRPr="00404155">
        <w:rPr>
          <w:sz w:val="19"/>
          <w:szCs w:val="19"/>
        </w:rPr>
        <w:t>2.2. Заказчик имеет право:</w:t>
      </w:r>
    </w:p>
    <w:p w14:paraId="54332E94" w14:textId="77777777" w:rsidR="00446CEE" w:rsidRPr="00404155" w:rsidRDefault="00446CEE" w:rsidP="007039EE">
      <w:pPr>
        <w:pStyle w:val="a8"/>
        <w:ind w:right="-2" w:firstLine="567"/>
        <w:jc w:val="both"/>
        <w:rPr>
          <w:b/>
          <w:sz w:val="19"/>
          <w:szCs w:val="19"/>
        </w:rPr>
      </w:pPr>
      <w:r w:rsidRPr="00404155">
        <w:rPr>
          <w:sz w:val="19"/>
          <w:szCs w:val="19"/>
        </w:rPr>
        <w:t xml:space="preserve">2.2.1. Требовать от Поставщика надлежащего исполнения обязательств, предусмотренных контрактом, а также своевременного устранения выявленных недостатков товара; </w:t>
      </w:r>
    </w:p>
    <w:p w14:paraId="4A8EB656" w14:textId="77777777" w:rsidR="00446CEE" w:rsidRPr="00404155" w:rsidRDefault="00446CEE" w:rsidP="007039EE">
      <w:pPr>
        <w:pStyle w:val="a8"/>
        <w:ind w:right="-2" w:firstLine="567"/>
        <w:jc w:val="both"/>
        <w:rPr>
          <w:b/>
          <w:sz w:val="19"/>
          <w:szCs w:val="19"/>
        </w:rPr>
      </w:pPr>
      <w:r w:rsidRPr="00404155">
        <w:rPr>
          <w:sz w:val="19"/>
          <w:szCs w:val="19"/>
        </w:rPr>
        <w:t>2.2.2. Определять лиц, непосредственно участвующих в контроле за осуществлением поставки товара Поставщиком и лиц, участвующих в приемке товара по количеству и качеству.</w:t>
      </w:r>
    </w:p>
    <w:p w14:paraId="5FF5E186" w14:textId="77777777" w:rsidR="00446CEE" w:rsidRPr="00404155" w:rsidRDefault="00446CEE" w:rsidP="007039EE">
      <w:pPr>
        <w:pStyle w:val="a8"/>
        <w:ind w:right="-2" w:firstLine="567"/>
        <w:jc w:val="both"/>
        <w:rPr>
          <w:b/>
          <w:sz w:val="19"/>
          <w:szCs w:val="19"/>
        </w:rPr>
      </w:pPr>
      <w:r w:rsidRPr="00404155">
        <w:rPr>
          <w:sz w:val="19"/>
          <w:szCs w:val="19"/>
        </w:rPr>
        <w:t xml:space="preserve">2.2.3. Для проверки предоставленных Поставщиком товаров, предусмотренных Контрактом, в части их соответствия условиям Контракта привлекать экспертов, экспертные организации на основании контрактов, заключенных в соответствии с Федеральным законом о контрактной системе. </w:t>
      </w:r>
    </w:p>
    <w:p w14:paraId="76D9BB2D" w14:textId="77777777" w:rsidR="00446CEE" w:rsidRPr="00404155" w:rsidRDefault="00446CEE" w:rsidP="007039EE">
      <w:pPr>
        <w:pStyle w:val="a8"/>
        <w:ind w:right="-2" w:firstLine="567"/>
        <w:jc w:val="both"/>
        <w:rPr>
          <w:b/>
          <w:sz w:val="19"/>
          <w:szCs w:val="19"/>
        </w:rPr>
      </w:pPr>
      <w:r w:rsidRPr="00404155">
        <w:rPr>
          <w:sz w:val="19"/>
          <w:szCs w:val="19"/>
        </w:rPr>
        <w:t xml:space="preserve">2.2.4. Требовать замены товара, несоответствующего по качеству, </w:t>
      </w:r>
      <w:proofErr w:type="gramStart"/>
      <w:r w:rsidRPr="00404155">
        <w:rPr>
          <w:sz w:val="19"/>
          <w:szCs w:val="19"/>
        </w:rPr>
        <w:t>показателям</w:t>
      </w:r>
      <w:proofErr w:type="gramEnd"/>
      <w:r w:rsidRPr="00404155">
        <w:rPr>
          <w:sz w:val="19"/>
          <w:szCs w:val="19"/>
        </w:rPr>
        <w:t xml:space="preserve"> содержащимся в нормативных и технических документах, и настоящем Контракте.</w:t>
      </w:r>
    </w:p>
    <w:p w14:paraId="19EEA3F6" w14:textId="77777777" w:rsidR="00446CEE" w:rsidRPr="00404155" w:rsidRDefault="00446CEE" w:rsidP="007039EE">
      <w:pPr>
        <w:pStyle w:val="a8"/>
        <w:ind w:right="-2" w:firstLine="567"/>
        <w:jc w:val="both"/>
        <w:rPr>
          <w:b/>
          <w:sz w:val="19"/>
          <w:szCs w:val="19"/>
        </w:rPr>
      </w:pPr>
      <w:r w:rsidRPr="00404155">
        <w:rPr>
          <w:sz w:val="19"/>
          <w:szCs w:val="19"/>
        </w:rPr>
        <w:t>2.3. Поставщик обязуется:</w:t>
      </w:r>
    </w:p>
    <w:p w14:paraId="7314DC85" w14:textId="77777777" w:rsidR="00446CEE" w:rsidRPr="00404155" w:rsidRDefault="00446CEE" w:rsidP="007039EE">
      <w:pPr>
        <w:pStyle w:val="a8"/>
        <w:ind w:right="-2" w:firstLine="567"/>
        <w:jc w:val="both"/>
        <w:rPr>
          <w:b/>
          <w:sz w:val="19"/>
          <w:szCs w:val="19"/>
        </w:rPr>
      </w:pPr>
      <w:r w:rsidRPr="00404155">
        <w:rPr>
          <w:sz w:val="19"/>
          <w:szCs w:val="19"/>
        </w:rPr>
        <w:t>2.3.1. Передать товар и необходимую документацию в порядке и в сроки, указанные в разделе 4 Контракта.</w:t>
      </w:r>
    </w:p>
    <w:p w14:paraId="025CD773" w14:textId="77777777" w:rsidR="00446CEE" w:rsidRPr="00404155" w:rsidRDefault="00446CEE" w:rsidP="007039EE">
      <w:pPr>
        <w:pStyle w:val="a8"/>
        <w:ind w:right="-2" w:firstLine="567"/>
        <w:jc w:val="both"/>
        <w:rPr>
          <w:b/>
          <w:sz w:val="19"/>
          <w:szCs w:val="19"/>
        </w:rPr>
      </w:pPr>
      <w:r w:rsidRPr="00404155">
        <w:rPr>
          <w:sz w:val="19"/>
          <w:szCs w:val="19"/>
        </w:rPr>
        <w:t>2.3.2. Обеспечить устранение за свой счет недостатков и дефектов, выявленных при приемке товара и в течение гарантийного срока;</w:t>
      </w:r>
    </w:p>
    <w:p w14:paraId="3EC21771" w14:textId="77777777" w:rsidR="00446CEE" w:rsidRPr="00404155" w:rsidRDefault="00446CEE" w:rsidP="007039EE">
      <w:pPr>
        <w:pStyle w:val="a8"/>
        <w:ind w:right="-2" w:firstLine="567"/>
        <w:jc w:val="both"/>
        <w:rPr>
          <w:b/>
          <w:sz w:val="19"/>
          <w:szCs w:val="19"/>
        </w:rPr>
      </w:pPr>
      <w:r w:rsidRPr="00404155">
        <w:rPr>
          <w:sz w:val="19"/>
          <w:szCs w:val="19"/>
        </w:rPr>
        <w:t>2.3.3.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14:paraId="370A1A87" w14:textId="77777777" w:rsidR="00446CEE" w:rsidRPr="00404155" w:rsidRDefault="00446CEE" w:rsidP="007039EE">
      <w:pPr>
        <w:pStyle w:val="a8"/>
        <w:ind w:right="-2" w:firstLine="567"/>
        <w:jc w:val="both"/>
        <w:rPr>
          <w:b/>
          <w:sz w:val="19"/>
          <w:szCs w:val="19"/>
        </w:rPr>
      </w:pPr>
      <w:r w:rsidRPr="00404155">
        <w:rPr>
          <w:sz w:val="19"/>
          <w:szCs w:val="19"/>
        </w:rPr>
        <w:t>2.3.4. Производить замену некачественного товара, в порядке и на условиях, предусмотренных Контрактом.</w:t>
      </w:r>
    </w:p>
    <w:p w14:paraId="19A87AAC" w14:textId="77777777" w:rsidR="00446CEE" w:rsidRPr="00404155" w:rsidRDefault="00446CEE" w:rsidP="007039EE">
      <w:pPr>
        <w:pStyle w:val="a8"/>
        <w:ind w:right="-2" w:firstLine="567"/>
        <w:jc w:val="both"/>
        <w:rPr>
          <w:b/>
          <w:sz w:val="19"/>
          <w:szCs w:val="19"/>
        </w:rPr>
      </w:pPr>
      <w:r w:rsidRPr="00404155">
        <w:rPr>
          <w:sz w:val="19"/>
          <w:szCs w:val="19"/>
        </w:rPr>
        <w:t>2.4.  Поставщик вправе:</w:t>
      </w:r>
    </w:p>
    <w:p w14:paraId="6F76D2DA" w14:textId="77777777" w:rsidR="00446CEE" w:rsidRPr="00404155" w:rsidRDefault="00446CEE" w:rsidP="007039EE">
      <w:pPr>
        <w:pStyle w:val="a8"/>
        <w:ind w:right="-2" w:firstLine="567"/>
        <w:jc w:val="both"/>
        <w:rPr>
          <w:b/>
          <w:sz w:val="19"/>
          <w:szCs w:val="19"/>
        </w:rPr>
      </w:pPr>
      <w:r w:rsidRPr="00404155">
        <w:rPr>
          <w:sz w:val="19"/>
          <w:szCs w:val="19"/>
        </w:rPr>
        <w:t>2.4.1. Требовать своевременную оплату на условиях, предусмотренных контрактом, надлежащим образом поставленного и принятого заказчиком товара;</w:t>
      </w:r>
    </w:p>
    <w:p w14:paraId="3C83E224" w14:textId="77777777" w:rsidR="00446CEE" w:rsidRPr="00404155" w:rsidRDefault="00446CEE" w:rsidP="007039EE">
      <w:pPr>
        <w:pStyle w:val="a8"/>
        <w:ind w:right="-2" w:firstLine="567"/>
        <w:jc w:val="both"/>
        <w:rPr>
          <w:b/>
          <w:sz w:val="19"/>
          <w:szCs w:val="19"/>
        </w:rPr>
      </w:pPr>
      <w:r w:rsidRPr="00404155">
        <w:rPr>
          <w:sz w:val="19"/>
          <w:szCs w:val="19"/>
        </w:rPr>
        <w:t>2.4.2. Досрочно исполнить обязательства по контракту, при этом такое досрочное исполнение не влечет обязанности заказчика по досрочной оплате принятого товара.</w:t>
      </w:r>
    </w:p>
    <w:p w14:paraId="2A875D1D" w14:textId="77777777" w:rsidR="00446CEE" w:rsidRPr="00404155" w:rsidRDefault="00446CEE" w:rsidP="00446CEE">
      <w:pPr>
        <w:pStyle w:val="15"/>
        <w:spacing w:line="240" w:lineRule="auto"/>
        <w:ind w:right="-71" w:firstLine="567"/>
        <w:contextualSpacing/>
        <w:jc w:val="center"/>
        <w:rPr>
          <w:b/>
          <w:color w:val="000000"/>
          <w:sz w:val="19"/>
          <w:szCs w:val="19"/>
        </w:rPr>
      </w:pPr>
      <w:r w:rsidRPr="00404155">
        <w:rPr>
          <w:b/>
          <w:color w:val="000000"/>
          <w:sz w:val="19"/>
          <w:szCs w:val="19"/>
        </w:rPr>
        <w:t>3.Цена Контракта и порядок расчетов.</w:t>
      </w:r>
    </w:p>
    <w:p w14:paraId="260BF9CD" w14:textId="77777777" w:rsidR="00446CEE" w:rsidRPr="00404155" w:rsidRDefault="00446CEE" w:rsidP="00446CEE">
      <w:pPr>
        <w:snapToGrid w:val="0"/>
        <w:ind w:firstLine="709"/>
        <w:contextualSpacing/>
        <w:jc w:val="both"/>
        <w:rPr>
          <w:color w:val="000000"/>
          <w:sz w:val="19"/>
          <w:szCs w:val="19"/>
        </w:rPr>
      </w:pPr>
      <w:r w:rsidRPr="00404155">
        <w:rPr>
          <w:noProof/>
          <w:sz w:val="19"/>
          <w:szCs w:val="19"/>
        </w:rPr>
        <w:t xml:space="preserve">3.1. Цена Контракта составляет  ______________ (_______________) рублей ___ копеек. </w:t>
      </w:r>
      <w:r w:rsidRPr="00404155">
        <w:rPr>
          <w:color w:val="000000"/>
          <w:sz w:val="19"/>
          <w:szCs w:val="19"/>
        </w:rPr>
        <w:t xml:space="preserve">НДС не облагается в соответствии с налоговым законодательством Российской </w:t>
      </w:r>
      <w:proofErr w:type="gramStart"/>
      <w:r w:rsidRPr="00404155">
        <w:rPr>
          <w:color w:val="000000"/>
          <w:sz w:val="19"/>
          <w:szCs w:val="19"/>
        </w:rPr>
        <w:t>Федерации./</w:t>
      </w:r>
      <w:proofErr w:type="gramEnd"/>
      <w:r w:rsidRPr="00404155">
        <w:rPr>
          <w:color w:val="000000"/>
          <w:sz w:val="19"/>
          <w:szCs w:val="19"/>
        </w:rPr>
        <w:t>НДС ___% ____ рублей.</w:t>
      </w:r>
    </w:p>
    <w:p w14:paraId="347B0644" w14:textId="77777777" w:rsidR="00446CEE" w:rsidRPr="00404155" w:rsidRDefault="00446CEE" w:rsidP="00446CEE">
      <w:pPr>
        <w:pStyle w:val="af2"/>
        <w:ind w:firstLine="567"/>
        <w:jc w:val="both"/>
        <w:rPr>
          <w:rFonts w:ascii="Times New Roman" w:hAnsi="Times New Roman"/>
          <w:color w:val="000000"/>
          <w:sz w:val="19"/>
          <w:szCs w:val="19"/>
        </w:rPr>
      </w:pPr>
      <w:r w:rsidRPr="00404155">
        <w:rPr>
          <w:rFonts w:ascii="Times New Roman" w:hAnsi="Times New Roman"/>
          <w:color w:val="000000"/>
          <w:sz w:val="19"/>
          <w:szCs w:val="19"/>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8 Контракта.</w:t>
      </w:r>
    </w:p>
    <w:p w14:paraId="6EAC1B8B" w14:textId="77777777" w:rsidR="00446CEE" w:rsidRPr="00404155" w:rsidRDefault="00446CEE" w:rsidP="00446CEE">
      <w:pPr>
        <w:pStyle w:val="2"/>
        <w:spacing w:after="0" w:line="240" w:lineRule="auto"/>
        <w:ind w:firstLine="567"/>
        <w:jc w:val="both"/>
        <w:rPr>
          <w:sz w:val="19"/>
          <w:szCs w:val="19"/>
        </w:rPr>
      </w:pPr>
      <w:r w:rsidRPr="00404155">
        <w:rPr>
          <w:color w:val="000000"/>
          <w:sz w:val="19"/>
          <w:szCs w:val="19"/>
        </w:rPr>
        <w:t xml:space="preserve">3.3. </w:t>
      </w:r>
      <w:r w:rsidRPr="00404155">
        <w:rPr>
          <w:sz w:val="19"/>
          <w:szCs w:val="19"/>
        </w:rPr>
        <w:t xml:space="preserve">Оплата должна быть произведена </w:t>
      </w:r>
      <w:proofErr w:type="gramStart"/>
      <w:r w:rsidRPr="00404155">
        <w:rPr>
          <w:sz w:val="19"/>
          <w:szCs w:val="19"/>
        </w:rPr>
        <w:t>Поставщику  в</w:t>
      </w:r>
      <w:proofErr w:type="gramEnd"/>
      <w:r w:rsidRPr="00404155">
        <w:rPr>
          <w:sz w:val="19"/>
          <w:szCs w:val="19"/>
        </w:rPr>
        <w:t xml:space="preserve"> течение 7 (семи) рабочих дней с момента поставки товара и подписания Заказчиком без замечаний акта приема-передачи товара. Оплата производится   в безналичной форме, путем перечисления денежных средств на расчетный счет Поставщика. Оплата по Контракту осуществляется в Российских рублях за счет средств федерального бюджета.</w:t>
      </w:r>
    </w:p>
    <w:p w14:paraId="5BA99037" w14:textId="77777777" w:rsidR="00446CEE" w:rsidRPr="00404155" w:rsidRDefault="00446CEE" w:rsidP="00446CEE">
      <w:pPr>
        <w:pStyle w:val="2"/>
        <w:spacing w:after="0" w:line="240" w:lineRule="auto"/>
        <w:ind w:firstLine="567"/>
        <w:jc w:val="both"/>
        <w:rPr>
          <w:sz w:val="19"/>
          <w:szCs w:val="19"/>
        </w:rPr>
      </w:pPr>
      <w:r w:rsidRPr="00404155">
        <w:rPr>
          <w:sz w:val="19"/>
          <w:szCs w:val="19"/>
        </w:rPr>
        <w:t>3.4. Обязательства Заказчика по оплате Товара считаются выполненными в день списания денежных средств со счетов Заказчика.</w:t>
      </w:r>
    </w:p>
    <w:p w14:paraId="130E7D67" w14:textId="77777777" w:rsidR="00446CEE" w:rsidRPr="00404155" w:rsidRDefault="00446CEE" w:rsidP="00446CEE">
      <w:pPr>
        <w:pStyle w:val="af2"/>
        <w:ind w:firstLine="567"/>
        <w:jc w:val="both"/>
        <w:rPr>
          <w:rFonts w:ascii="Times New Roman" w:hAnsi="Times New Roman"/>
          <w:color w:val="000000"/>
          <w:sz w:val="19"/>
          <w:szCs w:val="19"/>
        </w:rPr>
      </w:pPr>
      <w:r w:rsidRPr="00404155">
        <w:rPr>
          <w:rFonts w:ascii="Times New Roman" w:hAnsi="Times New Roman"/>
          <w:sz w:val="19"/>
          <w:szCs w:val="19"/>
        </w:rPr>
        <w:lastRenderedPageBreak/>
        <w:t xml:space="preserve">3.5. В случае изменения банковских реквизитов Поставщик обязан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w:t>
      </w:r>
      <w:proofErr w:type="gramStart"/>
      <w:r w:rsidRPr="00404155">
        <w:rPr>
          <w:rFonts w:ascii="Times New Roman" w:hAnsi="Times New Roman"/>
          <w:sz w:val="19"/>
          <w:szCs w:val="19"/>
        </w:rPr>
        <w:t xml:space="preserve">Контракте  </w:t>
      </w:r>
      <w:r w:rsidRPr="00404155">
        <w:rPr>
          <w:rFonts w:ascii="Times New Roman" w:hAnsi="Times New Roman"/>
          <w:color w:val="000000"/>
          <w:sz w:val="19"/>
          <w:szCs w:val="19"/>
        </w:rPr>
        <w:t>реквизитам</w:t>
      </w:r>
      <w:proofErr w:type="gramEnd"/>
      <w:r w:rsidRPr="00404155">
        <w:rPr>
          <w:rFonts w:ascii="Times New Roman" w:hAnsi="Times New Roman"/>
          <w:color w:val="000000"/>
          <w:sz w:val="19"/>
          <w:szCs w:val="19"/>
        </w:rPr>
        <w:t xml:space="preserve"> несет Поставщик.</w:t>
      </w:r>
    </w:p>
    <w:p w14:paraId="2DED8FB7" w14:textId="77777777" w:rsidR="00446CEE" w:rsidRPr="00404155" w:rsidRDefault="00446CEE" w:rsidP="00446CEE">
      <w:pPr>
        <w:pStyle w:val="af2"/>
        <w:ind w:firstLine="567"/>
        <w:jc w:val="both"/>
        <w:rPr>
          <w:rFonts w:ascii="Times New Roman" w:hAnsi="Times New Roman"/>
          <w:bCs/>
          <w:color w:val="000000"/>
          <w:sz w:val="19"/>
          <w:szCs w:val="19"/>
        </w:rPr>
      </w:pPr>
      <w:r w:rsidRPr="00404155">
        <w:rPr>
          <w:rFonts w:ascii="Times New Roman" w:hAnsi="Times New Roman"/>
          <w:bCs/>
          <w:color w:val="000000"/>
          <w:sz w:val="19"/>
          <w:szCs w:val="19"/>
        </w:rPr>
        <w:t xml:space="preserve">3.6. </w:t>
      </w:r>
      <w:r w:rsidRPr="00404155">
        <w:rPr>
          <w:rFonts w:ascii="Times New Roman" w:hAnsi="Times New Roman"/>
          <w:bCs/>
          <w:color w:val="000000"/>
          <w:sz w:val="19"/>
          <w:szCs w:val="19"/>
          <w:lang w:eastAsia="ru-RU"/>
        </w:rPr>
        <w:t>Заказчик вправе уменьшить сумму, подлежащую уплате Поставщику</w:t>
      </w:r>
      <w:r w:rsidRPr="00404155">
        <w:rPr>
          <w:rFonts w:ascii="Times New Roman" w:hAnsi="Times New Roman"/>
          <w:bCs/>
          <w:color w:val="000000"/>
          <w:sz w:val="19"/>
          <w:szCs w:val="19"/>
        </w:rPr>
        <w:t xml:space="preserve">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DAF3B45" w14:textId="2A55480D" w:rsidR="00446CEE" w:rsidRPr="00404155" w:rsidRDefault="00446CEE" w:rsidP="00446CEE">
      <w:pPr>
        <w:autoSpaceDN w:val="0"/>
        <w:ind w:firstLine="567"/>
        <w:contextualSpacing/>
        <w:jc w:val="both"/>
        <w:rPr>
          <w:sz w:val="19"/>
          <w:szCs w:val="19"/>
        </w:rPr>
      </w:pPr>
      <w:r w:rsidRPr="00404155">
        <w:rPr>
          <w:sz w:val="19"/>
          <w:szCs w:val="19"/>
        </w:rPr>
        <w:t>3.7. Финансирование исполнения Контракта осуществляется за счет средств федерального бюджета, в пределах утвержденных и доведенных лимитов бюджетных обязательств на 202</w:t>
      </w:r>
      <w:r w:rsidR="005D5C14">
        <w:rPr>
          <w:sz w:val="19"/>
          <w:szCs w:val="19"/>
        </w:rPr>
        <w:t>6</w:t>
      </w:r>
      <w:r w:rsidRPr="00404155">
        <w:rPr>
          <w:sz w:val="19"/>
          <w:szCs w:val="19"/>
        </w:rPr>
        <w:t xml:space="preserve"> год </w:t>
      </w:r>
      <w:r w:rsidRPr="00404155">
        <w:rPr>
          <w:sz w:val="19"/>
          <w:szCs w:val="19"/>
          <w:shd w:val="clear" w:color="auto" w:fill="FFFFFF"/>
        </w:rPr>
        <w:t xml:space="preserve">по целевой статье 320 </w:t>
      </w:r>
      <w:proofErr w:type="gramStart"/>
      <w:r w:rsidRPr="00404155">
        <w:rPr>
          <w:sz w:val="19"/>
          <w:szCs w:val="19"/>
          <w:shd w:val="clear" w:color="auto" w:fill="FFFFFF"/>
        </w:rPr>
        <w:t>0305  424069004</w:t>
      </w:r>
      <w:r w:rsidR="0040381C">
        <w:rPr>
          <w:sz w:val="19"/>
          <w:szCs w:val="19"/>
          <w:shd w:val="clear" w:color="auto" w:fill="FFFFFF"/>
        </w:rPr>
        <w:t>8</w:t>
      </w:r>
      <w:proofErr w:type="gramEnd"/>
      <w:r w:rsidRPr="00404155">
        <w:rPr>
          <w:sz w:val="19"/>
          <w:szCs w:val="19"/>
          <w:shd w:val="clear" w:color="auto" w:fill="FFFFFF"/>
        </w:rPr>
        <w:t xml:space="preserve"> </w:t>
      </w:r>
      <w:r w:rsidRPr="00404155">
        <w:rPr>
          <w:sz w:val="19"/>
          <w:szCs w:val="19"/>
        </w:rPr>
        <w:t>24</w:t>
      </w:r>
      <w:r w:rsidR="00475A3E">
        <w:rPr>
          <w:sz w:val="19"/>
          <w:szCs w:val="19"/>
        </w:rPr>
        <w:t>3</w:t>
      </w:r>
      <w:r w:rsidRPr="00404155">
        <w:rPr>
          <w:sz w:val="19"/>
          <w:szCs w:val="19"/>
        </w:rPr>
        <w:t>.</w:t>
      </w:r>
    </w:p>
    <w:p w14:paraId="16818D1A" w14:textId="77777777" w:rsidR="00446CEE" w:rsidRPr="00404155" w:rsidRDefault="00446CEE" w:rsidP="00446CEE">
      <w:pPr>
        <w:pStyle w:val="15"/>
        <w:spacing w:line="240" w:lineRule="auto"/>
        <w:ind w:right="-71"/>
        <w:contextualSpacing/>
        <w:jc w:val="center"/>
        <w:rPr>
          <w:b/>
          <w:color w:val="000000"/>
          <w:sz w:val="19"/>
          <w:szCs w:val="19"/>
        </w:rPr>
      </w:pPr>
      <w:r w:rsidRPr="00404155">
        <w:rPr>
          <w:b/>
          <w:color w:val="000000"/>
          <w:sz w:val="19"/>
          <w:szCs w:val="19"/>
        </w:rPr>
        <w:t>4. Сроки и порядок поставки товара.</w:t>
      </w:r>
    </w:p>
    <w:p w14:paraId="030ED96B" w14:textId="1A18B827" w:rsidR="00446CEE" w:rsidRPr="00404155" w:rsidRDefault="00446CEE" w:rsidP="00446CEE">
      <w:pPr>
        <w:ind w:firstLine="567"/>
        <w:jc w:val="both"/>
        <w:rPr>
          <w:sz w:val="19"/>
          <w:szCs w:val="19"/>
        </w:rPr>
      </w:pPr>
      <w:r w:rsidRPr="00404155">
        <w:rPr>
          <w:color w:val="000000"/>
          <w:sz w:val="19"/>
          <w:szCs w:val="19"/>
        </w:rPr>
        <w:t xml:space="preserve">4.1. </w:t>
      </w:r>
      <w:r w:rsidRPr="00404155">
        <w:rPr>
          <w:sz w:val="19"/>
          <w:szCs w:val="19"/>
        </w:rPr>
        <w:t xml:space="preserve">Поставщик обязуется поставить </w:t>
      </w:r>
      <w:r w:rsidR="006E6F37" w:rsidRPr="006E6F37">
        <w:rPr>
          <w:sz w:val="19"/>
          <w:szCs w:val="19"/>
        </w:rPr>
        <w:t>в течение 10 (десяти) дней с даты заключения контракта</w:t>
      </w:r>
      <w:r w:rsidRPr="00404155">
        <w:rPr>
          <w:sz w:val="19"/>
          <w:szCs w:val="19"/>
        </w:rPr>
        <w:t xml:space="preserve">. </w:t>
      </w:r>
      <w:r w:rsidRPr="00404155">
        <w:rPr>
          <w:snapToGrid w:val="0"/>
          <w:color w:val="000000"/>
          <w:sz w:val="19"/>
          <w:szCs w:val="19"/>
        </w:rPr>
        <w:t xml:space="preserve">Местом поставки является: Российская Федерация, Краснодарский край, </w:t>
      </w:r>
      <w:proofErr w:type="spellStart"/>
      <w:r w:rsidRPr="00404155">
        <w:rPr>
          <w:snapToGrid w:val="0"/>
          <w:color w:val="000000"/>
          <w:sz w:val="19"/>
          <w:szCs w:val="19"/>
        </w:rPr>
        <w:t>Усть</w:t>
      </w:r>
      <w:proofErr w:type="spellEnd"/>
      <w:r w:rsidRPr="00404155">
        <w:rPr>
          <w:snapToGrid w:val="0"/>
          <w:color w:val="000000"/>
          <w:sz w:val="19"/>
          <w:szCs w:val="19"/>
        </w:rPr>
        <w:t xml:space="preserve">-Лабинский р-н, </w:t>
      </w:r>
      <w:proofErr w:type="spellStart"/>
      <w:r w:rsidRPr="00404155">
        <w:rPr>
          <w:snapToGrid w:val="0"/>
          <w:color w:val="000000"/>
          <w:sz w:val="19"/>
          <w:szCs w:val="19"/>
        </w:rPr>
        <w:t>Двубратский</w:t>
      </w:r>
      <w:proofErr w:type="spellEnd"/>
      <w:r w:rsidRPr="00404155">
        <w:rPr>
          <w:snapToGrid w:val="0"/>
          <w:color w:val="000000"/>
          <w:sz w:val="19"/>
          <w:szCs w:val="19"/>
        </w:rPr>
        <w:t xml:space="preserve"> п., Степная ул., 1 Б, Федеральное казенное учреждение "Исправительная колония № 6 Главного управления Федеральной службы исполнения наказаний по Краснодарскому краю" </w:t>
      </w:r>
    </w:p>
    <w:p w14:paraId="6BB78F79" w14:textId="77777777" w:rsidR="00446CEE" w:rsidRPr="00404155" w:rsidRDefault="00446CEE" w:rsidP="00446CEE">
      <w:pPr>
        <w:ind w:firstLine="567"/>
        <w:jc w:val="both"/>
        <w:rPr>
          <w:snapToGrid w:val="0"/>
          <w:color w:val="000000"/>
          <w:sz w:val="19"/>
          <w:szCs w:val="19"/>
        </w:rPr>
      </w:pPr>
      <w:r w:rsidRPr="00404155">
        <w:rPr>
          <w:snapToGrid w:val="0"/>
          <w:color w:val="000000"/>
          <w:sz w:val="19"/>
          <w:szCs w:val="19"/>
        </w:rPr>
        <w:t>4.2. Поставщик обязуется передать Заказчику Товар, не обремененный правами третьих лиц.</w:t>
      </w:r>
    </w:p>
    <w:p w14:paraId="7C07F83C" w14:textId="77777777" w:rsidR="00446CEE" w:rsidRPr="00404155" w:rsidRDefault="00446CEE" w:rsidP="00446CEE">
      <w:pPr>
        <w:pStyle w:val="15"/>
        <w:spacing w:line="240" w:lineRule="auto"/>
        <w:ind w:firstLine="567"/>
        <w:contextualSpacing/>
        <w:jc w:val="both"/>
        <w:rPr>
          <w:color w:val="000000"/>
          <w:sz w:val="19"/>
          <w:szCs w:val="19"/>
        </w:rPr>
      </w:pPr>
      <w:r w:rsidRPr="00404155">
        <w:rPr>
          <w:color w:val="000000"/>
          <w:sz w:val="19"/>
          <w:szCs w:val="19"/>
        </w:rPr>
        <w:t>4.3. Поставщик имеет право исполнить обязательство или его часть досрочно по согласованию с Заказчиком.</w:t>
      </w:r>
    </w:p>
    <w:p w14:paraId="58CB207D" w14:textId="77777777" w:rsidR="00446CEE" w:rsidRPr="00404155" w:rsidRDefault="00446CEE" w:rsidP="00446CEE">
      <w:pPr>
        <w:pStyle w:val="15"/>
        <w:spacing w:line="240" w:lineRule="auto"/>
        <w:ind w:firstLine="567"/>
        <w:contextualSpacing/>
        <w:jc w:val="both"/>
        <w:rPr>
          <w:color w:val="000000"/>
          <w:sz w:val="19"/>
          <w:szCs w:val="19"/>
        </w:rPr>
      </w:pPr>
      <w:r w:rsidRPr="00404155">
        <w:rPr>
          <w:color w:val="000000"/>
          <w:sz w:val="19"/>
          <w:szCs w:val="19"/>
        </w:rPr>
        <w:t>4.4. Не позднее, чем за 7 (семь) рабочих дней до планируемой даты поста</w:t>
      </w:r>
      <w:bookmarkStart w:id="0" w:name="_GoBack"/>
      <w:bookmarkEnd w:id="0"/>
      <w:r w:rsidRPr="00404155">
        <w:rPr>
          <w:color w:val="000000"/>
          <w:sz w:val="19"/>
          <w:szCs w:val="19"/>
        </w:rPr>
        <w:t>вки, Поставщик извещает Заказчика о готовности товара к поставке и о дате поставки товара. Поставка товара осуществляется силами и за счет средств Поставщика.</w:t>
      </w:r>
    </w:p>
    <w:p w14:paraId="03AA3DA5" w14:textId="77777777" w:rsidR="00446CEE" w:rsidRPr="00404155" w:rsidRDefault="00446CEE" w:rsidP="00446CEE">
      <w:pPr>
        <w:pStyle w:val="af2"/>
        <w:ind w:firstLine="567"/>
        <w:jc w:val="both"/>
        <w:rPr>
          <w:rFonts w:ascii="Times New Roman" w:hAnsi="Times New Roman"/>
          <w:sz w:val="19"/>
          <w:szCs w:val="19"/>
        </w:rPr>
      </w:pPr>
      <w:r w:rsidRPr="00404155">
        <w:rPr>
          <w:rFonts w:ascii="Times New Roman" w:hAnsi="Times New Roman"/>
          <w:color w:val="000000"/>
          <w:sz w:val="19"/>
          <w:szCs w:val="19"/>
        </w:rPr>
        <w:t xml:space="preserve">4.5. </w:t>
      </w:r>
      <w:r w:rsidRPr="00404155">
        <w:rPr>
          <w:rFonts w:ascii="Times New Roman" w:hAnsi="Times New Roman"/>
          <w:sz w:val="19"/>
          <w:szCs w:val="19"/>
        </w:rPr>
        <w:t>Вместе с Товаром Поставщик передает Заказчику относящуюся</w:t>
      </w:r>
      <w:r w:rsidR="00404155">
        <w:rPr>
          <w:rFonts w:ascii="Times New Roman" w:hAnsi="Times New Roman"/>
          <w:sz w:val="19"/>
          <w:szCs w:val="19"/>
        </w:rPr>
        <w:t xml:space="preserve"> </w:t>
      </w:r>
      <w:r w:rsidRPr="00404155">
        <w:rPr>
          <w:rFonts w:ascii="Times New Roman" w:hAnsi="Times New Roman"/>
          <w:sz w:val="19"/>
          <w:szCs w:val="19"/>
        </w:rPr>
        <w:t>к Товару документацию:</w:t>
      </w:r>
    </w:p>
    <w:p w14:paraId="350B9B70" w14:textId="77777777" w:rsidR="00446CEE" w:rsidRPr="00404155" w:rsidRDefault="00446CEE" w:rsidP="00446CEE">
      <w:pPr>
        <w:pStyle w:val="af2"/>
        <w:ind w:firstLine="567"/>
        <w:jc w:val="both"/>
        <w:rPr>
          <w:rFonts w:ascii="Times New Roman" w:hAnsi="Times New Roman"/>
          <w:sz w:val="19"/>
          <w:szCs w:val="19"/>
        </w:rPr>
      </w:pPr>
      <w:r w:rsidRPr="00404155">
        <w:rPr>
          <w:rFonts w:ascii="Times New Roman" w:hAnsi="Times New Roman"/>
          <w:sz w:val="19"/>
          <w:szCs w:val="19"/>
        </w:rPr>
        <w:t>- первичные учетные документы, подтверждающие факт поставки Товара, оформленные в соответствии с Федеральным законом № 402-ФЗ от 06.12.2011 «О бухгалтерском учете» (счет или счет – фактуру, товарную накладную и (или), универсальный передаточный документ), оформленные в 2-х экземплярах (по одному для каждой Стороны) с печатью Поставщика;</w:t>
      </w:r>
    </w:p>
    <w:p w14:paraId="1956EFE1" w14:textId="77777777" w:rsidR="00446CEE" w:rsidRPr="00404155" w:rsidRDefault="00446CEE" w:rsidP="00446CEE">
      <w:pPr>
        <w:pStyle w:val="af2"/>
        <w:ind w:firstLine="708"/>
        <w:jc w:val="both"/>
        <w:rPr>
          <w:rFonts w:ascii="Times New Roman" w:hAnsi="Times New Roman"/>
          <w:sz w:val="19"/>
          <w:szCs w:val="19"/>
        </w:rPr>
      </w:pPr>
      <w:r w:rsidRPr="00404155">
        <w:rPr>
          <w:rFonts w:ascii="Times New Roman" w:hAnsi="Times New Roman"/>
          <w:sz w:val="19"/>
          <w:szCs w:val="19"/>
        </w:rPr>
        <w:t>акт приема-передачи Товара, составляемый по прилагаемой форме (Приложение №1), являющегося неотъемлемой частью настоящего Контракта, подписанный Поставщиком;</w:t>
      </w:r>
    </w:p>
    <w:p w14:paraId="373D5C90" w14:textId="77777777" w:rsidR="00446CEE" w:rsidRPr="00404155" w:rsidRDefault="00446CEE" w:rsidP="00446CEE">
      <w:pPr>
        <w:pStyle w:val="af2"/>
        <w:ind w:firstLine="708"/>
        <w:jc w:val="both"/>
        <w:rPr>
          <w:rFonts w:ascii="Times New Roman" w:hAnsi="Times New Roman"/>
          <w:sz w:val="19"/>
          <w:szCs w:val="19"/>
        </w:rPr>
      </w:pPr>
      <w:r w:rsidRPr="00404155">
        <w:rPr>
          <w:rFonts w:ascii="Times New Roman" w:hAnsi="Times New Roman"/>
          <w:sz w:val="19"/>
          <w:szCs w:val="19"/>
        </w:rPr>
        <w:t>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w:t>
      </w:r>
    </w:p>
    <w:p w14:paraId="4814C146" w14:textId="6DFF4813" w:rsidR="00727F36" w:rsidRPr="00404155" w:rsidRDefault="00727F36" w:rsidP="00446CEE">
      <w:pPr>
        <w:pStyle w:val="af2"/>
        <w:ind w:firstLine="708"/>
        <w:jc w:val="both"/>
        <w:rPr>
          <w:rFonts w:ascii="Times New Roman" w:hAnsi="Times New Roman"/>
          <w:sz w:val="19"/>
          <w:szCs w:val="19"/>
        </w:rPr>
      </w:pPr>
      <w:r w:rsidRPr="00404155">
        <w:rPr>
          <w:rFonts w:ascii="Times New Roman" w:hAnsi="Times New Roman"/>
          <w:sz w:val="19"/>
          <w:szCs w:val="19"/>
        </w:rPr>
        <w:t xml:space="preserve">В случае если документы, указанные в пункте 4.5 Контракта, не переданы </w:t>
      </w:r>
      <w:r w:rsidR="00CE3214">
        <w:rPr>
          <w:rFonts w:ascii="Times New Roman" w:hAnsi="Times New Roman"/>
          <w:sz w:val="19"/>
          <w:szCs w:val="19"/>
        </w:rPr>
        <w:t>Поставщиком</w:t>
      </w:r>
      <w:r w:rsidRPr="00404155">
        <w:rPr>
          <w:rFonts w:ascii="Times New Roman" w:hAnsi="Times New Roman"/>
          <w:sz w:val="19"/>
          <w:szCs w:val="19"/>
        </w:rPr>
        <w:t xml:space="preserve"> Заказчику, </w:t>
      </w:r>
      <w:r w:rsidR="00CE3214">
        <w:rPr>
          <w:rFonts w:ascii="Times New Roman" w:hAnsi="Times New Roman"/>
          <w:sz w:val="19"/>
          <w:szCs w:val="19"/>
        </w:rPr>
        <w:t>товар считается непоставленным</w:t>
      </w:r>
      <w:r w:rsidRPr="00404155">
        <w:rPr>
          <w:rFonts w:ascii="Times New Roman" w:hAnsi="Times New Roman"/>
          <w:sz w:val="19"/>
          <w:szCs w:val="19"/>
        </w:rPr>
        <w:t>, приемке и оплате не подлежит.</w:t>
      </w:r>
    </w:p>
    <w:p w14:paraId="5F4786C6" w14:textId="77777777" w:rsidR="00446CEE" w:rsidRPr="00404155" w:rsidRDefault="00446CEE" w:rsidP="00446CEE">
      <w:pPr>
        <w:ind w:firstLine="709"/>
        <w:jc w:val="both"/>
        <w:rPr>
          <w:sz w:val="19"/>
          <w:szCs w:val="19"/>
        </w:rPr>
      </w:pPr>
      <w:r w:rsidRPr="00404155">
        <w:rPr>
          <w:sz w:val="19"/>
          <w:szCs w:val="19"/>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560A4CCB" w14:textId="77777777" w:rsidR="00446CEE" w:rsidRPr="00404155" w:rsidRDefault="00446CEE" w:rsidP="00446CEE">
      <w:pPr>
        <w:ind w:firstLine="709"/>
        <w:jc w:val="both"/>
        <w:rPr>
          <w:bCs/>
          <w:sz w:val="19"/>
          <w:szCs w:val="19"/>
        </w:rPr>
      </w:pPr>
      <w:r w:rsidRPr="00404155">
        <w:rPr>
          <w:bCs/>
          <w:sz w:val="19"/>
          <w:szCs w:val="19"/>
        </w:rPr>
        <w:t>Порядок приемки товаров по количеству и качеству производится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требованиям законодательства и условиям Контракта. Приемка товара по количеству должна быть проведена не позднее одного рабочего дня с момента его поступления грузополучателю.</w:t>
      </w:r>
    </w:p>
    <w:p w14:paraId="6430F30B" w14:textId="77777777" w:rsidR="00446CEE" w:rsidRPr="00404155" w:rsidRDefault="00446CEE" w:rsidP="00446CEE">
      <w:pPr>
        <w:pStyle w:val="15"/>
        <w:spacing w:line="240" w:lineRule="auto"/>
        <w:ind w:right="-71" w:firstLine="709"/>
        <w:contextualSpacing/>
        <w:jc w:val="both"/>
        <w:rPr>
          <w:color w:val="000000"/>
          <w:sz w:val="19"/>
          <w:szCs w:val="19"/>
        </w:rPr>
      </w:pPr>
      <w:r w:rsidRPr="00404155">
        <w:rPr>
          <w:color w:val="000000"/>
          <w:sz w:val="19"/>
          <w:szCs w:val="19"/>
        </w:rPr>
        <w:t>4.6. Обязательство Поставщика считается исполненным с момента подписания Заказчиком без замечаний акта приема - передачи товара, составленного по прилагаемой форме (Приложение № 1 к контракту).</w:t>
      </w:r>
    </w:p>
    <w:p w14:paraId="44E8CB08" w14:textId="77777777" w:rsidR="00446CEE" w:rsidRPr="00404155" w:rsidRDefault="00446CEE" w:rsidP="00446CEE">
      <w:pPr>
        <w:pStyle w:val="15"/>
        <w:spacing w:line="240" w:lineRule="auto"/>
        <w:ind w:right="-71" w:firstLine="709"/>
        <w:contextualSpacing/>
        <w:jc w:val="both"/>
        <w:rPr>
          <w:color w:val="000000"/>
          <w:sz w:val="19"/>
          <w:szCs w:val="19"/>
        </w:rPr>
      </w:pPr>
      <w:r w:rsidRPr="00404155">
        <w:rPr>
          <w:color w:val="000000"/>
          <w:sz w:val="19"/>
          <w:szCs w:val="19"/>
        </w:rPr>
        <w:t>4.7. 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w:t>
      </w:r>
    </w:p>
    <w:p w14:paraId="31C1CA2C" w14:textId="77777777" w:rsidR="00446CEE" w:rsidRPr="00404155" w:rsidRDefault="00446CEE" w:rsidP="00446CEE">
      <w:pPr>
        <w:pStyle w:val="15"/>
        <w:spacing w:line="240" w:lineRule="auto"/>
        <w:ind w:right="-71"/>
        <w:contextualSpacing/>
        <w:jc w:val="center"/>
        <w:rPr>
          <w:b/>
          <w:color w:val="000000"/>
          <w:sz w:val="19"/>
          <w:szCs w:val="19"/>
        </w:rPr>
      </w:pPr>
      <w:r w:rsidRPr="00404155">
        <w:rPr>
          <w:b/>
          <w:color w:val="000000"/>
          <w:sz w:val="19"/>
          <w:szCs w:val="19"/>
        </w:rPr>
        <w:t>5. Ответственность Сторон</w:t>
      </w:r>
    </w:p>
    <w:p w14:paraId="7275D2C6" w14:textId="77777777" w:rsidR="00446CEE" w:rsidRPr="00404155" w:rsidRDefault="00446CEE" w:rsidP="00446CEE">
      <w:pPr>
        <w:ind w:firstLine="720"/>
        <w:jc w:val="both"/>
        <w:rPr>
          <w:sz w:val="19"/>
          <w:szCs w:val="19"/>
        </w:rPr>
      </w:pPr>
      <w:r w:rsidRPr="00404155">
        <w:rPr>
          <w:rFonts w:eastAsia="Calibri"/>
          <w:sz w:val="19"/>
          <w:szCs w:val="19"/>
        </w:rPr>
        <w:t xml:space="preserve">5.1. </w:t>
      </w:r>
      <w:r w:rsidRPr="00404155">
        <w:rPr>
          <w:sz w:val="19"/>
          <w:szCs w:val="19"/>
        </w:rPr>
        <w:t>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2D23D923" w14:textId="77777777" w:rsidR="00446CEE" w:rsidRPr="00404155" w:rsidRDefault="00446CEE" w:rsidP="00446CEE">
      <w:pPr>
        <w:ind w:firstLine="720"/>
        <w:jc w:val="both"/>
        <w:rPr>
          <w:rFonts w:eastAsia="Calibri"/>
          <w:sz w:val="19"/>
          <w:szCs w:val="19"/>
        </w:rPr>
      </w:pPr>
      <w:r w:rsidRPr="00404155">
        <w:rPr>
          <w:rFonts w:eastAsia="Calibri"/>
          <w:sz w:val="19"/>
          <w:szCs w:val="19"/>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34DDA12" w14:textId="77777777" w:rsidR="00446CEE" w:rsidRPr="00404155" w:rsidRDefault="00446CEE" w:rsidP="00446CEE">
      <w:pPr>
        <w:ind w:firstLine="720"/>
        <w:jc w:val="both"/>
        <w:rPr>
          <w:rFonts w:eastAsia="Calibri"/>
          <w:sz w:val="19"/>
          <w:szCs w:val="19"/>
        </w:rPr>
      </w:pPr>
      <w:r w:rsidRPr="00404155">
        <w:rPr>
          <w:rFonts w:eastAsia="Calibri"/>
          <w:sz w:val="19"/>
          <w:szCs w:val="19"/>
        </w:rPr>
        <w:t>5.3. 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p>
    <w:p w14:paraId="6CB3D3E1" w14:textId="77777777" w:rsidR="00446CEE" w:rsidRPr="00404155" w:rsidRDefault="00446CEE" w:rsidP="00446CEE">
      <w:pPr>
        <w:ind w:firstLine="720"/>
        <w:jc w:val="both"/>
        <w:rPr>
          <w:rFonts w:eastAsia="Calibri"/>
          <w:sz w:val="19"/>
          <w:szCs w:val="19"/>
        </w:rPr>
      </w:pPr>
      <w:r w:rsidRPr="00404155">
        <w:rPr>
          <w:rFonts w:eastAsia="Calibri"/>
          <w:sz w:val="19"/>
          <w:szCs w:val="19"/>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следующем порядке:</w:t>
      </w:r>
    </w:p>
    <w:p w14:paraId="49D45BCB" w14:textId="77777777" w:rsidR="00446CEE" w:rsidRPr="00404155" w:rsidRDefault="00446CEE" w:rsidP="00446CEE">
      <w:pPr>
        <w:ind w:firstLine="720"/>
        <w:jc w:val="both"/>
        <w:rPr>
          <w:rFonts w:eastAsia="Calibri"/>
          <w:sz w:val="19"/>
          <w:szCs w:val="19"/>
        </w:rPr>
      </w:pPr>
      <w:r w:rsidRPr="00404155">
        <w:rPr>
          <w:rFonts w:eastAsia="Calibri"/>
          <w:sz w:val="19"/>
          <w:szCs w:val="19"/>
        </w:rPr>
        <w:t>а) 1000 рублей, если цена Контракта не превышает 3 млн. рублей (включительно);</w:t>
      </w:r>
    </w:p>
    <w:p w14:paraId="72D25ABA" w14:textId="77777777" w:rsidR="00446CEE" w:rsidRPr="00404155" w:rsidRDefault="00446CEE" w:rsidP="00446CEE">
      <w:pPr>
        <w:ind w:firstLine="720"/>
        <w:jc w:val="both"/>
        <w:rPr>
          <w:rFonts w:eastAsia="Calibri"/>
          <w:sz w:val="19"/>
          <w:szCs w:val="19"/>
        </w:rPr>
      </w:pPr>
      <w:r w:rsidRPr="00404155">
        <w:rPr>
          <w:rFonts w:eastAsia="Calibri"/>
          <w:sz w:val="19"/>
          <w:szCs w:val="19"/>
        </w:rPr>
        <w:t>б) 5000 рублей, если цена Контракта составляет от 3 млн. рублей до 50 млн. рублей (включительно);</w:t>
      </w:r>
    </w:p>
    <w:p w14:paraId="0AEF8590" w14:textId="77777777" w:rsidR="00446CEE" w:rsidRPr="00404155" w:rsidRDefault="00446CEE" w:rsidP="00446CEE">
      <w:pPr>
        <w:ind w:firstLine="720"/>
        <w:jc w:val="both"/>
        <w:rPr>
          <w:rFonts w:eastAsia="Calibri"/>
          <w:sz w:val="19"/>
          <w:szCs w:val="19"/>
        </w:rPr>
      </w:pPr>
      <w:r w:rsidRPr="00404155">
        <w:rPr>
          <w:rFonts w:eastAsia="Calibri"/>
          <w:sz w:val="19"/>
          <w:szCs w:val="19"/>
        </w:rPr>
        <w:t xml:space="preserve">Что составляет </w:t>
      </w:r>
      <w:r w:rsidRPr="00404155">
        <w:rPr>
          <w:rFonts w:eastAsia="Calibri"/>
          <w:b/>
          <w:i/>
          <w:sz w:val="19"/>
          <w:szCs w:val="19"/>
          <w:u w:val="single"/>
        </w:rPr>
        <w:t xml:space="preserve">1000 (одна </w:t>
      </w:r>
      <w:proofErr w:type="gramStart"/>
      <w:r w:rsidRPr="00404155">
        <w:rPr>
          <w:rFonts w:eastAsia="Calibri"/>
          <w:b/>
          <w:i/>
          <w:sz w:val="19"/>
          <w:szCs w:val="19"/>
          <w:u w:val="single"/>
        </w:rPr>
        <w:t>тысяча )</w:t>
      </w:r>
      <w:proofErr w:type="gramEnd"/>
      <w:r w:rsidRPr="00404155">
        <w:rPr>
          <w:rFonts w:eastAsia="Calibri"/>
          <w:b/>
          <w:i/>
          <w:sz w:val="19"/>
          <w:szCs w:val="19"/>
          <w:u w:val="single"/>
        </w:rPr>
        <w:t xml:space="preserve"> рублей 00 копеек</w:t>
      </w:r>
      <w:r w:rsidRPr="00404155">
        <w:rPr>
          <w:rFonts w:eastAsia="Calibri"/>
          <w:sz w:val="19"/>
          <w:szCs w:val="19"/>
        </w:rPr>
        <w:t>.</w:t>
      </w:r>
    </w:p>
    <w:p w14:paraId="21E39FAF" w14:textId="77777777" w:rsidR="00446CEE" w:rsidRPr="00404155" w:rsidRDefault="00446CEE" w:rsidP="00446CEE">
      <w:pPr>
        <w:ind w:firstLine="720"/>
        <w:jc w:val="both"/>
        <w:rPr>
          <w:rFonts w:eastAsia="Calibri"/>
          <w:sz w:val="19"/>
          <w:szCs w:val="19"/>
        </w:rPr>
      </w:pPr>
      <w:r w:rsidRPr="00404155">
        <w:rPr>
          <w:rFonts w:eastAsia="Calibri"/>
          <w:sz w:val="19"/>
          <w:szCs w:val="19"/>
        </w:rPr>
        <w:t>5.4.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471C328" w14:textId="77777777" w:rsidR="00446CEE" w:rsidRPr="00404155" w:rsidRDefault="00446CEE" w:rsidP="00446CEE">
      <w:pPr>
        <w:ind w:firstLine="720"/>
        <w:jc w:val="both"/>
        <w:rPr>
          <w:rFonts w:eastAsia="Calibri"/>
          <w:sz w:val="19"/>
          <w:szCs w:val="19"/>
        </w:rPr>
      </w:pPr>
      <w:r w:rsidRPr="00404155">
        <w:rPr>
          <w:rFonts w:eastAsia="Calibri"/>
          <w:sz w:val="19"/>
          <w:szCs w:val="19"/>
        </w:rPr>
        <w:t xml:space="preserve">5.5.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w:t>
      </w:r>
      <w:r w:rsidRPr="00404155">
        <w:rPr>
          <w:rFonts w:eastAsia="Calibri"/>
          <w:sz w:val="19"/>
          <w:szCs w:val="19"/>
        </w:rPr>
        <w:lastRenderedPageBreak/>
        <w:t xml:space="preserve">Заказчик направляет Поставщику требование об уплате неустоек (штрафов, пеней). </w:t>
      </w:r>
    </w:p>
    <w:p w14:paraId="0B58B36C" w14:textId="77777777" w:rsidR="00446CEE" w:rsidRPr="00404155" w:rsidRDefault="00446CEE" w:rsidP="00446CEE">
      <w:pPr>
        <w:ind w:firstLine="720"/>
        <w:jc w:val="both"/>
        <w:rPr>
          <w:rFonts w:eastAsia="Calibri"/>
          <w:sz w:val="19"/>
          <w:szCs w:val="19"/>
        </w:rPr>
      </w:pPr>
      <w:r w:rsidRPr="00404155">
        <w:rPr>
          <w:color w:val="000000"/>
          <w:sz w:val="19"/>
          <w:szCs w:val="19"/>
          <w:shd w:val="clear" w:color="auto" w:fill="FFFFFF"/>
        </w:rPr>
        <w:t>5.6.Пеня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w:t>
      </w:r>
    </w:p>
    <w:p w14:paraId="64E7DA33" w14:textId="77777777" w:rsidR="00446CEE" w:rsidRPr="00404155" w:rsidRDefault="00446CEE" w:rsidP="00446CEE">
      <w:pPr>
        <w:ind w:firstLine="720"/>
        <w:jc w:val="both"/>
        <w:rPr>
          <w:rFonts w:eastAsia="Calibri"/>
          <w:sz w:val="19"/>
          <w:szCs w:val="19"/>
        </w:rPr>
      </w:pPr>
      <w:r w:rsidRPr="00404155">
        <w:rPr>
          <w:rFonts w:eastAsia="Calibri"/>
          <w:sz w:val="19"/>
          <w:szCs w:val="19"/>
        </w:rPr>
        <w:t>5.7. Правила определения размера штрафа неисполнения или ненадлежащего исполнения Поставщиком обязательств по Контракту установлены постановлением Правительства Российской Федерации от 30.08.2017 № 1042.</w:t>
      </w:r>
    </w:p>
    <w:p w14:paraId="2DAAB790" w14:textId="77777777" w:rsidR="00446CEE" w:rsidRPr="00404155" w:rsidRDefault="00446CEE" w:rsidP="00446CEE">
      <w:pPr>
        <w:shd w:val="clear" w:color="auto" w:fill="FFFFFF"/>
        <w:ind w:firstLine="720"/>
        <w:jc w:val="both"/>
        <w:rPr>
          <w:color w:val="000000"/>
          <w:sz w:val="19"/>
          <w:szCs w:val="19"/>
        </w:rPr>
      </w:pPr>
      <w:r w:rsidRPr="00404155">
        <w:rPr>
          <w:color w:val="000000"/>
          <w:sz w:val="19"/>
          <w:szCs w:val="19"/>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950CB69" w14:textId="77777777" w:rsidR="00446CEE" w:rsidRPr="00404155" w:rsidRDefault="00446CEE" w:rsidP="00446CEE">
      <w:pPr>
        <w:ind w:firstLine="720"/>
        <w:jc w:val="both"/>
        <w:rPr>
          <w:sz w:val="19"/>
          <w:szCs w:val="19"/>
        </w:rPr>
      </w:pPr>
      <w:r w:rsidRPr="00404155">
        <w:rPr>
          <w:sz w:val="19"/>
          <w:szCs w:val="19"/>
        </w:rPr>
        <w:t>а) 10 процентов цены контракта (этапа) в случае, если цена контракта (этапа) не превышает 3 млн. рублей;</w:t>
      </w:r>
    </w:p>
    <w:p w14:paraId="7B98222E" w14:textId="77777777" w:rsidR="00446CEE" w:rsidRPr="00404155" w:rsidRDefault="00446CEE" w:rsidP="00446CEE">
      <w:pPr>
        <w:ind w:firstLine="720"/>
        <w:jc w:val="both"/>
        <w:rPr>
          <w:sz w:val="19"/>
          <w:szCs w:val="19"/>
        </w:rPr>
      </w:pPr>
      <w:r w:rsidRPr="00404155">
        <w:rPr>
          <w:sz w:val="19"/>
          <w:szCs w:val="19"/>
        </w:rPr>
        <w:t>б) 5 процентов цены контракта (этапа) в случае, если цена контракта (этапа) составляет от 3 млн. рублей до 50 млн. рублей (включительно);</w:t>
      </w:r>
    </w:p>
    <w:p w14:paraId="166430E8" w14:textId="77777777" w:rsidR="00446CEE" w:rsidRPr="00404155" w:rsidRDefault="00446CEE" w:rsidP="00446CEE">
      <w:pPr>
        <w:pStyle w:val="af2"/>
        <w:ind w:firstLine="720"/>
        <w:jc w:val="both"/>
        <w:rPr>
          <w:rFonts w:ascii="Times New Roman" w:hAnsi="Times New Roman"/>
          <w:sz w:val="19"/>
          <w:szCs w:val="19"/>
        </w:rPr>
      </w:pPr>
      <w:r w:rsidRPr="00404155">
        <w:rPr>
          <w:rFonts w:ascii="Times New Roman" w:hAnsi="Times New Roman"/>
          <w:sz w:val="19"/>
          <w:szCs w:val="19"/>
        </w:rPr>
        <w:t xml:space="preserve">Что составляет </w:t>
      </w:r>
      <w:r w:rsidRPr="00404155">
        <w:rPr>
          <w:rFonts w:ascii="Times New Roman" w:hAnsi="Times New Roman"/>
          <w:b/>
          <w:i/>
          <w:sz w:val="19"/>
          <w:szCs w:val="19"/>
          <w:u w:val="single"/>
        </w:rPr>
        <w:t>______</w:t>
      </w:r>
      <w:proofErr w:type="gramStart"/>
      <w:r w:rsidRPr="00404155">
        <w:rPr>
          <w:rFonts w:ascii="Times New Roman" w:hAnsi="Times New Roman"/>
          <w:b/>
          <w:i/>
          <w:sz w:val="19"/>
          <w:szCs w:val="19"/>
          <w:u w:val="single"/>
        </w:rPr>
        <w:t>_(</w:t>
      </w:r>
      <w:proofErr w:type="gramEnd"/>
      <w:r w:rsidRPr="00404155">
        <w:rPr>
          <w:rFonts w:ascii="Times New Roman" w:hAnsi="Times New Roman"/>
          <w:b/>
          <w:i/>
          <w:sz w:val="19"/>
          <w:szCs w:val="19"/>
          <w:u w:val="single"/>
        </w:rPr>
        <w:t>_____________________)  рублей _____ копеек.</w:t>
      </w:r>
      <w:r w:rsidRPr="00404155">
        <w:rPr>
          <w:rFonts w:ascii="Times New Roman" w:hAnsi="Times New Roman"/>
          <w:sz w:val="19"/>
          <w:szCs w:val="19"/>
        </w:rPr>
        <w:t xml:space="preserve"> </w:t>
      </w:r>
    </w:p>
    <w:p w14:paraId="1CB4E0DE" w14:textId="77777777" w:rsidR="00446CEE" w:rsidRPr="00404155" w:rsidRDefault="00446CEE" w:rsidP="00446CEE">
      <w:pPr>
        <w:ind w:firstLine="720"/>
        <w:jc w:val="both"/>
        <w:rPr>
          <w:rFonts w:eastAsia="Calibri"/>
          <w:sz w:val="19"/>
          <w:szCs w:val="19"/>
        </w:rPr>
      </w:pPr>
      <w:r w:rsidRPr="00404155">
        <w:rPr>
          <w:rFonts w:eastAsia="Calibri"/>
          <w:sz w:val="19"/>
          <w:szCs w:val="19"/>
        </w:rPr>
        <w:t>5.8.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2235B0B" w14:textId="77777777" w:rsidR="00446CEE" w:rsidRPr="00404155" w:rsidRDefault="00446CEE" w:rsidP="00446CEE">
      <w:pPr>
        <w:ind w:firstLine="720"/>
        <w:jc w:val="both"/>
        <w:rPr>
          <w:rFonts w:eastAsia="Calibri"/>
          <w:sz w:val="19"/>
          <w:szCs w:val="19"/>
        </w:rPr>
      </w:pPr>
      <w:r w:rsidRPr="00404155">
        <w:rPr>
          <w:rFonts w:eastAsia="Calibri"/>
          <w:sz w:val="19"/>
          <w:szCs w:val="19"/>
        </w:rPr>
        <w:t>5.9.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168B042" w14:textId="77777777" w:rsidR="00446CEE" w:rsidRPr="00404155" w:rsidRDefault="00446CEE" w:rsidP="00446CEE">
      <w:pPr>
        <w:ind w:firstLine="720"/>
        <w:jc w:val="both"/>
        <w:rPr>
          <w:rFonts w:eastAsia="Calibri"/>
          <w:sz w:val="19"/>
          <w:szCs w:val="19"/>
        </w:rPr>
      </w:pPr>
      <w:r w:rsidRPr="00404155">
        <w:rPr>
          <w:rFonts w:eastAsia="Calibri"/>
          <w:sz w:val="19"/>
          <w:szCs w:val="19"/>
        </w:rPr>
        <w:t>5.10. Уплата неустойки (штрафа, пени) не освобождает Стороны от исполнения обязательств по Контракту.</w:t>
      </w:r>
    </w:p>
    <w:p w14:paraId="283E7FBD" w14:textId="77777777" w:rsidR="00446CEE" w:rsidRPr="00404155" w:rsidRDefault="00446CEE" w:rsidP="00446CEE">
      <w:pPr>
        <w:ind w:firstLine="720"/>
        <w:jc w:val="both"/>
        <w:rPr>
          <w:color w:val="000000"/>
          <w:sz w:val="19"/>
          <w:szCs w:val="19"/>
          <w:shd w:val="clear" w:color="auto" w:fill="FFFFFF"/>
        </w:rPr>
      </w:pPr>
      <w:r w:rsidRPr="00404155">
        <w:rPr>
          <w:color w:val="000000"/>
          <w:sz w:val="19"/>
          <w:szCs w:val="19"/>
          <w:shd w:val="clear" w:color="auto" w:fill="FFFFFF"/>
        </w:rPr>
        <w:t>5.11.За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7" w:anchor="dst101858" w:history="1">
        <w:r w:rsidRPr="00404155">
          <w:rPr>
            <w:color w:val="000000"/>
            <w:sz w:val="19"/>
            <w:szCs w:val="19"/>
          </w:rPr>
          <w:t>пунктом 1 части 1 статьи 30</w:t>
        </w:r>
      </w:hyperlink>
      <w:r w:rsidRPr="00404155">
        <w:rPr>
          <w:color w:val="000000"/>
          <w:sz w:val="19"/>
          <w:szCs w:val="19"/>
          <w:shd w:val="clear" w:color="auto" w:fill="FFFFFF"/>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14:paraId="00B72C23" w14:textId="77777777" w:rsidR="00446CEE" w:rsidRPr="00404155" w:rsidRDefault="00446CEE" w:rsidP="00446CEE">
      <w:pPr>
        <w:spacing w:line="18" w:lineRule="atLeast"/>
        <w:ind w:firstLine="720"/>
        <w:jc w:val="both"/>
        <w:rPr>
          <w:sz w:val="19"/>
          <w:szCs w:val="19"/>
        </w:rPr>
      </w:pPr>
      <w:r w:rsidRPr="00404155">
        <w:rPr>
          <w:sz w:val="19"/>
          <w:szCs w:val="19"/>
        </w:rPr>
        <w:t>5.12.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(при наличии в контракте таких обязательств), Поставщик уплачивает Заказчику штраф. Размер штрафа определяется в следующем порядке:</w:t>
      </w:r>
    </w:p>
    <w:p w14:paraId="0E24FBB8" w14:textId="77777777" w:rsidR="00446CEE" w:rsidRPr="00404155" w:rsidRDefault="00446CEE" w:rsidP="00446CEE">
      <w:pPr>
        <w:pStyle w:val="s1"/>
        <w:shd w:val="clear" w:color="auto" w:fill="FFFFFF"/>
        <w:spacing w:before="0" w:beforeAutospacing="0" w:after="0" w:afterAutospacing="0" w:line="18" w:lineRule="atLeast"/>
        <w:ind w:firstLine="720"/>
        <w:jc w:val="both"/>
        <w:rPr>
          <w:rFonts w:eastAsia="Calibri"/>
          <w:sz w:val="19"/>
          <w:szCs w:val="19"/>
          <w:lang w:eastAsia="en-US"/>
        </w:rPr>
      </w:pPr>
      <w:r w:rsidRPr="00404155">
        <w:rPr>
          <w:rFonts w:eastAsia="Calibri"/>
          <w:sz w:val="19"/>
          <w:szCs w:val="19"/>
          <w:lang w:eastAsia="en-US"/>
        </w:rPr>
        <w:t>а) 1000 рублей, если цена контракта не превышает 3 млн. рублей;</w:t>
      </w:r>
    </w:p>
    <w:p w14:paraId="3BD97822" w14:textId="77777777" w:rsidR="00446CEE" w:rsidRPr="00404155" w:rsidRDefault="00446CEE" w:rsidP="00446CEE">
      <w:pPr>
        <w:spacing w:line="18" w:lineRule="atLeast"/>
        <w:ind w:firstLine="720"/>
        <w:jc w:val="both"/>
        <w:rPr>
          <w:rFonts w:eastAsia="Calibri"/>
          <w:sz w:val="19"/>
          <w:szCs w:val="19"/>
        </w:rPr>
      </w:pPr>
      <w:r w:rsidRPr="00404155">
        <w:rPr>
          <w:rFonts w:eastAsia="Calibri"/>
          <w:sz w:val="19"/>
          <w:szCs w:val="19"/>
        </w:rPr>
        <w:t xml:space="preserve">б) 5000 рублей, если цена Контракта составляет от 3 млн. рублей до 50 млн. рублей (включительно). </w:t>
      </w:r>
      <w:r w:rsidRPr="00404155">
        <w:rPr>
          <w:sz w:val="19"/>
          <w:szCs w:val="19"/>
        </w:rPr>
        <w:t xml:space="preserve">Что составляет </w:t>
      </w:r>
      <w:proofErr w:type="gramStart"/>
      <w:r w:rsidRPr="00404155">
        <w:rPr>
          <w:i/>
          <w:sz w:val="19"/>
          <w:szCs w:val="19"/>
        </w:rPr>
        <w:t>1000  (</w:t>
      </w:r>
      <w:proofErr w:type="gramEnd"/>
      <w:r w:rsidRPr="00404155">
        <w:rPr>
          <w:i/>
          <w:sz w:val="19"/>
          <w:szCs w:val="19"/>
        </w:rPr>
        <w:t>одна тысяча ) рублей 00 копеек</w:t>
      </w:r>
      <w:r w:rsidRPr="00404155">
        <w:rPr>
          <w:sz w:val="19"/>
          <w:szCs w:val="19"/>
        </w:rPr>
        <w:t xml:space="preserve"> </w:t>
      </w:r>
    </w:p>
    <w:p w14:paraId="20E2731D" w14:textId="77777777" w:rsidR="00446CEE" w:rsidRPr="00404155" w:rsidRDefault="00446CEE" w:rsidP="00446CEE">
      <w:pPr>
        <w:spacing w:line="18" w:lineRule="atLeast"/>
        <w:ind w:firstLine="720"/>
        <w:jc w:val="both"/>
        <w:rPr>
          <w:sz w:val="19"/>
          <w:szCs w:val="19"/>
        </w:rPr>
      </w:pPr>
      <w:r w:rsidRPr="00404155">
        <w:rPr>
          <w:sz w:val="19"/>
          <w:szCs w:val="19"/>
        </w:rPr>
        <w:t>5.13. Заказчик имеет право удерживать суммы неисполненных Поставщиком требований об уплате неустоек (штрафов, пеней), предъявленных Заказчиком в соответствии с Федеральным законом 44-ФЗ, из суммы, подлежащей оплате Поставщику.</w:t>
      </w:r>
    </w:p>
    <w:p w14:paraId="2A66F34E" w14:textId="77777777" w:rsidR="00446CEE" w:rsidRPr="00404155" w:rsidRDefault="00446CEE" w:rsidP="00446CEE">
      <w:pPr>
        <w:spacing w:line="18" w:lineRule="atLeast"/>
        <w:ind w:firstLine="720"/>
        <w:jc w:val="both"/>
        <w:rPr>
          <w:sz w:val="19"/>
          <w:szCs w:val="19"/>
        </w:rPr>
      </w:pPr>
      <w:r w:rsidRPr="00404155">
        <w:rPr>
          <w:sz w:val="19"/>
          <w:szCs w:val="19"/>
        </w:rPr>
        <w:t xml:space="preserve">5.14. Поставщик обязан возместить убытки, причиненные им Заказчику, вследствие неисполнения или не надлежащего исполнения обязательств, в полной сумме сверх установленной неустойки (штрафа, пени). </w:t>
      </w:r>
    </w:p>
    <w:p w14:paraId="4A90D406" w14:textId="77777777" w:rsidR="00446CEE" w:rsidRDefault="00446CEE" w:rsidP="00446CEE">
      <w:pPr>
        <w:spacing w:line="18" w:lineRule="atLeast"/>
        <w:ind w:firstLine="720"/>
        <w:jc w:val="both"/>
        <w:rPr>
          <w:sz w:val="19"/>
          <w:szCs w:val="19"/>
        </w:rPr>
      </w:pPr>
      <w:r w:rsidRPr="00404155">
        <w:rPr>
          <w:sz w:val="19"/>
          <w:szCs w:val="19"/>
        </w:rPr>
        <w:t>5.16. В случае, если причиненные Поставщиком убытки и (или) неустойка (штрафы, пени) не могут быть возмещены Поставщиком в установленный срок, не уплачены указанные в требовании Заказчика суммы возмещения убытков и (или) неустойки (штрафа, пени). Заказчик из суммы оплаты по Контракту перечисляет от лица Исполнителя в соответствующий бюджет начисленную сумму возмещения убытков и (или) неустойки (штрафа, пени).</w:t>
      </w:r>
    </w:p>
    <w:p w14:paraId="3122B81B" w14:textId="77777777" w:rsidR="00404155" w:rsidRPr="00404155" w:rsidRDefault="00404155" w:rsidP="00446CEE">
      <w:pPr>
        <w:spacing w:line="18" w:lineRule="atLeast"/>
        <w:ind w:firstLine="720"/>
        <w:jc w:val="both"/>
        <w:rPr>
          <w:sz w:val="19"/>
          <w:szCs w:val="19"/>
        </w:rPr>
      </w:pPr>
    </w:p>
    <w:p w14:paraId="1BFDBA0E" w14:textId="77777777" w:rsidR="00446CEE" w:rsidRPr="00404155" w:rsidRDefault="00446CEE" w:rsidP="00446CEE">
      <w:pPr>
        <w:pStyle w:val="15"/>
        <w:spacing w:line="240" w:lineRule="auto"/>
        <w:ind w:right="-71" w:firstLine="709"/>
        <w:contextualSpacing/>
        <w:jc w:val="center"/>
        <w:rPr>
          <w:b/>
          <w:color w:val="000000"/>
          <w:sz w:val="19"/>
          <w:szCs w:val="19"/>
        </w:rPr>
      </w:pPr>
      <w:r w:rsidRPr="00404155">
        <w:rPr>
          <w:b/>
          <w:color w:val="000000"/>
          <w:sz w:val="19"/>
          <w:szCs w:val="19"/>
        </w:rPr>
        <w:t>6. Форс-мажорные обстоятельства</w:t>
      </w:r>
    </w:p>
    <w:p w14:paraId="6FD7612E" w14:textId="77777777" w:rsidR="00446CEE" w:rsidRPr="00404155" w:rsidRDefault="00446CEE" w:rsidP="00446CEE">
      <w:pPr>
        <w:pStyle w:val="15"/>
        <w:spacing w:line="240" w:lineRule="auto"/>
        <w:ind w:right="-71" w:firstLine="709"/>
        <w:contextualSpacing/>
        <w:jc w:val="both"/>
        <w:rPr>
          <w:color w:val="000000"/>
          <w:sz w:val="19"/>
          <w:szCs w:val="19"/>
        </w:rPr>
      </w:pPr>
      <w:r w:rsidRPr="00404155">
        <w:rPr>
          <w:color w:val="000000"/>
          <w:sz w:val="19"/>
          <w:szCs w:val="19"/>
        </w:rPr>
        <w:t>6.1.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34B82775" w14:textId="77777777" w:rsidR="00446CEE" w:rsidRPr="00404155" w:rsidRDefault="00446CEE" w:rsidP="00446CEE">
      <w:pPr>
        <w:pStyle w:val="15"/>
        <w:spacing w:line="240" w:lineRule="auto"/>
        <w:ind w:right="-71" w:firstLine="709"/>
        <w:contextualSpacing/>
        <w:jc w:val="both"/>
        <w:rPr>
          <w:color w:val="000000"/>
          <w:sz w:val="19"/>
          <w:szCs w:val="19"/>
        </w:rPr>
      </w:pPr>
      <w:r w:rsidRPr="00404155">
        <w:rPr>
          <w:color w:val="000000"/>
          <w:sz w:val="19"/>
          <w:szCs w:val="19"/>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17CE9630" w14:textId="77777777" w:rsidR="00446CEE" w:rsidRPr="00404155" w:rsidRDefault="00446CEE" w:rsidP="00446CEE">
      <w:pPr>
        <w:pStyle w:val="15"/>
        <w:spacing w:line="240" w:lineRule="auto"/>
        <w:ind w:right="-71" w:firstLine="709"/>
        <w:contextualSpacing/>
        <w:jc w:val="both"/>
        <w:rPr>
          <w:color w:val="000000"/>
          <w:sz w:val="19"/>
          <w:szCs w:val="19"/>
        </w:rPr>
      </w:pPr>
      <w:r w:rsidRPr="00404155">
        <w:rPr>
          <w:color w:val="000000"/>
          <w:sz w:val="19"/>
          <w:szCs w:val="19"/>
        </w:rPr>
        <w:t>6.2. При наступлении обстоятельств непреодолимой силы Сторона должна без промедления, но не позднее 3 рабочих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6B646B61" w14:textId="77777777" w:rsidR="00446CEE" w:rsidRPr="00404155" w:rsidRDefault="00446CEE" w:rsidP="00446CEE">
      <w:pPr>
        <w:pStyle w:val="15"/>
        <w:spacing w:line="240" w:lineRule="auto"/>
        <w:ind w:right="-71" w:firstLine="709"/>
        <w:contextualSpacing/>
        <w:jc w:val="both"/>
        <w:rPr>
          <w:color w:val="000000"/>
          <w:sz w:val="19"/>
          <w:szCs w:val="19"/>
        </w:rPr>
      </w:pPr>
      <w:r w:rsidRPr="00404155">
        <w:rPr>
          <w:color w:val="000000"/>
          <w:sz w:val="19"/>
          <w:szCs w:val="19"/>
        </w:rPr>
        <w:t>6.3.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06784E12" w14:textId="77777777" w:rsidR="00446CEE" w:rsidRPr="00404155" w:rsidRDefault="00446CEE" w:rsidP="00446CEE">
      <w:pPr>
        <w:pStyle w:val="15"/>
        <w:spacing w:line="240" w:lineRule="auto"/>
        <w:ind w:right="-71" w:firstLine="709"/>
        <w:contextualSpacing/>
        <w:jc w:val="both"/>
        <w:rPr>
          <w:color w:val="000000"/>
          <w:sz w:val="19"/>
          <w:szCs w:val="19"/>
        </w:rPr>
      </w:pPr>
      <w:r w:rsidRPr="00404155">
        <w:rPr>
          <w:color w:val="000000"/>
          <w:sz w:val="19"/>
          <w:szCs w:val="19"/>
        </w:rPr>
        <w:t xml:space="preserve">6.4. Сторона должна в течение 10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14:paraId="5057B652" w14:textId="77777777" w:rsidR="00446CEE" w:rsidRPr="00404155" w:rsidRDefault="00446CEE" w:rsidP="00446CEE">
      <w:pPr>
        <w:pStyle w:val="15"/>
        <w:spacing w:line="240" w:lineRule="auto"/>
        <w:ind w:right="-71" w:firstLine="709"/>
        <w:contextualSpacing/>
        <w:jc w:val="both"/>
        <w:rPr>
          <w:color w:val="000000"/>
          <w:sz w:val="19"/>
          <w:szCs w:val="19"/>
        </w:rPr>
      </w:pPr>
      <w:r w:rsidRPr="00404155">
        <w:rPr>
          <w:color w:val="000000"/>
          <w:sz w:val="19"/>
          <w:szCs w:val="19"/>
        </w:rPr>
        <w:t>6.5.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w:t>
      </w:r>
      <w:r w:rsidRPr="00404155">
        <w:rPr>
          <w:color w:val="000000"/>
          <w:sz w:val="19"/>
          <w:szCs w:val="19"/>
        </w:rPr>
        <w:lastRenderedPageBreak/>
        <w:t>стоятельства и их последствия.</w:t>
      </w:r>
    </w:p>
    <w:p w14:paraId="4FFA40F4" w14:textId="77777777" w:rsidR="00446CEE" w:rsidRPr="00404155" w:rsidRDefault="00446CEE" w:rsidP="00446CEE">
      <w:pPr>
        <w:pStyle w:val="15"/>
        <w:spacing w:line="240" w:lineRule="auto"/>
        <w:ind w:right="-71" w:firstLine="709"/>
        <w:contextualSpacing/>
        <w:jc w:val="both"/>
        <w:rPr>
          <w:color w:val="000000"/>
          <w:sz w:val="19"/>
          <w:szCs w:val="19"/>
        </w:rPr>
      </w:pPr>
      <w:r w:rsidRPr="00404155">
        <w:rPr>
          <w:color w:val="000000"/>
          <w:sz w:val="19"/>
          <w:szCs w:val="19"/>
        </w:rPr>
        <w:t>6.6.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4E9AB053" w14:textId="77777777" w:rsidR="00446CEE" w:rsidRPr="00404155" w:rsidRDefault="00446CEE" w:rsidP="00446CEE">
      <w:pPr>
        <w:pStyle w:val="af2"/>
        <w:ind w:firstLine="709"/>
        <w:jc w:val="center"/>
        <w:rPr>
          <w:rFonts w:ascii="Times New Roman" w:hAnsi="Times New Roman"/>
          <w:b/>
          <w:sz w:val="19"/>
          <w:szCs w:val="19"/>
        </w:rPr>
      </w:pPr>
      <w:r w:rsidRPr="00404155">
        <w:rPr>
          <w:rFonts w:ascii="Times New Roman" w:hAnsi="Times New Roman"/>
          <w:b/>
          <w:sz w:val="19"/>
          <w:szCs w:val="19"/>
        </w:rPr>
        <w:t>7. Изменение и расторжение Контракта</w:t>
      </w:r>
    </w:p>
    <w:p w14:paraId="1F6B3845" w14:textId="77777777" w:rsidR="00446CEE" w:rsidRPr="00404155" w:rsidRDefault="00446CEE" w:rsidP="00446CEE">
      <w:pPr>
        <w:autoSpaceDE w:val="0"/>
        <w:autoSpaceDN w:val="0"/>
        <w:adjustRightInd w:val="0"/>
        <w:ind w:firstLine="709"/>
        <w:jc w:val="both"/>
        <w:rPr>
          <w:rFonts w:eastAsia="Calibri"/>
          <w:sz w:val="19"/>
          <w:szCs w:val="19"/>
        </w:rPr>
      </w:pPr>
      <w:r w:rsidRPr="00404155">
        <w:rPr>
          <w:rFonts w:eastAsia="Calibri"/>
          <w:sz w:val="19"/>
          <w:szCs w:val="19"/>
        </w:rPr>
        <w:t xml:space="preserve">7.1. Изменение существенных условий Контракта при его исполнении не допускается, за исключением их изменения по соглашению </w:t>
      </w:r>
      <w:proofErr w:type="gramStart"/>
      <w:r w:rsidRPr="00404155">
        <w:rPr>
          <w:rFonts w:eastAsia="Calibri"/>
          <w:sz w:val="19"/>
          <w:szCs w:val="19"/>
        </w:rPr>
        <w:t>сторон  в</w:t>
      </w:r>
      <w:proofErr w:type="gramEnd"/>
      <w:r w:rsidRPr="00404155">
        <w:rPr>
          <w:rFonts w:eastAsia="Calibri"/>
          <w:sz w:val="19"/>
          <w:szCs w:val="19"/>
        </w:rPr>
        <w:t xml:space="preserve"> случаях, установленных Федеральным законом о контрактной системе</w:t>
      </w:r>
      <w:r w:rsidRPr="00404155">
        <w:rPr>
          <w:sz w:val="19"/>
          <w:szCs w:val="19"/>
        </w:rPr>
        <w:t>.</w:t>
      </w:r>
    </w:p>
    <w:p w14:paraId="6F5A79EB" w14:textId="77777777" w:rsidR="00446CEE" w:rsidRPr="00404155" w:rsidRDefault="00446CEE" w:rsidP="00446CEE">
      <w:pPr>
        <w:autoSpaceDE w:val="0"/>
        <w:autoSpaceDN w:val="0"/>
        <w:adjustRightInd w:val="0"/>
        <w:ind w:firstLine="709"/>
        <w:jc w:val="both"/>
        <w:rPr>
          <w:sz w:val="19"/>
          <w:szCs w:val="19"/>
        </w:rPr>
      </w:pPr>
      <w:r w:rsidRPr="00404155">
        <w:rPr>
          <w:rFonts w:eastAsia="Calibri"/>
          <w:sz w:val="19"/>
          <w:szCs w:val="19"/>
        </w:rPr>
        <w:t xml:space="preserve">7.2. Расторжение Контракта допускается по соглашению </w:t>
      </w:r>
      <w:proofErr w:type="gramStart"/>
      <w:r w:rsidRPr="00404155">
        <w:rPr>
          <w:rFonts w:eastAsia="Calibri"/>
          <w:sz w:val="19"/>
          <w:szCs w:val="19"/>
        </w:rPr>
        <w:t>сторон,  по</w:t>
      </w:r>
      <w:proofErr w:type="gramEnd"/>
      <w:r w:rsidRPr="00404155">
        <w:rPr>
          <w:rFonts w:eastAsia="Calibri"/>
          <w:sz w:val="19"/>
          <w:szCs w:val="19"/>
        </w:rPr>
        <w:t xml:space="preserve"> решению суда, в случае одностороннего отказа стороны Контракта от исполнения Контракта в соответствии с гражданским законодательством.</w:t>
      </w:r>
      <w:r w:rsidRPr="00404155">
        <w:rPr>
          <w:color w:val="FF0000"/>
          <w:sz w:val="19"/>
          <w:szCs w:val="19"/>
        </w:rPr>
        <w:t xml:space="preserve"> </w:t>
      </w:r>
      <w:r w:rsidRPr="00404155">
        <w:rPr>
          <w:sz w:val="19"/>
          <w:szCs w:val="19"/>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D0417D1" w14:textId="77777777" w:rsidR="00446CEE" w:rsidRPr="00404155" w:rsidRDefault="00446CEE" w:rsidP="00446CEE">
      <w:pPr>
        <w:pStyle w:val="af2"/>
        <w:ind w:firstLine="709"/>
        <w:jc w:val="both"/>
        <w:rPr>
          <w:rFonts w:ascii="Times New Roman" w:hAnsi="Times New Roman"/>
          <w:sz w:val="19"/>
          <w:szCs w:val="19"/>
        </w:rPr>
      </w:pPr>
      <w:r w:rsidRPr="00404155">
        <w:rPr>
          <w:rFonts w:ascii="Times New Roman" w:hAnsi="Times New Roman"/>
          <w:sz w:val="19"/>
          <w:szCs w:val="19"/>
        </w:rPr>
        <w:t xml:space="preserve">7.3. </w:t>
      </w:r>
      <w:r w:rsidR="00727F36" w:rsidRPr="00404155">
        <w:rPr>
          <w:rFonts w:ascii="Times New Roman" w:hAnsi="Times New Roman"/>
          <w:sz w:val="19"/>
          <w:szCs w:val="19"/>
        </w:rPr>
        <w:t>В случае изменения юридических адресов, банковских и отгрузочных реквизитов Сторона обязана сообщить об этом другой Стороне в письменной форме. В остальном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2112990D" w14:textId="77777777" w:rsidR="00446CEE" w:rsidRPr="00404155" w:rsidRDefault="00446CEE" w:rsidP="00446CEE">
      <w:pPr>
        <w:pStyle w:val="af2"/>
        <w:ind w:firstLine="709"/>
        <w:jc w:val="both"/>
        <w:rPr>
          <w:rFonts w:ascii="Times New Roman" w:hAnsi="Times New Roman"/>
          <w:sz w:val="19"/>
          <w:szCs w:val="19"/>
        </w:rPr>
      </w:pPr>
      <w:r w:rsidRPr="00404155">
        <w:rPr>
          <w:rFonts w:ascii="Times New Roman" w:hAnsi="Times New Roman"/>
          <w:sz w:val="19"/>
          <w:szCs w:val="19"/>
        </w:rPr>
        <w:t>7.4.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61863F65" w14:textId="77777777" w:rsidR="00446CEE" w:rsidRPr="00404155" w:rsidRDefault="00446CEE" w:rsidP="00446CEE">
      <w:pPr>
        <w:pStyle w:val="af2"/>
        <w:ind w:firstLine="709"/>
        <w:jc w:val="center"/>
        <w:rPr>
          <w:rFonts w:ascii="Times New Roman" w:hAnsi="Times New Roman"/>
          <w:b/>
          <w:sz w:val="19"/>
          <w:szCs w:val="19"/>
        </w:rPr>
      </w:pPr>
      <w:r w:rsidRPr="00404155">
        <w:rPr>
          <w:rFonts w:ascii="Times New Roman" w:hAnsi="Times New Roman"/>
          <w:b/>
          <w:sz w:val="19"/>
          <w:szCs w:val="19"/>
        </w:rPr>
        <w:t>8. Порядок разрешения споров</w:t>
      </w:r>
    </w:p>
    <w:p w14:paraId="763ADDF4" w14:textId="77777777" w:rsidR="00446CEE" w:rsidRPr="00404155" w:rsidRDefault="00446CEE" w:rsidP="00446CEE">
      <w:pPr>
        <w:pStyle w:val="af2"/>
        <w:ind w:firstLine="709"/>
        <w:jc w:val="both"/>
        <w:rPr>
          <w:rFonts w:ascii="Times New Roman" w:hAnsi="Times New Roman"/>
          <w:sz w:val="19"/>
          <w:szCs w:val="19"/>
        </w:rPr>
      </w:pPr>
      <w:r w:rsidRPr="00404155">
        <w:rPr>
          <w:rFonts w:ascii="Times New Roman" w:hAnsi="Times New Roman"/>
          <w:sz w:val="19"/>
          <w:szCs w:val="19"/>
        </w:rPr>
        <w:t>8.1.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Краснодарского края в порядке, предусмотренном законодательством Российской Федерации.</w:t>
      </w:r>
    </w:p>
    <w:p w14:paraId="4B61D8CB" w14:textId="77777777" w:rsidR="00446CEE" w:rsidRPr="00404155" w:rsidRDefault="00446CEE" w:rsidP="00446CEE">
      <w:pPr>
        <w:pStyle w:val="af2"/>
        <w:ind w:firstLine="709"/>
        <w:jc w:val="both"/>
        <w:rPr>
          <w:rFonts w:ascii="Times New Roman" w:hAnsi="Times New Roman"/>
          <w:sz w:val="19"/>
          <w:szCs w:val="19"/>
        </w:rPr>
      </w:pPr>
      <w:r w:rsidRPr="00404155">
        <w:rPr>
          <w:rFonts w:ascii="Times New Roman" w:hAnsi="Times New Roman"/>
          <w:sz w:val="19"/>
          <w:szCs w:val="19"/>
        </w:rPr>
        <w:t>8.2. Досудебный порядок урегулирования споров, предусматривающий направление претензии контрагенту, является обязательным.</w:t>
      </w:r>
    </w:p>
    <w:p w14:paraId="03C6C708" w14:textId="77777777" w:rsidR="00446CEE" w:rsidRPr="00404155" w:rsidRDefault="00446CEE" w:rsidP="00446CEE">
      <w:pPr>
        <w:pStyle w:val="af2"/>
        <w:ind w:firstLine="709"/>
        <w:jc w:val="both"/>
        <w:rPr>
          <w:rFonts w:ascii="Times New Roman" w:hAnsi="Times New Roman"/>
          <w:sz w:val="19"/>
          <w:szCs w:val="19"/>
        </w:rPr>
      </w:pPr>
      <w:r w:rsidRPr="00404155">
        <w:rPr>
          <w:rFonts w:ascii="Times New Roman" w:hAnsi="Times New Roman"/>
          <w:sz w:val="19"/>
          <w:szCs w:val="19"/>
        </w:rPr>
        <w:t xml:space="preserve">8.3. Сторона, которой предъявлена претензия, обязана рассмотреть такую претензию в течение 7 рабочих дней с момента ее получения и сообщить о своем решении другой Стороне путем направления </w:t>
      </w:r>
      <w:proofErr w:type="gramStart"/>
      <w:r w:rsidRPr="00404155">
        <w:rPr>
          <w:rFonts w:ascii="Times New Roman" w:hAnsi="Times New Roman"/>
          <w:sz w:val="19"/>
          <w:szCs w:val="19"/>
        </w:rPr>
        <w:t>ответа  в</w:t>
      </w:r>
      <w:proofErr w:type="gramEnd"/>
      <w:r w:rsidRPr="00404155">
        <w:rPr>
          <w:rFonts w:ascii="Times New Roman" w:hAnsi="Times New Roman"/>
          <w:sz w:val="19"/>
          <w:szCs w:val="19"/>
        </w:rPr>
        <w:t xml:space="preserve"> письменной форме.</w:t>
      </w:r>
    </w:p>
    <w:p w14:paraId="7BCE24DE" w14:textId="77777777" w:rsidR="00446CEE" w:rsidRPr="00404155" w:rsidRDefault="00446CEE" w:rsidP="00446CEE">
      <w:pPr>
        <w:pStyle w:val="af2"/>
        <w:ind w:firstLine="709"/>
        <w:jc w:val="center"/>
        <w:rPr>
          <w:rFonts w:ascii="Times New Roman" w:hAnsi="Times New Roman"/>
          <w:b/>
          <w:sz w:val="19"/>
          <w:szCs w:val="19"/>
        </w:rPr>
      </w:pPr>
      <w:r w:rsidRPr="00404155">
        <w:rPr>
          <w:rFonts w:ascii="Times New Roman" w:hAnsi="Times New Roman"/>
          <w:b/>
          <w:sz w:val="19"/>
          <w:szCs w:val="19"/>
        </w:rPr>
        <w:t>9. Прочие условия</w:t>
      </w:r>
    </w:p>
    <w:p w14:paraId="2E6943DF" w14:textId="77777777" w:rsidR="00446CEE" w:rsidRPr="00404155" w:rsidRDefault="00446CEE" w:rsidP="00446CEE">
      <w:pPr>
        <w:pStyle w:val="af2"/>
        <w:ind w:firstLine="709"/>
        <w:jc w:val="both"/>
        <w:rPr>
          <w:rFonts w:ascii="Times New Roman" w:hAnsi="Times New Roman"/>
          <w:sz w:val="19"/>
          <w:szCs w:val="19"/>
        </w:rPr>
      </w:pPr>
      <w:r w:rsidRPr="00404155">
        <w:rPr>
          <w:rFonts w:ascii="Times New Roman" w:hAnsi="Times New Roman"/>
          <w:sz w:val="19"/>
          <w:szCs w:val="19"/>
        </w:rPr>
        <w:t xml:space="preserve">9.1.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w:t>
      </w:r>
      <w:proofErr w:type="gramStart"/>
      <w:r w:rsidRPr="00404155">
        <w:rPr>
          <w:rFonts w:ascii="Times New Roman" w:hAnsi="Times New Roman"/>
          <w:sz w:val="19"/>
          <w:szCs w:val="19"/>
        </w:rPr>
        <w:t>объеме  и</w:t>
      </w:r>
      <w:proofErr w:type="gramEnd"/>
      <w:r w:rsidRPr="00404155">
        <w:rPr>
          <w:rFonts w:ascii="Times New Roman" w:hAnsi="Times New Roman"/>
          <w:sz w:val="19"/>
          <w:szCs w:val="19"/>
        </w:rPr>
        <w:t xml:space="preserve"> на тех же условиях.</w:t>
      </w:r>
    </w:p>
    <w:p w14:paraId="175D9928" w14:textId="77777777" w:rsidR="00446CEE" w:rsidRPr="00404155" w:rsidRDefault="00446CEE" w:rsidP="00446CEE">
      <w:pPr>
        <w:pStyle w:val="af2"/>
        <w:ind w:firstLine="709"/>
        <w:jc w:val="both"/>
        <w:rPr>
          <w:rFonts w:ascii="Times New Roman" w:hAnsi="Times New Roman"/>
          <w:sz w:val="19"/>
          <w:szCs w:val="19"/>
        </w:rPr>
      </w:pPr>
      <w:r w:rsidRPr="00404155">
        <w:rPr>
          <w:rFonts w:ascii="Times New Roman" w:hAnsi="Times New Roman"/>
          <w:sz w:val="19"/>
          <w:szCs w:val="19"/>
        </w:rPr>
        <w:t>9.2. Контракт составлен в двух подлинных экземплярах, имеющих одинаковую юридическую силу, по одному для каждой из Сторон.</w:t>
      </w:r>
    </w:p>
    <w:p w14:paraId="7CC95085" w14:textId="77777777" w:rsidR="00446CEE" w:rsidRPr="00404155" w:rsidRDefault="00446CEE" w:rsidP="00446CEE">
      <w:pPr>
        <w:pStyle w:val="af2"/>
        <w:ind w:firstLine="709"/>
        <w:jc w:val="both"/>
        <w:rPr>
          <w:rFonts w:ascii="Times New Roman" w:hAnsi="Times New Roman"/>
          <w:sz w:val="19"/>
          <w:szCs w:val="19"/>
        </w:rPr>
      </w:pPr>
      <w:r w:rsidRPr="00404155">
        <w:rPr>
          <w:rFonts w:ascii="Times New Roman" w:hAnsi="Times New Roman"/>
          <w:sz w:val="19"/>
          <w:szCs w:val="19"/>
        </w:rPr>
        <w:t xml:space="preserve">9.3. В случае изменения юридических адресов, </w:t>
      </w:r>
      <w:proofErr w:type="gramStart"/>
      <w:r w:rsidRPr="00404155">
        <w:rPr>
          <w:rFonts w:ascii="Times New Roman" w:hAnsi="Times New Roman"/>
          <w:sz w:val="19"/>
          <w:szCs w:val="19"/>
        </w:rPr>
        <w:t>банковских  и</w:t>
      </w:r>
      <w:proofErr w:type="gramEnd"/>
      <w:r w:rsidRPr="00404155">
        <w:rPr>
          <w:rFonts w:ascii="Times New Roman" w:hAnsi="Times New Roman"/>
          <w:sz w:val="19"/>
          <w:szCs w:val="19"/>
        </w:rPr>
        <w:t xml:space="preserve"> отгрузочных реквизитов Сторона обязана сообщить об этом другой Стороне в письменной форме.</w:t>
      </w:r>
    </w:p>
    <w:p w14:paraId="5222F8F9" w14:textId="77777777" w:rsidR="00446CEE" w:rsidRPr="00404155" w:rsidRDefault="00446CEE" w:rsidP="00446CEE">
      <w:pPr>
        <w:pStyle w:val="af2"/>
        <w:ind w:firstLine="709"/>
        <w:jc w:val="both"/>
        <w:rPr>
          <w:rFonts w:ascii="Times New Roman" w:hAnsi="Times New Roman"/>
          <w:sz w:val="19"/>
          <w:szCs w:val="19"/>
        </w:rPr>
      </w:pPr>
      <w:r w:rsidRPr="00404155">
        <w:rPr>
          <w:rFonts w:ascii="Times New Roman" w:hAnsi="Times New Roman"/>
          <w:sz w:val="19"/>
          <w:szCs w:val="19"/>
        </w:rPr>
        <w:t>9.4. Во всем остальном, что не предусмотрено Контрактом, Стороны руководствуются законодательством Российской Федерации.</w:t>
      </w:r>
    </w:p>
    <w:p w14:paraId="22B64FA3" w14:textId="77777777" w:rsidR="00446CEE" w:rsidRPr="00404155" w:rsidRDefault="00446CEE" w:rsidP="00446CEE">
      <w:pPr>
        <w:pStyle w:val="a8"/>
        <w:ind w:firstLine="708"/>
        <w:rPr>
          <w:b/>
          <w:sz w:val="19"/>
          <w:szCs w:val="19"/>
        </w:rPr>
      </w:pPr>
      <w:r w:rsidRPr="00404155">
        <w:rPr>
          <w:b/>
          <w:sz w:val="19"/>
          <w:szCs w:val="19"/>
        </w:rPr>
        <w:t>10. Антикоррупционная оговорка</w:t>
      </w:r>
    </w:p>
    <w:p w14:paraId="4719D843" w14:textId="77777777" w:rsidR="00446CEE" w:rsidRPr="00404155" w:rsidRDefault="00446CEE" w:rsidP="007039EE">
      <w:pPr>
        <w:pStyle w:val="a8"/>
        <w:ind w:right="-2" w:firstLine="708"/>
        <w:jc w:val="both"/>
        <w:rPr>
          <w:b/>
          <w:sz w:val="19"/>
          <w:szCs w:val="19"/>
        </w:rPr>
      </w:pPr>
      <w:r w:rsidRPr="00404155">
        <w:rPr>
          <w:sz w:val="19"/>
          <w:szCs w:val="19"/>
        </w:rPr>
        <w:t>10.1.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14:paraId="458A5715" w14:textId="77777777" w:rsidR="00446CEE" w:rsidRPr="00404155" w:rsidRDefault="00446CEE" w:rsidP="007039EE">
      <w:pPr>
        <w:pStyle w:val="a8"/>
        <w:ind w:right="-2" w:firstLine="708"/>
        <w:jc w:val="both"/>
        <w:rPr>
          <w:b/>
          <w:sz w:val="19"/>
          <w:szCs w:val="19"/>
        </w:rPr>
      </w:pPr>
      <w:r w:rsidRPr="00404155">
        <w:rPr>
          <w:sz w:val="19"/>
          <w:szCs w:val="19"/>
        </w:rPr>
        <w:t>10.2.При исполнении своих обязательств по настоящему контракту Стороны, не выплачивают, не предлагают выплатить и не разрешают выплату каких- 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14:paraId="673BAB2D" w14:textId="77777777" w:rsidR="00446CEE" w:rsidRPr="00404155" w:rsidRDefault="00446CEE" w:rsidP="007039EE">
      <w:pPr>
        <w:pStyle w:val="a8"/>
        <w:ind w:right="-2" w:firstLine="708"/>
        <w:jc w:val="both"/>
        <w:rPr>
          <w:b/>
          <w:sz w:val="19"/>
          <w:szCs w:val="19"/>
        </w:rPr>
      </w:pPr>
      <w:r w:rsidRPr="00404155">
        <w:rPr>
          <w:sz w:val="19"/>
          <w:szCs w:val="19"/>
        </w:rPr>
        <w:t>10.3. При исполнении своих обязательств по настоящему контракту Стороны,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722C26C" w14:textId="77777777" w:rsidR="00446CEE" w:rsidRPr="00404155" w:rsidRDefault="00446CEE" w:rsidP="007039EE">
      <w:pPr>
        <w:pStyle w:val="a8"/>
        <w:ind w:right="-2" w:firstLine="708"/>
        <w:jc w:val="both"/>
        <w:rPr>
          <w:b/>
          <w:sz w:val="19"/>
          <w:szCs w:val="19"/>
        </w:rPr>
      </w:pPr>
      <w:r w:rsidRPr="00404155">
        <w:rPr>
          <w:sz w:val="19"/>
          <w:szCs w:val="19"/>
        </w:rPr>
        <w:t>10.4.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B89AAB7" w14:textId="77777777" w:rsidR="00446CEE" w:rsidRPr="00404155" w:rsidRDefault="00446CEE" w:rsidP="007039EE">
      <w:pPr>
        <w:pStyle w:val="a8"/>
        <w:ind w:right="-2" w:firstLine="708"/>
        <w:jc w:val="both"/>
        <w:rPr>
          <w:b/>
          <w:sz w:val="19"/>
          <w:szCs w:val="19"/>
        </w:rPr>
      </w:pPr>
      <w:r w:rsidRPr="00404155">
        <w:rPr>
          <w:sz w:val="19"/>
          <w:szCs w:val="19"/>
        </w:rPr>
        <w:t>10.5. В письменном уведомлении Сторона обязана сослаться на факты или предоставить материалы,</w:t>
      </w:r>
    </w:p>
    <w:p w14:paraId="3B66DD29" w14:textId="77777777" w:rsidR="00446CEE" w:rsidRPr="00404155" w:rsidRDefault="00446CEE" w:rsidP="007039EE">
      <w:pPr>
        <w:pStyle w:val="a8"/>
        <w:ind w:right="-2" w:firstLine="708"/>
        <w:jc w:val="both"/>
        <w:rPr>
          <w:b/>
          <w:sz w:val="19"/>
          <w:szCs w:val="19"/>
        </w:rPr>
      </w:pPr>
      <w:r w:rsidRPr="00404155">
        <w:rPr>
          <w:sz w:val="19"/>
          <w:szCs w:val="19"/>
        </w:rPr>
        <w:t>10.6.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43F4DF3" w14:textId="77777777" w:rsidR="00446CEE" w:rsidRPr="00404155" w:rsidRDefault="00446CEE" w:rsidP="007039EE">
      <w:pPr>
        <w:pStyle w:val="a8"/>
        <w:ind w:right="-2" w:firstLine="708"/>
        <w:jc w:val="both"/>
        <w:rPr>
          <w:b/>
          <w:sz w:val="19"/>
          <w:szCs w:val="19"/>
        </w:rPr>
      </w:pPr>
      <w:r w:rsidRPr="00404155">
        <w:rPr>
          <w:sz w:val="19"/>
          <w:szCs w:val="19"/>
        </w:rPr>
        <w:t xml:space="preserve">10.7.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w:t>
      </w:r>
      <w:r w:rsidRPr="00404155">
        <w:rPr>
          <w:sz w:val="19"/>
          <w:szCs w:val="19"/>
        </w:rPr>
        <w:lastRenderedPageBreak/>
        <w:t>реального ущерба, возникшего в результате такого расторжения.</w:t>
      </w:r>
    </w:p>
    <w:p w14:paraId="3B9E5E3C" w14:textId="77777777" w:rsidR="00446CEE" w:rsidRPr="00404155" w:rsidRDefault="00446CEE" w:rsidP="00446CEE">
      <w:pPr>
        <w:pStyle w:val="af2"/>
        <w:ind w:firstLine="709"/>
        <w:jc w:val="center"/>
        <w:rPr>
          <w:rFonts w:ascii="Times New Roman" w:hAnsi="Times New Roman"/>
          <w:b/>
          <w:sz w:val="19"/>
          <w:szCs w:val="19"/>
        </w:rPr>
      </w:pPr>
      <w:r w:rsidRPr="00404155">
        <w:rPr>
          <w:rFonts w:ascii="Times New Roman" w:hAnsi="Times New Roman"/>
          <w:b/>
          <w:sz w:val="19"/>
          <w:szCs w:val="19"/>
        </w:rPr>
        <w:t>11. Срок действия Контракта</w:t>
      </w:r>
    </w:p>
    <w:p w14:paraId="4592007C" w14:textId="77777777" w:rsidR="00446CEE" w:rsidRPr="00404155" w:rsidRDefault="00446CEE" w:rsidP="00446CEE">
      <w:pPr>
        <w:pStyle w:val="af2"/>
        <w:ind w:firstLine="709"/>
        <w:jc w:val="both"/>
        <w:rPr>
          <w:rFonts w:ascii="Times New Roman" w:hAnsi="Times New Roman"/>
          <w:sz w:val="19"/>
          <w:szCs w:val="19"/>
        </w:rPr>
      </w:pPr>
      <w:r w:rsidRPr="00404155">
        <w:rPr>
          <w:rFonts w:ascii="Times New Roman" w:hAnsi="Times New Roman"/>
          <w:sz w:val="19"/>
          <w:szCs w:val="19"/>
        </w:rPr>
        <w:t>11.1. Настоящий Контракт вступает в силу с даты его подписания Сторонами и действует до «22» декабря 202</w:t>
      </w:r>
      <w:r w:rsidR="00727F36" w:rsidRPr="00404155">
        <w:rPr>
          <w:rFonts w:ascii="Times New Roman" w:hAnsi="Times New Roman"/>
          <w:sz w:val="19"/>
          <w:szCs w:val="19"/>
        </w:rPr>
        <w:t>6</w:t>
      </w:r>
      <w:r w:rsidRPr="00404155">
        <w:rPr>
          <w:rFonts w:ascii="Times New Roman" w:hAnsi="Times New Roman"/>
          <w:sz w:val="19"/>
          <w:szCs w:val="19"/>
        </w:rPr>
        <w:t xml:space="preserve"> г., а в части осуществления оплаты и гарантийных обязательств - до их полного исполнения.</w:t>
      </w:r>
    </w:p>
    <w:p w14:paraId="0D2962FA" w14:textId="77777777" w:rsidR="00446CEE" w:rsidRPr="00404155" w:rsidRDefault="00446CEE" w:rsidP="00446CEE">
      <w:pPr>
        <w:jc w:val="center"/>
        <w:rPr>
          <w:b/>
          <w:sz w:val="19"/>
          <w:szCs w:val="19"/>
        </w:rPr>
      </w:pPr>
      <w:r w:rsidRPr="00404155">
        <w:rPr>
          <w:b/>
          <w:sz w:val="19"/>
          <w:szCs w:val="19"/>
        </w:rPr>
        <w:t>12. Реквизиты сторон.</w:t>
      </w:r>
    </w:p>
    <w:tbl>
      <w:tblPr>
        <w:tblW w:w="10031" w:type="dxa"/>
        <w:tblLook w:val="0000" w:firstRow="0" w:lastRow="0" w:firstColumn="0" w:lastColumn="0" w:noHBand="0" w:noVBand="0"/>
      </w:tblPr>
      <w:tblGrid>
        <w:gridCol w:w="5070"/>
        <w:gridCol w:w="4961"/>
      </w:tblGrid>
      <w:tr w:rsidR="00446CEE" w:rsidRPr="00404155" w14:paraId="02BF676E" w14:textId="77777777" w:rsidTr="00727F36">
        <w:trPr>
          <w:trHeight w:val="498"/>
        </w:trPr>
        <w:tc>
          <w:tcPr>
            <w:tcW w:w="5070" w:type="dxa"/>
          </w:tcPr>
          <w:p w14:paraId="07C6C0B4" w14:textId="77777777" w:rsidR="00446CEE" w:rsidRPr="00404155" w:rsidRDefault="00446CEE" w:rsidP="00727F36">
            <w:pPr>
              <w:pStyle w:val="3"/>
              <w:tabs>
                <w:tab w:val="left" w:pos="480"/>
              </w:tabs>
              <w:spacing w:before="0"/>
              <w:jc w:val="center"/>
              <w:rPr>
                <w:rFonts w:ascii="Times New Roman" w:hAnsi="Times New Roman" w:cs="Times New Roman"/>
                <w:sz w:val="19"/>
                <w:szCs w:val="19"/>
              </w:rPr>
            </w:pPr>
            <w:r w:rsidRPr="00404155">
              <w:rPr>
                <w:rFonts w:ascii="Times New Roman" w:hAnsi="Times New Roman" w:cs="Times New Roman"/>
                <w:color w:val="auto"/>
                <w:sz w:val="19"/>
                <w:szCs w:val="19"/>
              </w:rPr>
              <w:t>Заказчик:</w:t>
            </w:r>
          </w:p>
        </w:tc>
        <w:tc>
          <w:tcPr>
            <w:tcW w:w="4961" w:type="dxa"/>
          </w:tcPr>
          <w:p w14:paraId="6EDB6F7C" w14:textId="77777777" w:rsidR="00446CEE" w:rsidRPr="00404155" w:rsidRDefault="00446CEE" w:rsidP="00727F36">
            <w:pPr>
              <w:pStyle w:val="3"/>
              <w:tabs>
                <w:tab w:val="left" w:pos="480"/>
              </w:tabs>
              <w:spacing w:before="0"/>
              <w:jc w:val="center"/>
              <w:rPr>
                <w:rFonts w:ascii="Times New Roman" w:hAnsi="Times New Roman" w:cs="Times New Roman"/>
                <w:color w:val="auto"/>
                <w:sz w:val="19"/>
                <w:szCs w:val="19"/>
              </w:rPr>
            </w:pPr>
            <w:r w:rsidRPr="00404155">
              <w:rPr>
                <w:rFonts w:ascii="Times New Roman" w:hAnsi="Times New Roman" w:cs="Times New Roman"/>
                <w:color w:val="auto"/>
                <w:sz w:val="19"/>
                <w:szCs w:val="19"/>
              </w:rPr>
              <w:t>Исполнитель:</w:t>
            </w:r>
          </w:p>
          <w:p w14:paraId="7350EDCB" w14:textId="77777777" w:rsidR="00446CEE" w:rsidRPr="00404155" w:rsidRDefault="00446CEE" w:rsidP="00727F36">
            <w:pPr>
              <w:jc w:val="center"/>
              <w:rPr>
                <w:b/>
                <w:sz w:val="19"/>
                <w:szCs w:val="19"/>
              </w:rPr>
            </w:pPr>
          </w:p>
        </w:tc>
      </w:tr>
      <w:tr w:rsidR="00446CEE" w:rsidRPr="00404155" w14:paraId="62336D34" w14:textId="77777777" w:rsidTr="00727F36">
        <w:trPr>
          <w:trHeight w:val="839"/>
        </w:trPr>
        <w:tc>
          <w:tcPr>
            <w:tcW w:w="5070" w:type="dxa"/>
          </w:tcPr>
          <w:p w14:paraId="03EFA2FC" w14:textId="77777777" w:rsidR="00727F36" w:rsidRPr="00404155" w:rsidRDefault="00727F36" w:rsidP="00727F36">
            <w:pPr>
              <w:pStyle w:val="af2"/>
              <w:rPr>
                <w:rFonts w:ascii="Times New Roman" w:hAnsi="Times New Roman"/>
                <w:b/>
                <w:sz w:val="19"/>
                <w:szCs w:val="19"/>
              </w:rPr>
            </w:pPr>
            <w:r w:rsidRPr="00404155">
              <w:rPr>
                <w:rFonts w:ascii="Times New Roman" w:hAnsi="Times New Roman"/>
                <w:b/>
                <w:sz w:val="19"/>
                <w:szCs w:val="19"/>
              </w:rPr>
              <w:t>Федеральное казенное учреждение</w:t>
            </w:r>
          </w:p>
          <w:p w14:paraId="1B4C3D9F" w14:textId="77777777" w:rsidR="00727F36" w:rsidRPr="00404155" w:rsidRDefault="00727F36" w:rsidP="00727F36">
            <w:pPr>
              <w:pStyle w:val="af2"/>
              <w:rPr>
                <w:rFonts w:ascii="Times New Roman" w:hAnsi="Times New Roman"/>
                <w:b/>
                <w:sz w:val="19"/>
                <w:szCs w:val="19"/>
              </w:rPr>
            </w:pPr>
            <w:r w:rsidRPr="00404155">
              <w:rPr>
                <w:rFonts w:ascii="Times New Roman" w:hAnsi="Times New Roman"/>
                <w:b/>
                <w:sz w:val="19"/>
                <w:szCs w:val="19"/>
              </w:rPr>
              <w:t>«Исправительная колония №6 Главного управления Федеральной службы исполнения наказаний России по Краснодарскому краю»</w:t>
            </w:r>
          </w:p>
          <w:p w14:paraId="56E4BD57" w14:textId="77777777" w:rsidR="00727F36" w:rsidRPr="00404155" w:rsidRDefault="00727F36" w:rsidP="00727F36">
            <w:pPr>
              <w:pStyle w:val="af2"/>
              <w:rPr>
                <w:rFonts w:ascii="Times New Roman" w:hAnsi="Times New Roman"/>
                <w:b/>
                <w:sz w:val="19"/>
                <w:szCs w:val="19"/>
              </w:rPr>
            </w:pPr>
            <w:r w:rsidRPr="00404155">
              <w:rPr>
                <w:rFonts w:ascii="Times New Roman" w:hAnsi="Times New Roman"/>
                <w:b/>
                <w:sz w:val="19"/>
                <w:szCs w:val="19"/>
              </w:rPr>
              <w:t>Юридический адрес:</w:t>
            </w:r>
          </w:p>
          <w:p w14:paraId="2040933A" w14:textId="77777777" w:rsidR="00727F36" w:rsidRPr="00404155" w:rsidRDefault="00727F36" w:rsidP="00727F36">
            <w:pPr>
              <w:pStyle w:val="af2"/>
              <w:rPr>
                <w:rFonts w:ascii="Times New Roman" w:hAnsi="Times New Roman"/>
                <w:sz w:val="19"/>
                <w:szCs w:val="19"/>
              </w:rPr>
            </w:pPr>
            <w:r w:rsidRPr="00404155">
              <w:rPr>
                <w:rFonts w:ascii="Times New Roman" w:hAnsi="Times New Roman"/>
                <w:sz w:val="19"/>
                <w:szCs w:val="19"/>
              </w:rPr>
              <w:t xml:space="preserve">352310, Краснодарский край, </w:t>
            </w:r>
            <w:r w:rsidRPr="00404155">
              <w:rPr>
                <w:rFonts w:ascii="Times New Roman" w:hAnsi="Times New Roman"/>
                <w:sz w:val="19"/>
                <w:szCs w:val="19"/>
              </w:rPr>
              <w:br/>
            </w:r>
            <w:proofErr w:type="spellStart"/>
            <w:r w:rsidRPr="00404155">
              <w:rPr>
                <w:rFonts w:ascii="Times New Roman" w:hAnsi="Times New Roman"/>
                <w:sz w:val="19"/>
                <w:szCs w:val="19"/>
              </w:rPr>
              <w:t>Усть</w:t>
            </w:r>
            <w:proofErr w:type="spellEnd"/>
            <w:r w:rsidRPr="00404155">
              <w:rPr>
                <w:rFonts w:ascii="Times New Roman" w:hAnsi="Times New Roman"/>
                <w:sz w:val="19"/>
                <w:szCs w:val="19"/>
              </w:rPr>
              <w:t xml:space="preserve">-Лабинский район, п. </w:t>
            </w:r>
            <w:proofErr w:type="spellStart"/>
            <w:r w:rsidRPr="00404155">
              <w:rPr>
                <w:rFonts w:ascii="Times New Roman" w:hAnsi="Times New Roman"/>
                <w:sz w:val="19"/>
                <w:szCs w:val="19"/>
              </w:rPr>
              <w:t>Двубратский</w:t>
            </w:r>
            <w:proofErr w:type="spellEnd"/>
            <w:r w:rsidRPr="00404155">
              <w:rPr>
                <w:rFonts w:ascii="Times New Roman" w:hAnsi="Times New Roman"/>
                <w:sz w:val="19"/>
                <w:szCs w:val="19"/>
              </w:rPr>
              <w:t xml:space="preserve">, </w:t>
            </w:r>
            <w:proofErr w:type="spellStart"/>
            <w:r w:rsidRPr="00404155">
              <w:rPr>
                <w:rFonts w:ascii="Times New Roman" w:hAnsi="Times New Roman"/>
                <w:sz w:val="19"/>
                <w:szCs w:val="19"/>
              </w:rPr>
              <w:t>ул.Степная</w:t>
            </w:r>
            <w:proofErr w:type="spellEnd"/>
            <w:r w:rsidRPr="00404155">
              <w:rPr>
                <w:rFonts w:ascii="Times New Roman" w:hAnsi="Times New Roman"/>
                <w:sz w:val="19"/>
                <w:szCs w:val="19"/>
              </w:rPr>
              <w:t>, 1Б</w:t>
            </w:r>
          </w:p>
          <w:p w14:paraId="685CE758" w14:textId="77777777" w:rsidR="00727F36" w:rsidRPr="00404155" w:rsidRDefault="00727F36" w:rsidP="00727F36">
            <w:pPr>
              <w:pStyle w:val="af2"/>
              <w:rPr>
                <w:rFonts w:ascii="Times New Roman" w:hAnsi="Times New Roman"/>
                <w:b/>
                <w:sz w:val="19"/>
                <w:szCs w:val="19"/>
              </w:rPr>
            </w:pPr>
            <w:r w:rsidRPr="00404155">
              <w:rPr>
                <w:rFonts w:ascii="Times New Roman" w:hAnsi="Times New Roman"/>
                <w:b/>
                <w:sz w:val="19"/>
                <w:szCs w:val="19"/>
              </w:rPr>
              <w:t>Почтовый адрес:</w:t>
            </w:r>
            <w:r w:rsidRPr="00404155">
              <w:rPr>
                <w:rFonts w:ascii="Times New Roman" w:hAnsi="Times New Roman"/>
                <w:b/>
                <w:sz w:val="19"/>
                <w:szCs w:val="19"/>
              </w:rPr>
              <w:tab/>
            </w:r>
          </w:p>
          <w:p w14:paraId="4F23FB8D" w14:textId="77777777" w:rsidR="00727F36" w:rsidRPr="00404155" w:rsidRDefault="00727F36" w:rsidP="00727F36">
            <w:pPr>
              <w:pStyle w:val="af2"/>
              <w:rPr>
                <w:rFonts w:ascii="Times New Roman" w:hAnsi="Times New Roman"/>
                <w:sz w:val="19"/>
                <w:szCs w:val="19"/>
              </w:rPr>
            </w:pPr>
            <w:r w:rsidRPr="00404155">
              <w:rPr>
                <w:rFonts w:ascii="Times New Roman" w:hAnsi="Times New Roman"/>
                <w:sz w:val="19"/>
                <w:szCs w:val="19"/>
              </w:rPr>
              <w:t xml:space="preserve">352310, Краснодарский край, </w:t>
            </w:r>
            <w:r w:rsidRPr="00404155">
              <w:rPr>
                <w:rFonts w:ascii="Times New Roman" w:hAnsi="Times New Roman"/>
                <w:sz w:val="19"/>
                <w:szCs w:val="19"/>
              </w:rPr>
              <w:br/>
            </w:r>
            <w:proofErr w:type="spellStart"/>
            <w:r w:rsidRPr="00404155">
              <w:rPr>
                <w:rFonts w:ascii="Times New Roman" w:hAnsi="Times New Roman"/>
                <w:sz w:val="19"/>
                <w:szCs w:val="19"/>
              </w:rPr>
              <w:t>Усть</w:t>
            </w:r>
            <w:proofErr w:type="spellEnd"/>
            <w:r w:rsidRPr="00404155">
              <w:rPr>
                <w:rFonts w:ascii="Times New Roman" w:hAnsi="Times New Roman"/>
                <w:sz w:val="19"/>
                <w:szCs w:val="19"/>
              </w:rPr>
              <w:t xml:space="preserve">-Лабинский район, п. </w:t>
            </w:r>
            <w:proofErr w:type="spellStart"/>
            <w:r w:rsidRPr="00404155">
              <w:rPr>
                <w:rFonts w:ascii="Times New Roman" w:hAnsi="Times New Roman"/>
                <w:sz w:val="19"/>
                <w:szCs w:val="19"/>
              </w:rPr>
              <w:t>Двубратский</w:t>
            </w:r>
            <w:proofErr w:type="spellEnd"/>
            <w:r w:rsidRPr="00404155">
              <w:rPr>
                <w:rFonts w:ascii="Times New Roman" w:hAnsi="Times New Roman"/>
                <w:sz w:val="19"/>
                <w:szCs w:val="19"/>
              </w:rPr>
              <w:t>, ул. Степная, 1Б</w:t>
            </w:r>
          </w:p>
          <w:p w14:paraId="32762F3C" w14:textId="77777777" w:rsidR="00727F36" w:rsidRPr="00404155" w:rsidRDefault="00727F36" w:rsidP="00727F36">
            <w:pPr>
              <w:pStyle w:val="af2"/>
              <w:rPr>
                <w:rFonts w:ascii="Times New Roman" w:hAnsi="Times New Roman"/>
                <w:b/>
                <w:sz w:val="19"/>
                <w:szCs w:val="19"/>
              </w:rPr>
            </w:pPr>
            <w:r w:rsidRPr="00404155">
              <w:rPr>
                <w:rFonts w:ascii="Times New Roman" w:hAnsi="Times New Roman"/>
                <w:b/>
                <w:sz w:val="19"/>
                <w:szCs w:val="19"/>
              </w:rPr>
              <w:t>Банковские реквизиты:</w:t>
            </w:r>
            <w:r w:rsidRPr="00404155">
              <w:rPr>
                <w:rFonts w:ascii="Times New Roman" w:hAnsi="Times New Roman"/>
                <w:b/>
                <w:sz w:val="19"/>
                <w:szCs w:val="19"/>
              </w:rPr>
              <w:tab/>
            </w:r>
          </w:p>
          <w:p w14:paraId="7AFED08F" w14:textId="77777777" w:rsidR="00727F36" w:rsidRPr="00404155" w:rsidRDefault="00727F36" w:rsidP="00727F36">
            <w:pPr>
              <w:pStyle w:val="af2"/>
              <w:rPr>
                <w:rFonts w:ascii="Times New Roman" w:hAnsi="Times New Roman"/>
                <w:sz w:val="19"/>
                <w:szCs w:val="19"/>
              </w:rPr>
            </w:pPr>
            <w:proofErr w:type="gramStart"/>
            <w:r w:rsidRPr="00404155">
              <w:rPr>
                <w:rFonts w:ascii="Times New Roman" w:hAnsi="Times New Roman"/>
                <w:sz w:val="19"/>
                <w:szCs w:val="19"/>
              </w:rPr>
              <w:t>ИНН  2356042945</w:t>
            </w:r>
            <w:proofErr w:type="gramEnd"/>
            <w:r w:rsidRPr="00404155">
              <w:rPr>
                <w:rFonts w:ascii="Times New Roman" w:hAnsi="Times New Roman"/>
                <w:sz w:val="19"/>
                <w:szCs w:val="19"/>
              </w:rPr>
              <w:t xml:space="preserve"> КПП   235601001</w:t>
            </w:r>
          </w:p>
          <w:p w14:paraId="1C93EDE5" w14:textId="77777777" w:rsidR="00727F36" w:rsidRPr="00404155" w:rsidRDefault="00727F36" w:rsidP="00727F36">
            <w:pPr>
              <w:pStyle w:val="af2"/>
              <w:rPr>
                <w:rFonts w:ascii="Times New Roman" w:hAnsi="Times New Roman"/>
                <w:sz w:val="19"/>
                <w:szCs w:val="19"/>
              </w:rPr>
            </w:pPr>
            <w:r w:rsidRPr="00404155">
              <w:rPr>
                <w:rFonts w:ascii="Times New Roman" w:hAnsi="Times New Roman"/>
                <w:sz w:val="19"/>
                <w:szCs w:val="19"/>
              </w:rPr>
              <w:t xml:space="preserve">УФК </w:t>
            </w:r>
            <w:proofErr w:type="gramStart"/>
            <w:r w:rsidRPr="00404155">
              <w:rPr>
                <w:rFonts w:ascii="Times New Roman" w:hAnsi="Times New Roman"/>
                <w:sz w:val="19"/>
                <w:szCs w:val="19"/>
              </w:rPr>
              <w:t>по  Нижегородской</w:t>
            </w:r>
            <w:proofErr w:type="gramEnd"/>
            <w:r w:rsidRPr="00404155">
              <w:rPr>
                <w:rFonts w:ascii="Times New Roman" w:hAnsi="Times New Roman"/>
                <w:sz w:val="19"/>
                <w:szCs w:val="19"/>
              </w:rPr>
              <w:t xml:space="preserve"> области (ФКУ ИК-6 ГУФСИН России по Краснодарскому краю) </w:t>
            </w:r>
          </w:p>
          <w:p w14:paraId="721A2C0D" w14:textId="77777777" w:rsidR="00727F36" w:rsidRPr="00404155" w:rsidRDefault="00727F36" w:rsidP="00727F36">
            <w:pPr>
              <w:pStyle w:val="af2"/>
              <w:rPr>
                <w:rFonts w:ascii="Times New Roman" w:hAnsi="Times New Roman"/>
                <w:sz w:val="19"/>
                <w:szCs w:val="19"/>
              </w:rPr>
            </w:pPr>
            <w:r w:rsidRPr="00404155">
              <w:rPr>
                <w:rFonts w:ascii="Times New Roman" w:hAnsi="Times New Roman"/>
                <w:sz w:val="19"/>
                <w:szCs w:val="19"/>
              </w:rPr>
              <w:t>ОКПО 08926694</w:t>
            </w:r>
          </w:p>
          <w:p w14:paraId="7118E1F6" w14:textId="77777777" w:rsidR="00727F36" w:rsidRPr="00404155" w:rsidRDefault="00727F36" w:rsidP="00727F36">
            <w:pPr>
              <w:pStyle w:val="af2"/>
              <w:rPr>
                <w:rFonts w:ascii="Times New Roman" w:hAnsi="Times New Roman"/>
                <w:sz w:val="19"/>
                <w:szCs w:val="19"/>
              </w:rPr>
            </w:pPr>
            <w:r w:rsidRPr="00404155">
              <w:rPr>
                <w:rFonts w:ascii="Times New Roman" w:hAnsi="Times New Roman"/>
                <w:sz w:val="19"/>
                <w:szCs w:val="19"/>
              </w:rPr>
              <w:t>Р/с   03211643000000013241</w:t>
            </w:r>
          </w:p>
          <w:p w14:paraId="62A1824A" w14:textId="77777777" w:rsidR="00727F36" w:rsidRPr="00404155" w:rsidRDefault="00727F36" w:rsidP="00727F36">
            <w:pPr>
              <w:pStyle w:val="af2"/>
              <w:rPr>
                <w:rFonts w:ascii="Times New Roman" w:hAnsi="Times New Roman"/>
                <w:sz w:val="19"/>
                <w:szCs w:val="19"/>
              </w:rPr>
            </w:pPr>
            <w:r w:rsidRPr="00404155">
              <w:rPr>
                <w:rFonts w:ascii="Times New Roman" w:hAnsi="Times New Roman"/>
                <w:sz w:val="19"/>
                <w:szCs w:val="19"/>
              </w:rPr>
              <w:t>ОКЦ №1 ВВГУ БАНКА РОССИИ /УФК по</w:t>
            </w:r>
          </w:p>
          <w:p w14:paraId="69104EAF" w14:textId="77777777" w:rsidR="00727F36" w:rsidRPr="00404155" w:rsidRDefault="00727F36" w:rsidP="00727F36">
            <w:pPr>
              <w:pStyle w:val="af2"/>
              <w:rPr>
                <w:rFonts w:ascii="Times New Roman" w:hAnsi="Times New Roman"/>
                <w:sz w:val="19"/>
                <w:szCs w:val="19"/>
              </w:rPr>
            </w:pPr>
            <w:r w:rsidRPr="00404155">
              <w:rPr>
                <w:rFonts w:ascii="Times New Roman" w:hAnsi="Times New Roman"/>
                <w:sz w:val="19"/>
                <w:szCs w:val="19"/>
              </w:rPr>
              <w:t xml:space="preserve">Нижегородской области, г. Нижний Новгород  </w:t>
            </w:r>
          </w:p>
          <w:p w14:paraId="31A78ECE" w14:textId="77777777" w:rsidR="00727F36" w:rsidRPr="00404155" w:rsidRDefault="00727F36" w:rsidP="00727F36">
            <w:pPr>
              <w:pStyle w:val="af2"/>
              <w:rPr>
                <w:rFonts w:ascii="Times New Roman" w:hAnsi="Times New Roman"/>
                <w:sz w:val="19"/>
                <w:szCs w:val="19"/>
              </w:rPr>
            </w:pPr>
            <w:r w:rsidRPr="00404155">
              <w:rPr>
                <w:rFonts w:ascii="Times New Roman" w:hAnsi="Times New Roman"/>
                <w:sz w:val="19"/>
                <w:szCs w:val="19"/>
              </w:rPr>
              <w:t>Л/с 03181779370</w:t>
            </w:r>
          </w:p>
          <w:p w14:paraId="041E38A6" w14:textId="77777777" w:rsidR="00727F36" w:rsidRPr="00404155" w:rsidRDefault="00727F36" w:rsidP="00727F36">
            <w:pPr>
              <w:pStyle w:val="af2"/>
              <w:rPr>
                <w:rFonts w:ascii="Times New Roman" w:hAnsi="Times New Roman"/>
                <w:sz w:val="19"/>
                <w:szCs w:val="19"/>
              </w:rPr>
            </w:pPr>
            <w:r w:rsidRPr="00404155">
              <w:rPr>
                <w:rFonts w:ascii="Times New Roman" w:hAnsi="Times New Roman"/>
                <w:sz w:val="19"/>
                <w:szCs w:val="19"/>
              </w:rPr>
              <w:t>К/с 40102810745370000024</w:t>
            </w:r>
          </w:p>
          <w:p w14:paraId="166FFA8B" w14:textId="77777777" w:rsidR="00727F36" w:rsidRPr="00404155" w:rsidRDefault="00727F36" w:rsidP="00727F36">
            <w:pPr>
              <w:pStyle w:val="af2"/>
              <w:rPr>
                <w:rFonts w:ascii="Times New Roman" w:hAnsi="Times New Roman"/>
                <w:sz w:val="19"/>
                <w:szCs w:val="19"/>
              </w:rPr>
            </w:pPr>
            <w:r w:rsidRPr="00404155">
              <w:rPr>
                <w:rFonts w:ascii="Times New Roman" w:hAnsi="Times New Roman"/>
                <w:sz w:val="19"/>
                <w:szCs w:val="19"/>
              </w:rPr>
              <w:t>БИК 010349101</w:t>
            </w:r>
          </w:p>
          <w:p w14:paraId="60EB6FD9" w14:textId="77777777" w:rsidR="00727F36" w:rsidRPr="00404155" w:rsidRDefault="00727F36" w:rsidP="00727F36">
            <w:pPr>
              <w:pStyle w:val="af2"/>
              <w:rPr>
                <w:rFonts w:ascii="Times New Roman" w:hAnsi="Times New Roman"/>
                <w:sz w:val="19"/>
                <w:szCs w:val="19"/>
              </w:rPr>
            </w:pPr>
            <w:r w:rsidRPr="00404155">
              <w:rPr>
                <w:rFonts w:ascii="Times New Roman" w:hAnsi="Times New Roman"/>
                <w:sz w:val="19"/>
                <w:szCs w:val="19"/>
              </w:rPr>
              <w:t>ОКТМО 03657412;</w:t>
            </w:r>
          </w:p>
          <w:p w14:paraId="432ED15E" w14:textId="77777777" w:rsidR="00727F36" w:rsidRPr="00404155" w:rsidRDefault="00727F36" w:rsidP="00727F36">
            <w:pPr>
              <w:pStyle w:val="af2"/>
              <w:rPr>
                <w:rFonts w:ascii="Times New Roman" w:hAnsi="Times New Roman"/>
                <w:b/>
                <w:sz w:val="19"/>
                <w:szCs w:val="19"/>
              </w:rPr>
            </w:pPr>
          </w:p>
          <w:p w14:paraId="7622CE73" w14:textId="77777777" w:rsidR="00727F36" w:rsidRPr="00404155" w:rsidRDefault="00727F36" w:rsidP="00727F36">
            <w:pPr>
              <w:pStyle w:val="af2"/>
              <w:rPr>
                <w:rFonts w:ascii="Times New Roman" w:hAnsi="Times New Roman"/>
                <w:sz w:val="19"/>
                <w:szCs w:val="19"/>
              </w:rPr>
            </w:pPr>
            <w:r w:rsidRPr="00404155">
              <w:rPr>
                <w:rFonts w:ascii="Times New Roman" w:hAnsi="Times New Roman"/>
                <w:sz w:val="19"/>
                <w:szCs w:val="19"/>
              </w:rPr>
              <w:t>_______________________С.В. Кулаков</w:t>
            </w:r>
          </w:p>
          <w:p w14:paraId="305700AC" w14:textId="77777777" w:rsidR="00446CEE" w:rsidRPr="00404155" w:rsidRDefault="00727F36" w:rsidP="00727F36">
            <w:pPr>
              <w:rPr>
                <w:sz w:val="19"/>
                <w:szCs w:val="19"/>
              </w:rPr>
            </w:pPr>
            <w:r w:rsidRPr="00404155">
              <w:rPr>
                <w:sz w:val="19"/>
                <w:szCs w:val="19"/>
              </w:rPr>
              <w:t>М.П.</w:t>
            </w:r>
          </w:p>
        </w:tc>
        <w:tc>
          <w:tcPr>
            <w:tcW w:w="4961" w:type="dxa"/>
          </w:tcPr>
          <w:p w14:paraId="14C199BC" w14:textId="77777777" w:rsidR="00446CEE" w:rsidRPr="00404155" w:rsidRDefault="00446CEE" w:rsidP="00727F36">
            <w:pPr>
              <w:pStyle w:val="xl22"/>
              <w:tabs>
                <w:tab w:val="left" w:pos="480"/>
              </w:tabs>
              <w:spacing w:before="0" w:after="0"/>
              <w:rPr>
                <w:sz w:val="19"/>
                <w:szCs w:val="19"/>
              </w:rPr>
            </w:pPr>
          </w:p>
        </w:tc>
      </w:tr>
    </w:tbl>
    <w:p w14:paraId="69F14EA9" w14:textId="77777777" w:rsidR="00446CEE" w:rsidRPr="004917BD" w:rsidRDefault="00446CEE" w:rsidP="00446CEE">
      <w:pPr>
        <w:jc w:val="both"/>
        <w:rPr>
          <w:sz w:val="20"/>
          <w:szCs w:val="20"/>
        </w:rPr>
        <w:sectPr w:rsidR="00446CEE" w:rsidRPr="004917BD" w:rsidSect="00727F36">
          <w:headerReference w:type="first" r:id="rId8"/>
          <w:pgSz w:w="11906" w:h="16838"/>
          <w:pgMar w:top="709" w:right="851" w:bottom="1134" w:left="1134" w:header="709" w:footer="709" w:gutter="0"/>
          <w:cols w:space="708"/>
          <w:docGrid w:linePitch="360"/>
        </w:sectPr>
      </w:pPr>
    </w:p>
    <w:p w14:paraId="51385E61" w14:textId="20C39411" w:rsidR="00EC1CA4" w:rsidRDefault="00446CEE" w:rsidP="0040381C">
      <w:pPr>
        <w:pStyle w:val="21"/>
        <w:spacing w:before="69"/>
        <w:ind w:left="0" w:right="82"/>
        <w:sectPr w:rsidR="00EC1CA4" w:rsidSect="0040381C">
          <w:headerReference w:type="default" r:id="rId9"/>
          <w:pgSz w:w="16838" w:h="11906" w:orient="landscape"/>
          <w:pgMar w:top="240" w:right="0" w:bottom="280" w:left="720" w:header="0" w:footer="0" w:gutter="0"/>
          <w:cols w:space="720"/>
          <w:formProt w:val="0"/>
        </w:sectPr>
      </w:pPr>
      <w:r>
        <w:rPr>
          <w:b/>
          <w:sz w:val="22"/>
          <w:szCs w:val="22"/>
        </w:rPr>
        <w:lastRenderedPageBreak/>
        <w:t xml:space="preserve">   </w:t>
      </w:r>
    </w:p>
    <w:p w14:paraId="3E918316" w14:textId="77777777" w:rsidR="0040381C" w:rsidRPr="0040381C" w:rsidRDefault="00CF1790" w:rsidP="0040381C">
      <w:pPr>
        <w:widowControl/>
        <w:suppressAutoHyphens w:val="0"/>
        <w:ind w:left="176" w:right="252"/>
        <w:jc w:val="right"/>
        <w:rPr>
          <w:sz w:val="24"/>
          <w:szCs w:val="24"/>
          <w:lang w:eastAsia="ru-RU"/>
        </w:rPr>
      </w:pPr>
      <w:r>
        <w:rPr>
          <w:noProof/>
          <w:sz w:val="24"/>
          <w:szCs w:val="24"/>
          <w:lang w:eastAsia="ru-RU"/>
        </w:rPr>
        <w:pict w14:anchorId="7EA15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9.4pt;margin-top:-9.8pt;width:193.5pt;height:51pt;z-index:251660288">
            <v:fill r:id="rId10" o:title=""/>
            <v:stroke r:id="rId10" o:title=""/>
            <v:shadow color="#868686"/>
            <v:textpath style="font-family:&quot;Arial Black&quot;;v-text-kern:t" trim="t" fitpath="t" string="ОБРАЗЕЦ"/>
          </v:shape>
        </w:pict>
      </w:r>
      <w:r w:rsidR="0040381C" w:rsidRPr="0040381C">
        <w:rPr>
          <w:sz w:val="24"/>
          <w:szCs w:val="24"/>
          <w:lang w:eastAsia="ru-RU"/>
        </w:rPr>
        <w:t xml:space="preserve">Приложение № </w:t>
      </w:r>
      <w:proofErr w:type="gramStart"/>
      <w:r w:rsidR="0040381C" w:rsidRPr="0040381C">
        <w:rPr>
          <w:sz w:val="24"/>
          <w:szCs w:val="24"/>
          <w:lang w:eastAsia="ru-RU"/>
        </w:rPr>
        <w:t>1  к</w:t>
      </w:r>
      <w:proofErr w:type="gramEnd"/>
      <w:r w:rsidR="0040381C" w:rsidRPr="0040381C">
        <w:rPr>
          <w:sz w:val="24"/>
          <w:szCs w:val="24"/>
          <w:lang w:eastAsia="ru-RU"/>
        </w:rPr>
        <w:t xml:space="preserve"> Контракту  </w:t>
      </w:r>
    </w:p>
    <w:p w14:paraId="6F5EB3EA" w14:textId="77777777" w:rsidR="0040381C" w:rsidRPr="0040381C" w:rsidRDefault="0040381C" w:rsidP="0040381C">
      <w:pPr>
        <w:widowControl/>
        <w:suppressAutoHyphens w:val="0"/>
        <w:ind w:right="252"/>
        <w:jc w:val="right"/>
        <w:rPr>
          <w:sz w:val="24"/>
          <w:szCs w:val="24"/>
        </w:rPr>
      </w:pPr>
      <w:r w:rsidRPr="0040381C">
        <w:rPr>
          <w:sz w:val="24"/>
          <w:szCs w:val="24"/>
        </w:rPr>
        <w:t>№ _____ от «__</w:t>
      </w:r>
      <w:proofErr w:type="gramStart"/>
      <w:r w:rsidRPr="0040381C">
        <w:rPr>
          <w:sz w:val="24"/>
          <w:szCs w:val="24"/>
        </w:rPr>
        <w:t>_»_</w:t>
      </w:r>
      <w:proofErr w:type="gramEnd"/>
      <w:r w:rsidRPr="0040381C">
        <w:rPr>
          <w:sz w:val="24"/>
          <w:szCs w:val="24"/>
        </w:rPr>
        <w:t>___________2026 г.</w:t>
      </w:r>
    </w:p>
    <w:p w14:paraId="1F28F871" w14:textId="77777777" w:rsidR="0040381C" w:rsidRPr="0040381C" w:rsidRDefault="00CF1790" w:rsidP="0040381C">
      <w:pPr>
        <w:widowControl/>
        <w:suppressAutoHyphens w:val="0"/>
        <w:rPr>
          <w:sz w:val="24"/>
          <w:szCs w:val="24"/>
        </w:rPr>
      </w:pPr>
      <w:r>
        <w:rPr>
          <w:rFonts w:ascii="Calibri" w:hAnsi="Calibri"/>
          <w:noProof/>
          <w:sz w:val="24"/>
          <w:szCs w:val="24"/>
        </w:rPr>
        <w:pict w14:anchorId="0DF74FCD">
          <v:shapetype id="_x0000_t202" coordsize="21600,21600" o:spt="202" path="m,l,21600r21600,l21600,xe">
            <v:stroke joinstyle="miter"/>
            <v:path gradientshapeok="t" o:connecttype="rect"/>
          </v:shapetype>
          <v:shape id="Надпись 2" o:spid="_x0000_s1027" type="#_x0000_t202" style="position:absolute;margin-left:-12.35pt;margin-top:5.35pt;width:771.5pt;height:322.9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Q7PgIAAE0EAAAOAAAAZHJzL2Uyb0RvYy54bWysVM2O0zAQviPxDpbvNGnabtuo6WrpUoS0&#10;/EgLD+A6TmPhP2y3Sblx5xV4Bw4cuPEK3Tdi7GRL+bsgcrBmPONvZr6ZyeKylQLtmXVcqwIPBylG&#10;TFFdcrUt8JvX60czjJwnqiRCK1bgA3P4cvnwwaIxOct0rUXJLAIQ5fLGFLj23uRJ4mjNJHEDbZgC&#10;Y6WtJB5Uu01KSxpAlyLJ0vQiabQtjdWUOQe3150RLyN+VTHqX1aVYx6JAkNuPp42nptwJssFybeW&#10;mJrTPg3yD1lIwhUEPUFdE0/QzvLfoCSnVjtd+QHVMtFVxSmLNUA1w/SXam5rYlisBchx5kST+3+w&#10;9MX+lUW8LPAonWKkiIQmHT8dPx+/HL8dv959uPuIssBSY1wOzrcG3H37WLfQ7VixMzeavnVI6VVN&#10;1JZdWaubmpESshyGl8nZ0w7HBZBN81yXEIzsvI5AbWVloBBIQYAO3TqcOsRajyhcZqPpOLuYYETB&#10;Nhyno/lsEmOQ/P65sc4/ZVqiIBTYwghEeLK/cT6kQ/J7lxDNacHLNRciKna7WQmL9gTGZR2/Hv0n&#10;N6FQU+D5JJt0DPwVIo3fnyAk9zD3gssCz05OJA+8PVFlnEpPuOhkSFmonsjAXceibzdt35iNLg9A&#10;qdXdfMM+glBr+x6jBma7wO7djliGkXimoC3z4XgcliEq48k0A8WeWzbnFqIoQBXYY9SJKx8XKBJm&#10;rqB9ax6JDX3uMulzhZmNfPf7FZbiXI9eP/4Cy+8A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l7HUOz4CAABNBAAADgAAAAAA&#10;AAAAAAAAAAAuAgAAZHJzL2Uyb0RvYy54bWxQSwECLQAUAAYACAAAACEA/S8y1tsAAAAFAQAADwAA&#10;AAAAAAAAAAAAAACYBAAAZHJzL2Rvd25yZXYueG1sUEsFBgAAAAAEAAQA8wAAAKAFAAAAAA==&#10;">
            <v:textbox style="mso-next-textbox:#Надпись 2">
              <w:txbxContent>
                <w:p w14:paraId="63BD2F22" w14:textId="77777777" w:rsidR="0040381C" w:rsidRPr="00ED7778" w:rsidRDefault="0040381C" w:rsidP="0040381C">
                  <w:pPr>
                    <w:keepNext/>
                    <w:tabs>
                      <w:tab w:val="left" w:pos="540"/>
                    </w:tabs>
                    <w:jc w:val="center"/>
                    <w:outlineLvl w:val="3"/>
                    <w:rPr>
                      <w:sz w:val="20"/>
                      <w:szCs w:val="20"/>
                    </w:rPr>
                  </w:pPr>
                  <w:r w:rsidRPr="00ED7778">
                    <w:rPr>
                      <w:sz w:val="20"/>
                      <w:szCs w:val="20"/>
                    </w:rPr>
                    <w:t>АКТ ПРИЕМА-ПЕРЕДАЧИ</w:t>
                  </w:r>
                </w:p>
                <w:p w14:paraId="6BC60603" w14:textId="77777777" w:rsidR="0040381C" w:rsidRPr="00ED7778" w:rsidRDefault="0040381C" w:rsidP="0040381C">
                  <w:pPr>
                    <w:autoSpaceDE w:val="0"/>
                    <w:autoSpaceDN w:val="0"/>
                    <w:jc w:val="center"/>
                    <w:rPr>
                      <w:sz w:val="20"/>
                      <w:szCs w:val="20"/>
                    </w:rPr>
                  </w:pPr>
                  <w:r w:rsidRPr="00ED7778">
                    <w:rPr>
                      <w:sz w:val="20"/>
                      <w:szCs w:val="20"/>
                    </w:rPr>
                    <w:t>по Государственному контракту от  «____» __________ 20</w:t>
                  </w:r>
                  <w:r>
                    <w:rPr>
                      <w:sz w:val="20"/>
                      <w:szCs w:val="20"/>
                    </w:rPr>
                    <w:t>26</w:t>
                  </w:r>
                  <w:r w:rsidRPr="00ED7778">
                    <w:rPr>
                      <w:sz w:val="20"/>
                      <w:szCs w:val="20"/>
                    </w:rPr>
                    <w:t xml:space="preserve"> г. № ____</w:t>
                  </w:r>
                </w:p>
                <w:p w14:paraId="26E1990D" w14:textId="77777777" w:rsidR="0040381C" w:rsidRPr="00ED7778" w:rsidRDefault="0040381C" w:rsidP="0040381C">
                  <w:pPr>
                    <w:autoSpaceDE w:val="0"/>
                    <w:autoSpaceDN w:val="0"/>
                    <w:jc w:val="center"/>
                    <w:rPr>
                      <w:sz w:val="20"/>
                      <w:szCs w:val="20"/>
                    </w:rPr>
                  </w:pPr>
                </w:p>
                <w:p w14:paraId="37B95A38" w14:textId="77777777" w:rsidR="0040381C" w:rsidRPr="00ED7778" w:rsidRDefault="0040381C" w:rsidP="0040381C">
                  <w:pPr>
                    <w:pStyle w:val="22"/>
                    <w:spacing w:line="240" w:lineRule="auto"/>
                    <w:contextualSpacing/>
                    <w:rPr>
                      <w:sz w:val="20"/>
                    </w:rPr>
                  </w:pPr>
                  <w:r w:rsidRPr="00ED7778">
                    <w:rPr>
                      <w:sz w:val="20"/>
                    </w:rPr>
                    <w:t>г. ______________</w:t>
                  </w:r>
                  <w:r w:rsidRPr="00ED7778">
                    <w:rPr>
                      <w:noProof/>
                      <w:sz w:val="20"/>
                    </w:rPr>
                    <w:tab/>
                    <w:t xml:space="preserve">           </w:t>
                  </w:r>
                  <w:r w:rsidRPr="00ED7778">
                    <w:rPr>
                      <w:noProof/>
                      <w:sz w:val="20"/>
                    </w:rPr>
                    <w:tab/>
                  </w:r>
                  <w:r w:rsidRPr="00ED7778">
                    <w:rPr>
                      <w:noProof/>
                      <w:sz w:val="20"/>
                    </w:rPr>
                    <w:tab/>
                  </w:r>
                  <w:r w:rsidRPr="00ED7778">
                    <w:rPr>
                      <w:noProof/>
                      <w:sz w:val="20"/>
                    </w:rPr>
                    <w:tab/>
                  </w:r>
                  <w:r w:rsidRPr="00ED7778">
                    <w:rPr>
                      <w:noProof/>
                      <w:sz w:val="20"/>
                    </w:rPr>
                    <w:tab/>
                  </w:r>
                  <w:r w:rsidRPr="00ED7778">
                    <w:rPr>
                      <w:noProof/>
                      <w:sz w:val="20"/>
                    </w:rPr>
                    <w:tab/>
                  </w:r>
                  <w:r w:rsidRPr="00ED7778">
                    <w:rPr>
                      <w:noProof/>
                      <w:sz w:val="20"/>
                    </w:rPr>
                    <w:tab/>
                  </w:r>
                  <w:r w:rsidRPr="00ED7778">
                    <w:rPr>
                      <w:noProof/>
                      <w:sz w:val="20"/>
                    </w:rPr>
                    <w:tab/>
                  </w:r>
                  <w:r w:rsidRPr="00ED7778">
                    <w:rPr>
                      <w:noProof/>
                      <w:sz w:val="20"/>
                    </w:rPr>
                    <w:tab/>
                  </w:r>
                  <w:r w:rsidRPr="00ED7778">
                    <w:rPr>
                      <w:noProof/>
                      <w:sz w:val="20"/>
                    </w:rPr>
                    <w:tab/>
                    <w:t xml:space="preserve">                            «_____» ____________________ 20</w:t>
                  </w:r>
                  <w:r>
                    <w:rPr>
                      <w:noProof/>
                      <w:sz w:val="20"/>
                    </w:rPr>
                    <w:t>26</w:t>
                  </w:r>
                  <w:r w:rsidRPr="00ED7778">
                    <w:rPr>
                      <w:noProof/>
                      <w:sz w:val="20"/>
                    </w:rPr>
                    <w:t xml:space="preserve"> </w:t>
                  </w:r>
                  <w:r w:rsidRPr="00ED7778">
                    <w:rPr>
                      <w:sz w:val="20"/>
                    </w:rPr>
                    <w:t>г.</w:t>
                  </w:r>
                </w:p>
                <w:p w14:paraId="5CC6EFA8" w14:textId="77777777" w:rsidR="0040381C" w:rsidRPr="00ED7778" w:rsidRDefault="0040381C" w:rsidP="0040381C">
                  <w:pPr>
                    <w:autoSpaceDE w:val="0"/>
                    <w:autoSpaceDN w:val="0"/>
                    <w:jc w:val="center"/>
                    <w:rPr>
                      <w:sz w:val="20"/>
                      <w:szCs w:val="20"/>
                    </w:rPr>
                  </w:pPr>
                  <w:r w:rsidRPr="00ED7778">
                    <w:rPr>
                      <w:sz w:val="20"/>
                      <w:szCs w:val="20"/>
                    </w:rPr>
                    <w:tab/>
                  </w:r>
                </w:p>
                <w:p w14:paraId="56E4EDA6" w14:textId="77777777" w:rsidR="0040381C" w:rsidRPr="00ED7778" w:rsidRDefault="0040381C" w:rsidP="0040381C">
                  <w:pPr>
                    <w:ind w:firstLine="709"/>
                    <w:jc w:val="both"/>
                    <w:rPr>
                      <w:noProof/>
                      <w:sz w:val="20"/>
                      <w:szCs w:val="20"/>
                    </w:rPr>
                  </w:pPr>
                  <w:r w:rsidRPr="00ED7778">
                    <w:rPr>
                      <w:noProof/>
                      <w:sz w:val="20"/>
                      <w:szCs w:val="20"/>
                    </w:rPr>
                    <w:t>Мы, нижеподписавшиеся, представитель Поставщика, в лице _________________________________________________________________,</w:t>
                  </w:r>
                </w:p>
                <w:p w14:paraId="277DEF8B" w14:textId="77777777" w:rsidR="0040381C" w:rsidRPr="00ED7778" w:rsidRDefault="0040381C" w:rsidP="0040381C">
                  <w:pPr>
                    <w:ind w:left="8495" w:firstLine="709"/>
                    <w:jc w:val="both"/>
                    <w:rPr>
                      <w:i/>
                      <w:noProof/>
                      <w:sz w:val="20"/>
                      <w:szCs w:val="20"/>
                      <w:vertAlign w:val="superscript"/>
                    </w:rPr>
                  </w:pPr>
                  <w:r w:rsidRPr="00ED7778">
                    <w:rPr>
                      <w:noProof/>
                      <w:sz w:val="20"/>
                      <w:szCs w:val="20"/>
                      <w:vertAlign w:val="superscript"/>
                    </w:rPr>
                    <w:t>(</w:t>
                  </w:r>
                  <w:r w:rsidRPr="00ED7778">
                    <w:rPr>
                      <w:i/>
                      <w:noProof/>
                      <w:sz w:val="20"/>
                      <w:szCs w:val="20"/>
                      <w:vertAlign w:val="superscript"/>
                    </w:rPr>
                    <w:t>должность,  Ф.И.О. представителя)</w:t>
                  </w:r>
                </w:p>
                <w:p w14:paraId="255B731A" w14:textId="77777777" w:rsidR="0040381C" w:rsidRPr="00ED7778" w:rsidRDefault="0040381C" w:rsidP="0040381C">
                  <w:pPr>
                    <w:jc w:val="both"/>
                    <w:rPr>
                      <w:i/>
                      <w:noProof/>
                      <w:sz w:val="20"/>
                      <w:szCs w:val="20"/>
                      <w:vertAlign w:val="superscript"/>
                    </w:rPr>
                  </w:pPr>
                  <w:r w:rsidRPr="00ED7778">
                    <w:rPr>
                      <w:noProof/>
                      <w:sz w:val="20"/>
                      <w:szCs w:val="20"/>
                    </w:rPr>
                    <w:t xml:space="preserve"> с одной стороны и  представитель Грузополучателя в лице _________________________________________________________________________,</w:t>
                  </w:r>
                </w:p>
                <w:p w14:paraId="405B6A7C" w14:textId="77777777" w:rsidR="0040381C" w:rsidRPr="00ED7778" w:rsidRDefault="0040381C" w:rsidP="0040381C">
                  <w:pPr>
                    <w:ind w:left="8495" w:firstLine="709"/>
                    <w:jc w:val="both"/>
                    <w:rPr>
                      <w:noProof/>
                      <w:sz w:val="20"/>
                      <w:szCs w:val="20"/>
                    </w:rPr>
                  </w:pPr>
                  <w:r w:rsidRPr="00ED7778">
                    <w:rPr>
                      <w:noProof/>
                      <w:sz w:val="20"/>
                      <w:szCs w:val="20"/>
                      <w:vertAlign w:val="superscript"/>
                    </w:rPr>
                    <w:t>(</w:t>
                  </w:r>
                  <w:r w:rsidRPr="00ED7778">
                    <w:rPr>
                      <w:i/>
                      <w:noProof/>
                      <w:sz w:val="20"/>
                      <w:szCs w:val="20"/>
                      <w:vertAlign w:val="superscript"/>
                    </w:rPr>
                    <w:t>должность, Ф.И.О. представителя)</w:t>
                  </w:r>
                </w:p>
                <w:p w14:paraId="0E11002D" w14:textId="77777777" w:rsidR="0040381C" w:rsidRPr="00ED7778" w:rsidRDefault="0040381C" w:rsidP="0040381C">
                  <w:pPr>
                    <w:jc w:val="both"/>
                    <w:rPr>
                      <w:noProof/>
                      <w:sz w:val="20"/>
                      <w:szCs w:val="20"/>
                    </w:rPr>
                  </w:pPr>
                  <w:r w:rsidRPr="00ED7778">
                    <w:rPr>
                      <w:noProof/>
                      <w:sz w:val="20"/>
                      <w:szCs w:val="20"/>
                    </w:rPr>
                    <w:t>с другой стороны, составили настоящий Акт о нижеследующем:</w:t>
                  </w:r>
                </w:p>
                <w:p w14:paraId="3D406BC1" w14:textId="77777777" w:rsidR="0040381C" w:rsidRPr="00ED7778" w:rsidRDefault="0040381C" w:rsidP="0040381C">
                  <w:pPr>
                    <w:ind w:firstLine="709"/>
                    <w:jc w:val="both"/>
                    <w:rPr>
                      <w:noProof/>
                      <w:sz w:val="20"/>
                      <w:szCs w:val="20"/>
                    </w:rPr>
                  </w:pPr>
                  <w:r w:rsidRPr="00ED7778">
                    <w:rPr>
                      <w:noProof/>
                      <w:sz w:val="20"/>
                      <w:szCs w:val="20"/>
                    </w:rPr>
                    <w:t>В соответствии с условиями контракта от __________ 20</w:t>
                  </w:r>
                  <w:r>
                    <w:rPr>
                      <w:noProof/>
                      <w:sz w:val="20"/>
                      <w:szCs w:val="20"/>
                    </w:rPr>
                    <w:t xml:space="preserve">23 </w:t>
                  </w:r>
                  <w:r w:rsidRPr="00ED7778">
                    <w:rPr>
                      <w:noProof/>
                      <w:sz w:val="20"/>
                      <w:szCs w:val="20"/>
                    </w:rPr>
                    <w:t>г. № _____, Поставщик поставил, а грузополучатель Заказчика принял товар, указанный в нижеприведенной таблице:</w:t>
                  </w: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
                    <w:gridCol w:w="2943"/>
                    <w:gridCol w:w="3261"/>
                    <w:gridCol w:w="652"/>
                    <w:gridCol w:w="1017"/>
                    <w:gridCol w:w="1601"/>
                    <w:gridCol w:w="1455"/>
                    <w:gridCol w:w="1145"/>
                    <w:gridCol w:w="2493"/>
                  </w:tblGrid>
                  <w:tr w:rsidR="0040381C" w:rsidRPr="00ED7778" w14:paraId="6FBBC525" w14:textId="77777777" w:rsidTr="00171AFC">
                    <w:tc>
                      <w:tcPr>
                        <w:tcW w:w="459" w:type="dxa"/>
                        <w:shd w:val="clear" w:color="auto" w:fill="F2F2F2"/>
                        <w:vAlign w:val="center"/>
                      </w:tcPr>
                      <w:p w14:paraId="6B72A7CC" w14:textId="77777777" w:rsidR="0040381C" w:rsidRPr="00ED7778" w:rsidRDefault="0040381C" w:rsidP="00171AFC">
                        <w:pPr>
                          <w:jc w:val="center"/>
                          <w:rPr>
                            <w:sz w:val="18"/>
                            <w:szCs w:val="20"/>
                          </w:rPr>
                        </w:pPr>
                        <w:r w:rsidRPr="00ED7778">
                          <w:rPr>
                            <w:sz w:val="18"/>
                            <w:szCs w:val="20"/>
                          </w:rPr>
                          <w:t>№ п/п</w:t>
                        </w:r>
                      </w:p>
                    </w:tc>
                    <w:tc>
                      <w:tcPr>
                        <w:tcW w:w="2943" w:type="dxa"/>
                        <w:tcBorders>
                          <w:right w:val="single" w:sz="4" w:space="0" w:color="auto"/>
                        </w:tcBorders>
                        <w:shd w:val="clear" w:color="auto" w:fill="F2F2F2"/>
                        <w:vAlign w:val="center"/>
                      </w:tcPr>
                      <w:p w14:paraId="289C3166" w14:textId="77777777" w:rsidR="0040381C" w:rsidRPr="00ED7778" w:rsidRDefault="0040381C" w:rsidP="00171AFC">
                        <w:pPr>
                          <w:jc w:val="center"/>
                          <w:rPr>
                            <w:sz w:val="18"/>
                            <w:szCs w:val="20"/>
                          </w:rPr>
                        </w:pPr>
                        <w:r w:rsidRPr="00ED7778">
                          <w:rPr>
                            <w:sz w:val="18"/>
                            <w:szCs w:val="20"/>
                          </w:rPr>
                          <w:t>Наименование товара</w:t>
                        </w:r>
                      </w:p>
                    </w:tc>
                    <w:tc>
                      <w:tcPr>
                        <w:tcW w:w="3261" w:type="dxa"/>
                        <w:tcBorders>
                          <w:left w:val="single" w:sz="4" w:space="0" w:color="auto"/>
                        </w:tcBorders>
                        <w:shd w:val="clear" w:color="auto" w:fill="F2F2F2"/>
                        <w:vAlign w:val="center"/>
                      </w:tcPr>
                      <w:p w14:paraId="0B1FEC4D" w14:textId="77777777" w:rsidR="0040381C" w:rsidRPr="00ED7778" w:rsidRDefault="0040381C" w:rsidP="00171AFC">
                        <w:pPr>
                          <w:contextualSpacing/>
                          <w:jc w:val="center"/>
                          <w:rPr>
                            <w:sz w:val="18"/>
                            <w:szCs w:val="20"/>
                          </w:rPr>
                        </w:pPr>
                        <w:r w:rsidRPr="00ED7778">
                          <w:rPr>
                            <w:sz w:val="18"/>
                            <w:szCs w:val="20"/>
                          </w:rPr>
                          <w:t xml:space="preserve">Нормативный документ (ГОСТ, Технические условия, др.), </w:t>
                        </w:r>
                      </w:p>
                      <w:p w14:paraId="62B8FC12" w14:textId="77777777" w:rsidR="0040381C" w:rsidRPr="00ED7778" w:rsidRDefault="0040381C" w:rsidP="00171AFC">
                        <w:pPr>
                          <w:contextualSpacing/>
                          <w:jc w:val="center"/>
                          <w:rPr>
                            <w:sz w:val="18"/>
                            <w:szCs w:val="20"/>
                          </w:rPr>
                        </w:pPr>
                        <w:r w:rsidRPr="00ED7778">
                          <w:rPr>
                            <w:sz w:val="18"/>
                            <w:szCs w:val="20"/>
                          </w:rPr>
                          <w:t>качественные характеристики товара.</w:t>
                        </w:r>
                      </w:p>
                    </w:tc>
                    <w:tc>
                      <w:tcPr>
                        <w:tcW w:w="652" w:type="dxa"/>
                        <w:shd w:val="clear" w:color="auto" w:fill="F2F2F2"/>
                        <w:vAlign w:val="center"/>
                      </w:tcPr>
                      <w:p w14:paraId="6DAB1DEC" w14:textId="77777777" w:rsidR="0040381C" w:rsidRPr="00ED7778" w:rsidRDefault="0040381C" w:rsidP="00171AFC">
                        <w:pPr>
                          <w:jc w:val="center"/>
                          <w:rPr>
                            <w:sz w:val="18"/>
                            <w:szCs w:val="20"/>
                          </w:rPr>
                        </w:pPr>
                        <w:r w:rsidRPr="00ED7778">
                          <w:rPr>
                            <w:sz w:val="18"/>
                            <w:szCs w:val="20"/>
                          </w:rPr>
                          <w:t>Ед. изм.</w:t>
                        </w:r>
                      </w:p>
                    </w:tc>
                    <w:tc>
                      <w:tcPr>
                        <w:tcW w:w="1017" w:type="dxa"/>
                        <w:shd w:val="clear" w:color="auto" w:fill="F2F2F2"/>
                        <w:vAlign w:val="center"/>
                      </w:tcPr>
                      <w:p w14:paraId="58A7C957" w14:textId="77777777" w:rsidR="0040381C" w:rsidRPr="00ED7778" w:rsidRDefault="0040381C" w:rsidP="00171AFC">
                        <w:pPr>
                          <w:jc w:val="center"/>
                          <w:rPr>
                            <w:sz w:val="18"/>
                            <w:szCs w:val="20"/>
                          </w:rPr>
                        </w:pPr>
                        <w:r w:rsidRPr="00ED7778">
                          <w:rPr>
                            <w:sz w:val="18"/>
                            <w:szCs w:val="20"/>
                          </w:rPr>
                          <w:t>Кол-во</w:t>
                        </w:r>
                      </w:p>
                    </w:tc>
                    <w:tc>
                      <w:tcPr>
                        <w:tcW w:w="1601" w:type="dxa"/>
                        <w:shd w:val="clear" w:color="auto" w:fill="F2F2F2"/>
                        <w:vAlign w:val="center"/>
                      </w:tcPr>
                      <w:p w14:paraId="37E3E9F2" w14:textId="77777777" w:rsidR="0040381C" w:rsidRPr="00ED7778" w:rsidRDefault="0040381C" w:rsidP="00171AFC">
                        <w:pPr>
                          <w:jc w:val="center"/>
                          <w:rPr>
                            <w:sz w:val="18"/>
                            <w:szCs w:val="20"/>
                          </w:rPr>
                        </w:pPr>
                        <w:r w:rsidRPr="00ED7778">
                          <w:rPr>
                            <w:sz w:val="18"/>
                            <w:szCs w:val="20"/>
                          </w:rPr>
                          <w:t>Цена за единицу, руб.</w:t>
                        </w:r>
                      </w:p>
                    </w:tc>
                    <w:tc>
                      <w:tcPr>
                        <w:tcW w:w="1455" w:type="dxa"/>
                        <w:shd w:val="clear" w:color="auto" w:fill="F2F2F2"/>
                        <w:vAlign w:val="center"/>
                      </w:tcPr>
                      <w:p w14:paraId="3D92AC80" w14:textId="77777777" w:rsidR="0040381C" w:rsidRPr="00ED7778" w:rsidRDefault="0040381C" w:rsidP="00171AFC">
                        <w:pPr>
                          <w:jc w:val="center"/>
                          <w:rPr>
                            <w:sz w:val="18"/>
                            <w:szCs w:val="20"/>
                          </w:rPr>
                        </w:pPr>
                        <w:r w:rsidRPr="00ED7778">
                          <w:rPr>
                            <w:sz w:val="18"/>
                            <w:szCs w:val="20"/>
                          </w:rPr>
                          <w:t>Сумма, руб.</w:t>
                        </w:r>
                      </w:p>
                    </w:tc>
                    <w:tc>
                      <w:tcPr>
                        <w:tcW w:w="1145" w:type="dxa"/>
                        <w:shd w:val="clear" w:color="auto" w:fill="F2F2F2"/>
                        <w:vAlign w:val="center"/>
                      </w:tcPr>
                      <w:p w14:paraId="3EF07E32" w14:textId="77777777" w:rsidR="0040381C" w:rsidRPr="00ED7778" w:rsidRDefault="0040381C" w:rsidP="00171AFC">
                        <w:pPr>
                          <w:jc w:val="center"/>
                          <w:rPr>
                            <w:sz w:val="18"/>
                            <w:szCs w:val="20"/>
                          </w:rPr>
                        </w:pPr>
                        <w:r w:rsidRPr="00ED7778">
                          <w:rPr>
                            <w:sz w:val="18"/>
                            <w:szCs w:val="20"/>
                          </w:rPr>
                          <w:t>Срок годности   товара</w:t>
                        </w:r>
                      </w:p>
                    </w:tc>
                    <w:tc>
                      <w:tcPr>
                        <w:tcW w:w="2493" w:type="dxa"/>
                        <w:shd w:val="clear" w:color="auto" w:fill="F2F2F2"/>
                        <w:vAlign w:val="center"/>
                      </w:tcPr>
                      <w:p w14:paraId="2B2619E2" w14:textId="77777777" w:rsidR="0040381C" w:rsidRPr="00ED7778" w:rsidRDefault="0040381C" w:rsidP="00171AFC">
                        <w:pPr>
                          <w:jc w:val="center"/>
                          <w:rPr>
                            <w:sz w:val="18"/>
                            <w:szCs w:val="20"/>
                          </w:rPr>
                        </w:pPr>
                        <w:r w:rsidRPr="00ED7778">
                          <w:rPr>
                            <w:sz w:val="18"/>
                            <w:szCs w:val="20"/>
                          </w:rPr>
                          <w:t>№, дата акта приема товара грузополучателя (при наличии)</w:t>
                        </w:r>
                      </w:p>
                    </w:tc>
                  </w:tr>
                  <w:tr w:rsidR="0040381C" w:rsidRPr="00ED7778" w14:paraId="2E28BFA4" w14:textId="77777777" w:rsidTr="00171AFC">
                    <w:trPr>
                      <w:trHeight w:val="290"/>
                    </w:trPr>
                    <w:tc>
                      <w:tcPr>
                        <w:tcW w:w="459" w:type="dxa"/>
                      </w:tcPr>
                      <w:p w14:paraId="118718AD" w14:textId="77777777" w:rsidR="0040381C" w:rsidRPr="00ED7778" w:rsidRDefault="0040381C" w:rsidP="00171AFC">
                        <w:pPr>
                          <w:jc w:val="center"/>
                          <w:rPr>
                            <w:sz w:val="20"/>
                            <w:szCs w:val="20"/>
                          </w:rPr>
                        </w:pPr>
                        <w:r w:rsidRPr="00ED7778">
                          <w:rPr>
                            <w:sz w:val="20"/>
                            <w:szCs w:val="20"/>
                          </w:rPr>
                          <w:t>1</w:t>
                        </w:r>
                      </w:p>
                    </w:tc>
                    <w:tc>
                      <w:tcPr>
                        <w:tcW w:w="2943" w:type="dxa"/>
                        <w:tcBorders>
                          <w:right w:val="single" w:sz="4" w:space="0" w:color="auto"/>
                        </w:tcBorders>
                      </w:tcPr>
                      <w:p w14:paraId="06CA5E9F" w14:textId="77777777" w:rsidR="0040381C" w:rsidRPr="00301296" w:rsidRDefault="0040381C" w:rsidP="00171AFC">
                        <w:pPr>
                          <w:rPr>
                            <w:sz w:val="18"/>
                            <w:szCs w:val="20"/>
                          </w:rPr>
                        </w:pPr>
                      </w:p>
                    </w:tc>
                    <w:tc>
                      <w:tcPr>
                        <w:tcW w:w="3261" w:type="dxa"/>
                        <w:tcBorders>
                          <w:left w:val="single" w:sz="4" w:space="0" w:color="auto"/>
                        </w:tcBorders>
                      </w:tcPr>
                      <w:p w14:paraId="1C9CAEF7" w14:textId="77777777" w:rsidR="0040381C" w:rsidRPr="00301296" w:rsidRDefault="0040381C" w:rsidP="00171AFC">
                        <w:pPr>
                          <w:jc w:val="center"/>
                          <w:rPr>
                            <w:sz w:val="18"/>
                            <w:szCs w:val="20"/>
                          </w:rPr>
                        </w:pPr>
                      </w:p>
                    </w:tc>
                    <w:tc>
                      <w:tcPr>
                        <w:tcW w:w="652" w:type="dxa"/>
                        <w:vAlign w:val="center"/>
                      </w:tcPr>
                      <w:p w14:paraId="41F0EBDC" w14:textId="77777777" w:rsidR="0040381C" w:rsidRPr="00301296" w:rsidRDefault="0040381C" w:rsidP="00171AFC">
                        <w:pPr>
                          <w:jc w:val="center"/>
                          <w:rPr>
                            <w:sz w:val="18"/>
                            <w:szCs w:val="20"/>
                          </w:rPr>
                        </w:pPr>
                      </w:p>
                    </w:tc>
                    <w:tc>
                      <w:tcPr>
                        <w:tcW w:w="1017" w:type="dxa"/>
                        <w:vAlign w:val="center"/>
                      </w:tcPr>
                      <w:p w14:paraId="52951E41" w14:textId="77777777" w:rsidR="0040381C" w:rsidRPr="00301296" w:rsidRDefault="0040381C" w:rsidP="00171AFC">
                        <w:pPr>
                          <w:jc w:val="center"/>
                          <w:rPr>
                            <w:sz w:val="18"/>
                            <w:szCs w:val="20"/>
                          </w:rPr>
                        </w:pPr>
                      </w:p>
                    </w:tc>
                    <w:tc>
                      <w:tcPr>
                        <w:tcW w:w="1601" w:type="dxa"/>
                      </w:tcPr>
                      <w:p w14:paraId="3DB67A75" w14:textId="77777777" w:rsidR="0040381C" w:rsidRPr="00ED7778" w:rsidRDefault="0040381C" w:rsidP="00171AFC">
                        <w:pPr>
                          <w:jc w:val="center"/>
                          <w:rPr>
                            <w:sz w:val="20"/>
                            <w:szCs w:val="20"/>
                          </w:rPr>
                        </w:pPr>
                      </w:p>
                    </w:tc>
                    <w:tc>
                      <w:tcPr>
                        <w:tcW w:w="1455" w:type="dxa"/>
                      </w:tcPr>
                      <w:p w14:paraId="1C84A1FD" w14:textId="77777777" w:rsidR="0040381C" w:rsidRPr="00ED7778" w:rsidRDefault="0040381C" w:rsidP="00171AFC">
                        <w:pPr>
                          <w:jc w:val="center"/>
                          <w:rPr>
                            <w:sz w:val="20"/>
                            <w:szCs w:val="20"/>
                          </w:rPr>
                        </w:pPr>
                      </w:p>
                    </w:tc>
                    <w:tc>
                      <w:tcPr>
                        <w:tcW w:w="1145" w:type="dxa"/>
                        <w:tcBorders>
                          <w:right w:val="single" w:sz="4" w:space="0" w:color="auto"/>
                        </w:tcBorders>
                      </w:tcPr>
                      <w:p w14:paraId="27472554" w14:textId="77777777" w:rsidR="0040381C" w:rsidRPr="00ED7778" w:rsidRDefault="0040381C" w:rsidP="00171AFC">
                        <w:pPr>
                          <w:jc w:val="center"/>
                          <w:rPr>
                            <w:i/>
                            <w:sz w:val="20"/>
                            <w:szCs w:val="20"/>
                          </w:rPr>
                        </w:pPr>
                      </w:p>
                    </w:tc>
                    <w:tc>
                      <w:tcPr>
                        <w:tcW w:w="2493" w:type="dxa"/>
                        <w:tcBorders>
                          <w:left w:val="single" w:sz="4" w:space="0" w:color="auto"/>
                        </w:tcBorders>
                      </w:tcPr>
                      <w:p w14:paraId="6F6FC6C1" w14:textId="77777777" w:rsidR="0040381C" w:rsidRPr="00ED7778" w:rsidRDefault="0040381C" w:rsidP="00171AFC">
                        <w:pPr>
                          <w:jc w:val="center"/>
                          <w:rPr>
                            <w:i/>
                            <w:sz w:val="20"/>
                            <w:szCs w:val="20"/>
                          </w:rPr>
                        </w:pPr>
                      </w:p>
                    </w:tc>
                  </w:tr>
                  <w:tr w:rsidR="0040381C" w:rsidRPr="00ED7778" w14:paraId="5A9C6244" w14:textId="77777777" w:rsidTr="00171AFC">
                    <w:trPr>
                      <w:trHeight w:val="213"/>
                    </w:trPr>
                    <w:tc>
                      <w:tcPr>
                        <w:tcW w:w="15026" w:type="dxa"/>
                        <w:gridSpan w:val="9"/>
                      </w:tcPr>
                      <w:p w14:paraId="6C4CD536" w14:textId="77777777" w:rsidR="0040381C" w:rsidRPr="00ED7778" w:rsidRDefault="0040381C" w:rsidP="00171AFC">
                        <w:pPr>
                          <w:jc w:val="both"/>
                          <w:rPr>
                            <w:b/>
                            <w:sz w:val="20"/>
                            <w:szCs w:val="20"/>
                          </w:rPr>
                        </w:pPr>
                        <w:r w:rsidRPr="00ED7778">
                          <w:rPr>
                            <w:b/>
                            <w:sz w:val="20"/>
                            <w:szCs w:val="20"/>
                          </w:rPr>
                          <w:t>Итого:</w:t>
                        </w:r>
                        <w:r w:rsidRPr="00ED7778">
                          <w:rPr>
                            <w:sz w:val="20"/>
                            <w:szCs w:val="20"/>
                          </w:rPr>
                          <w:t xml:space="preserve">   </w:t>
                        </w:r>
                        <w:r w:rsidRPr="00ED7778">
                          <w:rPr>
                            <w:i/>
                            <w:sz w:val="20"/>
                            <w:szCs w:val="20"/>
                          </w:rPr>
                          <w:t>(</w:t>
                        </w:r>
                        <w:r>
                          <w:rPr>
                            <w:i/>
                            <w:sz w:val="20"/>
                            <w:szCs w:val="20"/>
                          </w:rPr>
                          <w:t>________</w:t>
                        </w:r>
                        <w:r w:rsidRPr="00ED7778">
                          <w:rPr>
                            <w:i/>
                            <w:sz w:val="20"/>
                            <w:szCs w:val="20"/>
                          </w:rPr>
                          <w:t xml:space="preserve">) рублей  </w:t>
                        </w:r>
                        <w:r>
                          <w:rPr>
                            <w:i/>
                            <w:sz w:val="20"/>
                            <w:szCs w:val="20"/>
                          </w:rPr>
                          <w:t>______</w:t>
                        </w:r>
                        <w:r w:rsidRPr="00ED7778">
                          <w:rPr>
                            <w:i/>
                            <w:sz w:val="20"/>
                            <w:szCs w:val="20"/>
                          </w:rPr>
                          <w:t xml:space="preserve"> копеек</w:t>
                        </w:r>
                      </w:p>
                    </w:tc>
                  </w:tr>
                </w:tbl>
                <w:p w14:paraId="3C72A90A" w14:textId="77777777" w:rsidR="0040381C" w:rsidRPr="00ED7778" w:rsidRDefault="0040381C" w:rsidP="0040381C">
                  <w:pPr>
                    <w:pStyle w:val="af2"/>
                    <w:rPr>
                      <w:rFonts w:ascii="Times New Roman" w:hAnsi="Times New Roman"/>
                      <w:sz w:val="20"/>
                      <w:szCs w:val="20"/>
                    </w:rPr>
                  </w:pPr>
                  <w:r w:rsidRPr="00ED7778">
                    <w:rPr>
                      <w:rFonts w:ascii="Times New Roman" w:hAnsi="Times New Roman"/>
                      <w:sz w:val="20"/>
                      <w:szCs w:val="20"/>
                    </w:rPr>
                    <w:t>Сопроводительные документы:</w:t>
                  </w:r>
                </w:p>
                <w:p w14:paraId="15CBB269" w14:textId="77777777" w:rsidR="0040381C" w:rsidRPr="00ED7778" w:rsidRDefault="0040381C" w:rsidP="0040381C">
                  <w:pPr>
                    <w:pStyle w:val="af2"/>
                    <w:rPr>
                      <w:rFonts w:ascii="Times New Roman" w:hAnsi="Times New Roman"/>
                      <w:sz w:val="20"/>
                      <w:szCs w:val="20"/>
                    </w:rPr>
                  </w:pPr>
                  <w:r w:rsidRPr="00ED7778">
                    <w:rPr>
                      <w:rFonts w:ascii="Times New Roman" w:hAnsi="Times New Roman"/>
                      <w:sz w:val="20"/>
                      <w:szCs w:val="20"/>
                    </w:rPr>
                    <w:t>____________  от ______ № _______;  ____________ от _______ № _______;  ___________ от ______ № _______;</w:t>
                  </w:r>
                </w:p>
                <w:p w14:paraId="42882E73" w14:textId="77777777" w:rsidR="0040381C" w:rsidRPr="00ED7778" w:rsidRDefault="0040381C" w:rsidP="0040381C">
                  <w:pPr>
                    <w:pStyle w:val="af2"/>
                    <w:tabs>
                      <w:tab w:val="left" w:pos="3969"/>
                      <w:tab w:val="left" w:pos="7938"/>
                    </w:tabs>
                    <w:rPr>
                      <w:rFonts w:ascii="Times New Roman" w:hAnsi="Times New Roman"/>
                      <w:sz w:val="20"/>
                      <w:szCs w:val="20"/>
                      <w:vertAlign w:val="superscript"/>
                    </w:rPr>
                  </w:pPr>
                  <w:r w:rsidRPr="00ED7778">
                    <w:rPr>
                      <w:rFonts w:ascii="Times New Roman" w:hAnsi="Times New Roman"/>
                      <w:sz w:val="20"/>
                      <w:szCs w:val="20"/>
                      <w:vertAlign w:val="superscript"/>
                    </w:rPr>
                    <w:t xml:space="preserve">   (наименование)</w:t>
                  </w:r>
                  <w:r w:rsidRPr="00ED7778">
                    <w:rPr>
                      <w:rFonts w:ascii="Times New Roman" w:hAnsi="Times New Roman"/>
                      <w:sz w:val="20"/>
                      <w:szCs w:val="20"/>
                      <w:vertAlign w:val="superscript"/>
                    </w:rPr>
                    <w:tab/>
                    <w:t xml:space="preserve">(наименование) </w:t>
                  </w:r>
                  <w:r w:rsidRPr="00ED7778">
                    <w:rPr>
                      <w:rFonts w:ascii="Times New Roman" w:hAnsi="Times New Roman"/>
                      <w:sz w:val="20"/>
                      <w:szCs w:val="20"/>
                      <w:vertAlign w:val="superscript"/>
                    </w:rPr>
                    <w:tab/>
                    <w:t xml:space="preserve">  (наименование)</w:t>
                  </w:r>
                </w:p>
                <w:p w14:paraId="7D6AD67A" w14:textId="77777777" w:rsidR="0040381C" w:rsidRPr="00ED7778" w:rsidRDefault="0040381C" w:rsidP="0040381C">
                  <w:pPr>
                    <w:pStyle w:val="af2"/>
                    <w:rPr>
                      <w:rFonts w:ascii="Times New Roman" w:hAnsi="Times New Roman"/>
                      <w:sz w:val="20"/>
                      <w:szCs w:val="20"/>
                    </w:rPr>
                  </w:pPr>
                  <w:r w:rsidRPr="00ED7778">
                    <w:rPr>
                      <w:rFonts w:ascii="Times New Roman" w:hAnsi="Times New Roman"/>
                      <w:sz w:val="20"/>
                      <w:szCs w:val="20"/>
                    </w:rPr>
                    <w:t>документы,  удостоверяющие качество товара  (удостоверение, сертификат и т.д.) от ______ № _______; __________________________________________ (</w:t>
                  </w:r>
                  <w:r w:rsidRPr="00ED7778">
                    <w:rPr>
                      <w:rFonts w:ascii="Times New Roman" w:hAnsi="Times New Roman"/>
                      <w:i/>
                      <w:sz w:val="20"/>
                      <w:szCs w:val="20"/>
                    </w:rPr>
                    <w:t>др. документы в соответствии с условиями контракта</w:t>
                  </w:r>
                  <w:r w:rsidRPr="00ED7778">
                    <w:rPr>
                      <w:rFonts w:ascii="Times New Roman" w:hAnsi="Times New Roman"/>
                      <w:sz w:val="20"/>
                      <w:szCs w:val="20"/>
                    </w:rPr>
                    <w:t>).</w:t>
                  </w:r>
                </w:p>
                <w:p w14:paraId="06B30B52" w14:textId="77777777" w:rsidR="0040381C" w:rsidRDefault="0040381C" w:rsidP="0040381C">
                  <w:pPr>
                    <w:pStyle w:val="af2"/>
                    <w:rPr>
                      <w:rFonts w:ascii="Times New Roman" w:hAnsi="Times New Roman"/>
                      <w:sz w:val="20"/>
                      <w:szCs w:val="20"/>
                    </w:rPr>
                  </w:pPr>
                  <w:r w:rsidRPr="00ED7778">
                    <w:rPr>
                      <w:rFonts w:ascii="Times New Roman" w:hAnsi="Times New Roman"/>
                      <w:sz w:val="20"/>
                      <w:szCs w:val="20"/>
                    </w:rPr>
                    <w:t>Настоящий Акт составлен и подписан Поставщиком и Грузополучателем в трех подлинных экземпляр</w:t>
                  </w:r>
                  <w:r>
                    <w:rPr>
                      <w:rFonts w:ascii="Times New Roman" w:hAnsi="Times New Roman"/>
                      <w:sz w:val="20"/>
                      <w:szCs w:val="20"/>
                    </w:rPr>
                    <w:t>ах: 1-й экземпляр – Заказчику</w:t>
                  </w:r>
                  <w:r w:rsidRPr="00ED7778">
                    <w:rPr>
                      <w:rFonts w:ascii="Times New Roman" w:hAnsi="Times New Roman"/>
                      <w:sz w:val="20"/>
                      <w:szCs w:val="20"/>
                    </w:rPr>
                    <w:t xml:space="preserve">,  </w:t>
                  </w:r>
                  <w:r>
                    <w:rPr>
                      <w:rFonts w:ascii="Times New Roman" w:hAnsi="Times New Roman"/>
                      <w:sz w:val="20"/>
                      <w:szCs w:val="20"/>
                    </w:rPr>
                    <w:t>2</w:t>
                  </w:r>
                  <w:r w:rsidRPr="00ED7778">
                    <w:rPr>
                      <w:rFonts w:ascii="Times New Roman" w:hAnsi="Times New Roman"/>
                      <w:sz w:val="20"/>
                      <w:szCs w:val="20"/>
                    </w:rPr>
                    <w:t>-й экземпляр – Поставщику.</w:t>
                  </w:r>
                </w:p>
                <w:p w14:paraId="1DC60C27" w14:textId="77777777" w:rsidR="0040381C" w:rsidRPr="007D4343" w:rsidRDefault="0040381C" w:rsidP="0040381C"/>
              </w:txbxContent>
            </v:textbox>
          </v:shape>
        </w:pict>
      </w:r>
    </w:p>
    <w:p w14:paraId="01CFD834" w14:textId="77777777" w:rsidR="0040381C" w:rsidRPr="0040381C" w:rsidRDefault="0040381C" w:rsidP="0040381C">
      <w:pPr>
        <w:widowControl/>
        <w:suppressAutoHyphens w:val="0"/>
        <w:rPr>
          <w:sz w:val="24"/>
          <w:szCs w:val="24"/>
        </w:rPr>
      </w:pPr>
    </w:p>
    <w:p w14:paraId="1DA5EB81" w14:textId="77777777" w:rsidR="0040381C" w:rsidRPr="0040381C" w:rsidRDefault="0040381C" w:rsidP="0040381C">
      <w:pPr>
        <w:widowControl/>
        <w:suppressAutoHyphens w:val="0"/>
        <w:rPr>
          <w:sz w:val="24"/>
          <w:szCs w:val="24"/>
        </w:rPr>
      </w:pPr>
    </w:p>
    <w:p w14:paraId="01487894" w14:textId="77777777" w:rsidR="0040381C" w:rsidRPr="0040381C" w:rsidRDefault="0040381C" w:rsidP="0040381C">
      <w:pPr>
        <w:widowControl/>
        <w:suppressAutoHyphens w:val="0"/>
        <w:rPr>
          <w:sz w:val="24"/>
          <w:szCs w:val="24"/>
        </w:rPr>
      </w:pPr>
    </w:p>
    <w:p w14:paraId="54467F89" w14:textId="77777777" w:rsidR="0040381C" w:rsidRPr="0040381C" w:rsidRDefault="0040381C" w:rsidP="0040381C">
      <w:pPr>
        <w:widowControl/>
        <w:suppressAutoHyphens w:val="0"/>
        <w:rPr>
          <w:sz w:val="24"/>
          <w:szCs w:val="24"/>
        </w:rPr>
      </w:pPr>
    </w:p>
    <w:p w14:paraId="2F978656" w14:textId="77777777" w:rsidR="0040381C" w:rsidRPr="0040381C" w:rsidRDefault="0040381C" w:rsidP="0040381C">
      <w:pPr>
        <w:widowControl/>
        <w:suppressAutoHyphens w:val="0"/>
        <w:rPr>
          <w:sz w:val="24"/>
          <w:szCs w:val="24"/>
        </w:rPr>
      </w:pPr>
    </w:p>
    <w:p w14:paraId="63094ED5" w14:textId="77777777" w:rsidR="0040381C" w:rsidRPr="0040381C" w:rsidRDefault="0040381C" w:rsidP="0040381C">
      <w:pPr>
        <w:widowControl/>
        <w:suppressAutoHyphens w:val="0"/>
        <w:rPr>
          <w:sz w:val="24"/>
          <w:szCs w:val="24"/>
        </w:rPr>
      </w:pPr>
    </w:p>
    <w:p w14:paraId="7722270E" w14:textId="77777777" w:rsidR="0040381C" w:rsidRPr="0040381C" w:rsidRDefault="0040381C" w:rsidP="0040381C">
      <w:pPr>
        <w:widowControl/>
        <w:suppressAutoHyphens w:val="0"/>
        <w:rPr>
          <w:sz w:val="24"/>
          <w:szCs w:val="24"/>
        </w:rPr>
      </w:pPr>
    </w:p>
    <w:p w14:paraId="74413094" w14:textId="77777777" w:rsidR="0040381C" w:rsidRPr="0040381C" w:rsidRDefault="0040381C" w:rsidP="0040381C">
      <w:pPr>
        <w:widowControl/>
        <w:suppressAutoHyphens w:val="0"/>
        <w:rPr>
          <w:sz w:val="24"/>
          <w:szCs w:val="24"/>
        </w:rPr>
      </w:pPr>
    </w:p>
    <w:p w14:paraId="03F19E92" w14:textId="77777777" w:rsidR="0040381C" w:rsidRPr="0040381C" w:rsidRDefault="0040381C" w:rsidP="0040381C">
      <w:pPr>
        <w:widowControl/>
        <w:suppressAutoHyphens w:val="0"/>
        <w:rPr>
          <w:sz w:val="24"/>
          <w:szCs w:val="24"/>
        </w:rPr>
      </w:pPr>
    </w:p>
    <w:p w14:paraId="675D03CE" w14:textId="77777777" w:rsidR="0040381C" w:rsidRPr="0040381C" w:rsidRDefault="0040381C" w:rsidP="0040381C">
      <w:pPr>
        <w:widowControl/>
        <w:suppressAutoHyphens w:val="0"/>
        <w:rPr>
          <w:sz w:val="24"/>
          <w:szCs w:val="24"/>
        </w:rPr>
      </w:pPr>
    </w:p>
    <w:p w14:paraId="7667DB96" w14:textId="77777777" w:rsidR="0040381C" w:rsidRPr="0040381C" w:rsidRDefault="0040381C" w:rsidP="0040381C">
      <w:pPr>
        <w:widowControl/>
        <w:suppressAutoHyphens w:val="0"/>
        <w:rPr>
          <w:sz w:val="24"/>
          <w:szCs w:val="24"/>
        </w:rPr>
      </w:pPr>
    </w:p>
    <w:p w14:paraId="095FFCF6" w14:textId="77777777" w:rsidR="0040381C" w:rsidRPr="0040381C" w:rsidRDefault="0040381C" w:rsidP="0040381C">
      <w:pPr>
        <w:widowControl/>
        <w:suppressAutoHyphens w:val="0"/>
        <w:rPr>
          <w:sz w:val="24"/>
          <w:szCs w:val="24"/>
        </w:rPr>
      </w:pPr>
    </w:p>
    <w:p w14:paraId="42781965" w14:textId="77777777" w:rsidR="0040381C" w:rsidRPr="0040381C" w:rsidRDefault="0040381C" w:rsidP="0040381C">
      <w:pPr>
        <w:widowControl/>
        <w:suppressAutoHyphens w:val="0"/>
        <w:rPr>
          <w:sz w:val="24"/>
          <w:szCs w:val="24"/>
        </w:rPr>
      </w:pPr>
    </w:p>
    <w:p w14:paraId="14732218" w14:textId="77777777" w:rsidR="0040381C" w:rsidRPr="0040381C" w:rsidRDefault="0040381C" w:rsidP="0040381C">
      <w:pPr>
        <w:widowControl/>
        <w:suppressAutoHyphens w:val="0"/>
        <w:rPr>
          <w:sz w:val="24"/>
          <w:szCs w:val="24"/>
        </w:rPr>
      </w:pPr>
    </w:p>
    <w:p w14:paraId="1FEFA380" w14:textId="77777777" w:rsidR="0040381C" w:rsidRPr="0040381C" w:rsidRDefault="0040381C" w:rsidP="0040381C">
      <w:pPr>
        <w:widowControl/>
        <w:suppressAutoHyphens w:val="0"/>
        <w:rPr>
          <w:sz w:val="24"/>
          <w:szCs w:val="24"/>
        </w:rPr>
      </w:pPr>
    </w:p>
    <w:p w14:paraId="4760227E" w14:textId="77777777" w:rsidR="0040381C" w:rsidRPr="0040381C" w:rsidRDefault="0040381C" w:rsidP="0040381C">
      <w:pPr>
        <w:widowControl/>
        <w:suppressAutoHyphens w:val="0"/>
        <w:rPr>
          <w:sz w:val="24"/>
          <w:szCs w:val="24"/>
        </w:rPr>
      </w:pPr>
    </w:p>
    <w:p w14:paraId="4E181011" w14:textId="77777777" w:rsidR="0040381C" w:rsidRPr="0040381C" w:rsidRDefault="0040381C" w:rsidP="0040381C">
      <w:pPr>
        <w:widowControl/>
        <w:suppressAutoHyphens w:val="0"/>
        <w:rPr>
          <w:sz w:val="24"/>
          <w:szCs w:val="24"/>
        </w:rPr>
      </w:pPr>
    </w:p>
    <w:p w14:paraId="0C2D4348" w14:textId="77777777" w:rsidR="0040381C" w:rsidRPr="0040381C" w:rsidRDefault="0040381C" w:rsidP="0040381C">
      <w:pPr>
        <w:widowControl/>
        <w:suppressAutoHyphens w:val="0"/>
        <w:rPr>
          <w:sz w:val="24"/>
          <w:szCs w:val="24"/>
        </w:rPr>
      </w:pPr>
    </w:p>
    <w:p w14:paraId="3F7AD23C" w14:textId="77777777" w:rsidR="0040381C" w:rsidRPr="0040381C" w:rsidRDefault="0040381C" w:rsidP="0040381C">
      <w:pPr>
        <w:widowControl/>
        <w:suppressAutoHyphens w:val="0"/>
        <w:rPr>
          <w:sz w:val="24"/>
          <w:szCs w:val="24"/>
        </w:rPr>
      </w:pPr>
    </w:p>
    <w:p w14:paraId="65E020A9" w14:textId="77777777" w:rsidR="0040381C" w:rsidRPr="0040381C" w:rsidRDefault="0040381C" w:rsidP="0040381C">
      <w:pPr>
        <w:widowControl/>
        <w:suppressAutoHyphens w:val="0"/>
        <w:rPr>
          <w:sz w:val="24"/>
          <w:szCs w:val="24"/>
        </w:rPr>
      </w:pPr>
    </w:p>
    <w:p w14:paraId="6251DD91" w14:textId="77777777" w:rsidR="0040381C" w:rsidRPr="0040381C" w:rsidRDefault="0040381C" w:rsidP="0040381C">
      <w:pPr>
        <w:widowControl/>
        <w:suppressAutoHyphens w:val="0"/>
        <w:rPr>
          <w:sz w:val="24"/>
          <w:szCs w:val="24"/>
        </w:rPr>
      </w:pPr>
    </w:p>
    <w:p w14:paraId="79ADEC46" w14:textId="77777777" w:rsidR="0040381C" w:rsidRPr="0040381C" w:rsidRDefault="0040381C" w:rsidP="0040381C">
      <w:pPr>
        <w:widowControl/>
        <w:suppressAutoHyphens w:val="0"/>
        <w:rPr>
          <w:sz w:val="24"/>
          <w:szCs w:val="24"/>
        </w:rPr>
      </w:pPr>
    </w:p>
    <w:p w14:paraId="204E2926" w14:textId="77777777" w:rsidR="0040381C" w:rsidRPr="0040381C" w:rsidRDefault="0040381C" w:rsidP="0040381C">
      <w:pPr>
        <w:widowControl/>
        <w:suppressAutoHyphens w:val="0"/>
        <w:rPr>
          <w:sz w:val="24"/>
          <w:szCs w:val="24"/>
        </w:rPr>
      </w:pPr>
    </w:p>
    <w:p w14:paraId="718D6A0C" w14:textId="77777777" w:rsidR="0040381C" w:rsidRPr="0040381C" w:rsidRDefault="0040381C" w:rsidP="0040381C">
      <w:pPr>
        <w:widowControl/>
        <w:suppressAutoHyphens w:val="0"/>
        <w:rPr>
          <w:sz w:val="24"/>
          <w:szCs w:val="24"/>
        </w:rPr>
      </w:pPr>
    </w:p>
    <w:p w14:paraId="592A46FE" w14:textId="77777777" w:rsidR="0040381C" w:rsidRPr="0040381C" w:rsidRDefault="0040381C" w:rsidP="0040381C">
      <w:pPr>
        <w:widowControl/>
        <w:suppressAutoHyphens w:val="0"/>
        <w:rPr>
          <w:sz w:val="24"/>
          <w:szCs w:val="24"/>
        </w:rPr>
      </w:pPr>
    </w:p>
    <w:tbl>
      <w:tblPr>
        <w:tblW w:w="4895" w:type="pct"/>
        <w:tblInd w:w="-34" w:type="dxa"/>
        <w:tblLook w:val="00A0" w:firstRow="1" w:lastRow="0" w:firstColumn="1" w:lastColumn="0" w:noHBand="0" w:noVBand="0"/>
      </w:tblPr>
      <w:tblGrid>
        <w:gridCol w:w="7571"/>
        <w:gridCol w:w="7737"/>
      </w:tblGrid>
      <w:tr w:rsidR="0040381C" w:rsidRPr="0040381C" w14:paraId="6E04995F" w14:textId="77777777" w:rsidTr="005722DD">
        <w:trPr>
          <w:trHeight w:val="538"/>
        </w:trPr>
        <w:tc>
          <w:tcPr>
            <w:tcW w:w="2473" w:type="pct"/>
          </w:tcPr>
          <w:p w14:paraId="45F26932" w14:textId="77777777" w:rsidR="0040381C" w:rsidRPr="0040381C" w:rsidRDefault="0040381C" w:rsidP="0040381C">
            <w:pPr>
              <w:widowControl/>
              <w:suppressAutoHyphens w:val="0"/>
              <w:rPr>
                <w:b/>
                <w:color w:val="000000"/>
                <w:sz w:val="24"/>
                <w:szCs w:val="24"/>
                <w:lang w:eastAsia="ru-RU"/>
              </w:rPr>
            </w:pPr>
            <w:r w:rsidRPr="0040381C">
              <w:rPr>
                <w:b/>
                <w:color w:val="000000"/>
                <w:sz w:val="24"/>
                <w:szCs w:val="24"/>
                <w:lang w:eastAsia="ru-RU"/>
              </w:rPr>
              <w:t>Заказчик</w:t>
            </w:r>
          </w:p>
          <w:p w14:paraId="7FBA84B8" w14:textId="77777777" w:rsidR="0040381C" w:rsidRPr="0040381C" w:rsidRDefault="0040381C" w:rsidP="0040381C">
            <w:pPr>
              <w:widowControl/>
              <w:suppressAutoHyphens w:val="0"/>
              <w:rPr>
                <w:b/>
                <w:color w:val="000000"/>
                <w:sz w:val="24"/>
                <w:szCs w:val="24"/>
                <w:lang w:eastAsia="ru-RU"/>
              </w:rPr>
            </w:pPr>
          </w:p>
        </w:tc>
        <w:tc>
          <w:tcPr>
            <w:tcW w:w="2527" w:type="pct"/>
          </w:tcPr>
          <w:p w14:paraId="318273B7" w14:textId="77777777" w:rsidR="0040381C" w:rsidRPr="0040381C" w:rsidRDefault="0040381C" w:rsidP="0040381C">
            <w:pPr>
              <w:widowControl/>
              <w:suppressAutoHyphens w:val="0"/>
              <w:rPr>
                <w:b/>
                <w:color w:val="000000"/>
                <w:sz w:val="24"/>
                <w:szCs w:val="24"/>
                <w:lang w:eastAsia="ru-RU"/>
              </w:rPr>
            </w:pPr>
            <w:r w:rsidRPr="0040381C">
              <w:rPr>
                <w:b/>
                <w:color w:val="000000"/>
                <w:sz w:val="24"/>
                <w:szCs w:val="24"/>
                <w:lang w:eastAsia="ru-RU"/>
              </w:rPr>
              <w:t>Поставщик</w:t>
            </w:r>
          </w:p>
          <w:p w14:paraId="749E0A78" w14:textId="77777777" w:rsidR="0040381C" w:rsidRPr="0040381C" w:rsidRDefault="0040381C" w:rsidP="0040381C">
            <w:pPr>
              <w:widowControl/>
              <w:suppressAutoHyphens w:val="0"/>
              <w:rPr>
                <w:b/>
                <w:color w:val="000000"/>
                <w:sz w:val="24"/>
                <w:szCs w:val="24"/>
                <w:lang w:eastAsia="ru-RU"/>
              </w:rPr>
            </w:pPr>
          </w:p>
        </w:tc>
      </w:tr>
      <w:tr w:rsidR="0040381C" w:rsidRPr="0040381C" w14:paraId="4FAE65D3" w14:textId="77777777" w:rsidTr="005722DD">
        <w:trPr>
          <w:trHeight w:val="728"/>
        </w:trPr>
        <w:tc>
          <w:tcPr>
            <w:tcW w:w="2473" w:type="pct"/>
          </w:tcPr>
          <w:p w14:paraId="417CD469" w14:textId="77777777" w:rsidR="0040381C" w:rsidRPr="0040381C" w:rsidRDefault="0040381C" w:rsidP="0040381C">
            <w:pPr>
              <w:widowControl/>
              <w:suppressAutoHyphens w:val="0"/>
              <w:rPr>
                <w:color w:val="000000"/>
                <w:sz w:val="24"/>
                <w:szCs w:val="24"/>
                <w:lang w:eastAsia="ru-RU"/>
              </w:rPr>
            </w:pPr>
          </w:p>
          <w:p w14:paraId="6CEDA692" w14:textId="19C287BC" w:rsidR="0040381C" w:rsidRPr="0040381C" w:rsidRDefault="0040381C" w:rsidP="0040381C">
            <w:pPr>
              <w:widowControl/>
              <w:suppressAutoHyphens w:val="0"/>
              <w:rPr>
                <w:sz w:val="24"/>
                <w:szCs w:val="24"/>
                <w:lang w:eastAsia="ru-RU"/>
              </w:rPr>
            </w:pPr>
            <w:r w:rsidRPr="0040381C">
              <w:rPr>
                <w:sz w:val="24"/>
                <w:szCs w:val="24"/>
                <w:lang w:eastAsia="ru-RU"/>
              </w:rPr>
              <w:t>__________________</w:t>
            </w:r>
            <w:proofErr w:type="gramStart"/>
            <w:r w:rsidRPr="0040381C">
              <w:rPr>
                <w:sz w:val="24"/>
                <w:szCs w:val="24"/>
                <w:lang w:eastAsia="ru-RU"/>
              </w:rPr>
              <w:t xml:space="preserve">_  </w:t>
            </w:r>
            <w:r>
              <w:rPr>
                <w:sz w:val="24"/>
                <w:szCs w:val="24"/>
                <w:lang w:eastAsia="ru-RU"/>
              </w:rPr>
              <w:t>С.В.</w:t>
            </w:r>
            <w:proofErr w:type="gramEnd"/>
            <w:r>
              <w:rPr>
                <w:sz w:val="24"/>
                <w:szCs w:val="24"/>
                <w:lang w:eastAsia="ru-RU"/>
              </w:rPr>
              <w:t xml:space="preserve"> Кулаков</w:t>
            </w:r>
          </w:p>
          <w:p w14:paraId="741C147D" w14:textId="77777777" w:rsidR="0040381C" w:rsidRPr="0040381C" w:rsidRDefault="0040381C" w:rsidP="0040381C">
            <w:pPr>
              <w:widowControl/>
              <w:suppressAutoHyphens w:val="0"/>
              <w:rPr>
                <w:color w:val="000000"/>
                <w:sz w:val="24"/>
                <w:szCs w:val="24"/>
                <w:lang w:eastAsia="ru-RU"/>
              </w:rPr>
            </w:pPr>
            <w:r w:rsidRPr="0040381C">
              <w:rPr>
                <w:sz w:val="24"/>
                <w:szCs w:val="24"/>
                <w:lang w:eastAsia="ru-RU"/>
              </w:rPr>
              <w:t>М.П.</w:t>
            </w:r>
          </w:p>
        </w:tc>
        <w:tc>
          <w:tcPr>
            <w:tcW w:w="2527" w:type="pct"/>
          </w:tcPr>
          <w:p w14:paraId="744AFD83" w14:textId="77777777" w:rsidR="0040381C" w:rsidRPr="0040381C" w:rsidRDefault="0040381C" w:rsidP="0040381C">
            <w:pPr>
              <w:widowControl/>
              <w:suppressAutoHyphens w:val="0"/>
              <w:rPr>
                <w:color w:val="000000"/>
                <w:sz w:val="24"/>
                <w:szCs w:val="24"/>
                <w:lang w:eastAsia="ru-RU"/>
              </w:rPr>
            </w:pPr>
          </w:p>
          <w:p w14:paraId="7BEC7F66" w14:textId="77777777" w:rsidR="0040381C" w:rsidRPr="0040381C" w:rsidRDefault="0040381C" w:rsidP="0040381C">
            <w:pPr>
              <w:widowControl/>
              <w:suppressAutoHyphens w:val="0"/>
              <w:jc w:val="both"/>
              <w:rPr>
                <w:color w:val="000000"/>
                <w:sz w:val="24"/>
                <w:szCs w:val="24"/>
              </w:rPr>
            </w:pPr>
            <w:r w:rsidRPr="0040381C">
              <w:rPr>
                <w:sz w:val="24"/>
                <w:szCs w:val="24"/>
              </w:rPr>
              <w:t xml:space="preserve">__________________ </w:t>
            </w:r>
          </w:p>
          <w:p w14:paraId="3AE07327" w14:textId="77777777" w:rsidR="0040381C" w:rsidRPr="0040381C" w:rsidRDefault="0040381C" w:rsidP="0040381C">
            <w:pPr>
              <w:widowControl/>
              <w:suppressAutoHyphens w:val="0"/>
              <w:rPr>
                <w:color w:val="000000"/>
                <w:sz w:val="24"/>
                <w:szCs w:val="24"/>
                <w:lang w:eastAsia="ru-RU"/>
              </w:rPr>
            </w:pPr>
            <w:r w:rsidRPr="0040381C">
              <w:rPr>
                <w:sz w:val="24"/>
                <w:szCs w:val="24"/>
                <w:lang w:eastAsia="ru-RU"/>
              </w:rPr>
              <w:t>М.П.</w:t>
            </w:r>
          </w:p>
        </w:tc>
      </w:tr>
    </w:tbl>
    <w:p w14:paraId="70853481" w14:textId="77777777" w:rsidR="0040381C" w:rsidRPr="0040381C" w:rsidRDefault="0040381C" w:rsidP="0040381C">
      <w:pPr>
        <w:widowControl/>
        <w:jc w:val="both"/>
        <w:rPr>
          <w:sz w:val="24"/>
          <w:szCs w:val="24"/>
          <w:lang w:eastAsia="ru-RU"/>
        </w:rPr>
      </w:pPr>
    </w:p>
    <w:p w14:paraId="413C256F" w14:textId="77777777" w:rsidR="0040381C" w:rsidRPr="0040381C" w:rsidRDefault="0040381C" w:rsidP="0040381C">
      <w:pPr>
        <w:widowControl/>
        <w:suppressAutoHyphens w:val="0"/>
        <w:spacing w:after="200" w:line="276" w:lineRule="auto"/>
        <w:rPr>
          <w:rFonts w:ascii="Calibri" w:hAnsi="Calibri"/>
          <w:sz w:val="24"/>
          <w:szCs w:val="24"/>
          <w:lang w:eastAsia="ru-RU"/>
        </w:rPr>
      </w:pPr>
    </w:p>
    <w:p w14:paraId="7A899224" w14:textId="77777777" w:rsidR="00EC1CA4" w:rsidRDefault="00EC1CA4">
      <w:pPr>
        <w:tabs>
          <w:tab w:val="left" w:pos="2372"/>
        </w:tabs>
        <w:spacing w:line="20" w:lineRule="exact"/>
        <w:rPr>
          <w:sz w:val="2"/>
        </w:rPr>
      </w:pPr>
    </w:p>
    <w:sectPr w:rsidR="00EC1CA4" w:rsidSect="0040381C">
      <w:headerReference w:type="first" r:id="rId11"/>
      <w:type w:val="continuous"/>
      <w:pgSz w:w="16838" w:h="11906" w:orient="landscape"/>
      <w:pgMar w:top="567" w:right="709" w:bottom="567" w:left="709"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19EE5" w14:textId="77777777" w:rsidR="00CF1790" w:rsidRDefault="00CF1790" w:rsidP="00EC1CA4">
      <w:r>
        <w:separator/>
      </w:r>
    </w:p>
  </w:endnote>
  <w:endnote w:type="continuationSeparator" w:id="0">
    <w:p w14:paraId="2A198815" w14:textId="77777777" w:rsidR="00CF1790" w:rsidRDefault="00CF1790" w:rsidP="00EC1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7BDD1" w14:textId="77777777" w:rsidR="00CF1790" w:rsidRDefault="00CF1790" w:rsidP="00EC1CA4">
      <w:r>
        <w:separator/>
      </w:r>
    </w:p>
  </w:footnote>
  <w:footnote w:type="continuationSeparator" w:id="0">
    <w:p w14:paraId="3A98A096" w14:textId="77777777" w:rsidR="00CF1790" w:rsidRDefault="00CF1790" w:rsidP="00EC1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A1D58" w14:textId="77777777" w:rsidR="00CE3214" w:rsidRDefault="00CE3214">
    <w:pPr>
      <w:pStyle w:val="af1"/>
      <w:jc w:val="right"/>
    </w:pPr>
  </w:p>
  <w:p w14:paraId="55449DE5" w14:textId="77777777" w:rsidR="00CE3214" w:rsidRDefault="00CE3214">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DF54E" w14:textId="77777777" w:rsidR="00CE3214" w:rsidRDefault="00CE3214">
    <w:pPr>
      <w:pStyle w:val="a5"/>
      <w:spacing w:line="12"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4F4CE" w14:textId="77777777" w:rsidR="009D069A" w:rsidRDefault="00CF1790">
    <w:pPr>
      <w:pStyle w:val="af1"/>
      <w:jc w:val="right"/>
    </w:pPr>
  </w:p>
  <w:p w14:paraId="10E068BE" w14:textId="77777777" w:rsidR="009D069A" w:rsidRDefault="00CF179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F77022"/>
    <w:multiLevelType w:val="multilevel"/>
    <w:tmpl w:val="4E9AE4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1406B7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7DD7DD2"/>
    <w:multiLevelType w:val="multilevel"/>
    <w:tmpl w:val="4C98DEBC"/>
    <w:lvl w:ilvl="0">
      <w:start w:val="1"/>
      <w:numFmt w:val="decimal"/>
      <w:lvlText w:val="%1."/>
      <w:lvlJc w:val="left"/>
      <w:pPr>
        <w:tabs>
          <w:tab w:val="num" w:pos="0"/>
        </w:tabs>
        <w:ind w:left="292" w:hanging="122"/>
      </w:pPr>
      <w:rPr>
        <w:b/>
        <w:bCs/>
        <w:spacing w:val="0"/>
        <w:w w:val="105"/>
        <w:lang w:val="ru-RU" w:eastAsia="en-US" w:bidi="ar-SA"/>
      </w:rPr>
    </w:lvl>
    <w:lvl w:ilvl="1">
      <w:numFmt w:val="bullet"/>
      <w:lvlText w:val=""/>
      <w:lvlJc w:val="left"/>
      <w:pPr>
        <w:tabs>
          <w:tab w:val="num" w:pos="0"/>
        </w:tabs>
        <w:ind w:left="1881" w:hanging="122"/>
      </w:pPr>
      <w:rPr>
        <w:rFonts w:ascii="Symbol" w:hAnsi="Symbol" w:cs="Symbol" w:hint="default"/>
        <w:lang w:val="ru-RU" w:eastAsia="en-US" w:bidi="ar-SA"/>
      </w:rPr>
    </w:lvl>
    <w:lvl w:ilvl="2">
      <w:numFmt w:val="bullet"/>
      <w:lvlText w:val=""/>
      <w:lvlJc w:val="left"/>
      <w:pPr>
        <w:tabs>
          <w:tab w:val="num" w:pos="0"/>
        </w:tabs>
        <w:ind w:left="3463" w:hanging="122"/>
      </w:pPr>
      <w:rPr>
        <w:rFonts w:ascii="Symbol" w:hAnsi="Symbol" w:cs="Symbol" w:hint="default"/>
        <w:lang w:val="ru-RU" w:eastAsia="en-US" w:bidi="ar-SA"/>
      </w:rPr>
    </w:lvl>
    <w:lvl w:ilvl="3">
      <w:numFmt w:val="bullet"/>
      <w:lvlText w:val=""/>
      <w:lvlJc w:val="left"/>
      <w:pPr>
        <w:tabs>
          <w:tab w:val="num" w:pos="0"/>
        </w:tabs>
        <w:ind w:left="5045" w:hanging="122"/>
      </w:pPr>
      <w:rPr>
        <w:rFonts w:ascii="Symbol" w:hAnsi="Symbol" w:cs="Symbol" w:hint="default"/>
        <w:lang w:val="ru-RU" w:eastAsia="en-US" w:bidi="ar-SA"/>
      </w:rPr>
    </w:lvl>
    <w:lvl w:ilvl="4">
      <w:numFmt w:val="bullet"/>
      <w:lvlText w:val=""/>
      <w:lvlJc w:val="left"/>
      <w:pPr>
        <w:tabs>
          <w:tab w:val="num" w:pos="0"/>
        </w:tabs>
        <w:ind w:left="6627" w:hanging="122"/>
      </w:pPr>
      <w:rPr>
        <w:rFonts w:ascii="Symbol" w:hAnsi="Symbol" w:cs="Symbol" w:hint="default"/>
        <w:lang w:val="ru-RU" w:eastAsia="en-US" w:bidi="ar-SA"/>
      </w:rPr>
    </w:lvl>
    <w:lvl w:ilvl="5">
      <w:numFmt w:val="bullet"/>
      <w:lvlText w:val=""/>
      <w:lvlJc w:val="left"/>
      <w:pPr>
        <w:tabs>
          <w:tab w:val="num" w:pos="0"/>
        </w:tabs>
        <w:ind w:left="8208" w:hanging="122"/>
      </w:pPr>
      <w:rPr>
        <w:rFonts w:ascii="Symbol" w:hAnsi="Symbol" w:cs="Symbol" w:hint="default"/>
        <w:lang w:val="ru-RU" w:eastAsia="en-US" w:bidi="ar-SA"/>
      </w:rPr>
    </w:lvl>
    <w:lvl w:ilvl="6">
      <w:numFmt w:val="bullet"/>
      <w:lvlText w:val=""/>
      <w:lvlJc w:val="left"/>
      <w:pPr>
        <w:tabs>
          <w:tab w:val="num" w:pos="0"/>
        </w:tabs>
        <w:ind w:left="9790" w:hanging="122"/>
      </w:pPr>
      <w:rPr>
        <w:rFonts w:ascii="Symbol" w:hAnsi="Symbol" w:cs="Symbol" w:hint="default"/>
        <w:lang w:val="ru-RU" w:eastAsia="en-US" w:bidi="ar-SA"/>
      </w:rPr>
    </w:lvl>
    <w:lvl w:ilvl="7">
      <w:numFmt w:val="bullet"/>
      <w:lvlText w:val=""/>
      <w:lvlJc w:val="left"/>
      <w:pPr>
        <w:tabs>
          <w:tab w:val="num" w:pos="0"/>
        </w:tabs>
        <w:ind w:left="11372" w:hanging="122"/>
      </w:pPr>
      <w:rPr>
        <w:rFonts w:ascii="Symbol" w:hAnsi="Symbol" w:cs="Symbol" w:hint="default"/>
        <w:lang w:val="ru-RU" w:eastAsia="en-US" w:bidi="ar-SA"/>
      </w:rPr>
    </w:lvl>
    <w:lvl w:ilvl="8">
      <w:numFmt w:val="bullet"/>
      <w:lvlText w:val=""/>
      <w:lvlJc w:val="left"/>
      <w:pPr>
        <w:tabs>
          <w:tab w:val="num" w:pos="0"/>
        </w:tabs>
        <w:ind w:left="12954" w:hanging="122"/>
      </w:pPr>
      <w:rPr>
        <w:rFonts w:ascii="Symbol" w:hAnsi="Symbol" w:cs="Symbol" w:hint="default"/>
        <w:lang w:val="ru-RU"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1CA4"/>
    <w:rsid w:val="00086A43"/>
    <w:rsid w:val="000958DD"/>
    <w:rsid w:val="000F01F5"/>
    <w:rsid w:val="00110507"/>
    <w:rsid w:val="001B3BEA"/>
    <w:rsid w:val="001F762B"/>
    <w:rsid w:val="00232EA7"/>
    <w:rsid w:val="003344A7"/>
    <w:rsid w:val="00337CDC"/>
    <w:rsid w:val="003C2874"/>
    <w:rsid w:val="003E6796"/>
    <w:rsid w:val="0040381C"/>
    <w:rsid w:val="00404155"/>
    <w:rsid w:val="00446CEE"/>
    <w:rsid w:val="00457233"/>
    <w:rsid w:val="004728E6"/>
    <w:rsid w:val="00475A3E"/>
    <w:rsid w:val="00584739"/>
    <w:rsid w:val="00587C23"/>
    <w:rsid w:val="005D5C14"/>
    <w:rsid w:val="005F0DD6"/>
    <w:rsid w:val="00606274"/>
    <w:rsid w:val="006E6F37"/>
    <w:rsid w:val="00702896"/>
    <w:rsid w:val="007039EE"/>
    <w:rsid w:val="00727F36"/>
    <w:rsid w:val="00734F95"/>
    <w:rsid w:val="0079618F"/>
    <w:rsid w:val="007C7221"/>
    <w:rsid w:val="007F05FF"/>
    <w:rsid w:val="008370B4"/>
    <w:rsid w:val="008D6C1E"/>
    <w:rsid w:val="008E2477"/>
    <w:rsid w:val="008F4C4F"/>
    <w:rsid w:val="008F75F8"/>
    <w:rsid w:val="009A5A13"/>
    <w:rsid w:val="009E38E8"/>
    <w:rsid w:val="00A06C00"/>
    <w:rsid w:val="00A07180"/>
    <w:rsid w:val="00AC50AA"/>
    <w:rsid w:val="00B0308D"/>
    <w:rsid w:val="00B51EC4"/>
    <w:rsid w:val="00B64769"/>
    <w:rsid w:val="00BC509A"/>
    <w:rsid w:val="00BF76FE"/>
    <w:rsid w:val="00C22054"/>
    <w:rsid w:val="00C32E59"/>
    <w:rsid w:val="00C5434A"/>
    <w:rsid w:val="00C63695"/>
    <w:rsid w:val="00C7700E"/>
    <w:rsid w:val="00C97DC2"/>
    <w:rsid w:val="00CB1A33"/>
    <w:rsid w:val="00CD68A3"/>
    <w:rsid w:val="00CE3214"/>
    <w:rsid w:val="00CF1790"/>
    <w:rsid w:val="00D00123"/>
    <w:rsid w:val="00D32B13"/>
    <w:rsid w:val="00E04061"/>
    <w:rsid w:val="00E640D9"/>
    <w:rsid w:val="00E81EA3"/>
    <w:rsid w:val="00E90F7A"/>
    <w:rsid w:val="00EC1CA4"/>
    <w:rsid w:val="00EC233B"/>
    <w:rsid w:val="00FC7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AB59AB0"/>
  <w15:docId w15:val="{BDEB5578-43EB-477A-A9F9-3A93A0132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CA4"/>
    <w:pPr>
      <w:widowControl w:val="0"/>
    </w:pPr>
    <w:rPr>
      <w:rFonts w:ascii="Times New Roman" w:eastAsia="Times New Roman" w:hAnsi="Times New Roman" w:cs="Times New Roman"/>
      <w:lang w:val="ru-RU"/>
    </w:rPr>
  </w:style>
  <w:style w:type="paragraph" w:styleId="3">
    <w:name w:val="heading 3"/>
    <w:basedOn w:val="a"/>
    <w:next w:val="a"/>
    <w:link w:val="30"/>
    <w:uiPriority w:val="9"/>
    <w:semiHidden/>
    <w:unhideWhenUsed/>
    <w:qFormat/>
    <w:rsid w:val="00446CEE"/>
    <w:pPr>
      <w:keepNext/>
      <w:keepLines/>
      <w:widowControl/>
      <w:suppressAutoHyphens w:val="0"/>
      <w:spacing w:before="200"/>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uiPriority w:val="9"/>
    <w:qFormat/>
    <w:rsid w:val="00EC1CA4"/>
    <w:pPr>
      <w:ind w:left="310" w:hanging="136"/>
      <w:outlineLvl w:val="0"/>
    </w:pPr>
    <w:rPr>
      <w:b/>
      <w:bCs/>
      <w:sz w:val="14"/>
      <w:szCs w:val="14"/>
    </w:rPr>
  </w:style>
  <w:style w:type="paragraph" w:customStyle="1" w:styleId="21">
    <w:name w:val="Заголовок 21"/>
    <w:basedOn w:val="a"/>
    <w:uiPriority w:val="9"/>
    <w:unhideWhenUsed/>
    <w:qFormat/>
    <w:rsid w:val="00EC1CA4"/>
    <w:pPr>
      <w:ind w:left="175"/>
      <w:outlineLvl w:val="1"/>
    </w:pPr>
    <w:rPr>
      <w:sz w:val="14"/>
      <w:szCs w:val="14"/>
    </w:rPr>
  </w:style>
  <w:style w:type="character" w:customStyle="1" w:styleId="a3">
    <w:name w:val="Верхний колонтитул Знак"/>
    <w:basedOn w:val="a0"/>
    <w:link w:val="1"/>
    <w:uiPriority w:val="99"/>
    <w:qFormat/>
    <w:rsid w:val="007F256D"/>
    <w:rPr>
      <w:rFonts w:ascii="Times New Roman" w:eastAsia="Times New Roman" w:hAnsi="Times New Roman" w:cs="Times New Roman"/>
      <w:lang w:val="ru-RU"/>
    </w:rPr>
  </w:style>
  <w:style w:type="character" w:customStyle="1" w:styleId="a4">
    <w:name w:val="Нижний колонтитул Знак"/>
    <w:basedOn w:val="a0"/>
    <w:link w:val="10"/>
    <w:uiPriority w:val="99"/>
    <w:qFormat/>
    <w:rsid w:val="007F256D"/>
    <w:rPr>
      <w:rFonts w:ascii="Times New Roman" w:eastAsia="Times New Roman" w:hAnsi="Times New Roman" w:cs="Times New Roman"/>
      <w:lang w:val="ru-RU"/>
    </w:rPr>
  </w:style>
  <w:style w:type="paragraph" w:customStyle="1" w:styleId="12">
    <w:name w:val="Заголовок1"/>
    <w:basedOn w:val="a"/>
    <w:next w:val="a5"/>
    <w:qFormat/>
    <w:rsid w:val="00EC1CA4"/>
    <w:pPr>
      <w:keepNext/>
      <w:spacing w:before="240" w:after="120"/>
    </w:pPr>
    <w:rPr>
      <w:rFonts w:ascii="PT Astra Serif" w:eastAsia="Tahoma" w:hAnsi="PT Astra Serif" w:cs="Noto Sans Devanagari"/>
      <w:sz w:val="28"/>
      <w:szCs w:val="28"/>
    </w:rPr>
  </w:style>
  <w:style w:type="paragraph" w:styleId="a5">
    <w:name w:val="Body Text"/>
    <w:basedOn w:val="a"/>
    <w:uiPriority w:val="1"/>
    <w:qFormat/>
    <w:rsid w:val="00EC1CA4"/>
    <w:rPr>
      <w:sz w:val="12"/>
      <w:szCs w:val="12"/>
    </w:rPr>
  </w:style>
  <w:style w:type="paragraph" w:styleId="a6">
    <w:name w:val="List"/>
    <w:basedOn w:val="a5"/>
    <w:rsid w:val="00EC1CA4"/>
    <w:rPr>
      <w:rFonts w:ascii="PT Astra Serif" w:hAnsi="PT Astra Serif" w:cs="Noto Sans Devanagari"/>
    </w:rPr>
  </w:style>
  <w:style w:type="paragraph" w:customStyle="1" w:styleId="13">
    <w:name w:val="Название объекта1"/>
    <w:basedOn w:val="a"/>
    <w:qFormat/>
    <w:rsid w:val="00EC1CA4"/>
    <w:pPr>
      <w:suppressLineNumbers/>
      <w:spacing w:before="120" w:after="120"/>
    </w:pPr>
    <w:rPr>
      <w:rFonts w:ascii="PT Astra Serif" w:hAnsi="PT Astra Serif" w:cs="Noto Sans Devanagari"/>
      <w:i/>
      <w:iCs/>
      <w:sz w:val="24"/>
      <w:szCs w:val="24"/>
    </w:rPr>
  </w:style>
  <w:style w:type="paragraph" w:styleId="a7">
    <w:name w:val="index heading"/>
    <w:basedOn w:val="a"/>
    <w:qFormat/>
    <w:rsid w:val="00EC1CA4"/>
    <w:pPr>
      <w:suppressLineNumbers/>
    </w:pPr>
    <w:rPr>
      <w:rFonts w:ascii="PT Astra Serif" w:hAnsi="PT Astra Serif" w:cs="Noto Sans Devanagari"/>
    </w:rPr>
  </w:style>
  <w:style w:type="paragraph" w:styleId="a8">
    <w:name w:val="Title"/>
    <w:basedOn w:val="a"/>
    <w:link w:val="a9"/>
    <w:qFormat/>
    <w:rsid w:val="00EC1CA4"/>
    <w:pPr>
      <w:spacing w:before="22"/>
      <w:ind w:right="490"/>
      <w:jc w:val="center"/>
    </w:pPr>
    <w:rPr>
      <w:sz w:val="20"/>
      <w:szCs w:val="20"/>
    </w:rPr>
  </w:style>
  <w:style w:type="paragraph" w:styleId="aa">
    <w:name w:val="List Paragraph"/>
    <w:aliases w:val="Bullet List,FooterText,numbered,Paragraphe de liste1,lp1"/>
    <w:basedOn w:val="a"/>
    <w:link w:val="ab"/>
    <w:uiPriority w:val="34"/>
    <w:qFormat/>
    <w:rsid w:val="00EC1CA4"/>
    <w:pPr>
      <w:ind w:left="310" w:hanging="136"/>
    </w:pPr>
  </w:style>
  <w:style w:type="paragraph" w:customStyle="1" w:styleId="TableParagraph">
    <w:name w:val="Table Paragraph"/>
    <w:basedOn w:val="a"/>
    <w:uiPriority w:val="1"/>
    <w:qFormat/>
    <w:rsid w:val="00EC1CA4"/>
  </w:style>
  <w:style w:type="paragraph" w:customStyle="1" w:styleId="ac">
    <w:name w:val="Колонтитул"/>
    <w:basedOn w:val="a"/>
    <w:qFormat/>
    <w:rsid w:val="00EC1CA4"/>
  </w:style>
  <w:style w:type="paragraph" w:customStyle="1" w:styleId="1">
    <w:name w:val="Верхний колонтитул1"/>
    <w:basedOn w:val="a"/>
    <w:link w:val="a3"/>
    <w:uiPriority w:val="99"/>
    <w:unhideWhenUsed/>
    <w:rsid w:val="007F256D"/>
    <w:pPr>
      <w:tabs>
        <w:tab w:val="center" w:pos="4677"/>
        <w:tab w:val="right" w:pos="9355"/>
      </w:tabs>
    </w:pPr>
  </w:style>
  <w:style w:type="paragraph" w:customStyle="1" w:styleId="10">
    <w:name w:val="Нижний колонтитул1"/>
    <w:basedOn w:val="a"/>
    <w:link w:val="a4"/>
    <w:uiPriority w:val="99"/>
    <w:unhideWhenUsed/>
    <w:rsid w:val="007F256D"/>
    <w:pPr>
      <w:tabs>
        <w:tab w:val="center" w:pos="4677"/>
        <w:tab w:val="right" w:pos="9355"/>
      </w:tabs>
    </w:pPr>
  </w:style>
  <w:style w:type="paragraph" w:customStyle="1" w:styleId="ad">
    <w:name w:val="Содержимое врезки"/>
    <w:basedOn w:val="a"/>
    <w:qFormat/>
    <w:rsid w:val="00EC1CA4"/>
  </w:style>
  <w:style w:type="table" w:customStyle="1" w:styleId="TableNormal">
    <w:name w:val="Table Normal"/>
    <w:uiPriority w:val="2"/>
    <w:semiHidden/>
    <w:unhideWhenUsed/>
    <w:qFormat/>
    <w:rsid w:val="00EC1CA4"/>
    <w:tblPr>
      <w:tblCellMar>
        <w:top w:w="0" w:type="dxa"/>
        <w:left w:w="0" w:type="dxa"/>
        <w:bottom w:w="0" w:type="dxa"/>
        <w:right w:w="0" w:type="dxa"/>
      </w:tblCellMar>
    </w:tblPr>
  </w:style>
  <w:style w:type="table" w:styleId="ae">
    <w:name w:val="Table Grid"/>
    <w:basedOn w:val="a1"/>
    <w:uiPriority w:val="59"/>
    <w:rsid w:val="00220C5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E81EA3"/>
    <w:rPr>
      <w:rFonts w:ascii="Tahoma" w:hAnsi="Tahoma" w:cs="Tahoma"/>
      <w:sz w:val="16"/>
      <w:szCs w:val="16"/>
    </w:rPr>
  </w:style>
  <w:style w:type="character" w:customStyle="1" w:styleId="af0">
    <w:name w:val="Текст выноски Знак"/>
    <w:basedOn w:val="a0"/>
    <w:link w:val="af"/>
    <w:uiPriority w:val="99"/>
    <w:semiHidden/>
    <w:rsid w:val="00E81EA3"/>
    <w:rPr>
      <w:rFonts w:ascii="Tahoma" w:eastAsia="Times New Roman" w:hAnsi="Tahoma" w:cs="Tahoma"/>
      <w:sz w:val="16"/>
      <w:szCs w:val="16"/>
      <w:lang w:val="ru-RU"/>
    </w:rPr>
  </w:style>
  <w:style w:type="paragraph" w:styleId="2">
    <w:name w:val="Body Text 2"/>
    <w:basedOn w:val="a"/>
    <w:link w:val="20"/>
    <w:uiPriority w:val="99"/>
    <w:semiHidden/>
    <w:unhideWhenUsed/>
    <w:rsid w:val="00446CEE"/>
    <w:pPr>
      <w:spacing w:after="120" w:line="480" w:lineRule="auto"/>
    </w:pPr>
  </w:style>
  <w:style w:type="character" w:customStyle="1" w:styleId="20">
    <w:name w:val="Основной текст 2 Знак"/>
    <w:basedOn w:val="a0"/>
    <w:link w:val="2"/>
    <w:uiPriority w:val="99"/>
    <w:semiHidden/>
    <w:rsid w:val="00446CEE"/>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446CEE"/>
    <w:rPr>
      <w:rFonts w:asciiTheme="majorHAnsi" w:eastAsiaTheme="majorEastAsia" w:hAnsiTheme="majorHAnsi" w:cstheme="majorBidi"/>
      <w:b/>
      <w:bCs/>
      <w:color w:val="4F81BD" w:themeColor="accent1"/>
      <w:sz w:val="24"/>
      <w:szCs w:val="24"/>
      <w:lang w:val="ru-RU" w:eastAsia="ru-RU"/>
    </w:rPr>
  </w:style>
  <w:style w:type="paragraph" w:styleId="af1">
    <w:name w:val="header"/>
    <w:basedOn w:val="a"/>
    <w:link w:val="14"/>
    <w:uiPriority w:val="99"/>
    <w:rsid w:val="00446CEE"/>
    <w:pPr>
      <w:widowControl/>
      <w:tabs>
        <w:tab w:val="center" w:pos="4677"/>
        <w:tab w:val="right" w:pos="9355"/>
      </w:tabs>
      <w:suppressAutoHyphens w:val="0"/>
    </w:pPr>
    <w:rPr>
      <w:rFonts w:ascii="Calibri" w:hAnsi="Calibri"/>
      <w:sz w:val="20"/>
      <w:szCs w:val="20"/>
      <w:lang w:eastAsia="ru-RU"/>
    </w:rPr>
  </w:style>
  <w:style w:type="character" w:customStyle="1" w:styleId="14">
    <w:name w:val="Верхний колонтитул Знак1"/>
    <w:basedOn w:val="a0"/>
    <w:link w:val="af1"/>
    <w:uiPriority w:val="99"/>
    <w:semiHidden/>
    <w:rsid w:val="00446CEE"/>
    <w:rPr>
      <w:rFonts w:ascii="Times New Roman" w:eastAsia="Times New Roman" w:hAnsi="Times New Roman" w:cs="Times New Roman"/>
      <w:lang w:val="ru-RU"/>
    </w:rPr>
  </w:style>
  <w:style w:type="paragraph" w:customStyle="1" w:styleId="15">
    <w:name w:val="Обычный1"/>
    <w:link w:val="CharChar"/>
    <w:rsid w:val="00446CEE"/>
    <w:pPr>
      <w:widowControl w:val="0"/>
      <w:suppressAutoHyphens w:val="0"/>
      <w:spacing w:line="300" w:lineRule="auto"/>
      <w:ind w:firstLine="720"/>
    </w:pPr>
    <w:rPr>
      <w:rFonts w:ascii="Times New Roman" w:eastAsia="Times New Roman" w:hAnsi="Times New Roman" w:cs="Times New Roman"/>
      <w:szCs w:val="20"/>
      <w:lang w:val="ru-RU" w:eastAsia="ru-RU"/>
    </w:rPr>
  </w:style>
  <w:style w:type="character" w:customStyle="1" w:styleId="a9">
    <w:name w:val="Заголовок Знак"/>
    <w:basedOn w:val="a0"/>
    <w:link w:val="a8"/>
    <w:rsid w:val="00446CEE"/>
    <w:rPr>
      <w:rFonts w:ascii="Times New Roman" w:eastAsia="Times New Roman" w:hAnsi="Times New Roman" w:cs="Times New Roman"/>
      <w:sz w:val="20"/>
      <w:szCs w:val="20"/>
      <w:lang w:val="ru-RU"/>
    </w:rPr>
  </w:style>
  <w:style w:type="paragraph" w:styleId="af2">
    <w:name w:val="No Spacing"/>
    <w:aliases w:val="Таблицы,для таблиц,Основной текст1"/>
    <w:link w:val="af3"/>
    <w:qFormat/>
    <w:rsid w:val="00446CEE"/>
    <w:pPr>
      <w:suppressAutoHyphens w:val="0"/>
    </w:pPr>
    <w:rPr>
      <w:rFonts w:ascii="Calibri" w:eastAsia="Times New Roman" w:hAnsi="Calibri" w:cs="Times New Roman"/>
      <w:lang w:val="ru-RU"/>
    </w:rPr>
  </w:style>
  <w:style w:type="character" w:customStyle="1" w:styleId="af3">
    <w:name w:val="Без интервала Знак"/>
    <w:aliases w:val="Таблицы Знак,для таблиц Знак,Основной текст1 Знак"/>
    <w:link w:val="af2"/>
    <w:qFormat/>
    <w:locked/>
    <w:rsid w:val="00446CEE"/>
    <w:rPr>
      <w:rFonts w:ascii="Calibri" w:eastAsia="Times New Roman" w:hAnsi="Calibri" w:cs="Times New Roman"/>
      <w:lang w:val="ru-RU"/>
    </w:rPr>
  </w:style>
  <w:style w:type="character" w:customStyle="1" w:styleId="CharChar">
    <w:name w:val="Обычный Char Char"/>
    <w:link w:val="15"/>
    <w:locked/>
    <w:rsid w:val="00446CEE"/>
    <w:rPr>
      <w:rFonts w:ascii="Times New Roman" w:eastAsia="Times New Roman" w:hAnsi="Times New Roman" w:cs="Times New Roman"/>
      <w:szCs w:val="20"/>
      <w:lang w:val="ru-RU" w:eastAsia="ru-RU"/>
    </w:rPr>
  </w:style>
  <w:style w:type="character" w:customStyle="1" w:styleId="ab">
    <w:name w:val="Абзац списка Знак"/>
    <w:aliases w:val="Bullet List Знак,FooterText Знак,numbered Знак,Paragraphe de liste1 Знак,lp1 Знак"/>
    <w:link w:val="aa"/>
    <w:uiPriority w:val="34"/>
    <w:locked/>
    <w:rsid w:val="00446CEE"/>
    <w:rPr>
      <w:rFonts w:ascii="Times New Roman" w:eastAsia="Times New Roman" w:hAnsi="Times New Roman" w:cs="Times New Roman"/>
      <w:lang w:val="ru-RU"/>
    </w:rPr>
  </w:style>
  <w:style w:type="paragraph" w:customStyle="1" w:styleId="s1">
    <w:name w:val="s_1"/>
    <w:basedOn w:val="a"/>
    <w:rsid w:val="00446CEE"/>
    <w:pPr>
      <w:widowControl/>
      <w:suppressAutoHyphens w:val="0"/>
      <w:spacing w:before="100" w:beforeAutospacing="1" w:after="100" w:afterAutospacing="1"/>
    </w:pPr>
    <w:rPr>
      <w:sz w:val="24"/>
      <w:szCs w:val="24"/>
      <w:lang w:eastAsia="ru-RU"/>
    </w:rPr>
  </w:style>
  <w:style w:type="paragraph" w:customStyle="1" w:styleId="ConsTitle">
    <w:name w:val="ConsTitle"/>
    <w:rsid w:val="00446CEE"/>
    <w:pPr>
      <w:widowControl w:val="0"/>
      <w:suppressAutoHyphens w:val="0"/>
      <w:autoSpaceDE w:val="0"/>
      <w:autoSpaceDN w:val="0"/>
      <w:adjustRightInd w:val="0"/>
    </w:pPr>
    <w:rPr>
      <w:rFonts w:ascii="Arial" w:eastAsia="Times New Roman" w:hAnsi="Arial" w:cs="Arial"/>
      <w:b/>
      <w:bCs/>
      <w:sz w:val="16"/>
      <w:szCs w:val="16"/>
      <w:lang w:val="ru-RU" w:eastAsia="ru-RU"/>
    </w:rPr>
  </w:style>
  <w:style w:type="paragraph" w:customStyle="1" w:styleId="xl22">
    <w:name w:val="xl22"/>
    <w:basedOn w:val="a"/>
    <w:rsid w:val="00446CEE"/>
    <w:pPr>
      <w:widowControl/>
      <w:suppressAutoHyphens w:val="0"/>
      <w:spacing w:before="100" w:after="100"/>
      <w:jc w:val="center"/>
    </w:pPr>
    <w:rPr>
      <w:sz w:val="24"/>
      <w:szCs w:val="20"/>
      <w:lang w:eastAsia="ru-RU"/>
    </w:rPr>
  </w:style>
  <w:style w:type="paragraph" w:styleId="af4">
    <w:name w:val="footer"/>
    <w:basedOn w:val="a"/>
    <w:link w:val="16"/>
    <w:uiPriority w:val="99"/>
    <w:semiHidden/>
    <w:unhideWhenUsed/>
    <w:rsid w:val="00446CEE"/>
    <w:pPr>
      <w:tabs>
        <w:tab w:val="center" w:pos="4677"/>
        <w:tab w:val="right" w:pos="9355"/>
      </w:tabs>
    </w:pPr>
  </w:style>
  <w:style w:type="character" w:customStyle="1" w:styleId="16">
    <w:name w:val="Нижний колонтитул Знак1"/>
    <w:basedOn w:val="a0"/>
    <w:link w:val="af4"/>
    <w:uiPriority w:val="99"/>
    <w:semiHidden/>
    <w:rsid w:val="00446CEE"/>
    <w:rPr>
      <w:rFonts w:ascii="Times New Roman" w:eastAsia="Times New Roman" w:hAnsi="Times New Roman" w:cs="Times New Roman"/>
      <w:lang w:val="ru-RU"/>
    </w:rPr>
  </w:style>
  <w:style w:type="paragraph" w:customStyle="1" w:styleId="ConsPlusNormal">
    <w:name w:val="ConsPlusNormal"/>
    <w:link w:val="ConsPlusNormal0"/>
    <w:uiPriority w:val="99"/>
    <w:qFormat/>
    <w:rsid w:val="003C2874"/>
    <w:pPr>
      <w:widowControl w:val="0"/>
      <w:suppressAutoHyphens w:val="0"/>
      <w:autoSpaceDE w:val="0"/>
      <w:autoSpaceDN w:val="0"/>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uiPriority w:val="99"/>
    <w:rsid w:val="003C2874"/>
    <w:rPr>
      <w:rFonts w:ascii="Arial" w:eastAsia="Times New Roman" w:hAnsi="Arial" w:cs="Arial"/>
      <w:sz w:val="20"/>
      <w:szCs w:val="20"/>
      <w:lang w:val="ru-RU" w:eastAsia="ru-RU"/>
    </w:rPr>
  </w:style>
  <w:style w:type="paragraph" w:customStyle="1" w:styleId="22">
    <w:name w:val="Обычный2"/>
    <w:rsid w:val="0040381C"/>
    <w:pPr>
      <w:widowControl w:val="0"/>
      <w:suppressAutoHyphens w:val="0"/>
      <w:snapToGrid w:val="0"/>
      <w:spacing w:line="300" w:lineRule="auto"/>
      <w:ind w:firstLine="720"/>
      <w:jc w:val="both"/>
    </w:pPr>
    <w:rPr>
      <w:rFonts w:ascii="Times New Roman" w:eastAsia="Times New Roman" w:hAnsi="Times New Roman" w:cs="Times New Roman"/>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nsultant.ru/document/cons_doc_LAW_454000/3cd4512b8c634f543d68d0da993c1bcb17a24bb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Pages>
  <Words>3588</Words>
  <Characters>20456</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Закупки</cp:lastModifiedBy>
  <cp:revision>25</cp:revision>
  <cp:lastPrinted>2026-06-01T07:21:00Z</cp:lastPrinted>
  <dcterms:created xsi:type="dcterms:W3CDTF">2024-11-08T06:14:00Z</dcterms:created>
  <dcterms:modified xsi:type="dcterms:W3CDTF">2026-06-01T07:21:00Z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ONLYOFFICE/7.5.1.23</vt:lpwstr>
  </property>
  <property fmtid="{D5CDD505-2E9C-101B-9397-08002B2CF9AE}" pid="4" name="LastSaved">
    <vt:filetime>2024-01-15T00:00:00Z</vt:filetime>
  </property>
</Properties>
</file>