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14B5" w:rsidRDefault="006914B5">
      <w:pPr>
        <w:shd w:val="clear" w:color="auto" w:fill="FFFFFF"/>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Государственный контракт №_____</w:t>
      </w:r>
    </w:p>
    <w:p w:rsidR="006914B5" w:rsidRDefault="00B064D7" w:rsidP="00B064D7">
      <w:pPr>
        <w:spacing w:after="0" w:line="240" w:lineRule="auto"/>
        <w:jc w:val="center"/>
        <w:rPr>
          <w:rFonts w:ascii="Times New Roman" w:hAnsi="Times New Roman" w:cs="Times New Roman"/>
          <w:b/>
          <w:bCs/>
          <w:sz w:val="20"/>
          <w:szCs w:val="20"/>
        </w:rPr>
      </w:pPr>
      <w:r w:rsidRPr="00B064D7">
        <w:rPr>
          <w:rFonts w:ascii="Times New Roman" w:hAnsi="Times New Roman" w:cs="Times New Roman"/>
          <w:b/>
          <w:bCs/>
          <w:sz w:val="20"/>
          <w:szCs w:val="20"/>
        </w:rPr>
        <w:tab/>
      </w:r>
      <w:bookmarkStart w:id="0" w:name="_GoBack"/>
      <w:r>
        <w:rPr>
          <w:rFonts w:ascii="Times New Roman" w:hAnsi="Times New Roman" w:cs="Times New Roman"/>
          <w:b/>
          <w:bCs/>
          <w:sz w:val="20"/>
          <w:szCs w:val="20"/>
        </w:rPr>
        <w:t>о</w:t>
      </w:r>
      <w:r w:rsidRPr="00B064D7">
        <w:rPr>
          <w:rFonts w:ascii="Times New Roman" w:hAnsi="Times New Roman" w:cs="Times New Roman"/>
          <w:b/>
          <w:bCs/>
          <w:sz w:val="20"/>
          <w:szCs w:val="20"/>
        </w:rPr>
        <w:t xml:space="preserve">казание услуг по техническому обслуживанию ДГУ (АД150С-Т400, </w:t>
      </w:r>
      <w:proofErr w:type="spellStart"/>
      <w:r w:rsidRPr="00B064D7">
        <w:rPr>
          <w:rFonts w:ascii="Times New Roman" w:hAnsi="Times New Roman" w:cs="Times New Roman"/>
          <w:b/>
          <w:bCs/>
          <w:sz w:val="20"/>
          <w:szCs w:val="20"/>
        </w:rPr>
        <w:t>Cummins</w:t>
      </w:r>
      <w:proofErr w:type="spellEnd"/>
      <w:r w:rsidRPr="00B064D7">
        <w:rPr>
          <w:rFonts w:ascii="Times New Roman" w:hAnsi="Times New Roman" w:cs="Times New Roman"/>
          <w:b/>
          <w:bCs/>
          <w:sz w:val="20"/>
          <w:szCs w:val="20"/>
        </w:rPr>
        <w:t xml:space="preserve"> C22D5/22)</w:t>
      </w:r>
      <w:r w:rsidR="00606A1B">
        <w:rPr>
          <w:rFonts w:ascii="Times New Roman" w:hAnsi="Times New Roman" w:cs="Times New Roman"/>
          <w:b/>
          <w:bCs/>
          <w:sz w:val="20"/>
          <w:szCs w:val="20"/>
        </w:rPr>
        <w:t xml:space="preserve"> </w:t>
      </w:r>
      <w:r w:rsidR="0050222D" w:rsidRPr="0050222D">
        <w:rPr>
          <w:rFonts w:ascii="Times New Roman" w:hAnsi="Times New Roman" w:cs="Times New Roman"/>
          <w:b/>
          <w:bCs/>
          <w:sz w:val="20"/>
          <w:szCs w:val="20"/>
        </w:rPr>
        <w:t>на режимной территории ФКУ СИЗО-2 УФСИ</w:t>
      </w:r>
      <w:r w:rsidR="0050222D">
        <w:rPr>
          <w:rFonts w:ascii="Times New Roman" w:hAnsi="Times New Roman" w:cs="Times New Roman"/>
          <w:b/>
          <w:bCs/>
          <w:sz w:val="20"/>
          <w:szCs w:val="20"/>
        </w:rPr>
        <w:t>Н России по Вологодской области</w:t>
      </w:r>
    </w:p>
    <w:bookmarkEnd w:id="0"/>
    <w:p w:rsidR="00606A1B" w:rsidRDefault="00606A1B">
      <w:pPr>
        <w:spacing w:after="0" w:line="240" w:lineRule="auto"/>
        <w:jc w:val="center"/>
        <w:rPr>
          <w:rFonts w:ascii="Times New Roman" w:hAnsi="Times New Roman" w:cs="Times New Roman"/>
          <w:b/>
          <w:bCs/>
          <w:sz w:val="20"/>
          <w:szCs w:val="20"/>
        </w:rPr>
      </w:pPr>
      <w:r>
        <w:rPr>
          <w:rFonts w:ascii="Times New Roman" w:hAnsi="Times New Roman" w:cs="Times New Roman"/>
          <w:color w:val="000000"/>
          <w:sz w:val="20"/>
          <w:szCs w:val="20"/>
        </w:rPr>
        <w:t>ИКЗ:</w:t>
      </w:r>
      <w:r w:rsidRPr="00606A1B">
        <w:t xml:space="preserve"> </w:t>
      </w:r>
      <w:r w:rsidR="00D720CD">
        <w:rPr>
          <w:rFonts w:ascii="Times New Roman" w:hAnsi="Times New Roman" w:cs="Times New Roman"/>
          <w:sz w:val="20"/>
          <w:szCs w:val="20"/>
        </w:rPr>
        <w:t>26</w:t>
      </w:r>
      <w:r w:rsidR="001F567E" w:rsidRPr="001F567E">
        <w:rPr>
          <w:rFonts w:ascii="Times New Roman" w:hAnsi="Times New Roman" w:cs="Times New Roman"/>
          <w:sz w:val="20"/>
          <w:szCs w:val="20"/>
        </w:rPr>
        <w:t>1352513570135250100100</w:t>
      </w:r>
      <w:r w:rsidR="00A202C7">
        <w:rPr>
          <w:rFonts w:ascii="Times New Roman" w:hAnsi="Times New Roman" w:cs="Times New Roman"/>
          <w:sz w:val="20"/>
          <w:szCs w:val="20"/>
        </w:rPr>
        <w:t>26</w:t>
      </w:r>
      <w:r w:rsidR="001F567E" w:rsidRPr="001F567E">
        <w:rPr>
          <w:rFonts w:ascii="Times New Roman" w:hAnsi="Times New Roman" w:cs="Times New Roman"/>
          <w:sz w:val="20"/>
          <w:szCs w:val="20"/>
        </w:rPr>
        <w:t>0000000244</w:t>
      </w:r>
    </w:p>
    <w:p w:rsidR="006914B5" w:rsidRDefault="006914B5">
      <w:pPr>
        <w:spacing w:after="0" w:line="240" w:lineRule="auto"/>
        <w:jc w:val="both"/>
        <w:rPr>
          <w:rFonts w:ascii="Times New Roman" w:hAnsi="Times New Roman" w:cs="Times New Roman"/>
          <w:b/>
          <w:bCs/>
          <w:color w:val="000000"/>
          <w:sz w:val="20"/>
          <w:szCs w:val="20"/>
        </w:rPr>
      </w:pPr>
    </w:p>
    <w:p w:rsidR="006914B5" w:rsidRDefault="006914B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г. Вологда</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w:t>
      </w:r>
      <w:r w:rsidR="00CF59E0">
        <w:rPr>
          <w:rFonts w:ascii="Times New Roman" w:hAnsi="Times New Roman" w:cs="Times New Roman"/>
          <w:sz w:val="20"/>
          <w:szCs w:val="20"/>
        </w:rPr>
        <w:t xml:space="preserve">                   </w:t>
      </w:r>
      <w:proofErr w:type="gramStart"/>
      <w:r w:rsidR="00CF59E0">
        <w:rPr>
          <w:rFonts w:ascii="Times New Roman" w:hAnsi="Times New Roman" w:cs="Times New Roman"/>
          <w:sz w:val="20"/>
          <w:szCs w:val="20"/>
        </w:rPr>
        <w:t xml:space="preserve"> </w:t>
      </w:r>
      <w:r w:rsidR="00D720CD">
        <w:rPr>
          <w:rFonts w:ascii="Times New Roman" w:hAnsi="Times New Roman" w:cs="Times New Roman"/>
          <w:sz w:val="20"/>
          <w:szCs w:val="20"/>
        </w:rPr>
        <w:t xml:space="preserve">  «</w:t>
      </w:r>
      <w:proofErr w:type="gramEnd"/>
      <w:r w:rsidR="00D720CD">
        <w:rPr>
          <w:rFonts w:ascii="Times New Roman" w:hAnsi="Times New Roman" w:cs="Times New Roman"/>
          <w:sz w:val="20"/>
          <w:szCs w:val="20"/>
        </w:rPr>
        <w:t>____» _______2026</w:t>
      </w:r>
      <w:r>
        <w:rPr>
          <w:rFonts w:ascii="Times New Roman" w:hAnsi="Times New Roman" w:cs="Times New Roman"/>
          <w:sz w:val="20"/>
          <w:szCs w:val="20"/>
        </w:rPr>
        <w:t xml:space="preserve"> г.</w:t>
      </w:r>
    </w:p>
    <w:p w:rsidR="006914B5" w:rsidRDefault="006914B5">
      <w:pPr>
        <w:spacing w:after="0" w:line="240" w:lineRule="auto"/>
        <w:jc w:val="both"/>
        <w:rPr>
          <w:rFonts w:ascii="Times New Roman" w:hAnsi="Times New Roman" w:cs="Times New Roman"/>
          <w:sz w:val="20"/>
          <w:szCs w:val="20"/>
        </w:rPr>
      </w:pPr>
    </w:p>
    <w:p w:rsidR="006914B5" w:rsidRDefault="006914B5">
      <w:pPr>
        <w:spacing w:after="0" w:line="240" w:lineRule="auto"/>
        <w:ind w:firstLine="708"/>
        <w:jc w:val="both"/>
        <w:rPr>
          <w:rFonts w:ascii="Times New Roman" w:hAnsi="Times New Roman" w:cs="Times New Roman"/>
          <w:sz w:val="20"/>
          <w:szCs w:val="20"/>
        </w:rPr>
      </w:pPr>
      <w:r>
        <w:rPr>
          <w:rFonts w:ascii="Times New Roman" w:hAnsi="Times New Roman" w:cs="Times New Roman"/>
          <w:b/>
          <w:bCs/>
          <w:sz w:val="20"/>
          <w:szCs w:val="20"/>
        </w:rPr>
        <w:t>Федеральное казенное учреждение «Следственный изолятор № 2 Управления Федеральной службы исполнения наказаний по Вологодской области»</w:t>
      </w:r>
      <w:r>
        <w:rPr>
          <w:rFonts w:ascii="Times New Roman" w:hAnsi="Times New Roman" w:cs="Times New Roman"/>
          <w:sz w:val="20"/>
          <w:szCs w:val="20"/>
        </w:rPr>
        <w:t xml:space="preserve"> (ФКУ СИЗО – 2 УФСИН России по Вологодской области), действующее от имени Российской Федерации</w:t>
      </w:r>
      <w:r>
        <w:rPr>
          <w:rFonts w:ascii="Times New Roman" w:hAnsi="Times New Roman" w:cs="Times New Roman"/>
          <w:b/>
          <w:bCs/>
          <w:sz w:val="20"/>
          <w:szCs w:val="20"/>
        </w:rPr>
        <w:t xml:space="preserve">, </w:t>
      </w:r>
      <w:r>
        <w:rPr>
          <w:rFonts w:ascii="Times New Roman" w:hAnsi="Times New Roman" w:cs="Times New Roman"/>
          <w:sz w:val="20"/>
          <w:szCs w:val="20"/>
        </w:rPr>
        <w:t xml:space="preserve">именуемое в дальнейшем «Государственный заказчик», в лице ________________ действующего на ________________ и, </w:t>
      </w:r>
      <w:r>
        <w:rPr>
          <w:rFonts w:ascii="Times New Roman" w:hAnsi="Times New Roman" w:cs="Times New Roman"/>
          <w:b/>
          <w:bCs/>
          <w:sz w:val="20"/>
          <w:szCs w:val="20"/>
        </w:rPr>
        <w:t xml:space="preserve">_________________________ </w:t>
      </w:r>
      <w:r>
        <w:rPr>
          <w:rFonts w:ascii="Times New Roman" w:hAnsi="Times New Roman" w:cs="Times New Roman"/>
          <w:sz w:val="20"/>
          <w:szCs w:val="20"/>
        </w:rPr>
        <w:t>, именуемый в дальнейшем «Исполнитель», в лице _______________, действующего на основании  _________________, с другой стороны, вместе именуемые Стороны, в соответствии с п. 4 ч.1 ст. 93 Федерального закона от 05.04.2013 № 44-ФЗ «</w:t>
      </w:r>
      <w:r>
        <w:rPr>
          <w:rFonts w:ascii="Times New Roman" w:hAnsi="Times New Roman" w:cs="Times New Roman"/>
          <w:color w:val="000000"/>
          <w:sz w:val="20"/>
          <w:szCs w:val="20"/>
        </w:rPr>
        <w:t>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sz w:val="20"/>
          <w:szCs w:val="20"/>
        </w:rPr>
        <w:t>», заключили настоящий Государственный контракт (далее  по тексту – Контракт)  о нижеследующем:</w:t>
      </w:r>
    </w:p>
    <w:p w:rsidR="006914B5" w:rsidRDefault="006914B5">
      <w:pPr>
        <w:shd w:val="clear" w:color="auto" w:fill="FFFFFF"/>
        <w:spacing w:after="0" w:line="240" w:lineRule="auto"/>
        <w:rPr>
          <w:rFonts w:ascii="Times New Roman" w:hAnsi="Times New Roman" w:cs="Times New Roman"/>
          <w:b/>
          <w:bCs/>
          <w:color w:val="000000"/>
          <w:sz w:val="20"/>
          <w:szCs w:val="20"/>
        </w:rPr>
      </w:pPr>
    </w:p>
    <w:p w:rsidR="006914B5" w:rsidRDefault="00097E21" w:rsidP="00097E21">
      <w:pPr>
        <w:keepNext/>
        <w:keepLines/>
        <w:widowControl w:val="0"/>
        <w:spacing w:after="0" w:line="240" w:lineRule="auto"/>
        <w:jc w:val="center"/>
        <w:outlineLvl w:val="0"/>
        <w:rPr>
          <w:rFonts w:ascii="Times New Roman" w:hAnsi="Times New Roman" w:cs="Times New Roman"/>
          <w:b/>
          <w:bCs/>
          <w:color w:val="000000"/>
          <w:sz w:val="20"/>
          <w:szCs w:val="20"/>
        </w:rPr>
      </w:pPr>
      <w:r>
        <w:rPr>
          <w:rFonts w:ascii="Times New Roman" w:hAnsi="Times New Roman" w:cs="Times New Roman"/>
          <w:b/>
          <w:bCs/>
          <w:color w:val="000000"/>
          <w:sz w:val="20"/>
          <w:szCs w:val="20"/>
        </w:rPr>
        <w:t>1.</w:t>
      </w:r>
      <w:r w:rsidR="006914B5">
        <w:rPr>
          <w:rFonts w:ascii="Times New Roman" w:hAnsi="Times New Roman" w:cs="Times New Roman"/>
          <w:b/>
          <w:bCs/>
          <w:color w:val="000000"/>
          <w:sz w:val="20"/>
          <w:szCs w:val="20"/>
        </w:rPr>
        <w:t>ПРЕДМЕТ КОНТРАКТА.</w:t>
      </w:r>
    </w:p>
    <w:p w:rsidR="006914B5" w:rsidRDefault="006914B5">
      <w:pPr>
        <w:keepNext/>
        <w:keepLines/>
        <w:widowControl w:val="0"/>
        <w:tabs>
          <w:tab w:val="left" w:pos="262"/>
        </w:tabs>
        <w:spacing w:after="0" w:line="240" w:lineRule="auto"/>
        <w:outlineLvl w:val="0"/>
        <w:rPr>
          <w:rFonts w:ascii="Times New Roman" w:hAnsi="Times New Roman" w:cs="Times New Roman"/>
          <w:b/>
          <w:bCs/>
          <w:color w:val="000000"/>
          <w:sz w:val="20"/>
          <w:szCs w:val="20"/>
        </w:rPr>
      </w:pPr>
    </w:p>
    <w:p w:rsidR="006914B5" w:rsidRPr="0050222D" w:rsidRDefault="006914B5" w:rsidP="00B064D7">
      <w:pPr>
        <w:pStyle w:val="10"/>
        <w:numPr>
          <w:ilvl w:val="1"/>
          <w:numId w:val="3"/>
        </w:numPr>
        <w:tabs>
          <w:tab w:val="left" w:pos="1015"/>
        </w:tabs>
        <w:jc w:val="both"/>
        <w:rPr>
          <w:bCs/>
          <w:sz w:val="20"/>
          <w:szCs w:val="20"/>
        </w:rPr>
      </w:pPr>
      <w:r>
        <w:rPr>
          <w:color w:val="000000"/>
          <w:sz w:val="20"/>
          <w:szCs w:val="20"/>
        </w:rPr>
        <w:t xml:space="preserve">Предметом настоящего </w:t>
      </w:r>
      <w:r w:rsidRPr="00606A1B">
        <w:rPr>
          <w:color w:val="000000"/>
          <w:sz w:val="20"/>
          <w:szCs w:val="20"/>
        </w:rPr>
        <w:t xml:space="preserve">Контракта является </w:t>
      </w:r>
      <w:r w:rsidR="00B064D7" w:rsidRPr="00B064D7">
        <w:rPr>
          <w:color w:val="000000"/>
          <w:sz w:val="20"/>
          <w:szCs w:val="20"/>
        </w:rPr>
        <w:t xml:space="preserve">оказание услуг по техническому обслуживанию ДГУ (АД150С-Т400, </w:t>
      </w:r>
      <w:proofErr w:type="spellStart"/>
      <w:r w:rsidR="00B064D7" w:rsidRPr="00B064D7">
        <w:rPr>
          <w:color w:val="000000"/>
          <w:sz w:val="20"/>
          <w:szCs w:val="20"/>
        </w:rPr>
        <w:t>Cummins</w:t>
      </w:r>
      <w:proofErr w:type="spellEnd"/>
      <w:r w:rsidR="00B064D7" w:rsidRPr="00B064D7">
        <w:rPr>
          <w:color w:val="000000"/>
          <w:sz w:val="20"/>
          <w:szCs w:val="20"/>
        </w:rPr>
        <w:t xml:space="preserve"> C22D5/22) </w:t>
      </w:r>
      <w:r w:rsidR="0050222D" w:rsidRPr="0050222D">
        <w:rPr>
          <w:bCs/>
          <w:sz w:val="20"/>
          <w:szCs w:val="20"/>
        </w:rPr>
        <w:t xml:space="preserve">на режимной территории ФКУ СИЗО-2 УФСИН России по Вологодской </w:t>
      </w:r>
      <w:proofErr w:type="gramStart"/>
      <w:r w:rsidR="0050222D" w:rsidRPr="0050222D">
        <w:rPr>
          <w:bCs/>
          <w:sz w:val="20"/>
          <w:szCs w:val="20"/>
        </w:rPr>
        <w:t>области:</w:t>
      </w:r>
      <w:r w:rsidRPr="0050222D">
        <w:rPr>
          <w:color w:val="000000"/>
          <w:sz w:val="20"/>
          <w:szCs w:val="20"/>
        </w:rPr>
        <w:t>.</w:t>
      </w:r>
      <w:proofErr w:type="gramEnd"/>
    </w:p>
    <w:p w:rsidR="006914B5" w:rsidRDefault="006914B5" w:rsidP="00DE2CEB">
      <w:pPr>
        <w:pStyle w:val="10"/>
        <w:numPr>
          <w:ilvl w:val="1"/>
          <w:numId w:val="3"/>
        </w:numPr>
        <w:shd w:val="clear" w:color="auto" w:fill="auto"/>
        <w:jc w:val="both"/>
        <w:rPr>
          <w:color w:val="000000"/>
          <w:sz w:val="20"/>
          <w:szCs w:val="20"/>
        </w:rPr>
      </w:pPr>
      <w:r w:rsidRPr="00606A1B">
        <w:rPr>
          <w:color w:val="000000"/>
          <w:sz w:val="20"/>
          <w:szCs w:val="20"/>
        </w:rPr>
        <w:t>Исполнитель обязуется оказать</w:t>
      </w:r>
      <w:r>
        <w:rPr>
          <w:color w:val="000000"/>
          <w:sz w:val="20"/>
          <w:szCs w:val="20"/>
        </w:rPr>
        <w:t xml:space="preserve"> медицинские услуги в соответствии с техническим заданием (Приложением), а Государственный заказчик обязуется создать Исполнителю необходимые условия для оказания услуг, принять их надлежащий результат и оплатить услуги в соответствии с условиями Контракта.</w:t>
      </w:r>
    </w:p>
    <w:p w:rsidR="006914B5" w:rsidRPr="00D720CD" w:rsidRDefault="00D720CD" w:rsidP="00D720CD">
      <w:pPr>
        <w:rPr>
          <w:rFonts w:ascii="Times New Roman" w:hAnsi="Times New Roman" w:cs="Times New Roman"/>
          <w:sz w:val="20"/>
          <w:szCs w:val="20"/>
        </w:rPr>
      </w:pPr>
      <w:r>
        <w:rPr>
          <w:rFonts w:ascii="Times New Roman" w:hAnsi="Times New Roman" w:cs="Times New Roman"/>
          <w:color w:val="000000"/>
          <w:sz w:val="20"/>
          <w:szCs w:val="20"/>
        </w:rPr>
        <w:t xml:space="preserve">        </w:t>
      </w:r>
    </w:p>
    <w:p w:rsidR="006914B5" w:rsidRDefault="00902060" w:rsidP="00902060">
      <w:pPr>
        <w:keepNext/>
        <w:keepLines/>
        <w:widowControl w:val="0"/>
        <w:spacing w:after="0" w:line="240" w:lineRule="auto"/>
        <w:jc w:val="center"/>
        <w:outlineLvl w:val="0"/>
        <w:rPr>
          <w:rFonts w:ascii="Times New Roman" w:hAnsi="Times New Roman" w:cs="Times New Roman"/>
          <w:b/>
          <w:bCs/>
          <w:color w:val="000000"/>
          <w:sz w:val="20"/>
          <w:szCs w:val="20"/>
        </w:rPr>
      </w:pPr>
      <w:r>
        <w:rPr>
          <w:rFonts w:ascii="Times New Roman" w:hAnsi="Times New Roman" w:cs="Times New Roman"/>
          <w:b/>
          <w:bCs/>
          <w:color w:val="000000"/>
          <w:sz w:val="20"/>
          <w:szCs w:val="20"/>
        </w:rPr>
        <w:t>2.</w:t>
      </w:r>
      <w:r w:rsidR="006914B5">
        <w:rPr>
          <w:rFonts w:ascii="Times New Roman" w:hAnsi="Times New Roman" w:cs="Times New Roman"/>
          <w:b/>
          <w:bCs/>
          <w:color w:val="000000"/>
          <w:sz w:val="20"/>
          <w:szCs w:val="20"/>
        </w:rPr>
        <w:t>ПРАВА И ОБЯЗАННОСТИ СТОРОН</w:t>
      </w:r>
    </w:p>
    <w:p w:rsidR="006914B5" w:rsidRDefault="006914B5">
      <w:pPr>
        <w:keepNext/>
        <w:keepLines/>
        <w:widowControl w:val="0"/>
        <w:tabs>
          <w:tab w:val="left" w:pos="277"/>
        </w:tabs>
        <w:spacing w:after="0" w:line="240" w:lineRule="auto"/>
        <w:outlineLvl w:val="0"/>
        <w:rPr>
          <w:rFonts w:ascii="Times New Roman" w:hAnsi="Times New Roman" w:cs="Times New Roman"/>
          <w:b/>
          <w:bCs/>
          <w:color w:val="000000"/>
          <w:sz w:val="20"/>
          <w:szCs w:val="20"/>
        </w:rPr>
      </w:pPr>
    </w:p>
    <w:p w:rsidR="006914B5" w:rsidRDefault="006914B5" w:rsidP="00DE2CEB">
      <w:pPr>
        <w:numPr>
          <w:ilvl w:val="1"/>
          <w:numId w:val="4"/>
        </w:numPr>
        <w:spacing w:after="0" w:line="240" w:lineRule="auto"/>
        <w:ind w:left="567" w:hanging="567"/>
        <w:outlineLvl w:val="0"/>
        <w:rPr>
          <w:rFonts w:ascii="Times New Roman" w:hAnsi="Times New Roman" w:cs="Times New Roman"/>
          <w:b/>
          <w:bCs/>
          <w:color w:val="000000"/>
          <w:sz w:val="20"/>
          <w:szCs w:val="20"/>
        </w:rPr>
      </w:pPr>
      <w:r>
        <w:rPr>
          <w:rFonts w:ascii="Times New Roman" w:hAnsi="Times New Roman" w:cs="Times New Roman"/>
          <w:b/>
          <w:bCs/>
          <w:color w:val="000000"/>
          <w:sz w:val="20"/>
          <w:szCs w:val="20"/>
        </w:rPr>
        <w:t>Государственный заказчик обязуется</w:t>
      </w:r>
    </w:p>
    <w:p w:rsidR="006914B5" w:rsidRDefault="006914B5" w:rsidP="00DE2CEB">
      <w:pPr>
        <w:numPr>
          <w:ilvl w:val="2"/>
          <w:numId w:val="5"/>
        </w:numPr>
        <w:tabs>
          <w:tab w:val="left" w:pos="709"/>
        </w:tabs>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Обеспечить приемку услуг в соответствии с условиями Контракта.</w:t>
      </w:r>
    </w:p>
    <w:p w:rsidR="006914B5" w:rsidRDefault="006914B5" w:rsidP="00DE2CEB">
      <w:pPr>
        <w:numPr>
          <w:ilvl w:val="2"/>
          <w:numId w:val="5"/>
        </w:numPr>
        <w:tabs>
          <w:tab w:val="left" w:pos="709"/>
        </w:tabs>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Обеспечить оплату оказанных услуг в соответствии с условиями Контракта.</w:t>
      </w:r>
    </w:p>
    <w:p w:rsidR="006914B5" w:rsidRDefault="006914B5" w:rsidP="00DE2CEB">
      <w:pPr>
        <w:numPr>
          <w:ilvl w:val="2"/>
          <w:numId w:val="5"/>
        </w:numPr>
        <w:tabs>
          <w:tab w:val="left" w:pos="709"/>
        </w:tabs>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В случае расторжения Контракта (по любым основаниям) оплатить Исполнителю стоимость услуг, фактически выполненных на момент расторжения Контракта, при условии отсутствия претензий по его качеству, на основании подписанного Исполнителем и Государственным заказчиком акта приемки оказанных услуг.</w:t>
      </w:r>
    </w:p>
    <w:p w:rsidR="006914B5" w:rsidRDefault="006914B5" w:rsidP="00DE2CEB">
      <w:pPr>
        <w:numPr>
          <w:ilvl w:val="2"/>
          <w:numId w:val="5"/>
        </w:numPr>
        <w:tabs>
          <w:tab w:val="left" w:pos="709"/>
        </w:tabs>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Взыскивать неустойку (пени) и штраф в соответствии с настоящим контрактом.</w:t>
      </w:r>
    </w:p>
    <w:p w:rsidR="006914B5" w:rsidRDefault="006914B5" w:rsidP="00DE2CEB">
      <w:pPr>
        <w:numPr>
          <w:ilvl w:val="2"/>
          <w:numId w:val="5"/>
        </w:numPr>
        <w:tabs>
          <w:tab w:val="left" w:pos="709"/>
          <w:tab w:val="left" w:pos="1367"/>
        </w:tabs>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Направить в уполномоченный на осуществление контроля в сфере закупок федеральный орган исполнительной власти сведения о Исполнителе для включения его в реестр недобросовестных поставщиков в случае расторжения Контракта по решению суда.</w:t>
      </w:r>
    </w:p>
    <w:p w:rsidR="006914B5" w:rsidRDefault="006914B5" w:rsidP="00DE2CEB">
      <w:pPr>
        <w:widowControl w:val="0"/>
        <w:numPr>
          <w:ilvl w:val="2"/>
          <w:numId w:val="5"/>
        </w:numPr>
        <w:tabs>
          <w:tab w:val="left" w:pos="709"/>
          <w:tab w:val="left" w:pos="929"/>
        </w:tabs>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Выполнять иные обязанности, предусмотренные законодательством Российской Федерации и (или) Контрактом.</w:t>
      </w:r>
    </w:p>
    <w:p w:rsidR="006914B5" w:rsidRDefault="006914B5" w:rsidP="00DE2CEB">
      <w:pPr>
        <w:widowControl w:val="0"/>
        <w:tabs>
          <w:tab w:val="left" w:pos="709"/>
          <w:tab w:val="left" w:pos="929"/>
        </w:tabs>
        <w:spacing w:after="0" w:line="240" w:lineRule="auto"/>
        <w:ind w:left="500"/>
        <w:jc w:val="both"/>
        <w:rPr>
          <w:rFonts w:ascii="Times New Roman" w:hAnsi="Times New Roman" w:cs="Times New Roman"/>
          <w:color w:val="000000"/>
          <w:sz w:val="20"/>
          <w:szCs w:val="20"/>
        </w:rPr>
      </w:pPr>
    </w:p>
    <w:p w:rsidR="006914B5" w:rsidRDefault="006914B5" w:rsidP="00DE2CEB">
      <w:pPr>
        <w:widowControl w:val="0"/>
        <w:numPr>
          <w:ilvl w:val="1"/>
          <w:numId w:val="5"/>
        </w:numPr>
        <w:tabs>
          <w:tab w:val="left" w:pos="709"/>
          <w:tab w:val="left" w:pos="929"/>
        </w:tabs>
        <w:spacing w:after="0" w:line="240" w:lineRule="auto"/>
        <w:jc w:val="both"/>
        <w:rPr>
          <w:rFonts w:ascii="Times New Roman" w:hAnsi="Times New Roman" w:cs="Times New Roman"/>
          <w:b/>
          <w:bCs/>
          <w:color w:val="000000"/>
          <w:sz w:val="20"/>
          <w:szCs w:val="20"/>
        </w:rPr>
      </w:pPr>
      <w:r>
        <w:rPr>
          <w:rFonts w:ascii="Times New Roman" w:hAnsi="Times New Roman" w:cs="Times New Roman"/>
          <w:b/>
          <w:bCs/>
          <w:color w:val="000000"/>
          <w:sz w:val="20"/>
          <w:szCs w:val="20"/>
        </w:rPr>
        <w:t>Государственный заказчик имеет право:</w:t>
      </w:r>
    </w:p>
    <w:p w:rsidR="006914B5" w:rsidRDefault="006914B5" w:rsidP="00DE2CEB">
      <w:pPr>
        <w:pStyle w:val="10"/>
        <w:numPr>
          <w:ilvl w:val="2"/>
          <w:numId w:val="5"/>
        </w:numPr>
        <w:shd w:val="clear" w:color="auto" w:fill="auto"/>
        <w:tabs>
          <w:tab w:val="left" w:pos="709"/>
        </w:tabs>
        <w:spacing w:line="252" w:lineRule="auto"/>
        <w:jc w:val="both"/>
        <w:rPr>
          <w:color w:val="000000"/>
          <w:sz w:val="20"/>
          <w:szCs w:val="20"/>
        </w:rPr>
      </w:pPr>
      <w:r>
        <w:rPr>
          <w:color w:val="000000"/>
          <w:sz w:val="20"/>
          <w:szCs w:val="20"/>
        </w:rPr>
        <w:t>Осуществлять контроль за исполнением контракта без вмешательства в оперативную хозяйственную деятельность Исполнителя.</w:t>
      </w:r>
    </w:p>
    <w:p w:rsidR="006914B5" w:rsidRDefault="006914B5" w:rsidP="00DE2CEB">
      <w:pPr>
        <w:pStyle w:val="10"/>
        <w:numPr>
          <w:ilvl w:val="2"/>
          <w:numId w:val="5"/>
        </w:numPr>
        <w:shd w:val="clear" w:color="auto" w:fill="auto"/>
        <w:tabs>
          <w:tab w:val="left" w:pos="709"/>
        </w:tabs>
        <w:spacing w:line="220" w:lineRule="auto"/>
        <w:jc w:val="both"/>
        <w:rPr>
          <w:color w:val="000000"/>
          <w:sz w:val="20"/>
          <w:szCs w:val="20"/>
        </w:rPr>
      </w:pPr>
      <w:r>
        <w:rPr>
          <w:color w:val="000000"/>
          <w:sz w:val="20"/>
          <w:szCs w:val="20"/>
        </w:rPr>
        <w:t>Требовать своевременное устранение выявленных недостатков в соответствии с условиями контракта.</w:t>
      </w:r>
    </w:p>
    <w:p w:rsidR="006914B5" w:rsidRDefault="006914B5" w:rsidP="00DE2CEB">
      <w:pPr>
        <w:pStyle w:val="10"/>
        <w:numPr>
          <w:ilvl w:val="2"/>
          <w:numId w:val="5"/>
        </w:numPr>
        <w:shd w:val="clear" w:color="auto" w:fill="auto"/>
        <w:tabs>
          <w:tab w:val="left" w:pos="709"/>
        </w:tabs>
        <w:spacing w:line="232" w:lineRule="auto"/>
        <w:jc w:val="both"/>
        <w:rPr>
          <w:color w:val="000000"/>
          <w:sz w:val="20"/>
          <w:szCs w:val="20"/>
        </w:rPr>
      </w:pPr>
      <w:r>
        <w:rPr>
          <w:color w:val="000000"/>
          <w:sz w:val="20"/>
          <w:szCs w:val="20"/>
        </w:rPr>
        <w:t>Определять лиц, непосредственно участвующих в контроле за осуществлением оказания услуги Исполнителем и (или) лиц, участвующих в приемке оказанных услуг.</w:t>
      </w:r>
    </w:p>
    <w:p w:rsidR="006914B5" w:rsidRDefault="006914B5" w:rsidP="00DE2CEB">
      <w:pPr>
        <w:pStyle w:val="10"/>
        <w:numPr>
          <w:ilvl w:val="2"/>
          <w:numId w:val="5"/>
        </w:numPr>
        <w:shd w:val="clear" w:color="auto" w:fill="auto"/>
        <w:tabs>
          <w:tab w:val="left" w:pos="709"/>
          <w:tab w:val="left" w:pos="1352"/>
        </w:tabs>
        <w:spacing w:line="232" w:lineRule="auto"/>
        <w:jc w:val="both"/>
        <w:rPr>
          <w:color w:val="000000"/>
          <w:sz w:val="20"/>
          <w:szCs w:val="20"/>
        </w:rPr>
      </w:pPr>
      <w:r>
        <w:rPr>
          <w:color w:val="000000"/>
          <w:sz w:val="20"/>
          <w:szCs w:val="20"/>
        </w:rPr>
        <w:t>Получать от Исполнителя всю необходимую информацию, связанную с исполнением Контракта.</w:t>
      </w:r>
    </w:p>
    <w:p w:rsidR="006914B5" w:rsidRDefault="006914B5" w:rsidP="00DE2CEB">
      <w:pPr>
        <w:pStyle w:val="10"/>
        <w:numPr>
          <w:ilvl w:val="2"/>
          <w:numId w:val="5"/>
        </w:numPr>
        <w:shd w:val="clear" w:color="auto" w:fill="auto"/>
        <w:tabs>
          <w:tab w:val="left" w:pos="709"/>
        </w:tabs>
        <w:jc w:val="both"/>
        <w:rPr>
          <w:color w:val="000000"/>
          <w:sz w:val="20"/>
          <w:szCs w:val="20"/>
        </w:rPr>
      </w:pPr>
      <w:r>
        <w:rPr>
          <w:color w:val="000000"/>
          <w:sz w:val="20"/>
          <w:szCs w:val="20"/>
        </w:rPr>
        <w:t>Требовать возмещение ущерба, причиненного в связи с ненадлежащим выполнением или расторжением государственного контракта.</w:t>
      </w:r>
    </w:p>
    <w:p w:rsidR="006914B5" w:rsidRDefault="006914B5" w:rsidP="00DE2CEB">
      <w:pPr>
        <w:pStyle w:val="10"/>
        <w:numPr>
          <w:ilvl w:val="2"/>
          <w:numId w:val="5"/>
        </w:numPr>
        <w:shd w:val="clear" w:color="auto" w:fill="auto"/>
        <w:tabs>
          <w:tab w:val="left" w:pos="709"/>
        </w:tabs>
        <w:jc w:val="both"/>
        <w:rPr>
          <w:color w:val="000000"/>
          <w:sz w:val="20"/>
          <w:szCs w:val="20"/>
        </w:rPr>
      </w:pPr>
      <w:r>
        <w:rPr>
          <w:color w:val="000000"/>
          <w:sz w:val="20"/>
          <w:szCs w:val="20"/>
        </w:rPr>
        <w:t>Требовать от Исполнителя передачи недостающих или замены, ненадлежащим образом оформленных, отчетных документов, материалов и иной документации, подтверждающих оказания услуг.</w:t>
      </w:r>
    </w:p>
    <w:p w:rsidR="006914B5" w:rsidRDefault="006914B5" w:rsidP="00DE2CEB">
      <w:pPr>
        <w:pStyle w:val="10"/>
        <w:numPr>
          <w:ilvl w:val="2"/>
          <w:numId w:val="5"/>
        </w:numPr>
        <w:shd w:val="clear" w:color="auto" w:fill="auto"/>
        <w:tabs>
          <w:tab w:val="left" w:pos="709"/>
        </w:tabs>
        <w:jc w:val="both"/>
        <w:rPr>
          <w:color w:val="000000"/>
          <w:sz w:val="20"/>
          <w:szCs w:val="20"/>
        </w:rPr>
      </w:pPr>
      <w:r>
        <w:rPr>
          <w:color w:val="000000"/>
          <w:sz w:val="20"/>
          <w:szCs w:val="20"/>
        </w:rPr>
        <w:t>В случае проведения экспертизы услуг своими силами государственный заказчик вправе дополнительно привлечь экспертов, экспертные организации на основании контрактов, заключённых в соответствии с законодательством Российской Федерации, для дополнительной проверки (экспертизы) в ходе приемки результата оказания услуг, их качества и безопасности на соответствие требованиям действующего законодательства Российской Федерации и условиям Контракта</w:t>
      </w:r>
    </w:p>
    <w:p w:rsidR="006914B5" w:rsidRDefault="006914B5" w:rsidP="00DE2CEB">
      <w:pPr>
        <w:pStyle w:val="10"/>
        <w:numPr>
          <w:ilvl w:val="2"/>
          <w:numId w:val="5"/>
        </w:numPr>
        <w:shd w:val="clear" w:color="auto" w:fill="auto"/>
        <w:tabs>
          <w:tab w:val="left" w:pos="709"/>
          <w:tab w:val="left" w:pos="1352"/>
        </w:tabs>
        <w:spacing w:after="240"/>
        <w:jc w:val="both"/>
        <w:rPr>
          <w:color w:val="000000"/>
          <w:sz w:val="20"/>
          <w:szCs w:val="20"/>
        </w:rPr>
      </w:pPr>
      <w:r>
        <w:rPr>
          <w:color w:val="000000"/>
          <w:sz w:val="20"/>
          <w:szCs w:val="20"/>
        </w:rPr>
        <w:lastRenderedPageBreak/>
        <w:t>Осуществлять иные права, предусмотренные действующим законодательством и (или) Контрактом.</w:t>
      </w:r>
    </w:p>
    <w:p w:rsidR="006914B5" w:rsidRDefault="006914B5" w:rsidP="00DE2CEB">
      <w:pPr>
        <w:widowControl w:val="0"/>
        <w:numPr>
          <w:ilvl w:val="1"/>
          <w:numId w:val="5"/>
        </w:numPr>
        <w:tabs>
          <w:tab w:val="left" w:pos="709"/>
        </w:tabs>
        <w:spacing w:after="0" w:line="240" w:lineRule="auto"/>
        <w:jc w:val="both"/>
        <w:rPr>
          <w:rFonts w:ascii="Times New Roman" w:hAnsi="Times New Roman" w:cs="Times New Roman"/>
          <w:b/>
          <w:bCs/>
          <w:color w:val="000000"/>
          <w:sz w:val="20"/>
          <w:szCs w:val="20"/>
        </w:rPr>
      </w:pPr>
      <w:r>
        <w:rPr>
          <w:rFonts w:ascii="Times New Roman" w:hAnsi="Times New Roman" w:cs="Times New Roman"/>
          <w:b/>
          <w:bCs/>
          <w:color w:val="000000"/>
          <w:sz w:val="20"/>
          <w:szCs w:val="20"/>
        </w:rPr>
        <w:t>Исполнитель обязуется:</w:t>
      </w:r>
    </w:p>
    <w:p w:rsidR="006914B5" w:rsidRDefault="006914B5" w:rsidP="00DE2CEB">
      <w:pPr>
        <w:pStyle w:val="10"/>
        <w:numPr>
          <w:ilvl w:val="2"/>
          <w:numId w:val="5"/>
        </w:numPr>
        <w:shd w:val="clear" w:color="auto" w:fill="auto"/>
        <w:tabs>
          <w:tab w:val="left" w:pos="709"/>
        </w:tabs>
        <w:jc w:val="both"/>
        <w:rPr>
          <w:color w:val="000000"/>
          <w:sz w:val="20"/>
          <w:szCs w:val="20"/>
        </w:rPr>
      </w:pPr>
      <w:r>
        <w:rPr>
          <w:color w:val="000000"/>
          <w:sz w:val="20"/>
          <w:szCs w:val="20"/>
        </w:rPr>
        <w:t>Своевременно и надлежащим образом оказать услуги.</w:t>
      </w:r>
    </w:p>
    <w:p w:rsidR="006914B5" w:rsidRDefault="006914B5" w:rsidP="00DE2CEB">
      <w:pPr>
        <w:pStyle w:val="10"/>
        <w:numPr>
          <w:ilvl w:val="2"/>
          <w:numId w:val="5"/>
        </w:numPr>
        <w:shd w:val="clear" w:color="auto" w:fill="auto"/>
        <w:tabs>
          <w:tab w:val="left" w:pos="709"/>
        </w:tabs>
        <w:jc w:val="both"/>
        <w:rPr>
          <w:color w:val="000000"/>
          <w:sz w:val="20"/>
          <w:szCs w:val="20"/>
        </w:rPr>
      </w:pPr>
      <w:r>
        <w:rPr>
          <w:color w:val="000000"/>
          <w:sz w:val="20"/>
          <w:szCs w:val="20"/>
        </w:rPr>
        <w:t>Обеспечивать соответствие результатов оказанных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условиям и т.п.), установленным действующим законодательством Российской Федерации.</w:t>
      </w:r>
    </w:p>
    <w:p w:rsidR="006914B5" w:rsidRDefault="006914B5" w:rsidP="00DE2CEB">
      <w:pPr>
        <w:pStyle w:val="10"/>
        <w:numPr>
          <w:ilvl w:val="2"/>
          <w:numId w:val="5"/>
        </w:numPr>
        <w:shd w:val="clear" w:color="auto" w:fill="auto"/>
        <w:tabs>
          <w:tab w:val="left" w:pos="709"/>
        </w:tabs>
        <w:jc w:val="both"/>
        <w:rPr>
          <w:color w:val="000000"/>
          <w:sz w:val="20"/>
          <w:szCs w:val="20"/>
        </w:rPr>
      </w:pPr>
      <w:r>
        <w:rPr>
          <w:color w:val="000000"/>
          <w:sz w:val="20"/>
          <w:szCs w:val="20"/>
        </w:rPr>
        <w:t xml:space="preserve">Приостановить оказание услуг в случае обнаружения независящих от Исполнителя обстоятельств, которые могут оказать негативное влияние на результаты оказываемых услуг или создать невозможность завершения оказания услуг в установленный настоящим Контрактом срок, и сообщить об этом </w:t>
      </w:r>
      <w:r w:rsidR="00B064D7">
        <w:rPr>
          <w:color w:val="000000"/>
          <w:sz w:val="20"/>
          <w:szCs w:val="20"/>
        </w:rPr>
        <w:t xml:space="preserve">Государственного </w:t>
      </w:r>
      <w:r>
        <w:rPr>
          <w:color w:val="000000"/>
          <w:sz w:val="20"/>
          <w:szCs w:val="20"/>
        </w:rPr>
        <w:t>Заказчику в течение 3 (трех) дней после приостановления оказания услуг.</w:t>
      </w:r>
    </w:p>
    <w:p w:rsidR="006914B5" w:rsidRDefault="006914B5" w:rsidP="00DE2CEB">
      <w:pPr>
        <w:pStyle w:val="10"/>
        <w:numPr>
          <w:ilvl w:val="2"/>
          <w:numId w:val="5"/>
        </w:numPr>
        <w:shd w:val="clear" w:color="auto" w:fill="auto"/>
        <w:tabs>
          <w:tab w:val="left" w:pos="709"/>
        </w:tabs>
        <w:jc w:val="both"/>
        <w:rPr>
          <w:color w:val="000000"/>
          <w:sz w:val="20"/>
          <w:szCs w:val="20"/>
        </w:rPr>
      </w:pPr>
      <w:r>
        <w:rPr>
          <w:color w:val="000000"/>
          <w:sz w:val="20"/>
          <w:szCs w:val="20"/>
        </w:rPr>
        <w:t>Оказывать услуги в строгом соответствии с техническим заданием.</w:t>
      </w:r>
    </w:p>
    <w:p w:rsidR="006914B5" w:rsidRDefault="006914B5" w:rsidP="00DE2CEB">
      <w:pPr>
        <w:pStyle w:val="10"/>
        <w:numPr>
          <w:ilvl w:val="2"/>
          <w:numId w:val="5"/>
        </w:numPr>
        <w:shd w:val="clear" w:color="auto" w:fill="auto"/>
        <w:tabs>
          <w:tab w:val="left" w:pos="709"/>
        </w:tabs>
        <w:jc w:val="both"/>
        <w:rPr>
          <w:color w:val="000000"/>
          <w:sz w:val="20"/>
          <w:szCs w:val="20"/>
        </w:rPr>
      </w:pPr>
      <w:r>
        <w:rPr>
          <w:color w:val="000000"/>
          <w:sz w:val="20"/>
          <w:szCs w:val="20"/>
        </w:rPr>
        <w:t xml:space="preserve">Нести ответственность за порчу по его вине имущества </w:t>
      </w:r>
      <w:r w:rsidR="00B064D7">
        <w:rPr>
          <w:color w:val="000000"/>
          <w:sz w:val="20"/>
          <w:szCs w:val="20"/>
        </w:rPr>
        <w:t xml:space="preserve">Государственного </w:t>
      </w:r>
      <w:r>
        <w:rPr>
          <w:color w:val="000000"/>
          <w:sz w:val="20"/>
          <w:szCs w:val="20"/>
        </w:rPr>
        <w:t xml:space="preserve">Заказчика, в том числе, находящегося на территории </w:t>
      </w:r>
      <w:r w:rsidR="00B064D7">
        <w:rPr>
          <w:color w:val="000000"/>
          <w:sz w:val="20"/>
          <w:szCs w:val="20"/>
        </w:rPr>
        <w:t xml:space="preserve">Государственного </w:t>
      </w:r>
      <w:r>
        <w:rPr>
          <w:color w:val="000000"/>
          <w:sz w:val="20"/>
          <w:szCs w:val="20"/>
        </w:rPr>
        <w:t>Заказчика во время оказания услуг.</w:t>
      </w:r>
    </w:p>
    <w:p w:rsidR="006914B5" w:rsidRDefault="006914B5" w:rsidP="00DE2CEB">
      <w:pPr>
        <w:pStyle w:val="10"/>
        <w:numPr>
          <w:ilvl w:val="2"/>
          <w:numId w:val="5"/>
        </w:numPr>
        <w:shd w:val="clear" w:color="auto" w:fill="auto"/>
        <w:tabs>
          <w:tab w:val="left" w:pos="709"/>
        </w:tabs>
        <w:jc w:val="both"/>
        <w:rPr>
          <w:color w:val="000000"/>
          <w:sz w:val="20"/>
          <w:szCs w:val="20"/>
        </w:rPr>
      </w:pPr>
      <w:r>
        <w:rPr>
          <w:color w:val="000000"/>
          <w:sz w:val="20"/>
          <w:szCs w:val="20"/>
        </w:rPr>
        <w:t xml:space="preserve">Сохранять конфиденциальность любой информации, связанной с исполнением настоящего Контракта и не раскрывать ее третьим лицам без предварительного письменного согласия </w:t>
      </w:r>
      <w:r w:rsidR="00B064D7">
        <w:rPr>
          <w:color w:val="000000"/>
          <w:sz w:val="20"/>
          <w:szCs w:val="20"/>
        </w:rPr>
        <w:t xml:space="preserve">Государственного </w:t>
      </w:r>
      <w:r>
        <w:rPr>
          <w:color w:val="000000"/>
          <w:sz w:val="20"/>
          <w:szCs w:val="20"/>
        </w:rPr>
        <w:t>Заказчика в период действия Контракта и до момента, когда указанная информация будет общедоступной.</w:t>
      </w:r>
    </w:p>
    <w:p w:rsidR="006914B5" w:rsidRDefault="006914B5" w:rsidP="00DE2CEB">
      <w:pPr>
        <w:pStyle w:val="10"/>
        <w:numPr>
          <w:ilvl w:val="2"/>
          <w:numId w:val="5"/>
        </w:numPr>
        <w:shd w:val="clear" w:color="auto" w:fill="auto"/>
        <w:tabs>
          <w:tab w:val="left" w:pos="709"/>
        </w:tabs>
        <w:jc w:val="both"/>
        <w:rPr>
          <w:color w:val="000000"/>
          <w:sz w:val="20"/>
          <w:szCs w:val="20"/>
        </w:rPr>
      </w:pPr>
      <w:r>
        <w:rPr>
          <w:color w:val="000000"/>
          <w:sz w:val="20"/>
          <w:szCs w:val="20"/>
        </w:rPr>
        <w:t>В случае неисполнения или ненадлежащего исполнения своих обязательств по контракту возместить ущерб, причиненный Государственному заказчику неисполнением (ненадлежащим) исполнением условий контракта в порядке, предусмотренном действующим законодательством РФ и Контрактом</w:t>
      </w:r>
    </w:p>
    <w:p w:rsidR="006914B5" w:rsidRDefault="006914B5" w:rsidP="00DE2CEB">
      <w:pPr>
        <w:pStyle w:val="10"/>
        <w:numPr>
          <w:ilvl w:val="2"/>
          <w:numId w:val="5"/>
        </w:numPr>
        <w:shd w:val="clear" w:color="auto" w:fill="auto"/>
        <w:tabs>
          <w:tab w:val="left" w:pos="709"/>
        </w:tabs>
        <w:spacing w:after="240"/>
        <w:jc w:val="both"/>
        <w:rPr>
          <w:color w:val="000000"/>
          <w:sz w:val="20"/>
          <w:szCs w:val="20"/>
        </w:rPr>
      </w:pPr>
      <w:r>
        <w:rPr>
          <w:color w:val="000000"/>
          <w:sz w:val="20"/>
          <w:szCs w:val="20"/>
        </w:rPr>
        <w:t>Выполнять иные обязанности, предусмотренные законодательством Российской Федерации и (или) Контрактом.</w:t>
      </w:r>
    </w:p>
    <w:p w:rsidR="006914B5" w:rsidRDefault="006914B5" w:rsidP="00DE2CEB">
      <w:pPr>
        <w:widowControl w:val="0"/>
        <w:numPr>
          <w:ilvl w:val="1"/>
          <w:numId w:val="5"/>
        </w:numPr>
        <w:tabs>
          <w:tab w:val="left" w:pos="709"/>
        </w:tabs>
        <w:spacing w:after="0" w:line="240" w:lineRule="auto"/>
        <w:jc w:val="both"/>
        <w:rPr>
          <w:rFonts w:ascii="Times New Roman" w:hAnsi="Times New Roman" w:cs="Times New Roman"/>
          <w:b/>
          <w:bCs/>
          <w:color w:val="000000"/>
          <w:sz w:val="20"/>
          <w:szCs w:val="20"/>
        </w:rPr>
      </w:pPr>
      <w:r>
        <w:rPr>
          <w:rFonts w:ascii="Times New Roman" w:hAnsi="Times New Roman" w:cs="Times New Roman"/>
          <w:b/>
          <w:bCs/>
          <w:color w:val="000000"/>
          <w:sz w:val="20"/>
          <w:szCs w:val="20"/>
        </w:rPr>
        <w:t>Исполнитель вправе:</w:t>
      </w:r>
    </w:p>
    <w:p w:rsidR="006914B5" w:rsidRDefault="006914B5" w:rsidP="00DE2CEB">
      <w:pPr>
        <w:pStyle w:val="10"/>
        <w:numPr>
          <w:ilvl w:val="2"/>
          <w:numId w:val="5"/>
        </w:numPr>
        <w:shd w:val="clear" w:color="auto" w:fill="auto"/>
        <w:tabs>
          <w:tab w:val="left" w:pos="709"/>
        </w:tabs>
        <w:jc w:val="both"/>
        <w:rPr>
          <w:color w:val="000000"/>
          <w:sz w:val="20"/>
          <w:szCs w:val="20"/>
        </w:rPr>
      </w:pPr>
      <w:r>
        <w:rPr>
          <w:color w:val="000000"/>
          <w:sz w:val="20"/>
          <w:szCs w:val="20"/>
        </w:rPr>
        <w:t>Требовать своевременной оплаты оказанных услуг в соответствии с условиями настоящего Контракта.</w:t>
      </w:r>
    </w:p>
    <w:p w:rsidR="006914B5" w:rsidRDefault="00DE2CEB" w:rsidP="00DE2CEB">
      <w:pPr>
        <w:pStyle w:val="10"/>
        <w:shd w:val="clear" w:color="auto" w:fill="auto"/>
        <w:tabs>
          <w:tab w:val="left" w:pos="709"/>
        </w:tabs>
        <w:ind w:firstLine="0"/>
        <w:jc w:val="both"/>
        <w:rPr>
          <w:color w:val="000000"/>
          <w:sz w:val="20"/>
          <w:szCs w:val="20"/>
        </w:rPr>
      </w:pPr>
      <w:r>
        <w:rPr>
          <w:color w:val="000000"/>
          <w:sz w:val="20"/>
          <w:szCs w:val="20"/>
        </w:rPr>
        <w:t xml:space="preserve">2.5.2.  </w:t>
      </w:r>
      <w:r w:rsidR="006914B5">
        <w:rPr>
          <w:color w:val="000000"/>
          <w:sz w:val="20"/>
          <w:szCs w:val="20"/>
        </w:rPr>
        <w:t xml:space="preserve"> Привлечь к исполнению своих обязательств по настоящему Контракту других лиц - соисполнителей, обладающих специальными знаниями, навыками, квалификацией, специальным оборудованием и т. п., по видам (содержанию) услуг, предусмотренных настоящим Контрактом. При этом Исполнитель несет ответственность перед </w:t>
      </w:r>
      <w:r w:rsidR="00B064D7">
        <w:rPr>
          <w:color w:val="000000"/>
          <w:sz w:val="20"/>
          <w:szCs w:val="20"/>
        </w:rPr>
        <w:t xml:space="preserve">Государственным </w:t>
      </w:r>
      <w:r w:rsidR="006914B5">
        <w:rPr>
          <w:color w:val="000000"/>
          <w:sz w:val="20"/>
          <w:szCs w:val="20"/>
        </w:rPr>
        <w:t>Заказчиком за неисполнение или ненадлежащее исполнение обязательств соисполнителями.</w:t>
      </w:r>
    </w:p>
    <w:p w:rsidR="006914B5" w:rsidRDefault="006914B5" w:rsidP="00DE2CEB">
      <w:pPr>
        <w:pStyle w:val="10"/>
        <w:shd w:val="clear" w:color="auto" w:fill="auto"/>
        <w:tabs>
          <w:tab w:val="left" w:pos="709"/>
        </w:tabs>
        <w:ind w:firstLine="620"/>
        <w:jc w:val="both"/>
        <w:rPr>
          <w:color w:val="000000"/>
          <w:sz w:val="20"/>
          <w:szCs w:val="20"/>
        </w:rPr>
      </w:pPr>
      <w:r>
        <w:rPr>
          <w:color w:val="000000"/>
          <w:sz w:val="20"/>
          <w:szCs w:val="20"/>
        </w:rPr>
        <w:t>Привлечение соисполнителей не влечет изменение Цены Контракта и/или объемов оказания услуг по настоящему Контракту.</w:t>
      </w:r>
    </w:p>
    <w:p w:rsidR="006914B5" w:rsidRDefault="006914B5" w:rsidP="00DE2CEB">
      <w:pPr>
        <w:pStyle w:val="10"/>
        <w:shd w:val="clear" w:color="auto" w:fill="auto"/>
        <w:tabs>
          <w:tab w:val="left" w:pos="709"/>
        </w:tabs>
        <w:ind w:firstLine="0"/>
        <w:jc w:val="both"/>
        <w:rPr>
          <w:color w:val="000000"/>
          <w:sz w:val="20"/>
          <w:szCs w:val="20"/>
        </w:rPr>
      </w:pPr>
      <w:r>
        <w:rPr>
          <w:color w:val="000000"/>
          <w:sz w:val="20"/>
          <w:szCs w:val="20"/>
        </w:rPr>
        <w:t xml:space="preserve">2.4.3. Запрашивать у </w:t>
      </w:r>
      <w:r w:rsidR="00B064D7">
        <w:rPr>
          <w:color w:val="000000"/>
          <w:sz w:val="20"/>
          <w:szCs w:val="20"/>
        </w:rPr>
        <w:t xml:space="preserve">Государственного </w:t>
      </w:r>
      <w:r>
        <w:rPr>
          <w:color w:val="000000"/>
          <w:sz w:val="20"/>
          <w:szCs w:val="20"/>
        </w:rPr>
        <w:t>Заказчика разъяснения и уточнения относительно оказания услуг в рамках настоящего Контракта.</w:t>
      </w:r>
    </w:p>
    <w:p w:rsidR="006914B5" w:rsidRDefault="006914B5" w:rsidP="00DE2CEB">
      <w:pPr>
        <w:pStyle w:val="10"/>
        <w:shd w:val="clear" w:color="auto" w:fill="auto"/>
        <w:tabs>
          <w:tab w:val="left" w:pos="709"/>
        </w:tabs>
        <w:ind w:firstLine="0"/>
        <w:jc w:val="both"/>
        <w:rPr>
          <w:color w:val="000000"/>
          <w:sz w:val="20"/>
          <w:szCs w:val="20"/>
        </w:rPr>
      </w:pPr>
      <w:r>
        <w:rPr>
          <w:color w:val="000000"/>
          <w:sz w:val="20"/>
          <w:szCs w:val="20"/>
        </w:rPr>
        <w:t xml:space="preserve">2.4.4. Получать от </w:t>
      </w:r>
      <w:r w:rsidR="00B064D7">
        <w:rPr>
          <w:color w:val="000000"/>
          <w:sz w:val="20"/>
          <w:szCs w:val="20"/>
        </w:rPr>
        <w:t xml:space="preserve">Государственного </w:t>
      </w:r>
      <w:r>
        <w:rPr>
          <w:color w:val="000000"/>
          <w:sz w:val="20"/>
          <w:szCs w:val="20"/>
        </w:rPr>
        <w:t>Заказчика содействие при оказании услуг в соответствии с условиями настоящего Контракта.</w:t>
      </w:r>
    </w:p>
    <w:p w:rsidR="006914B5" w:rsidRDefault="006914B5" w:rsidP="00DE2CEB">
      <w:pPr>
        <w:pStyle w:val="10"/>
        <w:shd w:val="clear" w:color="auto" w:fill="auto"/>
        <w:tabs>
          <w:tab w:val="left" w:pos="709"/>
        </w:tabs>
        <w:ind w:firstLine="0"/>
        <w:jc w:val="both"/>
        <w:rPr>
          <w:color w:val="000000"/>
          <w:sz w:val="20"/>
          <w:szCs w:val="20"/>
        </w:rPr>
      </w:pPr>
      <w:r>
        <w:rPr>
          <w:color w:val="000000"/>
          <w:sz w:val="20"/>
          <w:szCs w:val="20"/>
        </w:rPr>
        <w:t>2.4.5. Требовать уплаты пени и штрафа согласно условиям настоящего Контракта</w:t>
      </w:r>
    </w:p>
    <w:p w:rsidR="006914B5" w:rsidRDefault="006914B5" w:rsidP="00DE2CEB">
      <w:pPr>
        <w:pStyle w:val="10"/>
        <w:shd w:val="clear" w:color="auto" w:fill="auto"/>
        <w:tabs>
          <w:tab w:val="left" w:pos="709"/>
          <w:tab w:val="left" w:pos="1233"/>
        </w:tabs>
        <w:spacing w:after="220"/>
        <w:ind w:firstLine="0"/>
        <w:jc w:val="both"/>
        <w:rPr>
          <w:color w:val="000000"/>
          <w:sz w:val="20"/>
          <w:szCs w:val="20"/>
        </w:rPr>
      </w:pPr>
      <w:r>
        <w:rPr>
          <w:color w:val="000000"/>
          <w:sz w:val="20"/>
          <w:szCs w:val="20"/>
        </w:rPr>
        <w:t>2.4.6. Осуществлять иные права, предусмотренные действующим законодательством и (или) Контрактом.</w:t>
      </w:r>
    </w:p>
    <w:p w:rsidR="006914B5" w:rsidRDefault="00097E21" w:rsidP="00097E21">
      <w:pPr>
        <w:widowControl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3.</w:t>
      </w:r>
      <w:r w:rsidR="0041612F">
        <w:rPr>
          <w:rFonts w:ascii="Times New Roman" w:hAnsi="Times New Roman" w:cs="Times New Roman"/>
          <w:b/>
          <w:bCs/>
          <w:color w:val="000000"/>
          <w:sz w:val="20"/>
          <w:szCs w:val="20"/>
        </w:rPr>
        <w:t xml:space="preserve"> </w:t>
      </w:r>
      <w:r w:rsidR="006914B5">
        <w:rPr>
          <w:rFonts w:ascii="Times New Roman" w:hAnsi="Times New Roman" w:cs="Times New Roman"/>
          <w:b/>
          <w:bCs/>
          <w:color w:val="000000"/>
          <w:sz w:val="20"/>
          <w:szCs w:val="20"/>
        </w:rPr>
        <w:t>ЦЕНА ГОСУДАРСТВЕННОГО КОНТРАКТА</w:t>
      </w:r>
    </w:p>
    <w:p w:rsidR="006914B5" w:rsidRDefault="006914B5">
      <w:pPr>
        <w:widowControl w:val="0"/>
        <w:tabs>
          <w:tab w:val="left" w:pos="280"/>
        </w:tabs>
        <w:spacing w:after="0" w:line="240" w:lineRule="auto"/>
        <w:rPr>
          <w:rFonts w:ascii="Times New Roman" w:hAnsi="Times New Roman" w:cs="Times New Roman"/>
          <w:b/>
          <w:bCs/>
          <w:color w:val="000000"/>
          <w:sz w:val="20"/>
          <w:szCs w:val="20"/>
        </w:rPr>
      </w:pPr>
    </w:p>
    <w:p w:rsidR="006914B5" w:rsidRDefault="006914B5">
      <w:pPr>
        <w:pStyle w:val="10"/>
        <w:shd w:val="clear" w:color="auto" w:fill="auto"/>
        <w:tabs>
          <w:tab w:val="left" w:pos="1047"/>
        </w:tabs>
        <w:ind w:firstLine="0"/>
        <w:jc w:val="both"/>
        <w:rPr>
          <w:color w:val="000000"/>
          <w:sz w:val="20"/>
          <w:szCs w:val="20"/>
        </w:rPr>
      </w:pPr>
      <w:bookmarkStart w:id="1" w:name="bookmark7"/>
      <w:bookmarkEnd w:id="1"/>
      <w:r>
        <w:rPr>
          <w:color w:val="000000"/>
          <w:sz w:val="20"/>
          <w:szCs w:val="20"/>
        </w:rPr>
        <w:t xml:space="preserve">            3.1 Цена Контракта составляет</w:t>
      </w:r>
      <w:r>
        <w:rPr>
          <w:b/>
          <w:bCs/>
          <w:color w:val="000000"/>
          <w:sz w:val="20"/>
          <w:szCs w:val="20"/>
        </w:rPr>
        <w:t xml:space="preserve"> ______(_____________)</w:t>
      </w:r>
      <w:r w:rsidR="00736A67">
        <w:rPr>
          <w:b/>
          <w:bCs/>
          <w:color w:val="000000"/>
          <w:sz w:val="20"/>
          <w:szCs w:val="20"/>
        </w:rPr>
        <w:t xml:space="preserve"> </w:t>
      </w:r>
      <w:proofErr w:type="spellStart"/>
      <w:r>
        <w:rPr>
          <w:b/>
          <w:bCs/>
          <w:color w:val="000000"/>
          <w:sz w:val="20"/>
          <w:szCs w:val="20"/>
        </w:rPr>
        <w:t>руб</w:t>
      </w:r>
      <w:proofErr w:type="spellEnd"/>
      <w:r>
        <w:rPr>
          <w:b/>
          <w:bCs/>
          <w:color w:val="000000"/>
          <w:sz w:val="20"/>
          <w:szCs w:val="20"/>
        </w:rPr>
        <w:t xml:space="preserve">, _______ </w:t>
      </w:r>
      <w:proofErr w:type="gramStart"/>
      <w:r>
        <w:rPr>
          <w:b/>
          <w:bCs/>
          <w:color w:val="000000"/>
          <w:sz w:val="20"/>
          <w:szCs w:val="20"/>
        </w:rPr>
        <w:t>коп.,</w:t>
      </w:r>
      <w:proofErr w:type="gramEnd"/>
      <w:r>
        <w:rPr>
          <w:b/>
          <w:bCs/>
          <w:color w:val="000000"/>
          <w:sz w:val="20"/>
          <w:szCs w:val="20"/>
        </w:rPr>
        <w:t xml:space="preserve">  с НДС / без НДС \, </w:t>
      </w:r>
      <w:r>
        <w:rPr>
          <w:color w:val="000000"/>
          <w:sz w:val="20"/>
          <w:szCs w:val="20"/>
        </w:rPr>
        <w:t>и включает в себя  все затраты, издержки Исполнителя, производимые им в процессе оказания услуг, в том числе транспортные расходы, материалы, использование оборудования, расходы на уплату налогов, сборов и других обязательных платежей, установленных действующим законодательством Российской Федерации.</w:t>
      </w:r>
    </w:p>
    <w:p w:rsidR="006914B5" w:rsidRDefault="006914B5">
      <w:pPr>
        <w:pStyle w:val="10"/>
        <w:numPr>
          <w:ilvl w:val="0"/>
          <w:numId w:val="2"/>
        </w:numPr>
        <w:shd w:val="clear" w:color="auto" w:fill="auto"/>
        <w:tabs>
          <w:tab w:val="left" w:pos="1047"/>
        </w:tabs>
        <w:jc w:val="both"/>
        <w:rPr>
          <w:color w:val="000000"/>
          <w:sz w:val="20"/>
          <w:szCs w:val="20"/>
        </w:rPr>
      </w:pPr>
      <w:r>
        <w:rPr>
          <w:color w:val="000000"/>
          <w:sz w:val="20"/>
          <w:szCs w:val="20"/>
        </w:rPr>
        <w:t>Источник финансирования - ср</w:t>
      </w:r>
      <w:r w:rsidR="00A202C7">
        <w:rPr>
          <w:color w:val="000000"/>
          <w:sz w:val="20"/>
          <w:szCs w:val="20"/>
        </w:rPr>
        <w:t>едства федерального бюджета 2026</w:t>
      </w:r>
      <w:r>
        <w:rPr>
          <w:color w:val="000000"/>
          <w:sz w:val="20"/>
          <w:szCs w:val="20"/>
        </w:rPr>
        <w:t>г.</w:t>
      </w:r>
    </w:p>
    <w:p w:rsidR="006914B5" w:rsidRDefault="00606A1B">
      <w:pPr>
        <w:pStyle w:val="10"/>
        <w:shd w:val="clear" w:color="auto" w:fill="auto"/>
        <w:tabs>
          <w:tab w:val="left" w:pos="1047"/>
        </w:tabs>
        <w:ind w:firstLine="0"/>
        <w:jc w:val="both"/>
        <w:rPr>
          <w:color w:val="000000"/>
          <w:sz w:val="20"/>
          <w:szCs w:val="20"/>
        </w:rPr>
      </w:pPr>
      <w:r>
        <w:rPr>
          <w:color w:val="000000"/>
          <w:sz w:val="20"/>
          <w:szCs w:val="20"/>
        </w:rPr>
        <w:t xml:space="preserve">        </w:t>
      </w:r>
      <w:r w:rsidR="006914B5">
        <w:rPr>
          <w:color w:val="000000"/>
          <w:sz w:val="20"/>
          <w:szCs w:val="20"/>
        </w:rPr>
        <w:t>3.3.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законодательством Российской Федерации о контрактной системе в сфере закупок и настоящим Контрактом.</w:t>
      </w:r>
    </w:p>
    <w:p w:rsidR="006914B5" w:rsidRDefault="006914B5">
      <w:pPr>
        <w:pStyle w:val="10"/>
        <w:shd w:val="clear" w:color="auto" w:fill="auto"/>
        <w:tabs>
          <w:tab w:val="left" w:pos="1047"/>
        </w:tabs>
        <w:jc w:val="both"/>
        <w:rPr>
          <w:color w:val="000000"/>
          <w:sz w:val="20"/>
          <w:szCs w:val="20"/>
        </w:rPr>
      </w:pPr>
      <w:r>
        <w:rPr>
          <w:color w:val="000000"/>
          <w:sz w:val="20"/>
          <w:szCs w:val="20"/>
        </w:rPr>
        <w:t xml:space="preserve">    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Исполнителя, в следующем порядке:</w:t>
      </w:r>
    </w:p>
    <w:p w:rsidR="006914B5" w:rsidRDefault="00606A1B">
      <w:pPr>
        <w:pStyle w:val="10"/>
        <w:shd w:val="clear" w:color="auto" w:fill="auto"/>
        <w:tabs>
          <w:tab w:val="left" w:pos="1161"/>
        </w:tabs>
        <w:ind w:firstLine="0"/>
        <w:jc w:val="both"/>
        <w:rPr>
          <w:color w:val="000000"/>
          <w:sz w:val="20"/>
          <w:szCs w:val="20"/>
        </w:rPr>
      </w:pPr>
      <w:r>
        <w:rPr>
          <w:color w:val="000000"/>
          <w:sz w:val="20"/>
          <w:szCs w:val="20"/>
        </w:rPr>
        <w:t xml:space="preserve">        </w:t>
      </w:r>
      <w:r w:rsidR="006914B5">
        <w:rPr>
          <w:color w:val="000000"/>
          <w:sz w:val="20"/>
          <w:szCs w:val="20"/>
        </w:rPr>
        <w:t xml:space="preserve"> 3.5. Авансовый платеж по настоящему государственному контракту не предусматривается.</w:t>
      </w:r>
    </w:p>
    <w:p w:rsidR="006376DE" w:rsidRDefault="006914B5" w:rsidP="00A202C7">
      <w:pPr>
        <w:pStyle w:val="10"/>
        <w:shd w:val="clear" w:color="auto" w:fill="auto"/>
        <w:tabs>
          <w:tab w:val="left" w:pos="1233"/>
        </w:tabs>
        <w:jc w:val="both"/>
        <w:rPr>
          <w:color w:val="000000"/>
          <w:sz w:val="20"/>
          <w:szCs w:val="20"/>
        </w:rPr>
      </w:pPr>
      <w:r>
        <w:rPr>
          <w:color w:val="000000"/>
          <w:sz w:val="20"/>
          <w:szCs w:val="20"/>
        </w:rPr>
        <w:t xml:space="preserve">    3.6. Расчеты между Сторонами производятся за фактическ</w:t>
      </w:r>
      <w:r w:rsidR="00606A1B">
        <w:rPr>
          <w:color w:val="000000"/>
          <w:sz w:val="20"/>
          <w:szCs w:val="20"/>
        </w:rPr>
        <w:t>и оказанную услугу, в течение 7 (семи</w:t>
      </w:r>
      <w:r>
        <w:rPr>
          <w:color w:val="000000"/>
          <w:sz w:val="20"/>
          <w:szCs w:val="20"/>
        </w:rPr>
        <w:t>) рабочих дней с момента предоставления Исполнителем Государственному заказчику документов о приемке, подтверждающих факт оказания услуг, указанных в настоящем Контракте.</w:t>
      </w:r>
    </w:p>
    <w:p w:rsidR="006914B5" w:rsidRDefault="006914B5">
      <w:pPr>
        <w:pStyle w:val="10"/>
        <w:shd w:val="clear" w:color="auto" w:fill="auto"/>
        <w:tabs>
          <w:tab w:val="left" w:pos="1047"/>
        </w:tabs>
        <w:jc w:val="both"/>
        <w:rPr>
          <w:color w:val="000000"/>
          <w:sz w:val="20"/>
          <w:szCs w:val="20"/>
        </w:rPr>
      </w:pPr>
      <w:r>
        <w:rPr>
          <w:color w:val="000000"/>
          <w:sz w:val="20"/>
          <w:szCs w:val="20"/>
        </w:rPr>
        <w:t xml:space="preserve">     3.7. Обязательства по оплате оказанной услуги считаются выполненными в день списания </w:t>
      </w:r>
      <w:r>
        <w:rPr>
          <w:color w:val="000000"/>
          <w:sz w:val="20"/>
          <w:szCs w:val="20"/>
        </w:rPr>
        <w:lastRenderedPageBreak/>
        <w:t>денежных средств со счетов Государственного заказчика.</w:t>
      </w:r>
    </w:p>
    <w:p w:rsidR="006914B5" w:rsidRDefault="006914B5">
      <w:pPr>
        <w:pStyle w:val="10"/>
        <w:shd w:val="clear" w:color="auto" w:fill="auto"/>
        <w:tabs>
          <w:tab w:val="left" w:pos="1233"/>
        </w:tabs>
        <w:jc w:val="both"/>
        <w:rPr>
          <w:color w:val="000000"/>
          <w:sz w:val="20"/>
          <w:szCs w:val="20"/>
        </w:rPr>
      </w:pPr>
      <w:r>
        <w:rPr>
          <w:color w:val="000000"/>
          <w:sz w:val="20"/>
          <w:szCs w:val="20"/>
        </w:rPr>
        <w:t xml:space="preserve">     3.8.В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6914B5" w:rsidRDefault="006914B5">
      <w:pPr>
        <w:pStyle w:val="10"/>
        <w:shd w:val="clear" w:color="auto" w:fill="auto"/>
        <w:tabs>
          <w:tab w:val="left" w:pos="1079"/>
        </w:tabs>
        <w:spacing w:after="220"/>
        <w:jc w:val="both"/>
        <w:rPr>
          <w:color w:val="000000"/>
          <w:sz w:val="20"/>
          <w:szCs w:val="20"/>
        </w:rPr>
      </w:pPr>
      <w:r>
        <w:rPr>
          <w:color w:val="000000"/>
          <w:sz w:val="20"/>
          <w:szCs w:val="20"/>
        </w:rPr>
        <w:t xml:space="preserve">    3.9.Суммы, подлежащей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914B5" w:rsidRDefault="006914B5">
      <w:pPr>
        <w:spacing w:after="0"/>
        <w:jc w:val="center"/>
        <w:rPr>
          <w:rFonts w:ascii="Times New Roman" w:hAnsi="Times New Roman" w:cs="Times New Roman"/>
          <w:b/>
          <w:bCs/>
          <w:sz w:val="20"/>
          <w:szCs w:val="20"/>
        </w:rPr>
      </w:pPr>
      <w:bookmarkStart w:id="2" w:name="bookmark12"/>
      <w:bookmarkEnd w:id="2"/>
      <w:r>
        <w:rPr>
          <w:rFonts w:ascii="Times New Roman" w:hAnsi="Times New Roman" w:cs="Times New Roman"/>
          <w:b/>
          <w:bCs/>
          <w:sz w:val="20"/>
          <w:szCs w:val="20"/>
        </w:rPr>
        <w:t>4.СРОКИ И КАЧЕСТВО ОКАЗАНИЯ УСЛУГ</w:t>
      </w:r>
    </w:p>
    <w:p w:rsidR="006914B5" w:rsidRDefault="006914B5">
      <w:pPr>
        <w:spacing w:after="0"/>
        <w:jc w:val="center"/>
        <w:rPr>
          <w:rFonts w:ascii="Times New Roman" w:hAnsi="Times New Roman" w:cs="Times New Roman"/>
          <w:b/>
          <w:bCs/>
          <w:sz w:val="20"/>
          <w:szCs w:val="20"/>
        </w:rPr>
      </w:pPr>
    </w:p>
    <w:p w:rsidR="006914B5" w:rsidRPr="006139AF" w:rsidRDefault="006914B5" w:rsidP="00097E21">
      <w:pPr>
        <w:pStyle w:val="10"/>
        <w:shd w:val="clear" w:color="auto" w:fill="FFFFFF" w:themeFill="background1"/>
        <w:tabs>
          <w:tab w:val="left" w:pos="1064"/>
        </w:tabs>
        <w:jc w:val="both"/>
        <w:rPr>
          <w:color w:val="000000"/>
          <w:sz w:val="20"/>
          <w:szCs w:val="20"/>
        </w:rPr>
      </w:pPr>
      <w:r>
        <w:rPr>
          <w:color w:val="000000"/>
          <w:sz w:val="20"/>
          <w:szCs w:val="20"/>
        </w:rPr>
        <w:t xml:space="preserve">      </w:t>
      </w:r>
      <w:r w:rsidRPr="00097E21">
        <w:rPr>
          <w:color w:val="000000"/>
          <w:sz w:val="20"/>
          <w:szCs w:val="20"/>
        </w:rPr>
        <w:t xml:space="preserve">4.1.  Срок оказания услуг: </w:t>
      </w:r>
      <w:r w:rsidRPr="006139AF">
        <w:rPr>
          <w:color w:val="000000"/>
          <w:sz w:val="20"/>
          <w:szCs w:val="20"/>
        </w:rPr>
        <w:t xml:space="preserve">с момента подписания контракта </w:t>
      </w:r>
    </w:p>
    <w:p w:rsidR="006914B5" w:rsidRPr="00097E21" w:rsidRDefault="006914B5" w:rsidP="00097E21">
      <w:pPr>
        <w:pStyle w:val="10"/>
        <w:shd w:val="clear" w:color="auto" w:fill="FFFFFF" w:themeFill="background1"/>
        <w:tabs>
          <w:tab w:val="left" w:pos="1064"/>
        </w:tabs>
        <w:ind w:firstLine="0"/>
        <w:jc w:val="both"/>
        <w:rPr>
          <w:color w:val="000000"/>
          <w:sz w:val="20"/>
          <w:szCs w:val="20"/>
          <w:shd w:val="clear" w:color="auto" w:fill="FFFF00"/>
        </w:rPr>
      </w:pPr>
      <w:r w:rsidRPr="006139AF">
        <w:rPr>
          <w:color w:val="000000"/>
          <w:sz w:val="20"/>
          <w:szCs w:val="20"/>
        </w:rPr>
        <w:t xml:space="preserve">                Окончание: не </w:t>
      </w:r>
      <w:r w:rsidR="00097E21" w:rsidRPr="006139AF">
        <w:rPr>
          <w:color w:val="000000"/>
          <w:sz w:val="20"/>
          <w:szCs w:val="20"/>
          <w:shd w:val="clear" w:color="auto" w:fill="FFFFFF" w:themeFill="background1"/>
        </w:rPr>
        <w:t>позднее</w:t>
      </w:r>
      <w:r w:rsidR="0050222D">
        <w:rPr>
          <w:color w:val="000000"/>
          <w:sz w:val="20"/>
          <w:szCs w:val="20"/>
          <w:shd w:val="clear" w:color="auto" w:fill="FFFFFF" w:themeFill="background1"/>
        </w:rPr>
        <w:t xml:space="preserve"> </w:t>
      </w:r>
      <w:r w:rsidR="00B064D7">
        <w:rPr>
          <w:color w:val="000000"/>
          <w:sz w:val="20"/>
          <w:szCs w:val="20"/>
          <w:shd w:val="clear" w:color="auto" w:fill="FFFFFF" w:themeFill="background1"/>
        </w:rPr>
        <w:t>15</w:t>
      </w:r>
      <w:r w:rsidR="0050222D">
        <w:rPr>
          <w:color w:val="000000"/>
          <w:sz w:val="20"/>
          <w:szCs w:val="20"/>
          <w:shd w:val="clear" w:color="auto" w:fill="FFFFFF" w:themeFill="background1"/>
        </w:rPr>
        <w:t>.</w:t>
      </w:r>
      <w:r w:rsidR="00B064D7">
        <w:rPr>
          <w:color w:val="000000"/>
          <w:sz w:val="20"/>
          <w:szCs w:val="20"/>
          <w:shd w:val="clear" w:color="auto" w:fill="FFFFFF" w:themeFill="background1"/>
        </w:rPr>
        <w:t>10</w:t>
      </w:r>
      <w:r w:rsidR="00D720CD">
        <w:rPr>
          <w:color w:val="000000"/>
          <w:sz w:val="20"/>
          <w:szCs w:val="20"/>
          <w:shd w:val="clear" w:color="auto" w:fill="FFFFFF" w:themeFill="background1"/>
        </w:rPr>
        <w:t>.2026</w:t>
      </w:r>
      <w:r w:rsidR="00351F5D">
        <w:rPr>
          <w:color w:val="000000"/>
          <w:sz w:val="20"/>
          <w:szCs w:val="20"/>
          <w:shd w:val="clear" w:color="auto" w:fill="FFFFFF" w:themeFill="background1"/>
        </w:rPr>
        <w:t xml:space="preserve"> </w:t>
      </w:r>
      <w:r w:rsidRPr="0042474A">
        <w:rPr>
          <w:color w:val="000000"/>
          <w:sz w:val="20"/>
          <w:szCs w:val="20"/>
          <w:shd w:val="clear" w:color="auto" w:fill="FFFFFF" w:themeFill="background1"/>
        </w:rPr>
        <w:t>включительно.</w:t>
      </w:r>
    </w:p>
    <w:p w:rsidR="006914B5" w:rsidRPr="00285A7E" w:rsidRDefault="00285A7E" w:rsidP="00285A7E">
      <w:pPr>
        <w:spacing w:after="0" w:line="240" w:lineRule="auto"/>
        <w:ind w:firstLine="708"/>
        <w:jc w:val="both"/>
        <w:rPr>
          <w:rFonts w:ascii="Times New Roman" w:hAnsi="Times New Roman" w:cs="Times New Roman"/>
          <w:sz w:val="20"/>
          <w:szCs w:val="20"/>
        </w:rPr>
      </w:pPr>
      <w:r>
        <w:rPr>
          <w:sz w:val="20"/>
          <w:szCs w:val="20"/>
        </w:rPr>
        <w:t xml:space="preserve"> </w:t>
      </w:r>
      <w:r w:rsidR="006914B5" w:rsidRPr="00097E21">
        <w:rPr>
          <w:sz w:val="20"/>
          <w:szCs w:val="20"/>
        </w:rPr>
        <w:t xml:space="preserve"> </w:t>
      </w:r>
      <w:r>
        <w:rPr>
          <w:rFonts w:ascii="Times New Roman" w:hAnsi="Times New Roman" w:cs="Times New Roman"/>
          <w:b/>
          <w:bCs/>
          <w:sz w:val="20"/>
          <w:szCs w:val="20"/>
        </w:rPr>
        <w:t xml:space="preserve">Место оказания услуг: </w:t>
      </w:r>
      <w:r w:rsidRPr="00285A7E">
        <w:rPr>
          <w:rFonts w:ascii="Times New Roman" w:hAnsi="Times New Roman" w:cs="Times New Roman"/>
          <w:b/>
          <w:sz w:val="20"/>
          <w:szCs w:val="20"/>
        </w:rPr>
        <w:t xml:space="preserve">По месту нахождения </w:t>
      </w:r>
      <w:r w:rsidR="00B064D7">
        <w:rPr>
          <w:rFonts w:ascii="Times New Roman" w:hAnsi="Times New Roman" w:cs="Times New Roman"/>
          <w:b/>
          <w:sz w:val="20"/>
          <w:szCs w:val="20"/>
        </w:rPr>
        <w:t xml:space="preserve">Государственного </w:t>
      </w:r>
      <w:r w:rsidRPr="00285A7E">
        <w:rPr>
          <w:rFonts w:ascii="Times New Roman" w:hAnsi="Times New Roman" w:cs="Times New Roman"/>
          <w:b/>
          <w:sz w:val="20"/>
          <w:szCs w:val="20"/>
        </w:rPr>
        <w:t>Заказчика г. Вологда ул. Трудовая д.2</w:t>
      </w:r>
      <w:r>
        <w:rPr>
          <w:rFonts w:ascii="Times New Roman" w:hAnsi="Times New Roman" w:cs="Times New Roman"/>
          <w:sz w:val="20"/>
          <w:szCs w:val="20"/>
        </w:rPr>
        <w:t xml:space="preserve"> </w:t>
      </w:r>
    </w:p>
    <w:p w:rsidR="006914B5" w:rsidRDefault="006914B5">
      <w:pPr>
        <w:pStyle w:val="10"/>
        <w:shd w:val="clear" w:color="auto" w:fill="auto"/>
        <w:ind w:firstLine="620"/>
        <w:jc w:val="both"/>
        <w:rPr>
          <w:color w:val="000000"/>
          <w:sz w:val="20"/>
          <w:szCs w:val="20"/>
        </w:rPr>
      </w:pPr>
      <w:r>
        <w:rPr>
          <w:color w:val="000000"/>
          <w:sz w:val="20"/>
          <w:szCs w:val="20"/>
        </w:rPr>
        <w:t xml:space="preserve"> 4.2. Исполнитель передает Государственному заказчику относящуюся к услуге отчетную документацию, скрепленную подписью и печатью Исполнителя:</w:t>
      </w:r>
    </w:p>
    <w:p w:rsidR="006914B5" w:rsidRDefault="006914B5">
      <w:pPr>
        <w:pStyle w:val="10"/>
        <w:shd w:val="clear" w:color="auto" w:fill="auto"/>
        <w:tabs>
          <w:tab w:val="left" w:pos="1652"/>
          <w:tab w:val="left" w:pos="2482"/>
          <w:tab w:val="left" w:pos="3922"/>
          <w:tab w:val="left" w:pos="5875"/>
          <w:tab w:val="left" w:pos="6691"/>
          <w:tab w:val="left" w:pos="7697"/>
        </w:tabs>
        <w:jc w:val="both"/>
        <w:rPr>
          <w:color w:val="000000"/>
          <w:sz w:val="20"/>
          <w:szCs w:val="20"/>
        </w:rPr>
      </w:pPr>
      <w:r>
        <w:rPr>
          <w:color w:val="000000"/>
          <w:sz w:val="20"/>
          <w:szCs w:val="20"/>
        </w:rPr>
        <w:t>-</w:t>
      </w:r>
      <w:proofErr w:type="gramStart"/>
      <w:r>
        <w:rPr>
          <w:color w:val="000000"/>
          <w:sz w:val="20"/>
          <w:szCs w:val="20"/>
        </w:rPr>
        <w:t>счет</w:t>
      </w:r>
      <w:proofErr w:type="gramEnd"/>
      <w:r>
        <w:rPr>
          <w:color w:val="000000"/>
          <w:sz w:val="20"/>
          <w:szCs w:val="20"/>
        </w:rPr>
        <w:t xml:space="preserve"> оформленный в 2-х экземплярах (по одному для Исполнителя и Государственного заказчика) с печатью Исполнителя;</w:t>
      </w:r>
    </w:p>
    <w:p w:rsidR="006914B5" w:rsidRDefault="006914B5">
      <w:pPr>
        <w:pStyle w:val="10"/>
        <w:shd w:val="clear" w:color="auto" w:fill="auto"/>
        <w:ind w:firstLine="403"/>
        <w:jc w:val="both"/>
        <w:rPr>
          <w:color w:val="000000"/>
          <w:sz w:val="20"/>
          <w:szCs w:val="20"/>
        </w:rPr>
      </w:pPr>
      <w:r>
        <w:rPr>
          <w:color w:val="000000"/>
          <w:sz w:val="20"/>
          <w:szCs w:val="20"/>
        </w:rPr>
        <w:t>-акт оказанных услуг, оформленный в 2-х экземплярах (по одному для Исполнителя, и Государственного заказчика) с печатью Исполнителя.</w:t>
      </w:r>
    </w:p>
    <w:p w:rsidR="006914B5" w:rsidRDefault="006914B5">
      <w:pPr>
        <w:pStyle w:val="10"/>
        <w:shd w:val="clear" w:color="auto" w:fill="auto"/>
        <w:ind w:firstLine="403"/>
        <w:jc w:val="both"/>
        <w:rPr>
          <w:sz w:val="20"/>
          <w:szCs w:val="20"/>
        </w:rPr>
      </w:pPr>
    </w:p>
    <w:p w:rsidR="006914B5" w:rsidRDefault="006914B5">
      <w:pPr>
        <w:pStyle w:val="11"/>
        <w:shd w:val="clear" w:color="auto" w:fill="auto"/>
        <w:tabs>
          <w:tab w:val="left" w:pos="277"/>
        </w:tabs>
        <w:ind w:left="620"/>
        <w:rPr>
          <w:color w:val="000000"/>
          <w:sz w:val="20"/>
          <w:szCs w:val="20"/>
        </w:rPr>
      </w:pPr>
      <w:bookmarkStart w:id="3" w:name="bookmark14"/>
      <w:bookmarkEnd w:id="3"/>
      <w:r>
        <w:rPr>
          <w:color w:val="000000"/>
          <w:sz w:val="20"/>
          <w:szCs w:val="20"/>
        </w:rPr>
        <w:t>5. ПОРЯДОК ПРОВЕДЕНИЯ ЭКСПЕРТИЗЫ</w:t>
      </w:r>
    </w:p>
    <w:p w:rsidR="006914B5" w:rsidRDefault="006914B5">
      <w:pPr>
        <w:pStyle w:val="11"/>
        <w:shd w:val="clear" w:color="auto" w:fill="auto"/>
        <w:tabs>
          <w:tab w:val="left" w:pos="277"/>
        </w:tabs>
        <w:ind w:left="620"/>
        <w:rPr>
          <w:sz w:val="20"/>
          <w:szCs w:val="20"/>
        </w:rPr>
      </w:pPr>
    </w:p>
    <w:p w:rsidR="006914B5" w:rsidRDefault="006914B5">
      <w:pPr>
        <w:pStyle w:val="10"/>
        <w:shd w:val="clear" w:color="auto" w:fill="auto"/>
        <w:tabs>
          <w:tab w:val="left" w:pos="1012"/>
        </w:tabs>
        <w:ind w:firstLine="0"/>
        <w:jc w:val="both"/>
        <w:rPr>
          <w:color w:val="000000"/>
          <w:sz w:val="20"/>
          <w:szCs w:val="20"/>
        </w:rPr>
      </w:pPr>
      <w:bookmarkStart w:id="4" w:name="bookmark15"/>
      <w:bookmarkEnd w:id="4"/>
      <w:r>
        <w:rPr>
          <w:color w:val="000000"/>
          <w:sz w:val="20"/>
          <w:szCs w:val="20"/>
        </w:rPr>
        <w:t xml:space="preserve">         5.1.В целях проверки соответствия оказанной Исполнителем услуги условиям Контракта проводится экспертиза результата оказанной услуги.</w:t>
      </w:r>
    </w:p>
    <w:p w:rsidR="006914B5" w:rsidRDefault="006914B5">
      <w:pPr>
        <w:pStyle w:val="10"/>
        <w:shd w:val="clear" w:color="auto" w:fill="auto"/>
        <w:tabs>
          <w:tab w:val="left" w:pos="1033"/>
        </w:tabs>
        <w:ind w:firstLine="0"/>
        <w:jc w:val="both"/>
        <w:rPr>
          <w:color w:val="000000"/>
          <w:sz w:val="20"/>
          <w:szCs w:val="20"/>
        </w:rPr>
      </w:pPr>
      <w:r>
        <w:rPr>
          <w:color w:val="000000"/>
          <w:sz w:val="20"/>
          <w:szCs w:val="20"/>
        </w:rPr>
        <w:t xml:space="preserve">        5.2. Экспертиза проводится в рамках в порядке и сроки, установленные настоящим контрактом, но не более, чем в течение 5 рабочих дней с момента оказания услуги Исполнителем Государственному заказчику. Экспертиза результатов, предусмотренных настоящим контрактом, проводиться заказчиком своими силами.</w:t>
      </w:r>
    </w:p>
    <w:p w:rsidR="006914B5" w:rsidRDefault="006914B5">
      <w:pPr>
        <w:pStyle w:val="10"/>
        <w:shd w:val="clear" w:color="auto" w:fill="auto"/>
        <w:tabs>
          <w:tab w:val="left" w:pos="997"/>
        </w:tabs>
        <w:ind w:firstLine="0"/>
        <w:jc w:val="both"/>
        <w:rPr>
          <w:color w:val="000000"/>
          <w:sz w:val="20"/>
          <w:szCs w:val="20"/>
        </w:rPr>
      </w:pPr>
      <w:r>
        <w:rPr>
          <w:color w:val="000000"/>
          <w:sz w:val="20"/>
          <w:szCs w:val="20"/>
        </w:rPr>
        <w:t xml:space="preserve">        5.3. Экспертиза результата услуги не является окончательной приемкой. Результаты экспертизы оформляются в виде заключения (акта) в 2-ух (Двух) экземплярах в произвольной форме, по одному для каждой Стороны.</w:t>
      </w:r>
    </w:p>
    <w:p w:rsidR="006914B5" w:rsidRDefault="006914B5">
      <w:pPr>
        <w:pStyle w:val="10"/>
        <w:shd w:val="clear" w:color="auto" w:fill="auto"/>
        <w:tabs>
          <w:tab w:val="left" w:pos="878"/>
        </w:tabs>
        <w:ind w:firstLine="0"/>
        <w:jc w:val="both"/>
        <w:rPr>
          <w:color w:val="000000"/>
          <w:sz w:val="20"/>
          <w:szCs w:val="20"/>
        </w:rPr>
      </w:pPr>
      <w:r>
        <w:rPr>
          <w:color w:val="000000"/>
          <w:sz w:val="20"/>
          <w:szCs w:val="20"/>
        </w:rPr>
        <w:t xml:space="preserve">      5.4. При установлении по результатам экспертизы соответствия оказанных услуг требованиям законодательства Российской Федерации и условиям Контракта уполномоченные представители Исполнителя и Государственного заказчика приступают к его последующей приемо- сдаче в соответствии с условиями раздела 6 Контракта.</w:t>
      </w:r>
    </w:p>
    <w:p w:rsidR="006914B5" w:rsidRDefault="006914B5">
      <w:pPr>
        <w:pStyle w:val="10"/>
        <w:shd w:val="clear" w:color="auto" w:fill="auto"/>
        <w:tabs>
          <w:tab w:val="left" w:pos="997"/>
        </w:tabs>
        <w:spacing w:after="240"/>
        <w:ind w:firstLine="0"/>
        <w:jc w:val="both"/>
        <w:rPr>
          <w:color w:val="000000"/>
          <w:sz w:val="20"/>
          <w:szCs w:val="20"/>
        </w:rPr>
      </w:pPr>
      <w:r>
        <w:rPr>
          <w:color w:val="000000"/>
          <w:sz w:val="20"/>
          <w:szCs w:val="20"/>
        </w:rPr>
        <w:t xml:space="preserve">        5.5.В случае, если по результатам экспертизы услуги будут установлены нарушения требований Контракта, не препятствующие приемке результатов услуги,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результатов услуги требованиям Контракта, Государственный заказчик вправе не отказывать в приемке результатов услуги, если выявленное несоответствие не препятствует приемке этих результатов и устранено Исполнителем.</w:t>
      </w:r>
    </w:p>
    <w:p w:rsidR="006914B5" w:rsidRDefault="006914B5">
      <w:pPr>
        <w:keepNext/>
        <w:keepLines/>
        <w:widowControl w:val="0"/>
        <w:tabs>
          <w:tab w:val="left" w:pos="274"/>
        </w:tabs>
        <w:spacing w:after="0" w:line="240" w:lineRule="auto"/>
        <w:ind w:left="360"/>
        <w:jc w:val="center"/>
        <w:outlineLvl w:val="0"/>
        <w:rPr>
          <w:rFonts w:ascii="Times New Roman" w:hAnsi="Times New Roman" w:cs="Times New Roman"/>
          <w:b/>
          <w:bCs/>
          <w:color w:val="000000"/>
          <w:sz w:val="20"/>
          <w:szCs w:val="20"/>
        </w:rPr>
      </w:pPr>
      <w:r>
        <w:rPr>
          <w:rFonts w:ascii="Times New Roman" w:hAnsi="Times New Roman" w:cs="Times New Roman"/>
          <w:b/>
          <w:bCs/>
          <w:color w:val="000000"/>
          <w:sz w:val="20"/>
          <w:szCs w:val="20"/>
        </w:rPr>
        <w:t>6. КАЧЕСТВО УСЛУГИ, ПОРЯДОК ПРИЕМКИ УСЛУГ</w:t>
      </w:r>
    </w:p>
    <w:p w:rsidR="006914B5" w:rsidRDefault="006914B5">
      <w:pPr>
        <w:keepNext/>
        <w:keepLines/>
        <w:widowControl w:val="0"/>
        <w:tabs>
          <w:tab w:val="left" w:pos="274"/>
        </w:tabs>
        <w:spacing w:after="0" w:line="240" w:lineRule="auto"/>
        <w:ind w:left="360"/>
        <w:jc w:val="center"/>
        <w:outlineLvl w:val="0"/>
        <w:rPr>
          <w:rFonts w:ascii="Times New Roman" w:hAnsi="Times New Roman" w:cs="Times New Roman"/>
          <w:b/>
          <w:bCs/>
          <w:color w:val="000000"/>
          <w:sz w:val="20"/>
          <w:szCs w:val="20"/>
        </w:rPr>
      </w:pPr>
    </w:p>
    <w:p w:rsidR="0050222D" w:rsidRDefault="0050222D" w:rsidP="0050222D">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6.1. Исполнитель гарантирует, что оказываемая Услуга соответствует требованиям, установленным Контрактом.</w:t>
      </w:r>
    </w:p>
    <w:p w:rsidR="0050222D" w:rsidRDefault="0050222D" w:rsidP="0050222D">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6.2. </w:t>
      </w:r>
      <w:r w:rsidRPr="00DA4CE0">
        <w:rPr>
          <w:rFonts w:ascii="Times New Roman" w:hAnsi="Times New Roman" w:cs="Times New Roman"/>
          <w:sz w:val="20"/>
          <w:szCs w:val="20"/>
        </w:rPr>
        <w:t>Исполнитель</w:t>
      </w:r>
      <w:r>
        <w:rPr>
          <w:rFonts w:ascii="Times New Roman" w:hAnsi="Times New Roman" w:cs="Times New Roman"/>
          <w:sz w:val="20"/>
          <w:szCs w:val="20"/>
        </w:rPr>
        <w:t xml:space="preserve"> гарантирует безопасность оказанной Услуги в соответствии с требованиями, установленными к данному виду оказания услуг в соответствии с техническим заданием и законодательством Российской Федерации.</w:t>
      </w:r>
    </w:p>
    <w:p w:rsidR="0050222D" w:rsidRPr="00624FF4" w:rsidRDefault="0050222D" w:rsidP="0050222D">
      <w:pPr>
        <w:spacing w:after="0" w:line="24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6.3Оказываемая услуга должна </w:t>
      </w:r>
      <w:r w:rsidRPr="00624FF4">
        <w:rPr>
          <w:rFonts w:ascii="Times New Roman" w:eastAsia="Times New Roman" w:hAnsi="Times New Roman" w:cs="Times New Roman"/>
          <w:sz w:val="20"/>
          <w:szCs w:val="20"/>
        </w:rPr>
        <w:t>соответствовать действующим в Российской Федерации станд</w:t>
      </w:r>
      <w:r>
        <w:rPr>
          <w:rFonts w:ascii="Times New Roman" w:eastAsia="Times New Roman" w:hAnsi="Times New Roman" w:cs="Times New Roman"/>
          <w:sz w:val="20"/>
          <w:szCs w:val="20"/>
        </w:rPr>
        <w:t>артам, техническим регламентам.</w:t>
      </w:r>
    </w:p>
    <w:p w:rsidR="0050222D" w:rsidRDefault="0050222D" w:rsidP="0050222D">
      <w:pPr>
        <w:tabs>
          <w:tab w:val="left" w:pos="709"/>
        </w:tabs>
        <w:spacing w:after="0" w:line="240" w:lineRule="auto"/>
        <w:ind w:firstLine="709"/>
        <w:jc w:val="both"/>
        <w:rPr>
          <w:rFonts w:ascii="Times New Roman" w:hAnsi="Times New Roman" w:cs="Times New Roman"/>
          <w:sz w:val="20"/>
          <w:szCs w:val="20"/>
        </w:rPr>
      </w:pPr>
      <w:bookmarkStart w:id="5" w:name="P1546"/>
      <w:bookmarkEnd w:id="5"/>
      <w:r>
        <w:rPr>
          <w:rFonts w:ascii="Times New Roman" w:hAnsi="Times New Roman" w:cs="Times New Roman"/>
          <w:sz w:val="20"/>
          <w:szCs w:val="20"/>
        </w:rPr>
        <w:t xml:space="preserve">6.4. Требования к гарантии качества Услуги, (или) объему предоставления гарантий ее качества, к гарантийному обслуживанию указаны в техническом задании. </w:t>
      </w:r>
    </w:p>
    <w:p w:rsidR="0050222D" w:rsidRDefault="0050222D">
      <w:pPr>
        <w:keepNext/>
        <w:keepLines/>
        <w:widowControl w:val="0"/>
        <w:tabs>
          <w:tab w:val="left" w:pos="274"/>
        </w:tabs>
        <w:spacing w:after="0" w:line="240" w:lineRule="auto"/>
        <w:ind w:left="360"/>
        <w:jc w:val="center"/>
        <w:outlineLvl w:val="0"/>
        <w:rPr>
          <w:rFonts w:ascii="Times New Roman" w:hAnsi="Times New Roman" w:cs="Times New Roman"/>
          <w:b/>
          <w:bCs/>
          <w:color w:val="000000"/>
          <w:sz w:val="20"/>
          <w:szCs w:val="20"/>
        </w:rPr>
      </w:pPr>
    </w:p>
    <w:p w:rsidR="006914B5" w:rsidRDefault="006914B5">
      <w:pPr>
        <w:keepNext/>
        <w:keepLines/>
        <w:widowControl w:val="0"/>
        <w:numPr>
          <w:ilvl w:val="0"/>
          <w:numId w:val="1"/>
        </w:numPr>
        <w:spacing w:after="0" w:line="240" w:lineRule="auto"/>
        <w:jc w:val="center"/>
        <w:outlineLvl w:val="0"/>
        <w:rPr>
          <w:rFonts w:ascii="Times New Roman" w:hAnsi="Times New Roman" w:cs="Times New Roman"/>
          <w:b/>
          <w:bCs/>
          <w:color w:val="000000"/>
          <w:sz w:val="20"/>
          <w:szCs w:val="20"/>
        </w:rPr>
      </w:pPr>
      <w:bookmarkStart w:id="6" w:name="bookmark17"/>
      <w:bookmarkEnd w:id="6"/>
      <w:r>
        <w:rPr>
          <w:rFonts w:ascii="Times New Roman" w:hAnsi="Times New Roman" w:cs="Times New Roman"/>
          <w:b/>
          <w:bCs/>
          <w:color w:val="000000"/>
          <w:sz w:val="20"/>
          <w:szCs w:val="20"/>
        </w:rPr>
        <w:t>ГАРАНТИЙНЫЕ ОБЯЗАТЕЛЬСТВА</w:t>
      </w:r>
    </w:p>
    <w:p w:rsidR="006914B5" w:rsidRDefault="006914B5">
      <w:pPr>
        <w:keepNext/>
        <w:keepLines/>
        <w:widowControl w:val="0"/>
        <w:tabs>
          <w:tab w:val="left" w:pos="274"/>
        </w:tabs>
        <w:spacing w:after="0" w:line="240" w:lineRule="auto"/>
        <w:ind w:left="720"/>
        <w:outlineLvl w:val="0"/>
        <w:rPr>
          <w:rFonts w:ascii="Times New Roman" w:hAnsi="Times New Roman" w:cs="Times New Roman"/>
          <w:b/>
          <w:bCs/>
          <w:color w:val="000000"/>
          <w:sz w:val="20"/>
          <w:szCs w:val="20"/>
        </w:rPr>
      </w:pPr>
    </w:p>
    <w:p w:rsidR="006914B5" w:rsidRDefault="006914B5">
      <w:pPr>
        <w:pStyle w:val="10"/>
        <w:shd w:val="clear" w:color="auto" w:fill="auto"/>
        <w:tabs>
          <w:tab w:val="left" w:pos="1045"/>
        </w:tabs>
        <w:spacing w:after="220" w:line="252" w:lineRule="auto"/>
        <w:jc w:val="both"/>
        <w:rPr>
          <w:sz w:val="20"/>
          <w:szCs w:val="20"/>
        </w:rPr>
      </w:pPr>
      <w:bookmarkStart w:id="7" w:name="bookmark19"/>
      <w:bookmarkEnd w:id="7"/>
      <w:r>
        <w:rPr>
          <w:color w:val="000000"/>
          <w:sz w:val="20"/>
          <w:szCs w:val="20"/>
        </w:rPr>
        <w:t xml:space="preserve">7.1.Исполнитель </w:t>
      </w:r>
      <w:r>
        <w:rPr>
          <w:sz w:val="20"/>
          <w:szCs w:val="20"/>
        </w:rPr>
        <w:t xml:space="preserve">гарантирует качество услуг в соответствии с законодательством Российской </w:t>
      </w:r>
      <w:r>
        <w:rPr>
          <w:sz w:val="20"/>
          <w:szCs w:val="20"/>
        </w:rPr>
        <w:lastRenderedPageBreak/>
        <w:t>Федерации и настоящим контрактом.</w:t>
      </w:r>
    </w:p>
    <w:p w:rsidR="006914B5" w:rsidRDefault="006914B5">
      <w:pPr>
        <w:keepNext/>
        <w:keepLines/>
        <w:widowControl w:val="0"/>
        <w:numPr>
          <w:ilvl w:val="0"/>
          <w:numId w:val="1"/>
        </w:numPr>
        <w:spacing w:after="0" w:line="240" w:lineRule="auto"/>
        <w:jc w:val="center"/>
        <w:outlineLvl w:val="0"/>
        <w:rPr>
          <w:rFonts w:ascii="Times New Roman" w:hAnsi="Times New Roman" w:cs="Times New Roman"/>
          <w:b/>
          <w:bCs/>
          <w:color w:val="000000"/>
          <w:sz w:val="20"/>
          <w:szCs w:val="20"/>
        </w:rPr>
      </w:pPr>
      <w:r>
        <w:rPr>
          <w:rFonts w:ascii="Times New Roman" w:hAnsi="Times New Roman" w:cs="Times New Roman"/>
          <w:b/>
          <w:bCs/>
          <w:color w:val="000000"/>
          <w:sz w:val="20"/>
          <w:szCs w:val="20"/>
        </w:rPr>
        <w:t>ОТВЕТСТВЕННОСТЬ СТОРОН</w:t>
      </w:r>
    </w:p>
    <w:p w:rsidR="006914B5" w:rsidRDefault="006914B5">
      <w:pPr>
        <w:keepNext/>
        <w:keepLines/>
        <w:widowControl w:val="0"/>
        <w:tabs>
          <w:tab w:val="left" w:pos="277"/>
        </w:tabs>
        <w:spacing w:after="0" w:line="240" w:lineRule="auto"/>
        <w:ind w:left="720"/>
        <w:outlineLvl w:val="0"/>
        <w:rPr>
          <w:rFonts w:ascii="Times New Roman" w:hAnsi="Times New Roman" w:cs="Times New Roman"/>
          <w:b/>
          <w:bCs/>
          <w:color w:val="000000"/>
          <w:sz w:val="20"/>
          <w:szCs w:val="20"/>
        </w:rPr>
      </w:pPr>
    </w:p>
    <w:p w:rsidR="006914B5" w:rsidRDefault="006914B5">
      <w:pPr>
        <w:spacing w:after="0" w:line="240" w:lineRule="auto"/>
        <w:ind w:firstLine="426"/>
        <w:jc w:val="both"/>
        <w:rPr>
          <w:rFonts w:ascii="Times New Roman" w:hAnsi="Times New Roman" w:cs="Times New Roman"/>
          <w:sz w:val="20"/>
          <w:szCs w:val="20"/>
        </w:rPr>
      </w:pPr>
      <w:r>
        <w:rPr>
          <w:rFonts w:ascii="Times New Roman" w:hAnsi="Times New Roman" w:cs="Times New Roman"/>
          <w:sz w:val="20"/>
          <w:szCs w:val="20"/>
        </w:rPr>
        <w:t>8.1.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6914B5" w:rsidRDefault="006914B5">
      <w:pPr>
        <w:spacing w:after="0" w:line="240" w:lineRule="auto"/>
        <w:ind w:firstLine="426"/>
        <w:jc w:val="both"/>
        <w:rPr>
          <w:rFonts w:ascii="Times New Roman" w:hAnsi="Times New Roman" w:cs="Times New Roman"/>
          <w:sz w:val="20"/>
          <w:szCs w:val="20"/>
        </w:rPr>
      </w:pPr>
      <w:r>
        <w:rPr>
          <w:rFonts w:ascii="Times New Roman" w:hAnsi="Times New Roman" w:cs="Times New Roman"/>
          <w:sz w:val="20"/>
          <w:szCs w:val="20"/>
        </w:rPr>
        <w:t>8.2. В случае неисполнения Исполнителем условий настоящего Контракта Государственный заказчик вправе обратиться в суд с требованием о расторжении настоящего Контракта.</w:t>
      </w:r>
    </w:p>
    <w:p w:rsidR="006914B5" w:rsidRDefault="006914B5">
      <w:pPr>
        <w:spacing w:after="0" w:line="240" w:lineRule="auto"/>
        <w:ind w:firstLine="426"/>
        <w:jc w:val="both"/>
        <w:rPr>
          <w:rFonts w:ascii="Times New Roman" w:hAnsi="Times New Roman" w:cs="Times New Roman"/>
          <w:sz w:val="20"/>
          <w:szCs w:val="20"/>
        </w:rPr>
      </w:pPr>
      <w:r>
        <w:rPr>
          <w:rFonts w:ascii="Times New Roman" w:hAnsi="Times New Roman" w:cs="Times New Roman"/>
          <w:sz w:val="20"/>
          <w:szCs w:val="20"/>
        </w:rPr>
        <w:t>8.3.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6914B5" w:rsidRDefault="006914B5">
      <w:pPr>
        <w:spacing w:after="0" w:line="240" w:lineRule="auto"/>
        <w:ind w:firstLine="426"/>
        <w:jc w:val="both"/>
        <w:rPr>
          <w:rFonts w:ascii="Times New Roman" w:hAnsi="Times New Roman" w:cs="Times New Roman"/>
          <w:sz w:val="20"/>
          <w:szCs w:val="20"/>
        </w:rPr>
      </w:pPr>
      <w:bookmarkStart w:id="8" w:name="Par187"/>
      <w:bookmarkEnd w:id="8"/>
      <w:r>
        <w:rPr>
          <w:rFonts w:ascii="Times New Roman" w:hAnsi="Times New Roman" w:cs="Times New Roman"/>
          <w:sz w:val="20"/>
          <w:szCs w:val="20"/>
        </w:rPr>
        <w:t xml:space="preserve">8.4.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w:t>
      </w:r>
      <w:r w:rsidR="00606A1B">
        <w:rPr>
          <w:rFonts w:ascii="Times New Roman" w:hAnsi="Times New Roman" w:cs="Times New Roman"/>
          <w:sz w:val="20"/>
          <w:szCs w:val="20"/>
        </w:rPr>
        <w:t>установленного</w:t>
      </w:r>
      <w:r>
        <w:rPr>
          <w:rFonts w:ascii="Times New Roman" w:hAnsi="Times New Roman" w:cs="Times New Roman"/>
          <w:sz w:val="20"/>
          <w:szCs w:val="20"/>
        </w:rPr>
        <w:t xml:space="preserve">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w:t>
      </w:r>
      <w:r w:rsidR="00606A1B">
        <w:rPr>
          <w:rFonts w:ascii="Times New Roman" w:hAnsi="Times New Roman" w:cs="Times New Roman"/>
          <w:sz w:val="20"/>
          <w:szCs w:val="20"/>
        </w:rPr>
        <w:t xml:space="preserve">ически исполненных Исполнителем, </w:t>
      </w:r>
      <w:r w:rsidR="00606A1B" w:rsidRPr="00606A1B">
        <w:rPr>
          <w:rFonts w:ascii="Times New Roman" w:hAnsi="Times New Roman" w:cs="Times New Roman"/>
          <w:sz w:val="20"/>
          <w:szCs w:val="20"/>
        </w:rPr>
        <w:t>за исключением случаев, если законодательством Российской Федерации установлен иной порядок начисления штрафов</w:t>
      </w:r>
      <w:r w:rsidR="00606A1B">
        <w:rPr>
          <w:rFonts w:ascii="Times New Roman" w:hAnsi="Times New Roman" w:cs="Times New Roman"/>
          <w:sz w:val="20"/>
          <w:szCs w:val="20"/>
        </w:rPr>
        <w:t>.</w:t>
      </w:r>
    </w:p>
    <w:p w:rsidR="006914B5" w:rsidRDefault="006914B5">
      <w:pPr>
        <w:spacing w:after="0" w:line="240" w:lineRule="auto"/>
        <w:ind w:firstLine="426"/>
        <w:jc w:val="both"/>
        <w:rPr>
          <w:rFonts w:ascii="Times New Roman" w:hAnsi="Times New Roman" w:cs="Times New Roman"/>
          <w:sz w:val="20"/>
          <w:szCs w:val="20"/>
        </w:rPr>
      </w:pPr>
      <w:r>
        <w:rPr>
          <w:rFonts w:ascii="Times New Roman" w:hAnsi="Times New Roman" w:cs="Times New Roman"/>
          <w:sz w:val="20"/>
          <w:szCs w:val="20"/>
        </w:rPr>
        <w:t xml:space="preserve">8.5.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Исполнителем обязательств (в том числе гарантийного обязательства), предусмотренных настоящим Контрактом, Исполнитель к уплачивает Государственному заказчику штраф. Размер штрафа определяется в соответствии с </w:t>
      </w:r>
      <w:hyperlink r:id="rId7" w:history="1">
        <w:r>
          <w:rPr>
            <w:rFonts w:ascii="Times New Roman" w:hAnsi="Times New Roman" w:cs="Times New Roman"/>
            <w:sz w:val="20"/>
            <w:szCs w:val="20"/>
          </w:rPr>
          <w:t>Правилами</w:t>
        </w:r>
      </w:hyperlink>
      <w:r>
        <w:rPr>
          <w:rFonts w:ascii="Times New Roman" w:hAnsi="Times New Roman" w:cs="Times New Roman"/>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w:t>
      </w:r>
      <w:r>
        <w:rPr>
          <w:rFonts w:ascii="Times New Roman" w:hAnsi="Times New Roman" w:cs="Times New Roman"/>
          <w:sz w:val="20"/>
          <w:szCs w:val="20"/>
        </w:rPr>
        <w:br/>
        <w:t>№ 1042  (далее – Правила 1042), и  составляет  10% цены Контракта: _____ (_______ рублей) __ копеек.</w:t>
      </w:r>
    </w:p>
    <w:p w:rsidR="006914B5" w:rsidRDefault="006914B5" w:rsidP="003747CC">
      <w:pPr>
        <w:spacing w:after="0" w:line="240" w:lineRule="auto"/>
        <w:ind w:firstLine="426"/>
        <w:jc w:val="both"/>
        <w:rPr>
          <w:rFonts w:ascii="Times New Roman" w:hAnsi="Times New Roman" w:cs="Times New Roman"/>
          <w:sz w:val="20"/>
          <w:szCs w:val="20"/>
        </w:rPr>
      </w:pPr>
      <w:bookmarkStart w:id="9" w:name="Par189"/>
      <w:bookmarkEnd w:id="9"/>
      <w:r>
        <w:rPr>
          <w:rFonts w:ascii="Times New Roman" w:hAnsi="Times New Roman" w:cs="Times New Roman"/>
          <w:sz w:val="20"/>
          <w:szCs w:val="20"/>
        </w:rPr>
        <w:t>8.6.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Исполнитель уплачивает Государственному заказчику штраф. Размер штрафа определяется в соответстви</w:t>
      </w:r>
      <w:r w:rsidR="003747CC">
        <w:rPr>
          <w:rFonts w:ascii="Times New Roman" w:hAnsi="Times New Roman" w:cs="Times New Roman"/>
          <w:sz w:val="20"/>
          <w:szCs w:val="20"/>
        </w:rPr>
        <w:t xml:space="preserve">и с Правилами </w:t>
      </w:r>
      <w:r w:rsidR="003747CC" w:rsidRPr="00DE2CEB">
        <w:rPr>
          <w:rFonts w:ascii="Times New Roman" w:hAnsi="Times New Roman" w:cs="Times New Roman"/>
          <w:sz w:val="20"/>
          <w:szCs w:val="20"/>
        </w:rPr>
        <w:t xml:space="preserve">1042 и составляет </w:t>
      </w:r>
      <w:r w:rsidRPr="00DE2CEB">
        <w:rPr>
          <w:rFonts w:ascii="Times New Roman" w:hAnsi="Times New Roman" w:cs="Times New Roman"/>
          <w:sz w:val="20"/>
          <w:szCs w:val="20"/>
        </w:rPr>
        <w:t>1000 рублей</w:t>
      </w:r>
      <w:r w:rsidR="00D720CD" w:rsidRPr="00D720CD">
        <w:rPr>
          <w:rFonts w:ascii="Times New Roman" w:hAnsi="Times New Roman" w:cs="Times New Roman"/>
          <w:sz w:val="20"/>
          <w:szCs w:val="20"/>
          <w:shd w:val="clear" w:color="auto" w:fill="FFFFFF" w:themeFill="background1"/>
        </w:rPr>
        <w:t xml:space="preserve">, </w:t>
      </w:r>
      <w:r w:rsidR="00D720CD" w:rsidRPr="00D720CD">
        <w:rPr>
          <w:rFonts w:ascii="Times New Roman" w:hAnsi="Times New Roman" w:cs="Times New Roman"/>
          <w:sz w:val="20"/>
          <w:szCs w:val="20"/>
        </w:rPr>
        <w:t>е</w:t>
      </w:r>
      <w:r w:rsidRPr="00DE2CEB">
        <w:rPr>
          <w:rFonts w:ascii="Times New Roman" w:hAnsi="Times New Roman" w:cs="Times New Roman"/>
          <w:sz w:val="20"/>
          <w:szCs w:val="20"/>
        </w:rPr>
        <w:t>сли цена контракта не превышает 3 млн. рублей;</w:t>
      </w:r>
    </w:p>
    <w:p w:rsidR="006914B5" w:rsidRDefault="006914B5">
      <w:pPr>
        <w:spacing w:after="0" w:line="240" w:lineRule="auto"/>
        <w:ind w:firstLine="426"/>
        <w:jc w:val="both"/>
        <w:rPr>
          <w:rFonts w:ascii="Times New Roman" w:hAnsi="Times New Roman" w:cs="Times New Roman"/>
          <w:sz w:val="20"/>
          <w:szCs w:val="20"/>
        </w:rPr>
      </w:pPr>
      <w:r>
        <w:rPr>
          <w:rFonts w:ascii="Times New Roman" w:hAnsi="Times New Roman" w:cs="Times New Roman"/>
          <w:sz w:val="20"/>
          <w:szCs w:val="20"/>
        </w:rPr>
        <w:t>8.7.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Исполнитель вправе потребовать уплаты неустоек (штрафов, пеней).</w:t>
      </w:r>
    </w:p>
    <w:p w:rsidR="006914B5" w:rsidRDefault="006914B5">
      <w:pPr>
        <w:spacing w:after="0" w:line="240" w:lineRule="auto"/>
        <w:ind w:firstLine="426"/>
        <w:jc w:val="both"/>
        <w:rPr>
          <w:rFonts w:ascii="Times New Roman" w:hAnsi="Times New Roman" w:cs="Times New Roman"/>
          <w:sz w:val="20"/>
          <w:szCs w:val="20"/>
        </w:rPr>
      </w:pPr>
      <w:r>
        <w:rPr>
          <w:rFonts w:ascii="Times New Roman" w:hAnsi="Times New Roman" w:cs="Times New Roman"/>
          <w:sz w:val="20"/>
          <w:szCs w:val="20"/>
        </w:rPr>
        <w:t>8.8. В случае просрочки исполнения обязательств Государственным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6914B5" w:rsidRDefault="006914B5">
      <w:pPr>
        <w:spacing w:after="0" w:line="240" w:lineRule="auto"/>
        <w:ind w:firstLine="426"/>
        <w:jc w:val="both"/>
        <w:rPr>
          <w:rFonts w:ascii="Times New Roman" w:hAnsi="Times New Roman" w:cs="Times New Roman"/>
          <w:sz w:val="20"/>
          <w:szCs w:val="20"/>
        </w:rPr>
      </w:pPr>
      <w:r>
        <w:rPr>
          <w:rFonts w:ascii="Times New Roman" w:hAnsi="Times New Roman" w:cs="Times New Roman"/>
          <w:sz w:val="20"/>
          <w:szCs w:val="20"/>
        </w:rPr>
        <w:t>8.9.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Исполнитель вправе потребовать уплату штрафа. Размер штрафа определяется в соответствии с Правилами 1042 и составляет 1000,00 (</w:t>
      </w:r>
      <w:r>
        <w:rPr>
          <w:rFonts w:ascii="Times New Roman" w:hAnsi="Times New Roman" w:cs="Times New Roman"/>
          <w:i/>
          <w:iCs/>
          <w:sz w:val="20"/>
          <w:szCs w:val="20"/>
        </w:rPr>
        <w:t>Одна тысяча)</w:t>
      </w:r>
      <w:r>
        <w:rPr>
          <w:rFonts w:ascii="Times New Roman" w:hAnsi="Times New Roman" w:cs="Times New Roman"/>
          <w:sz w:val="20"/>
          <w:szCs w:val="20"/>
        </w:rPr>
        <w:t xml:space="preserve"> рублей 00 копеек.</w:t>
      </w:r>
    </w:p>
    <w:p w:rsidR="006914B5" w:rsidRDefault="006914B5">
      <w:pPr>
        <w:spacing w:after="0" w:line="240" w:lineRule="auto"/>
        <w:ind w:firstLine="426"/>
        <w:jc w:val="both"/>
        <w:rPr>
          <w:rFonts w:ascii="Times New Roman" w:hAnsi="Times New Roman" w:cs="Times New Roman"/>
          <w:sz w:val="20"/>
          <w:szCs w:val="20"/>
        </w:rPr>
      </w:pPr>
      <w:r>
        <w:rPr>
          <w:rFonts w:ascii="Times New Roman" w:hAnsi="Times New Roman" w:cs="Times New Roman"/>
          <w:sz w:val="20"/>
          <w:szCs w:val="20"/>
        </w:rPr>
        <w:t>8.10. Применение неустойки (штрафа, пени) не освобождает Стороны от исполнения обязательств по настоящему Контракту.</w:t>
      </w:r>
    </w:p>
    <w:p w:rsidR="006914B5" w:rsidRDefault="006914B5">
      <w:pPr>
        <w:spacing w:after="0" w:line="240" w:lineRule="auto"/>
        <w:ind w:firstLine="426"/>
        <w:jc w:val="both"/>
        <w:rPr>
          <w:rFonts w:ascii="Times New Roman" w:hAnsi="Times New Roman" w:cs="Times New Roman"/>
          <w:sz w:val="20"/>
          <w:szCs w:val="20"/>
        </w:rPr>
      </w:pPr>
      <w:r>
        <w:rPr>
          <w:rFonts w:ascii="Times New Roman" w:hAnsi="Times New Roman" w:cs="Times New Roman"/>
          <w:sz w:val="20"/>
          <w:szCs w:val="20"/>
        </w:rPr>
        <w:t>8.11.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rsidR="006914B5" w:rsidRDefault="006914B5">
      <w:pPr>
        <w:spacing w:after="0" w:line="240" w:lineRule="auto"/>
        <w:ind w:firstLine="426"/>
        <w:jc w:val="both"/>
        <w:rPr>
          <w:rFonts w:ascii="Times New Roman" w:hAnsi="Times New Roman" w:cs="Times New Roman"/>
          <w:sz w:val="20"/>
          <w:szCs w:val="20"/>
        </w:rPr>
      </w:pPr>
      <w:r>
        <w:rPr>
          <w:rFonts w:ascii="Times New Roman" w:hAnsi="Times New Roman" w:cs="Times New Roman"/>
          <w:sz w:val="20"/>
          <w:szCs w:val="20"/>
        </w:rPr>
        <w:t>8.12.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6914B5" w:rsidRDefault="006914B5">
      <w:pPr>
        <w:pStyle w:val="10"/>
        <w:shd w:val="clear" w:color="auto" w:fill="auto"/>
        <w:tabs>
          <w:tab w:val="left" w:pos="1122"/>
        </w:tabs>
        <w:spacing w:after="240"/>
        <w:ind w:firstLine="426"/>
        <w:jc w:val="both"/>
        <w:rPr>
          <w:sz w:val="20"/>
          <w:szCs w:val="20"/>
        </w:rPr>
      </w:pPr>
    </w:p>
    <w:p w:rsidR="006914B5" w:rsidRDefault="006914B5">
      <w:pPr>
        <w:widowControl w:val="0"/>
        <w:numPr>
          <w:ilvl w:val="0"/>
          <w:numId w:val="1"/>
        </w:numPr>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ФОРС-МАЖОРНЫЕ ОБСТОЯТЕЛЬСТВА</w:t>
      </w:r>
    </w:p>
    <w:p w:rsidR="006914B5" w:rsidRDefault="006914B5">
      <w:pPr>
        <w:widowControl w:val="0"/>
        <w:tabs>
          <w:tab w:val="left" w:pos="365"/>
        </w:tabs>
        <w:spacing w:after="0" w:line="240" w:lineRule="auto"/>
        <w:ind w:left="720"/>
        <w:rPr>
          <w:rFonts w:ascii="Times New Roman" w:hAnsi="Times New Roman" w:cs="Times New Roman"/>
          <w:b/>
          <w:bCs/>
          <w:color w:val="000000"/>
          <w:sz w:val="20"/>
          <w:szCs w:val="20"/>
        </w:rPr>
      </w:pPr>
    </w:p>
    <w:p w:rsidR="006914B5" w:rsidRDefault="006914B5">
      <w:pPr>
        <w:pStyle w:val="10"/>
        <w:shd w:val="clear" w:color="auto" w:fill="auto"/>
        <w:tabs>
          <w:tab w:val="left" w:pos="1122"/>
        </w:tabs>
        <w:jc w:val="both"/>
        <w:rPr>
          <w:color w:val="000000"/>
          <w:sz w:val="20"/>
          <w:szCs w:val="20"/>
        </w:rPr>
      </w:pPr>
      <w:r>
        <w:rPr>
          <w:color w:val="000000"/>
          <w:sz w:val="20"/>
          <w:szCs w:val="20"/>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6914B5" w:rsidRDefault="006914B5">
      <w:pPr>
        <w:pStyle w:val="10"/>
        <w:shd w:val="clear" w:color="auto" w:fill="auto"/>
        <w:ind w:firstLine="426"/>
        <w:jc w:val="both"/>
        <w:rPr>
          <w:color w:val="000000"/>
          <w:sz w:val="20"/>
          <w:szCs w:val="20"/>
        </w:rPr>
      </w:pPr>
      <w:r>
        <w:rPr>
          <w:color w:val="000000"/>
          <w:sz w:val="20"/>
          <w:szCs w:val="20"/>
        </w:rPr>
        <w:t>9.2.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914B5" w:rsidRDefault="00B064D7">
      <w:pPr>
        <w:pStyle w:val="10"/>
        <w:shd w:val="clear" w:color="auto" w:fill="auto"/>
        <w:tabs>
          <w:tab w:val="left" w:pos="1012"/>
        </w:tabs>
        <w:ind w:firstLine="426"/>
        <w:jc w:val="both"/>
        <w:rPr>
          <w:color w:val="000000"/>
          <w:sz w:val="20"/>
          <w:szCs w:val="20"/>
        </w:rPr>
      </w:pPr>
      <w:r>
        <w:rPr>
          <w:color w:val="000000"/>
          <w:sz w:val="20"/>
          <w:szCs w:val="20"/>
        </w:rPr>
        <w:lastRenderedPageBreak/>
        <w:t xml:space="preserve">9.3 </w:t>
      </w:r>
      <w:r w:rsidR="006914B5">
        <w:rPr>
          <w:color w:val="000000"/>
          <w:sz w:val="20"/>
          <w:szCs w:val="20"/>
        </w:rPr>
        <w:t>При наступлении обстоятельств непреодолимой силы Сторона должна без промедления, но не позднее 3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914B5" w:rsidRDefault="006914B5">
      <w:pPr>
        <w:pStyle w:val="10"/>
        <w:shd w:val="clear" w:color="auto" w:fill="auto"/>
        <w:tabs>
          <w:tab w:val="left" w:pos="1122"/>
        </w:tabs>
        <w:ind w:firstLine="426"/>
        <w:jc w:val="both"/>
        <w:rPr>
          <w:color w:val="000000"/>
          <w:sz w:val="20"/>
          <w:szCs w:val="20"/>
        </w:rPr>
      </w:pPr>
      <w:r>
        <w:rPr>
          <w:color w:val="000000"/>
          <w:sz w:val="20"/>
          <w:szCs w:val="20"/>
        </w:rPr>
        <w:t>9.4.По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6914B5" w:rsidRDefault="006914B5">
      <w:pPr>
        <w:pStyle w:val="10"/>
        <w:shd w:val="clear" w:color="auto" w:fill="auto"/>
        <w:tabs>
          <w:tab w:val="left" w:pos="1012"/>
        </w:tabs>
        <w:ind w:firstLine="426"/>
        <w:jc w:val="both"/>
        <w:rPr>
          <w:color w:val="000000"/>
          <w:sz w:val="20"/>
          <w:szCs w:val="20"/>
        </w:rPr>
      </w:pPr>
      <w:r>
        <w:rPr>
          <w:color w:val="000000"/>
          <w:sz w:val="20"/>
          <w:szCs w:val="20"/>
        </w:rPr>
        <w:t>9.5.Сторона должна в течение 10 дней с момента прекращения форс-мажорных обстоятельств передать другой Стороне (сертификат, справку, иное) компетентного органа или организации о наличии и продолжительности форс-мажорных обстоятельств.</w:t>
      </w:r>
    </w:p>
    <w:p w:rsidR="006914B5" w:rsidRDefault="006914B5">
      <w:pPr>
        <w:pStyle w:val="10"/>
        <w:shd w:val="clear" w:color="auto" w:fill="auto"/>
        <w:tabs>
          <w:tab w:val="left" w:pos="1015"/>
        </w:tabs>
        <w:ind w:firstLine="426"/>
        <w:jc w:val="both"/>
        <w:rPr>
          <w:color w:val="000000"/>
          <w:sz w:val="20"/>
          <w:szCs w:val="20"/>
        </w:rPr>
      </w:pPr>
      <w:r>
        <w:rPr>
          <w:color w:val="000000"/>
          <w:sz w:val="20"/>
          <w:szCs w:val="20"/>
        </w:rPr>
        <w:t>9.6.В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914B5" w:rsidRDefault="006914B5">
      <w:pPr>
        <w:pStyle w:val="10"/>
        <w:shd w:val="clear" w:color="auto" w:fill="auto"/>
        <w:tabs>
          <w:tab w:val="left" w:pos="1021"/>
        </w:tabs>
        <w:spacing w:after="240"/>
        <w:ind w:firstLine="426"/>
        <w:jc w:val="both"/>
        <w:rPr>
          <w:color w:val="000000"/>
          <w:sz w:val="20"/>
          <w:szCs w:val="20"/>
        </w:rPr>
      </w:pPr>
      <w:r>
        <w:rPr>
          <w:color w:val="000000"/>
          <w:sz w:val="20"/>
          <w:szCs w:val="20"/>
        </w:rPr>
        <w:t>9.7.Если форс-мажорные обстоятельства и их последствия продолжают действовать более 10 (Десяти) дней,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6914B5" w:rsidRDefault="006914B5">
      <w:pPr>
        <w:widowControl w:val="0"/>
        <w:numPr>
          <w:ilvl w:val="0"/>
          <w:numId w:val="1"/>
        </w:numPr>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ИЗМЕНЕНИЕ, РАСТОРЖЕНИЕ КОНТРАКТА</w:t>
      </w:r>
    </w:p>
    <w:p w:rsidR="006914B5" w:rsidRDefault="006914B5">
      <w:pPr>
        <w:widowControl w:val="0"/>
        <w:tabs>
          <w:tab w:val="left" w:pos="365"/>
        </w:tabs>
        <w:spacing w:after="0" w:line="240" w:lineRule="auto"/>
        <w:ind w:left="720"/>
        <w:rPr>
          <w:rFonts w:ascii="Times New Roman" w:hAnsi="Times New Roman" w:cs="Times New Roman"/>
          <w:b/>
          <w:bCs/>
          <w:color w:val="000000"/>
          <w:sz w:val="20"/>
          <w:szCs w:val="20"/>
        </w:rPr>
      </w:pPr>
    </w:p>
    <w:p w:rsidR="006914B5" w:rsidRDefault="006914B5">
      <w:pPr>
        <w:pStyle w:val="10"/>
        <w:shd w:val="clear" w:color="auto" w:fill="auto"/>
        <w:jc w:val="both"/>
        <w:rPr>
          <w:color w:val="000000"/>
          <w:sz w:val="20"/>
          <w:szCs w:val="20"/>
        </w:rPr>
      </w:pPr>
      <w:r>
        <w:rPr>
          <w:color w:val="000000"/>
          <w:sz w:val="20"/>
          <w:szCs w:val="20"/>
        </w:rPr>
        <w:t>10.1.Изменение существенных условий Контракта при его исполнении не допускается, за исключением, предусмотренных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 и Гражданским кодексом РФ:</w:t>
      </w:r>
    </w:p>
    <w:p w:rsidR="006914B5" w:rsidRDefault="006914B5">
      <w:pPr>
        <w:pStyle w:val="10"/>
        <w:shd w:val="clear" w:color="auto" w:fill="auto"/>
        <w:tabs>
          <w:tab w:val="left" w:pos="901"/>
        </w:tabs>
        <w:ind w:firstLine="426"/>
        <w:jc w:val="both"/>
        <w:rPr>
          <w:color w:val="000000"/>
          <w:sz w:val="20"/>
          <w:szCs w:val="20"/>
        </w:rPr>
      </w:pPr>
      <w:proofErr w:type="gramStart"/>
      <w:r>
        <w:rPr>
          <w:color w:val="000000"/>
          <w:sz w:val="20"/>
          <w:szCs w:val="20"/>
        </w:rPr>
        <w:t>а)при</w:t>
      </w:r>
      <w:proofErr w:type="gramEnd"/>
      <w:r>
        <w:rPr>
          <w:color w:val="000000"/>
          <w:sz w:val="20"/>
          <w:szCs w:val="20"/>
        </w:rPr>
        <w:t xml:space="preserve"> снижении цены Контракта без изменения, предусмотренного Контрактом количества услуг, качества услуг и иных условий Контракта;</w:t>
      </w:r>
    </w:p>
    <w:p w:rsidR="006914B5" w:rsidRDefault="006914B5">
      <w:pPr>
        <w:pStyle w:val="10"/>
        <w:shd w:val="clear" w:color="auto" w:fill="auto"/>
        <w:ind w:firstLine="426"/>
        <w:jc w:val="both"/>
        <w:rPr>
          <w:color w:val="000000"/>
          <w:sz w:val="20"/>
          <w:szCs w:val="20"/>
        </w:rPr>
      </w:pPr>
      <w:proofErr w:type="gramStart"/>
      <w:r>
        <w:rPr>
          <w:color w:val="000000"/>
          <w:sz w:val="20"/>
          <w:szCs w:val="20"/>
        </w:rPr>
        <w:t>б)в</w:t>
      </w:r>
      <w:proofErr w:type="gramEnd"/>
      <w:r>
        <w:rPr>
          <w:color w:val="000000"/>
          <w:sz w:val="20"/>
          <w:szCs w:val="20"/>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услуг, предусмотренных Контрактом. Сокращение количества услуг при уменьшении цены Контракта в данном случае осуществляется в соответствии с методикой сокращения количества услуг</w:t>
      </w:r>
      <w:r w:rsidR="00D720CD">
        <w:rPr>
          <w:color w:val="000000"/>
          <w:sz w:val="20"/>
          <w:szCs w:val="20"/>
        </w:rPr>
        <w:t xml:space="preserve"> </w:t>
      </w:r>
      <w:r>
        <w:rPr>
          <w:color w:val="000000"/>
          <w:sz w:val="20"/>
          <w:szCs w:val="20"/>
        </w:rPr>
        <w:t>при уменьшении цены контракта, утвержденной постановлением Правительства Российской Федерации от 28.11.2013 № 1090 «Об утверждении методики сокращения количества товаров, объемов работ или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услуг.</w:t>
      </w:r>
    </w:p>
    <w:p w:rsidR="006914B5" w:rsidRDefault="006914B5">
      <w:pPr>
        <w:pStyle w:val="10"/>
        <w:shd w:val="clear" w:color="auto" w:fill="auto"/>
        <w:ind w:firstLine="640"/>
        <w:jc w:val="both"/>
        <w:rPr>
          <w:color w:val="000000"/>
          <w:sz w:val="20"/>
          <w:szCs w:val="20"/>
        </w:rPr>
      </w:pPr>
      <w:r>
        <w:rPr>
          <w:color w:val="000000"/>
          <w:sz w:val="20"/>
          <w:szCs w:val="20"/>
        </w:rPr>
        <w:t>Изменение существенных условий контракта при его исполнении в случаях, не предусмотренных законом № 44-ФЗ и настоящим контрактом, не допускается.</w:t>
      </w:r>
    </w:p>
    <w:p w:rsidR="006914B5" w:rsidRDefault="006914B5">
      <w:pPr>
        <w:pStyle w:val="10"/>
        <w:shd w:val="clear" w:color="auto" w:fill="auto"/>
        <w:tabs>
          <w:tab w:val="left" w:pos="1122"/>
        </w:tabs>
        <w:ind w:firstLine="0"/>
        <w:jc w:val="both"/>
        <w:rPr>
          <w:color w:val="000000"/>
          <w:sz w:val="20"/>
          <w:szCs w:val="20"/>
        </w:rPr>
      </w:pPr>
      <w:r>
        <w:rPr>
          <w:color w:val="000000"/>
          <w:sz w:val="20"/>
          <w:szCs w:val="20"/>
        </w:rPr>
        <w:t xml:space="preserve">     10.2. Все изменения к Контракту действительны, если они оформлены в виде дополнительного соглашения к Контракту и подписаны Сторонами.</w:t>
      </w:r>
    </w:p>
    <w:p w:rsidR="006914B5" w:rsidRDefault="006914B5">
      <w:pPr>
        <w:pStyle w:val="10"/>
        <w:shd w:val="clear" w:color="auto" w:fill="auto"/>
        <w:tabs>
          <w:tab w:val="left" w:pos="1122"/>
        </w:tabs>
        <w:ind w:firstLine="0"/>
        <w:jc w:val="both"/>
        <w:rPr>
          <w:color w:val="000000"/>
          <w:sz w:val="20"/>
          <w:szCs w:val="20"/>
        </w:rPr>
      </w:pPr>
      <w:r>
        <w:rPr>
          <w:color w:val="000000"/>
          <w:sz w:val="20"/>
          <w:szCs w:val="20"/>
        </w:rPr>
        <w:t xml:space="preserve">     10.3. Контракт может быть расторгнут по соглашению Сторон, по решению суда в соответствии с действующим законодательством.</w:t>
      </w:r>
    </w:p>
    <w:p w:rsidR="006914B5" w:rsidRDefault="006914B5">
      <w:pPr>
        <w:pStyle w:val="10"/>
        <w:shd w:val="clear" w:color="auto" w:fill="auto"/>
        <w:tabs>
          <w:tab w:val="left" w:pos="1125"/>
        </w:tabs>
        <w:jc w:val="both"/>
        <w:rPr>
          <w:color w:val="000000"/>
          <w:sz w:val="20"/>
          <w:szCs w:val="20"/>
        </w:rPr>
      </w:pPr>
      <w:r>
        <w:rPr>
          <w:color w:val="000000"/>
          <w:sz w:val="20"/>
          <w:szCs w:val="20"/>
        </w:rPr>
        <w:t>10.4.Если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6914B5" w:rsidRDefault="006914B5">
      <w:pPr>
        <w:pStyle w:val="10"/>
        <w:shd w:val="clear" w:color="auto" w:fill="auto"/>
        <w:tabs>
          <w:tab w:val="left" w:pos="1080"/>
        </w:tabs>
        <w:ind w:firstLine="0"/>
        <w:jc w:val="both"/>
        <w:rPr>
          <w:color w:val="000000"/>
          <w:sz w:val="20"/>
          <w:szCs w:val="20"/>
        </w:rPr>
      </w:pPr>
      <w:r>
        <w:rPr>
          <w:color w:val="000000"/>
          <w:sz w:val="20"/>
          <w:szCs w:val="20"/>
        </w:rPr>
        <w:t xml:space="preserve">      10.5.В случае расторжения Контракта по любым основаниям Государственный заказчик обязан оплатить Исполнителю стоимость услуг, фактически поставленного на момент расторжения Контракта.</w:t>
      </w:r>
    </w:p>
    <w:p w:rsidR="006914B5" w:rsidRDefault="006914B5">
      <w:pPr>
        <w:keepNext/>
        <w:keepLines/>
        <w:widowControl w:val="0"/>
        <w:spacing w:after="0" w:line="240" w:lineRule="auto"/>
        <w:outlineLvl w:val="0"/>
        <w:rPr>
          <w:rFonts w:ascii="Times New Roman" w:hAnsi="Times New Roman" w:cs="Times New Roman"/>
          <w:b/>
          <w:bCs/>
          <w:color w:val="000000"/>
          <w:sz w:val="20"/>
          <w:szCs w:val="20"/>
        </w:rPr>
      </w:pPr>
      <w:bookmarkStart w:id="10" w:name="bookmark21"/>
      <w:bookmarkEnd w:id="10"/>
    </w:p>
    <w:p w:rsidR="006914B5" w:rsidRDefault="006914B5">
      <w:pPr>
        <w:keepNext/>
        <w:keepLines/>
        <w:widowControl w:val="0"/>
        <w:numPr>
          <w:ilvl w:val="0"/>
          <w:numId w:val="1"/>
        </w:numPr>
        <w:spacing w:after="0" w:line="240" w:lineRule="auto"/>
        <w:jc w:val="center"/>
        <w:outlineLvl w:val="0"/>
        <w:rPr>
          <w:rFonts w:ascii="Times New Roman" w:hAnsi="Times New Roman" w:cs="Times New Roman"/>
          <w:b/>
          <w:bCs/>
          <w:color w:val="000000"/>
          <w:sz w:val="20"/>
          <w:szCs w:val="20"/>
        </w:rPr>
      </w:pPr>
      <w:bookmarkStart w:id="11" w:name="bookmark23"/>
      <w:bookmarkEnd w:id="11"/>
      <w:r>
        <w:rPr>
          <w:rFonts w:ascii="Times New Roman" w:hAnsi="Times New Roman" w:cs="Times New Roman"/>
          <w:b/>
          <w:bCs/>
          <w:color w:val="000000"/>
          <w:sz w:val="20"/>
          <w:szCs w:val="20"/>
        </w:rPr>
        <w:t>ПОРЯДОК РАЗРЕШЕНИЯ СПОРОВ</w:t>
      </w:r>
    </w:p>
    <w:p w:rsidR="006914B5" w:rsidRDefault="006914B5">
      <w:pPr>
        <w:keepNext/>
        <w:keepLines/>
        <w:widowControl w:val="0"/>
        <w:tabs>
          <w:tab w:val="left" w:pos="372"/>
        </w:tabs>
        <w:spacing w:after="0" w:line="240" w:lineRule="auto"/>
        <w:ind w:left="720"/>
        <w:outlineLvl w:val="0"/>
        <w:rPr>
          <w:rFonts w:ascii="Times New Roman" w:hAnsi="Times New Roman" w:cs="Times New Roman"/>
          <w:b/>
          <w:bCs/>
          <w:color w:val="000000"/>
          <w:sz w:val="20"/>
          <w:szCs w:val="20"/>
        </w:rPr>
      </w:pPr>
    </w:p>
    <w:p w:rsidR="006914B5" w:rsidRDefault="006914B5">
      <w:pPr>
        <w:pStyle w:val="10"/>
        <w:shd w:val="clear" w:color="auto" w:fill="auto"/>
        <w:tabs>
          <w:tab w:val="left" w:pos="1122"/>
        </w:tabs>
        <w:ind w:firstLine="426"/>
        <w:jc w:val="both"/>
        <w:rPr>
          <w:color w:val="000000"/>
          <w:sz w:val="20"/>
          <w:szCs w:val="20"/>
        </w:rPr>
      </w:pPr>
      <w:r>
        <w:rPr>
          <w:color w:val="000000"/>
          <w:sz w:val="20"/>
          <w:szCs w:val="20"/>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Вологодской области в порядке, предусмотренном законодательством Российской Федерации.</w:t>
      </w:r>
    </w:p>
    <w:p w:rsidR="006914B5" w:rsidRDefault="006914B5">
      <w:pPr>
        <w:pStyle w:val="10"/>
        <w:shd w:val="clear" w:color="auto" w:fill="auto"/>
        <w:tabs>
          <w:tab w:val="left" w:pos="1119"/>
        </w:tabs>
        <w:ind w:firstLine="426"/>
        <w:jc w:val="both"/>
        <w:rPr>
          <w:color w:val="000000"/>
          <w:sz w:val="20"/>
          <w:szCs w:val="20"/>
        </w:rPr>
      </w:pPr>
      <w:r>
        <w:rPr>
          <w:color w:val="000000"/>
          <w:sz w:val="20"/>
          <w:szCs w:val="20"/>
        </w:rPr>
        <w:t>11.2. Досудебный порядок урегулирования споров, предусматривающий направление претензии с документами, обосновывающими претензионные требования, контрагенту, является обязательным.</w:t>
      </w:r>
    </w:p>
    <w:p w:rsidR="006914B5" w:rsidRDefault="006914B5">
      <w:pPr>
        <w:pStyle w:val="10"/>
        <w:shd w:val="clear" w:color="auto" w:fill="auto"/>
        <w:spacing w:after="240"/>
        <w:ind w:firstLine="426"/>
        <w:jc w:val="both"/>
        <w:rPr>
          <w:color w:val="000000"/>
          <w:sz w:val="20"/>
          <w:szCs w:val="20"/>
        </w:rPr>
      </w:pPr>
      <w:r>
        <w:rPr>
          <w:color w:val="000000"/>
          <w:sz w:val="20"/>
          <w:szCs w:val="20"/>
        </w:rPr>
        <w:t>Сторона, которой предъявлена претензия, обязана рассмот</w:t>
      </w:r>
      <w:r w:rsidR="00D720CD">
        <w:rPr>
          <w:color w:val="000000"/>
          <w:sz w:val="20"/>
          <w:szCs w:val="20"/>
        </w:rPr>
        <w:t>реть такую претензию в течение 3</w:t>
      </w:r>
      <w:r>
        <w:rPr>
          <w:color w:val="000000"/>
          <w:sz w:val="20"/>
          <w:szCs w:val="20"/>
        </w:rPr>
        <w:t>0 (</w:t>
      </w:r>
      <w:r w:rsidR="00D720CD">
        <w:rPr>
          <w:color w:val="000000"/>
          <w:sz w:val="20"/>
          <w:szCs w:val="20"/>
        </w:rPr>
        <w:t>Тридцати</w:t>
      </w:r>
      <w:r>
        <w:rPr>
          <w:color w:val="000000"/>
          <w:sz w:val="20"/>
          <w:szCs w:val="20"/>
        </w:rPr>
        <w:t>) дней с момента ее получения и сообщить о своем решении другой Стороне путем направления ответа в письменной форме.</w:t>
      </w:r>
    </w:p>
    <w:p w:rsidR="006914B5" w:rsidRDefault="006914B5">
      <w:pPr>
        <w:pStyle w:val="10"/>
        <w:shd w:val="clear" w:color="auto" w:fill="auto"/>
        <w:spacing w:after="240"/>
        <w:ind w:firstLine="640"/>
        <w:jc w:val="center"/>
        <w:rPr>
          <w:b/>
          <w:bCs/>
          <w:color w:val="000000"/>
          <w:sz w:val="20"/>
          <w:szCs w:val="20"/>
        </w:rPr>
      </w:pPr>
      <w:r>
        <w:rPr>
          <w:b/>
          <w:bCs/>
          <w:color w:val="000000"/>
          <w:sz w:val="20"/>
          <w:szCs w:val="20"/>
        </w:rPr>
        <w:lastRenderedPageBreak/>
        <w:t>12.СРОК ДЕЙСТВИЯ КОНТРАКТА.</w:t>
      </w:r>
    </w:p>
    <w:p w:rsidR="006914B5" w:rsidRDefault="006914B5" w:rsidP="003747CC">
      <w:pPr>
        <w:pStyle w:val="10"/>
        <w:shd w:val="clear" w:color="auto" w:fill="auto"/>
        <w:spacing w:after="240"/>
        <w:ind w:firstLine="426"/>
        <w:jc w:val="both"/>
        <w:rPr>
          <w:color w:val="000000"/>
          <w:sz w:val="20"/>
          <w:szCs w:val="20"/>
        </w:rPr>
      </w:pPr>
      <w:r>
        <w:rPr>
          <w:color w:val="000000"/>
          <w:sz w:val="20"/>
          <w:szCs w:val="20"/>
        </w:rPr>
        <w:t>12.1. Контракт вступает в силу с момента его подписания Сто</w:t>
      </w:r>
      <w:r w:rsidR="00606A1B">
        <w:rPr>
          <w:color w:val="000000"/>
          <w:sz w:val="20"/>
          <w:szCs w:val="20"/>
        </w:rPr>
        <w:t xml:space="preserve">ронами и действует до </w:t>
      </w:r>
      <w:r w:rsidR="00D720CD">
        <w:rPr>
          <w:color w:val="000000"/>
          <w:sz w:val="20"/>
          <w:szCs w:val="20"/>
        </w:rPr>
        <w:t>31.12.2026</w:t>
      </w:r>
    </w:p>
    <w:p w:rsidR="006914B5" w:rsidRDefault="006914B5">
      <w:pPr>
        <w:pStyle w:val="10"/>
        <w:shd w:val="clear" w:color="auto" w:fill="auto"/>
        <w:spacing w:after="240"/>
        <w:ind w:firstLine="640"/>
        <w:jc w:val="center"/>
        <w:rPr>
          <w:b/>
          <w:bCs/>
          <w:color w:val="000000"/>
          <w:sz w:val="20"/>
          <w:szCs w:val="20"/>
        </w:rPr>
      </w:pPr>
      <w:r>
        <w:rPr>
          <w:b/>
          <w:bCs/>
          <w:color w:val="000000"/>
          <w:sz w:val="20"/>
          <w:szCs w:val="20"/>
        </w:rPr>
        <w:t>13. ПРОЧИЕ УСЛОВИЯ</w:t>
      </w:r>
    </w:p>
    <w:p w:rsidR="006914B5" w:rsidRDefault="006914B5">
      <w:pPr>
        <w:pStyle w:val="10"/>
        <w:shd w:val="clear" w:color="auto" w:fill="auto"/>
        <w:tabs>
          <w:tab w:val="left" w:pos="1199"/>
        </w:tabs>
        <w:ind w:firstLine="426"/>
        <w:jc w:val="both"/>
        <w:rPr>
          <w:color w:val="000000"/>
          <w:sz w:val="20"/>
          <w:szCs w:val="20"/>
        </w:rPr>
      </w:pPr>
      <w:r>
        <w:rPr>
          <w:color w:val="000000"/>
          <w:sz w:val="20"/>
          <w:szCs w:val="20"/>
        </w:rPr>
        <w:t>13.1. Контракт составлен в двух подлинных экземплярах, имеющих одинаковую юридическую силу, по одному для каждой из Сторон.</w:t>
      </w:r>
    </w:p>
    <w:p w:rsidR="006914B5" w:rsidRDefault="006914B5">
      <w:pPr>
        <w:pStyle w:val="10"/>
        <w:shd w:val="clear" w:color="auto" w:fill="auto"/>
        <w:tabs>
          <w:tab w:val="left" w:pos="1122"/>
        </w:tabs>
        <w:ind w:firstLine="426"/>
        <w:jc w:val="both"/>
        <w:rPr>
          <w:color w:val="000000"/>
          <w:sz w:val="20"/>
          <w:szCs w:val="20"/>
        </w:rPr>
      </w:pPr>
      <w:r>
        <w:rPr>
          <w:color w:val="000000"/>
          <w:sz w:val="20"/>
          <w:szCs w:val="20"/>
        </w:rPr>
        <w:t>13.2.В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6914B5" w:rsidRDefault="006914B5">
      <w:pPr>
        <w:pStyle w:val="10"/>
        <w:shd w:val="clear" w:color="auto" w:fill="auto"/>
        <w:tabs>
          <w:tab w:val="left" w:pos="1122"/>
        </w:tabs>
        <w:ind w:firstLine="426"/>
        <w:jc w:val="both"/>
        <w:rPr>
          <w:color w:val="000000"/>
          <w:sz w:val="20"/>
          <w:szCs w:val="20"/>
        </w:rPr>
      </w:pPr>
      <w:r>
        <w:rPr>
          <w:color w:val="000000"/>
          <w:sz w:val="20"/>
          <w:szCs w:val="20"/>
        </w:rPr>
        <w:t>13.3.При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6914B5" w:rsidRDefault="006914B5">
      <w:pPr>
        <w:pStyle w:val="10"/>
        <w:shd w:val="clear" w:color="auto" w:fill="auto"/>
        <w:tabs>
          <w:tab w:val="left" w:pos="1119"/>
        </w:tabs>
        <w:ind w:firstLine="426"/>
        <w:jc w:val="both"/>
        <w:rPr>
          <w:color w:val="000000"/>
          <w:sz w:val="20"/>
          <w:szCs w:val="20"/>
        </w:rPr>
      </w:pPr>
      <w:r>
        <w:rPr>
          <w:color w:val="000000"/>
          <w:sz w:val="20"/>
          <w:szCs w:val="20"/>
        </w:rPr>
        <w:t>13.4.Во всем остальном, что не предусмотрено Контрактом, Стороны руководствуются законодательством Российской Федерации.</w:t>
      </w:r>
    </w:p>
    <w:p w:rsidR="006914B5" w:rsidRDefault="006914B5">
      <w:pPr>
        <w:pStyle w:val="10"/>
        <w:shd w:val="clear" w:color="auto" w:fill="auto"/>
        <w:tabs>
          <w:tab w:val="left" w:pos="1128"/>
        </w:tabs>
        <w:ind w:firstLine="426"/>
        <w:jc w:val="both"/>
        <w:rPr>
          <w:color w:val="000000"/>
          <w:sz w:val="20"/>
          <w:szCs w:val="20"/>
        </w:rPr>
      </w:pPr>
      <w:r>
        <w:rPr>
          <w:color w:val="000000"/>
          <w:sz w:val="20"/>
          <w:szCs w:val="20"/>
        </w:rPr>
        <w:t>13.5. По факту исполнения взаимных обязательств по Контракту в срок, не позднее 5 рабочих дней после оплаты услуги Го</w:t>
      </w:r>
      <w:r w:rsidR="00A202C7">
        <w:rPr>
          <w:color w:val="000000"/>
          <w:sz w:val="20"/>
          <w:szCs w:val="20"/>
        </w:rPr>
        <w:t>сударственным заказчиком, а также</w:t>
      </w:r>
      <w:r>
        <w:rPr>
          <w:color w:val="000000"/>
          <w:sz w:val="20"/>
          <w:szCs w:val="20"/>
        </w:rPr>
        <w:t xml:space="preserve">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rsidR="006914B5" w:rsidRDefault="006914B5">
      <w:pPr>
        <w:pStyle w:val="10"/>
        <w:shd w:val="clear" w:color="auto" w:fill="auto"/>
        <w:ind w:firstLine="426"/>
        <w:jc w:val="both"/>
        <w:rPr>
          <w:color w:val="000000"/>
          <w:sz w:val="20"/>
          <w:szCs w:val="20"/>
        </w:rPr>
      </w:pPr>
      <w:r>
        <w:rPr>
          <w:color w:val="000000"/>
          <w:sz w:val="20"/>
          <w:szCs w:val="20"/>
        </w:rPr>
        <w:t>13.6.Приложение к Контракту, является его неотъемлемой частью:</w:t>
      </w:r>
    </w:p>
    <w:p w:rsidR="006914B5" w:rsidRDefault="006914B5">
      <w:pPr>
        <w:pStyle w:val="10"/>
        <w:shd w:val="clear" w:color="auto" w:fill="auto"/>
        <w:ind w:firstLine="426"/>
        <w:jc w:val="both"/>
        <w:rPr>
          <w:color w:val="000000"/>
          <w:sz w:val="20"/>
          <w:szCs w:val="20"/>
        </w:rPr>
      </w:pPr>
      <w:r>
        <w:rPr>
          <w:color w:val="000000"/>
          <w:sz w:val="20"/>
          <w:szCs w:val="20"/>
        </w:rPr>
        <w:t>Прилож</w:t>
      </w:r>
      <w:r w:rsidR="0050222D">
        <w:rPr>
          <w:color w:val="000000"/>
          <w:sz w:val="20"/>
          <w:szCs w:val="20"/>
        </w:rPr>
        <w:t>ение - [Техническое задание на 1</w:t>
      </w:r>
      <w:r>
        <w:rPr>
          <w:color w:val="000000"/>
          <w:sz w:val="20"/>
          <w:szCs w:val="20"/>
        </w:rPr>
        <w:t xml:space="preserve"> л.]</w:t>
      </w:r>
    </w:p>
    <w:p w:rsidR="006914B5" w:rsidRDefault="006914B5">
      <w:pPr>
        <w:spacing w:after="0" w:line="240" w:lineRule="auto"/>
        <w:ind w:firstLine="708"/>
        <w:jc w:val="center"/>
        <w:rPr>
          <w:rFonts w:ascii="Times New Roman" w:hAnsi="Times New Roman" w:cs="Times New Roman"/>
          <w:b/>
          <w:bCs/>
          <w:sz w:val="20"/>
          <w:szCs w:val="20"/>
        </w:rPr>
      </w:pPr>
    </w:p>
    <w:p w:rsidR="006914B5" w:rsidRDefault="006914B5">
      <w:pPr>
        <w:spacing w:after="0" w:line="240" w:lineRule="auto"/>
        <w:ind w:firstLine="708"/>
        <w:jc w:val="center"/>
        <w:rPr>
          <w:rFonts w:ascii="Times New Roman" w:hAnsi="Times New Roman" w:cs="Times New Roman"/>
          <w:b/>
          <w:bCs/>
          <w:sz w:val="20"/>
          <w:szCs w:val="20"/>
        </w:rPr>
      </w:pPr>
      <w:r>
        <w:rPr>
          <w:rFonts w:ascii="Times New Roman" w:hAnsi="Times New Roman" w:cs="Times New Roman"/>
          <w:b/>
          <w:bCs/>
          <w:sz w:val="20"/>
          <w:szCs w:val="20"/>
        </w:rPr>
        <w:t>Юридические адреса, банковские реквизиты Сторон на момент заключения Контракта</w:t>
      </w:r>
    </w:p>
    <w:p w:rsidR="006914B5" w:rsidRDefault="006914B5">
      <w:pPr>
        <w:spacing w:after="0" w:line="240" w:lineRule="auto"/>
        <w:rPr>
          <w:b/>
          <w:bCs/>
          <w:sz w:val="20"/>
          <w:szCs w:val="20"/>
        </w:rPr>
      </w:pPr>
    </w:p>
    <w:tbl>
      <w:tblPr>
        <w:tblW w:w="8625" w:type="dxa"/>
        <w:tblInd w:w="56" w:type="dxa"/>
        <w:tblLayout w:type="fixed"/>
        <w:tblLook w:val="0000" w:firstRow="0" w:lastRow="0" w:firstColumn="0" w:lastColumn="0" w:noHBand="0" w:noVBand="0"/>
      </w:tblPr>
      <w:tblGrid>
        <w:gridCol w:w="2105"/>
        <w:gridCol w:w="2118"/>
        <w:gridCol w:w="421"/>
        <w:gridCol w:w="1457"/>
        <w:gridCol w:w="406"/>
        <w:gridCol w:w="2118"/>
      </w:tblGrid>
      <w:tr w:rsidR="006914B5">
        <w:trPr>
          <w:trHeight w:val="225"/>
        </w:trPr>
        <w:tc>
          <w:tcPr>
            <w:tcW w:w="4216" w:type="dxa"/>
            <w:gridSpan w:val="2"/>
            <w:tcBorders>
              <w:top w:val="nil"/>
              <w:left w:val="nil"/>
              <w:bottom w:val="nil"/>
              <w:right w:val="nil"/>
            </w:tcBorders>
            <w:vAlign w:val="center"/>
          </w:tcPr>
          <w:p w:rsidR="006914B5" w:rsidRDefault="006914B5">
            <w:pPr>
              <w:spacing w:after="0" w:line="240" w:lineRule="auto"/>
              <w:jc w:val="both"/>
              <w:rPr>
                <w:rFonts w:ascii="Times New Roman" w:hAnsi="Times New Roman" w:cs="Times New Roman"/>
                <w:b/>
                <w:bCs/>
                <w:color w:val="000000"/>
                <w:sz w:val="20"/>
                <w:szCs w:val="20"/>
              </w:rPr>
            </w:pPr>
            <w:r>
              <w:rPr>
                <w:rFonts w:ascii="Times New Roman" w:hAnsi="Times New Roman" w:cs="Times New Roman"/>
                <w:b/>
                <w:bCs/>
                <w:color w:val="000000"/>
                <w:sz w:val="20"/>
                <w:szCs w:val="20"/>
              </w:rPr>
              <w:t>Государственный заказчик</w:t>
            </w:r>
          </w:p>
        </w:tc>
        <w:tc>
          <w:tcPr>
            <w:tcW w:w="420" w:type="dxa"/>
            <w:tcBorders>
              <w:top w:val="nil"/>
              <w:left w:val="nil"/>
              <w:bottom w:val="nil"/>
              <w:right w:val="nil"/>
            </w:tcBorders>
            <w:vAlign w:val="center"/>
          </w:tcPr>
          <w:p w:rsidR="006914B5" w:rsidRDefault="006914B5">
            <w:pPr>
              <w:spacing w:after="0" w:line="240" w:lineRule="auto"/>
              <w:jc w:val="both"/>
              <w:rPr>
                <w:rFonts w:ascii="Times New Roman" w:hAnsi="Times New Roman" w:cs="Times New Roman"/>
                <w:b/>
                <w:bCs/>
                <w:color w:val="000000"/>
                <w:sz w:val="20"/>
                <w:szCs w:val="20"/>
              </w:rPr>
            </w:pPr>
          </w:p>
        </w:tc>
        <w:tc>
          <w:tcPr>
            <w:tcW w:w="3975" w:type="dxa"/>
            <w:gridSpan w:val="3"/>
            <w:tcBorders>
              <w:top w:val="nil"/>
              <w:left w:val="nil"/>
              <w:bottom w:val="nil"/>
              <w:right w:val="nil"/>
            </w:tcBorders>
            <w:vAlign w:val="center"/>
          </w:tcPr>
          <w:p w:rsidR="006914B5" w:rsidRDefault="006914B5">
            <w:pPr>
              <w:spacing w:after="0" w:line="240" w:lineRule="auto"/>
              <w:jc w:val="both"/>
              <w:rPr>
                <w:rFonts w:ascii="Times New Roman" w:hAnsi="Times New Roman" w:cs="Times New Roman"/>
                <w:b/>
                <w:bCs/>
                <w:color w:val="000000"/>
                <w:sz w:val="20"/>
                <w:szCs w:val="20"/>
              </w:rPr>
            </w:pPr>
            <w:r>
              <w:rPr>
                <w:rFonts w:ascii="Times New Roman" w:hAnsi="Times New Roman" w:cs="Times New Roman"/>
                <w:b/>
                <w:bCs/>
                <w:color w:val="000000"/>
                <w:sz w:val="20"/>
                <w:szCs w:val="20"/>
              </w:rPr>
              <w:t>Исполнитель</w:t>
            </w:r>
          </w:p>
        </w:tc>
      </w:tr>
      <w:tr w:rsidR="006914B5">
        <w:tblPrEx>
          <w:tblCellSpacing w:w="-5" w:type="nil"/>
        </w:tblPrEx>
        <w:trPr>
          <w:trHeight w:val="450"/>
          <w:tblCellSpacing w:w="-5" w:type="nil"/>
        </w:trPr>
        <w:tc>
          <w:tcPr>
            <w:tcW w:w="4216" w:type="dxa"/>
            <w:gridSpan w:val="2"/>
            <w:tcBorders>
              <w:top w:val="single" w:sz="4" w:space="0" w:color="000000"/>
              <w:left w:val="nil"/>
              <w:bottom w:val="single" w:sz="4" w:space="0" w:color="000000"/>
              <w:right w:val="nil"/>
            </w:tcBorders>
            <w:vAlign w:val="center"/>
          </w:tcPr>
          <w:p w:rsidR="006914B5" w:rsidRDefault="006914B5">
            <w:pPr>
              <w:spacing w:after="0" w:line="240" w:lineRule="auto"/>
              <w:jc w:val="both"/>
              <w:rPr>
                <w:rFonts w:ascii="Times New Roman" w:hAnsi="Times New Roman" w:cs="Times New Roman"/>
                <w:b/>
                <w:bCs/>
                <w:color w:val="000000"/>
                <w:sz w:val="20"/>
                <w:szCs w:val="20"/>
              </w:rPr>
            </w:pPr>
            <w:r>
              <w:rPr>
                <w:rFonts w:ascii="Times New Roman" w:hAnsi="Times New Roman" w:cs="Times New Roman"/>
                <w:b/>
                <w:bCs/>
                <w:color w:val="000000"/>
                <w:sz w:val="20"/>
                <w:szCs w:val="20"/>
              </w:rPr>
              <w:t>ФКУ СИЗО-2 УФСИН России по Вологодской области</w:t>
            </w:r>
          </w:p>
        </w:tc>
        <w:tc>
          <w:tcPr>
            <w:tcW w:w="420" w:type="dxa"/>
            <w:tcBorders>
              <w:top w:val="nil"/>
              <w:left w:val="nil"/>
              <w:bottom w:val="nil"/>
              <w:right w:val="nil"/>
            </w:tcBorders>
            <w:vAlign w:val="center"/>
          </w:tcPr>
          <w:p w:rsidR="006914B5" w:rsidRDefault="006914B5">
            <w:pPr>
              <w:spacing w:after="0" w:line="240" w:lineRule="auto"/>
              <w:jc w:val="both"/>
              <w:rPr>
                <w:rFonts w:ascii="Times New Roman" w:hAnsi="Times New Roman" w:cs="Times New Roman"/>
                <w:b/>
                <w:bCs/>
                <w:color w:val="000000"/>
                <w:sz w:val="20"/>
                <w:szCs w:val="20"/>
              </w:rPr>
            </w:pPr>
          </w:p>
        </w:tc>
        <w:tc>
          <w:tcPr>
            <w:tcW w:w="3975" w:type="dxa"/>
            <w:gridSpan w:val="3"/>
            <w:tcBorders>
              <w:top w:val="single" w:sz="4" w:space="0" w:color="000000"/>
              <w:left w:val="nil"/>
              <w:bottom w:val="single" w:sz="4" w:space="0" w:color="000000"/>
              <w:right w:val="nil"/>
            </w:tcBorders>
            <w:vAlign w:val="center"/>
          </w:tcPr>
          <w:p w:rsidR="006914B5" w:rsidRDefault="006914B5"/>
        </w:tc>
      </w:tr>
      <w:tr w:rsidR="006914B5">
        <w:tblPrEx>
          <w:tblCellSpacing w:w="-5" w:type="nil"/>
        </w:tblPrEx>
        <w:trPr>
          <w:trHeight w:val="315"/>
          <w:tblCellSpacing w:w="-5" w:type="nil"/>
        </w:trPr>
        <w:tc>
          <w:tcPr>
            <w:tcW w:w="4216" w:type="dxa"/>
            <w:gridSpan w:val="2"/>
            <w:tcBorders>
              <w:top w:val="nil"/>
              <w:left w:val="nil"/>
              <w:bottom w:val="single" w:sz="4" w:space="0" w:color="auto"/>
              <w:right w:val="nil"/>
            </w:tcBorders>
            <w:vAlign w:val="center"/>
          </w:tcPr>
          <w:p w:rsidR="006914B5" w:rsidRDefault="006914B5">
            <w:pPr>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Адрес юридический: </w:t>
            </w:r>
          </w:p>
        </w:tc>
        <w:tc>
          <w:tcPr>
            <w:tcW w:w="420" w:type="dxa"/>
            <w:tcBorders>
              <w:top w:val="nil"/>
              <w:left w:val="nil"/>
              <w:bottom w:val="nil"/>
              <w:right w:val="nil"/>
            </w:tcBorders>
            <w:vAlign w:val="center"/>
          </w:tcPr>
          <w:p w:rsidR="006914B5" w:rsidRDefault="006914B5">
            <w:pPr>
              <w:spacing w:after="0" w:line="240" w:lineRule="auto"/>
              <w:jc w:val="both"/>
              <w:rPr>
                <w:rFonts w:ascii="Times New Roman" w:hAnsi="Times New Roman" w:cs="Times New Roman"/>
                <w:color w:val="000000"/>
                <w:sz w:val="20"/>
                <w:szCs w:val="20"/>
              </w:rPr>
            </w:pPr>
          </w:p>
        </w:tc>
        <w:tc>
          <w:tcPr>
            <w:tcW w:w="3975" w:type="dxa"/>
            <w:gridSpan w:val="3"/>
            <w:tcBorders>
              <w:top w:val="nil"/>
              <w:left w:val="nil"/>
              <w:bottom w:val="single" w:sz="4" w:space="0" w:color="auto"/>
              <w:right w:val="nil"/>
            </w:tcBorders>
            <w:vAlign w:val="center"/>
          </w:tcPr>
          <w:p w:rsidR="006914B5" w:rsidRDefault="006914B5">
            <w:pPr>
              <w:spacing w:after="0" w:line="240" w:lineRule="auto"/>
              <w:rPr>
                <w:rFonts w:ascii="Times New Roman" w:hAnsi="Times New Roman" w:cs="Times New Roman"/>
                <w:sz w:val="20"/>
                <w:szCs w:val="20"/>
              </w:rPr>
            </w:pPr>
            <w:r>
              <w:rPr>
                <w:rFonts w:ascii="Times New Roman" w:hAnsi="Times New Roman" w:cs="Times New Roman"/>
                <w:sz w:val="20"/>
                <w:szCs w:val="20"/>
              </w:rPr>
              <w:t>Адрес юридический:</w:t>
            </w:r>
          </w:p>
        </w:tc>
      </w:tr>
      <w:tr w:rsidR="006914B5">
        <w:tblPrEx>
          <w:tblCellSpacing w:w="-5" w:type="nil"/>
        </w:tblPrEx>
        <w:trPr>
          <w:trHeight w:val="211"/>
          <w:tblCellSpacing w:w="-5" w:type="nil"/>
        </w:trPr>
        <w:tc>
          <w:tcPr>
            <w:tcW w:w="4216" w:type="dxa"/>
            <w:gridSpan w:val="2"/>
            <w:tcBorders>
              <w:top w:val="single" w:sz="4" w:space="0" w:color="000000"/>
              <w:left w:val="nil"/>
              <w:bottom w:val="single" w:sz="4" w:space="0" w:color="000000"/>
              <w:right w:val="nil"/>
            </w:tcBorders>
            <w:vAlign w:val="center"/>
          </w:tcPr>
          <w:p w:rsidR="006914B5" w:rsidRDefault="006914B5">
            <w:pPr>
              <w:spacing w:after="0" w:line="200" w:lineRule="atLeast"/>
              <w:jc w:val="both"/>
              <w:rPr>
                <w:rFonts w:ascii="Times New Roman" w:hAnsi="Times New Roman" w:cs="Times New Roman"/>
                <w:sz w:val="20"/>
                <w:szCs w:val="20"/>
              </w:rPr>
            </w:pPr>
            <w:r>
              <w:rPr>
                <w:rFonts w:ascii="Times New Roman" w:hAnsi="Times New Roman" w:cs="Times New Roman"/>
                <w:sz w:val="20"/>
                <w:szCs w:val="20"/>
              </w:rPr>
              <w:t xml:space="preserve">160019, г. Вологда, ул. </w:t>
            </w:r>
            <w:proofErr w:type="gramStart"/>
            <w:r>
              <w:rPr>
                <w:rFonts w:ascii="Times New Roman" w:hAnsi="Times New Roman" w:cs="Times New Roman"/>
                <w:sz w:val="20"/>
                <w:szCs w:val="20"/>
              </w:rPr>
              <w:t>Трудовая ,</w:t>
            </w:r>
            <w:proofErr w:type="gramEnd"/>
            <w:r>
              <w:rPr>
                <w:rFonts w:ascii="Times New Roman" w:hAnsi="Times New Roman" w:cs="Times New Roman"/>
                <w:sz w:val="20"/>
                <w:szCs w:val="20"/>
              </w:rPr>
              <w:t xml:space="preserve"> д. 2</w:t>
            </w:r>
          </w:p>
        </w:tc>
        <w:tc>
          <w:tcPr>
            <w:tcW w:w="420" w:type="dxa"/>
            <w:tcBorders>
              <w:top w:val="nil"/>
              <w:left w:val="nil"/>
              <w:bottom w:val="nil"/>
              <w:right w:val="nil"/>
            </w:tcBorders>
            <w:vAlign w:val="center"/>
          </w:tcPr>
          <w:p w:rsidR="006914B5" w:rsidRDefault="006914B5">
            <w:pPr>
              <w:spacing w:after="0" w:line="240" w:lineRule="auto"/>
              <w:jc w:val="both"/>
              <w:rPr>
                <w:color w:val="000000"/>
                <w:sz w:val="20"/>
                <w:szCs w:val="20"/>
              </w:rPr>
            </w:pPr>
          </w:p>
        </w:tc>
        <w:tc>
          <w:tcPr>
            <w:tcW w:w="3975" w:type="dxa"/>
            <w:gridSpan w:val="3"/>
            <w:tcBorders>
              <w:top w:val="single" w:sz="4" w:space="0" w:color="000000"/>
              <w:left w:val="nil"/>
              <w:bottom w:val="single" w:sz="4" w:space="0" w:color="000000"/>
              <w:right w:val="nil"/>
            </w:tcBorders>
            <w:vAlign w:val="center"/>
          </w:tcPr>
          <w:p w:rsidR="006914B5" w:rsidRDefault="006914B5"/>
        </w:tc>
      </w:tr>
      <w:tr w:rsidR="006914B5">
        <w:tblPrEx>
          <w:tblCellSpacing w:w="-5" w:type="nil"/>
        </w:tblPrEx>
        <w:trPr>
          <w:trHeight w:val="330"/>
          <w:tblCellSpacing w:w="-5" w:type="nil"/>
        </w:trPr>
        <w:tc>
          <w:tcPr>
            <w:tcW w:w="4216" w:type="dxa"/>
            <w:gridSpan w:val="2"/>
            <w:tcBorders>
              <w:top w:val="single" w:sz="4" w:space="0" w:color="000000"/>
              <w:left w:val="nil"/>
              <w:bottom w:val="single" w:sz="4" w:space="0" w:color="000000"/>
              <w:right w:val="nil"/>
            </w:tcBorders>
            <w:vAlign w:val="center"/>
          </w:tcPr>
          <w:p w:rsidR="006914B5" w:rsidRDefault="006914B5">
            <w:pPr>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Адрес почтовый:</w:t>
            </w:r>
          </w:p>
        </w:tc>
        <w:tc>
          <w:tcPr>
            <w:tcW w:w="420" w:type="dxa"/>
            <w:tcBorders>
              <w:top w:val="nil"/>
              <w:left w:val="nil"/>
              <w:bottom w:val="nil"/>
              <w:right w:val="nil"/>
            </w:tcBorders>
            <w:vAlign w:val="center"/>
          </w:tcPr>
          <w:p w:rsidR="006914B5" w:rsidRDefault="006914B5">
            <w:pPr>
              <w:spacing w:after="0" w:line="240" w:lineRule="auto"/>
              <w:jc w:val="both"/>
              <w:rPr>
                <w:rFonts w:ascii="Times New Roman" w:hAnsi="Times New Roman" w:cs="Times New Roman"/>
                <w:color w:val="000000"/>
                <w:sz w:val="20"/>
                <w:szCs w:val="20"/>
              </w:rPr>
            </w:pPr>
          </w:p>
        </w:tc>
        <w:tc>
          <w:tcPr>
            <w:tcW w:w="3975" w:type="dxa"/>
            <w:gridSpan w:val="3"/>
            <w:tcBorders>
              <w:top w:val="single" w:sz="4" w:space="0" w:color="000000"/>
              <w:left w:val="nil"/>
              <w:bottom w:val="single" w:sz="4" w:space="0" w:color="000000"/>
              <w:right w:val="nil"/>
            </w:tcBorders>
            <w:vAlign w:val="center"/>
          </w:tcPr>
          <w:p w:rsidR="006914B5" w:rsidRDefault="006914B5">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Адрес </w:t>
            </w:r>
            <w:proofErr w:type="gramStart"/>
            <w:r>
              <w:rPr>
                <w:rFonts w:ascii="Times New Roman" w:hAnsi="Times New Roman" w:cs="Times New Roman"/>
                <w:sz w:val="20"/>
                <w:szCs w:val="20"/>
              </w:rPr>
              <w:t>почтовый :</w:t>
            </w:r>
            <w:proofErr w:type="gramEnd"/>
          </w:p>
        </w:tc>
      </w:tr>
      <w:tr w:rsidR="006914B5">
        <w:tblPrEx>
          <w:tblCellSpacing w:w="-5" w:type="nil"/>
        </w:tblPrEx>
        <w:trPr>
          <w:trHeight w:val="315"/>
          <w:tblCellSpacing w:w="-5" w:type="nil"/>
        </w:trPr>
        <w:tc>
          <w:tcPr>
            <w:tcW w:w="4216" w:type="dxa"/>
            <w:gridSpan w:val="2"/>
            <w:tcBorders>
              <w:top w:val="single" w:sz="4" w:space="0" w:color="000000"/>
              <w:left w:val="nil"/>
              <w:bottom w:val="single" w:sz="4" w:space="0" w:color="000000"/>
              <w:right w:val="nil"/>
            </w:tcBorders>
            <w:vAlign w:val="center"/>
          </w:tcPr>
          <w:p w:rsidR="006914B5" w:rsidRDefault="006914B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160019, г. Вологда, ул. </w:t>
            </w:r>
            <w:proofErr w:type="gramStart"/>
            <w:r>
              <w:rPr>
                <w:rFonts w:ascii="Times New Roman" w:hAnsi="Times New Roman" w:cs="Times New Roman"/>
                <w:sz w:val="20"/>
                <w:szCs w:val="20"/>
              </w:rPr>
              <w:t>Трудовая ,</w:t>
            </w:r>
            <w:proofErr w:type="gramEnd"/>
            <w:r>
              <w:rPr>
                <w:rFonts w:ascii="Times New Roman" w:hAnsi="Times New Roman" w:cs="Times New Roman"/>
                <w:sz w:val="20"/>
                <w:szCs w:val="20"/>
              </w:rPr>
              <w:t xml:space="preserve"> д. 2</w:t>
            </w:r>
          </w:p>
        </w:tc>
        <w:tc>
          <w:tcPr>
            <w:tcW w:w="420" w:type="dxa"/>
            <w:tcBorders>
              <w:top w:val="nil"/>
              <w:left w:val="nil"/>
              <w:bottom w:val="nil"/>
              <w:right w:val="nil"/>
            </w:tcBorders>
            <w:vAlign w:val="center"/>
          </w:tcPr>
          <w:p w:rsidR="006914B5" w:rsidRDefault="006914B5">
            <w:pPr>
              <w:spacing w:after="0" w:line="240" w:lineRule="auto"/>
              <w:jc w:val="both"/>
              <w:rPr>
                <w:color w:val="000000"/>
                <w:sz w:val="20"/>
                <w:szCs w:val="20"/>
              </w:rPr>
            </w:pPr>
          </w:p>
        </w:tc>
        <w:tc>
          <w:tcPr>
            <w:tcW w:w="3975" w:type="dxa"/>
            <w:gridSpan w:val="3"/>
            <w:tcBorders>
              <w:top w:val="single" w:sz="4" w:space="0" w:color="000000"/>
              <w:left w:val="nil"/>
              <w:bottom w:val="single" w:sz="4" w:space="0" w:color="000000"/>
              <w:right w:val="nil"/>
            </w:tcBorders>
            <w:vAlign w:val="center"/>
          </w:tcPr>
          <w:p w:rsidR="006914B5" w:rsidRDefault="006914B5"/>
        </w:tc>
      </w:tr>
      <w:tr w:rsidR="006914B5">
        <w:tblPrEx>
          <w:tblCellSpacing w:w="-5" w:type="nil"/>
        </w:tblPrEx>
        <w:trPr>
          <w:trHeight w:val="315"/>
          <w:tblCellSpacing w:w="-5" w:type="nil"/>
        </w:trPr>
        <w:tc>
          <w:tcPr>
            <w:tcW w:w="4216" w:type="dxa"/>
            <w:gridSpan w:val="2"/>
            <w:tcBorders>
              <w:top w:val="single" w:sz="4" w:space="0" w:color="000000"/>
              <w:left w:val="nil"/>
              <w:bottom w:val="single" w:sz="4" w:space="0" w:color="000000"/>
              <w:right w:val="nil"/>
            </w:tcBorders>
            <w:vAlign w:val="center"/>
          </w:tcPr>
          <w:p w:rsidR="006914B5" w:rsidRDefault="006914B5">
            <w:pPr>
              <w:spacing w:after="0" w:line="240" w:lineRule="auto"/>
              <w:jc w:val="both"/>
              <w:rPr>
                <w:rFonts w:ascii="Times New Roman" w:hAnsi="Times New Roman" w:cs="Times New Roman"/>
                <w:sz w:val="20"/>
                <w:szCs w:val="20"/>
              </w:rPr>
            </w:pPr>
            <w:r>
              <w:rPr>
                <w:rFonts w:ascii="Times New Roman" w:hAnsi="Times New Roman" w:cs="Times New Roman"/>
                <w:color w:val="000000"/>
                <w:sz w:val="20"/>
                <w:szCs w:val="20"/>
              </w:rPr>
              <w:t xml:space="preserve">тел.: </w:t>
            </w:r>
            <w:r>
              <w:rPr>
                <w:rFonts w:ascii="Times New Roman" w:hAnsi="Times New Roman" w:cs="Times New Roman"/>
                <w:sz w:val="20"/>
                <w:szCs w:val="20"/>
              </w:rPr>
              <w:t>(8172) 540-840</w:t>
            </w:r>
          </w:p>
        </w:tc>
        <w:tc>
          <w:tcPr>
            <w:tcW w:w="420" w:type="dxa"/>
            <w:tcBorders>
              <w:top w:val="nil"/>
              <w:left w:val="nil"/>
              <w:bottom w:val="nil"/>
              <w:right w:val="nil"/>
            </w:tcBorders>
            <w:vAlign w:val="center"/>
          </w:tcPr>
          <w:p w:rsidR="006914B5" w:rsidRDefault="006914B5">
            <w:pPr>
              <w:spacing w:after="0" w:line="240" w:lineRule="auto"/>
              <w:jc w:val="both"/>
              <w:rPr>
                <w:color w:val="000000"/>
                <w:sz w:val="20"/>
                <w:szCs w:val="20"/>
              </w:rPr>
            </w:pPr>
          </w:p>
        </w:tc>
        <w:tc>
          <w:tcPr>
            <w:tcW w:w="3975" w:type="dxa"/>
            <w:gridSpan w:val="3"/>
            <w:tcBorders>
              <w:top w:val="single" w:sz="4" w:space="0" w:color="000000"/>
              <w:left w:val="nil"/>
              <w:bottom w:val="single" w:sz="4" w:space="0" w:color="000000"/>
              <w:right w:val="nil"/>
            </w:tcBorders>
            <w:vAlign w:val="center"/>
          </w:tcPr>
          <w:p w:rsidR="006914B5" w:rsidRDefault="006914B5">
            <w:pPr>
              <w:spacing w:after="0" w:line="240" w:lineRule="auto"/>
              <w:rPr>
                <w:rFonts w:ascii="Times New Roman" w:hAnsi="Times New Roman" w:cs="Times New Roman"/>
                <w:sz w:val="20"/>
                <w:szCs w:val="20"/>
              </w:rPr>
            </w:pPr>
            <w:r>
              <w:rPr>
                <w:rFonts w:ascii="Times New Roman" w:hAnsi="Times New Roman" w:cs="Times New Roman"/>
                <w:sz w:val="20"/>
                <w:szCs w:val="20"/>
              </w:rPr>
              <w:t>тел:</w:t>
            </w:r>
          </w:p>
        </w:tc>
      </w:tr>
      <w:tr w:rsidR="006914B5">
        <w:tblPrEx>
          <w:tblCellSpacing w:w="-5" w:type="nil"/>
        </w:tblPrEx>
        <w:trPr>
          <w:trHeight w:val="315"/>
          <w:tblCellSpacing w:w="-5" w:type="nil"/>
        </w:trPr>
        <w:tc>
          <w:tcPr>
            <w:tcW w:w="4216" w:type="dxa"/>
            <w:gridSpan w:val="2"/>
            <w:tcBorders>
              <w:top w:val="single" w:sz="4" w:space="0" w:color="000000"/>
              <w:left w:val="nil"/>
              <w:bottom w:val="single" w:sz="4" w:space="0" w:color="000000"/>
              <w:right w:val="nil"/>
            </w:tcBorders>
            <w:vAlign w:val="center"/>
          </w:tcPr>
          <w:p w:rsidR="006914B5" w:rsidRDefault="006914B5">
            <w:pPr>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Электронная почта: sizo-2.35@mail.ru</w:t>
            </w:r>
          </w:p>
        </w:tc>
        <w:tc>
          <w:tcPr>
            <w:tcW w:w="420" w:type="dxa"/>
            <w:tcBorders>
              <w:top w:val="nil"/>
              <w:left w:val="nil"/>
              <w:bottom w:val="nil"/>
              <w:right w:val="nil"/>
            </w:tcBorders>
            <w:vAlign w:val="center"/>
          </w:tcPr>
          <w:p w:rsidR="006914B5" w:rsidRDefault="006914B5">
            <w:pPr>
              <w:spacing w:after="0" w:line="240" w:lineRule="auto"/>
              <w:jc w:val="both"/>
              <w:rPr>
                <w:rFonts w:ascii="Times New Roman" w:hAnsi="Times New Roman" w:cs="Times New Roman"/>
                <w:color w:val="000000"/>
                <w:sz w:val="20"/>
                <w:szCs w:val="20"/>
              </w:rPr>
            </w:pPr>
          </w:p>
        </w:tc>
        <w:tc>
          <w:tcPr>
            <w:tcW w:w="3975" w:type="dxa"/>
            <w:gridSpan w:val="3"/>
            <w:tcBorders>
              <w:top w:val="single" w:sz="4" w:space="0" w:color="000000"/>
              <w:left w:val="nil"/>
              <w:bottom w:val="single" w:sz="4" w:space="0" w:color="000000"/>
              <w:right w:val="nil"/>
            </w:tcBorders>
            <w:vAlign w:val="center"/>
          </w:tcPr>
          <w:p w:rsidR="006914B5" w:rsidRDefault="006914B5">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Электронная почта:</w:t>
            </w:r>
          </w:p>
        </w:tc>
      </w:tr>
      <w:tr w:rsidR="006914B5">
        <w:tblPrEx>
          <w:tblCellSpacing w:w="-5" w:type="nil"/>
        </w:tblPrEx>
        <w:trPr>
          <w:trHeight w:val="315"/>
          <w:tblCellSpacing w:w="-5" w:type="nil"/>
        </w:trPr>
        <w:tc>
          <w:tcPr>
            <w:tcW w:w="4216" w:type="dxa"/>
            <w:gridSpan w:val="2"/>
            <w:tcBorders>
              <w:top w:val="single" w:sz="4" w:space="0" w:color="000000"/>
              <w:left w:val="nil"/>
              <w:bottom w:val="nil"/>
              <w:right w:val="nil"/>
            </w:tcBorders>
            <w:vAlign w:val="center"/>
          </w:tcPr>
          <w:p w:rsidR="006914B5" w:rsidRDefault="006914B5">
            <w:pPr>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Банковские реквизиты:</w:t>
            </w:r>
          </w:p>
        </w:tc>
        <w:tc>
          <w:tcPr>
            <w:tcW w:w="420" w:type="dxa"/>
            <w:tcBorders>
              <w:top w:val="nil"/>
              <w:left w:val="nil"/>
              <w:bottom w:val="nil"/>
              <w:right w:val="nil"/>
            </w:tcBorders>
            <w:vAlign w:val="center"/>
          </w:tcPr>
          <w:p w:rsidR="006914B5" w:rsidRDefault="006914B5">
            <w:pPr>
              <w:spacing w:after="0" w:line="240" w:lineRule="auto"/>
              <w:jc w:val="both"/>
              <w:rPr>
                <w:rFonts w:ascii="Times New Roman" w:hAnsi="Times New Roman" w:cs="Times New Roman"/>
                <w:color w:val="000000"/>
                <w:sz w:val="20"/>
                <w:szCs w:val="20"/>
              </w:rPr>
            </w:pPr>
          </w:p>
        </w:tc>
        <w:tc>
          <w:tcPr>
            <w:tcW w:w="3975" w:type="dxa"/>
            <w:gridSpan w:val="3"/>
            <w:tcBorders>
              <w:top w:val="single" w:sz="4" w:space="0" w:color="000000"/>
              <w:left w:val="nil"/>
              <w:bottom w:val="nil"/>
              <w:right w:val="nil"/>
            </w:tcBorders>
            <w:vAlign w:val="center"/>
          </w:tcPr>
          <w:p w:rsidR="006914B5" w:rsidRDefault="006914B5">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Банковские реквизиты:</w:t>
            </w:r>
          </w:p>
        </w:tc>
      </w:tr>
      <w:tr w:rsidR="006914B5">
        <w:tblPrEx>
          <w:tblCellSpacing w:w="-5" w:type="nil"/>
        </w:tblPrEx>
        <w:trPr>
          <w:trHeight w:val="916"/>
          <w:tblCellSpacing w:w="-5" w:type="nil"/>
        </w:trPr>
        <w:tc>
          <w:tcPr>
            <w:tcW w:w="4216" w:type="dxa"/>
            <w:gridSpan w:val="2"/>
            <w:tcBorders>
              <w:top w:val="single" w:sz="4" w:space="0" w:color="000000"/>
              <w:left w:val="nil"/>
              <w:bottom w:val="single" w:sz="4" w:space="0" w:color="000000"/>
              <w:right w:val="nil"/>
            </w:tcBorders>
            <w:vAlign w:val="center"/>
          </w:tcPr>
          <w:p w:rsidR="006914B5" w:rsidRDefault="00D720CD">
            <w:pPr>
              <w:spacing w:after="0" w:line="240" w:lineRule="auto"/>
              <w:jc w:val="both"/>
              <w:rPr>
                <w:rFonts w:ascii="Times New Roman" w:hAnsi="Times New Roman" w:cs="Times New Roman"/>
                <w:sz w:val="20"/>
                <w:szCs w:val="20"/>
              </w:rPr>
            </w:pPr>
            <w:r>
              <w:rPr>
                <w:rFonts w:ascii="Times New Roman" w:hAnsi="Times New Roman" w:cs="Times New Roman"/>
                <w:color w:val="000000"/>
                <w:sz w:val="20"/>
                <w:szCs w:val="20"/>
              </w:rPr>
              <w:t>ОКЦ №1 ВВГУ</w:t>
            </w:r>
            <w:r w:rsidR="005D0B08">
              <w:rPr>
                <w:rFonts w:ascii="Times New Roman" w:hAnsi="Times New Roman" w:cs="Times New Roman"/>
                <w:color w:val="000000"/>
                <w:sz w:val="20"/>
                <w:szCs w:val="20"/>
              </w:rPr>
              <w:t xml:space="preserve"> // УФК по Нижегородской области </w:t>
            </w:r>
            <w:r>
              <w:rPr>
                <w:rFonts w:ascii="Times New Roman" w:hAnsi="Times New Roman" w:cs="Times New Roman"/>
                <w:color w:val="000000"/>
                <w:sz w:val="20"/>
                <w:szCs w:val="20"/>
              </w:rPr>
              <w:t xml:space="preserve">г. Нижний Новгород </w:t>
            </w:r>
            <w:r w:rsidR="006914B5">
              <w:rPr>
                <w:rFonts w:ascii="Times New Roman" w:hAnsi="Times New Roman" w:cs="Times New Roman"/>
                <w:color w:val="000000"/>
                <w:sz w:val="20"/>
                <w:szCs w:val="20"/>
              </w:rPr>
              <w:t xml:space="preserve">(ФКУ СИЗО-2 УФСИН России по Вологодской </w:t>
            </w:r>
            <w:proofErr w:type="gramStart"/>
            <w:r w:rsidR="006914B5">
              <w:rPr>
                <w:rFonts w:ascii="Times New Roman" w:hAnsi="Times New Roman" w:cs="Times New Roman"/>
                <w:color w:val="000000"/>
                <w:sz w:val="20"/>
                <w:szCs w:val="20"/>
              </w:rPr>
              <w:t>области  л</w:t>
            </w:r>
            <w:proofErr w:type="gramEnd"/>
            <w:r w:rsidR="006914B5">
              <w:rPr>
                <w:rFonts w:ascii="Times New Roman" w:hAnsi="Times New Roman" w:cs="Times New Roman"/>
                <w:color w:val="000000"/>
                <w:sz w:val="20"/>
                <w:szCs w:val="20"/>
              </w:rPr>
              <w:t xml:space="preserve">/с </w:t>
            </w:r>
            <w:r w:rsidR="006914B5">
              <w:rPr>
                <w:rFonts w:ascii="Times New Roman" w:hAnsi="Times New Roman" w:cs="Times New Roman"/>
                <w:sz w:val="20"/>
                <w:szCs w:val="20"/>
              </w:rPr>
              <w:t>03301774070)</w:t>
            </w:r>
          </w:p>
        </w:tc>
        <w:tc>
          <w:tcPr>
            <w:tcW w:w="420" w:type="dxa"/>
            <w:tcBorders>
              <w:top w:val="nil"/>
              <w:left w:val="nil"/>
              <w:bottom w:val="nil"/>
              <w:right w:val="nil"/>
            </w:tcBorders>
            <w:vAlign w:val="center"/>
          </w:tcPr>
          <w:p w:rsidR="006914B5" w:rsidRDefault="006914B5">
            <w:pPr>
              <w:spacing w:after="0" w:line="240" w:lineRule="auto"/>
              <w:jc w:val="both"/>
              <w:rPr>
                <w:color w:val="000000"/>
                <w:sz w:val="20"/>
                <w:szCs w:val="20"/>
              </w:rPr>
            </w:pPr>
          </w:p>
        </w:tc>
        <w:tc>
          <w:tcPr>
            <w:tcW w:w="3975" w:type="dxa"/>
            <w:gridSpan w:val="3"/>
            <w:tcBorders>
              <w:top w:val="single" w:sz="4" w:space="0" w:color="000000"/>
              <w:left w:val="nil"/>
              <w:bottom w:val="single" w:sz="4" w:space="0" w:color="000000"/>
              <w:right w:val="nil"/>
            </w:tcBorders>
            <w:vAlign w:val="center"/>
          </w:tcPr>
          <w:p w:rsidR="006914B5" w:rsidRDefault="006914B5"/>
        </w:tc>
      </w:tr>
      <w:tr w:rsidR="006914B5">
        <w:tblPrEx>
          <w:tblCellSpacing w:w="-5" w:type="nil"/>
        </w:tblPrEx>
        <w:trPr>
          <w:trHeight w:val="315"/>
          <w:tblCellSpacing w:w="-5" w:type="nil"/>
        </w:trPr>
        <w:tc>
          <w:tcPr>
            <w:tcW w:w="4216" w:type="dxa"/>
            <w:gridSpan w:val="2"/>
            <w:tcBorders>
              <w:top w:val="single" w:sz="4" w:space="0" w:color="000000"/>
              <w:left w:val="nil"/>
              <w:bottom w:val="single" w:sz="4" w:space="0" w:color="000000"/>
              <w:right w:val="nil"/>
            </w:tcBorders>
            <w:vAlign w:val="center"/>
          </w:tcPr>
          <w:p w:rsidR="006914B5" w:rsidRDefault="006914B5" w:rsidP="005D0B08">
            <w:pPr>
              <w:spacing w:after="0" w:line="240" w:lineRule="auto"/>
              <w:jc w:val="both"/>
              <w:rPr>
                <w:rFonts w:ascii="Times New Roman" w:hAnsi="Times New Roman" w:cs="Times New Roman"/>
                <w:sz w:val="20"/>
                <w:szCs w:val="20"/>
              </w:rPr>
            </w:pPr>
            <w:r>
              <w:rPr>
                <w:rFonts w:ascii="Times New Roman" w:hAnsi="Times New Roman" w:cs="Times New Roman"/>
                <w:color w:val="000000"/>
                <w:sz w:val="20"/>
                <w:szCs w:val="20"/>
              </w:rPr>
              <w:t>р/счет</w:t>
            </w:r>
            <w:r w:rsidR="00A202C7">
              <w:rPr>
                <w:rFonts w:ascii="Times New Roman" w:hAnsi="Times New Roman" w:cs="Times New Roman"/>
                <w:color w:val="000000"/>
                <w:sz w:val="20"/>
                <w:szCs w:val="20"/>
              </w:rPr>
              <w:t xml:space="preserve"> </w:t>
            </w:r>
            <w:proofErr w:type="gramStart"/>
            <w:r>
              <w:rPr>
                <w:rFonts w:ascii="Times New Roman" w:hAnsi="Times New Roman" w:cs="Times New Roman"/>
                <w:color w:val="000000"/>
                <w:sz w:val="20"/>
                <w:szCs w:val="20"/>
              </w:rPr>
              <w:t>0</w:t>
            </w:r>
            <w:r>
              <w:rPr>
                <w:rFonts w:ascii="Times New Roman" w:hAnsi="Times New Roman" w:cs="Times New Roman"/>
                <w:sz w:val="20"/>
                <w:szCs w:val="20"/>
              </w:rPr>
              <w:t>3211643000000013</w:t>
            </w:r>
            <w:r w:rsidR="005D0B08">
              <w:rPr>
                <w:rFonts w:ascii="Times New Roman" w:hAnsi="Times New Roman" w:cs="Times New Roman"/>
                <w:sz w:val="20"/>
                <w:szCs w:val="20"/>
              </w:rPr>
              <w:t xml:space="preserve">208  </w:t>
            </w:r>
            <w:r w:rsidR="005D0B08">
              <w:rPr>
                <w:rFonts w:ascii="Times New Roman" w:hAnsi="Times New Roman" w:cs="Times New Roman"/>
                <w:sz w:val="20"/>
                <w:szCs w:val="20"/>
              </w:rPr>
              <w:br/>
              <w:t>к</w:t>
            </w:r>
            <w:proofErr w:type="gramEnd"/>
            <w:r w:rsidR="005D0B08">
              <w:rPr>
                <w:rFonts w:ascii="Times New Roman" w:hAnsi="Times New Roman" w:cs="Times New Roman"/>
                <w:sz w:val="20"/>
                <w:szCs w:val="20"/>
              </w:rPr>
              <w:t>/сч 40102810745370000024</w:t>
            </w:r>
          </w:p>
        </w:tc>
        <w:tc>
          <w:tcPr>
            <w:tcW w:w="420" w:type="dxa"/>
            <w:tcBorders>
              <w:top w:val="nil"/>
              <w:left w:val="nil"/>
              <w:bottom w:val="nil"/>
              <w:right w:val="nil"/>
            </w:tcBorders>
            <w:vAlign w:val="center"/>
          </w:tcPr>
          <w:p w:rsidR="006914B5" w:rsidRDefault="006914B5">
            <w:pPr>
              <w:spacing w:after="0" w:line="240" w:lineRule="auto"/>
              <w:jc w:val="both"/>
              <w:rPr>
                <w:color w:val="000000"/>
                <w:sz w:val="20"/>
                <w:szCs w:val="20"/>
              </w:rPr>
            </w:pPr>
          </w:p>
        </w:tc>
        <w:tc>
          <w:tcPr>
            <w:tcW w:w="3975" w:type="dxa"/>
            <w:gridSpan w:val="3"/>
            <w:tcBorders>
              <w:top w:val="single" w:sz="4" w:space="0" w:color="000000"/>
              <w:left w:val="nil"/>
              <w:bottom w:val="single" w:sz="4" w:space="0" w:color="000000"/>
              <w:right w:val="nil"/>
            </w:tcBorders>
            <w:vAlign w:val="center"/>
          </w:tcPr>
          <w:p w:rsidR="006914B5" w:rsidRDefault="006914B5">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р/с </w:t>
            </w:r>
          </w:p>
        </w:tc>
      </w:tr>
      <w:tr w:rsidR="006914B5">
        <w:tblPrEx>
          <w:tblCellSpacing w:w="-5" w:type="nil"/>
        </w:tblPrEx>
        <w:trPr>
          <w:trHeight w:val="315"/>
          <w:tblCellSpacing w:w="-5" w:type="nil"/>
        </w:trPr>
        <w:tc>
          <w:tcPr>
            <w:tcW w:w="4216" w:type="dxa"/>
            <w:gridSpan w:val="2"/>
            <w:tcBorders>
              <w:top w:val="single" w:sz="4" w:space="0" w:color="000000"/>
              <w:left w:val="nil"/>
              <w:bottom w:val="single" w:sz="4" w:space="0" w:color="000000"/>
              <w:right w:val="nil"/>
            </w:tcBorders>
            <w:vAlign w:val="center"/>
          </w:tcPr>
          <w:p w:rsidR="006914B5" w:rsidRDefault="006914B5" w:rsidP="005D0B08">
            <w:pPr>
              <w:spacing w:after="0" w:line="240" w:lineRule="auto"/>
              <w:jc w:val="both"/>
              <w:rPr>
                <w:rFonts w:ascii="Times New Roman" w:hAnsi="Times New Roman" w:cs="Times New Roman"/>
                <w:sz w:val="20"/>
                <w:szCs w:val="20"/>
              </w:rPr>
            </w:pPr>
            <w:r>
              <w:rPr>
                <w:rFonts w:ascii="Times New Roman" w:hAnsi="Times New Roman" w:cs="Times New Roman"/>
                <w:color w:val="000000"/>
                <w:sz w:val="20"/>
                <w:szCs w:val="20"/>
              </w:rPr>
              <w:t xml:space="preserve">БИК </w:t>
            </w:r>
            <w:r>
              <w:rPr>
                <w:rFonts w:ascii="Times New Roman" w:hAnsi="Times New Roman" w:cs="Times New Roman"/>
                <w:sz w:val="20"/>
                <w:szCs w:val="20"/>
              </w:rPr>
              <w:t>0</w:t>
            </w:r>
            <w:r w:rsidR="005D0B08">
              <w:rPr>
                <w:rFonts w:ascii="Times New Roman" w:hAnsi="Times New Roman" w:cs="Times New Roman"/>
                <w:sz w:val="20"/>
                <w:szCs w:val="20"/>
              </w:rPr>
              <w:t>12202102</w:t>
            </w:r>
          </w:p>
        </w:tc>
        <w:tc>
          <w:tcPr>
            <w:tcW w:w="420" w:type="dxa"/>
            <w:tcBorders>
              <w:top w:val="nil"/>
              <w:left w:val="nil"/>
              <w:bottom w:val="nil"/>
              <w:right w:val="nil"/>
            </w:tcBorders>
            <w:vAlign w:val="center"/>
          </w:tcPr>
          <w:p w:rsidR="006914B5" w:rsidRDefault="006914B5">
            <w:pPr>
              <w:spacing w:after="0" w:line="240" w:lineRule="auto"/>
              <w:jc w:val="both"/>
              <w:rPr>
                <w:color w:val="000000"/>
                <w:sz w:val="20"/>
                <w:szCs w:val="20"/>
              </w:rPr>
            </w:pPr>
          </w:p>
        </w:tc>
        <w:tc>
          <w:tcPr>
            <w:tcW w:w="3975" w:type="dxa"/>
            <w:gridSpan w:val="3"/>
            <w:tcBorders>
              <w:top w:val="single" w:sz="4" w:space="0" w:color="000000"/>
              <w:left w:val="nil"/>
              <w:bottom w:val="single" w:sz="4" w:space="0" w:color="000000"/>
              <w:right w:val="nil"/>
            </w:tcBorders>
            <w:vAlign w:val="center"/>
          </w:tcPr>
          <w:p w:rsidR="006914B5" w:rsidRDefault="006914B5">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БИК </w:t>
            </w:r>
          </w:p>
        </w:tc>
      </w:tr>
      <w:tr w:rsidR="006914B5">
        <w:tblPrEx>
          <w:tblCellSpacing w:w="-5" w:type="nil"/>
        </w:tblPrEx>
        <w:trPr>
          <w:trHeight w:val="315"/>
          <w:tblCellSpacing w:w="-5" w:type="nil"/>
        </w:trPr>
        <w:tc>
          <w:tcPr>
            <w:tcW w:w="4216" w:type="dxa"/>
            <w:gridSpan w:val="2"/>
            <w:tcBorders>
              <w:top w:val="single" w:sz="4" w:space="0" w:color="000000"/>
              <w:left w:val="nil"/>
              <w:bottom w:val="single" w:sz="4" w:space="0" w:color="000000"/>
              <w:right w:val="nil"/>
            </w:tcBorders>
            <w:vAlign w:val="center"/>
          </w:tcPr>
          <w:p w:rsidR="006914B5" w:rsidRDefault="006914B5">
            <w:pPr>
              <w:spacing w:after="0" w:line="240" w:lineRule="auto"/>
              <w:jc w:val="both"/>
              <w:rPr>
                <w:rFonts w:ascii="Times New Roman" w:hAnsi="Times New Roman" w:cs="Times New Roman"/>
                <w:sz w:val="20"/>
                <w:szCs w:val="20"/>
              </w:rPr>
            </w:pPr>
            <w:r>
              <w:rPr>
                <w:rFonts w:ascii="Times New Roman" w:hAnsi="Times New Roman" w:cs="Times New Roman"/>
                <w:color w:val="000000"/>
                <w:sz w:val="20"/>
                <w:szCs w:val="20"/>
              </w:rPr>
              <w:t xml:space="preserve">ИНН 3525135701 </w:t>
            </w:r>
            <w:r>
              <w:rPr>
                <w:rFonts w:ascii="Times New Roman" w:hAnsi="Times New Roman" w:cs="Times New Roman"/>
                <w:sz w:val="20"/>
                <w:szCs w:val="20"/>
              </w:rPr>
              <w:t>КПП 352501001</w:t>
            </w:r>
          </w:p>
        </w:tc>
        <w:tc>
          <w:tcPr>
            <w:tcW w:w="420" w:type="dxa"/>
            <w:tcBorders>
              <w:top w:val="nil"/>
              <w:left w:val="nil"/>
              <w:bottom w:val="nil"/>
              <w:right w:val="nil"/>
            </w:tcBorders>
            <w:vAlign w:val="center"/>
          </w:tcPr>
          <w:p w:rsidR="006914B5" w:rsidRDefault="006914B5">
            <w:pPr>
              <w:spacing w:after="0" w:line="240" w:lineRule="auto"/>
              <w:jc w:val="both"/>
              <w:rPr>
                <w:color w:val="000000"/>
                <w:sz w:val="20"/>
                <w:szCs w:val="20"/>
              </w:rPr>
            </w:pPr>
          </w:p>
        </w:tc>
        <w:tc>
          <w:tcPr>
            <w:tcW w:w="3975" w:type="dxa"/>
            <w:gridSpan w:val="3"/>
            <w:tcBorders>
              <w:top w:val="single" w:sz="4" w:space="0" w:color="000000"/>
              <w:left w:val="nil"/>
              <w:bottom w:val="single" w:sz="4" w:space="0" w:color="000000"/>
              <w:right w:val="nil"/>
            </w:tcBorders>
            <w:vAlign w:val="center"/>
          </w:tcPr>
          <w:p w:rsidR="006914B5" w:rsidRDefault="006914B5">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ИНН                             КПП </w:t>
            </w:r>
          </w:p>
        </w:tc>
      </w:tr>
      <w:tr w:rsidR="006914B5">
        <w:tblPrEx>
          <w:tblCellSpacing w:w="-5" w:type="nil"/>
        </w:tblPrEx>
        <w:trPr>
          <w:trHeight w:val="330"/>
          <w:tblCellSpacing w:w="-5" w:type="nil"/>
        </w:trPr>
        <w:tc>
          <w:tcPr>
            <w:tcW w:w="4216" w:type="dxa"/>
            <w:gridSpan w:val="2"/>
            <w:tcBorders>
              <w:top w:val="single" w:sz="4" w:space="0" w:color="000000"/>
              <w:left w:val="nil"/>
              <w:bottom w:val="single" w:sz="4" w:space="0" w:color="000000"/>
              <w:right w:val="nil"/>
            </w:tcBorders>
            <w:vAlign w:val="center"/>
          </w:tcPr>
          <w:p w:rsidR="006914B5" w:rsidRDefault="006914B5">
            <w:pPr>
              <w:spacing w:after="0" w:line="240" w:lineRule="auto"/>
              <w:jc w:val="both"/>
              <w:rPr>
                <w:rFonts w:ascii="Times New Roman" w:hAnsi="Times New Roman" w:cs="Times New Roman"/>
                <w:sz w:val="20"/>
                <w:szCs w:val="20"/>
              </w:rPr>
            </w:pPr>
            <w:r>
              <w:rPr>
                <w:rFonts w:ascii="Times New Roman" w:hAnsi="Times New Roman" w:cs="Times New Roman"/>
                <w:color w:val="000000"/>
                <w:sz w:val="20"/>
                <w:szCs w:val="20"/>
              </w:rPr>
              <w:t xml:space="preserve">ОКПО </w:t>
            </w:r>
            <w:r>
              <w:rPr>
                <w:rFonts w:ascii="Times New Roman" w:hAnsi="Times New Roman" w:cs="Times New Roman"/>
                <w:sz w:val="20"/>
                <w:szCs w:val="20"/>
              </w:rPr>
              <w:t>8826981</w:t>
            </w:r>
            <w:r>
              <w:rPr>
                <w:rFonts w:ascii="Times New Roman" w:hAnsi="Times New Roman" w:cs="Times New Roman"/>
                <w:color w:val="000000"/>
                <w:sz w:val="20"/>
                <w:szCs w:val="20"/>
              </w:rPr>
              <w:t xml:space="preserve">    ОКТМО </w:t>
            </w:r>
            <w:r>
              <w:rPr>
                <w:rFonts w:ascii="Times New Roman" w:hAnsi="Times New Roman" w:cs="Times New Roman"/>
                <w:sz w:val="20"/>
                <w:szCs w:val="20"/>
              </w:rPr>
              <w:t>19701000</w:t>
            </w:r>
          </w:p>
        </w:tc>
        <w:tc>
          <w:tcPr>
            <w:tcW w:w="420" w:type="dxa"/>
            <w:tcBorders>
              <w:top w:val="nil"/>
              <w:left w:val="nil"/>
              <w:bottom w:val="nil"/>
              <w:right w:val="nil"/>
            </w:tcBorders>
            <w:vAlign w:val="center"/>
          </w:tcPr>
          <w:p w:rsidR="006914B5" w:rsidRDefault="006914B5">
            <w:pPr>
              <w:spacing w:after="0" w:line="240" w:lineRule="auto"/>
              <w:jc w:val="both"/>
              <w:rPr>
                <w:color w:val="000000"/>
                <w:sz w:val="20"/>
                <w:szCs w:val="20"/>
              </w:rPr>
            </w:pPr>
          </w:p>
        </w:tc>
        <w:tc>
          <w:tcPr>
            <w:tcW w:w="3975" w:type="dxa"/>
            <w:gridSpan w:val="3"/>
            <w:tcBorders>
              <w:top w:val="single" w:sz="4" w:space="0" w:color="000000"/>
              <w:left w:val="nil"/>
              <w:bottom w:val="single" w:sz="4" w:space="0" w:color="000000"/>
              <w:right w:val="nil"/>
            </w:tcBorders>
            <w:vAlign w:val="center"/>
          </w:tcPr>
          <w:p w:rsidR="006914B5" w:rsidRDefault="006914B5">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ОКПО                         ОКТМО </w:t>
            </w:r>
          </w:p>
        </w:tc>
      </w:tr>
      <w:tr w:rsidR="006914B5">
        <w:tblPrEx>
          <w:tblCellSpacing w:w="-5" w:type="nil"/>
        </w:tblPrEx>
        <w:trPr>
          <w:trHeight w:val="450"/>
          <w:tblCellSpacing w:w="-5" w:type="nil"/>
        </w:trPr>
        <w:tc>
          <w:tcPr>
            <w:tcW w:w="4216" w:type="dxa"/>
            <w:gridSpan w:val="2"/>
            <w:tcBorders>
              <w:top w:val="nil"/>
              <w:left w:val="nil"/>
              <w:bottom w:val="nil"/>
              <w:right w:val="nil"/>
            </w:tcBorders>
            <w:vAlign w:val="center"/>
          </w:tcPr>
          <w:p w:rsidR="006914B5" w:rsidRDefault="006914B5">
            <w:pPr>
              <w:spacing w:after="0" w:line="240" w:lineRule="auto"/>
              <w:jc w:val="both"/>
              <w:rPr>
                <w:b/>
                <w:bCs/>
                <w:color w:val="000000"/>
                <w:sz w:val="20"/>
                <w:szCs w:val="20"/>
              </w:rPr>
            </w:pPr>
          </w:p>
          <w:p w:rsidR="006914B5" w:rsidRDefault="006914B5">
            <w:pPr>
              <w:spacing w:after="0" w:line="240" w:lineRule="auto"/>
              <w:jc w:val="both"/>
              <w:rPr>
                <w:rFonts w:ascii="Times New Roman" w:hAnsi="Times New Roman" w:cs="Times New Roman"/>
                <w:b/>
                <w:bCs/>
                <w:color w:val="000000"/>
                <w:sz w:val="20"/>
                <w:szCs w:val="20"/>
              </w:rPr>
            </w:pPr>
            <w:r>
              <w:rPr>
                <w:rFonts w:ascii="Times New Roman" w:hAnsi="Times New Roman" w:cs="Times New Roman"/>
                <w:b/>
                <w:bCs/>
                <w:color w:val="000000"/>
                <w:sz w:val="20"/>
                <w:szCs w:val="20"/>
              </w:rPr>
              <w:t>Государственный заказчик</w:t>
            </w:r>
          </w:p>
        </w:tc>
        <w:tc>
          <w:tcPr>
            <w:tcW w:w="420" w:type="dxa"/>
            <w:tcBorders>
              <w:top w:val="nil"/>
              <w:left w:val="nil"/>
              <w:bottom w:val="nil"/>
              <w:right w:val="nil"/>
            </w:tcBorders>
            <w:vAlign w:val="center"/>
          </w:tcPr>
          <w:p w:rsidR="006914B5" w:rsidRDefault="006914B5">
            <w:pPr>
              <w:spacing w:after="0" w:line="240" w:lineRule="auto"/>
              <w:jc w:val="both"/>
              <w:rPr>
                <w:b/>
                <w:bCs/>
                <w:color w:val="000000"/>
                <w:sz w:val="20"/>
                <w:szCs w:val="20"/>
              </w:rPr>
            </w:pPr>
          </w:p>
        </w:tc>
        <w:tc>
          <w:tcPr>
            <w:tcW w:w="3975" w:type="dxa"/>
            <w:gridSpan w:val="3"/>
            <w:tcBorders>
              <w:top w:val="nil"/>
              <w:left w:val="nil"/>
              <w:bottom w:val="nil"/>
              <w:right w:val="nil"/>
            </w:tcBorders>
            <w:vAlign w:val="center"/>
          </w:tcPr>
          <w:p w:rsidR="006914B5" w:rsidRDefault="006914B5">
            <w:pPr>
              <w:spacing w:after="0" w:line="240" w:lineRule="auto"/>
              <w:rPr>
                <w:rFonts w:ascii="Times New Roman" w:hAnsi="Times New Roman" w:cs="Times New Roman"/>
                <w:b/>
                <w:bCs/>
                <w:sz w:val="20"/>
                <w:szCs w:val="20"/>
              </w:rPr>
            </w:pPr>
          </w:p>
          <w:p w:rsidR="006914B5" w:rsidRDefault="006914B5">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Исполнитель:</w:t>
            </w:r>
          </w:p>
        </w:tc>
      </w:tr>
      <w:tr w:rsidR="006914B5">
        <w:tblPrEx>
          <w:tblCellSpacing w:w="-5" w:type="nil"/>
        </w:tblPrEx>
        <w:trPr>
          <w:trHeight w:val="315"/>
          <w:tblCellSpacing w:w="-5" w:type="nil"/>
        </w:trPr>
        <w:tc>
          <w:tcPr>
            <w:tcW w:w="4216" w:type="dxa"/>
            <w:gridSpan w:val="2"/>
            <w:tcBorders>
              <w:top w:val="nil"/>
              <w:left w:val="nil"/>
              <w:bottom w:val="single" w:sz="4" w:space="0" w:color="auto"/>
              <w:right w:val="nil"/>
            </w:tcBorders>
            <w:vAlign w:val="center"/>
          </w:tcPr>
          <w:p w:rsidR="006914B5" w:rsidRDefault="006914B5" w:rsidP="004C7B43">
            <w:pPr>
              <w:spacing w:after="0"/>
            </w:pPr>
          </w:p>
        </w:tc>
        <w:tc>
          <w:tcPr>
            <w:tcW w:w="420" w:type="dxa"/>
            <w:tcBorders>
              <w:top w:val="nil"/>
              <w:left w:val="nil"/>
              <w:bottom w:val="nil"/>
              <w:right w:val="nil"/>
            </w:tcBorders>
            <w:vAlign w:val="center"/>
          </w:tcPr>
          <w:p w:rsidR="006914B5" w:rsidRDefault="006914B5" w:rsidP="004C7B43">
            <w:pPr>
              <w:spacing w:after="0" w:line="240" w:lineRule="auto"/>
              <w:jc w:val="both"/>
              <w:rPr>
                <w:rFonts w:ascii="Times New Roman" w:hAnsi="Times New Roman" w:cs="Times New Roman"/>
                <w:color w:val="000000"/>
                <w:sz w:val="20"/>
                <w:szCs w:val="20"/>
              </w:rPr>
            </w:pPr>
          </w:p>
        </w:tc>
        <w:tc>
          <w:tcPr>
            <w:tcW w:w="3975" w:type="dxa"/>
            <w:gridSpan w:val="3"/>
            <w:tcBorders>
              <w:top w:val="nil"/>
              <w:left w:val="nil"/>
              <w:bottom w:val="single" w:sz="4" w:space="0" w:color="auto"/>
              <w:right w:val="nil"/>
            </w:tcBorders>
            <w:vAlign w:val="center"/>
          </w:tcPr>
          <w:p w:rsidR="006914B5" w:rsidRDefault="006914B5" w:rsidP="004C7B43">
            <w:pPr>
              <w:spacing w:after="0"/>
            </w:pPr>
          </w:p>
        </w:tc>
      </w:tr>
      <w:tr w:rsidR="006914B5">
        <w:tblPrEx>
          <w:tblCellSpacing w:w="-5" w:type="nil"/>
        </w:tblPrEx>
        <w:trPr>
          <w:trHeight w:val="315"/>
          <w:tblCellSpacing w:w="-5" w:type="nil"/>
        </w:trPr>
        <w:tc>
          <w:tcPr>
            <w:tcW w:w="4216" w:type="dxa"/>
            <w:gridSpan w:val="2"/>
            <w:tcBorders>
              <w:top w:val="single" w:sz="4" w:space="0" w:color="000000"/>
              <w:left w:val="nil"/>
              <w:bottom w:val="single" w:sz="4" w:space="0" w:color="000000"/>
              <w:right w:val="nil"/>
            </w:tcBorders>
            <w:vAlign w:val="center"/>
          </w:tcPr>
          <w:p w:rsidR="006914B5" w:rsidRDefault="006914B5" w:rsidP="004C7B43">
            <w:pPr>
              <w:spacing w:after="0"/>
            </w:pPr>
          </w:p>
        </w:tc>
        <w:tc>
          <w:tcPr>
            <w:tcW w:w="420" w:type="dxa"/>
            <w:tcBorders>
              <w:top w:val="nil"/>
              <w:left w:val="nil"/>
              <w:bottom w:val="nil"/>
              <w:right w:val="nil"/>
            </w:tcBorders>
            <w:vAlign w:val="center"/>
          </w:tcPr>
          <w:p w:rsidR="006914B5" w:rsidRDefault="006914B5" w:rsidP="004C7B43">
            <w:pPr>
              <w:spacing w:after="0" w:line="240" w:lineRule="auto"/>
              <w:jc w:val="both"/>
              <w:rPr>
                <w:rFonts w:ascii="Times New Roman" w:hAnsi="Times New Roman" w:cs="Times New Roman"/>
                <w:color w:val="000000"/>
                <w:sz w:val="20"/>
                <w:szCs w:val="20"/>
              </w:rPr>
            </w:pPr>
          </w:p>
        </w:tc>
        <w:tc>
          <w:tcPr>
            <w:tcW w:w="3975" w:type="dxa"/>
            <w:gridSpan w:val="3"/>
            <w:tcBorders>
              <w:top w:val="single" w:sz="4" w:space="0" w:color="000000"/>
              <w:left w:val="nil"/>
              <w:bottom w:val="single" w:sz="4" w:space="0" w:color="000000"/>
              <w:right w:val="nil"/>
            </w:tcBorders>
            <w:vAlign w:val="center"/>
          </w:tcPr>
          <w:p w:rsidR="006914B5" w:rsidRDefault="006914B5" w:rsidP="004C7B43">
            <w:pPr>
              <w:spacing w:after="0"/>
            </w:pPr>
          </w:p>
        </w:tc>
      </w:tr>
      <w:tr w:rsidR="006914B5">
        <w:tblPrEx>
          <w:tblCellSpacing w:w="-5" w:type="nil"/>
        </w:tblPrEx>
        <w:trPr>
          <w:trHeight w:val="437"/>
          <w:tblCellSpacing w:w="-5" w:type="nil"/>
        </w:trPr>
        <w:tc>
          <w:tcPr>
            <w:tcW w:w="2101" w:type="dxa"/>
            <w:tcBorders>
              <w:top w:val="nil"/>
              <w:left w:val="nil"/>
              <w:bottom w:val="single" w:sz="4" w:space="0" w:color="auto"/>
              <w:right w:val="nil"/>
            </w:tcBorders>
            <w:vAlign w:val="center"/>
          </w:tcPr>
          <w:p w:rsidR="006914B5" w:rsidRDefault="006914B5" w:rsidP="004C7B43">
            <w:pPr>
              <w:spacing w:after="0" w:line="240" w:lineRule="auto"/>
              <w:jc w:val="both"/>
              <w:rPr>
                <w:color w:val="000000"/>
                <w:sz w:val="20"/>
                <w:szCs w:val="20"/>
              </w:rPr>
            </w:pPr>
          </w:p>
          <w:p w:rsidR="006914B5" w:rsidRDefault="006914B5" w:rsidP="004C7B43">
            <w:pPr>
              <w:spacing w:after="0" w:line="240" w:lineRule="auto"/>
              <w:jc w:val="both"/>
              <w:rPr>
                <w:color w:val="000000"/>
                <w:sz w:val="20"/>
                <w:szCs w:val="20"/>
              </w:rPr>
            </w:pPr>
          </w:p>
        </w:tc>
        <w:tc>
          <w:tcPr>
            <w:tcW w:w="2115" w:type="dxa"/>
            <w:tcBorders>
              <w:top w:val="nil"/>
              <w:left w:val="nil"/>
              <w:bottom w:val="nil"/>
              <w:right w:val="nil"/>
            </w:tcBorders>
            <w:vAlign w:val="center"/>
          </w:tcPr>
          <w:p w:rsidR="006914B5" w:rsidRDefault="006914B5" w:rsidP="004C7B43">
            <w:pPr>
              <w:spacing w:after="0" w:line="240" w:lineRule="auto"/>
              <w:jc w:val="both"/>
              <w:rPr>
                <w:color w:val="000000"/>
                <w:sz w:val="20"/>
                <w:szCs w:val="20"/>
              </w:rPr>
            </w:pPr>
          </w:p>
          <w:p w:rsidR="006914B5" w:rsidRDefault="006914B5" w:rsidP="004C7B43">
            <w:pPr>
              <w:spacing w:after="0" w:line="240" w:lineRule="auto"/>
              <w:jc w:val="both"/>
              <w:rPr>
                <w:rFonts w:ascii="Times New Roman" w:hAnsi="Times New Roman" w:cs="Times New Roman"/>
                <w:color w:val="000000"/>
                <w:sz w:val="20"/>
                <w:szCs w:val="20"/>
              </w:rPr>
            </w:pPr>
          </w:p>
        </w:tc>
        <w:tc>
          <w:tcPr>
            <w:tcW w:w="420" w:type="dxa"/>
            <w:tcBorders>
              <w:top w:val="nil"/>
              <w:left w:val="nil"/>
              <w:bottom w:val="nil"/>
              <w:right w:val="nil"/>
            </w:tcBorders>
            <w:vAlign w:val="center"/>
          </w:tcPr>
          <w:p w:rsidR="006914B5" w:rsidRDefault="006914B5" w:rsidP="004C7B43">
            <w:pPr>
              <w:spacing w:after="0" w:line="240" w:lineRule="auto"/>
              <w:jc w:val="both"/>
              <w:rPr>
                <w:color w:val="000000"/>
                <w:sz w:val="20"/>
                <w:szCs w:val="20"/>
              </w:rPr>
            </w:pPr>
          </w:p>
        </w:tc>
        <w:tc>
          <w:tcPr>
            <w:tcW w:w="1455" w:type="dxa"/>
            <w:tcBorders>
              <w:top w:val="nil"/>
              <w:left w:val="nil"/>
              <w:bottom w:val="nil"/>
              <w:right w:val="nil"/>
            </w:tcBorders>
            <w:vAlign w:val="center"/>
          </w:tcPr>
          <w:p w:rsidR="006914B5" w:rsidRDefault="006914B5" w:rsidP="004C7B43">
            <w:pPr>
              <w:spacing w:after="0" w:line="240" w:lineRule="auto"/>
              <w:jc w:val="both"/>
              <w:rPr>
                <w:color w:val="000000"/>
                <w:sz w:val="20"/>
                <w:szCs w:val="20"/>
              </w:rPr>
            </w:pPr>
          </w:p>
          <w:p w:rsidR="006914B5" w:rsidRDefault="006914B5" w:rsidP="004C7B43">
            <w:pPr>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____________</w:t>
            </w:r>
          </w:p>
        </w:tc>
        <w:tc>
          <w:tcPr>
            <w:tcW w:w="405" w:type="dxa"/>
            <w:tcBorders>
              <w:top w:val="nil"/>
              <w:left w:val="nil"/>
              <w:bottom w:val="nil"/>
              <w:right w:val="nil"/>
            </w:tcBorders>
            <w:vAlign w:val="center"/>
          </w:tcPr>
          <w:p w:rsidR="006914B5" w:rsidRDefault="006914B5" w:rsidP="004C7B43">
            <w:pPr>
              <w:spacing w:after="0" w:line="240" w:lineRule="auto"/>
              <w:jc w:val="both"/>
              <w:rPr>
                <w:color w:val="000000"/>
                <w:sz w:val="20"/>
                <w:szCs w:val="20"/>
              </w:rPr>
            </w:pPr>
          </w:p>
        </w:tc>
        <w:tc>
          <w:tcPr>
            <w:tcW w:w="2115" w:type="dxa"/>
            <w:tcBorders>
              <w:top w:val="nil"/>
              <w:left w:val="nil"/>
              <w:bottom w:val="nil"/>
              <w:right w:val="nil"/>
            </w:tcBorders>
            <w:vAlign w:val="center"/>
          </w:tcPr>
          <w:p w:rsidR="006914B5" w:rsidRDefault="006914B5" w:rsidP="004C7B43">
            <w:pPr>
              <w:spacing w:after="0" w:line="240" w:lineRule="auto"/>
              <w:jc w:val="both"/>
              <w:rPr>
                <w:rFonts w:ascii="Times New Roman" w:hAnsi="Times New Roman" w:cs="Times New Roman"/>
                <w:color w:val="000000"/>
                <w:sz w:val="20"/>
                <w:szCs w:val="20"/>
              </w:rPr>
            </w:pPr>
          </w:p>
          <w:p w:rsidR="006914B5" w:rsidRDefault="006914B5" w:rsidP="004C7B43">
            <w:pPr>
              <w:spacing w:after="0" w:line="240" w:lineRule="auto"/>
              <w:jc w:val="both"/>
              <w:rPr>
                <w:rFonts w:ascii="Times New Roman" w:hAnsi="Times New Roman" w:cs="Times New Roman"/>
                <w:color w:val="000000"/>
                <w:sz w:val="20"/>
                <w:szCs w:val="20"/>
              </w:rPr>
            </w:pPr>
          </w:p>
        </w:tc>
      </w:tr>
    </w:tbl>
    <w:p w:rsidR="006914B5" w:rsidRDefault="006914B5" w:rsidP="004C7B43">
      <w:pPr>
        <w:spacing w:after="0" w:line="240" w:lineRule="auto"/>
        <w:jc w:val="both"/>
        <w:rPr>
          <w:sz w:val="20"/>
          <w:szCs w:val="20"/>
        </w:rPr>
      </w:pPr>
    </w:p>
    <w:p w:rsidR="006914B5" w:rsidRDefault="00D720C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«___» ___________ 2026</w:t>
      </w:r>
      <w:r w:rsidR="006914B5">
        <w:rPr>
          <w:rFonts w:ascii="Times New Roman" w:hAnsi="Times New Roman" w:cs="Times New Roman"/>
          <w:sz w:val="20"/>
          <w:szCs w:val="20"/>
        </w:rPr>
        <w:t xml:space="preserve"> г.</w:t>
      </w:r>
      <w:r w:rsidR="006914B5">
        <w:rPr>
          <w:rFonts w:ascii="Times New Roman" w:hAnsi="Times New Roman" w:cs="Times New Roman"/>
          <w:sz w:val="20"/>
          <w:szCs w:val="20"/>
        </w:rPr>
        <w:tab/>
      </w:r>
      <w:r w:rsidR="006914B5">
        <w:rPr>
          <w:rFonts w:ascii="Times New Roman" w:hAnsi="Times New Roman" w:cs="Times New Roman"/>
          <w:sz w:val="20"/>
          <w:szCs w:val="20"/>
        </w:rPr>
        <w:tab/>
        <w:t xml:space="preserve">                </w:t>
      </w:r>
      <w:r>
        <w:rPr>
          <w:rFonts w:ascii="Times New Roman" w:hAnsi="Times New Roman" w:cs="Times New Roman"/>
          <w:sz w:val="20"/>
          <w:szCs w:val="20"/>
        </w:rPr>
        <w:t xml:space="preserve">         «___» ____________ 2026</w:t>
      </w:r>
      <w:r w:rsidR="006914B5">
        <w:rPr>
          <w:rFonts w:ascii="Times New Roman" w:hAnsi="Times New Roman" w:cs="Times New Roman"/>
          <w:sz w:val="20"/>
          <w:szCs w:val="20"/>
        </w:rPr>
        <w:t xml:space="preserve"> г.</w:t>
      </w:r>
    </w:p>
    <w:p w:rsidR="006914B5" w:rsidRDefault="006914B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МП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roofErr w:type="spellStart"/>
      <w:r>
        <w:rPr>
          <w:rFonts w:ascii="Times New Roman" w:hAnsi="Times New Roman" w:cs="Times New Roman"/>
          <w:sz w:val="20"/>
          <w:szCs w:val="20"/>
        </w:rPr>
        <w:t>МП</w:t>
      </w:r>
      <w:proofErr w:type="spellEnd"/>
    </w:p>
    <w:p w:rsidR="006914B5" w:rsidRDefault="006914B5">
      <w:pPr>
        <w:spacing w:after="0" w:line="240" w:lineRule="auto"/>
        <w:jc w:val="right"/>
        <w:rPr>
          <w:rFonts w:ascii="Times New Roman" w:hAnsi="Times New Roman" w:cs="Times New Roman"/>
        </w:rPr>
      </w:pPr>
    </w:p>
    <w:p w:rsidR="006914B5" w:rsidRDefault="006914B5">
      <w:pPr>
        <w:spacing w:after="0" w:line="240" w:lineRule="auto"/>
        <w:jc w:val="right"/>
        <w:rPr>
          <w:rFonts w:ascii="Times New Roman" w:hAnsi="Times New Roman" w:cs="Times New Roman"/>
        </w:rPr>
      </w:pPr>
      <w:r>
        <w:rPr>
          <w:rFonts w:ascii="Times New Roman" w:hAnsi="Times New Roman" w:cs="Times New Roman"/>
        </w:rPr>
        <w:lastRenderedPageBreak/>
        <w:t xml:space="preserve">Приложение № 1 </w:t>
      </w:r>
    </w:p>
    <w:p w:rsidR="006914B5" w:rsidRDefault="00B064D7">
      <w:pPr>
        <w:spacing w:after="0" w:line="240" w:lineRule="auto"/>
        <w:jc w:val="right"/>
        <w:rPr>
          <w:rFonts w:ascii="Times New Roman" w:hAnsi="Times New Roman" w:cs="Times New Roman"/>
        </w:rPr>
      </w:pPr>
      <w:r>
        <w:rPr>
          <w:rFonts w:ascii="Times New Roman" w:hAnsi="Times New Roman" w:cs="Times New Roman"/>
        </w:rPr>
        <w:t xml:space="preserve">к </w:t>
      </w:r>
      <w:r w:rsidR="006914B5">
        <w:rPr>
          <w:rFonts w:ascii="Times New Roman" w:hAnsi="Times New Roman" w:cs="Times New Roman"/>
        </w:rPr>
        <w:t xml:space="preserve">Государственному контракту  </w:t>
      </w:r>
    </w:p>
    <w:p w:rsidR="006914B5" w:rsidRDefault="00D720CD">
      <w:pPr>
        <w:spacing w:after="0" w:line="240" w:lineRule="auto"/>
        <w:jc w:val="right"/>
        <w:rPr>
          <w:rFonts w:ascii="Times New Roman" w:hAnsi="Times New Roman" w:cs="Times New Roman"/>
        </w:rPr>
      </w:pPr>
      <w:r>
        <w:rPr>
          <w:rFonts w:ascii="Times New Roman" w:hAnsi="Times New Roman" w:cs="Times New Roman"/>
        </w:rPr>
        <w:t>№ ____ от «___» __________ 2026</w:t>
      </w:r>
      <w:r w:rsidR="00351F5D">
        <w:rPr>
          <w:rFonts w:ascii="Times New Roman" w:hAnsi="Times New Roman" w:cs="Times New Roman"/>
        </w:rPr>
        <w:t xml:space="preserve"> </w:t>
      </w:r>
      <w:r w:rsidR="006914B5">
        <w:rPr>
          <w:rFonts w:ascii="Times New Roman" w:hAnsi="Times New Roman" w:cs="Times New Roman"/>
        </w:rPr>
        <w:t>г.</w:t>
      </w:r>
    </w:p>
    <w:p w:rsidR="004341C0" w:rsidRDefault="004341C0">
      <w:pPr>
        <w:widowControl w:val="0"/>
        <w:tabs>
          <w:tab w:val="left" w:pos="1418"/>
        </w:tabs>
        <w:spacing w:after="0" w:line="240" w:lineRule="auto"/>
        <w:jc w:val="center"/>
        <w:rPr>
          <w:rFonts w:ascii="Times New Roman" w:hAnsi="Times New Roman" w:cs="Times New Roman"/>
          <w:b/>
          <w:bCs/>
          <w:color w:val="000000"/>
          <w:sz w:val="20"/>
          <w:szCs w:val="20"/>
        </w:rPr>
      </w:pPr>
    </w:p>
    <w:p w:rsidR="006914B5" w:rsidRDefault="006914B5">
      <w:pPr>
        <w:widowControl w:val="0"/>
        <w:tabs>
          <w:tab w:val="left" w:pos="1418"/>
        </w:tabs>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ТЕХНИЧЕСКОЕ ЗАДАНИЕ</w:t>
      </w:r>
    </w:p>
    <w:p w:rsidR="006914B5" w:rsidRDefault="00B064D7" w:rsidP="00B064D7">
      <w:pPr>
        <w:spacing w:after="0" w:line="240" w:lineRule="auto"/>
        <w:jc w:val="center"/>
        <w:rPr>
          <w:rFonts w:ascii="Times New Roman" w:hAnsi="Times New Roman" w:cs="Times New Roman"/>
          <w:b/>
          <w:bCs/>
          <w:sz w:val="20"/>
          <w:szCs w:val="20"/>
        </w:rPr>
      </w:pPr>
      <w:r w:rsidRPr="0050222D">
        <w:rPr>
          <w:rFonts w:ascii="Times New Roman" w:hAnsi="Times New Roman" w:cs="Times New Roman"/>
          <w:b/>
          <w:bCs/>
          <w:sz w:val="20"/>
          <w:szCs w:val="20"/>
        </w:rPr>
        <w:t xml:space="preserve">для </w:t>
      </w:r>
      <w:r w:rsidRPr="00B064D7">
        <w:rPr>
          <w:rFonts w:ascii="Times New Roman" w:hAnsi="Times New Roman" w:cs="Times New Roman"/>
          <w:b/>
          <w:bCs/>
          <w:sz w:val="20"/>
          <w:szCs w:val="20"/>
        </w:rPr>
        <w:t xml:space="preserve">оказания услуг по техническому обслуживанию ДГУ (АД150С-Т400, </w:t>
      </w:r>
      <w:proofErr w:type="spellStart"/>
      <w:r w:rsidRPr="00B064D7">
        <w:rPr>
          <w:rFonts w:ascii="Times New Roman" w:hAnsi="Times New Roman" w:cs="Times New Roman"/>
          <w:b/>
          <w:bCs/>
          <w:sz w:val="20"/>
          <w:szCs w:val="20"/>
        </w:rPr>
        <w:t>Cummins</w:t>
      </w:r>
      <w:proofErr w:type="spellEnd"/>
      <w:r w:rsidRPr="00B064D7">
        <w:rPr>
          <w:rFonts w:ascii="Times New Roman" w:hAnsi="Times New Roman" w:cs="Times New Roman"/>
          <w:b/>
          <w:bCs/>
          <w:sz w:val="20"/>
          <w:szCs w:val="20"/>
        </w:rPr>
        <w:t xml:space="preserve"> C22D5/22) </w:t>
      </w:r>
      <w:r w:rsidR="0050222D" w:rsidRPr="0050222D">
        <w:rPr>
          <w:rFonts w:ascii="Times New Roman" w:hAnsi="Times New Roman" w:cs="Times New Roman"/>
          <w:b/>
          <w:bCs/>
          <w:sz w:val="20"/>
          <w:szCs w:val="20"/>
        </w:rPr>
        <w:t>на режимной территории</w:t>
      </w:r>
      <w:r>
        <w:rPr>
          <w:rFonts w:ascii="Times New Roman" w:hAnsi="Times New Roman" w:cs="Times New Roman"/>
          <w:b/>
          <w:bCs/>
          <w:sz w:val="20"/>
          <w:szCs w:val="20"/>
        </w:rPr>
        <w:t xml:space="preserve"> </w:t>
      </w:r>
      <w:r w:rsidR="0050222D" w:rsidRPr="0050222D">
        <w:rPr>
          <w:rFonts w:ascii="Times New Roman" w:hAnsi="Times New Roman" w:cs="Times New Roman"/>
          <w:b/>
          <w:bCs/>
          <w:sz w:val="20"/>
          <w:szCs w:val="20"/>
        </w:rPr>
        <w:t>ФКУ СИЗО-2 УФСИН России по Вологодской области</w:t>
      </w:r>
    </w:p>
    <w:p w:rsidR="004C7B43" w:rsidRDefault="004C7B43" w:rsidP="0050222D">
      <w:pPr>
        <w:spacing w:after="0" w:line="240" w:lineRule="auto"/>
        <w:jc w:val="center"/>
        <w:rPr>
          <w:rFonts w:ascii="Times New Roman" w:hAnsi="Times New Roman" w:cs="Times New Roman"/>
          <w:b/>
          <w:bCs/>
          <w:sz w:val="20"/>
          <w:szCs w:val="20"/>
        </w:rPr>
      </w:pPr>
    </w:p>
    <w:p w:rsidR="0050222D" w:rsidRDefault="0050222D" w:rsidP="0050222D">
      <w:pPr>
        <w:numPr>
          <w:ilvl w:val="0"/>
          <w:numId w:val="7"/>
        </w:numPr>
        <w:autoSpaceDE/>
        <w:autoSpaceDN/>
        <w:adjustRightInd/>
        <w:spacing w:after="0" w:line="240" w:lineRule="auto"/>
        <w:ind w:firstLine="0"/>
        <w:jc w:val="both"/>
        <w:rPr>
          <w:rFonts w:ascii="Times New Roman" w:eastAsia="Times New Roman" w:hAnsi="Times New Roman" w:cs="Times New Roman"/>
          <w:b/>
          <w:sz w:val="20"/>
          <w:szCs w:val="20"/>
        </w:rPr>
      </w:pPr>
      <w:r w:rsidRPr="004341C0">
        <w:rPr>
          <w:rFonts w:ascii="Times New Roman" w:eastAsia="Times New Roman" w:hAnsi="Times New Roman" w:cs="Times New Roman"/>
          <w:b/>
          <w:sz w:val="20"/>
          <w:szCs w:val="20"/>
        </w:rPr>
        <w:t>Наименование, характеристики и количество оказываемых услуг</w:t>
      </w:r>
    </w:p>
    <w:p w:rsidR="004341C0" w:rsidRPr="004341C0" w:rsidRDefault="004341C0" w:rsidP="004341C0">
      <w:pPr>
        <w:autoSpaceDE/>
        <w:autoSpaceDN/>
        <w:adjustRightInd/>
        <w:spacing w:after="0" w:line="240" w:lineRule="auto"/>
        <w:ind w:left="786"/>
        <w:jc w:val="both"/>
        <w:rPr>
          <w:rFonts w:ascii="Times New Roman" w:eastAsia="Times New Roman" w:hAnsi="Times New Roman" w:cs="Times New Roman"/>
          <w:b/>
          <w:sz w:val="20"/>
          <w:szCs w:val="20"/>
        </w:rPr>
      </w:pPr>
    </w:p>
    <w:p w:rsidR="0050222D" w:rsidRPr="004341C0" w:rsidRDefault="0050222D" w:rsidP="004341C0">
      <w:pPr>
        <w:autoSpaceDE/>
        <w:autoSpaceDN/>
        <w:adjustRightInd/>
        <w:spacing w:after="0" w:line="240" w:lineRule="auto"/>
        <w:jc w:val="both"/>
        <w:rPr>
          <w:rFonts w:ascii="Times New Roman" w:eastAsia="Times New Roman" w:hAnsi="Times New Roman" w:cs="Times New Roman"/>
          <w:sz w:val="20"/>
          <w:szCs w:val="20"/>
        </w:rPr>
      </w:pPr>
      <w:r w:rsidRPr="004341C0">
        <w:rPr>
          <w:rFonts w:ascii="Times New Roman" w:eastAsia="Times New Roman" w:hAnsi="Times New Roman" w:cs="Times New Roman"/>
          <w:sz w:val="20"/>
          <w:szCs w:val="20"/>
        </w:rPr>
        <w:t xml:space="preserve">Наименование оказываемых услуг: </w:t>
      </w:r>
      <w:r w:rsidR="004341C0" w:rsidRPr="004341C0">
        <w:rPr>
          <w:rFonts w:ascii="Times New Roman" w:eastAsia="Times New Roman" w:hAnsi="Times New Roman" w:cs="Times New Roman"/>
          <w:sz w:val="20"/>
          <w:szCs w:val="20"/>
        </w:rPr>
        <w:t xml:space="preserve">оказания услуг по техническому обслуживанию ДГУ (АД150С-Т400, </w:t>
      </w:r>
      <w:proofErr w:type="spellStart"/>
      <w:r w:rsidR="004341C0" w:rsidRPr="004341C0">
        <w:rPr>
          <w:rFonts w:ascii="Times New Roman" w:eastAsia="Times New Roman" w:hAnsi="Times New Roman" w:cs="Times New Roman"/>
          <w:sz w:val="20"/>
          <w:szCs w:val="20"/>
        </w:rPr>
        <w:t>Cummins</w:t>
      </w:r>
      <w:proofErr w:type="spellEnd"/>
      <w:r w:rsidR="004341C0" w:rsidRPr="004341C0">
        <w:rPr>
          <w:rFonts w:ascii="Times New Roman" w:eastAsia="Times New Roman" w:hAnsi="Times New Roman" w:cs="Times New Roman"/>
          <w:sz w:val="20"/>
          <w:szCs w:val="20"/>
        </w:rPr>
        <w:t xml:space="preserve"> C22D5/22) на режимной территории ФКУ СИЗО-2 УФСИН России по Вологодской области.</w:t>
      </w:r>
    </w:p>
    <w:p w:rsidR="004341C0" w:rsidRPr="004341C0" w:rsidRDefault="004341C0" w:rsidP="004341C0">
      <w:pPr>
        <w:autoSpaceDE/>
        <w:autoSpaceDN/>
        <w:adjustRightInd/>
        <w:spacing w:after="0" w:line="240" w:lineRule="auto"/>
        <w:ind w:left="1495"/>
        <w:jc w:val="both"/>
        <w:rPr>
          <w:rFonts w:ascii="Times New Roman" w:eastAsia="Times New Roman" w:hAnsi="Times New Roman" w:cs="Times New Roman"/>
          <w:b/>
          <w:sz w:val="20"/>
          <w:szCs w:val="20"/>
        </w:rPr>
      </w:pPr>
    </w:p>
    <w:p w:rsidR="0050222D" w:rsidRPr="004341C0" w:rsidRDefault="0050222D" w:rsidP="0050222D">
      <w:pPr>
        <w:numPr>
          <w:ilvl w:val="1"/>
          <w:numId w:val="7"/>
        </w:numPr>
        <w:autoSpaceDE/>
        <w:autoSpaceDN/>
        <w:adjustRightInd/>
        <w:spacing w:after="0" w:line="240" w:lineRule="auto"/>
        <w:ind w:left="426"/>
        <w:jc w:val="both"/>
        <w:rPr>
          <w:rFonts w:ascii="Times New Roman" w:eastAsia="Times New Roman" w:hAnsi="Times New Roman" w:cs="Times New Roman"/>
          <w:sz w:val="20"/>
          <w:szCs w:val="20"/>
        </w:rPr>
      </w:pPr>
      <w:r w:rsidRPr="004341C0">
        <w:rPr>
          <w:rFonts w:ascii="Times New Roman" w:eastAsia="Times New Roman" w:hAnsi="Times New Roman" w:cs="Times New Roman"/>
          <w:b/>
          <w:sz w:val="20"/>
          <w:szCs w:val="20"/>
        </w:rPr>
        <w:t>Объемы и характеристики оказываемых услуг:</w:t>
      </w:r>
    </w:p>
    <w:p w:rsidR="00DF0838" w:rsidRPr="004341C0" w:rsidRDefault="00DF0838" w:rsidP="004341C0">
      <w:pPr>
        <w:autoSpaceDE/>
        <w:autoSpaceDN/>
        <w:adjustRightInd/>
        <w:spacing w:after="0" w:line="240" w:lineRule="auto"/>
        <w:ind w:left="426"/>
        <w:jc w:val="both"/>
        <w:rPr>
          <w:rFonts w:ascii="Times New Roman" w:eastAsia="Times New Roman" w:hAnsi="Times New Roman" w:cs="Times New Roman"/>
          <w:sz w:val="20"/>
          <w:szCs w:val="20"/>
        </w:rPr>
      </w:pPr>
      <w:r w:rsidRPr="004341C0">
        <w:rPr>
          <w:rFonts w:ascii="Times New Roman" w:eastAsia="Times New Roman" w:hAnsi="Times New Roman" w:cs="Times New Roman"/>
          <w:sz w:val="20"/>
          <w:szCs w:val="20"/>
        </w:rPr>
        <w:t>-</w:t>
      </w:r>
      <w:r w:rsidRPr="004341C0">
        <w:rPr>
          <w:rFonts w:ascii="Times New Roman" w:eastAsia="Times New Roman" w:hAnsi="Times New Roman" w:cs="Times New Roman"/>
          <w:sz w:val="20"/>
          <w:szCs w:val="20"/>
        </w:rPr>
        <w:tab/>
      </w:r>
      <w:r w:rsidR="004341C0" w:rsidRPr="004341C0">
        <w:rPr>
          <w:rFonts w:ascii="Times New Roman" w:eastAsia="Times New Roman" w:hAnsi="Times New Roman" w:cs="Times New Roman"/>
          <w:sz w:val="20"/>
          <w:szCs w:val="20"/>
        </w:rPr>
        <w:t>Замена ключа отключения массы ДГУ (АД150С-Т400-1 шт.;</w:t>
      </w:r>
    </w:p>
    <w:p w:rsidR="004341C0" w:rsidRPr="004341C0" w:rsidRDefault="004341C0" w:rsidP="004341C0">
      <w:pPr>
        <w:autoSpaceDE/>
        <w:autoSpaceDN/>
        <w:adjustRightInd/>
        <w:spacing w:after="0" w:line="240" w:lineRule="auto"/>
        <w:ind w:left="426"/>
        <w:jc w:val="both"/>
        <w:rPr>
          <w:rFonts w:ascii="Times New Roman" w:eastAsia="Times New Roman" w:hAnsi="Times New Roman" w:cs="Times New Roman"/>
          <w:sz w:val="20"/>
          <w:szCs w:val="20"/>
        </w:rPr>
      </w:pPr>
      <w:r w:rsidRPr="004341C0">
        <w:rPr>
          <w:rFonts w:ascii="Times New Roman" w:eastAsia="Times New Roman" w:hAnsi="Times New Roman" w:cs="Times New Roman"/>
          <w:sz w:val="20"/>
          <w:szCs w:val="20"/>
        </w:rPr>
        <w:t>- Замена насоса подкачки топлива</w:t>
      </w:r>
      <w:r w:rsidRPr="004341C0">
        <w:t xml:space="preserve"> </w:t>
      </w:r>
      <w:r w:rsidRPr="004341C0">
        <w:rPr>
          <w:rFonts w:ascii="Times New Roman" w:eastAsia="Times New Roman" w:hAnsi="Times New Roman" w:cs="Times New Roman"/>
          <w:sz w:val="20"/>
          <w:szCs w:val="20"/>
        </w:rPr>
        <w:t xml:space="preserve">ДГУ </w:t>
      </w:r>
      <w:proofErr w:type="spellStart"/>
      <w:r w:rsidRPr="004341C0">
        <w:rPr>
          <w:rFonts w:ascii="Times New Roman" w:eastAsia="Times New Roman" w:hAnsi="Times New Roman" w:cs="Times New Roman"/>
          <w:sz w:val="20"/>
          <w:szCs w:val="20"/>
        </w:rPr>
        <w:t>Cummins</w:t>
      </w:r>
      <w:proofErr w:type="spellEnd"/>
      <w:r w:rsidRPr="004341C0">
        <w:rPr>
          <w:rFonts w:ascii="Times New Roman" w:eastAsia="Times New Roman" w:hAnsi="Times New Roman" w:cs="Times New Roman"/>
          <w:sz w:val="20"/>
          <w:szCs w:val="20"/>
        </w:rPr>
        <w:t xml:space="preserve"> C22D5/22-1 шт;</w:t>
      </w:r>
    </w:p>
    <w:p w:rsidR="004341C0" w:rsidRPr="004341C0" w:rsidRDefault="004341C0" w:rsidP="004341C0">
      <w:pPr>
        <w:autoSpaceDE/>
        <w:autoSpaceDN/>
        <w:adjustRightInd/>
        <w:spacing w:after="0" w:line="240" w:lineRule="auto"/>
        <w:ind w:left="426"/>
        <w:jc w:val="both"/>
        <w:rPr>
          <w:rFonts w:ascii="Times New Roman" w:eastAsia="Times New Roman" w:hAnsi="Times New Roman" w:cs="Times New Roman"/>
          <w:sz w:val="20"/>
          <w:szCs w:val="20"/>
        </w:rPr>
      </w:pPr>
      <w:r w:rsidRPr="004341C0">
        <w:rPr>
          <w:rFonts w:ascii="Times New Roman" w:eastAsia="Times New Roman" w:hAnsi="Times New Roman" w:cs="Times New Roman"/>
          <w:sz w:val="20"/>
          <w:szCs w:val="20"/>
        </w:rPr>
        <w:t xml:space="preserve">- Поиск неисправности электрооборудования ДГУ </w:t>
      </w:r>
      <w:proofErr w:type="spellStart"/>
      <w:r w:rsidRPr="004341C0">
        <w:rPr>
          <w:rFonts w:ascii="Times New Roman" w:eastAsia="Times New Roman" w:hAnsi="Times New Roman" w:cs="Times New Roman"/>
          <w:sz w:val="20"/>
          <w:szCs w:val="20"/>
        </w:rPr>
        <w:t>Cummins</w:t>
      </w:r>
      <w:proofErr w:type="spellEnd"/>
      <w:r w:rsidRPr="004341C0">
        <w:rPr>
          <w:rFonts w:ascii="Times New Roman" w:eastAsia="Times New Roman" w:hAnsi="Times New Roman" w:cs="Times New Roman"/>
          <w:sz w:val="20"/>
          <w:szCs w:val="20"/>
        </w:rPr>
        <w:t xml:space="preserve"> C22D5/22-1 шт.</w:t>
      </w:r>
    </w:p>
    <w:p w:rsidR="0050222D" w:rsidRPr="004341C0" w:rsidRDefault="0050222D" w:rsidP="0050222D">
      <w:pPr>
        <w:autoSpaceDE/>
        <w:autoSpaceDN/>
        <w:adjustRightInd/>
        <w:spacing w:after="0" w:line="240" w:lineRule="auto"/>
        <w:jc w:val="both"/>
        <w:rPr>
          <w:rFonts w:ascii="Times New Roman" w:eastAsia="Times New Roman" w:hAnsi="Times New Roman" w:cs="Times New Roman"/>
          <w:b/>
          <w:sz w:val="20"/>
          <w:szCs w:val="20"/>
        </w:rPr>
      </w:pPr>
    </w:p>
    <w:p w:rsidR="0050222D" w:rsidRPr="004341C0" w:rsidRDefault="0050222D" w:rsidP="0050222D">
      <w:pPr>
        <w:autoSpaceDE/>
        <w:autoSpaceDN/>
        <w:adjustRightInd/>
        <w:spacing w:after="0" w:line="240" w:lineRule="auto"/>
        <w:jc w:val="both"/>
        <w:rPr>
          <w:rFonts w:ascii="Times New Roman" w:eastAsia="Times New Roman" w:hAnsi="Times New Roman" w:cs="Times New Roman"/>
          <w:b/>
          <w:sz w:val="20"/>
          <w:szCs w:val="20"/>
        </w:rPr>
      </w:pPr>
      <w:r w:rsidRPr="004341C0">
        <w:rPr>
          <w:rFonts w:ascii="Times New Roman" w:eastAsia="Times New Roman" w:hAnsi="Times New Roman" w:cs="Times New Roman"/>
          <w:b/>
          <w:sz w:val="20"/>
          <w:szCs w:val="20"/>
        </w:rPr>
        <w:t>Услуги производятся за счет материалов исполнителя в полном объеме.</w:t>
      </w:r>
    </w:p>
    <w:p w:rsidR="0050222D" w:rsidRPr="004341C0" w:rsidRDefault="0050222D" w:rsidP="0050222D">
      <w:pPr>
        <w:autoSpaceDE/>
        <w:autoSpaceDN/>
        <w:adjustRightInd/>
        <w:spacing w:after="0" w:line="240" w:lineRule="auto"/>
        <w:jc w:val="both"/>
        <w:rPr>
          <w:rFonts w:ascii="Times New Roman" w:eastAsia="Times New Roman" w:hAnsi="Times New Roman" w:cs="Times New Roman"/>
          <w:b/>
          <w:sz w:val="20"/>
          <w:szCs w:val="20"/>
        </w:rPr>
      </w:pPr>
    </w:p>
    <w:p w:rsidR="0050222D" w:rsidRPr="004341C0" w:rsidRDefault="0050222D" w:rsidP="0050222D">
      <w:pPr>
        <w:autoSpaceDE/>
        <w:autoSpaceDN/>
        <w:adjustRightInd/>
        <w:spacing w:after="0" w:line="240" w:lineRule="auto"/>
        <w:jc w:val="both"/>
        <w:rPr>
          <w:rFonts w:ascii="Times New Roman" w:eastAsia="Times New Roman" w:hAnsi="Times New Roman" w:cs="Times New Roman"/>
          <w:sz w:val="20"/>
          <w:szCs w:val="20"/>
        </w:rPr>
      </w:pPr>
      <w:r w:rsidRPr="004341C0">
        <w:rPr>
          <w:rFonts w:ascii="Times New Roman" w:eastAsia="Times New Roman" w:hAnsi="Times New Roman" w:cs="Times New Roman"/>
          <w:b/>
          <w:bCs/>
          <w:sz w:val="20"/>
          <w:szCs w:val="20"/>
        </w:rPr>
        <w:t>Требования</w:t>
      </w:r>
      <w:r w:rsidRPr="004341C0">
        <w:rPr>
          <w:rFonts w:ascii="Times New Roman" w:eastAsia="Times New Roman" w:hAnsi="Times New Roman" w:cs="Times New Roman"/>
          <w:b/>
          <w:sz w:val="20"/>
          <w:szCs w:val="20"/>
        </w:rPr>
        <w:t xml:space="preserve"> к электроустановочные изделиям и электромонтажным материалов.</w:t>
      </w:r>
    </w:p>
    <w:p w:rsidR="0050222D" w:rsidRPr="004341C0" w:rsidRDefault="0050222D" w:rsidP="0050222D">
      <w:pPr>
        <w:autoSpaceDE/>
        <w:autoSpaceDN/>
        <w:adjustRightInd/>
        <w:spacing w:after="0" w:line="240" w:lineRule="auto"/>
        <w:ind w:firstLine="426"/>
        <w:jc w:val="both"/>
        <w:rPr>
          <w:rFonts w:ascii="Times New Roman" w:eastAsia="Times New Roman" w:hAnsi="Times New Roman" w:cs="Times New Roman"/>
          <w:b/>
          <w:sz w:val="20"/>
          <w:szCs w:val="20"/>
        </w:rPr>
      </w:pPr>
    </w:p>
    <w:p w:rsidR="0050222D" w:rsidRPr="004341C0" w:rsidRDefault="0050222D" w:rsidP="0050222D">
      <w:pPr>
        <w:autoSpaceDE/>
        <w:autoSpaceDN/>
        <w:adjustRightInd/>
        <w:spacing w:after="0" w:line="240" w:lineRule="auto"/>
        <w:jc w:val="both"/>
        <w:rPr>
          <w:rFonts w:ascii="Times New Roman" w:eastAsia="Times New Roman" w:hAnsi="Times New Roman" w:cs="Times New Roman"/>
          <w:sz w:val="20"/>
          <w:szCs w:val="20"/>
        </w:rPr>
      </w:pPr>
      <w:r w:rsidRPr="004341C0">
        <w:rPr>
          <w:rFonts w:ascii="Times New Roman" w:eastAsia="Times New Roman" w:hAnsi="Times New Roman" w:cs="Times New Roman"/>
          <w:sz w:val="20"/>
          <w:szCs w:val="20"/>
        </w:rPr>
        <w:t xml:space="preserve">Применяемые электротехническое оборудование и материалы должны быть сертифицированы </w:t>
      </w:r>
      <w:r w:rsidRPr="004341C0">
        <w:rPr>
          <w:rFonts w:ascii="Times New Roman" w:eastAsia="Times New Roman" w:hAnsi="Times New Roman" w:cs="Times New Roman"/>
          <w:sz w:val="20"/>
          <w:szCs w:val="20"/>
        </w:rPr>
        <w:br/>
        <w:t>в установленном порядке и рекомендованы к применению на территории РФ в электроустановках потребителей, а также соответствовать требованиям пожарной безопасности в соответствии с действующими в РФ нормативными документами и Правилами;</w:t>
      </w:r>
    </w:p>
    <w:p w:rsidR="0050222D" w:rsidRPr="004341C0" w:rsidRDefault="0050222D" w:rsidP="0050222D">
      <w:pPr>
        <w:autoSpaceDE/>
        <w:autoSpaceDN/>
        <w:adjustRightInd/>
        <w:spacing w:after="0" w:line="240" w:lineRule="auto"/>
        <w:jc w:val="both"/>
        <w:rPr>
          <w:rFonts w:ascii="Times New Roman" w:eastAsia="Times New Roman" w:hAnsi="Times New Roman" w:cs="Times New Roman"/>
          <w:b/>
          <w:sz w:val="20"/>
          <w:szCs w:val="20"/>
        </w:rPr>
      </w:pPr>
    </w:p>
    <w:p w:rsidR="0050222D" w:rsidRPr="004341C0" w:rsidRDefault="0050222D" w:rsidP="004C7B43">
      <w:pPr>
        <w:numPr>
          <w:ilvl w:val="1"/>
          <w:numId w:val="8"/>
        </w:numPr>
        <w:autoSpaceDE/>
        <w:autoSpaceDN/>
        <w:adjustRightInd/>
        <w:spacing w:after="0" w:line="240" w:lineRule="auto"/>
        <w:ind w:left="0" w:firstLine="0"/>
        <w:rPr>
          <w:rFonts w:ascii="Times New Roman" w:eastAsia="Times New Roman" w:hAnsi="Times New Roman" w:cs="Times New Roman"/>
          <w:sz w:val="20"/>
          <w:szCs w:val="20"/>
        </w:rPr>
      </w:pPr>
      <w:r w:rsidRPr="004341C0">
        <w:rPr>
          <w:rFonts w:ascii="Times New Roman" w:eastAsia="Times New Roman" w:hAnsi="Times New Roman" w:cs="Times New Roman"/>
          <w:b/>
          <w:sz w:val="24"/>
          <w:szCs w:val="24"/>
        </w:rPr>
        <w:t xml:space="preserve"> </w:t>
      </w:r>
      <w:r w:rsidRPr="004341C0">
        <w:rPr>
          <w:rFonts w:ascii="Times New Roman" w:eastAsia="Times New Roman" w:hAnsi="Times New Roman" w:cs="Times New Roman"/>
          <w:b/>
          <w:sz w:val="20"/>
          <w:szCs w:val="20"/>
        </w:rPr>
        <w:t xml:space="preserve">Требования к качеству оказываемых услуг: </w:t>
      </w:r>
      <w:r w:rsidRPr="004341C0">
        <w:rPr>
          <w:rFonts w:ascii="Times New Roman" w:eastAsia="Times New Roman" w:hAnsi="Times New Roman" w:cs="Times New Roman"/>
          <w:sz w:val="20"/>
          <w:szCs w:val="20"/>
        </w:rPr>
        <w:t xml:space="preserve">организация, технология и качество всех оказываемых услуг по проведению ремонтных работ должны соответствовать требованиям всех норм и </w:t>
      </w:r>
      <w:proofErr w:type="gramStart"/>
      <w:r w:rsidRPr="004341C0">
        <w:rPr>
          <w:rFonts w:ascii="Times New Roman" w:eastAsia="Times New Roman" w:hAnsi="Times New Roman" w:cs="Times New Roman"/>
          <w:sz w:val="20"/>
          <w:szCs w:val="20"/>
        </w:rPr>
        <w:t>положений</w:t>
      </w:r>
      <w:proofErr w:type="gramEnd"/>
      <w:r w:rsidRPr="004341C0">
        <w:rPr>
          <w:rFonts w:ascii="Times New Roman" w:eastAsia="Times New Roman" w:hAnsi="Times New Roman" w:cs="Times New Roman"/>
          <w:sz w:val="20"/>
          <w:szCs w:val="20"/>
        </w:rPr>
        <w:t xml:space="preserve"> действующих «Правил эксплуатации электрических станций и сетей Российской Федерации», «Правил устройства электроустановок». Гарантия качества на оказываемые услуги составляет </w:t>
      </w:r>
      <w:r w:rsidRPr="004341C0">
        <w:rPr>
          <w:rFonts w:ascii="Times New Roman" w:eastAsia="Times New Roman" w:hAnsi="Times New Roman" w:cs="Times New Roman"/>
          <w:b/>
          <w:sz w:val="20"/>
          <w:szCs w:val="20"/>
        </w:rPr>
        <w:t>не менее 12 (двенадцать) месяцев</w:t>
      </w:r>
      <w:r w:rsidRPr="004341C0">
        <w:rPr>
          <w:rFonts w:ascii="Times New Roman" w:eastAsia="Times New Roman" w:hAnsi="Times New Roman" w:cs="Times New Roman"/>
          <w:sz w:val="20"/>
          <w:szCs w:val="20"/>
        </w:rPr>
        <w:t xml:space="preserve"> </w:t>
      </w:r>
      <w:r w:rsidRPr="004341C0">
        <w:rPr>
          <w:rFonts w:ascii="Times New Roman" w:eastAsia="Times New Roman" w:hAnsi="Times New Roman" w:cs="Times New Roman"/>
          <w:b/>
          <w:sz w:val="20"/>
          <w:szCs w:val="20"/>
        </w:rPr>
        <w:t>на электромонтажные работы</w:t>
      </w:r>
      <w:r w:rsidRPr="004341C0">
        <w:rPr>
          <w:rFonts w:ascii="Times New Roman" w:eastAsia="Times New Roman" w:hAnsi="Times New Roman" w:cs="Times New Roman"/>
          <w:sz w:val="20"/>
          <w:szCs w:val="20"/>
        </w:rPr>
        <w:t xml:space="preserve"> с момента подписания актов оказанных услуг.</w:t>
      </w:r>
    </w:p>
    <w:p w:rsidR="0050222D" w:rsidRPr="004341C0" w:rsidRDefault="0050222D" w:rsidP="004C7B43">
      <w:pPr>
        <w:autoSpaceDE/>
        <w:autoSpaceDN/>
        <w:adjustRightInd/>
        <w:spacing w:after="0" w:line="240" w:lineRule="auto"/>
        <w:rPr>
          <w:rFonts w:ascii="Times New Roman" w:eastAsia="Times New Roman" w:hAnsi="Times New Roman" w:cs="Times New Roman"/>
          <w:sz w:val="20"/>
          <w:szCs w:val="20"/>
        </w:rPr>
      </w:pPr>
    </w:p>
    <w:p w:rsidR="0050222D" w:rsidRPr="004341C0" w:rsidRDefault="0050222D" w:rsidP="004C7B43">
      <w:pPr>
        <w:numPr>
          <w:ilvl w:val="1"/>
          <w:numId w:val="8"/>
        </w:numPr>
        <w:autoSpaceDE/>
        <w:autoSpaceDN/>
        <w:adjustRightInd/>
        <w:spacing w:after="0" w:line="240" w:lineRule="auto"/>
        <w:ind w:left="0" w:firstLine="0"/>
        <w:rPr>
          <w:rFonts w:ascii="Times New Roman" w:eastAsia="Times New Roman" w:hAnsi="Times New Roman" w:cs="Times New Roman"/>
          <w:sz w:val="20"/>
          <w:szCs w:val="20"/>
        </w:rPr>
      </w:pPr>
      <w:r w:rsidRPr="004341C0">
        <w:rPr>
          <w:rFonts w:ascii="Times New Roman" w:eastAsia="Times New Roman" w:hAnsi="Times New Roman" w:cs="Times New Roman"/>
          <w:b/>
          <w:sz w:val="24"/>
          <w:szCs w:val="24"/>
        </w:rPr>
        <w:t xml:space="preserve"> </w:t>
      </w:r>
      <w:r w:rsidRPr="004341C0">
        <w:rPr>
          <w:rFonts w:ascii="Times New Roman" w:eastAsia="Times New Roman" w:hAnsi="Times New Roman" w:cs="Times New Roman"/>
          <w:b/>
          <w:sz w:val="20"/>
          <w:szCs w:val="20"/>
        </w:rPr>
        <w:t xml:space="preserve">Место оказания услуг: </w:t>
      </w:r>
      <w:r w:rsidRPr="004341C0">
        <w:rPr>
          <w:rFonts w:ascii="Times New Roman" w:eastAsia="Times New Roman" w:hAnsi="Times New Roman" w:cs="Times New Roman"/>
          <w:sz w:val="20"/>
          <w:szCs w:val="20"/>
        </w:rPr>
        <w:t>по адресу: г. Вологда улица Трудовая д.2</w:t>
      </w:r>
    </w:p>
    <w:p w:rsidR="0050222D" w:rsidRPr="004341C0" w:rsidRDefault="0050222D" w:rsidP="004C7B43">
      <w:pPr>
        <w:autoSpaceDE/>
        <w:autoSpaceDN/>
        <w:adjustRightInd/>
        <w:spacing w:after="0" w:line="240" w:lineRule="auto"/>
        <w:rPr>
          <w:rFonts w:ascii="Times New Roman" w:eastAsia="Times New Roman" w:hAnsi="Times New Roman" w:cs="Times New Roman"/>
          <w:sz w:val="20"/>
          <w:szCs w:val="20"/>
        </w:rPr>
      </w:pPr>
    </w:p>
    <w:p w:rsidR="0050222D" w:rsidRPr="004341C0" w:rsidRDefault="0050222D" w:rsidP="004C7B43">
      <w:pPr>
        <w:numPr>
          <w:ilvl w:val="1"/>
          <w:numId w:val="8"/>
        </w:numPr>
        <w:autoSpaceDE/>
        <w:autoSpaceDN/>
        <w:adjustRightInd/>
        <w:spacing w:after="0" w:line="240" w:lineRule="auto"/>
        <w:ind w:left="0" w:firstLine="0"/>
        <w:rPr>
          <w:rFonts w:ascii="Times New Roman" w:eastAsia="Times New Roman" w:hAnsi="Times New Roman" w:cs="Times New Roman"/>
          <w:sz w:val="20"/>
          <w:szCs w:val="20"/>
        </w:rPr>
      </w:pPr>
      <w:r w:rsidRPr="004341C0">
        <w:rPr>
          <w:rFonts w:ascii="Times New Roman" w:eastAsia="Times New Roman" w:hAnsi="Times New Roman" w:cs="Times New Roman"/>
          <w:b/>
          <w:sz w:val="20"/>
          <w:szCs w:val="20"/>
        </w:rPr>
        <w:t xml:space="preserve">Требования к порядку оказания услуг: </w:t>
      </w:r>
    </w:p>
    <w:p w:rsidR="0050222D" w:rsidRPr="004341C0" w:rsidRDefault="0050222D" w:rsidP="004C7B43">
      <w:pPr>
        <w:autoSpaceDE/>
        <w:autoSpaceDN/>
        <w:adjustRightInd/>
        <w:spacing w:after="0" w:line="240" w:lineRule="auto"/>
        <w:rPr>
          <w:rFonts w:ascii="Times New Roman" w:eastAsia="Times New Roman" w:hAnsi="Times New Roman" w:cs="Times New Roman"/>
          <w:sz w:val="20"/>
          <w:szCs w:val="20"/>
        </w:rPr>
      </w:pPr>
    </w:p>
    <w:p w:rsidR="0050222D" w:rsidRPr="004341C0" w:rsidRDefault="0050222D" w:rsidP="0050222D">
      <w:pPr>
        <w:autoSpaceDE/>
        <w:autoSpaceDN/>
        <w:adjustRightInd/>
        <w:spacing w:after="0" w:line="240" w:lineRule="auto"/>
        <w:ind w:firstLine="426"/>
        <w:jc w:val="both"/>
        <w:rPr>
          <w:rFonts w:ascii="Times New Roman" w:eastAsia="Times New Roman" w:hAnsi="Times New Roman" w:cs="Times New Roman"/>
          <w:sz w:val="20"/>
          <w:szCs w:val="20"/>
        </w:rPr>
      </w:pPr>
      <w:r w:rsidRPr="004341C0">
        <w:rPr>
          <w:rFonts w:ascii="Times New Roman" w:eastAsia="Times New Roman" w:hAnsi="Times New Roman" w:cs="Times New Roman"/>
          <w:sz w:val="20"/>
          <w:szCs w:val="20"/>
        </w:rPr>
        <w:t>Исполнитель должен иметь «Свидетельство о допуске к определенному виду или видам работ, которые оказывают влияние на безопасность объектов капитального строительства» в соответствии с техническим заданием.</w:t>
      </w:r>
    </w:p>
    <w:p w:rsidR="0050222D" w:rsidRPr="004341C0" w:rsidRDefault="0050222D" w:rsidP="0050222D">
      <w:pPr>
        <w:autoSpaceDE/>
        <w:autoSpaceDN/>
        <w:adjustRightInd/>
        <w:spacing w:after="0" w:line="240" w:lineRule="auto"/>
        <w:jc w:val="both"/>
        <w:rPr>
          <w:rFonts w:ascii="Times New Roman" w:eastAsia="Times New Roman" w:hAnsi="Times New Roman" w:cs="Times New Roman"/>
          <w:sz w:val="20"/>
          <w:szCs w:val="20"/>
        </w:rPr>
      </w:pPr>
      <w:r w:rsidRPr="004341C0">
        <w:rPr>
          <w:rFonts w:ascii="Times New Roman" w:eastAsia="Times New Roman" w:hAnsi="Times New Roman" w:cs="Times New Roman"/>
          <w:sz w:val="20"/>
          <w:szCs w:val="20"/>
        </w:rPr>
        <w:t>Для оказания качественных услуг Исполнитель обязан осуществлять все мероприятия, выполнение которых требуют регламентирующие документы, действующие на момент оказания услуг:</w:t>
      </w:r>
    </w:p>
    <w:p w:rsidR="0050222D" w:rsidRPr="004341C0" w:rsidRDefault="0050222D" w:rsidP="0050222D">
      <w:pPr>
        <w:numPr>
          <w:ilvl w:val="0"/>
          <w:numId w:val="6"/>
        </w:numPr>
        <w:autoSpaceDE/>
        <w:autoSpaceDN/>
        <w:adjustRightInd/>
        <w:spacing w:after="0" w:line="240" w:lineRule="auto"/>
        <w:ind w:left="0" w:firstLine="0"/>
        <w:jc w:val="both"/>
        <w:rPr>
          <w:rFonts w:ascii="Times New Roman" w:eastAsia="Times New Roman" w:hAnsi="Times New Roman" w:cs="Times New Roman"/>
          <w:sz w:val="20"/>
          <w:szCs w:val="20"/>
        </w:rPr>
      </w:pPr>
      <w:r w:rsidRPr="004341C0">
        <w:rPr>
          <w:rFonts w:ascii="Times New Roman" w:eastAsia="Times New Roman" w:hAnsi="Times New Roman" w:cs="Times New Roman"/>
          <w:sz w:val="20"/>
          <w:szCs w:val="20"/>
        </w:rPr>
        <w:t>«Правила технической эксплуатации электроустановок потребителей»;</w:t>
      </w:r>
    </w:p>
    <w:p w:rsidR="0050222D" w:rsidRPr="004341C0" w:rsidRDefault="0050222D" w:rsidP="0050222D">
      <w:pPr>
        <w:numPr>
          <w:ilvl w:val="0"/>
          <w:numId w:val="6"/>
        </w:numPr>
        <w:autoSpaceDE/>
        <w:autoSpaceDN/>
        <w:adjustRightInd/>
        <w:spacing w:after="0" w:line="240" w:lineRule="auto"/>
        <w:ind w:left="0" w:firstLine="0"/>
        <w:jc w:val="both"/>
        <w:rPr>
          <w:rFonts w:ascii="Times New Roman" w:eastAsia="Times New Roman" w:hAnsi="Times New Roman" w:cs="Times New Roman"/>
          <w:sz w:val="20"/>
          <w:szCs w:val="20"/>
        </w:rPr>
      </w:pPr>
      <w:r w:rsidRPr="004341C0">
        <w:rPr>
          <w:rFonts w:ascii="Times New Roman" w:eastAsia="Times New Roman" w:hAnsi="Times New Roman" w:cs="Times New Roman"/>
          <w:sz w:val="20"/>
          <w:szCs w:val="20"/>
        </w:rPr>
        <w:t>«Правила технической эксплуатации электрических станций и сетей Российской федерации»;</w:t>
      </w:r>
    </w:p>
    <w:p w:rsidR="0050222D" w:rsidRPr="004341C0" w:rsidRDefault="0050222D" w:rsidP="0050222D">
      <w:pPr>
        <w:numPr>
          <w:ilvl w:val="0"/>
          <w:numId w:val="6"/>
        </w:numPr>
        <w:autoSpaceDE/>
        <w:autoSpaceDN/>
        <w:adjustRightInd/>
        <w:spacing w:after="0" w:line="240" w:lineRule="auto"/>
        <w:ind w:left="0" w:firstLine="0"/>
        <w:jc w:val="both"/>
        <w:rPr>
          <w:rFonts w:ascii="Times New Roman" w:eastAsia="Times New Roman" w:hAnsi="Times New Roman" w:cs="Times New Roman"/>
          <w:sz w:val="20"/>
          <w:szCs w:val="20"/>
        </w:rPr>
      </w:pPr>
      <w:r w:rsidRPr="004341C0">
        <w:rPr>
          <w:rFonts w:ascii="Times New Roman" w:eastAsia="Times New Roman" w:hAnsi="Times New Roman" w:cs="Times New Roman"/>
          <w:sz w:val="20"/>
          <w:szCs w:val="20"/>
        </w:rPr>
        <w:t>«Правила организации технического обслуживания и ремонта оборудования зданий и сооружений электростанций и сетей»;</w:t>
      </w:r>
    </w:p>
    <w:p w:rsidR="0050222D" w:rsidRPr="004341C0" w:rsidRDefault="0050222D" w:rsidP="0050222D">
      <w:pPr>
        <w:numPr>
          <w:ilvl w:val="0"/>
          <w:numId w:val="6"/>
        </w:numPr>
        <w:autoSpaceDE/>
        <w:autoSpaceDN/>
        <w:adjustRightInd/>
        <w:spacing w:after="0" w:line="240" w:lineRule="auto"/>
        <w:ind w:left="0" w:firstLine="0"/>
        <w:jc w:val="both"/>
        <w:rPr>
          <w:rFonts w:ascii="Times New Roman" w:eastAsia="Times New Roman" w:hAnsi="Times New Roman" w:cs="Times New Roman"/>
          <w:sz w:val="20"/>
          <w:szCs w:val="20"/>
        </w:rPr>
      </w:pPr>
      <w:r w:rsidRPr="004341C0">
        <w:rPr>
          <w:rFonts w:ascii="Times New Roman" w:eastAsia="Times New Roman" w:hAnsi="Times New Roman" w:cs="Times New Roman"/>
          <w:sz w:val="20"/>
          <w:szCs w:val="20"/>
        </w:rPr>
        <w:t>«Правила по охране труда при эксплуатации электроустановок» и т.д.</w:t>
      </w:r>
    </w:p>
    <w:p w:rsidR="0050222D" w:rsidRPr="004341C0" w:rsidRDefault="0050222D" w:rsidP="0050222D">
      <w:pPr>
        <w:autoSpaceDE/>
        <w:autoSpaceDN/>
        <w:adjustRightInd/>
        <w:spacing w:after="0" w:line="240" w:lineRule="auto"/>
        <w:ind w:firstLine="708"/>
        <w:jc w:val="both"/>
        <w:rPr>
          <w:rFonts w:ascii="Times New Roman" w:eastAsia="Times New Roman" w:hAnsi="Times New Roman" w:cs="Times New Roman"/>
          <w:sz w:val="20"/>
          <w:szCs w:val="20"/>
        </w:rPr>
      </w:pPr>
      <w:r w:rsidRPr="004341C0">
        <w:rPr>
          <w:rFonts w:ascii="Times New Roman" w:eastAsia="Times New Roman" w:hAnsi="Times New Roman" w:cs="Times New Roman"/>
          <w:sz w:val="20"/>
          <w:szCs w:val="20"/>
        </w:rPr>
        <w:t xml:space="preserve">Оказания всех видов услуг по проведению ремонтных работ Исполнитель выполняет на основании требований законодательства, применяемого к предмету настоящего контракта. </w:t>
      </w:r>
    </w:p>
    <w:p w:rsidR="0050222D" w:rsidRPr="004341C0" w:rsidRDefault="0050222D" w:rsidP="0050222D">
      <w:pPr>
        <w:autoSpaceDE/>
        <w:autoSpaceDN/>
        <w:adjustRightInd/>
        <w:spacing w:after="0" w:line="240" w:lineRule="auto"/>
        <w:ind w:firstLine="708"/>
        <w:jc w:val="both"/>
        <w:rPr>
          <w:rFonts w:ascii="Times New Roman" w:eastAsia="Times New Roman" w:hAnsi="Times New Roman" w:cs="Times New Roman"/>
          <w:sz w:val="20"/>
          <w:szCs w:val="20"/>
        </w:rPr>
      </w:pPr>
      <w:r w:rsidRPr="004341C0">
        <w:rPr>
          <w:rFonts w:ascii="Times New Roman" w:eastAsia="Times New Roman" w:hAnsi="Times New Roman" w:cs="Times New Roman"/>
          <w:sz w:val="20"/>
          <w:szCs w:val="20"/>
        </w:rPr>
        <w:t>Поставка расходных материалов (смазывающих, чистящих и т.д.), необходимых при производстве работ по ремонту распределительных пунктов осуществляется за счет исполнителя.</w:t>
      </w:r>
    </w:p>
    <w:p w:rsidR="0050222D" w:rsidRPr="004341C0" w:rsidRDefault="0050222D" w:rsidP="0050222D">
      <w:pPr>
        <w:autoSpaceDE/>
        <w:autoSpaceDN/>
        <w:adjustRightInd/>
        <w:spacing w:after="0" w:line="240" w:lineRule="auto"/>
        <w:ind w:firstLine="709"/>
        <w:jc w:val="both"/>
        <w:rPr>
          <w:rFonts w:ascii="Times New Roman" w:eastAsia="Times New Roman" w:hAnsi="Times New Roman" w:cs="Times New Roman"/>
          <w:sz w:val="20"/>
          <w:szCs w:val="20"/>
        </w:rPr>
      </w:pPr>
      <w:r w:rsidRPr="004341C0">
        <w:rPr>
          <w:rFonts w:ascii="Times New Roman" w:eastAsia="Times New Roman" w:hAnsi="Times New Roman" w:cs="Times New Roman"/>
          <w:sz w:val="20"/>
          <w:szCs w:val="20"/>
        </w:rPr>
        <w:t xml:space="preserve">Исполнитель обязуется допускать к работам исключительно специалистов, имеющих допуск </w:t>
      </w:r>
      <w:r w:rsidRPr="004341C0">
        <w:rPr>
          <w:rFonts w:ascii="Times New Roman" w:eastAsia="Times New Roman" w:hAnsi="Times New Roman" w:cs="Times New Roman"/>
          <w:sz w:val="20"/>
          <w:szCs w:val="20"/>
        </w:rPr>
        <w:br/>
        <w:t>к работам в электроустановках до 1000 В и выше.</w:t>
      </w:r>
    </w:p>
    <w:p w:rsidR="0050222D" w:rsidRPr="004341C0" w:rsidRDefault="0050222D" w:rsidP="0050222D">
      <w:pPr>
        <w:autoSpaceDE/>
        <w:autoSpaceDN/>
        <w:adjustRightInd/>
        <w:spacing w:after="0" w:line="240" w:lineRule="auto"/>
        <w:ind w:firstLine="709"/>
        <w:jc w:val="both"/>
        <w:rPr>
          <w:rFonts w:ascii="Times New Roman" w:eastAsia="Times New Roman" w:hAnsi="Times New Roman" w:cs="Times New Roman"/>
          <w:sz w:val="20"/>
          <w:szCs w:val="20"/>
        </w:rPr>
      </w:pPr>
    </w:p>
    <w:p w:rsidR="0050222D" w:rsidRPr="004341C0" w:rsidRDefault="0050222D" w:rsidP="0050222D">
      <w:pPr>
        <w:numPr>
          <w:ilvl w:val="1"/>
          <w:numId w:val="8"/>
        </w:numPr>
        <w:pBdr>
          <w:top w:val="nil"/>
          <w:left w:val="nil"/>
          <w:bottom w:val="nil"/>
          <w:right w:val="nil"/>
          <w:between w:val="nil"/>
        </w:pBdr>
        <w:autoSpaceDE/>
        <w:autoSpaceDN/>
        <w:adjustRightInd/>
        <w:spacing w:after="0" w:line="240" w:lineRule="auto"/>
        <w:ind w:firstLine="0"/>
        <w:jc w:val="both"/>
        <w:rPr>
          <w:rFonts w:ascii="Times New Roman" w:eastAsia="Times New Roman" w:hAnsi="Times New Roman" w:cs="Times New Roman"/>
          <w:color w:val="000000"/>
          <w:sz w:val="20"/>
          <w:szCs w:val="20"/>
        </w:rPr>
      </w:pPr>
      <w:r w:rsidRPr="004341C0">
        <w:rPr>
          <w:rFonts w:ascii="Times New Roman" w:eastAsia="Times New Roman" w:hAnsi="Times New Roman" w:cs="Times New Roman"/>
          <w:b/>
          <w:color w:val="000000"/>
          <w:sz w:val="20"/>
          <w:szCs w:val="20"/>
        </w:rPr>
        <w:t>Особые условия производства работ на объекте государственного заказчика:</w:t>
      </w:r>
    </w:p>
    <w:p w:rsidR="0050222D" w:rsidRPr="004341C0" w:rsidRDefault="0050222D" w:rsidP="0050222D">
      <w:pPr>
        <w:pBdr>
          <w:top w:val="nil"/>
          <w:left w:val="nil"/>
          <w:bottom w:val="nil"/>
          <w:right w:val="nil"/>
          <w:between w:val="nil"/>
        </w:pBdr>
        <w:autoSpaceDE/>
        <w:autoSpaceDN/>
        <w:adjustRightInd/>
        <w:spacing w:after="0" w:line="240" w:lineRule="auto"/>
        <w:jc w:val="both"/>
        <w:rPr>
          <w:rFonts w:ascii="Times New Roman" w:eastAsia="Times New Roman" w:hAnsi="Times New Roman" w:cs="Times New Roman"/>
          <w:b/>
          <w:color w:val="000000"/>
          <w:sz w:val="20"/>
          <w:szCs w:val="20"/>
        </w:rPr>
      </w:pPr>
    </w:p>
    <w:p w:rsidR="0050222D" w:rsidRPr="004341C0" w:rsidRDefault="0050222D" w:rsidP="0050222D">
      <w:pPr>
        <w:autoSpaceDE/>
        <w:autoSpaceDN/>
        <w:adjustRightInd/>
        <w:spacing w:after="0" w:line="240" w:lineRule="auto"/>
        <w:ind w:firstLine="426"/>
        <w:jc w:val="both"/>
        <w:rPr>
          <w:rFonts w:ascii="Times New Roman" w:eastAsia="Times New Roman" w:hAnsi="Times New Roman" w:cs="Times New Roman"/>
          <w:sz w:val="20"/>
          <w:szCs w:val="20"/>
        </w:rPr>
      </w:pPr>
      <w:r w:rsidRPr="004341C0">
        <w:rPr>
          <w:rFonts w:ascii="Times New Roman" w:eastAsia="Times New Roman" w:hAnsi="Times New Roman" w:cs="Times New Roman"/>
          <w:sz w:val="20"/>
          <w:szCs w:val="20"/>
        </w:rPr>
        <w:t xml:space="preserve">Услуги необходимо оказать на режимной территории ФКУ СИЗО-2 УФСИН России по Вологодской области в условиях действующих режимных ограничений. </w:t>
      </w:r>
    </w:p>
    <w:p w:rsidR="0050222D" w:rsidRPr="004341C0" w:rsidRDefault="0050222D" w:rsidP="0050222D">
      <w:pPr>
        <w:autoSpaceDE/>
        <w:autoSpaceDN/>
        <w:adjustRightInd/>
        <w:spacing w:after="0" w:line="240" w:lineRule="auto"/>
        <w:ind w:firstLine="426"/>
        <w:jc w:val="both"/>
        <w:rPr>
          <w:rFonts w:ascii="Times New Roman" w:eastAsia="Times New Roman" w:hAnsi="Times New Roman" w:cs="Times New Roman"/>
          <w:sz w:val="20"/>
          <w:szCs w:val="20"/>
        </w:rPr>
      </w:pPr>
      <w:r w:rsidRPr="004341C0">
        <w:rPr>
          <w:rFonts w:ascii="Times New Roman" w:eastAsia="Times New Roman" w:hAnsi="Times New Roman" w:cs="Times New Roman"/>
          <w:sz w:val="20"/>
          <w:szCs w:val="20"/>
        </w:rPr>
        <w:t>Исполнителю необходимо согласовать с государственным заказчиком список лиц, осуществляющих производство работ, согласно заключенному государственному контракту, для согласования пропуска и времени оказания услуг на режимной территории.</w:t>
      </w:r>
    </w:p>
    <w:p w:rsidR="0050222D" w:rsidRPr="004341C0" w:rsidRDefault="0050222D" w:rsidP="0050222D">
      <w:pPr>
        <w:autoSpaceDE/>
        <w:autoSpaceDN/>
        <w:adjustRightInd/>
        <w:spacing w:after="0" w:line="240" w:lineRule="auto"/>
        <w:jc w:val="both"/>
        <w:rPr>
          <w:rFonts w:ascii="Times New Roman" w:eastAsia="Times New Roman" w:hAnsi="Times New Roman" w:cs="Times New Roman"/>
          <w:sz w:val="20"/>
          <w:szCs w:val="20"/>
        </w:rPr>
      </w:pPr>
    </w:p>
    <w:p w:rsidR="0050222D" w:rsidRPr="004341C0" w:rsidRDefault="0050222D" w:rsidP="0050222D">
      <w:pPr>
        <w:numPr>
          <w:ilvl w:val="1"/>
          <w:numId w:val="8"/>
        </w:numPr>
        <w:autoSpaceDE/>
        <w:autoSpaceDN/>
        <w:adjustRightInd/>
        <w:spacing w:after="0" w:line="240" w:lineRule="auto"/>
        <w:ind w:firstLine="0"/>
        <w:jc w:val="both"/>
        <w:rPr>
          <w:rFonts w:ascii="Times New Roman" w:eastAsia="Times New Roman" w:hAnsi="Times New Roman" w:cs="Times New Roman"/>
          <w:sz w:val="20"/>
          <w:szCs w:val="20"/>
        </w:rPr>
      </w:pPr>
      <w:r w:rsidRPr="004341C0">
        <w:rPr>
          <w:rFonts w:ascii="Times New Roman" w:eastAsia="Times New Roman" w:hAnsi="Times New Roman" w:cs="Times New Roman"/>
          <w:b/>
          <w:sz w:val="24"/>
          <w:szCs w:val="24"/>
        </w:rPr>
        <w:lastRenderedPageBreak/>
        <w:t xml:space="preserve"> </w:t>
      </w:r>
      <w:r w:rsidRPr="004341C0">
        <w:rPr>
          <w:rFonts w:ascii="Times New Roman" w:eastAsia="Times New Roman" w:hAnsi="Times New Roman" w:cs="Times New Roman"/>
          <w:b/>
          <w:sz w:val="20"/>
          <w:szCs w:val="20"/>
        </w:rPr>
        <w:t>Сроки оказания услуг:</w:t>
      </w:r>
      <w:r w:rsidRPr="004341C0">
        <w:rPr>
          <w:rFonts w:ascii="Times New Roman" w:eastAsia="Times New Roman" w:hAnsi="Times New Roman" w:cs="Times New Roman"/>
          <w:sz w:val="20"/>
          <w:szCs w:val="20"/>
        </w:rPr>
        <w:t xml:space="preserve"> с момента заключения Государственного контракта и </w:t>
      </w:r>
      <w:r w:rsidRPr="004341C0">
        <w:rPr>
          <w:rFonts w:ascii="Times New Roman" w:eastAsia="Times New Roman" w:hAnsi="Times New Roman" w:cs="Times New Roman"/>
          <w:b/>
          <w:sz w:val="20"/>
          <w:szCs w:val="20"/>
        </w:rPr>
        <w:t xml:space="preserve">до </w:t>
      </w:r>
      <w:r w:rsidR="004341C0" w:rsidRPr="004341C0">
        <w:rPr>
          <w:rFonts w:ascii="Times New Roman" w:eastAsia="Times New Roman" w:hAnsi="Times New Roman" w:cs="Times New Roman"/>
          <w:b/>
          <w:sz w:val="20"/>
          <w:szCs w:val="20"/>
        </w:rPr>
        <w:t xml:space="preserve">15 </w:t>
      </w:r>
      <w:r w:rsidR="004341C0" w:rsidRPr="004341C0">
        <w:rPr>
          <w:rFonts w:ascii="Times New Roman" w:eastAsia="Times New Roman" w:hAnsi="Times New Roman" w:cs="Times New Roman"/>
          <w:b/>
          <w:color w:val="000000"/>
          <w:sz w:val="20"/>
          <w:szCs w:val="20"/>
        </w:rPr>
        <w:t>октября</w:t>
      </w:r>
      <w:r w:rsidRPr="004341C0">
        <w:rPr>
          <w:rFonts w:ascii="Times New Roman" w:eastAsia="Times New Roman" w:hAnsi="Times New Roman" w:cs="Times New Roman"/>
          <w:b/>
          <w:color w:val="000000"/>
          <w:sz w:val="20"/>
          <w:szCs w:val="20"/>
        </w:rPr>
        <w:t xml:space="preserve"> 2026</w:t>
      </w:r>
      <w:r w:rsidRPr="004341C0">
        <w:rPr>
          <w:rFonts w:ascii="Times New Roman" w:eastAsia="Times New Roman" w:hAnsi="Times New Roman" w:cs="Times New Roman"/>
          <w:b/>
          <w:sz w:val="20"/>
          <w:szCs w:val="20"/>
        </w:rPr>
        <w:t xml:space="preserve"> года (включительно) </w:t>
      </w:r>
      <w:bookmarkStart w:id="12" w:name="_gjdgxs" w:colFirst="0" w:colLast="0"/>
      <w:bookmarkEnd w:id="12"/>
    </w:p>
    <w:p w:rsidR="0050222D" w:rsidRPr="0050222D" w:rsidRDefault="0050222D" w:rsidP="0050222D">
      <w:pPr>
        <w:shd w:val="clear" w:color="auto" w:fill="FFFFFF"/>
        <w:spacing w:after="0" w:line="240" w:lineRule="auto"/>
        <w:jc w:val="center"/>
        <w:rPr>
          <w:rFonts w:ascii="Times New Roman" w:hAnsi="Times New Roman" w:cs="Times New Roman"/>
          <w:b/>
          <w:sz w:val="20"/>
          <w:szCs w:val="20"/>
        </w:rPr>
      </w:pPr>
    </w:p>
    <w:p w:rsidR="0050222D" w:rsidRDefault="0050222D" w:rsidP="0050222D">
      <w:pPr>
        <w:spacing w:after="0" w:line="240" w:lineRule="auto"/>
        <w:jc w:val="center"/>
        <w:rPr>
          <w:rFonts w:ascii="Times New Roman" w:hAnsi="Times New Roman" w:cs="Times New Roman"/>
        </w:rPr>
      </w:pPr>
    </w:p>
    <w:p w:rsidR="006914B5" w:rsidRDefault="006914B5">
      <w:pPr>
        <w:spacing w:after="0" w:line="240" w:lineRule="auto"/>
        <w:jc w:val="center"/>
        <w:rPr>
          <w:rFonts w:ascii="Times New Roman" w:hAnsi="Times New Roman" w:cs="Times New Roman"/>
          <w:b/>
          <w:bCs/>
        </w:rPr>
      </w:pPr>
      <w:r>
        <w:rPr>
          <w:rFonts w:ascii="Times New Roman" w:hAnsi="Times New Roman" w:cs="Times New Roman"/>
          <w:b/>
          <w:bCs/>
        </w:rPr>
        <w:t>Подписи сторон:</w:t>
      </w:r>
    </w:p>
    <w:p w:rsidR="006914B5" w:rsidRDefault="006914B5">
      <w:pPr>
        <w:spacing w:after="0" w:line="240" w:lineRule="auto"/>
        <w:jc w:val="center"/>
        <w:rPr>
          <w:rFonts w:ascii="Times New Roman" w:hAnsi="Times New Roman" w:cs="Times New Roman"/>
          <w:b/>
          <w:bCs/>
        </w:rPr>
      </w:pPr>
    </w:p>
    <w:tbl>
      <w:tblPr>
        <w:tblW w:w="9464" w:type="dxa"/>
        <w:tblInd w:w="164" w:type="dxa"/>
        <w:tblLayout w:type="fixed"/>
        <w:tblLook w:val="0000" w:firstRow="0" w:lastRow="0" w:firstColumn="0" w:lastColumn="0" w:noHBand="0" w:noVBand="0"/>
      </w:tblPr>
      <w:tblGrid>
        <w:gridCol w:w="2464"/>
        <w:gridCol w:w="2448"/>
        <w:gridCol w:w="451"/>
        <w:gridCol w:w="1682"/>
        <w:gridCol w:w="436"/>
        <w:gridCol w:w="1983"/>
      </w:tblGrid>
      <w:tr w:rsidR="006914B5">
        <w:tc>
          <w:tcPr>
            <w:tcW w:w="4906" w:type="dxa"/>
            <w:gridSpan w:val="2"/>
            <w:tcBorders>
              <w:top w:val="nil"/>
              <w:left w:val="nil"/>
              <w:bottom w:val="nil"/>
              <w:right w:val="nil"/>
            </w:tcBorders>
            <w:vAlign w:val="center"/>
          </w:tcPr>
          <w:p w:rsidR="006914B5" w:rsidRDefault="006914B5">
            <w:pPr>
              <w:spacing w:after="0" w:line="240" w:lineRule="auto"/>
              <w:jc w:val="both"/>
              <w:rPr>
                <w:rFonts w:ascii="Times New Roman" w:hAnsi="Times New Roman" w:cs="Times New Roman"/>
                <w:b/>
                <w:bCs/>
              </w:rPr>
            </w:pPr>
            <w:r>
              <w:rPr>
                <w:rFonts w:ascii="Times New Roman" w:hAnsi="Times New Roman" w:cs="Times New Roman"/>
                <w:b/>
                <w:bCs/>
              </w:rPr>
              <w:t>Государственный заказчик</w:t>
            </w:r>
          </w:p>
        </w:tc>
        <w:tc>
          <w:tcPr>
            <w:tcW w:w="450" w:type="dxa"/>
            <w:tcBorders>
              <w:top w:val="nil"/>
              <w:left w:val="nil"/>
              <w:bottom w:val="nil"/>
              <w:right w:val="nil"/>
            </w:tcBorders>
            <w:vAlign w:val="center"/>
          </w:tcPr>
          <w:p w:rsidR="006914B5" w:rsidRDefault="006914B5">
            <w:pPr>
              <w:spacing w:after="0" w:line="240" w:lineRule="auto"/>
              <w:jc w:val="both"/>
              <w:rPr>
                <w:rFonts w:ascii="Times New Roman" w:hAnsi="Times New Roman" w:cs="Times New Roman"/>
                <w:b/>
                <w:bCs/>
              </w:rPr>
            </w:pPr>
          </w:p>
        </w:tc>
        <w:tc>
          <w:tcPr>
            <w:tcW w:w="4095" w:type="dxa"/>
            <w:gridSpan w:val="3"/>
            <w:tcBorders>
              <w:top w:val="nil"/>
              <w:left w:val="nil"/>
              <w:bottom w:val="nil"/>
              <w:right w:val="nil"/>
            </w:tcBorders>
            <w:vAlign w:val="center"/>
          </w:tcPr>
          <w:p w:rsidR="006914B5" w:rsidRDefault="006914B5">
            <w:pPr>
              <w:spacing w:after="0" w:line="240" w:lineRule="auto"/>
              <w:jc w:val="both"/>
              <w:rPr>
                <w:rFonts w:ascii="Times New Roman" w:hAnsi="Times New Roman" w:cs="Times New Roman"/>
                <w:b/>
                <w:bCs/>
              </w:rPr>
            </w:pPr>
            <w:r>
              <w:rPr>
                <w:rFonts w:ascii="Times New Roman" w:hAnsi="Times New Roman" w:cs="Times New Roman"/>
                <w:b/>
                <w:bCs/>
              </w:rPr>
              <w:t>Исполнитель</w:t>
            </w:r>
          </w:p>
        </w:tc>
      </w:tr>
      <w:tr w:rsidR="006914B5">
        <w:tblPrEx>
          <w:tblCellSpacing w:w="-5" w:type="nil"/>
        </w:tblPrEx>
        <w:trPr>
          <w:tblCellSpacing w:w="-5" w:type="nil"/>
        </w:trPr>
        <w:tc>
          <w:tcPr>
            <w:tcW w:w="4906" w:type="dxa"/>
            <w:gridSpan w:val="2"/>
            <w:tcBorders>
              <w:top w:val="nil"/>
              <w:left w:val="nil"/>
              <w:bottom w:val="single" w:sz="4" w:space="0" w:color="auto"/>
              <w:right w:val="nil"/>
            </w:tcBorders>
            <w:vAlign w:val="center"/>
          </w:tcPr>
          <w:p w:rsidR="006914B5" w:rsidRDefault="006914B5" w:rsidP="004C7B43">
            <w:pPr>
              <w:spacing w:after="0"/>
            </w:pPr>
          </w:p>
        </w:tc>
        <w:tc>
          <w:tcPr>
            <w:tcW w:w="450" w:type="dxa"/>
            <w:tcBorders>
              <w:top w:val="nil"/>
              <w:left w:val="nil"/>
              <w:bottom w:val="nil"/>
              <w:right w:val="nil"/>
            </w:tcBorders>
            <w:vAlign w:val="center"/>
          </w:tcPr>
          <w:p w:rsidR="006914B5" w:rsidRDefault="006914B5" w:rsidP="004C7B43">
            <w:pPr>
              <w:spacing w:after="0" w:line="240" w:lineRule="auto"/>
              <w:jc w:val="both"/>
              <w:rPr>
                <w:rFonts w:ascii="Times New Roman" w:hAnsi="Times New Roman" w:cs="Times New Roman"/>
              </w:rPr>
            </w:pPr>
          </w:p>
        </w:tc>
        <w:tc>
          <w:tcPr>
            <w:tcW w:w="4095" w:type="dxa"/>
            <w:gridSpan w:val="3"/>
            <w:tcBorders>
              <w:top w:val="nil"/>
              <w:left w:val="nil"/>
              <w:bottom w:val="single" w:sz="4" w:space="0" w:color="auto"/>
              <w:right w:val="nil"/>
            </w:tcBorders>
            <w:vAlign w:val="center"/>
          </w:tcPr>
          <w:p w:rsidR="006914B5" w:rsidRDefault="006914B5" w:rsidP="004C7B43">
            <w:pPr>
              <w:spacing w:after="0"/>
            </w:pPr>
          </w:p>
        </w:tc>
      </w:tr>
      <w:tr w:rsidR="006914B5">
        <w:tblPrEx>
          <w:tblCellSpacing w:w="-5" w:type="nil"/>
        </w:tblPrEx>
        <w:trPr>
          <w:tblCellSpacing w:w="-5" w:type="nil"/>
        </w:trPr>
        <w:tc>
          <w:tcPr>
            <w:tcW w:w="4906" w:type="dxa"/>
            <w:gridSpan w:val="2"/>
            <w:tcBorders>
              <w:top w:val="single" w:sz="4" w:space="0" w:color="000000"/>
              <w:left w:val="nil"/>
              <w:bottom w:val="single" w:sz="4" w:space="0" w:color="000000"/>
              <w:right w:val="nil"/>
            </w:tcBorders>
            <w:vAlign w:val="center"/>
          </w:tcPr>
          <w:p w:rsidR="006914B5" w:rsidRDefault="006914B5" w:rsidP="004C7B43">
            <w:pPr>
              <w:spacing w:after="0"/>
            </w:pPr>
          </w:p>
        </w:tc>
        <w:tc>
          <w:tcPr>
            <w:tcW w:w="450" w:type="dxa"/>
            <w:tcBorders>
              <w:top w:val="nil"/>
              <w:left w:val="nil"/>
              <w:bottom w:val="nil"/>
              <w:right w:val="nil"/>
            </w:tcBorders>
            <w:vAlign w:val="center"/>
          </w:tcPr>
          <w:p w:rsidR="006914B5" w:rsidRDefault="006914B5" w:rsidP="004C7B43">
            <w:pPr>
              <w:spacing w:after="0" w:line="240" w:lineRule="auto"/>
              <w:jc w:val="both"/>
              <w:rPr>
                <w:rFonts w:ascii="Times New Roman" w:hAnsi="Times New Roman" w:cs="Times New Roman"/>
              </w:rPr>
            </w:pPr>
          </w:p>
        </w:tc>
        <w:tc>
          <w:tcPr>
            <w:tcW w:w="4095" w:type="dxa"/>
            <w:gridSpan w:val="3"/>
            <w:tcBorders>
              <w:top w:val="single" w:sz="4" w:space="0" w:color="000000"/>
              <w:left w:val="nil"/>
              <w:bottom w:val="single" w:sz="4" w:space="0" w:color="000000"/>
              <w:right w:val="nil"/>
            </w:tcBorders>
            <w:vAlign w:val="center"/>
          </w:tcPr>
          <w:p w:rsidR="006914B5" w:rsidRDefault="006914B5" w:rsidP="004C7B43">
            <w:pPr>
              <w:spacing w:after="0"/>
            </w:pPr>
          </w:p>
        </w:tc>
      </w:tr>
      <w:tr w:rsidR="006914B5">
        <w:tblPrEx>
          <w:tblCellSpacing w:w="-5" w:type="nil"/>
        </w:tblPrEx>
        <w:trPr>
          <w:tblCellSpacing w:w="-5" w:type="nil"/>
        </w:trPr>
        <w:tc>
          <w:tcPr>
            <w:tcW w:w="2461" w:type="dxa"/>
            <w:tcBorders>
              <w:top w:val="nil"/>
              <w:left w:val="nil"/>
              <w:bottom w:val="single" w:sz="4" w:space="0" w:color="auto"/>
              <w:right w:val="nil"/>
            </w:tcBorders>
            <w:vAlign w:val="center"/>
          </w:tcPr>
          <w:p w:rsidR="006914B5" w:rsidRDefault="006914B5" w:rsidP="004C7B43">
            <w:pPr>
              <w:spacing w:after="0" w:line="240" w:lineRule="auto"/>
              <w:jc w:val="both"/>
              <w:rPr>
                <w:rFonts w:ascii="Times New Roman" w:hAnsi="Times New Roman" w:cs="Times New Roman"/>
              </w:rPr>
            </w:pPr>
          </w:p>
        </w:tc>
        <w:tc>
          <w:tcPr>
            <w:tcW w:w="2445" w:type="dxa"/>
            <w:tcBorders>
              <w:top w:val="nil"/>
              <w:left w:val="nil"/>
              <w:bottom w:val="nil"/>
              <w:right w:val="nil"/>
            </w:tcBorders>
            <w:vAlign w:val="center"/>
          </w:tcPr>
          <w:p w:rsidR="006914B5" w:rsidRDefault="006914B5" w:rsidP="004C7B43">
            <w:pPr>
              <w:spacing w:after="0" w:line="240" w:lineRule="auto"/>
              <w:jc w:val="both"/>
              <w:rPr>
                <w:rFonts w:ascii="Times New Roman" w:hAnsi="Times New Roman" w:cs="Times New Roman"/>
              </w:rPr>
            </w:pPr>
          </w:p>
        </w:tc>
        <w:tc>
          <w:tcPr>
            <w:tcW w:w="450" w:type="dxa"/>
            <w:tcBorders>
              <w:top w:val="nil"/>
              <w:left w:val="nil"/>
              <w:bottom w:val="nil"/>
              <w:right w:val="nil"/>
            </w:tcBorders>
            <w:vAlign w:val="center"/>
          </w:tcPr>
          <w:p w:rsidR="006914B5" w:rsidRDefault="006914B5" w:rsidP="004C7B43">
            <w:pPr>
              <w:spacing w:after="0" w:line="240" w:lineRule="auto"/>
              <w:jc w:val="both"/>
              <w:rPr>
                <w:rFonts w:ascii="Times New Roman" w:hAnsi="Times New Roman" w:cs="Times New Roman"/>
              </w:rPr>
            </w:pPr>
          </w:p>
        </w:tc>
        <w:tc>
          <w:tcPr>
            <w:tcW w:w="1680" w:type="dxa"/>
            <w:tcBorders>
              <w:top w:val="nil"/>
              <w:left w:val="nil"/>
              <w:bottom w:val="single" w:sz="4" w:space="0" w:color="auto"/>
              <w:right w:val="nil"/>
            </w:tcBorders>
            <w:vAlign w:val="center"/>
          </w:tcPr>
          <w:p w:rsidR="006914B5" w:rsidRDefault="006914B5" w:rsidP="004C7B43">
            <w:pPr>
              <w:spacing w:after="0" w:line="240" w:lineRule="auto"/>
              <w:jc w:val="both"/>
              <w:rPr>
                <w:rFonts w:ascii="Times New Roman" w:hAnsi="Times New Roman" w:cs="Times New Roman"/>
              </w:rPr>
            </w:pPr>
          </w:p>
        </w:tc>
        <w:tc>
          <w:tcPr>
            <w:tcW w:w="435" w:type="dxa"/>
            <w:tcBorders>
              <w:top w:val="nil"/>
              <w:left w:val="nil"/>
              <w:bottom w:val="nil"/>
              <w:right w:val="nil"/>
            </w:tcBorders>
            <w:vAlign w:val="center"/>
          </w:tcPr>
          <w:p w:rsidR="006914B5" w:rsidRDefault="006914B5" w:rsidP="004C7B43">
            <w:pPr>
              <w:spacing w:after="0" w:line="240" w:lineRule="auto"/>
              <w:jc w:val="both"/>
              <w:rPr>
                <w:rFonts w:ascii="Times New Roman" w:hAnsi="Times New Roman" w:cs="Times New Roman"/>
              </w:rPr>
            </w:pPr>
          </w:p>
        </w:tc>
        <w:tc>
          <w:tcPr>
            <w:tcW w:w="1980" w:type="dxa"/>
            <w:tcBorders>
              <w:top w:val="nil"/>
              <w:left w:val="nil"/>
              <w:bottom w:val="single" w:sz="4" w:space="0" w:color="auto"/>
              <w:right w:val="nil"/>
            </w:tcBorders>
            <w:vAlign w:val="center"/>
          </w:tcPr>
          <w:p w:rsidR="006914B5" w:rsidRDefault="006914B5" w:rsidP="004C7B43">
            <w:pPr>
              <w:spacing w:after="0" w:line="240" w:lineRule="auto"/>
              <w:jc w:val="both"/>
              <w:rPr>
                <w:rFonts w:ascii="Times New Roman" w:hAnsi="Times New Roman" w:cs="Times New Roman"/>
              </w:rPr>
            </w:pPr>
          </w:p>
        </w:tc>
      </w:tr>
    </w:tbl>
    <w:p w:rsidR="006914B5" w:rsidRDefault="00D720CD">
      <w:pPr>
        <w:spacing w:after="0" w:line="240" w:lineRule="auto"/>
        <w:jc w:val="both"/>
        <w:rPr>
          <w:rFonts w:ascii="Times New Roman" w:hAnsi="Times New Roman" w:cs="Times New Roman"/>
        </w:rPr>
      </w:pPr>
      <w:r>
        <w:rPr>
          <w:rFonts w:ascii="Times New Roman" w:hAnsi="Times New Roman" w:cs="Times New Roman"/>
        </w:rPr>
        <w:t xml:space="preserve">    </w:t>
      </w:r>
      <w:r w:rsidR="004C7B43">
        <w:rPr>
          <w:rFonts w:ascii="Times New Roman" w:hAnsi="Times New Roman" w:cs="Times New Roman"/>
        </w:rPr>
        <w:t xml:space="preserve">                   </w:t>
      </w:r>
      <w:r>
        <w:rPr>
          <w:rFonts w:ascii="Times New Roman" w:hAnsi="Times New Roman" w:cs="Times New Roman"/>
        </w:rPr>
        <w:t>«___» ___________ 2026</w:t>
      </w:r>
      <w:r w:rsidR="00285A7E">
        <w:rPr>
          <w:rFonts w:ascii="Times New Roman" w:hAnsi="Times New Roman" w:cs="Times New Roman"/>
        </w:rPr>
        <w:t xml:space="preserve"> </w:t>
      </w:r>
      <w:r w:rsidR="004C7B43">
        <w:rPr>
          <w:rFonts w:ascii="Times New Roman" w:hAnsi="Times New Roman" w:cs="Times New Roman"/>
        </w:rPr>
        <w:t>г.</w:t>
      </w:r>
      <w:r w:rsidR="004C7B43">
        <w:rPr>
          <w:rFonts w:ascii="Times New Roman" w:hAnsi="Times New Roman" w:cs="Times New Roman"/>
        </w:rPr>
        <w:tab/>
      </w:r>
      <w:r w:rsidR="004C7B43">
        <w:rPr>
          <w:rFonts w:ascii="Times New Roman" w:hAnsi="Times New Roman" w:cs="Times New Roman"/>
        </w:rPr>
        <w:tab/>
        <w:t xml:space="preserve"> </w:t>
      </w:r>
      <w:r w:rsidR="006914B5">
        <w:rPr>
          <w:rFonts w:ascii="Times New Roman" w:hAnsi="Times New Roman" w:cs="Times New Roman"/>
        </w:rPr>
        <w:t xml:space="preserve">    </w:t>
      </w:r>
      <w:r>
        <w:rPr>
          <w:rFonts w:ascii="Times New Roman" w:hAnsi="Times New Roman" w:cs="Times New Roman"/>
        </w:rPr>
        <w:t xml:space="preserve">       «___» ____________ 2026</w:t>
      </w:r>
      <w:r w:rsidR="006914B5">
        <w:rPr>
          <w:rFonts w:ascii="Times New Roman" w:hAnsi="Times New Roman" w:cs="Times New Roman"/>
        </w:rPr>
        <w:t xml:space="preserve"> МП </w:t>
      </w:r>
      <w:r w:rsidR="006914B5">
        <w:rPr>
          <w:rFonts w:ascii="Times New Roman" w:hAnsi="Times New Roman" w:cs="Times New Roman"/>
        </w:rPr>
        <w:tab/>
      </w:r>
      <w:r w:rsidR="006914B5">
        <w:rPr>
          <w:rFonts w:ascii="Times New Roman" w:hAnsi="Times New Roman" w:cs="Times New Roman"/>
        </w:rPr>
        <w:tab/>
      </w:r>
      <w:r w:rsidR="006914B5">
        <w:rPr>
          <w:rFonts w:ascii="Times New Roman" w:hAnsi="Times New Roman" w:cs="Times New Roman"/>
        </w:rPr>
        <w:tab/>
      </w:r>
      <w:r w:rsidR="006914B5">
        <w:rPr>
          <w:rFonts w:ascii="Times New Roman" w:hAnsi="Times New Roman" w:cs="Times New Roman"/>
        </w:rPr>
        <w:tab/>
      </w:r>
      <w:r w:rsidR="006914B5">
        <w:rPr>
          <w:rFonts w:ascii="Times New Roman" w:hAnsi="Times New Roman" w:cs="Times New Roman"/>
        </w:rPr>
        <w:tab/>
      </w:r>
      <w:r w:rsidR="006914B5">
        <w:rPr>
          <w:rFonts w:ascii="Times New Roman" w:hAnsi="Times New Roman" w:cs="Times New Roman"/>
        </w:rPr>
        <w:tab/>
        <w:t xml:space="preserve">                         </w:t>
      </w:r>
      <w:proofErr w:type="spellStart"/>
      <w:r w:rsidR="006914B5">
        <w:rPr>
          <w:rFonts w:ascii="Times New Roman" w:hAnsi="Times New Roman" w:cs="Times New Roman"/>
        </w:rPr>
        <w:t>МП</w:t>
      </w:r>
      <w:proofErr w:type="spellEnd"/>
    </w:p>
    <w:sectPr w:rsidR="006914B5" w:rsidSect="006914B5">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78A8" w:rsidRDefault="00D678A8" w:rsidP="006914B5">
      <w:pPr>
        <w:spacing w:after="0" w:line="240" w:lineRule="auto"/>
      </w:pPr>
      <w:r>
        <w:separator/>
      </w:r>
    </w:p>
  </w:endnote>
  <w:endnote w:type="continuationSeparator" w:id="0">
    <w:p w:rsidR="00D678A8" w:rsidRDefault="00D678A8" w:rsidP="006914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Noto Sans Symbols">
    <w:altName w:val="Times New Roman"/>
    <w:charset w:val="00"/>
    <w:family w:val="auto"/>
    <w:pitch w:val="default"/>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14B5" w:rsidRDefault="006914B5">
    <w:pPr>
      <w:widowControl w:val="0"/>
      <w:spacing w:after="0" w:line="240" w:lineRule="auto"/>
      <w:rPr>
        <w:rFonts w:cstheme="minorBidi"/>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14B5" w:rsidRDefault="005954AC">
    <w:pPr>
      <w:pStyle w:val="ac"/>
      <w:jc w:val="right"/>
      <w:rPr>
        <w:rFonts w:cs="Calibri"/>
      </w:rPr>
    </w:pPr>
    <w:r>
      <w:rPr>
        <w:rFonts w:cs="Calibri"/>
      </w:rPr>
      <w:fldChar w:fldCharType="begin"/>
    </w:r>
    <w:r w:rsidR="006914B5">
      <w:rPr>
        <w:rFonts w:cs="Calibri"/>
      </w:rPr>
      <w:instrText xml:space="preserve">PAGE  \* MERGEFORMAT </w:instrText>
    </w:r>
    <w:r>
      <w:rPr>
        <w:rFonts w:cs="Calibri"/>
      </w:rPr>
      <w:fldChar w:fldCharType="separate"/>
    </w:r>
    <w:r w:rsidR="00575A6B">
      <w:rPr>
        <w:rFonts w:cs="Calibri"/>
        <w:noProof/>
      </w:rPr>
      <w:t>2</w:t>
    </w:r>
    <w:r>
      <w:rPr>
        <w:rFonts w:cs="Calibri"/>
      </w:rPr>
      <w:fldChar w:fldCharType="end"/>
    </w:r>
  </w:p>
  <w:p w:rsidR="006914B5" w:rsidRDefault="006914B5">
    <w:pPr>
      <w:pStyle w:val="ac"/>
      <w:rPr>
        <w:rFonts w:cs="Calibri"/>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14B5" w:rsidRDefault="006914B5">
    <w:pPr>
      <w:widowControl w:val="0"/>
      <w:spacing w:after="0" w:line="240" w:lineRule="auto"/>
      <w:rPr>
        <w:rFonts w:cstheme="minorBidi"/>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78A8" w:rsidRDefault="00D678A8" w:rsidP="006914B5">
      <w:pPr>
        <w:spacing w:after="0" w:line="240" w:lineRule="auto"/>
      </w:pPr>
      <w:r>
        <w:separator/>
      </w:r>
    </w:p>
  </w:footnote>
  <w:footnote w:type="continuationSeparator" w:id="0">
    <w:p w:rsidR="00D678A8" w:rsidRDefault="00D678A8" w:rsidP="006914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14B5" w:rsidRDefault="006914B5">
    <w:pPr>
      <w:widowControl w:val="0"/>
      <w:spacing w:after="0" w:line="240" w:lineRule="auto"/>
      <w:rPr>
        <w:rFonts w:cstheme="minorBidi"/>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14B5" w:rsidRDefault="006914B5">
    <w:pPr>
      <w:widowControl w:val="0"/>
      <w:spacing w:after="0" w:line="240" w:lineRule="auto"/>
      <w:rPr>
        <w:rFonts w:cstheme="minorBidi"/>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14B5" w:rsidRDefault="006914B5">
    <w:pPr>
      <w:widowControl w:val="0"/>
      <w:spacing w:after="0" w:line="240" w:lineRule="auto"/>
      <w:rPr>
        <w:rFonts w:cstheme="minorBidi"/>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D16F2A"/>
    <w:multiLevelType w:val="hybridMultilevel"/>
    <w:tmpl w:val="EA08C48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B9DCA6"/>
    <w:multiLevelType w:val="multilevel"/>
    <w:tmpl w:val="0FDCA0ED"/>
    <w:lvl w:ilvl="0">
      <w:start w:val="7"/>
      <w:numFmt w:val="decimal"/>
      <w:lvlText w:val="%1."/>
      <w:lvlJc w:val="left"/>
      <w:pPr>
        <w:tabs>
          <w:tab w:val="num" w:pos="720"/>
        </w:tabs>
        <w:ind w:left="720" w:hanging="360"/>
      </w:pPr>
      <w:rPr>
        <w:rFonts w:ascii="Times New Roman" w:hAnsi="Times New Roman" w:cs="Times New Roman"/>
        <w:b/>
        <w:bCs/>
        <w:color w:val="000000"/>
        <w:sz w:val="20"/>
        <w:szCs w:val="20"/>
      </w:rPr>
    </w:lvl>
    <w:lvl w:ilvl="1">
      <w:start w:val="1"/>
      <w:numFmt w:val="lowerLetter"/>
      <w:lvlText w:val="%2."/>
      <w:lvlJc w:val="left"/>
      <w:pPr>
        <w:tabs>
          <w:tab w:val="num" w:pos="360"/>
        </w:tabs>
        <w:ind w:left="36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2" w15:restartNumberingAfterBreak="0">
    <w:nsid w:val="0B6A0472"/>
    <w:multiLevelType w:val="multilevel"/>
    <w:tmpl w:val="B2A84790"/>
    <w:lvl w:ilvl="0">
      <w:start w:val="1"/>
      <w:numFmt w:val="bullet"/>
      <w:lvlText w:val="−"/>
      <w:lvlJc w:val="left"/>
      <w:pPr>
        <w:ind w:left="144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1C45430F"/>
    <w:multiLevelType w:val="hybridMultilevel"/>
    <w:tmpl w:val="EA08C4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9AB1CDF"/>
    <w:multiLevelType w:val="multilevel"/>
    <w:tmpl w:val="902C8BFA"/>
    <w:lvl w:ilvl="0">
      <w:start w:val="1"/>
      <w:numFmt w:val="decimal"/>
      <w:lvlText w:val="%1."/>
      <w:lvlJc w:val="left"/>
      <w:pPr>
        <w:ind w:left="786" w:hanging="360"/>
      </w:pPr>
    </w:lvl>
    <w:lvl w:ilvl="1">
      <w:start w:val="1"/>
      <w:numFmt w:val="decimal"/>
      <w:lvlText w:val="%1.%2."/>
      <w:lvlJc w:val="left"/>
      <w:pPr>
        <w:ind w:left="1495" w:hanging="360"/>
      </w:pPr>
      <w:rPr>
        <w:b/>
      </w:rPr>
    </w:lvl>
    <w:lvl w:ilvl="2">
      <w:start w:val="1"/>
      <w:numFmt w:val="decimal"/>
      <w:lvlText w:val="%1.%2.%3."/>
      <w:lvlJc w:val="left"/>
      <w:pPr>
        <w:ind w:left="1146" w:hanging="720"/>
      </w:pPr>
      <w:rPr>
        <w:b/>
      </w:rPr>
    </w:lvl>
    <w:lvl w:ilvl="3">
      <w:start w:val="1"/>
      <w:numFmt w:val="decimal"/>
      <w:lvlText w:val="%1.%2.%3.%4."/>
      <w:lvlJc w:val="left"/>
      <w:pPr>
        <w:ind w:left="1146" w:hanging="720"/>
      </w:pPr>
      <w:rPr>
        <w:b/>
      </w:rPr>
    </w:lvl>
    <w:lvl w:ilvl="4">
      <w:start w:val="1"/>
      <w:numFmt w:val="decimal"/>
      <w:lvlText w:val="%1.%2.%3.%4.%5."/>
      <w:lvlJc w:val="left"/>
      <w:pPr>
        <w:ind w:left="1506" w:hanging="1080"/>
      </w:pPr>
    </w:lvl>
    <w:lvl w:ilvl="5">
      <w:start w:val="1"/>
      <w:numFmt w:val="decimal"/>
      <w:lvlText w:val="%1.%2.%3.%4.%5.%6."/>
      <w:lvlJc w:val="left"/>
      <w:pPr>
        <w:ind w:left="1506" w:hanging="1080"/>
      </w:pPr>
    </w:lvl>
    <w:lvl w:ilvl="6">
      <w:start w:val="1"/>
      <w:numFmt w:val="decimal"/>
      <w:lvlText w:val="%1.%2.%3.%4.%5.%6.%7."/>
      <w:lvlJc w:val="left"/>
      <w:pPr>
        <w:ind w:left="1866" w:hanging="1440"/>
      </w:pPr>
    </w:lvl>
    <w:lvl w:ilvl="7">
      <w:start w:val="1"/>
      <w:numFmt w:val="decimal"/>
      <w:lvlText w:val="%1.%2.%3.%4.%5.%6.%7.%8."/>
      <w:lvlJc w:val="left"/>
      <w:pPr>
        <w:ind w:left="1866" w:hanging="1440"/>
      </w:pPr>
    </w:lvl>
    <w:lvl w:ilvl="8">
      <w:start w:val="1"/>
      <w:numFmt w:val="decimal"/>
      <w:lvlText w:val="%1.%2.%3.%4.%5.%6.%7.%8.%9."/>
      <w:lvlJc w:val="left"/>
      <w:pPr>
        <w:ind w:left="2226" w:hanging="1800"/>
      </w:pPr>
    </w:lvl>
  </w:abstractNum>
  <w:abstractNum w:abstractNumId="5" w15:restartNumberingAfterBreak="0">
    <w:nsid w:val="3F5E3E29"/>
    <w:multiLevelType w:val="hybridMultilevel"/>
    <w:tmpl w:val="483A5AB6"/>
    <w:lvl w:ilvl="0" w:tplc="728CD87C">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EB250ED"/>
    <w:multiLevelType w:val="multilevel"/>
    <w:tmpl w:val="BA90D832"/>
    <w:lvl w:ilvl="0">
      <w:start w:val="1"/>
      <w:numFmt w:val="decimal"/>
      <w:lvlText w:val="%1."/>
      <w:lvlJc w:val="left"/>
      <w:pPr>
        <w:ind w:left="450" w:hanging="450"/>
      </w:pPr>
    </w:lvl>
    <w:lvl w:ilvl="1">
      <w:start w:val="3"/>
      <w:numFmt w:val="decimal"/>
      <w:lvlText w:val="%1.%2."/>
      <w:lvlJc w:val="left"/>
      <w:pPr>
        <w:ind w:left="1023" w:hanging="450"/>
      </w:pPr>
      <w:rPr>
        <w:b/>
      </w:rPr>
    </w:lvl>
    <w:lvl w:ilvl="2">
      <w:start w:val="6"/>
      <w:numFmt w:val="decimal"/>
      <w:lvlText w:val="%1.%2.%3."/>
      <w:lvlJc w:val="left"/>
      <w:pPr>
        <w:ind w:left="1866" w:hanging="720"/>
      </w:pPr>
      <w:rPr>
        <w:b/>
      </w:rPr>
    </w:lvl>
    <w:lvl w:ilvl="3">
      <w:start w:val="1"/>
      <w:numFmt w:val="decimal"/>
      <w:lvlText w:val="%1.%2.%3.%4."/>
      <w:lvlJc w:val="left"/>
      <w:pPr>
        <w:ind w:left="2439" w:hanging="720"/>
      </w:pPr>
    </w:lvl>
    <w:lvl w:ilvl="4">
      <w:start w:val="1"/>
      <w:numFmt w:val="decimal"/>
      <w:lvlText w:val="%1.%2.%3.%4.%5."/>
      <w:lvlJc w:val="left"/>
      <w:pPr>
        <w:ind w:left="3372" w:hanging="1080"/>
      </w:pPr>
    </w:lvl>
    <w:lvl w:ilvl="5">
      <w:start w:val="1"/>
      <w:numFmt w:val="decimal"/>
      <w:lvlText w:val="%1.%2.%3.%4.%5.%6."/>
      <w:lvlJc w:val="left"/>
      <w:pPr>
        <w:ind w:left="3945" w:hanging="1080"/>
      </w:pPr>
    </w:lvl>
    <w:lvl w:ilvl="6">
      <w:start w:val="1"/>
      <w:numFmt w:val="decimal"/>
      <w:lvlText w:val="%1.%2.%3.%4.%5.%6.%7."/>
      <w:lvlJc w:val="left"/>
      <w:pPr>
        <w:ind w:left="4518" w:hanging="1080"/>
      </w:pPr>
    </w:lvl>
    <w:lvl w:ilvl="7">
      <w:start w:val="1"/>
      <w:numFmt w:val="decimal"/>
      <w:lvlText w:val="%1.%2.%3.%4.%5.%6.%7.%8."/>
      <w:lvlJc w:val="left"/>
      <w:pPr>
        <w:ind w:left="5451" w:hanging="1440"/>
      </w:pPr>
    </w:lvl>
    <w:lvl w:ilvl="8">
      <w:start w:val="1"/>
      <w:numFmt w:val="decimal"/>
      <w:lvlText w:val="%1.%2.%3.%4.%5.%6.%7.%8.%9."/>
      <w:lvlJc w:val="left"/>
      <w:pPr>
        <w:ind w:left="6024" w:hanging="1440"/>
      </w:pPr>
    </w:lvl>
  </w:abstractNum>
  <w:abstractNum w:abstractNumId="7" w15:restartNumberingAfterBreak="0">
    <w:nsid w:val="63755D72"/>
    <w:multiLevelType w:val="multilevel"/>
    <w:tmpl w:val="3A1A433E"/>
    <w:lvl w:ilvl="0">
      <w:start w:val="2"/>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64253A59"/>
    <w:multiLevelType w:val="hybridMultilevel"/>
    <w:tmpl w:val="17AA2A9E"/>
    <w:lvl w:ilvl="0" w:tplc="566A70CE">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CA95609"/>
    <w:multiLevelType w:val="multilevel"/>
    <w:tmpl w:val="C1A2048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6D9FA6CB"/>
    <w:multiLevelType w:val="multilevel"/>
    <w:tmpl w:val="7342715B"/>
    <w:lvl w:ilvl="0">
      <w:start w:val="1"/>
      <w:numFmt w:val="decimal"/>
      <w:lvlText w:val="%1."/>
      <w:lvlJc w:val="left"/>
      <w:pPr>
        <w:tabs>
          <w:tab w:val="num" w:pos="4678"/>
        </w:tabs>
      </w:pPr>
      <w:rPr>
        <w:rFonts w:ascii="Times New Roman" w:hAnsi="Times New Roman" w:cs="Times New Roman"/>
        <w:b/>
        <w:bCs/>
        <w:color w:val="000000"/>
        <w:sz w:val="20"/>
        <w:szCs w:val="20"/>
      </w:rPr>
    </w:lvl>
    <w:lvl w:ilvl="1">
      <w:start w:val="1"/>
      <w:numFmt w:val="decimal"/>
      <w:lvlText w:val="%1.%2."/>
      <w:lvlJc w:val="left"/>
      <w:pPr>
        <w:tabs>
          <w:tab w:val="num" w:pos="568"/>
        </w:tabs>
        <w:ind w:firstLine="640"/>
      </w:pPr>
      <w:rPr>
        <w:rFonts w:ascii="Times New Roman" w:hAnsi="Times New Roman" w:cs="Times New Roman"/>
        <w:color w:val="000000"/>
        <w:sz w:val="20"/>
        <w:szCs w:val="20"/>
      </w:rPr>
    </w:lvl>
    <w:lvl w:ilvl="2">
      <w:start w:val="1"/>
      <w:numFmt w:val="decimal"/>
      <w:lvlText w:val="%1.%2.%3."/>
      <w:lvlJc w:val="left"/>
      <w:pPr>
        <w:tabs>
          <w:tab w:val="num" w:pos="500"/>
        </w:tabs>
        <w:ind w:firstLine="500"/>
      </w:pPr>
      <w:rPr>
        <w:rFonts w:ascii="Times New Roman" w:hAnsi="Times New Roman" w:cs="Times New Roman"/>
        <w:color w:val="000000"/>
        <w:sz w:val="20"/>
        <w:szCs w:val="20"/>
      </w:rPr>
    </w:lvl>
    <w:lvl w:ilvl="3">
      <w:numFmt w:val="decimal"/>
      <w:lvlText w:val=""/>
      <w:lvlJc w:val="left"/>
      <w:pPr>
        <w:tabs>
          <w:tab w:val="num" w:pos="0"/>
        </w:tabs>
      </w:pPr>
      <w:rPr>
        <w:rFonts w:ascii="Times New Roman" w:hAnsi="Times New Roman" w:cs="Times New Roman"/>
        <w:sz w:val="24"/>
        <w:szCs w:val="24"/>
      </w:rPr>
    </w:lvl>
    <w:lvl w:ilvl="4">
      <w:numFmt w:val="decimal"/>
      <w:lvlText w:val=""/>
      <w:lvlJc w:val="left"/>
      <w:pPr>
        <w:tabs>
          <w:tab w:val="num" w:pos="0"/>
        </w:tabs>
      </w:pPr>
      <w:rPr>
        <w:rFonts w:ascii="Times New Roman" w:hAnsi="Times New Roman" w:cs="Times New Roman"/>
        <w:sz w:val="24"/>
        <w:szCs w:val="24"/>
      </w:rPr>
    </w:lvl>
    <w:lvl w:ilvl="5">
      <w:numFmt w:val="decimal"/>
      <w:lvlText w:val=""/>
      <w:lvlJc w:val="left"/>
      <w:pPr>
        <w:tabs>
          <w:tab w:val="num" w:pos="0"/>
        </w:tabs>
      </w:pPr>
      <w:rPr>
        <w:rFonts w:ascii="Times New Roman" w:hAnsi="Times New Roman" w:cs="Times New Roman"/>
        <w:sz w:val="24"/>
        <w:szCs w:val="24"/>
      </w:rPr>
    </w:lvl>
    <w:lvl w:ilvl="6">
      <w:numFmt w:val="decimal"/>
      <w:lvlText w:val=""/>
      <w:lvlJc w:val="left"/>
      <w:pPr>
        <w:tabs>
          <w:tab w:val="num" w:pos="0"/>
        </w:tabs>
      </w:pPr>
      <w:rPr>
        <w:rFonts w:ascii="Times New Roman" w:hAnsi="Times New Roman" w:cs="Times New Roman"/>
        <w:sz w:val="24"/>
        <w:szCs w:val="24"/>
      </w:rPr>
    </w:lvl>
    <w:lvl w:ilvl="7">
      <w:numFmt w:val="decimal"/>
      <w:lvlText w:val=""/>
      <w:lvlJc w:val="left"/>
      <w:pPr>
        <w:tabs>
          <w:tab w:val="num" w:pos="0"/>
        </w:tabs>
      </w:pPr>
      <w:rPr>
        <w:rFonts w:ascii="Times New Roman" w:hAnsi="Times New Roman" w:cs="Times New Roman"/>
        <w:sz w:val="24"/>
        <w:szCs w:val="24"/>
      </w:rPr>
    </w:lvl>
    <w:lvl w:ilvl="8">
      <w:numFmt w:val="decimal"/>
      <w:lvlText w:val=""/>
      <w:lvlJc w:val="left"/>
      <w:pPr>
        <w:tabs>
          <w:tab w:val="num" w:pos="0"/>
        </w:tabs>
      </w:pPr>
      <w:rPr>
        <w:rFonts w:ascii="Times New Roman" w:hAnsi="Times New Roman" w:cs="Times New Roman"/>
        <w:sz w:val="24"/>
        <w:szCs w:val="24"/>
      </w:rPr>
    </w:lvl>
  </w:abstractNum>
  <w:abstractNum w:abstractNumId="11" w15:restartNumberingAfterBreak="0">
    <w:nsid w:val="71555244"/>
    <w:multiLevelType w:val="multilevel"/>
    <w:tmpl w:val="1F9B2940"/>
    <w:lvl w:ilvl="0">
      <w:start w:val="2"/>
      <w:numFmt w:val="decimal"/>
      <w:lvlText w:val="3.%1."/>
      <w:lvlJc w:val="left"/>
      <w:pPr>
        <w:tabs>
          <w:tab w:val="num" w:pos="620"/>
        </w:tabs>
        <w:ind w:firstLine="620"/>
      </w:pPr>
      <w:rPr>
        <w:rFonts w:ascii="Times New Roman" w:hAnsi="Times New Roman" w:cs="Times New Roman"/>
        <w:color w:val="000000"/>
        <w:sz w:val="20"/>
        <w:szCs w:val="20"/>
      </w:rPr>
    </w:lvl>
    <w:lvl w:ilvl="1">
      <w:numFmt w:val="decimal"/>
      <w:lvlText w:val=""/>
      <w:lvlJc w:val="left"/>
      <w:pPr>
        <w:tabs>
          <w:tab w:val="num" w:pos="0"/>
        </w:tabs>
      </w:pPr>
      <w:rPr>
        <w:rFonts w:ascii="Times New Roman" w:hAnsi="Times New Roman" w:cs="Times New Roman"/>
        <w:sz w:val="24"/>
        <w:szCs w:val="24"/>
      </w:rPr>
    </w:lvl>
    <w:lvl w:ilvl="2">
      <w:numFmt w:val="decimal"/>
      <w:lvlText w:val=""/>
      <w:lvlJc w:val="left"/>
      <w:pPr>
        <w:tabs>
          <w:tab w:val="num" w:pos="0"/>
        </w:tabs>
      </w:pPr>
      <w:rPr>
        <w:rFonts w:ascii="Times New Roman" w:hAnsi="Times New Roman" w:cs="Times New Roman"/>
        <w:sz w:val="24"/>
        <w:szCs w:val="24"/>
      </w:rPr>
    </w:lvl>
    <w:lvl w:ilvl="3">
      <w:numFmt w:val="decimal"/>
      <w:lvlText w:val=""/>
      <w:lvlJc w:val="left"/>
      <w:pPr>
        <w:tabs>
          <w:tab w:val="num" w:pos="0"/>
        </w:tabs>
      </w:pPr>
      <w:rPr>
        <w:rFonts w:ascii="Times New Roman" w:hAnsi="Times New Roman" w:cs="Times New Roman"/>
        <w:sz w:val="24"/>
        <w:szCs w:val="24"/>
      </w:rPr>
    </w:lvl>
    <w:lvl w:ilvl="4">
      <w:numFmt w:val="decimal"/>
      <w:lvlText w:val=""/>
      <w:lvlJc w:val="left"/>
      <w:pPr>
        <w:tabs>
          <w:tab w:val="num" w:pos="0"/>
        </w:tabs>
      </w:pPr>
      <w:rPr>
        <w:rFonts w:ascii="Times New Roman" w:hAnsi="Times New Roman" w:cs="Times New Roman"/>
        <w:sz w:val="24"/>
        <w:szCs w:val="24"/>
      </w:rPr>
    </w:lvl>
    <w:lvl w:ilvl="5">
      <w:numFmt w:val="decimal"/>
      <w:lvlText w:val=""/>
      <w:lvlJc w:val="left"/>
      <w:pPr>
        <w:tabs>
          <w:tab w:val="num" w:pos="0"/>
        </w:tabs>
      </w:pPr>
      <w:rPr>
        <w:rFonts w:ascii="Times New Roman" w:hAnsi="Times New Roman" w:cs="Times New Roman"/>
        <w:sz w:val="24"/>
        <w:szCs w:val="24"/>
      </w:rPr>
    </w:lvl>
    <w:lvl w:ilvl="6">
      <w:numFmt w:val="decimal"/>
      <w:lvlText w:val=""/>
      <w:lvlJc w:val="left"/>
      <w:pPr>
        <w:tabs>
          <w:tab w:val="num" w:pos="0"/>
        </w:tabs>
      </w:pPr>
      <w:rPr>
        <w:rFonts w:ascii="Times New Roman" w:hAnsi="Times New Roman" w:cs="Times New Roman"/>
        <w:sz w:val="24"/>
        <w:szCs w:val="24"/>
      </w:rPr>
    </w:lvl>
    <w:lvl w:ilvl="7">
      <w:numFmt w:val="decimal"/>
      <w:lvlText w:val=""/>
      <w:lvlJc w:val="left"/>
      <w:pPr>
        <w:tabs>
          <w:tab w:val="num" w:pos="0"/>
        </w:tabs>
      </w:pPr>
      <w:rPr>
        <w:rFonts w:ascii="Times New Roman" w:hAnsi="Times New Roman" w:cs="Times New Roman"/>
        <w:sz w:val="24"/>
        <w:szCs w:val="24"/>
      </w:rPr>
    </w:lvl>
    <w:lvl w:ilvl="8">
      <w:numFmt w:val="decimal"/>
      <w:lvlText w:val=""/>
      <w:lvlJc w:val="left"/>
      <w:pPr>
        <w:tabs>
          <w:tab w:val="num" w:pos="0"/>
        </w:tabs>
      </w:pPr>
      <w:rPr>
        <w:rFonts w:ascii="Times New Roman" w:hAnsi="Times New Roman" w:cs="Times New Roman"/>
        <w:sz w:val="24"/>
        <w:szCs w:val="24"/>
      </w:rPr>
    </w:lvl>
  </w:abstractNum>
  <w:num w:numId="1">
    <w:abstractNumId w:val="1"/>
  </w:num>
  <w:num w:numId="2">
    <w:abstractNumId w:val="11"/>
  </w:num>
  <w:num w:numId="3">
    <w:abstractNumId w:val="10"/>
  </w:num>
  <w:num w:numId="4">
    <w:abstractNumId w:val="9"/>
  </w:num>
  <w:num w:numId="5">
    <w:abstractNumId w:val="7"/>
  </w:num>
  <w:num w:numId="6">
    <w:abstractNumId w:val="2"/>
  </w:num>
  <w:num w:numId="7">
    <w:abstractNumId w:val="4"/>
  </w:num>
  <w:num w:numId="8">
    <w:abstractNumId w:val="6"/>
  </w:num>
  <w:num w:numId="9">
    <w:abstractNumId w:val="5"/>
  </w:num>
  <w:num w:numId="10">
    <w:abstractNumId w:val="8"/>
  </w:num>
  <w:num w:numId="11">
    <w:abstractNumId w:val="3"/>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6914B5"/>
    <w:rsid w:val="0004604A"/>
    <w:rsid w:val="00063010"/>
    <w:rsid w:val="0008017A"/>
    <w:rsid w:val="00097E21"/>
    <w:rsid w:val="000A50ED"/>
    <w:rsid w:val="000E4D7F"/>
    <w:rsid w:val="00144CB1"/>
    <w:rsid w:val="00165138"/>
    <w:rsid w:val="001D2C86"/>
    <w:rsid w:val="001E5855"/>
    <w:rsid w:val="001F567E"/>
    <w:rsid w:val="00212287"/>
    <w:rsid w:val="00285A7E"/>
    <w:rsid w:val="002B3435"/>
    <w:rsid w:val="00351F5D"/>
    <w:rsid w:val="003747CC"/>
    <w:rsid w:val="0041612F"/>
    <w:rsid w:val="0042474A"/>
    <w:rsid w:val="004341C0"/>
    <w:rsid w:val="004A0806"/>
    <w:rsid w:val="004C7B43"/>
    <w:rsid w:val="0050222D"/>
    <w:rsid w:val="0051582A"/>
    <w:rsid w:val="00575A6B"/>
    <w:rsid w:val="005954AC"/>
    <w:rsid w:val="005D0B08"/>
    <w:rsid w:val="00606A1B"/>
    <w:rsid w:val="006139AF"/>
    <w:rsid w:val="006376DE"/>
    <w:rsid w:val="0066471C"/>
    <w:rsid w:val="006914B5"/>
    <w:rsid w:val="006C2910"/>
    <w:rsid w:val="00736A67"/>
    <w:rsid w:val="0074375C"/>
    <w:rsid w:val="00786A33"/>
    <w:rsid w:val="007B5099"/>
    <w:rsid w:val="007C479E"/>
    <w:rsid w:val="007F0AD7"/>
    <w:rsid w:val="007F2A25"/>
    <w:rsid w:val="00865AD9"/>
    <w:rsid w:val="00893E8A"/>
    <w:rsid w:val="008B5A98"/>
    <w:rsid w:val="008C5970"/>
    <w:rsid w:val="008E3397"/>
    <w:rsid w:val="00902060"/>
    <w:rsid w:val="00906101"/>
    <w:rsid w:val="00945118"/>
    <w:rsid w:val="009B463A"/>
    <w:rsid w:val="00A12CC5"/>
    <w:rsid w:val="00A202C7"/>
    <w:rsid w:val="00AC48C3"/>
    <w:rsid w:val="00AC4A3B"/>
    <w:rsid w:val="00AE6E82"/>
    <w:rsid w:val="00B064D7"/>
    <w:rsid w:val="00B40F16"/>
    <w:rsid w:val="00B70533"/>
    <w:rsid w:val="00C62FFE"/>
    <w:rsid w:val="00CA0F51"/>
    <w:rsid w:val="00CA7891"/>
    <w:rsid w:val="00CE2AAF"/>
    <w:rsid w:val="00CF59E0"/>
    <w:rsid w:val="00D0572C"/>
    <w:rsid w:val="00D26F69"/>
    <w:rsid w:val="00D35994"/>
    <w:rsid w:val="00D678A8"/>
    <w:rsid w:val="00D720CD"/>
    <w:rsid w:val="00D8212B"/>
    <w:rsid w:val="00DE2CEB"/>
    <w:rsid w:val="00DF0838"/>
    <w:rsid w:val="00E03B60"/>
    <w:rsid w:val="00E30600"/>
    <w:rsid w:val="00E34D49"/>
    <w:rsid w:val="00E61808"/>
    <w:rsid w:val="00E852E9"/>
    <w:rsid w:val="00F52CDC"/>
    <w:rsid w:val="00F65DD4"/>
    <w:rsid w:val="00F670A9"/>
    <w:rsid w:val="00FA1C1B"/>
    <w:rsid w:val="00FB62A3"/>
    <w:rsid w:val="00FC5EB7"/>
    <w:rsid w:val="00FD0A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D7AFCD1-A6F4-4D8D-8C83-AF9665C86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572C"/>
    <w:pPr>
      <w:autoSpaceDE w:val="0"/>
      <w:autoSpaceDN w:val="0"/>
      <w:adjustRightInd w:val="0"/>
      <w:spacing w:after="200" w:line="276" w:lineRule="auto"/>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D0572C"/>
    <w:pPr>
      <w:spacing w:after="120" w:line="240" w:lineRule="auto"/>
      <w:ind w:left="283"/>
    </w:pPr>
    <w:rPr>
      <w:rFonts w:ascii="Times New Roman" w:hAnsi="Times New Roman" w:cs="Times New Roman"/>
      <w:sz w:val="24"/>
      <w:szCs w:val="24"/>
    </w:rPr>
  </w:style>
  <w:style w:type="paragraph" w:styleId="3">
    <w:name w:val="Body Text Indent 3"/>
    <w:basedOn w:val="a"/>
    <w:link w:val="30"/>
    <w:uiPriority w:val="99"/>
    <w:rsid w:val="00D0572C"/>
    <w:pPr>
      <w:spacing w:after="120" w:line="240" w:lineRule="auto"/>
      <w:ind w:left="283"/>
    </w:pPr>
    <w:rPr>
      <w:rFonts w:ascii="Times New Roman" w:hAnsi="Times New Roman" w:cs="Times New Roman"/>
      <w:sz w:val="16"/>
      <w:szCs w:val="16"/>
    </w:rPr>
  </w:style>
  <w:style w:type="character" w:customStyle="1" w:styleId="a4">
    <w:name w:val="Основной текст с отступом Знак"/>
    <w:basedOn w:val="a0"/>
    <w:link w:val="a3"/>
    <w:uiPriority w:val="99"/>
    <w:rsid w:val="00D0572C"/>
    <w:rPr>
      <w:rFonts w:ascii="Times New Roman" w:hAnsi="Times New Roman" w:cs="Times New Roman"/>
      <w:sz w:val="24"/>
      <w:szCs w:val="24"/>
      <w:lang w:val="ru-RU"/>
    </w:rPr>
  </w:style>
  <w:style w:type="paragraph" w:customStyle="1" w:styleId="ConsPlusNormal">
    <w:name w:val="ConsPlusNormal"/>
    <w:link w:val="ConsPlusNormalText"/>
    <w:uiPriority w:val="99"/>
    <w:rsid w:val="00D0572C"/>
    <w:pPr>
      <w:widowControl w:val="0"/>
      <w:autoSpaceDE w:val="0"/>
      <w:autoSpaceDN w:val="0"/>
      <w:adjustRightInd w:val="0"/>
      <w:spacing w:after="0" w:line="240" w:lineRule="auto"/>
      <w:ind w:firstLine="720"/>
    </w:pPr>
    <w:rPr>
      <w:rFonts w:ascii="Arial" w:hAnsi="Arial" w:cs="Arial"/>
    </w:rPr>
  </w:style>
  <w:style w:type="character" w:customStyle="1" w:styleId="30">
    <w:name w:val="Основной текст с отступом 3 Знак"/>
    <w:basedOn w:val="a0"/>
    <w:link w:val="3"/>
    <w:uiPriority w:val="99"/>
    <w:rsid w:val="00D0572C"/>
    <w:rPr>
      <w:rFonts w:ascii="Times New Roman" w:hAnsi="Times New Roman" w:cs="Times New Roman"/>
      <w:sz w:val="16"/>
      <w:szCs w:val="16"/>
      <w:lang w:val="ru-RU"/>
    </w:rPr>
  </w:style>
  <w:style w:type="character" w:customStyle="1" w:styleId="ConsPlusNormalText">
    <w:name w:val="ConsPlusNormal Text"/>
    <w:link w:val="ConsPlusNormal"/>
    <w:uiPriority w:val="99"/>
    <w:rsid w:val="00D0572C"/>
    <w:rPr>
      <w:rFonts w:ascii="Arial" w:hAnsi="Arial" w:cs="Arial"/>
      <w:sz w:val="22"/>
      <w:szCs w:val="22"/>
      <w:lang w:val="ru-RU"/>
    </w:rPr>
  </w:style>
  <w:style w:type="character" w:customStyle="1" w:styleId="u">
    <w:name w:val="u"/>
    <w:uiPriority w:val="99"/>
    <w:rsid w:val="00D0572C"/>
    <w:rPr>
      <w:rFonts w:ascii="Arial" w:hAnsi="Arial" w:cs="Arial"/>
      <w:lang w:val="ru-RU"/>
    </w:rPr>
  </w:style>
  <w:style w:type="character" w:styleId="a5">
    <w:name w:val="Hyperlink"/>
    <w:basedOn w:val="a0"/>
    <w:uiPriority w:val="99"/>
    <w:rsid w:val="00D0572C"/>
    <w:rPr>
      <w:rFonts w:ascii="Arial" w:hAnsi="Arial" w:cs="Arial"/>
      <w:color w:val="0000FF"/>
      <w:u w:val="single"/>
      <w:lang w:val="ru-RU"/>
    </w:rPr>
  </w:style>
  <w:style w:type="paragraph" w:styleId="a6">
    <w:name w:val="Balloon Text"/>
    <w:basedOn w:val="a"/>
    <w:link w:val="a7"/>
    <w:uiPriority w:val="99"/>
    <w:rsid w:val="00D0572C"/>
    <w:pPr>
      <w:spacing w:after="0" w:line="240" w:lineRule="auto"/>
    </w:pPr>
    <w:rPr>
      <w:rFonts w:ascii="Tahoma" w:hAnsi="Tahoma" w:cs="Tahoma"/>
      <w:sz w:val="16"/>
      <w:szCs w:val="16"/>
    </w:rPr>
  </w:style>
  <w:style w:type="paragraph" w:styleId="a8">
    <w:name w:val="Normal (Web)"/>
    <w:aliases w:val="Обычный (Web),Обычный (Web) Знак Text"/>
    <w:basedOn w:val="a"/>
    <w:uiPriority w:val="99"/>
    <w:rsid w:val="00D0572C"/>
    <w:pPr>
      <w:spacing w:before="100" w:after="100" w:line="240" w:lineRule="auto"/>
    </w:pPr>
    <w:rPr>
      <w:rFonts w:ascii="Times New Roman" w:hAnsi="Times New Roman" w:cs="Times New Roman"/>
      <w:sz w:val="24"/>
      <w:szCs w:val="24"/>
    </w:rPr>
  </w:style>
  <w:style w:type="character" w:customStyle="1" w:styleId="a7">
    <w:name w:val="Текст выноски Знак"/>
    <w:basedOn w:val="a0"/>
    <w:link w:val="a6"/>
    <w:uiPriority w:val="99"/>
    <w:rsid w:val="00D0572C"/>
    <w:rPr>
      <w:rFonts w:ascii="Tahoma" w:hAnsi="Tahoma" w:cs="Tahoma"/>
      <w:sz w:val="16"/>
      <w:szCs w:val="16"/>
      <w:lang w:val="ru-RU"/>
    </w:rPr>
  </w:style>
  <w:style w:type="paragraph" w:styleId="a9">
    <w:name w:val="List Paragraph"/>
    <w:aliases w:val="ТЗ список,Bullet List,FooterText,numbered,List Paragraph1,Paragraphe de liste1,Bulletr List Paragraph,lp1 Text"/>
    <w:basedOn w:val="a"/>
    <w:uiPriority w:val="99"/>
    <w:qFormat/>
    <w:rsid w:val="00D0572C"/>
    <w:pPr>
      <w:ind w:left="720"/>
    </w:pPr>
    <w:rPr>
      <w:rFonts w:cstheme="minorBidi"/>
    </w:rPr>
  </w:style>
  <w:style w:type="paragraph" w:styleId="aa">
    <w:name w:val="header"/>
    <w:basedOn w:val="a"/>
    <w:link w:val="ab"/>
    <w:uiPriority w:val="99"/>
    <w:rsid w:val="00D0572C"/>
    <w:pPr>
      <w:tabs>
        <w:tab w:val="center" w:pos="4677"/>
        <w:tab w:val="right" w:pos="9355"/>
      </w:tabs>
      <w:spacing w:after="0" w:line="240" w:lineRule="auto"/>
    </w:pPr>
    <w:rPr>
      <w:rFonts w:cstheme="minorBidi"/>
    </w:rPr>
  </w:style>
  <w:style w:type="paragraph" w:styleId="ac">
    <w:name w:val="footer"/>
    <w:basedOn w:val="a"/>
    <w:link w:val="ad"/>
    <w:uiPriority w:val="99"/>
    <w:rsid w:val="00D0572C"/>
    <w:pPr>
      <w:tabs>
        <w:tab w:val="center" w:pos="4677"/>
        <w:tab w:val="right" w:pos="9355"/>
      </w:tabs>
      <w:spacing w:after="0" w:line="240" w:lineRule="auto"/>
    </w:pPr>
    <w:rPr>
      <w:rFonts w:cstheme="minorBidi"/>
    </w:rPr>
  </w:style>
  <w:style w:type="character" w:customStyle="1" w:styleId="ab">
    <w:name w:val="Верхний колонтитул Знак"/>
    <w:basedOn w:val="a0"/>
    <w:link w:val="aa"/>
    <w:uiPriority w:val="99"/>
    <w:rsid w:val="00D0572C"/>
    <w:rPr>
      <w:sz w:val="22"/>
      <w:szCs w:val="22"/>
      <w:lang w:val="ru-RU"/>
    </w:rPr>
  </w:style>
  <w:style w:type="paragraph" w:customStyle="1" w:styleId="1">
    <w:name w:val="Абзац списка1"/>
    <w:basedOn w:val="a"/>
    <w:link w:val="1Text"/>
    <w:uiPriority w:val="99"/>
    <w:rsid w:val="00D0572C"/>
    <w:pPr>
      <w:spacing w:after="0" w:line="240" w:lineRule="auto"/>
      <w:ind w:left="720"/>
    </w:pPr>
    <w:rPr>
      <w:rFonts w:ascii="Times New Roman" w:hAnsi="Times New Roman" w:cs="Times New Roman"/>
      <w:sz w:val="24"/>
      <w:szCs w:val="24"/>
    </w:rPr>
  </w:style>
  <w:style w:type="character" w:customStyle="1" w:styleId="ad">
    <w:name w:val="Нижний колонтитул Знак"/>
    <w:basedOn w:val="a0"/>
    <w:link w:val="ac"/>
    <w:uiPriority w:val="99"/>
    <w:rsid w:val="00D0572C"/>
    <w:rPr>
      <w:sz w:val="22"/>
      <w:szCs w:val="22"/>
      <w:lang w:val="ru-RU"/>
    </w:rPr>
  </w:style>
  <w:style w:type="character" w:customStyle="1" w:styleId="1Text">
    <w:name w:val="Абзац списка1 Text"/>
    <w:basedOn w:val="a0"/>
    <w:link w:val="1"/>
    <w:uiPriority w:val="99"/>
    <w:rsid w:val="00D0572C"/>
    <w:rPr>
      <w:rFonts w:ascii="Times New Roman" w:hAnsi="Times New Roman" w:cs="Times New Roman"/>
      <w:sz w:val="24"/>
      <w:szCs w:val="24"/>
      <w:lang w:val="ru-RU"/>
    </w:rPr>
  </w:style>
  <w:style w:type="paragraph" w:customStyle="1" w:styleId="ConsPlusNonformat">
    <w:name w:val="ConsPlusNonformat"/>
    <w:uiPriority w:val="99"/>
    <w:rsid w:val="00D0572C"/>
    <w:pPr>
      <w:widowControl w:val="0"/>
      <w:autoSpaceDE w:val="0"/>
      <w:autoSpaceDN w:val="0"/>
      <w:adjustRightInd w:val="0"/>
      <w:spacing w:after="0" w:line="240" w:lineRule="auto"/>
    </w:pPr>
    <w:rPr>
      <w:rFonts w:ascii="Courier New" w:hAnsi="Courier New" w:cs="Courier New"/>
      <w:sz w:val="20"/>
      <w:szCs w:val="20"/>
    </w:rPr>
  </w:style>
  <w:style w:type="paragraph" w:customStyle="1" w:styleId="10">
    <w:name w:val="Основной текст1"/>
    <w:basedOn w:val="a"/>
    <w:link w:val="1Text0"/>
    <w:uiPriority w:val="99"/>
    <w:rsid w:val="00D0572C"/>
    <w:pPr>
      <w:widowControl w:val="0"/>
      <w:shd w:val="clear" w:color="auto" w:fill="FFFFFF"/>
      <w:spacing w:after="0" w:line="240" w:lineRule="auto"/>
      <w:ind w:firstLine="400"/>
    </w:pPr>
    <w:rPr>
      <w:rFonts w:ascii="Times New Roman" w:hAnsi="Times New Roman" w:cs="Times New Roman"/>
      <w:sz w:val="24"/>
      <w:szCs w:val="24"/>
    </w:rPr>
  </w:style>
  <w:style w:type="character" w:customStyle="1" w:styleId="1Text0">
    <w:name w:val="Основной текст1 Text"/>
    <w:basedOn w:val="a0"/>
    <w:link w:val="10"/>
    <w:uiPriority w:val="99"/>
    <w:rsid w:val="00D0572C"/>
    <w:rPr>
      <w:rFonts w:ascii="Times New Roman" w:hAnsi="Times New Roman" w:cs="Times New Roman"/>
      <w:sz w:val="24"/>
      <w:szCs w:val="24"/>
      <w:lang w:val="ru-RU"/>
    </w:rPr>
  </w:style>
  <w:style w:type="paragraph" w:customStyle="1" w:styleId="11">
    <w:name w:val="Заголовок №1"/>
    <w:basedOn w:val="a"/>
    <w:link w:val="1Text1"/>
    <w:uiPriority w:val="99"/>
    <w:rsid w:val="00D0572C"/>
    <w:pPr>
      <w:widowControl w:val="0"/>
      <w:shd w:val="clear" w:color="auto" w:fill="FFFFFF"/>
      <w:spacing w:after="0" w:line="240" w:lineRule="auto"/>
      <w:jc w:val="center"/>
      <w:outlineLvl w:val="0"/>
    </w:pPr>
    <w:rPr>
      <w:rFonts w:ascii="Times New Roman" w:hAnsi="Times New Roman" w:cs="Times New Roman"/>
      <w:b/>
      <w:bCs/>
      <w:sz w:val="24"/>
      <w:szCs w:val="24"/>
    </w:rPr>
  </w:style>
  <w:style w:type="character" w:customStyle="1" w:styleId="1Text1">
    <w:name w:val="Заголовок №1 Text"/>
    <w:basedOn w:val="a0"/>
    <w:link w:val="11"/>
    <w:uiPriority w:val="99"/>
    <w:rsid w:val="00D0572C"/>
    <w:rPr>
      <w:rFonts w:ascii="Times New Roman" w:hAnsi="Times New Roman" w:cs="Times New Roman"/>
      <w:b/>
      <w:bCs/>
      <w:sz w:val="24"/>
      <w:szCs w:val="24"/>
      <w:lang w:val="ru-RU"/>
    </w:rPr>
  </w:style>
  <w:style w:type="paragraph" w:customStyle="1" w:styleId="12">
    <w:name w:val="Обычный1"/>
    <w:uiPriority w:val="99"/>
    <w:rsid w:val="00D0572C"/>
    <w:pPr>
      <w:widowControl w:val="0"/>
      <w:autoSpaceDE w:val="0"/>
      <w:autoSpaceDN w:val="0"/>
      <w:adjustRightInd w:val="0"/>
      <w:spacing w:after="0" w:line="276" w:lineRule="auto"/>
    </w:pPr>
    <w:rPr>
      <w:rFonts w:ascii="Times New Roman" w:hAnsi="Times New Roman" w:cs="Times New Roman"/>
      <w:color w:val="00000A"/>
      <w:sz w:val="24"/>
      <w:szCs w:val="24"/>
    </w:rPr>
  </w:style>
  <w:style w:type="table" w:styleId="ae">
    <w:name w:val="Table Grid"/>
    <w:basedOn w:val="a1"/>
    <w:uiPriority w:val="59"/>
    <w:rsid w:val="0050222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consultantplus://offline/ref=5501FF60E73F7BEA000B1BABC2B6953BC69771D601BE3098F2930B04EE1BE5E7E52371C18910D2603CB0FE5A1F22FA60041DE7l5w1D"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8</Pages>
  <Words>4141</Words>
  <Characters>23606</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dc:creator>
  <cp:lastModifiedBy>ps</cp:lastModifiedBy>
  <cp:revision>23</cp:revision>
  <dcterms:created xsi:type="dcterms:W3CDTF">2023-11-02T08:04:00Z</dcterms:created>
  <dcterms:modified xsi:type="dcterms:W3CDTF">2026-08-31T12:50:00Z</dcterms:modified>
</cp:coreProperties>
</file>