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"/>
        <w:gridCol w:w="495"/>
        <w:gridCol w:w="945"/>
        <w:gridCol w:w="945"/>
        <w:gridCol w:w="945"/>
        <w:gridCol w:w="1290"/>
        <w:gridCol w:w="945"/>
        <w:gridCol w:w="945"/>
        <w:gridCol w:w="945"/>
        <w:gridCol w:w="945"/>
        <w:gridCol w:w="945"/>
        <w:gridCol w:w="540"/>
      </w:tblGrid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6369A6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proofErr w:type="spellStart"/>
            <w:r w:rsidRPr="00D30BB4">
              <w:rPr>
                <w:rFonts w:ascii="Times New Roman" w:hAnsi="Times New Roman"/>
              </w:rPr>
              <w:t>Сублицензионный</w:t>
            </w:r>
            <w:proofErr w:type="spellEnd"/>
            <w:r w:rsidRPr="00D30BB4">
              <w:rPr>
                <w:rFonts w:ascii="Times New Roman" w:hAnsi="Times New Roman"/>
              </w:rPr>
              <w:t xml:space="preserve"> договор № </w:t>
            </w:r>
            <w:r w:rsidR="006369A6">
              <w:rPr>
                <w:rFonts w:ascii="Times New Roman" w:hAnsi="Times New Roman"/>
              </w:rPr>
              <w:t>______________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г.  Чебоксары</w:t>
            </w:r>
          </w:p>
        </w:tc>
        <w:tc>
          <w:tcPr>
            <w:tcW w:w="5265" w:type="dxa"/>
            <w:gridSpan w:val="6"/>
            <w:shd w:val="clear" w:color="auto" w:fill="auto"/>
            <w:vAlign w:val="bottom"/>
          </w:tcPr>
          <w:p w:rsidR="00C97697" w:rsidRPr="00D30BB4" w:rsidRDefault="00F07740" w:rsidP="00F07740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</w:rPr>
              <w:t>«__» _____________</w:t>
            </w:r>
            <w:r w:rsidR="00515D11" w:rsidRPr="00D30BB4">
              <w:rPr>
                <w:rFonts w:ascii="Times New Roman" w:hAnsi="Times New Roman"/>
              </w:rPr>
              <w:t xml:space="preserve"> 2026 г.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FD4FF8" w:rsidP="00FD4FF8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86676">
              <w:rPr>
                <w:szCs w:val="24"/>
              </w:rPr>
              <w:t>________________________________, в лице _________________________</w:t>
            </w:r>
            <w:r w:rsidRPr="00FD4FF8">
              <w:rPr>
                <w:rFonts w:ascii="Times New Roman" w:hAnsi="Times New Roman"/>
                <w:szCs w:val="24"/>
              </w:rPr>
              <w:t>_, именуемое в дальнейшем Лицензиат, с одной стороны, и пользователь программного комплекса «</w:t>
            </w:r>
            <w:r>
              <w:rPr>
                <w:rFonts w:ascii="Times New Roman" w:hAnsi="Times New Roman"/>
                <w:szCs w:val="24"/>
                <w:lang w:val="en-US"/>
              </w:rPr>
              <w:t>SABY</w:t>
            </w:r>
            <w:r w:rsidRPr="00FD4FF8">
              <w:rPr>
                <w:rFonts w:ascii="Times New Roman" w:hAnsi="Times New Roman"/>
                <w:szCs w:val="24"/>
              </w:rPr>
              <w:t>» (далее – программа) – Федеральное государственное бюджетное учреждение «Государственный природный заповедник «Присурский», именуемое в дальнейшем Сублицензиат, с другой стороны, в дальнейшем совместно или раздельно именуемые «СТОРОНЫ» или «СТОРОНА», 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Pr="00FD4FF8">
              <w:rPr>
                <w:rFonts w:ascii="Times New Roman" w:hAnsi="Times New Roman"/>
                <w:color w:val="000000"/>
                <w:szCs w:val="24"/>
              </w:rPr>
              <w:t xml:space="preserve"> по результатам проведения закупки через АО «Единый агрегатор торговли»</w:t>
            </w:r>
            <w:r w:rsidRPr="00FD4FF8">
              <w:rPr>
                <w:rFonts w:ascii="Times New Roman" w:hAnsi="Times New Roman"/>
                <w:szCs w:val="24"/>
              </w:rPr>
              <w:t>, заключили настоящий договор о нижеследующем</w:t>
            </w:r>
            <w:r w:rsidR="00515D11" w:rsidRPr="00D30BB4">
              <w:rPr>
                <w:rFonts w:ascii="Times New Roman" w:hAnsi="Times New Roman"/>
              </w:rPr>
              <w:t>: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1.  Предмет договора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1.1. По настоящему договору Лицензиат обязуется передать, а Сублицензиат обязуется принять и оплатить неисключительные права использования Программы в следующей конфигурации: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390" w:type="dxa"/>
            <w:gridSpan w:val="10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Права использования </w:t>
            </w:r>
            <w:proofErr w:type="spellStart"/>
            <w:r w:rsidRPr="00D30BB4">
              <w:rPr>
                <w:rFonts w:ascii="Times New Roman" w:hAnsi="Times New Roman"/>
              </w:rPr>
              <w:t>Saby</w:t>
            </w:r>
            <w:proofErr w:type="spellEnd"/>
            <w:r w:rsidRPr="00D30BB4">
              <w:rPr>
                <w:rFonts w:ascii="Times New Roman" w:hAnsi="Times New Roman"/>
              </w:rPr>
              <w:t xml:space="preserve">, </w:t>
            </w:r>
            <w:proofErr w:type="spellStart"/>
            <w:r w:rsidRPr="00D30BB4">
              <w:rPr>
                <w:rFonts w:ascii="Times New Roman" w:hAnsi="Times New Roman"/>
              </w:rPr>
              <w:t>Report</w:t>
            </w:r>
            <w:proofErr w:type="spellEnd"/>
            <w:r w:rsidRPr="00D30BB4">
              <w:rPr>
                <w:rFonts w:ascii="Times New Roman" w:hAnsi="Times New Roman"/>
              </w:rPr>
              <w:t>-Базовый, Бюджет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390" w:type="dxa"/>
            <w:gridSpan w:val="10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Права использования </w:t>
            </w:r>
            <w:proofErr w:type="spellStart"/>
            <w:r w:rsidRPr="00D30BB4">
              <w:rPr>
                <w:rFonts w:ascii="Times New Roman" w:hAnsi="Times New Roman"/>
              </w:rPr>
              <w:t>Saby</w:t>
            </w:r>
            <w:proofErr w:type="spellEnd"/>
            <w:r w:rsidRPr="00D30BB4">
              <w:rPr>
                <w:rFonts w:ascii="Times New Roman" w:hAnsi="Times New Roman"/>
              </w:rPr>
              <w:t xml:space="preserve">, </w:t>
            </w:r>
            <w:proofErr w:type="spellStart"/>
            <w:r w:rsidRPr="00D30BB4">
              <w:rPr>
                <w:rFonts w:ascii="Times New Roman" w:hAnsi="Times New Roman"/>
              </w:rPr>
              <w:t>Госпроверки</w:t>
            </w:r>
            <w:proofErr w:type="spellEnd"/>
            <w:r w:rsidRPr="00D30BB4">
              <w:rPr>
                <w:rFonts w:ascii="Times New Roman" w:hAnsi="Times New Roman"/>
              </w:rPr>
              <w:t>, анализ финансов и налогов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390" w:type="dxa"/>
            <w:gridSpan w:val="10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Права использования </w:t>
            </w:r>
            <w:proofErr w:type="spellStart"/>
            <w:r w:rsidRPr="00D30BB4">
              <w:rPr>
                <w:rFonts w:ascii="Times New Roman" w:hAnsi="Times New Roman"/>
              </w:rPr>
              <w:t>Saby</w:t>
            </w:r>
            <w:proofErr w:type="spellEnd"/>
            <w:r w:rsidRPr="00D30BB4">
              <w:rPr>
                <w:rFonts w:ascii="Times New Roman" w:hAnsi="Times New Roman"/>
              </w:rPr>
              <w:t xml:space="preserve"> </w:t>
            </w:r>
            <w:proofErr w:type="spellStart"/>
            <w:r w:rsidRPr="00D30BB4">
              <w:rPr>
                <w:rFonts w:ascii="Times New Roman" w:hAnsi="Times New Roman"/>
              </w:rPr>
              <w:t>Report</w:t>
            </w:r>
            <w:proofErr w:type="spellEnd"/>
            <w:r w:rsidRPr="00D30BB4">
              <w:rPr>
                <w:rFonts w:ascii="Times New Roman" w:hAnsi="Times New Roman"/>
              </w:rPr>
              <w:t xml:space="preserve">, </w:t>
            </w:r>
            <w:proofErr w:type="spellStart"/>
            <w:r w:rsidRPr="00D30BB4">
              <w:rPr>
                <w:rFonts w:ascii="Times New Roman" w:hAnsi="Times New Roman"/>
              </w:rPr>
              <w:t>Суперсверка</w:t>
            </w:r>
            <w:proofErr w:type="spellEnd"/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390" w:type="dxa"/>
            <w:gridSpan w:val="10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Права использования </w:t>
            </w:r>
            <w:proofErr w:type="spellStart"/>
            <w:r w:rsidRPr="00D30BB4">
              <w:rPr>
                <w:rFonts w:ascii="Times New Roman" w:hAnsi="Times New Roman"/>
              </w:rPr>
              <w:t>Saby</w:t>
            </w:r>
            <w:proofErr w:type="spellEnd"/>
            <w:r w:rsidRPr="00D30BB4">
              <w:rPr>
                <w:rFonts w:ascii="Times New Roman" w:hAnsi="Times New Roman"/>
              </w:rPr>
              <w:t xml:space="preserve"> </w:t>
            </w:r>
            <w:proofErr w:type="spellStart"/>
            <w:r w:rsidRPr="00D30BB4">
              <w:rPr>
                <w:rFonts w:ascii="Times New Roman" w:hAnsi="Times New Roman"/>
              </w:rPr>
              <w:t>Report</w:t>
            </w:r>
            <w:proofErr w:type="spellEnd"/>
            <w:r w:rsidRPr="00D30BB4">
              <w:rPr>
                <w:rFonts w:ascii="Times New Roman" w:hAnsi="Times New Roman"/>
              </w:rPr>
              <w:t>, Сверка сотрудников 50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9390" w:type="dxa"/>
            <w:gridSpan w:val="10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Права использования </w:t>
            </w:r>
            <w:proofErr w:type="spellStart"/>
            <w:r w:rsidRPr="00D30BB4">
              <w:rPr>
                <w:rFonts w:ascii="Times New Roman" w:hAnsi="Times New Roman"/>
              </w:rPr>
              <w:t>Saby</w:t>
            </w:r>
            <w:proofErr w:type="spellEnd"/>
            <w:r w:rsidRPr="00D30BB4">
              <w:rPr>
                <w:rFonts w:ascii="Times New Roman" w:hAnsi="Times New Roman"/>
              </w:rPr>
              <w:t xml:space="preserve">, </w:t>
            </w:r>
            <w:proofErr w:type="spellStart"/>
            <w:r w:rsidRPr="00D30BB4">
              <w:rPr>
                <w:rFonts w:ascii="Times New Roman" w:hAnsi="Times New Roman"/>
              </w:rPr>
              <w:t>Docs</w:t>
            </w:r>
            <w:proofErr w:type="spellEnd"/>
            <w:r w:rsidRPr="00D30BB4">
              <w:rPr>
                <w:rFonts w:ascii="Times New Roman" w:hAnsi="Times New Roman"/>
              </w:rPr>
              <w:t xml:space="preserve"> 200 документов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Функциональные возможности прав описаны на официальном сайте разработчика Программы https://saby.ru/tariffs.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1.2. Для использования прав, полученных по настоящему договору, Сублицензиату выделяется аккаунт (личный кабинет) №</w:t>
            </w:r>
            <w:proofErr w:type="gramStart"/>
            <w:r w:rsidRPr="00D30BB4">
              <w:rPr>
                <w:rFonts w:ascii="Times New Roman" w:hAnsi="Times New Roman"/>
              </w:rPr>
              <w:t xml:space="preserve"> .</w:t>
            </w:r>
            <w:proofErr w:type="gramEnd"/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1.3. Сублицензиат в соответствии со ст. 428 ГК РФ присоединяется к Регламенту, опубликованному по адресу https://saby.ru/reglament (далее - Регламент).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1.4. Исключительные имущественные права на Программу принадлежат ООО «Компания «Тензор» (свидетельство об официальной регистрации программы для ЭВМ №2015610086 от 12.01.2015). На основании Приказа </w:t>
            </w:r>
            <w:proofErr w:type="spellStart"/>
            <w:r w:rsidRPr="00D30BB4">
              <w:rPr>
                <w:rFonts w:ascii="Times New Roman" w:hAnsi="Times New Roman"/>
              </w:rPr>
              <w:t>Минкомсвязи</w:t>
            </w:r>
            <w:proofErr w:type="spellEnd"/>
            <w:r w:rsidRPr="00D30BB4">
              <w:rPr>
                <w:rFonts w:ascii="Times New Roman" w:hAnsi="Times New Roman"/>
              </w:rPr>
              <w:t xml:space="preserve"> России от 08.04.2016 № 151 Программа зарегистрирована в едином реестре российских программ для электронных вычислительных машин и баз данных в информационно-</w:t>
            </w:r>
            <w:proofErr w:type="spellStart"/>
            <w:r w:rsidRPr="00D30BB4">
              <w:rPr>
                <w:rFonts w:ascii="Times New Roman" w:hAnsi="Times New Roman"/>
              </w:rPr>
              <w:t>телекоммуникацонной</w:t>
            </w:r>
            <w:proofErr w:type="spellEnd"/>
            <w:r w:rsidRPr="00D30BB4">
              <w:rPr>
                <w:rFonts w:ascii="Times New Roman" w:hAnsi="Times New Roman"/>
              </w:rPr>
              <w:t xml:space="preserve"> сети «Интернет» за номером 322.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2. Права и обязанности сторон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2.1. Лицензиат в течение срока действия настоящего договора гарантирует работу Программы в соответствии с документацией, опубликованной на https://saby.ru/help, и в рамках прав, указанных в п.1.1 настоящего договора, а также при условии выполнения Сублицензиатом его обязанностей по настоящему договору.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2.2. Лицензиар за невыполнение или ненадлежащее выполнение обязательств по настоящему договору несет ответственность в пределах стоимости настоящего договора.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2.3. Лицензиат не несет ответственность за достоверность сформированных Сублицензиатом документов (отчетов), а также за прямые или косвенные убытки, включая упущенную выгоду, возникшие в результате использования Программы.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2.4. Сублицензиат имеет право: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2.4.1. Круглосуточно использовать Программу, за исключением времени профилактических работ, проводимых в соответствии с Регламентом.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2.4.2. Регистрировать в своем личном кабинете (далее – аккаунте) третьих лиц, принимая на себя ответственность за их действия.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2.4.3. Предоставить права, перечисленные в п. 1.1. настоящего договора,  любому контрагенту, зарегистрированному Сублицензиатом в аккаунте.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2.5. Сублицензиат обязан: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2.5.1. Оплачивать лицензионные вознаграждения в порядке и в сроки, установленные настоящим договором.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2.5.2. Оплатить фактически использованный функционал программы, если право на его использование не передавалось в рамках настоящего договора, также и в том случае, если использовали данный функционал третьи лица, зарегистрированные в соответствии с п.2.4.2. настоящего договора.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2.5.3. Использовать Программу в соответствии с пользовательской документацией, опубликованной на https://saby.ru/help.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2.6. Сублицензиат не имеет права передавать учетные данные для доступа в Программу третьим лицам, незарегистрированным в аккаунте Сублицензиата.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3. Стоимость и порядок расчетов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A14536" w:rsidRDefault="00515D11" w:rsidP="00A14536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3.1. Стоимость неисключительных прав, передаваемых по настоящему Договору, составляет</w:t>
            </w:r>
            <w:proofErr w:type="gramStart"/>
            <w:r w:rsidRPr="00D30BB4">
              <w:rPr>
                <w:rFonts w:ascii="Times New Roman" w:hAnsi="Times New Roman"/>
              </w:rPr>
              <w:t xml:space="preserve"> </w:t>
            </w:r>
            <w:r w:rsidR="00A14536" w:rsidRPr="00A14536">
              <w:rPr>
                <w:rFonts w:ascii="Times New Roman" w:hAnsi="Times New Roman"/>
              </w:rPr>
              <w:t>______________</w:t>
            </w:r>
            <w:r w:rsidR="00F07740">
              <w:rPr>
                <w:rFonts w:ascii="Times New Roman" w:hAnsi="Times New Roman"/>
              </w:rPr>
              <w:t xml:space="preserve"> (</w:t>
            </w:r>
            <w:r w:rsidR="00A14536" w:rsidRPr="00A14536">
              <w:rPr>
                <w:rFonts w:ascii="Times New Roman" w:hAnsi="Times New Roman"/>
              </w:rPr>
              <w:t>_________________________</w:t>
            </w:r>
            <w:r w:rsidR="00F07740">
              <w:rPr>
                <w:rFonts w:ascii="Times New Roman" w:hAnsi="Times New Roman"/>
              </w:rPr>
              <w:t>)</w:t>
            </w:r>
            <w:r w:rsidRPr="00D30BB4">
              <w:rPr>
                <w:rFonts w:ascii="Times New Roman" w:hAnsi="Times New Roman"/>
              </w:rPr>
              <w:t xml:space="preserve"> </w:t>
            </w:r>
            <w:proofErr w:type="gramEnd"/>
            <w:r w:rsidRPr="00D30BB4">
              <w:rPr>
                <w:rFonts w:ascii="Times New Roman" w:hAnsi="Times New Roman"/>
              </w:rPr>
              <w:t xml:space="preserve">рублей (НДС не облагается, в соответствии </w:t>
            </w:r>
            <w:proofErr w:type="spellStart"/>
            <w:r w:rsidRPr="00D30BB4">
              <w:rPr>
                <w:rFonts w:ascii="Times New Roman" w:hAnsi="Times New Roman"/>
              </w:rPr>
              <w:t>пп</w:t>
            </w:r>
            <w:proofErr w:type="spellEnd"/>
            <w:r w:rsidRPr="00D30BB4">
              <w:rPr>
                <w:rFonts w:ascii="Times New Roman" w:hAnsi="Times New Roman"/>
              </w:rPr>
              <w:t xml:space="preserve">. 26 п.2 ст. 149 НК РФ). Сублицензиат </w:t>
            </w:r>
            <w:proofErr w:type="gramStart"/>
            <w:r w:rsidRPr="00D30BB4">
              <w:rPr>
                <w:rFonts w:ascii="Times New Roman" w:hAnsi="Times New Roman"/>
              </w:rPr>
              <w:t>оплачивает данную стоимость в</w:t>
            </w:r>
            <w:proofErr w:type="gramEnd"/>
            <w:r w:rsidRPr="00D30BB4">
              <w:rPr>
                <w:rFonts w:ascii="Times New Roman" w:hAnsi="Times New Roman"/>
              </w:rPr>
              <w:t xml:space="preserve"> течение 10 (десяти) календарных дней с момента заключения настоящего Договора.</w:t>
            </w:r>
            <w:r w:rsidR="00A14536" w:rsidRPr="00A14536">
              <w:rPr>
                <w:rFonts w:ascii="Times New Roman" w:hAnsi="Times New Roman"/>
              </w:rPr>
              <w:t xml:space="preserve"> </w:t>
            </w:r>
            <w:r w:rsidR="00A14536">
              <w:rPr>
                <w:rFonts w:ascii="Times New Roman" w:hAnsi="Times New Roman"/>
              </w:rPr>
              <w:t>Оплата по договору производится за счёт средств субсидии из федерального бюджета на 2026 г.</w:t>
            </w:r>
            <w:bookmarkStart w:id="0" w:name="_GoBack"/>
            <w:bookmarkEnd w:id="0"/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3.2. Если в течение действия настоящего договора Сублицензиат или иные лица, зарегистрированные в аккаунте Сублицензиата в соответствии с п.2.4.2 настоящего договора, использовали функционал, права на который не передавались ему по настоящему договору, то Лицензиат выставляет счет, определяя стоимость в соответствии с прайс-листом, опубликованным на https://saby.ru/tariffs, а Сублицензиат обязуется оплатить данный счет в течение 30 (тридцати) календарных дней с момента его выставления.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4. Действие договора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FD4FF8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4.1. Настоящий договор вступает в силу с момента заключения и действует в течение одного года. 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>4.2. Передача неисключительных прав по настоящему договору оформляется Актом приема-передачи в течение 3-х рабочих дней с момента оплаты суммы, указанной в п.3.1 настоящего договора.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Default="00515D11" w:rsidP="00D30B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0BB4">
              <w:rPr>
                <w:rFonts w:ascii="Times New Roman" w:hAnsi="Times New Roman"/>
              </w:rPr>
              <w:t>4.3. В случае нарушения Сублицензиатом п.3, п.2.5, п.2.6 настоящего договора Лицензиат вправе досрочно расторгнуть настоящий договор и заблокировать использование Программы Сублицензиатом без предварительного уведомления.</w:t>
            </w:r>
          </w:p>
          <w:p w:rsidR="00FD4FF8" w:rsidRPr="00FD4FF8" w:rsidRDefault="00FD4FF8" w:rsidP="00FD4FF8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D4FF8">
              <w:rPr>
                <w:rFonts w:ascii="Times New Roman" w:hAnsi="Times New Roman"/>
                <w:b/>
                <w:lang w:eastAsia="ar-SA"/>
              </w:rPr>
              <w:t>5.</w:t>
            </w:r>
            <w:r w:rsidRPr="00FD4FF8">
              <w:rPr>
                <w:rFonts w:ascii="Times New Roman" w:hAnsi="Times New Roman"/>
                <w:lang w:eastAsia="ar-SA"/>
              </w:rPr>
              <w:t xml:space="preserve"> </w:t>
            </w:r>
            <w:r w:rsidRPr="00FD4FF8">
              <w:rPr>
                <w:rFonts w:ascii="Times New Roman" w:hAnsi="Times New Roman"/>
                <w:b/>
                <w:lang w:eastAsia="ar-SA"/>
              </w:rPr>
              <w:t>Ответственность Сторон</w:t>
            </w:r>
          </w:p>
          <w:p w:rsidR="00FD4FF8" w:rsidRPr="00FD4FF8" w:rsidRDefault="00FD4FF8" w:rsidP="00FD4FF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FD4FF8">
              <w:rPr>
                <w:rFonts w:ascii="Times New Roman" w:hAnsi="Times New Roman"/>
                <w:lang w:eastAsia="ar-SA"/>
              </w:rPr>
              <w:t xml:space="preserve">5.1. </w:t>
            </w:r>
            <w:r w:rsidRPr="00FD4FF8">
              <w:rPr>
                <w:rFonts w:ascii="Times New Roman" w:hAnsi="Times New Roman"/>
              </w:rPr>
              <w:t>За неисполнение или ненадлежащее исполнение обязательств по настоящему договору стороны несут ответственность в соответствии с Постановлением Правительства Российской Федерации от 30.08.2017 № 1042 и иным действующим законодательством Российской Федерации.</w:t>
            </w:r>
          </w:p>
          <w:p w:rsidR="00FD4FF8" w:rsidRPr="00FD4FF8" w:rsidRDefault="00FD4FF8" w:rsidP="00FD4FF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FD4FF8">
              <w:rPr>
                <w:rFonts w:ascii="Times New Roman" w:hAnsi="Times New Roman"/>
              </w:rPr>
              <w:t>5.2. За неисполнение или ненадлежащее исполнение обязательств по настоящему договору стороны несут ответственность в соответствии с Постановлением Правительства Российской Федерации от 30.08.2017 № 1042 и иным действующим законодательством Российской Федерации.</w:t>
            </w:r>
          </w:p>
          <w:p w:rsidR="00FD4FF8" w:rsidRPr="00FD4FF8" w:rsidRDefault="00FD4FF8" w:rsidP="00FD4FF8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D4FF8">
              <w:rPr>
                <w:rFonts w:ascii="Times New Roman" w:hAnsi="Times New Roman"/>
                <w:b/>
                <w:lang w:eastAsia="ar-SA"/>
              </w:rPr>
              <w:t>6. Разрешение споров</w:t>
            </w:r>
          </w:p>
          <w:p w:rsidR="00FD4FF8" w:rsidRPr="00FD4FF8" w:rsidRDefault="00FD4FF8" w:rsidP="00FD4FF8">
            <w:pPr>
              <w:pStyle w:val="a4"/>
              <w:tabs>
                <w:tab w:val="center" w:pos="5173"/>
                <w:tab w:val="left" w:pos="7251"/>
              </w:tabs>
              <w:ind w:firstLine="720"/>
              <w:jc w:val="both"/>
              <w:rPr>
                <w:sz w:val="22"/>
                <w:szCs w:val="22"/>
              </w:rPr>
            </w:pPr>
            <w:r w:rsidRPr="00FD4FF8">
              <w:rPr>
                <w:sz w:val="22"/>
                <w:szCs w:val="22"/>
              </w:rPr>
              <w:t>6.1. Все споры и разногласия, возникающие в отношении настоящего Договора, «СТОРОНЫ» будут разрешать путем переговоров. В случае, если «СТОРОНЫ» не придут к взаимоприемлемому решению, то спорный вопрос будет передан на рассмотрение в Арбитражный суд Чувашской Республики.</w:t>
            </w:r>
          </w:p>
          <w:p w:rsidR="00FD4FF8" w:rsidRPr="00FD4FF8" w:rsidRDefault="00FD4FF8" w:rsidP="00FD4FF8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D4FF8">
              <w:rPr>
                <w:rFonts w:ascii="Times New Roman" w:hAnsi="Times New Roman"/>
                <w:b/>
                <w:lang w:eastAsia="ar-SA"/>
              </w:rPr>
              <w:t>7. Антикоррупционные условия</w:t>
            </w:r>
          </w:p>
          <w:p w:rsidR="00FD4FF8" w:rsidRPr="00FD4FF8" w:rsidRDefault="00FD4FF8" w:rsidP="00FD4FF8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/>
              </w:rPr>
            </w:pPr>
            <w:r w:rsidRPr="00FD4FF8">
              <w:rPr>
                <w:rFonts w:ascii="Times New Roman" w:hAnsi="Times New Roman"/>
              </w:rPr>
              <w:t xml:space="preserve">7.1. </w:t>
            </w:r>
            <w:r w:rsidRPr="00FD4FF8">
              <w:rPr>
                <w:rFonts w:ascii="Times New Roman" w:eastAsia="Arial Unicode MS" w:hAnsi="Times New Roman"/>
              </w:rPr>
      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      </w:r>
          </w:p>
          <w:p w:rsidR="00FD4FF8" w:rsidRPr="00FD4FF8" w:rsidRDefault="00FD4FF8" w:rsidP="00FD4FF8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/>
              </w:rPr>
            </w:pPr>
            <w:r w:rsidRPr="00FD4FF8">
              <w:rPr>
                <w:rFonts w:ascii="Times New Roman" w:hAnsi="Times New Roman"/>
              </w:rPr>
              <w:t xml:space="preserve">7.2. </w:t>
            </w:r>
            <w:r w:rsidRPr="00FD4FF8">
              <w:rPr>
                <w:rFonts w:ascii="Times New Roman" w:eastAsia="Arial Unicode MS" w:hAnsi="Times New Roman"/>
              </w:rPr>
      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      </w:r>
          </w:p>
          <w:p w:rsidR="00FD4FF8" w:rsidRPr="00FD4FF8" w:rsidRDefault="00FD4FF8" w:rsidP="00FD4FF8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/>
              </w:rPr>
            </w:pPr>
            <w:r w:rsidRPr="00FD4FF8">
              <w:rPr>
                <w:rFonts w:ascii="Times New Roman" w:eastAsia="Arial Unicode MS" w:hAnsi="Times New Roman"/>
              </w:rPr>
              <w:t xml:space="preserve">7.3. В случае возникновения у Стороны подозрений, что произошло или может произойти нарушение каких-либо положений </w:t>
            </w:r>
            <w:proofErr w:type="spellStart"/>
            <w:r w:rsidRPr="00FD4FF8">
              <w:rPr>
                <w:rFonts w:ascii="Times New Roman" w:eastAsia="Arial Unicode MS" w:hAnsi="Times New Roman"/>
              </w:rPr>
              <w:t>пп</w:t>
            </w:r>
            <w:proofErr w:type="spellEnd"/>
            <w:r w:rsidRPr="00FD4FF8">
              <w:rPr>
                <w:rFonts w:ascii="Times New Roman" w:eastAsia="Arial Unicode MS" w:hAnsi="Times New Roman"/>
              </w:rPr>
              <w:t>. 7.1, 7.2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договора другой Стороной, ее аффилированными лицами, работниками или посредниками.</w:t>
            </w:r>
          </w:p>
          <w:p w:rsidR="00FD4FF8" w:rsidRPr="00D30BB4" w:rsidRDefault="00FD4FF8" w:rsidP="00D30BB4">
            <w:pPr>
              <w:spacing w:after="0" w:line="240" w:lineRule="auto"/>
              <w:jc w:val="both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5" w:type="dxa"/>
            <w:gridSpan w:val="11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5. Реквизиты сторон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Лицензиат</w:t>
            </w:r>
          </w:p>
        </w:tc>
        <w:tc>
          <w:tcPr>
            <w:tcW w:w="526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jc w:val="center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Сублицензиат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  <w:b/>
              </w:rPr>
              <w:t>ФГБУ "ГОСУДАРСТВЕННЫЙ ЗАПОВЕДНИК "ПРИСУРСКИЙ"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 428034, Чувашская Республика - Чувашия, Чебоксары г, Поселок Лесной </w:t>
            </w:r>
            <w:proofErr w:type="spellStart"/>
            <w:r w:rsidRPr="00D30BB4">
              <w:rPr>
                <w:rFonts w:ascii="Times New Roman" w:hAnsi="Times New Roman"/>
              </w:rPr>
              <w:t>ул</w:t>
            </w:r>
            <w:proofErr w:type="spellEnd"/>
            <w:r w:rsidRPr="00D30BB4">
              <w:rPr>
                <w:rFonts w:ascii="Times New Roman" w:hAnsi="Times New Roman"/>
              </w:rPr>
              <w:t>, дом 9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 ИНН 2101003227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  <w:vAlign w:val="bottom"/>
          </w:tcPr>
          <w:p w:rsidR="00C97697" w:rsidRPr="00D30BB4" w:rsidRDefault="00515D11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D30BB4">
              <w:rPr>
                <w:rFonts w:ascii="Times New Roman" w:hAnsi="Times New Roman"/>
              </w:rPr>
              <w:t xml:space="preserve"> КПП 213001001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</w:tcPr>
          <w:p w:rsidR="00F07740" w:rsidRPr="001151EB" w:rsidRDefault="00F07740" w:rsidP="00F07740">
            <w:pPr>
              <w:spacing w:after="0" w:line="240" w:lineRule="auto"/>
              <w:rPr>
                <w:rFonts w:ascii="Times New Roman" w:hAnsi="Times New Roman"/>
              </w:rPr>
            </w:pPr>
            <w:r w:rsidRPr="001151EB">
              <w:rPr>
                <w:rFonts w:ascii="Times New Roman" w:hAnsi="Times New Roman"/>
              </w:rPr>
              <w:t>Р/с 03214643000000013201</w:t>
            </w:r>
          </w:p>
          <w:p w:rsidR="00F07740" w:rsidRPr="001151EB" w:rsidRDefault="00F07740" w:rsidP="00F077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51EB">
              <w:rPr>
                <w:rFonts w:ascii="Times New Roman" w:hAnsi="Times New Roman"/>
              </w:rPr>
              <w:t>ОКЦ № 1 ВВГУ Банка России//УФК по Нижегородской области, г. Нижний Новгород</w:t>
            </w:r>
          </w:p>
          <w:p w:rsidR="00F07740" w:rsidRPr="001151EB" w:rsidRDefault="00F07740" w:rsidP="00F077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51EB">
              <w:rPr>
                <w:rFonts w:ascii="Times New Roman" w:hAnsi="Times New Roman"/>
              </w:rPr>
              <w:t>БИК 012202102</w:t>
            </w:r>
          </w:p>
          <w:p w:rsidR="00F07740" w:rsidRPr="001151EB" w:rsidRDefault="00F07740" w:rsidP="00F0774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151EB">
              <w:rPr>
                <w:rFonts w:ascii="Times New Roman" w:hAnsi="Times New Roman"/>
              </w:rPr>
              <w:t>Корр</w:t>
            </w:r>
            <w:proofErr w:type="spellEnd"/>
            <w:r w:rsidRPr="001151EB">
              <w:rPr>
                <w:rFonts w:ascii="Times New Roman" w:hAnsi="Times New Roman"/>
              </w:rPr>
              <w:t xml:space="preserve"> счет 40102810745370000024</w:t>
            </w:r>
          </w:p>
          <w:p w:rsidR="00C97697" w:rsidRPr="00D30BB4" w:rsidRDefault="00F07740" w:rsidP="00F07740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1151EB">
              <w:rPr>
                <w:rFonts w:ascii="Times New Roman" w:hAnsi="Times New Roman"/>
              </w:rPr>
              <w:t xml:space="preserve">л/с 20156У94570 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620" w:type="dxa"/>
            <w:gridSpan w:val="5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97697" w:rsidRPr="00F07740" w:rsidRDefault="00515D11" w:rsidP="00D30BB4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 w:rsidRPr="00F07740">
              <w:rPr>
                <w:rFonts w:ascii="Times New Roman" w:hAnsi="Times New Roman"/>
                <w:b/>
              </w:rPr>
              <w:t>Директор</w:t>
            </w: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F07740" w:rsidRDefault="00C97697" w:rsidP="00D30BB4">
            <w:pPr>
              <w:spacing w:after="0" w:line="240" w:lineRule="auto"/>
              <w:rPr>
                <w:rFonts w:ascii="Arial" w:hAnsi="Arial"/>
                <w:b/>
                <w:sz w:val="16"/>
                <w:u w:val="single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238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2235" w:type="dxa"/>
            <w:gridSpan w:val="2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526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C97697" w:rsidRPr="00D30BB4" w:rsidTr="00D30BB4">
        <w:trPr>
          <w:cantSplit/>
          <w:trHeight w:val="135"/>
        </w:trPr>
        <w:tc>
          <w:tcPr>
            <w:tcW w:w="27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C97697" w:rsidRPr="00D30BB4" w:rsidRDefault="00C97697" w:rsidP="00D30BB4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</w:tr>
    </w:tbl>
    <w:p w:rsidR="00515D11" w:rsidRDefault="00515D11"/>
    <w:sectPr w:rsidR="00515D1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A6"/>
    <w:rsid w:val="00515D11"/>
    <w:rsid w:val="006369A6"/>
    <w:rsid w:val="006F5DBB"/>
    <w:rsid w:val="00A14536"/>
    <w:rsid w:val="00C97697"/>
    <w:rsid w:val="00D30BB4"/>
    <w:rsid w:val="00F07740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4FF8"/>
    <w:pPr>
      <w:ind w:left="720"/>
      <w:contextualSpacing/>
    </w:pPr>
  </w:style>
  <w:style w:type="paragraph" w:styleId="a4">
    <w:name w:val="Body Text"/>
    <w:basedOn w:val="a"/>
    <w:link w:val="a5"/>
    <w:rsid w:val="00FD4FF8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FD4FF8"/>
    <w:rPr>
      <w:rFonts w:ascii="Times New Roman" w:hAnsi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4FF8"/>
    <w:pPr>
      <w:ind w:left="720"/>
      <w:contextualSpacing/>
    </w:pPr>
  </w:style>
  <w:style w:type="paragraph" w:styleId="a4">
    <w:name w:val="Body Text"/>
    <w:basedOn w:val="a"/>
    <w:link w:val="a5"/>
    <w:rsid w:val="00FD4FF8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FD4FF8"/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2\Desktop\&#1045;&#1040;&#1058;%20&#1041;&#1077;&#1088;&#1077;&#1079;&#1082;&#1072;\2026\&#1057;&#1041;&#1048;&#1057;\&#1055;&#1088;&#1086;&#1077;&#1082;&#1090;%20&#1076;&#1086;&#1075;&#1086;&#1074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</Template>
  <TotalTime>0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Пользователь Windows</cp:lastModifiedBy>
  <cp:revision>2</cp:revision>
  <dcterms:created xsi:type="dcterms:W3CDTF">2026-08-18T05:28:00Z</dcterms:created>
  <dcterms:modified xsi:type="dcterms:W3CDTF">2026-08-18T05:28:00Z</dcterms:modified>
</cp:coreProperties>
</file>