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8E1DF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6E3477" w:rsidRDefault="006E347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3477" w:rsidRPr="00C03DF1" w:rsidRDefault="006E3477" w:rsidP="001B46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b/>
        </w:rPr>
        <w:t xml:space="preserve"> </w:t>
      </w:r>
      <w:r w:rsidR="00CD1608">
        <w:rPr>
          <w:rFonts w:ascii="Times New Roman" w:hAnsi="Times New Roman"/>
          <w:b/>
        </w:rPr>
        <w:t xml:space="preserve">   </w:t>
      </w:r>
      <w:r w:rsidRPr="00016D12">
        <w:rPr>
          <w:rFonts w:ascii="Times New Roman" w:hAnsi="Times New Roman"/>
          <w:b/>
        </w:rPr>
        <w:t xml:space="preserve">Наименование </w:t>
      </w:r>
      <w:r w:rsidRPr="001B4662">
        <w:rPr>
          <w:rFonts w:ascii="Times New Roman" w:hAnsi="Times New Roman"/>
          <w:b/>
        </w:rPr>
        <w:t>объекта закупки</w:t>
      </w:r>
      <w:r w:rsidRPr="001B4662">
        <w:rPr>
          <w:rFonts w:ascii="Times New Roman" w:hAnsi="Times New Roman"/>
        </w:rPr>
        <w:t xml:space="preserve">: </w:t>
      </w:r>
      <w:r w:rsidR="001B4662" w:rsidRPr="00C03DF1">
        <w:rPr>
          <w:rFonts w:ascii="Times New Roman" w:hAnsi="Times New Roman" w:cs="Times New Roman"/>
          <w:bCs/>
        </w:rPr>
        <w:t xml:space="preserve">поставка </w:t>
      </w:r>
      <w:r w:rsidR="000D0214" w:rsidRPr="000D0214">
        <w:rPr>
          <w:rFonts w:ascii="Times New Roman" w:hAnsi="Times New Roman" w:cs="Times New Roman"/>
          <w:bCs/>
        </w:rPr>
        <w:t xml:space="preserve">йода </w:t>
      </w:r>
      <w:proofErr w:type="spellStart"/>
      <w:r w:rsidR="000D0214" w:rsidRPr="000D0214">
        <w:rPr>
          <w:rFonts w:ascii="Times New Roman" w:hAnsi="Times New Roman" w:cs="Times New Roman"/>
          <w:bCs/>
        </w:rPr>
        <w:t>ресублимированного</w:t>
      </w:r>
      <w:proofErr w:type="spellEnd"/>
      <w:r w:rsidR="000D0214" w:rsidRPr="000D0214">
        <w:rPr>
          <w:rFonts w:ascii="Times New Roman" w:hAnsi="Times New Roman" w:cs="Times New Roman"/>
          <w:bCs/>
        </w:rPr>
        <w:t xml:space="preserve"> </w:t>
      </w:r>
      <w:r w:rsidRPr="000D0214">
        <w:rPr>
          <w:rFonts w:ascii="Times New Roman" w:hAnsi="Times New Roman" w:cs="Times New Roman"/>
          <w:lang w:eastAsia="en-US"/>
        </w:rPr>
        <w:t>для нужд</w:t>
      </w:r>
      <w:r w:rsidRPr="00C03DF1">
        <w:rPr>
          <w:rFonts w:ascii="Times New Roman" w:hAnsi="Times New Roman" w:cs="Times New Roman"/>
          <w:lang w:eastAsia="en-US"/>
        </w:rPr>
        <w:t xml:space="preserve"> </w:t>
      </w:r>
      <w:r w:rsidRPr="00C03DF1">
        <w:rPr>
          <w:rFonts w:ascii="Times New Roman" w:eastAsia="Times New Roman" w:hAnsi="Times New Roman" w:cs="Times New Roman"/>
          <w:lang w:eastAsia="ru-RU"/>
        </w:rPr>
        <w:t>«Приморского океанариума» - филиала ННЦМБ ДВО РАН.</w:t>
      </w:r>
    </w:p>
    <w:p w:rsidR="000D0214" w:rsidRPr="000D0214" w:rsidRDefault="00CD1608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C03DF1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D763A5" w:rsidRPr="00C03DF1">
        <w:rPr>
          <w:rFonts w:ascii="Times New Roman" w:hAnsi="Times New Roman" w:cs="Times New Roman"/>
          <w:sz w:val="21"/>
          <w:szCs w:val="21"/>
          <w:lang w:eastAsia="ru-RU"/>
        </w:rPr>
        <w:t>В соответствие с Постановлением Правительства РФ от 23.12.2024 №</w:t>
      </w:r>
      <w:r w:rsidR="00D763A5" w:rsidRPr="0048468D">
        <w:rPr>
          <w:rFonts w:ascii="Times New Roman" w:hAnsi="Times New Roman" w:cs="Times New Roman"/>
          <w:sz w:val="21"/>
          <w:szCs w:val="21"/>
          <w:lang w:eastAsia="ru-RU"/>
        </w:rPr>
        <w:t xml:space="preserve"> 1875 национальный режим (ОКПД 2</w:t>
      </w:r>
      <w:r w:rsidR="008D24B5">
        <w:rPr>
          <w:rFonts w:ascii="Times New Roman" w:hAnsi="Times New Roman" w:cs="Times New Roman"/>
          <w:sz w:val="21"/>
          <w:szCs w:val="21"/>
          <w:lang w:eastAsia="ru-RU"/>
        </w:rPr>
        <w:t>:</w:t>
      </w:r>
      <w:r w:rsidR="00D763A5" w:rsidRPr="0048468D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0D0214" w:rsidRPr="000D0214">
        <w:rPr>
          <w:rFonts w:ascii="Times New Roman" w:hAnsi="Times New Roman" w:cs="Times New Roman"/>
          <w:sz w:val="21"/>
          <w:szCs w:val="21"/>
          <w:lang w:eastAsia="ru-RU"/>
        </w:rPr>
        <w:t>20.13.21.120) – ОГРАНИЧЕНИЕ закупки товара по перечню согласно приложению № 2 (позиция 13).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ОПИСАНИЕ ОБЪЕКТА ЗАКУПКИ.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в отношении которого установлено ОГРАНИЧЕНИЕ, указываются характеристики товара российского происхождения (т.е. технические характеристики по товару формируются по характеристикам товара российских производителей, внесённых в государственную информационную систему промышленности (ГИСП/ реестр российской промышленной продукции (gisp.gov.ru) и товара производителей, внесенных в евразийский реестр промышленных товаров государств - членов Евразийского экономического союза (евразийский реестр промышленных товаров (eaeunion.org/</w:t>
      </w:r>
      <w:proofErr w:type="spellStart"/>
      <w:r w:rsidRPr="000D0214">
        <w:rPr>
          <w:rFonts w:ascii="Times New Roman" w:hAnsi="Times New Roman" w:cs="Times New Roman"/>
          <w:sz w:val="21"/>
          <w:szCs w:val="21"/>
          <w:lang w:eastAsia="ru-RU"/>
        </w:rPr>
        <w:t>erpt</w:t>
      </w:r>
      <w:proofErr w:type="spellEnd"/>
      <w:r w:rsidRPr="000D0214">
        <w:rPr>
          <w:rFonts w:ascii="Times New Roman" w:hAnsi="Times New Roman" w:cs="Times New Roman"/>
          <w:sz w:val="21"/>
          <w:szCs w:val="21"/>
          <w:lang w:eastAsia="ru-RU"/>
        </w:rPr>
        <w:t>/</w:t>
      </w:r>
      <w:proofErr w:type="spellStart"/>
      <w:r w:rsidRPr="000D0214">
        <w:rPr>
          <w:rFonts w:ascii="Times New Roman" w:hAnsi="Times New Roman" w:cs="Times New Roman"/>
          <w:sz w:val="21"/>
          <w:szCs w:val="21"/>
          <w:lang w:eastAsia="ru-RU"/>
        </w:rPr>
        <w:t>ru</w:t>
      </w:r>
      <w:proofErr w:type="spellEnd"/>
      <w:r w:rsidRPr="000D0214">
        <w:rPr>
          <w:rFonts w:ascii="Times New Roman" w:hAnsi="Times New Roman" w:cs="Times New Roman"/>
          <w:sz w:val="21"/>
          <w:szCs w:val="21"/>
          <w:lang w:eastAsia="ru-RU"/>
        </w:rPr>
        <w:t>).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 xml:space="preserve">ОКПД 2 20.13.21.120 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КТРУ - отсутствует.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При описании товара руководствоваться требованиями ст.33 Федерального закона № 44-ФЗ и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ОБОСНОВАНИЕ НМЦК, ЦЕНЫ КОНТРАКТА, ЗАКЛЮЧАЕМОГО С ЕДИНСТВЕННЫМ ПОСТАВЩИКОМ.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>Постановление Правительства РФ от 23.12.2024 № 1875 п.7 п/п «г»:</w:t>
      </w:r>
    </w:p>
    <w:p w:rsidR="000D0214" w:rsidRPr="000D0214" w:rsidRDefault="000D0214" w:rsidP="000D0214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0D0214">
        <w:rPr>
          <w:rFonts w:ascii="Times New Roman" w:hAnsi="Times New Roman" w:cs="Times New Roman"/>
          <w:sz w:val="21"/>
          <w:szCs w:val="21"/>
          <w:lang w:eastAsia="ru-RU"/>
        </w:rPr>
        <w:t xml:space="preserve">- особенности, предусмотренные п/п «в» п. 7 постановления, не применяются, если в реестре российской промышленной продукции отсутствуют указанные в позициях 1-433 Приложения № 2 к вышеуказанному постановлению товары с характеристиками, соответствующими потребности заказчика, отсутствует производство на территории Российской Федерации товаров, указанных в позициях 434-465 Приложения № 2 </w:t>
      </w:r>
      <w:proofErr w:type="gramStart"/>
      <w:r w:rsidRPr="000D0214">
        <w:rPr>
          <w:rFonts w:ascii="Times New Roman" w:hAnsi="Times New Roman" w:cs="Times New Roman"/>
          <w:sz w:val="21"/>
          <w:szCs w:val="21"/>
          <w:lang w:eastAsia="ru-RU"/>
        </w:rPr>
        <w:t>к  вышеуказанному</w:t>
      </w:r>
      <w:proofErr w:type="gramEnd"/>
      <w:r w:rsidRPr="000D0214">
        <w:rPr>
          <w:rFonts w:ascii="Times New Roman" w:hAnsi="Times New Roman" w:cs="Times New Roman"/>
          <w:sz w:val="21"/>
          <w:szCs w:val="21"/>
          <w:lang w:eastAsia="ru-RU"/>
        </w:rPr>
        <w:t xml:space="preserve"> постановлению.</w:t>
      </w:r>
    </w:p>
    <w:p w:rsidR="0048468D" w:rsidRPr="00FB364F" w:rsidRDefault="0048468D" w:rsidP="000D0214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0D0214">
        <w:rPr>
          <w:rFonts w:ascii="Times New Roman" w:eastAsiaTheme="minorHAnsi" w:hAnsi="Times New Roman" w:cstheme="minorBidi"/>
          <w:sz w:val="21"/>
          <w:szCs w:val="21"/>
        </w:rPr>
        <w:t>При обосновании НМЦК, цена контракта, заключаемого с единственным поставщиком, определяется и обосновывается посредством применения</w:t>
      </w:r>
      <w:r w:rsidRPr="00FB364F">
        <w:rPr>
          <w:rFonts w:ascii="Times New Roman" w:eastAsiaTheme="minorHAnsi" w:hAnsi="Times New Roman" w:cstheme="minorBidi"/>
          <w:sz w:val="21"/>
          <w:szCs w:val="21"/>
        </w:rPr>
        <w:t xml:space="preserve"> метода сопоставимых рыночных цен (анализа рынка).</w:t>
      </w:r>
    </w:p>
    <w:p w:rsidR="002C2F60" w:rsidRPr="00FB364F" w:rsidRDefault="0048468D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18100B" w:rsidRPr="003748A9" w:rsidRDefault="0018100B" w:rsidP="0048468D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FB364F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>к</w:t>
      </w:r>
      <w:r w:rsidRPr="00FB364F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FB364F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FB364F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3748A9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D96DBD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Расчет цены контракта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>осуществляется м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lastRenderedPageBreak/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567"/>
        <w:gridCol w:w="850"/>
        <w:gridCol w:w="1276"/>
        <w:gridCol w:w="1276"/>
        <w:gridCol w:w="1275"/>
        <w:gridCol w:w="1325"/>
        <w:gridCol w:w="1369"/>
      </w:tblGrid>
      <w:tr w:rsidR="0018100B" w:rsidRPr="000D0214" w:rsidTr="000D0214">
        <w:trPr>
          <w:trHeight w:val="40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0D0214" w:rsidRDefault="0018100B" w:rsidP="00257D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изм</w:t>
            </w:r>
            <w:proofErr w:type="spellEnd"/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№3, руб.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0B" w:rsidRPr="000D0214" w:rsidRDefault="0018100B" w:rsidP="0048468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0D0214" w:rsidRPr="000D0214" w:rsidTr="000D0214">
        <w:trPr>
          <w:trHeight w:val="45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214" w:rsidRPr="000D0214" w:rsidRDefault="000D0214" w:rsidP="000D021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21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Йод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</w:t>
            </w:r>
            <w:r w:rsidRPr="000D021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есублимированный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0214" w:rsidRPr="000D0214" w:rsidRDefault="000D0214" w:rsidP="000D02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D0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14" w:rsidRPr="000D0214" w:rsidRDefault="000D0214" w:rsidP="000D02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D0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D0214" w:rsidRPr="000D0214" w:rsidRDefault="000D0214" w:rsidP="000D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D0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D0214" w:rsidRPr="000D0214" w:rsidRDefault="000D0214" w:rsidP="000D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D0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D0214" w:rsidRPr="000D0214" w:rsidRDefault="000D0214" w:rsidP="000D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D0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14" w:rsidRPr="000D0214" w:rsidRDefault="000D0214" w:rsidP="000D0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28 506,67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14" w:rsidRPr="000D0214" w:rsidRDefault="000D0214" w:rsidP="000D0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28 506,67</w:t>
            </w:r>
          </w:p>
        </w:tc>
      </w:tr>
      <w:tr w:rsidR="000D0214" w:rsidRPr="000D0214" w:rsidTr="0048468D">
        <w:trPr>
          <w:trHeight w:val="298"/>
        </w:trPr>
        <w:tc>
          <w:tcPr>
            <w:tcW w:w="9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214" w:rsidRPr="000D0214" w:rsidRDefault="000D0214" w:rsidP="000D0214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214" w:rsidRPr="000D0214" w:rsidRDefault="000D0214" w:rsidP="000D0214">
            <w:pPr>
              <w:tabs>
                <w:tab w:val="center" w:pos="530"/>
              </w:tabs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0D021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28 506,67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B4662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B4662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B4662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6148F7" w:rsidRPr="001B4662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0D0214" w:rsidRPr="000D0214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28 506,67</w:t>
      </w:r>
      <w:r w:rsidR="000D0214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7B5F6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FB364F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ей</w:t>
      </w:r>
      <w:r w:rsidR="00DE0536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1B4662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0D0214" w:rsidRPr="000D0214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27 870,00</w:t>
      </w:r>
      <w:r w:rsidR="00BD62E3" w:rsidRPr="001B466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рублей</w:t>
      </w:r>
      <w:r w:rsidR="00BD62E3" w:rsidRPr="001B4662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1B4662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</w:p>
    <w:p w:rsidR="006E2DF8" w:rsidRPr="001B4662" w:rsidRDefault="00FB364F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</w:t>
      </w:r>
      <w:r w:rsidR="00CA6535" w:rsidRPr="001B4662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1B4662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В.Ю. Гринин</w:t>
      </w:r>
    </w:p>
    <w:p w:rsidR="006E2DF8" w:rsidRPr="001B4662" w:rsidRDefault="006E2DF8" w:rsidP="006E2DF8">
      <w:pPr>
        <w:rPr>
          <w:sz w:val="21"/>
          <w:szCs w:val="21"/>
          <w:lang w:eastAsia="ru-RU" w:bidi="hi-IN"/>
        </w:rPr>
      </w:pPr>
    </w:p>
    <w:p w:rsidR="009B5501" w:rsidRPr="001B4662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1B4662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5EFC"/>
    <w:rsid w:val="000942F5"/>
    <w:rsid w:val="0009572F"/>
    <w:rsid w:val="000D0214"/>
    <w:rsid w:val="000F332C"/>
    <w:rsid w:val="000F3DF4"/>
    <w:rsid w:val="00121773"/>
    <w:rsid w:val="00151472"/>
    <w:rsid w:val="00156B4F"/>
    <w:rsid w:val="0018100B"/>
    <w:rsid w:val="001841B5"/>
    <w:rsid w:val="001B4662"/>
    <w:rsid w:val="001F4BCB"/>
    <w:rsid w:val="00211AA7"/>
    <w:rsid w:val="00237CA2"/>
    <w:rsid w:val="002543AB"/>
    <w:rsid w:val="00257DC4"/>
    <w:rsid w:val="00270CDF"/>
    <w:rsid w:val="002734A8"/>
    <w:rsid w:val="00284A4E"/>
    <w:rsid w:val="002B47AF"/>
    <w:rsid w:val="002C2AB9"/>
    <w:rsid w:val="002C2F60"/>
    <w:rsid w:val="002D2ED0"/>
    <w:rsid w:val="002E072F"/>
    <w:rsid w:val="002F78F2"/>
    <w:rsid w:val="00357227"/>
    <w:rsid w:val="003748A9"/>
    <w:rsid w:val="00387B4B"/>
    <w:rsid w:val="003A02BB"/>
    <w:rsid w:val="003A79AD"/>
    <w:rsid w:val="003D4106"/>
    <w:rsid w:val="003E3B04"/>
    <w:rsid w:val="00422AC1"/>
    <w:rsid w:val="00440FB8"/>
    <w:rsid w:val="00450ADC"/>
    <w:rsid w:val="0048468D"/>
    <w:rsid w:val="004D0BAD"/>
    <w:rsid w:val="004F2747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D24B5"/>
    <w:rsid w:val="008E1DFA"/>
    <w:rsid w:val="008E6938"/>
    <w:rsid w:val="0097406F"/>
    <w:rsid w:val="00992628"/>
    <w:rsid w:val="009A0941"/>
    <w:rsid w:val="009B5501"/>
    <w:rsid w:val="009F2738"/>
    <w:rsid w:val="009F2F34"/>
    <w:rsid w:val="00A02FA2"/>
    <w:rsid w:val="00A03523"/>
    <w:rsid w:val="00A32A51"/>
    <w:rsid w:val="00A379C6"/>
    <w:rsid w:val="00A66B0C"/>
    <w:rsid w:val="00AD72F1"/>
    <w:rsid w:val="00B02E14"/>
    <w:rsid w:val="00B31771"/>
    <w:rsid w:val="00B373B3"/>
    <w:rsid w:val="00B50326"/>
    <w:rsid w:val="00B55106"/>
    <w:rsid w:val="00B611C4"/>
    <w:rsid w:val="00B72573"/>
    <w:rsid w:val="00BD4ADB"/>
    <w:rsid w:val="00BD62E3"/>
    <w:rsid w:val="00BE118B"/>
    <w:rsid w:val="00C03BEE"/>
    <w:rsid w:val="00C03DF1"/>
    <w:rsid w:val="00C80D6C"/>
    <w:rsid w:val="00CA6535"/>
    <w:rsid w:val="00CB3D85"/>
    <w:rsid w:val="00CC470D"/>
    <w:rsid w:val="00CD1608"/>
    <w:rsid w:val="00D01104"/>
    <w:rsid w:val="00D51F30"/>
    <w:rsid w:val="00D763A5"/>
    <w:rsid w:val="00D96DBD"/>
    <w:rsid w:val="00DE0536"/>
    <w:rsid w:val="00DE4D63"/>
    <w:rsid w:val="00DE73E6"/>
    <w:rsid w:val="00E50C00"/>
    <w:rsid w:val="00E5322B"/>
    <w:rsid w:val="00EA12BE"/>
    <w:rsid w:val="00F1550B"/>
    <w:rsid w:val="00F66BB8"/>
    <w:rsid w:val="00F87A11"/>
    <w:rsid w:val="00FB097B"/>
    <w:rsid w:val="00FB364F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2</cp:revision>
  <cp:lastPrinted>2021-04-28T03:11:00Z</cp:lastPrinted>
  <dcterms:created xsi:type="dcterms:W3CDTF">2026-07-28T01:10:00Z</dcterms:created>
  <dcterms:modified xsi:type="dcterms:W3CDTF">2026-07-28T01:10:00Z</dcterms:modified>
</cp:coreProperties>
</file>