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1F" w:rsidRPr="00301BB9" w:rsidRDefault="00D6461F" w:rsidP="00660B2B">
      <w:pPr>
        <w:spacing w:line="276" w:lineRule="auto"/>
        <w:ind w:left="4248"/>
        <w:jc w:val="right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sz w:val="26"/>
          <w:szCs w:val="26"/>
        </w:rPr>
        <w:t>Приложение</w:t>
      </w:r>
      <w:r w:rsidR="0054533A">
        <w:rPr>
          <w:rFonts w:ascii="PT Astra Serif" w:hAnsi="PT Astra Serif" w:cs="Times New Roman"/>
          <w:sz w:val="26"/>
          <w:szCs w:val="26"/>
        </w:rPr>
        <w:t xml:space="preserve"> №_____</w:t>
      </w:r>
      <w:r w:rsidRPr="00301BB9">
        <w:rPr>
          <w:rFonts w:ascii="PT Astra Serif" w:hAnsi="PT Astra Serif" w:cs="Times New Roman"/>
          <w:sz w:val="26"/>
          <w:szCs w:val="26"/>
        </w:rPr>
        <w:t xml:space="preserve">  </w:t>
      </w:r>
    </w:p>
    <w:p w:rsidR="00D6461F" w:rsidRPr="00301BB9" w:rsidRDefault="0054533A" w:rsidP="00660B2B">
      <w:pPr>
        <w:spacing w:line="276" w:lineRule="auto"/>
        <w:ind w:left="4248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 электронной версии к</w:t>
      </w:r>
      <w:r w:rsidR="00D6461F" w:rsidRPr="00301BB9">
        <w:rPr>
          <w:rFonts w:ascii="PT Astra Serif" w:hAnsi="PT Astra Serif" w:cs="Times New Roman"/>
          <w:sz w:val="26"/>
          <w:szCs w:val="26"/>
        </w:rPr>
        <w:t>онтракт</w:t>
      </w:r>
      <w:r>
        <w:rPr>
          <w:rFonts w:ascii="PT Astra Serif" w:hAnsi="PT Astra Serif" w:cs="Times New Roman"/>
          <w:sz w:val="26"/>
          <w:szCs w:val="26"/>
        </w:rPr>
        <w:t>а</w:t>
      </w:r>
      <w:r w:rsidR="00D6461F" w:rsidRPr="00301BB9">
        <w:rPr>
          <w:rFonts w:ascii="PT Astra Serif" w:hAnsi="PT Astra Serif" w:cs="Times New Roman"/>
          <w:sz w:val="26"/>
          <w:szCs w:val="26"/>
        </w:rPr>
        <w:t xml:space="preserve"> </w:t>
      </w:r>
    </w:p>
    <w:p w:rsidR="00D6461F" w:rsidRPr="00301BB9" w:rsidRDefault="00D6461F" w:rsidP="00660B2B">
      <w:pPr>
        <w:spacing w:line="276" w:lineRule="auto"/>
        <w:jc w:val="right"/>
        <w:rPr>
          <w:rFonts w:ascii="PT Astra Serif" w:hAnsi="PT Astra Serif" w:cs="Times New Roman"/>
          <w:color w:val="auto"/>
          <w:sz w:val="26"/>
          <w:szCs w:val="26"/>
        </w:rPr>
      </w:pPr>
    </w:p>
    <w:p w:rsidR="00476EC3" w:rsidRPr="00301BB9" w:rsidRDefault="00476EC3" w:rsidP="00660B2B">
      <w:pPr>
        <w:spacing w:line="276" w:lineRule="auto"/>
        <w:jc w:val="center"/>
        <w:rPr>
          <w:rFonts w:ascii="PT Astra Serif" w:hAnsi="PT Astra Serif" w:cs="Times New Roman"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Техническое задание</w:t>
      </w:r>
    </w:p>
    <w:p w:rsidR="00434A79" w:rsidRPr="00301BB9" w:rsidRDefault="00434A79" w:rsidP="00660B2B">
      <w:pPr>
        <w:spacing w:line="276" w:lineRule="auto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sz w:val="26"/>
          <w:szCs w:val="26"/>
        </w:rPr>
        <w:t xml:space="preserve">на поставку продуктов </w:t>
      </w:r>
      <w:r w:rsidR="00AB4540">
        <w:rPr>
          <w:rFonts w:ascii="PT Astra Serif" w:hAnsi="PT Astra Serif" w:cs="Times New Roman"/>
          <w:sz w:val="26"/>
          <w:szCs w:val="26"/>
        </w:rPr>
        <w:t xml:space="preserve"> питания </w:t>
      </w:r>
      <w:bookmarkStart w:id="0" w:name="_GoBack"/>
      <w:bookmarkEnd w:id="0"/>
      <w:r w:rsidRPr="00301BB9">
        <w:rPr>
          <w:rFonts w:ascii="PT Astra Serif" w:hAnsi="PT Astra Serif" w:cs="Times New Roman"/>
          <w:sz w:val="26"/>
          <w:szCs w:val="26"/>
        </w:rPr>
        <w:t>для стола заказов</w:t>
      </w:r>
      <w:r w:rsidR="0054533A">
        <w:rPr>
          <w:rFonts w:ascii="PT Astra Serif" w:hAnsi="PT Astra Serif" w:cs="Times New Roman"/>
          <w:sz w:val="26"/>
          <w:szCs w:val="26"/>
        </w:rPr>
        <w:t xml:space="preserve"> </w:t>
      </w:r>
    </w:p>
    <w:p w:rsidR="00434A79" w:rsidRPr="00301BB9" w:rsidRDefault="00434A79" w:rsidP="00660B2B">
      <w:pPr>
        <w:spacing w:line="276" w:lineRule="auto"/>
        <w:contextualSpacing/>
        <w:jc w:val="center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sz w:val="26"/>
          <w:szCs w:val="26"/>
        </w:rPr>
        <w:t xml:space="preserve">ФКУ ИК-6 УФСИН России по Хабаровскому краю </w:t>
      </w:r>
      <w:bookmarkStart w:id="1" w:name="OLE_LINK58"/>
      <w:bookmarkStart w:id="2" w:name="OLE_LINK57"/>
    </w:p>
    <w:bookmarkEnd w:id="1"/>
    <w:bookmarkEnd w:id="2"/>
    <w:p w:rsidR="00607F51" w:rsidRPr="00301BB9" w:rsidRDefault="00607F51" w:rsidP="00660B2B">
      <w:pPr>
        <w:spacing w:line="276" w:lineRule="auto"/>
        <w:rPr>
          <w:rFonts w:ascii="PT Astra Serif" w:hAnsi="PT Astra Serif" w:cs="Times New Roman"/>
          <w:color w:val="auto"/>
          <w:sz w:val="26"/>
          <w:szCs w:val="26"/>
        </w:rPr>
      </w:pPr>
    </w:p>
    <w:p w:rsidR="000A77C4" w:rsidRPr="00694234" w:rsidRDefault="00694234" w:rsidP="00694234">
      <w:pPr>
        <w:widowControl/>
        <w:jc w:val="both"/>
        <w:rPr>
          <w:rFonts w:ascii="PT Astra Serif" w:eastAsia="Calibri" w:hAnsi="PT Astra Serif"/>
        </w:rPr>
      </w:pPr>
      <w:r>
        <w:rPr>
          <w:rFonts w:ascii="PT Astra Serif" w:hAnsi="PT Astra Serif" w:cs="Times New Roman"/>
          <w:color w:val="auto"/>
          <w:sz w:val="26"/>
          <w:szCs w:val="26"/>
        </w:rPr>
        <w:t xml:space="preserve">    </w:t>
      </w:r>
      <w:r w:rsidR="000D0A4F" w:rsidRPr="00694234">
        <w:rPr>
          <w:rFonts w:ascii="PT Astra Serif" w:hAnsi="PT Astra Serif" w:cs="Times New Roman"/>
          <w:color w:val="auto"/>
          <w:sz w:val="26"/>
          <w:szCs w:val="26"/>
        </w:rPr>
        <w:t xml:space="preserve">     </w:t>
      </w:r>
      <w:r w:rsidR="00476EC3" w:rsidRPr="00694234">
        <w:rPr>
          <w:rFonts w:ascii="PT Astra Serif" w:hAnsi="PT Astra Serif" w:cs="Times New Roman"/>
          <w:color w:val="auto"/>
          <w:sz w:val="26"/>
          <w:szCs w:val="26"/>
        </w:rPr>
        <w:t xml:space="preserve">1. </w:t>
      </w:r>
      <w:r w:rsidR="000A77C4" w:rsidRPr="00694234">
        <w:rPr>
          <w:rFonts w:ascii="PT Astra Serif" w:hAnsi="PT Astra Serif" w:cs="Times New Roman"/>
          <w:color w:val="auto"/>
          <w:sz w:val="26"/>
          <w:szCs w:val="26"/>
        </w:rPr>
        <w:t>Идентификационный код закупки</w:t>
      </w:r>
      <w:r w:rsidR="000A77C4" w:rsidRPr="00421526">
        <w:rPr>
          <w:rFonts w:ascii="PT Astra Serif" w:hAnsi="PT Astra Serif" w:cs="Times New Roman"/>
          <w:color w:val="auto"/>
          <w:sz w:val="26"/>
          <w:szCs w:val="26"/>
        </w:rPr>
        <w:t>:</w:t>
      </w:r>
      <w:r w:rsidR="00170A4F" w:rsidRPr="00421526">
        <w:rPr>
          <w:rFonts w:ascii="PT Astra Serif" w:hAnsi="PT Astra Serif"/>
          <w:color w:val="auto"/>
        </w:rPr>
        <w:t xml:space="preserve"> </w:t>
      </w:r>
      <w:r w:rsidRPr="00421526">
        <w:rPr>
          <w:rFonts w:ascii="PT Astra Serif" w:eastAsia="Calibri" w:hAnsi="PT Astra Serif"/>
          <w:color w:val="auto"/>
        </w:rPr>
        <w:t xml:space="preserve">26 1 2706025554 270601001 0002 000 </w:t>
      </w:r>
      <w:r w:rsidR="007E60A6" w:rsidRPr="00421526">
        <w:rPr>
          <w:rFonts w:ascii="PT Astra Serif" w:eastAsia="Calibri" w:hAnsi="PT Astra Serif"/>
          <w:color w:val="auto"/>
        </w:rPr>
        <w:t xml:space="preserve">1042 </w:t>
      </w:r>
      <w:r w:rsidRPr="00421526">
        <w:rPr>
          <w:rFonts w:ascii="PT Astra Serif" w:eastAsia="Calibri" w:hAnsi="PT Astra Serif"/>
          <w:color w:val="auto"/>
        </w:rPr>
        <w:t>244</w:t>
      </w:r>
    </w:p>
    <w:p w:rsidR="00331390" w:rsidRPr="00BA1CA1" w:rsidRDefault="002F0EFC" w:rsidP="00660B2B">
      <w:pPr>
        <w:spacing w:line="276" w:lineRule="auto"/>
        <w:ind w:firstLine="567"/>
        <w:rPr>
          <w:rFonts w:ascii="PT Astra Serif" w:hAnsi="PT Astra Serif" w:cs="Times New Roman"/>
          <w:color w:val="auto"/>
          <w:sz w:val="26"/>
          <w:szCs w:val="26"/>
        </w:rPr>
      </w:pPr>
      <w:r w:rsidRPr="00BA1CA1">
        <w:rPr>
          <w:rFonts w:ascii="PT Astra Serif" w:hAnsi="PT Astra Serif" w:cs="Times New Roman"/>
          <w:color w:val="auto"/>
          <w:sz w:val="26"/>
          <w:szCs w:val="26"/>
        </w:rPr>
        <w:t>2</w:t>
      </w:r>
      <w:r w:rsidR="00296A20" w:rsidRPr="00BA1CA1">
        <w:rPr>
          <w:rFonts w:ascii="PT Astra Serif" w:hAnsi="PT Astra Serif" w:cs="Times New Roman"/>
          <w:color w:val="auto"/>
          <w:sz w:val="26"/>
          <w:szCs w:val="26"/>
        </w:rPr>
        <w:t xml:space="preserve">. </w:t>
      </w:r>
      <w:r w:rsidR="00BA1CA1" w:rsidRPr="00BA1CA1">
        <w:rPr>
          <w:rFonts w:ascii="PT Astra Serif" w:hAnsi="PT Astra Serif" w:cs="Times New Roman"/>
          <w:color w:val="auto"/>
          <w:sz w:val="26"/>
          <w:szCs w:val="26"/>
        </w:rPr>
        <w:t>Спецификация товара:</w:t>
      </w:r>
    </w:p>
    <w:tbl>
      <w:tblPr>
        <w:tblStyle w:val="af1"/>
        <w:tblW w:w="10314" w:type="dxa"/>
        <w:tblLayout w:type="fixed"/>
        <w:tblLook w:val="04A0" w:firstRow="1" w:lastRow="0" w:firstColumn="1" w:lastColumn="0" w:noHBand="0" w:noVBand="1"/>
      </w:tblPr>
      <w:tblGrid>
        <w:gridCol w:w="1951"/>
        <w:gridCol w:w="284"/>
        <w:gridCol w:w="5524"/>
        <w:gridCol w:w="992"/>
        <w:gridCol w:w="1563"/>
      </w:tblGrid>
      <w:tr w:rsidR="00BA1CA1" w:rsidRPr="00AD3BE0" w:rsidTr="00CD6331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Функциональные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A1CA1" w:rsidRPr="00455507" w:rsidRDefault="00BA1CA1" w:rsidP="00624072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</w:tr>
      <w:tr w:rsidR="00D33E1E" w:rsidRPr="00BA1CA1" w:rsidTr="00CD6331">
        <w:trPr>
          <w:trHeight w:val="2152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2E" w:rsidRDefault="00F9232E" w:rsidP="00CD6331">
            <w:pPr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Маргарин </w:t>
            </w:r>
          </w:p>
          <w:p w:rsidR="00D33E1E" w:rsidRPr="00455507" w:rsidRDefault="00D33E1E" w:rsidP="00CD6331">
            <w:pPr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ОКПД</w:t>
            </w:r>
            <w:proofErr w:type="gramStart"/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proofErr w:type="gramEnd"/>
          </w:p>
          <w:p w:rsidR="00D33E1E" w:rsidRDefault="00F9232E" w:rsidP="00CD6331">
            <w:pPr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10.42.10.110</w:t>
            </w:r>
          </w:p>
          <w:p w:rsidR="00F9232E" w:rsidRPr="00F9232E" w:rsidRDefault="00F9232E" w:rsidP="00CD6331">
            <w:pPr>
              <w:jc w:val="center"/>
              <w:rPr>
                <w:rFonts w:ascii="PT Astra Serif" w:hAnsi="PT Astra Serif"/>
                <w:b/>
                <w:color w:val="auto"/>
              </w:rPr>
            </w:pPr>
            <w:r w:rsidRPr="00F9232E">
              <w:rPr>
                <w:rFonts w:ascii="PT Astra Serif" w:hAnsi="PT Astra Serif"/>
                <w:b/>
                <w:bCs/>
                <w:color w:val="auto"/>
              </w:rPr>
              <w:t>Код позиции КТРУ: 10.42.10.000-00000003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32E" w:rsidRPr="00F9232E" w:rsidRDefault="00F9232E" w:rsidP="00F9232E">
            <w:pPr>
              <w:rPr>
                <w:rFonts w:ascii="PT Astra Serif" w:hAnsi="PT Astra Serif"/>
                <w:bCs/>
              </w:rPr>
            </w:pPr>
            <w:r w:rsidRPr="00F9232E">
              <w:rPr>
                <w:rFonts w:ascii="PT Astra Serif" w:hAnsi="PT Astra Serif"/>
                <w:color w:val="auto"/>
                <w:sz w:val="22"/>
                <w:szCs w:val="22"/>
              </w:rPr>
              <w:t xml:space="preserve">Товар должен соответствовать требованиям: </w:t>
            </w:r>
            <w:proofErr w:type="gramStart"/>
            <w:r w:rsidRPr="00F9232E">
              <w:rPr>
                <w:rFonts w:ascii="PT Astra Serif" w:hAnsi="PT Astra Serif"/>
                <w:color w:val="auto"/>
                <w:sz w:val="22"/>
                <w:szCs w:val="22"/>
              </w:rPr>
              <w:t>ТР</w:t>
            </w:r>
            <w:proofErr w:type="gramEnd"/>
            <w:r w:rsidRPr="00F9232E">
              <w:rPr>
                <w:rFonts w:ascii="PT Astra Serif" w:hAnsi="PT Astra Serif"/>
                <w:color w:val="auto"/>
                <w:sz w:val="22"/>
                <w:szCs w:val="22"/>
              </w:rPr>
              <w:t xml:space="preserve"> ТС 021/2011 «О безопасности пищевой продукции», а так же соответствовать требованиям ГОСТ </w:t>
            </w:r>
            <w:r w:rsidRPr="00F9232E">
              <w:rPr>
                <w:rFonts w:ascii="PT Astra Serif" w:hAnsi="PT Astra Serif"/>
              </w:rPr>
              <w:t>32188-2013</w:t>
            </w:r>
            <w:r w:rsidRPr="00F9232E">
              <w:rPr>
                <w:rFonts w:ascii="PT Astra Serif" w:hAnsi="PT Astra Serif"/>
                <w:b/>
                <w:i/>
                <w:sz w:val="20"/>
              </w:rPr>
              <w:t xml:space="preserve">    </w:t>
            </w:r>
          </w:p>
          <w:p w:rsidR="00F9232E" w:rsidRPr="00F9232E" w:rsidRDefault="00F9232E" w:rsidP="00F9232E">
            <w:pPr>
              <w:rPr>
                <w:rFonts w:ascii="PT Astra Serif" w:hAnsi="PT Astra Serif"/>
                <w:bCs/>
              </w:rPr>
            </w:pPr>
            <w:r w:rsidRPr="00F9232E">
              <w:rPr>
                <w:rFonts w:ascii="PT Astra Serif" w:hAnsi="PT Astra Serif"/>
                <w:b/>
                <w:bCs/>
              </w:rPr>
              <w:t>Вид маргарина:</w:t>
            </w:r>
            <w:r w:rsidRPr="00F9232E">
              <w:rPr>
                <w:rFonts w:ascii="PT Astra Serif" w:hAnsi="PT Astra Serif"/>
                <w:bCs/>
              </w:rPr>
              <w:t xml:space="preserve"> Твердый.  </w:t>
            </w:r>
          </w:p>
          <w:p w:rsidR="00F9232E" w:rsidRPr="00F9232E" w:rsidRDefault="00F9232E" w:rsidP="00F9232E">
            <w:pPr>
              <w:rPr>
                <w:rFonts w:ascii="PT Astra Serif" w:hAnsi="PT Astra Serif"/>
                <w:bCs/>
              </w:rPr>
            </w:pPr>
            <w:r w:rsidRPr="00F9232E">
              <w:rPr>
                <w:rFonts w:ascii="PT Astra Serif" w:hAnsi="PT Astra Serif"/>
                <w:b/>
                <w:bCs/>
              </w:rPr>
              <w:t>Марка маргарина:</w:t>
            </w:r>
            <w:r>
              <w:rPr>
                <w:rFonts w:ascii="PT Astra Serif" w:hAnsi="PT Astra Serif"/>
                <w:bCs/>
              </w:rPr>
              <w:t xml:space="preserve">  </w:t>
            </w:r>
            <w:r w:rsidRPr="00F9232E">
              <w:rPr>
                <w:rFonts w:ascii="PT Astra Serif" w:hAnsi="PT Astra Serif"/>
                <w:bCs/>
              </w:rPr>
              <w:t xml:space="preserve">МТ                          </w:t>
            </w:r>
          </w:p>
          <w:p w:rsidR="00F9232E" w:rsidRPr="00F9232E" w:rsidRDefault="00F9232E" w:rsidP="00F9232E">
            <w:pPr>
              <w:rPr>
                <w:rFonts w:ascii="PT Astra Serif" w:hAnsi="PT Astra Serif"/>
                <w:bCs/>
                <w:color w:val="auto"/>
              </w:rPr>
            </w:pPr>
            <w:r w:rsidRPr="00F9232E">
              <w:rPr>
                <w:rFonts w:ascii="PT Astra Serif" w:hAnsi="PT Astra Serif"/>
                <w:b/>
                <w:bCs/>
                <w:i/>
                <w:u w:val="single"/>
              </w:rPr>
              <w:t xml:space="preserve">Дополнительные характеристики. </w:t>
            </w:r>
          </w:p>
          <w:p w:rsidR="00F9232E" w:rsidRPr="00F9232E" w:rsidRDefault="00F9232E" w:rsidP="00F9232E">
            <w:pPr>
              <w:rPr>
                <w:rFonts w:ascii="PT Astra Serif" w:hAnsi="PT Astra Serif"/>
                <w:bCs/>
              </w:rPr>
            </w:pPr>
            <w:r w:rsidRPr="00F9232E">
              <w:rPr>
                <w:rFonts w:ascii="PT Astra Serif" w:hAnsi="PT Astra Serif"/>
                <w:b/>
                <w:bCs/>
              </w:rPr>
              <w:t>Массовая доля жира</w:t>
            </w:r>
            <w:proofErr w:type="gramStart"/>
            <w:r w:rsidRPr="00F9232E">
              <w:rPr>
                <w:rFonts w:ascii="PT Astra Serif" w:hAnsi="PT Astra Serif"/>
                <w:b/>
                <w:bCs/>
              </w:rPr>
              <w:t xml:space="preserve">, %: </w:t>
            </w:r>
            <w:proofErr w:type="gramEnd"/>
            <w:r w:rsidRPr="00F9232E">
              <w:rPr>
                <w:rFonts w:ascii="PT Astra Serif" w:hAnsi="PT Astra Serif"/>
                <w:bCs/>
              </w:rPr>
              <w:t xml:space="preserve">не менее 60,0. </w:t>
            </w:r>
          </w:p>
          <w:p w:rsidR="00F9232E" w:rsidRDefault="00F9232E" w:rsidP="00F9232E">
            <w:pPr>
              <w:tabs>
                <w:tab w:val="left" w:pos="3152"/>
              </w:tabs>
              <w:jc w:val="both"/>
              <w:rPr>
                <w:rFonts w:ascii="PT Astra Serif" w:hAnsi="PT Astra Serif"/>
                <w:b/>
                <w:bCs/>
              </w:rPr>
            </w:pPr>
            <w:r w:rsidRPr="00F9232E">
              <w:rPr>
                <w:rFonts w:ascii="PT Astra Serif" w:hAnsi="PT Astra Serif"/>
                <w:b/>
                <w:bCs/>
              </w:rPr>
              <w:t>Остаточный срок годности на момент поставки: не менее 5 месяцев со дня поставки.</w:t>
            </w:r>
          </w:p>
          <w:p w:rsidR="007E60A6" w:rsidRPr="00455507" w:rsidRDefault="007E60A6" w:rsidP="007E60A6">
            <w:pPr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Упаковка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: </w:t>
            </w:r>
            <w:r w:rsidRPr="00455507">
              <w:rPr>
                <w:rFonts w:ascii="PT Astra Serif" w:hAnsi="PT Astra Serif"/>
                <w:bCs/>
                <w:sz w:val="22"/>
                <w:szCs w:val="22"/>
              </w:rPr>
              <w:t>товара должна   обеспечивать его сохранность при транспортировке, отгрузке и хранении.</w:t>
            </w:r>
          </w:p>
          <w:p w:rsidR="007E60A6" w:rsidRPr="00455507" w:rsidRDefault="007E60A6" w:rsidP="007E60A6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b/>
                <w:bCs/>
                <w:iCs/>
                <w:sz w:val="22"/>
                <w:szCs w:val="22"/>
              </w:rPr>
              <w:t>Маркировка</w:t>
            </w:r>
            <w:r w:rsidRPr="00455507">
              <w:rPr>
                <w:rFonts w:ascii="PT Astra Serif" w:hAnsi="PT Astra Serif"/>
                <w:sz w:val="22"/>
                <w:szCs w:val="22"/>
              </w:rPr>
              <w:t xml:space="preserve"> должна содержать один режим хранения и срок годности с указанием срока реализации, номер партии.</w:t>
            </w:r>
          </w:p>
          <w:p w:rsidR="007E60A6" w:rsidRPr="00F9232E" w:rsidRDefault="007E60A6" w:rsidP="007E60A6">
            <w:pPr>
              <w:tabs>
                <w:tab w:val="left" w:pos="3152"/>
              </w:tabs>
              <w:jc w:val="both"/>
              <w:rPr>
                <w:rFonts w:ascii="PT Astra Serif" w:hAnsi="PT Astra Serif"/>
                <w:b/>
                <w:bCs/>
              </w:rPr>
            </w:pPr>
            <w:r w:rsidRPr="00455507">
              <w:rPr>
                <w:rFonts w:ascii="PT Astra Serif" w:hAnsi="PT Astra Serif"/>
                <w:b/>
                <w:bCs/>
                <w:sz w:val="22"/>
                <w:szCs w:val="22"/>
              </w:rPr>
              <w:t>Обязательно сертификат соответствия (декларацию о соответствии),  на товар.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D33E1E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55507">
              <w:rPr>
                <w:rFonts w:ascii="PT Astra Serif" w:hAnsi="PT Astra Serif"/>
                <w:sz w:val="22"/>
                <w:szCs w:val="22"/>
              </w:rPr>
              <w:t>кг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1E" w:rsidRPr="00455507" w:rsidRDefault="00F9232E" w:rsidP="000C1BC8">
            <w:pPr>
              <w:tabs>
                <w:tab w:val="left" w:pos="335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</w:tr>
      <w:tr w:rsidR="00F51E6B" w:rsidRPr="00BA1CA1" w:rsidTr="00F51E6B">
        <w:trPr>
          <w:trHeight w:val="420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6B" w:rsidRPr="00455507" w:rsidRDefault="00F51E6B" w:rsidP="00455507">
            <w:pPr>
              <w:tabs>
                <w:tab w:val="left" w:pos="335"/>
              </w:tabs>
              <w:rPr>
                <w:rFonts w:ascii="PT Astra Serif" w:hAnsi="PT Astra Serif"/>
                <w:b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b/>
                <w:sz w:val="22"/>
                <w:szCs w:val="22"/>
              </w:rPr>
              <w:t>Общие требования к качеству и безопасности товара:</w:t>
            </w:r>
          </w:p>
        </w:tc>
      </w:tr>
      <w:tr w:rsidR="00F51E6B" w:rsidRPr="00BA1CA1" w:rsidTr="0079782C">
        <w:trPr>
          <w:trHeight w:val="14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6B" w:rsidRPr="00455507" w:rsidRDefault="00F51E6B" w:rsidP="000C1BC8">
            <w:pPr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Требования к безопасности продукции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E6B" w:rsidRPr="00455507" w:rsidRDefault="00F51E6B" w:rsidP="000C1BC8">
            <w:pPr>
              <w:jc w:val="both"/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  <w:t>- Поставляемая пищевая продукция в течение установленного срока годности и при использовании по назначению должна быть безопасной;</w:t>
            </w:r>
          </w:p>
          <w:p w:rsidR="00F51E6B" w:rsidRPr="00455507" w:rsidRDefault="00F51E6B" w:rsidP="000C1BC8">
            <w:pPr>
              <w:jc w:val="both"/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  <w:lang w:val="x-none" w:eastAsia="x-none"/>
              </w:rPr>
              <w:t>- Назначение поставляемого товара: употребление в пищу;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34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- Поставляемая пищевая продукция должна соответствовать требованиям, установленным техническими регламентами Таможенного союза и иными нормативными актами Российской Федерации, в частности: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25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Технический регламент «О безопасности упаковки» (</w:t>
            </w:r>
            <w:r w:rsidRPr="00455507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TP</w:t>
            </w:r>
            <w:r w:rsidRPr="00455507">
              <w:rPr>
                <w:rFonts w:ascii="PT Astra Serif" w:hAnsi="PT Astra Serif" w:cs="Times New Roman"/>
                <w:sz w:val="22"/>
                <w:szCs w:val="22"/>
              </w:rPr>
              <w:t xml:space="preserve"> ТС 005/2011);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20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Технический регламент «О безопасности пищевой продукции» (</w:t>
            </w:r>
            <w:r w:rsidRPr="00455507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TP</w:t>
            </w:r>
            <w:r w:rsidRPr="00455507">
              <w:rPr>
                <w:rFonts w:ascii="PT Astra Serif" w:hAnsi="PT Astra Serif" w:cs="Times New Roman"/>
                <w:sz w:val="22"/>
                <w:szCs w:val="22"/>
              </w:rPr>
              <w:t xml:space="preserve"> ТС 021/2011),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225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Технический регламент «Пищевая продукция в части ее маркировки» (</w:t>
            </w:r>
            <w:r w:rsidRPr="00455507">
              <w:rPr>
                <w:rFonts w:ascii="PT Astra Serif" w:hAnsi="PT Astra Serif" w:cs="Times New Roman"/>
                <w:sz w:val="22"/>
                <w:szCs w:val="22"/>
                <w:lang w:val="en-US"/>
              </w:rPr>
              <w:t>TP</w:t>
            </w:r>
            <w:r w:rsidRPr="00455507">
              <w:rPr>
                <w:rFonts w:ascii="PT Astra Serif" w:hAnsi="PT Astra Serif" w:cs="Times New Roman"/>
                <w:sz w:val="22"/>
                <w:szCs w:val="22"/>
              </w:rPr>
              <w:t xml:space="preserve"> ТС 022/2011).</w:t>
            </w:r>
          </w:p>
          <w:p w:rsidR="00F51E6B" w:rsidRPr="00455507" w:rsidRDefault="00F51E6B" w:rsidP="000C1BC8">
            <w:pPr>
              <w:shd w:val="clear" w:color="auto" w:fill="FFFFFF"/>
              <w:tabs>
                <w:tab w:val="left" w:pos="181"/>
              </w:tabs>
              <w:spacing w:line="250" w:lineRule="exact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 w:rsidRPr="00455507">
              <w:rPr>
                <w:rFonts w:ascii="PT Astra Serif" w:hAnsi="PT Astra Serif" w:cs="Times New Roman"/>
                <w:sz w:val="22"/>
                <w:szCs w:val="22"/>
              </w:rPr>
              <w:t>Федеральный закон «О качестве и безопасности пищевых продуктов» (от 02.01.2000 №29- ФЗ);</w:t>
            </w:r>
          </w:p>
        </w:tc>
      </w:tr>
    </w:tbl>
    <w:p w:rsidR="00624072" w:rsidRPr="0031541F" w:rsidRDefault="00624072" w:rsidP="00455507">
      <w:pPr>
        <w:rPr>
          <w:rFonts w:eastAsia="Calibri"/>
          <w:sz w:val="26"/>
          <w:szCs w:val="26"/>
        </w:rPr>
      </w:pPr>
    </w:p>
    <w:p w:rsidR="00624072" w:rsidRPr="00624072" w:rsidRDefault="00624072" w:rsidP="00455507">
      <w:pPr>
        <w:tabs>
          <w:tab w:val="left" w:pos="851"/>
        </w:tabs>
        <w:suppressAutoHyphens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r w:rsidRPr="00624072">
        <w:rPr>
          <w:rFonts w:ascii="PT Astra Serif" w:hAnsi="PT Astra Serif"/>
          <w:kern w:val="2"/>
          <w:sz w:val="26"/>
          <w:szCs w:val="26"/>
          <w:lang w:eastAsia="ar-SA"/>
        </w:rPr>
        <w:tab/>
        <w:t>Качество Товара должно соответствовать установленным в Российской Федерации техническим регламентам, положениям действующих стандартов и подтверждаться соответствующими документами, оформленными в соответствии с требованиями нормативной документации.</w:t>
      </w:r>
    </w:p>
    <w:p w:rsidR="00624072" w:rsidRPr="00624072" w:rsidRDefault="00624072" w:rsidP="00624072">
      <w:pPr>
        <w:suppressAutoHyphens/>
        <w:ind w:firstLine="708"/>
        <w:jc w:val="both"/>
        <w:rPr>
          <w:rFonts w:ascii="PT Astra Serif" w:hAnsi="PT Astra Serif"/>
          <w:kern w:val="2"/>
          <w:sz w:val="26"/>
          <w:szCs w:val="26"/>
          <w:lang w:eastAsia="ar-SA"/>
        </w:rPr>
      </w:pPr>
      <w:proofErr w:type="gramStart"/>
      <w:r w:rsidRPr="00624072">
        <w:rPr>
          <w:rFonts w:ascii="PT Astra Serif" w:hAnsi="PT Astra Serif"/>
          <w:kern w:val="2"/>
          <w:sz w:val="26"/>
          <w:szCs w:val="26"/>
          <w:lang w:eastAsia="ar-SA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были восстановлены потребительские свойства). </w:t>
      </w:r>
      <w:proofErr w:type="gramEnd"/>
    </w:p>
    <w:p w:rsidR="00BA1CA1" w:rsidRPr="00624072" w:rsidRDefault="00624072" w:rsidP="00624072">
      <w:pPr>
        <w:spacing w:line="276" w:lineRule="auto"/>
        <w:ind w:firstLine="708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624072">
        <w:rPr>
          <w:rFonts w:ascii="PT Astra Serif" w:hAnsi="PT Astra Serif"/>
          <w:kern w:val="2"/>
          <w:sz w:val="26"/>
          <w:szCs w:val="26"/>
          <w:lang w:eastAsia="ar-SA"/>
        </w:rPr>
        <w:t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или потребовать осуществить поставку недостающего Товара в срок, установленный Заказчиком. Убытки, возникшие в связи с заменой Товара, несет Поставщик.</w:t>
      </w:r>
    </w:p>
    <w:p w:rsidR="005B503A" w:rsidRPr="00301BB9" w:rsidRDefault="00BA1CA1" w:rsidP="00BA1CA1">
      <w:pPr>
        <w:pStyle w:val="4"/>
        <w:shd w:val="clear" w:color="auto" w:fill="auto"/>
        <w:tabs>
          <w:tab w:val="left" w:pos="0"/>
        </w:tabs>
        <w:spacing w:line="276" w:lineRule="auto"/>
        <w:jc w:val="both"/>
        <w:rPr>
          <w:rFonts w:ascii="PT Astra Serif" w:hAnsi="PT Astra Serif"/>
          <w:b/>
          <w:color w:val="auto"/>
          <w:sz w:val="26"/>
          <w:szCs w:val="26"/>
        </w:rPr>
      </w:pPr>
      <w:r>
        <w:rPr>
          <w:rFonts w:ascii="PT Astra Serif" w:eastAsia="Courier New" w:hAnsi="PT Astra Serif"/>
          <w:color w:val="auto"/>
          <w:sz w:val="26"/>
          <w:szCs w:val="26"/>
        </w:rPr>
        <w:tab/>
      </w:r>
      <w:r w:rsidR="002F0EFC" w:rsidRPr="00301BB9">
        <w:rPr>
          <w:rFonts w:ascii="PT Astra Serif" w:hAnsi="PT Astra Serif"/>
          <w:color w:val="auto"/>
          <w:sz w:val="26"/>
          <w:szCs w:val="26"/>
        </w:rPr>
        <w:t>3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>. Цена</w:t>
      </w:r>
      <w:r w:rsidR="00B43B1C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B43B1C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включает в себя стоимость товара, стоимость тары и упаковки, 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lastRenderedPageBreak/>
        <w:t>транспортные расходы по поставке до</w:t>
      </w:r>
      <w:r w:rsidR="0030093F" w:rsidRPr="00301BB9">
        <w:rPr>
          <w:rFonts w:ascii="PT Astra Serif" w:hAnsi="PT Astra Serif"/>
          <w:color w:val="auto"/>
          <w:sz w:val="26"/>
          <w:szCs w:val="26"/>
        </w:rPr>
        <w:t xml:space="preserve"> Заказчика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, расходы на страхование, уплату налогов, сборов и </w:t>
      </w:r>
      <w:r w:rsidR="00E80931" w:rsidRPr="00301BB9">
        <w:rPr>
          <w:rFonts w:ascii="PT Astra Serif" w:hAnsi="PT Astra Serif"/>
          <w:color w:val="auto"/>
          <w:sz w:val="26"/>
          <w:szCs w:val="26"/>
        </w:rPr>
        <w:t>все расходы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 Поставщика</w:t>
      </w:r>
      <w:r w:rsidR="00E80931" w:rsidRPr="00301BB9">
        <w:rPr>
          <w:rFonts w:ascii="PT Astra Serif" w:hAnsi="PT Astra Serif"/>
          <w:color w:val="auto"/>
          <w:sz w:val="26"/>
          <w:szCs w:val="26"/>
        </w:rPr>
        <w:t>, которые он несет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 в связи с исполнением обязательств по </w:t>
      </w:r>
      <w:r w:rsidR="006A4956" w:rsidRPr="00301BB9">
        <w:rPr>
          <w:rStyle w:val="1"/>
          <w:rFonts w:ascii="PT Astra Serif" w:hAnsi="PT Astra Serif"/>
          <w:color w:val="auto"/>
          <w:sz w:val="26"/>
          <w:szCs w:val="26"/>
        </w:rPr>
        <w:t>контракту</w:t>
      </w:r>
      <w:r w:rsidR="005B503A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</w:p>
    <w:p w:rsidR="00F864F6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4</w:t>
      </w:r>
      <w:r w:rsidR="00476EC3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Цена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 является твердой</w:t>
      </w:r>
      <w:r w:rsidR="00476EC3" w:rsidRPr="00301BB9">
        <w:rPr>
          <w:rFonts w:ascii="PT Astra Serif" w:hAnsi="PT Astra Serif"/>
          <w:color w:val="auto"/>
          <w:sz w:val="26"/>
          <w:szCs w:val="26"/>
        </w:rPr>
        <w:t xml:space="preserve"> и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 определяется на весь срок исполнения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476EC3" w:rsidRPr="00301BB9">
        <w:rPr>
          <w:rFonts w:ascii="PT Astra Serif" w:hAnsi="PT Astra Serif"/>
          <w:color w:val="auto"/>
          <w:sz w:val="26"/>
          <w:szCs w:val="26"/>
        </w:rPr>
        <w:t>.</w:t>
      </w:r>
      <w:r w:rsidR="00584F41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</w:p>
    <w:p w:rsidR="00B43B1C" w:rsidRPr="00301BB9" w:rsidRDefault="00660B2B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b/>
          <w:i/>
          <w:color w:val="auto"/>
          <w:sz w:val="26"/>
          <w:szCs w:val="26"/>
        </w:rPr>
      </w:pPr>
      <w:r>
        <w:rPr>
          <w:rFonts w:ascii="PT Astra Serif" w:hAnsi="PT Astra Serif"/>
          <w:b/>
          <w:i/>
          <w:color w:val="auto"/>
          <w:sz w:val="26"/>
          <w:szCs w:val="26"/>
        </w:rPr>
        <w:t>4.1.</w:t>
      </w:r>
      <w:r w:rsidR="00826F44" w:rsidRPr="00301BB9">
        <w:rPr>
          <w:rFonts w:ascii="PT Astra Serif" w:hAnsi="PT Astra Serif"/>
          <w:b/>
          <w:i/>
          <w:color w:val="auto"/>
          <w:sz w:val="26"/>
          <w:szCs w:val="26"/>
        </w:rPr>
        <w:t>Источник финансирования – федеральный бюджет.</w:t>
      </w:r>
    </w:p>
    <w:p w:rsidR="00F864F6" w:rsidRPr="00301BB9" w:rsidRDefault="00660B2B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b/>
          <w:i/>
          <w:color w:val="auto"/>
          <w:sz w:val="26"/>
          <w:szCs w:val="26"/>
        </w:rPr>
      </w:pPr>
      <w:r>
        <w:rPr>
          <w:rFonts w:ascii="PT Astra Serif" w:hAnsi="PT Astra Serif"/>
          <w:b/>
          <w:i/>
          <w:color w:val="auto"/>
          <w:sz w:val="26"/>
          <w:szCs w:val="26"/>
        </w:rPr>
        <w:t>4.2.</w:t>
      </w:r>
      <w:r w:rsidR="00F864F6" w:rsidRPr="00301BB9">
        <w:rPr>
          <w:rFonts w:ascii="PT Astra Serif" w:hAnsi="PT Astra Serif"/>
          <w:b/>
          <w:i/>
          <w:color w:val="auto"/>
          <w:sz w:val="26"/>
          <w:szCs w:val="26"/>
        </w:rPr>
        <w:t>Код бюджетной классификации-</w:t>
      </w:r>
      <w:r w:rsidR="0070741B" w:rsidRPr="00301BB9">
        <w:rPr>
          <w:rFonts w:ascii="PT Astra Serif" w:hAnsi="PT Astra Serif"/>
          <w:b/>
          <w:i/>
          <w:color w:val="auto"/>
          <w:sz w:val="26"/>
          <w:szCs w:val="26"/>
        </w:rPr>
        <w:t xml:space="preserve"> </w:t>
      </w:r>
      <w:r w:rsidR="00F864F6" w:rsidRPr="00301BB9">
        <w:rPr>
          <w:rFonts w:ascii="PT Astra Serif" w:hAnsi="PT Astra Serif"/>
          <w:b/>
          <w:i/>
          <w:color w:val="auto"/>
          <w:sz w:val="26"/>
          <w:szCs w:val="26"/>
        </w:rPr>
        <w:t>320 0305 4240690048 244</w:t>
      </w:r>
    </w:p>
    <w:p w:rsidR="000B7F6E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Style w:val="1"/>
          <w:rFonts w:ascii="PT Astra Serif" w:hAnsi="PT Astra Serif"/>
          <w:b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5</w:t>
      </w:r>
      <w:r w:rsidR="00296A20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Оплата по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у осуществляется в рублях Российской Федерации </w:t>
      </w:r>
      <w:r w:rsidR="003047FD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                      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в безналичном порядке в форме платежных поручений путем перечисления </w:t>
      </w:r>
      <w:r w:rsidR="00296A20" w:rsidRPr="00301BB9">
        <w:rPr>
          <w:rStyle w:val="1"/>
          <w:rFonts w:ascii="PT Astra Serif" w:hAnsi="PT Astra Serif"/>
          <w:color w:val="auto"/>
          <w:sz w:val="26"/>
          <w:szCs w:val="26"/>
        </w:rPr>
        <w:t>З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>аказчиком денежных средств, выделенных из федерального бюджета</w:t>
      </w:r>
      <w:r w:rsidR="004D2B20" w:rsidRPr="00301BB9">
        <w:rPr>
          <w:rFonts w:ascii="PT Astra Serif" w:hAnsi="PT Astra Serif"/>
          <w:b/>
          <w:color w:val="auto"/>
          <w:sz w:val="26"/>
          <w:szCs w:val="26"/>
        </w:rPr>
        <w:t xml:space="preserve">, </w:t>
      </w:r>
      <w:r w:rsidR="004D2B20" w:rsidRPr="00301BB9">
        <w:rPr>
          <w:rFonts w:ascii="PT Astra Serif" w:hAnsi="PT Astra Serif"/>
          <w:color w:val="auto"/>
          <w:sz w:val="26"/>
          <w:szCs w:val="26"/>
        </w:rPr>
        <w:t xml:space="preserve">на </w:t>
      </w:r>
      <w:r w:rsidR="006B2A32" w:rsidRPr="00301BB9">
        <w:rPr>
          <w:rStyle w:val="1"/>
          <w:rFonts w:ascii="PT Astra Serif" w:hAnsi="PT Astra Serif"/>
          <w:color w:val="auto"/>
          <w:sz w:val="26"/>
          <w:szCs w:val="26"/>
        </w:rPr>
        <w:t>расчетный</w:t>
      </w:r>
      <w:r w:rsidR="00B43B1C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</w:t>
      </w:r>
      <w:r w:rsidR="0030093F" w:rsidRPr="00301BB9">
        <w:rPr>
          <w:rStyle w:val="1"/>
          <w:rFonts w:ascii="PT Astra Serif" w:hAnsi="PT Astra Serif"/>
          <w:color w:val="auto"/>
          <w:sz w:val="26"/>
          <w:szCs w:val="26"/>
        </w:rPr>
        <w:t>счет</w:t>
      </w:r>
      <w:r w:rsidR="00500C6F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Поставщика.</w:t>
      </w:r>
      <w:r w:rsidR="00B43B1C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 </w:t>
      </w:r>
      <w:r w:rsidR="004D2B20" w:rsidRPr="00301BB9">
        <w:rPr>
          <w:rStyle w:val="1"/>
          <w:rFonts w:ascii="PT Astra Serif" w:hAnsi="PT Astra Serif"/>
          <w:color w:val="auto"/>
          <w:sz w:val="26"/>
          <w:szCs w:val="26"/>
        </w:rPr>
        <w:t>Товар оплачивается по ф</w:t>
      </w:r>
      <w:r w:rsidR="0037422C" w:rsidRPr="00301BB9">
        <w:rPr>
          <w:rStyle w:val="1"/>
          <w:rFonts w:ascii="PT Astra Serif" w:hAnsi="PT Astra Serif"/>
          <w:color w:val="auto"/>
          <w:sz w:val="26"/>
          <w:szCs w:val="26"/>
        </w:rPr>
        <w:t>акту поставки</w:t>
      </w:r>
      <w:r w:rsidR="008541D7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 xml:space="preserve">в течение </w:t>
      </w:r>
      <w:r w:rsidR="000B7F6E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 xml:space="preserve">7 (семи) рабочих дней </w:t>
      </w:r>
      <w:proofErr w:type="gramStart"/>
      <w:r w:rsidR="00652CF0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>с даты подписания</w:t>
      </w:r>
      <w:proofErr w:type="gramEnd"/>
      <w:r w:rsidR="00652CF0" w:rsidRPr="00301BB9">
        <w:rPr>
          <w:rStyle w:val="1"/>
          <w:rFonts w:ascii="PT Astra Serif" w:eastAsia="Courier New" w:hAnsi="PT Astra Serif"/>
          <w:color w:val="auto"/>
          <w:sz w:val="26"/>
          <w:szCs w:val="26"/>
        </w:rPr>
        <w:t xml:space="preserve"> Заказчиком Акта приема-передачи товара</w:t>
      </w:r>
      <w:r w:rsidR="00652CF0" w:rsidRPr="00301BB9">
        <w:rPr>
          <w:rStyle w:val="1"/>
          <w:rFonts w:ascii="PT Astra Serif" w:hAnsi="PT Astra Serif"/>
          <w:color w:val="auto"/>
          <w:sz w:val="26"/>
          <w:szCs w:val="26"/>
        </w:rPr>
        <w:t xml:space="preserve">. </w:t>
      </w:r>
    </w:p>
    <w:p w:rsidR="00FE6ED0" w:rsidRPr="00301BB9" w:rsidRDefault="00FE6ED0" w:rsidP="00660B2B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Style w:val="1"/>
          <w:rFonts w:ascii="PT Astra Serif" w:eastAsia="Calibri" w:hAnsi="PT Astra Serif"/>
          <w:i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 xml:space="preserve">Заказчик имеет право удержать суммы неисполненных Поставщиком требований </w:t>
      </w:r>
      <w:r w:rsidR="003047FD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             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>об уплате неустоек (штрафов, пеней), предъявленных Заказчиком в установленном порядке, из сумм</w:t>
      </w:r>
      <w:r w:rsidR="00276DA5" w:rsidRPr="00301BB9">
        <w:rPr>
          <w:rFonts w:ascii="PT Astra Serif" w:hAnsi="PT Astra Serif" w:cs="Times New Roman"/>
          <w:color w:val="auto"/>
          <w:sz w:val="26"/>
          <w:szCs w:val="26"/>
        </w:rPr>
        <w:t>ы, подлежащей оплате Поставщику.</w:t>
      </w:r>
    </w:p>
    <w:p w:rsidR="00F63224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bookmarkStart w:id="3" w:name="bookmark3"/>
      <w:r w:rsidRPr="00301BB9">
        <w:rPr>
          <w:rFonts w:ascii="PT Astra Serif" w:hAnsi="PT Astra Serif"/>
          <w:color w:val="auto"/>
          <w:sz w:val="26"/>
          <w:szCs w:val="26"/>
        </w:rPr>
        <w:t>6</w:t>
      </w:r>
      <w:r w:rsidR="00617DE3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proofErr w:type="gramStart"/>
      <w:r w:rsidR="00F63224" w:rsidRPr="00301BB9">
        <w:rPr>
          <w:rFonts w:ascii="PT Astra Serif" w:hAnsi="PT Astra Serif"/>
          <w:color w:val="auto"/>
          <w:sz w:val="26"/>
          <w:szCs w:val="26"/>
        </w:rPr>
        <w:t xml:space="preserve">Сумма, подлежащая уплате </w:t>
      </w:r>
      <w:r w:rsidR="00617DE3" w:rsidRPr="00301BB9">
        <w:rPr>
          <w:rFonts w:ascii="PT Astra Serif" w:hAnsi="PT Astra Serif"/>
          <w:color w:val="auto"/>
          <w:sz w:val="26"/>
          <w:szCs w:val="26"/>
        </w:rPr>
        <w:t>З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301BB9">
        <w:rPr>
          <w:rStyle w:val="1"/>
          <w:rFonts w:ascii="PT Astra Serif" w:hAnsi="PT Astra Serif"/>
          <w:color w:val="auto"/>
          <w:sz w:val="26"/>
          <w:szCs w:val="26"/>
        </w:rPr>
        <w:t>контракта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F63224" w:rsidRPr="00301BB9">
        <w:rPr>
          <w:rFonts w:ascii="PT Astra Serif" w:hAnsi="PT Astra Serif"/>
          <w:color w:val="auto"/>
          <w:sz w:val="26"/>
          <w:szCs w:val="26"/>
        </w:rPr>
        <w:t xml:space="preserve"> системы Российской Федерации </w:t>
      </w:r>
      <w:r w:rsidR="00617DE3" w:rsidRPr="00301BB9">
        <w:rPr>
          <w:rFonts w:ascii="PT Astra Serif" w:hAnsi="PT Astra Serif"/>
          <w:color w:val="auto"/>
          <w:sz w:val="26"/>
          <w:szCs w:val="26"/>
        </w:rPr>
        <w:t>З</w:t>
      </w:r>
      <w:r w:rsidR="00F63224" w:rsidRPr="00301BB9">
        <w:rPr>
          <w:rFonts w:ascii="PT Astra Serif" w:hAnsi="PT Astra Serif"/>
          <w:color w:val="auto"/>
          <w:sz w:val="26"/>
          <w:szCs w:val="26"/>
        </w:rPr>
        <w:t>аказчиком.</w:t>
      </w:r>
    </w:p>
    <w:p w:rsidR="00A84A83" w:rsidRPr="00660B2B" w:rsidRDefault="002F0EFC" w:rsidP="00660B2B">
      <w:pPr>
        <w:spacing w:line="276" w:lineRule="auto"/>
        <w:ind w:firstLine="708"/>
        <w:jc w:val="both"/>
        <w:rPr>
          <w:rFonts w:ascii="PT Astra Serif" w:hAnsi="PT Astra Serif" w:cs="Times New Roman"/>
          <w:b/>
          <w:bCs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7</w:t>
      </w:r>
      <w:r w:rsidR="00A84A83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Поставка товара </w:t>
      </w:r>
      <w:r w:rsidR="007D3810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455507">
        <w:rPr>
          <w:rFonts w:ascii="PT Astra Serif" w:hAnsi="PT Astra Serif" w:cs="Times New Roman"/>
          <w:color w:val="auto"/>
          <w:sz w:val="26"/>
          <w:szCs w:val="26"/>
        </w:rPr>
        <w:t xml:space="preserve">осуществляется </w:t>
      </w:r>
      <w:r w:rsidR="0093631D" w:rsidRPr="00301BB9">
        <w:rPr>
          <w:rFonts w:ascii="PT Astra Serif" w:hAnsi="PT Astra Serif" w:cs="Times New Roman"/>
          <w:bCs/>
          <w:color w:val="auto"/>
          <w:sz w:val="26"/>
          <w:szCs w:val="26"/>
        </w:rPr>
        <w:t xml:space="preserve">в течение </w:t>
      </w:r>
      <w:r w:rsidR="0070741B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>10</w:t>
      </w:r>
      <w:r w:rsidR="0093631D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 календарных дней</w:t>
      </w:r>
      <w:r w:rsidR="007D3810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  с момента подписание контракта</w:t>
      </w:r>
      <w:r w:rsidR="00906581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, </w:t>
      </w:r>
      <w:r w:rsidR="0093631D" w:rsidRPr="00301BB9">
        <w:rPr>
          <w:rFonts w:ascii="PT Astra Serif" w:hAnsi="PT Astra Serif" w:cs="Times New Roman"/>
          <w:b/>
          <w:bCs/>
          <w:color w:val="auto"/>
          <w:sz w:val="26"/>
          <w:szCs w:val="26"/>
        </w:rPr>
        <w:t xml:space="preserve"> </w:t>
      </w:r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по адресу: 682610, Хабаровский край Амурский район, </w:t>
      </w:r>
      <w:r w:rsidR="00455507">
        <w:rPr>
          <w:rFonts w:ascii="PT Astra Serif" w:hAnsi="PT Astra Serif" w:cs="Times New Roman"/>
          <w:b/>
          <w:color w:val="auto"/>
          <w:sz w:val="26"/>
          <w:szCs w:val="26"/>
        </w:rPr>
        <w:t xml:space="preserve">                    </w:t>
      </w:r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п. </w:t>
      </w:r>
      <w:proofErr w:type="spellStart"/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>Эльбан</w:t>
      </w:r>
      <w:proofErr w:type="spellEnd"/>
      <w:r w:rsidR="00A84A83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 пер. Клубный д 7</w:t>
      </w:r>
      <w:r w:rsidR="00315B7F" w:rsidRPr="00660B2B">
        <w:rPr>
          <w:rFonts w:ascii="PT Astra Serif" w:hAnsi="PT Astra Serif" w:cs="Times New Roman"/>
          <w:b/>
          <w:color w:val="auto"/>
          <w:sz w:val="26"/>
          <w:szCs w:val="26"/>
        </w:rPr>
        <w:t>, с 9:00 по 1</w:t>
      </w:r>
      <w:r w:rsidR="00301BB9" w:rsidRPr="00660B2B">
        <w:rPr>
          <w:rFonts w:ascii="PT Astra Serif" w:hAnsi="PT Astra Serif" w:cs="Times New Roman"/>
          <w:b/>
          <w:color w:val="auto"/>
          <w:sz w:val="26"/>
          <w:szCs w:val="26"/>
        </w:rPr>
        <w:t>5:30</w:t>
      </w:r>
      <w:r w:rsidR="00315B7F" w:rsidRPr="00660B2B">
        <w:rPr>
          <w:rFonts w:ascii="PT Astra Serif" w:hAnsi="PT Astra Serif" w:cs="Times New Roman"/>
          <w:b/>
          <w:color w:val="auto"/>
          <w:sz w:val="26"/>
          <w:szCs w:val="26"/>
        </w:rPr>
        <w:t>.</w:t>
      </w:r>
    </w:p>
    <w:p w:rsidR="00A84A83" w:rsidRPr="00301BB9" w:rsidRDefault="002F0EFC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8</w:t>
      </w:r>
      <w:r w:rsidR="00A84A83" w:rsidRPr="00301BB9">
        <w:rPr>
          <w:rFonts w:ascii="PT Astra Serif" w:hAnsi="PT Astra Serif"/>
          <w:color w:val="auto"/>
          <w:sz w:val="26"/>
          <w:szCs w:val="26"/>
        </w:rPr>
        <w:t xml:space="preserve">. Вместе с товаром Поставщик передает Заказчику относящуюся </w:t>
      </w:r>
      <w:r w:rsidR="003047FD" w:rsidRPr="00301BB9">
        <w:rPr>
          <w:rFonts w:ascii="PT Astra Serif" w:hAnsi="PT Astra Serif"/>
          <w:color w:val="auto"/>
          <w:sz w:val="26"/>
          <w:szCs w:val="26"/>
        </w:rPr>
        <w:t xml:space="preserve">                                         </w:t>
      </w:r>
      <w:r w:rsidR="00A84A83" w:rsidRPr="00301BB9">
        <w:rPr>
          <w:rFonts w:ascii="PT Astra Serif" w:hAnsi="PT Astra Serif"/>
          <w:color w:val="auto"/>
          <w:sz w:val="26"/>
          <w:szCs w:val="26"/>
        </w:rPr>
        <w:t>к товару документацию:</w:t>
      </w:r>
    </w:p>
    <w:p w:rsidR="00BA1CA1" w:rsidRPr="00BA1CA1" w:rsidRDefault="001F6CCE" w:rsidP="00BA1CA1">
      <w:pPr>
        <w:pStyle w:val="36"/>
        <w:tabs>
          <w:tab w:val="left" w:pos="0"/>
          <w:tab w:val="left" w:pos="142"/>
        </w:tabs>
        <w:spacing w:after="0"/>
        <w:ind w:left="-142" w:firstLine="568"/>
        <w:jc w:val="both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BA1CA1">
        <w:rPr>
          <w:rFonts w:ascii="PT Astra Serif" w:hAnsi="PT Astra Serif"/>
          <w:sz w:val="26"/>
          <w:szCs w:val="26"/>
        </w:rPr>
        <w:t>-</w:t>
      </w:r>
      <w:r w:rsidR="007442FA" w:rsidRPr="00BA1CA1">
        <w:rPr>
          <w:rFonts w:ascii="PT Astra Serif" w:hAnsi="PT Astra Serif"/>
          <w:sz w:val="26"/>
          <w:szCs w:val="26"/>
        </w:rPr>
        <w:t xml:space="preserve"> </w:t>
      </w:r>
      <w:bookmarkEnd w:id="3"/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товарную накладную или универсальный передаточный документ (УПД), оформленную</w:t>
      </w:r>
      <w:proofErr w:type="gramStart"/>
      <w:r w:rsidR="00455507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 xml:space="preserve"> </w:t>
      </w:r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(-</w:t>
      </w:r>
      <w:proofErr w:type="spellStart"/>
      <w:proofErr w:type="gramEnd"/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ый</w:t>
      </w:r>
      <w:proofErr w:type="spellEnd"/>
      <w:r w:rsidR="00BA1CA1"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) в 2-х экземплярах (по одному для Поставщика и Государственного заказчика);</w:t>
      </w:r>
    </w:p>
    <w:p w:rsidR="00BA1CA1" w:rsidRPr="00BA1CA1" w:rsidRDefault="00BA1CA1" w:rsidP="00BA1CA1">
      <w:pPr>
        <w:pStyle w:val="36"/>
        <w:tabs>
          <w:tab w:val="left" w:pos="0"/>
          <w:tab w:val="left" w:pos="142"/>
        </w:tabs>
        <w:spacing w:after="0"/>
        <w:ind w:left="-142" w:firstLine="568"/>
        <w:jc w:val="both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документы, удостоверяющие качество товара (удостоверение, сертификат, протокол, акт приемо-сдаточных испытаний и т.п.);</w:t>
      </w:r>
    </w:p>
    <w:p w:rsidR="00BA1CA1" w:rsidRPr="00BA1CA1" w:rsidRDefault="00BA1CA1" w:rsidP="00BA1CA1">
      <w:pPr>
        <w:pStyle w:val="36"/>
        <w:tabs>
          <w:tab w:val="left" w:pos="0"/>
          <w:tab w:val="left" w:pos="142"/>
        </w:tabs>
        <w:spacing w:after="0"/>
        <w:ind w:left="-142" w:firstLine="568"/>
        <w:jc w:val="both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</w:pPr>
      <w:r w:rsidRPr="00BA1CA1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сертификации);</w:t>
      </w:r>
    </w:p>
    <w:p w:rsidR="009978FC" w:rsidRPr="00301BB9" w:rsidRDefault="002F0EFC" w:rsidP="00BA1CA1">
      <w:pPr>
        <w:pStyle w:val="4"/>
        <w:shd w:val="clear" w:color="auto" w:fill="auto"/>
        <w:spacing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9</w:t>
      </w:r>
      <w:r w:rsidR="00F375D6"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>В случае, когда документы, указанн</w:t>
      </w:r>
      <w:r w:rsidR="00274FD2" w:rsidRPr="00301BB9">
        <w:rPr>
          <w:rFonts w:ascii="PT Astra Serif" w:hAnsi="PT Astra Serif"/>
          <w:color w:val="auto"/>
          <w:sz w:val="26"/>
          <w:szCs w:val="26"/>
        </w:rPr>
        <w:t xml:space="preserve">ые в пункте </w:t>
      </w:r>
      <w:r w:rsidR="001B784A" w:rsidRPr="00301BB9">
        <w:rPr>
          <w:rFonts w:ascii="PT Astra Serif" w:hAnsi="PT Astra Serif"/>
          <w:color w:val="auto"/>
          <w:sz w:val="26"/>
          <w:szCs w:val="26"/>
        </w:rPr>
        <w:t>8</w:t>
      </w:r>
      <w:r w:rsidR="00315B7F" w:rsidRPr="00301BB9">
        <w:rPr>
          <w:rFonts w:ascii="PT Astra Serif" w:hAnsi="PT Astra Serif"/>
          <w:color w:val="auto"/>
          <w:sz w:val="26"/>
          <w:szCs w:val="26"/>
        </w:rPr>
        <w:t xml:space="preserve"> </w:t>
      </w:r>
      <w:r w:rsidR="00F375D6" w:rsidRPr="00301BB9">
        <w:rPr>
          <w:rFonts w:ascii="PT Astra Serif" w:hAnsi="PT Astra Serif"/>
          <w:color w:val="auto"/>
          <w:sz w:val="26"/>
          <w:szCs w:val="26"/>
        </w:rPr>
        <w:t>настоящего приложени</w:t>
      </w:r>
      <w:r w:rsidR="00F375D6" w:rsidRPr="00301BB9">
        <w:rPr>
          <w:rFonts w:ascii="PT Astra Serif" w:hAnsi="PT Astra Serif"/>
          <w:color w:val="000000" w:themeColor="text1"/>
          <w:sz w:val="26"/>
          <w:szCs w:val="26"/>
        </w:rPr>
        <w:t>я</w:t>
      </w:r>
      <w:r w:rsidR="00914479" w:rsidRPr="00301BB9">
        <w:rPr>
          <w:rFonts w:ascii="PT Astra Serif" w:hAnsi="PT Astra Serif"/>
          <w:color w:val="000000" w:themeColor="text1"/>
          <w:sz w:val="26"/>
          <w:szCs w:val="26"/>
        </w:rPr>
        <w:t>,</w:t>
      </w:r>
      <w:r w:rsidR="00451D03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 </w:t>
      </w:r>
      <w:r w:rsidR="00914479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не п</w:t>
      </w:r>
      <w:r w:rsidR="009978FC" w:rsidRPr="00301BB9">
        <w:rPr>
          <w:rFonts w:ascii="PT Astra Serif" w:hAnsi="PT Astra Serif"/>
          <w:color w:val="000000" w:themeColor="text1"/>
          <w:sz w:val="26"/>
          <w:szCs w:val="26"/>
        </w:rPr>
        <w:t>ереданы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Поставщиком </w:t>
      </w:r>
      <w:r w:rsidR="004576B9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Заказчику 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>одновременно с товаром, товар считается</w:t>
      </w:r>
      <w:r w:rsidR="00451D03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                         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978FC" w:rsidRPr="00301BB9">
        <w:rPr>
          <w:rFonts w:ascii="PT Astra Serif" w:hAnsi="PT Astra Serif"/>
          <w:color w:val="000000" w:themeColor="text1"/>
          <w:sz w:val="26"/>
          <w:szCs w:val="26"/>
        </w:rPr>
        <w:t>не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9978FC" w:rsidRPr="00301BB9">
        <w:rPr>
          <w:rFonts w:ascii="PT Astra Serif" w:hAnsi="PT Astra Serif"/>
          <w:color w:val="000000" w:themeColor="text1"/>
          <w:sz w:val="26"/>
          <w:szCs w:val="26"/>
        </w:rPr>
        <w:t>по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>ставленным и приемке не подлежит.</w:t>
      </w:r>
    </w:p>
    <w:p w:rsidR="00826F44" w:rsidRPr="00301BB9" w:rsidRDefault="002F0EFC" w:rsidP="00660B2B">
      <w:pPr>
        <w:pStyle w:val="42"/>
        <w:shd w:val="clear" w:color="auto" w:fill="auto"/>
        <w:tabs>
          <w:tab w:val="left" w:pos="0"/>
          <w:tab w:val="left" w:pos="1434"/>
        </w:tabs>
        <w:spacing w:line="276" w:lineRule="auto"/>
        <w:ind w:firstLine="709"/>
        <w:rPr>
          <w:rFonts w:ascii="PT Astra Serif" w:hAnsi="PT Astra Serif"/>
          <w:i w:val="0"/>
          <w:color w:val="auto"/>
          <w:sz w:val="26"/>
          <w:szCs w:val="26"/>
        </w:rPr>
      </w:pPr>
      <w:r w:rsidRPr="00301BB9">
        <w:rPr>
          <w:rStyle w:val="43"/>
          <w:rFonts w:ascii="PT Astra Serif" w:hAnsi="PT Astra Serif"/>
          <w:color w:val="auto"/>
          <w:sz w:val="26"/>
          <w:szCs w:val="26"/>
        </w:rPr>
        <w:t>10</w:t>
      </w:r>
      <w:r w:rsidR="00251BF2" w:rsidRPr="00301BB9">
        <w:rPr>
          <w:rStyle w:val="43"/>
          <w:rFonts w:ascii="PT Astra Serif" w:hAnsi="PT Astra Serif"/>
          <w:color w:val="auto"/>
          <w:sz w:val="26"/>
          <w:szCs w:val="26"/>
        </w:rPr>
        <w:t xml:space="preserve">. </w:t>
      </w:r>
      <w:proofErr w:type="gramStart"/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Приемка товара по количеству и</w:t>
      </w:r>
      <w:r w:rsidR="00823092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качеству проводится в течение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5 (пяти)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рабочих дней с момента доставки товара</w:t>
      </w:r>
      <w:r w:rsidR="00823092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Поставщиком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Заказчику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</w:t>
      </w:r>
      <w:r w:rsidR="00B25206" w:rsidRPr="00301BB9">
        <w:rPr>
          <w:rFonts w:ascii="PT Astra Serif" w:hAnsi="PT Astra Serif"/>
          <w:i w:val="0"/>
          <w:sz w:val="26"/>
          <w:szCs w:val="26"/>
        </w:rPr>
        <w:t xml:space="preserve"> народного потребления по</w:t>
      </w:r>
      <w:proofErr w:type="gramEnd"/>
      <w:r w:rsidR="00B25206" w:rsidRPr="00301BB9">
        <w:rPr>
          <w:rFonts w:ascii="PT Astra Serif" w:hAnsi="PT Astra Serif"/>
          <w:i w:val="0"/>
          <w:sz w:val="26"/>
          <w:szCs w:val="26"/>
        </w:rPr>
        <w:t xml:space="preserve"> качеству, утвержденной Постановлением Госарбитража при </w:t>
      </w:r>
      <w:r w:rsidR="00B25206" w:rsidRPr="00301BB9">
        <w:rPr>
          <w:rFonts w:ascii="PT Astra Serif" w:hAnsi="PT Astra Serif"/>
          <w:i w:val="0"/>
          <w:sz w:val="26"/>
          <w:szCs w:val="26"/>
        </w:rPr>
        <w:lastRenderedPageBreak/>
        <w:t xml:space="preserve">Совете Министров СССР от 25 апреля 1966 г. № П-7, в части, не </w:t>
      </w:r>
      <w:r w:rsidR="00B25206"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противоречащей требованиям действующего законодательства Российской </w:t>
      </w:r>
      <w:r w:rsidR="00B25206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Федерации и условиям Контракта</w:t>
      </w:r>
      <w:r w:rsidR="00B25206" w:rsidRPr="00301BB9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826F4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Приемка товара по количеству подтверждается подписанием 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Заказчиком </w:t>
      </w:r>
      <w:r w:rsidR="00826F4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товарной</w:t>
      </w:r>
      <w:r w:rsidR="00826F44"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 накладной.</w:t>
      </w:r>
    </w:p>
    <w:p w:rsidR="00B37261" w:rsidRPr="00301BB9" w:rsidRDefault="00B37261" w:rsidP="00660B2B">
      <w:pPr>
        <w:pStyle w:val="42"/>
        <w:shd w:val="clear" w:color="auto" w:fill="auto"/>
        <w:tabs>
          <w:tab w:val="left" w:pos="0"/>
        </w:tabs>
        <w:spacing w:line="276" w:lineRule="auto"/>
        <w:ind w:firstLine="709"/>
        <w:rPr>
          <w:rFonts w:ascii="PT Astra Serif" w:hAnsi="PT Astra Serif"/>
          <w:i w:val="0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По факту </w:t>
      </w:r>
      <w:proofErr w:type="gramStart"/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приемки товара, </w:t>
      </w:r>
      <w:r w:rsidRPr="00301BB9">
        <w:rPr>
          <w:rStyle w:val="115pt"/>
          <w:rFonts w:ascii="PT Astra Serif" w:hAnsi="PT Astra Serif"/>
          <w:i w:val="0"/>
          <w:color w:val="000000" w:themeColor="text1"/>
          <w:sz w:val="26"/>
          <w:szCs w:val="26"/>
        </w:rPr>
        <w:t xml:space="preserve">уполномоченные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представители Поставщика и 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Заказчика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подписывают</w:t>
      </w:r>
      <w:proofErr w:type="gramEnd"/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акт приема-передачи</w:t>
      </w:r>
      <w:r w:rsidR="004576B9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товара и товарную накладную в 2 (двух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) экземплярах, по одному для Заказчика, 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Поставщика.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Экземпляры документов для Заказчика передают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ся ему Поставщиком. Не позднее </w:t>
      </w:r>
      <w:r w:rsidR="007442FA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2 (двух) 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:rsidR="00B37261" w:rsidRPr="00301BB9" w:rsidRDefault="00B37261" w:rsidP="00660B2B">
      <w:pPr>
        <w:pStyle w:val="42"/>
        <w:shd w:val="clear" w:color="auto" w:fill="auto"/>
        <w:tabs>
          <w:tab w:val="left" w:pos="0"/>
        </w:tabs>
        <w:spacing w:line="276" w:lineRule="auto"/>
        <w:ind w:firstLine="709"/>
        <w:rPr>
          <w:rFonts w:ascii="PT Astra Serif" w:hAnsi="PT Astra Serif"/>
          <w:i w:val="0"/>
          <w:color w:val="auto"/>
          <w:sz w:val="26"/>
          <w:szCs w:val="26"/>
        </w:rPr>
      </w:pPr>
      <w:r w:rsidRPr="00301BB9">
        <w:rPr>
          <w:rFonts w:ascii="PT Astra Serif" w:hAnsi="PT Astra Serif"/>
          <w:i w:val="0"/>
          <w:color w:val="auto"/>
          <w:sz w:val="26"/>
          <w:szCs w:val="26"/>
        </w:rPr>
        <w:t>Товар, не соответствующий требованиям Контракта, приемке не подлежит и считается не</w:t>
      </w:r>
      <w:r w:rsidR="00315B7F"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 </w:t>
      </w:r>
      <w:r w:rsidRPr="00301BB9">
        <w:rPr>
          <w:rFonts w:ascii="PT Astra Serif" w:hAnsi="PT Astra Serif"/>
          <w:i w:val="0"/>
          <w:color w:val="auto"/>
          <w:sz w:val="26"/>
          <w:szCs w:val="26"/>
        </w:rPr>
        <w:t xml:space="preserve">поставленным. При этом </w:t>
      </w:r>
      <w:r w:rsidRPr="00301BB9">
        <w:rPr>
          <w:rStyle w:val="115pt"/>
          <w:rFonts w:ascii="PT Astra Serif" w:hAnsi="PT Astra Serif"/>
          <w:i w:val="0"/>
          <w:color w:val="auto"/>
          <w:sz w:val="26"/>
          <w:szCs w:val="26"/>
        </w:rPr>
        <w:t xml:space="preserve">уполномоченный </w:t>
      </w:r>
      <w:r w:rsidRPr="00301BB9">
        <w:rPr>
          <w:rFonts w:ascii="PT Astra Serif" w:hAnsi="PT Astra Serif"/>
          <w:i w:val="0"/>
          <w:color w:val="auto"/>
          <w:sz w:val="26"/>
          <w:szCs w:val="26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4576B9" w:rsidRPr="00301BB9" w:rsidRDefault="004576B9" w:rsidP="00660B2B">
      <w:pPr>
        <w:pStyle w:val="4"/>
        <w:shd w:val="clear" w:color="auto" w:fill="auto"/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Заказчиком и Поставщика акта приема-передачи товара по факту приемки товара.</w:t>
      </w:r>
    </w:p>
    <w:p w:rsidR="004914B0" w:rsidRPr="00301BB9" w:rsidRDefault="00B37261" w:rsidP="00660B2B">
      <w:pPr>
        <w:pStyle w:val="4"/>
        <w:shd w:val="clear" w:color="auto" w:fill="auto"/>
        <w:spacing w:line="276" w:lineRule="auto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4914B0" w:rsidRPr="00301BB9" w:rsidRDefault="00315B7F" w:rsidP="00660B2B">
      <w:pPr>
        <w:pStyle w:val="42"/>
        <w:shd w:val="clear" w:color="auto" w:fill="auto"/>
        <w:tabs>
          <w:tab w:val="left" w:pos="1434"/>
        </w:tabs>
        <w:spacing w:line="276" w:lineRule="auto"/>
        <w:ind w:firstLine="709"/>
        <w:rPr>
          <w:rFonts w:ascii="PT Astra Serif" w:hAnsi="PT Astra Serif"/>
          <w:i w:val="0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Приемка </w:t>
      </w:r>
      <w:r w:rsidR="00421526">
        <w:rPr>
          <w:rFonts w:ascii="PT Astra Serif" w:hAnsi="PT Astra Serif"/>
          <w:i w:val="0"/>
          <w:color w:val="000000" w:themeColor="text1"/>
          <w:sz w:val="26"/>
          <w:szCs w:val="26"/>
        </w:rPr>
        <w:t>товара</w:t>
      </w:r>
      <w:r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осуществляется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B6472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Заказчиком 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путем подписания им акта приемки</w:t>
      </w:r>
      <w:r w:rsidR="00421526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товара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, предоставленного Поставщиком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. Заказчик обязан н</w:t>
      </w:r>
      <w:r w:rsidR="004F43C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е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позднее 2</w:t>
      </w:r>
      <w:r w:rsidR="00584F4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7442FA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(двух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) раб</w:t>
      </w:r>
      <w:r w:rsidR="00D84954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очих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дней со дня получения Акта подписать его и один экземпляр подписанного акта возвратить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Поставщику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, либо направить 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Поставщику </w:t>
      </w:r>
      <w:r w:rsidR="004914B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в письменном виде мотивированные возражения от подписания акта.</w:t>
      </w:r>
    </w:p>
    <w:p w:rsidR="00DA6A00" w:rsidRPr="00301BB9" w:rsidRDefault="00804ED4" w:rsidP="00660B2B">
      <w:pPr>
        <w:pStyle w:val="42"/>
        <w:shd w:val="clear" w:color="auto" w:fill="auto"/>
        <w:tabs>
          <w:tab w:val="left" w:pos="0"/>
        </w:tabs>
        <w:spacing w:line="276" w:lineRule="auto"/>
        <w:ind w:firstLine="709"/>
        <w:rPr>
          <w:rFonts w:ascii="PT Astra Serif" w:hAnsi="PT Astra Serif"/>
          <w:i w:val="0"/>
          <w:color w:val="000000" w:themeColor="text1"/>
          <w:sz w:val="26"/>
          <w:szCs w:val="26"/>
        </w:rPr>
      </w:pPr>
      <w:r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1</w:t>
      </w:r>
      <w:r w:rsidR="002F0EFC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1</w:t>
      </w:r>
      <w:r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. </w:t>
      </w:r>
      <w:r w:rsidR="00FE6745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Остаточный срок годности </w:t>
      </w:r>
      <w:r w:rsidR="0037422C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товара составляет не менее</w:t>
      </w:r>
      <w:r w:rsidR="00F51E6B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12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месяцев на момент поставки товара</w:t>
      </w:r>
      <w:r w:rsidR="00B32CD1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Заказчику</w:t>
      </w:r>
      <w:r w:rsidR="0037422C" w:rsidRPr="00301BB9">
        <w:rPr>
          <w:rFonts w:ascii="PT Astra Serif" w:hAnsi="PT Astra Serif"/>
          <w:color w:val="000000" w:themeColor="text1"/>
          <w:sz w:val="26"/>
          <w:szCs w:val="26"/>
        </w:rPr>
        <w:t>.</w:t>
      </w:r>
      <w:r w:rsidR="00315B7F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784973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В течение срока годности </w:t>
      </w:r>
      <w:r w:rsidR="00784973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гарантийного срока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784973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 xml:space="preserve">Поставщик обеспечивает безвозмездную замену некачественного </w:t>
      </w:r>
      <w:r w:rsidR="008F795A" w:rsidRPr="00301BB9">
        <w:rPr>
          <w:rStyle w:val="43"/>
          <w:rFonts w:ascii="PT Astra Serif" w:hAnsi="PT Astra Serif"/>
          <w:color w:val="000000" w:themeColor="text1"/>
          <w:sz w:val="26"/>
          <w:szCs w:val="26"/>
        </w:rPr>
        <w:t>товара.</w:t>
      </w:r>
      <w:r w:rsidR="008F795A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Срок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замены некачественного товара составляет не более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10</w:t>
      </w:r>
      <w:r w:rsidR="006D6017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(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десяти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)</w:t>
      </w:r>
      <w:r w:rsidR="00315B7F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</w:t>
      </w:r>
      <w:r w:rsidR="00DA6A0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кале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ндарных дней с момента получения Поставщиком письменного требования </w:t>
      </w:r>
      <w:r w:rsidR="00251BF2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З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аказчика о замене </w:t>
      </w:r>
      <w:r w:rsidR="00DA6A00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товара несоответствующего качес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тва. В данный срок входит время, затраченное </w:t>
      </w:r>
      <w:r w:rsidR="003047FD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 xml:space="preserve">                                          </w:t>
      </w:r>
      <w:r w:rsidR="0037422C" w:rsidRPr="00301BB9">
        <w:rPr>
          <w:rFonts w:ascii="PT Astra Serif" w:hAnsi="PT Astra Serif"/>
          <w:i w:val="0"/>
          <w:color w:val="000000" w:themeColor="text1"/>
          <w:sz w:val="26"/>
          <w:szCs w:val="26"/>
        </w:rPr>
        <w:t>на транспортировку товара.</w:t>
      </w:r>
    </w:p>
    <w:p w:rsidR="00340020" w:rsidRPr="00301BB9" w:rsidRDefault="00340020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/>
          <w:color w:val="auto"/>
          <w:sz w:val="26"/>
          <w:szCs w:val="26"/>
        </w:rPr>
        <w:t>2</w:t>
      </w:r>
      <w:r w:rsidRPr="00301BB9">
        <w:rPr>
          <w:rFonts w:ascii="PT Astra Serif" w:hAnsi="PT Astra Serif"/>
          <w:color w:val="auto"/>
          <w:sz w:val="26"/>
          <w:szCs w:val="26"/>
        </w:rPr>
        <w:t>. В</w:t>
      </w:r>
      <w:r w:rsidRPr="00301BB9">
        <w:rPr>
          <w:rFonts w:ascii="PT Astra Serif" w:hAnsi="PT Astra Serif"/>
          <w:sz w:val="26"/>
          <w:szCs w:val="26"/>
        </w:rPr>
        <w:t xml:space="preserve"> случае неисполнения или ненадлежащего исполнения обязательств, 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предусмотренных </w:t>
      </w:r>
      <w:r w:rsidR="00FA13D9" w:rsidRPr="00301BB9">
        <w:rPr>
          <w:rFonts w:ascii="PT Astra Serif" w:hAnsi="PT Astra Serif"/>
          <w:sz w:val="26"/>
          <w:szCs w:val="26"/>
        </w:rPr>
        <w:t>контракт</w:t>
      </w:r>
      <w:r w:rsidR="00330431" w:rsidRPr="00301BB9">
        <w:rPr>
          <w:rFonts w:ascii="PT Astra Serif" w:hAnsi="PT Astra Serif"/>
          <w:color w:val="auto"/>
          <w:sz w:val="26"/>
          <w:szCs w:val="26"/>
        </w:rPr>
        <w:t>ом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, виновная сторона несет ответственность, установленную </w:t>
      </w:r>
      <w:r w:rsidR="00CC1C74" w:rsidRPr="00301BB9">
        <w:rPr>
          <w:rFonts w:ascii="PT Astra Serif" w:hAnsi="PT Astra Serif"/>
          <w:color w:val="auto"/>
          <w:sz w:val="26"/>
          <w:szCs w:val="26"/>
        </w:rPr>
        <w:t>частями</w:t>
      </w:r>
      <w:r w:rsidR="00251BF2" w:rsidRPr="00301BB9">
        <w:rPr>
          <w:rFonts w:ascii="PT Astra Serif" w:hAnsi="PT Astra Serif"/>
          <w:color w:val="auto"/>
          <w:sz w:val="26"/>
          <w:szCs w:val="26"/>
        </w:rPr>
        <w:t xml:space="preserve"> 5, 7 статьи 34 Федерального</w:t>
      </w:r>
      <w:r w:rsidR="00251BF2" w:rsidRPr="00301BB9">
        <w:rPr>
          <w:rFonts w:ascii="PT Astra Serif" w:hAnsi="PT Astra Serif"/>
          <w:sz w:val="26"/>
          <w:szCs w:val="26"/>
        </w:rPr>
        <w:t xml:space="preserve"> закона от 05.04.2013 № 44-ФЗ</w:t>
      </w:r>
      <w:r w:rsidR="00CC1C74" w:rsidRPr="00301BB9">
        <w:rPr>
          <w:rFonts w:ascii="PT Astra Serif" w:hAnsi="PT Astra Serif"/>
          <w:sz w:val="26"/>
          <w:szCs w:val="26"/>
        </w:rPr>
        <w:t>, постановлением Правительства Российской Федерации от 30.08.2017 № 1042.</w:t>
      </w:r>
    </w:p>
    <w:p w:rsidR="00FE6ED0" w:rsidRPr="00301BB9" w:rsidRDefault="00CC1C74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/>
          <w:color w:val="auto"/>
          <w:sz w:val="26"/>
          <w:szCs w:val="26"/>
        </w:rPr>
        <w:t>3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Изменение существенных условий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контракта</w:t>
      </w:r>
      <w:r w:rsidR="00C37D62" w:rsidRPr="00301BB9">
        <w:rPr>
          <w:rFonts w:ascii="PT Astra Serif" w:hAnsi="PT Astra Serif"/>
          <w:color w:val="auto"/>
          <w:sz w:val="26"/>
          <w:szCs w:val="26"/>
        </w:rPr>
        <w:t xml:space="preserve"> при его исполнении </w:t>
      </w:r>
      <w:r w:rsidR="003047FD" w:rsidRPr="00301BB9">
        <w:rPr>
          <w:rFonts w:ascii="PT Astra Serif" w:hAnsi="PT Astra Serif"/>
          <w:color w:val="auto"/>
          <w:sz w:val="26"/>
          <w:szCs w:val="26"/>
        </w:rPr>
        <w:t xml:space="preserve">                                        </w:t>
      </w:r>
      <w:r w:rsidR="00C37D62" w:rsidRPr="00301BB9">
        <w:rPr>
          <w:rFonts w:ascii="PT Astra Serif" w:hAnsi="PT Astra Serif"/>
          <w:color w:val="auto"/>
          <w:sz w:val="26"/>
          <w:szCs w:val="26"/>
        </w:rPr>
        <w:t>не до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>пускается, за исключением их изменения по соглашению Сторо</w:t>
      </w:r>
      <w:r w:rsidR="00C37D62" w:rsidRPr="00301BB9">
        <w:rPr>
          <w:rFonts w:ascii="PT Astra Serif" w:hAnsi="PT Astra Serif"/>
          <w:color w:val="auto"/>
          <w:sz w:val="26"/>
          <w:szCs w:val="26"/>
        </w:rPr>
        <w:t>н в</w:t>
      </w:r>
      <w:r w:rsidR="00FE6ED0" w:rsidRPr="00301BB9">
        <w:rPr>
          <w:rFonts w:ascii="PT Astra Serif" w:hAnsi="PT Astra Serif"/>
          <w:color w:val="auto"/>
          <w:sz w:val="26"/>
          <w:szCs w:val="26"/>
        </w:rPr>
        <w:t xml:space="preserve"> случаях, предусмотренных 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>Федеральн</w:t>
      </w:r>
      <w:r w:rsidR="000B7F6E" w:rsidRPr="00301BB9">
        <w:rPr>
          <w:rFonts w:ascii="PT Astra Serif" w:hAnsi="PT Astra Serif"/>
          <w:color w:val="000000" w:themeColor="text1"/>
          <w:sz w:val="26"/>
          <w:szCs w:val="26"/>
        </w:rPr>
        <w:t>ым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закон</w:t>
      </w:r>
      <w:r w:rsidR="000B7F6E" w:rsidRPr="00301BB9">
        <w:rPr>
          <w:rFonts w:ascii="PT Astra Serif" w:hAnsi="PT Astra Serif"/>
          <w:color w:val="000000" w:themeColor="text1"/>
          <w:sz w:val="26"/>
          <w:szCs w:val="26"/>
        </w:rPr>
        <w:t>ом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от</w:t>
      </w:r>
      <w:r w:rsidR="006F225D" w:rsidRPr="00301BB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FE6ED0" w:rsidRPr="00301BB9">
        <w:rPr>
          <w:rFonts w:ascii="PT Astra Serif" w:hAnsi="PT Astra Serif"/>
          <w:color w:val="000000" w:themeColor="text1"/>
          <w:sz w:val="26"/>
          <w:szCs w:val="26"/>
        </w:rPr>
        <w:t>05.04.2013 № 44-ФЗ.</w:t>
      </w:r>
    </w:p>
    <w:p w:rsidR="00536AB9" w:rsidRPr="00301BB9" w:rsidRDefault="002F0EFC" w:rsidP="00660B2B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80"/>
        <w:jc w:val="both"/>
        <w:outlineLvl w:val="1"/>
        <w:rPr>
          <w:rFonts w:ascii="PT Astra Serif" w:hAnsi="PT Astra Serif" w:cs="Times New Roman"/>
          <w:sz w:val="26"/>
          <w:szCs w:val="26"/>
        </w:rPr>
      </w:pPr>
      <w:r w:rsidRPr="00301BB9">
        <w:rPr>
          <w:rFonts w:ascii="PT Astra Serif" w:hAnsi="PT Astra Serif" w:cs="Times New Roman"/>
          <w:color w:val="000000" w:themeColor="text1"/>
          <w:sz w:val="26"/>
          <w:szCs w:val="26"/>
        </w:rPr>
        <w:t>14</w:t>
      </w:r>
      <w:r w:rsidR="00536AB9" w:rsidRPr="00301BB9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  <w:r w:rsidR="00536AB9" w:rsidRPr="00301BB9">
        <w:rPr>
          <w:rFonts w:ascii="PT Astra Serif" w:hAnsi="PT Astra Serif" w:cs="Times New Roman"/>
          <w:sz w:val="26"/>
          <w:szCs w:val="26"/>
        </w:rPr>
        <w:t xml:space="preserve"> .В случае невыполнения Сторонами своих обязательств и недостижения взаимного согласия споры по настоящему договору разрешаются в судебном порядке</w:t>
      </w:r>
      <w:r w:rsidR="003047FD" w:rsidRPr="00301BB9">
        <w:rPr>
          <w:rFonts w:ascii="PT Astra Serif" w:hAnsi="PT Astra Serif" w:cs="Times New Roman"/>
          <w:sz w:val="26"/>
          <w:szCs w:val="26"/>
        </w:rPr>
        <w:t xml:space="preserve">                        </w:t>
      </w:r>
      <w:r w:rsidR="00536AB9" w:rsidRPr="00301BB9">
        <w:rPr>
          <w:rFonts w:ascii="PT Astra Serif" w:hAnsi="PT Astra Serif" w:cs="Times New Roman"/>
          <w:sz w:val="26"/>
          <w:szCs w:val="26"/>
        </w:rPr>
        <w:t xml:space="preserve"> в Арбитражном суде Хабаровского края.</w:t>
      </w:r>
    </w:p>
    <w:p w:rsidR="004C675C" w:rsidRPr="00301BB9" w:rsidRDefault="00BA10EE" w:rsidP="00660B2B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 w:cs="Times New Roman"/>
          <w:color w:val="auto"/>
          <w:sz w:val="26"/>
          <w:szCs w:val="26"/>
        </w:rPr>
        <w:t>5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>Настоящее</w:t>
      </w:r>
      <w:r w:rsidR="00DB2E6A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>приложение</w:t>
      </w:r>
      <w:r w:rsidR="00D63DA2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является электронным документом, который подписан электронными подписями сторон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, и неотъемлемой частью </w:t>
      </w:r>
      <w:r w:rsidR="00FA13D9" w:rsidRPr="00301BB9">
        <w:rPr>
          <w:rFonts w:ascii="PT Astra Serif" w:hAnsi="PT Astra Serif" w:cs="Times New Roman"/>
          <w:sz w:val="26"/>
          <w:szCs w:val="26"/>
        </w:rPr>
        <w:t>контракт</w:t>
      </w:r>
      <w:r w:rsidR="00792DEE" w:rsidRPr="00301BB9">
        <w:rPr>
          <w:rFonts w:ascii="PT Astra Serif" w:hAnsi="PT Astra Serif" w:cs="Times New Roman"/>
          <w:color w:val="auto"/>
          <w:sz w:val="26"/>
          <w:szCs w:val="26"/>
        </w:rPr>
        <w:t>а</w:t>
      </w:r>
      <w:r w:rsidR="00D63DA2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</w:t>
      </w:r>
      <w:r w:rsidR="00FA13D9" w:rsidRPr="00301BB9">
        <w:rPr>
          <w:rFonts w:ascii="PT Astra Serif" w:hAnsi="PT Astra Serif" w:cs="Times New Roman"/>
          <w:sz w:val="26"/>
          <w:szCs w:val="26"/>
        </w:rPr>
        <w:t>Контракт</w:t>
      </w:r>
      <w:r w:rsidR="0037422C" w:rsidRPr="00301BB9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37422C" w:rsidRPr="00301BB9">
        <w:rPr>
          <w:rFonts w:ascii="PT Astra Serif" w:hAnsi="PT Astra Serif" w:cs="Times New Roman"/>
          <w:sz w:val="26"/>
          <w:szCs w:val="26"/>
        </w:rPr>
        <w:t>в</w:t>
      </w:r>
      <w:proofErr w:type="gramEnd"/>
      <w:r w:rsidR="001F6CCE" w:rsidRPr="00301BB9">
        <w:rPr>
          <w:rFonts w:ascii="PT Astra Serif" w:hAnsi="PT Astra Serif" w:cs="Times New Roman"/>
          <w:sz w:val="26"/>
          <w:szCs w:val="26"/>
        </w:rPr>
        <w:t xml:space="preserve"> </w:t>
      </w:r>
      <w:r w:rsidR="0037422C" w:rsidRPr="00301BB9">
        <w:rPr>
          <w:rFonts w:ascii="PT Astra Serif" w:hAnsi="PT Astra Serif" w:cs="Times New Roman"/>
          <w:sz w:val="26"/>
          <w:szCs w:val="26"/>
        </w:rPr>
        <w:t>ступает</w:t>
      </w:r>
      <w:r w:rsidR="003047FD" w:rsidRPr="00301BB9">
        <w:rPr>
          <w:rFonts w:ascii="PT Astra Serif" w:hAnsi="PT Astra Serif" w:cs="Times New Roman"/>
          <w:sz w:val="26"/>
          <w:szCs w:val="26"/>
        </w:rPr>
        <w:t xml:space="preserve">                 </w:t>
      </w:r>
      <w:r w:rsidR="0037422C" w:rsidRPr="00301BB9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37422C" w:rsidRPr="00301BB9">
        <w:rPr>
          <w:rFonts w:ascii="PT Astra Serif" w:hAnsi="PT Astra Serif" w:cs="Times New Roman"/>
          <w:sz w:val="26"/>
          <w:szCs w:val="26"/>
        </w:rPr>
        <w:lastRenderedPageBreak/>
        <w:t>в</w:t>
      </w:r>
      <w:proofErr w:type="gramEnd"/>
      <w:r w:rsidR="0037422C" w:rsidRPr="00301BB9">
        <w:rPr>
          <w:rFonts w:ascii="PT Astra Serif" w:hAnsi="PT Astra Serif" w:cs="Times New Roman"/>
          <w:sz w:val="26"/>
          <w:szCs w:val="26"/>
        </w:rPr>
        <w:t xml:space="preserve"> силу с момента его подписани</w:t>
      </w:r>
      <w:r w:rsidR="004C675C" w:rsidRPr="00301BB9">
        <w:rPr>
          <w:rFonts w:ascii="PT Astra Serif" w:hAnsi="PT Astra Serif" w:cs="Times New Roman"/>
          <w:sz w:val="26"/>
          <w:szCs w:val="26"/>
        </w:rPr>
        <w:t xml:space="preserve">я Сторонами и действует </w:t>
      </w:r>
      <w:r w:rsidR="004C675C" w:rsidRPr="00660B2B">
        <w:rPr>
          <w:rFonts w:ascii="PT Astra Serif" w:hAnsi="PT Astra Serif" w:cs="Times New Roman"/>
          <w:b/>
          <w:color w:val="000000" w:themeColor="text1"/>
          <w:sz w:val="26"/>
          <w:szCs w:val="26"/>
        </w:rPr>
        <w:t>до</w:t>
      </w:r>
      <w:r w:rsidR="00301BB9" w:rsidRPr="00660B2B">
        <w:rPr>
          <w:rFonts w:ascii="PT Astra Serif" w:hAnsi="PT Astra Serif" w:cs="Times New Roman"/>
          <w:b/>
          <w:color w:val="auto"/>
          <w:sz w:val="26"/>
          <w:szCs w:val="26"/>
        </w:rPr>
        <w:t xml:space="preserve"> «</w:t>
      </w:r>
      <w:r w:rsidR="00301BB9" w:rsidRPr="00301BB9">
        <w:rPr>
          <w:rFonts w:ascii="PT Astra Serif" w:hAnsi="PT Astra Serif" w:cs="Times New Roman"/>
          <w:b/>
          <w:color w:val="auto"/>
          <w:sz w:val="26"/>
          <w:szCs w:val="26"/>
        </w:rPr>
        <w:t>25</w:t>
      </w:r>
      <w:r w:rsidR="004C675C" w:rsidRPr="00301BB9">
        <w:rPr>
          <w:rFonts w:ascii="PT Astra Serif" w:hAnsi="PT Astra Serif" w:cs="Times New Roman"/>
          <w:b/>
          <w:color w:val="auto"/>
          <w:sz w:val="26"/>
          <w:szCs w:val="26"/>
        </w:rPr>
        <w:t>»</w:t>
      </w:r>
      <w:r w:rsidR="00ED7410" w:rsidRPr="00301BB9">
        <w:rPr>
          <w:rFonts w:ascii="PT Astra Serif" w:hAnsi="PT Astra Serif" w:cs="Times New Roman"/>
          <w:b/>
          <w:color w:val="auto"/>
          <w:sz w:val="26"/>
          <w:szCs w:val="26"/>
        </w:rPr>
        <w:t xml:space="preserve"> декабря </w:t>
      </w:r>
      <w:r w:rsidR="006619BF" w:rsidRPr="00301BB9">
        <w:rPr>
          <w:rFonts w:ascii="PT Astra Serif" w:hAnsi="PT Astra Serif" w:cs="Times New Roman"/>
          <w:b/>
          <w:color w:val="auto"/>
          <w:sz w:val="26"/>
          <w:szCs w:val="26"/>
        </w:rPr>
        <w:t>20</w:t>
      </w:r>
      <w:r w:rsidR="00D63DA2" w:rsidRPr="00301BB9">
        <w:rPr>
          <w:rFonts w:ascii="PT Astra Serif" w:hAnsi="PT Astra Serif" w:cs="Times New Roman"/>
          <w:b/>
          <w:color w:val="auto"/>
          <w:sz w:val="26"/>
          <w:szCs w:val="26"/>
        </w:rPr>
        <w:t>2</w:t>
      </w:r>
      <w:r w:rsidR="00BA1CA1">
        <w:rPr>
          <w:rFonts w:ascii="PT Astra Serif" w:hAnsi="PT Astra Serif" w:cs="Times New Roman"/>
          <w:b/>
          <w:color w:val="auto"/>
          <w:sz w:val="26"/>
          <w:szCs w:val="26"/>
        </w:rPr>
        <w:t>6</w:t>
      </w:r>
      <w:r w:rsidR="004C675C" w:rsidRPr="00301BB9">
        <w:rPr>
          <w:rFonts w:ascii="PT Astra Serif" w:hAnsi="PT Astra Serif" w:cs="Times New Roman"/>
          <w:b/>
          <w:color w:val="auto"/>
          <w:sz w:val="26"/>
          <w:szCs w:val="26"/>
        </w:rPr>
        <w:t>г</w:t>
      </w:r>
      <w:r w:rsidR="004C675C" w:rsidRPr="00301BB9">
        <w:rPr>
          <w:rFonts w:ascii="PT Astra Serif" w:hAnsi="PT Astra Serif" w:cs="Times New Roman"/>
          <w:color w:val="auto"/>
          <w:sz w:val="26"/>
          <w:szCs w:val="26"/>
        </w:rPr>
        <w:t>.</w:t>
      </w:r>
      <w:r w:rsidR="00FE6ED0" w:rsidRPr="00301BB9">
        <w:rPr>
          <w:rFonts w:ascii="PT Astra Serif" w:hAnsi="PT Astra Serif" w:cs="Times New Roman"/>
          <w:color w:val="auto"/>
          <w:sz w:val="26"/>
          <w:szCs w:val="26"/>
        </w:rPr>
        <w:t>,</w:t>
      </w:r>
      <w:bookmarkStart w:id="4" w:name="bookmark14"/>
      <w:r w:rsidR="00315B7F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FE6ED0" w:rsidRPr="00301BB9">
        <w:rPr>
          <w:rFonts w:ascii="PT Astra Serif" w:hAnsi="PT Astra Serif" w:cs="Times New Roman"/>
          <w:color w:val="auto"/>
          <w:sz w:val="26"/>
          <w:szCs w:val="26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</w:t>
      </w:r>
      <w:r w:rsidR="001F6CCE" w:rsidRPr="00301BB9">
        <w:rPr>
          <w:rFonts w:ascii="PT Astra Serif" w:hAnsi="PT Astra Serif" w:cs="Times New Roman"/>
          <w:color w:val="auto"/>
          <w:sz w:val="26"/>
          <w:szCs w:val="26"/>
        </w:rPr>
        <w:t>а</w:t>
      </w:r>
      <w:r w:rsidR="00FE6ED0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Сторон по настоящему Контракту.</w:t>
      </w:r>
    </w:p>
    <w:bookmarkEnd w:id="4"/>
    <w:p w:rsidR="001D4109" w:rsidRPr="00301BB9" w:rsidRDefault="008D5C3D" w:rsidP="00660B2B">
      <w:pPr>
        <w:pStyle w:val="4"/>
        <w:shd w:val="clear" w:color="auto" w:fill="auto"/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01BB9">
        <w:rPr>
          <w:rFonts w:ascii="PT Astra Serif" w:hAnsi="PT Astra Serif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/>
          <w:color w:val="auto"/>
          <w:sz w:val="26"/>
          <w:szCs w:val="26"/>
        </w:rPr>
        <w:t>6</w:t>
      </w:r>
      <w:r w:rsidRPr="00301BB9">
        <w:rPr>
          <w:rFonts w:ascii="PT Astra Serif" w:hAnsi="PT Astra Serif"/>
          <w:color w:val="auto"/>
          <w:sz w:val="26"/>
          <w:szCs w:val="26"/>
        </w:rPr>
        <w:t xml:space="preserve">. 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Во всем остальном, что не предусмотрено </w:t>
      </w:r>
      <w:r w:rsidR="00FA13D9" w:rsidRPr="00301BB9">
        <w:rPr>
          <w:rFonts w:ascii="PT Astra Serif" w:hAnsi="PT Astra Serif"/>
          <w:color w:val="auto"/>
          <w:sz w:val="26"/>
          <w:szCs w:val="26"/>
        </w:rPr>
        <w:t>контракт</w:t>
      </w:r>
      <w:r w:rsidR="0037422C" w:rsidRPr="00301BB9">
        <w:rPr>
          <w:rFonts w:ascii="PT Astra Serif" w:hAnsi="PT Astra Serif"/>
          <w:color w:val="auto"/>
          <w:sz w:val="26"/>
          <w:szCs w:val="26"/>
        </w:rPr>
        <w:t xml:space="preserve">ом, Стороны руководствуются </w:t>
      </w:r>
      <w:r w:rsidR="0037422C" w:rsidRPr="00301BB9">
        <w:rPr>
          <w:rFonts w:ascii="PT Astra Serif" w:hAnsi="PT Astra Serif"/>
          <w:sz w:val="26"/>
          <w:szCs w:val="26"/>
        </w:rPr>
        <w:t>действующим законодательством Российской Федерации.</w:t>
      </w:r>
    </w:p>
    <w:p w:rsidR="005D5B2D" w:rsidRPr="00301BB9" w:rsidRDefault="005D5B2D" w:rsidP="00660B2B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301BB9">
        <w:rPr>
          <w:rFonts w:ascii="PT Astra Serif" w:hAnsi="PT Astra Serif" w:cs="Times New Roman"/>
          <w:color w:val="auto"/>
          <w:sz w:val="26"/>
          <w:szCs w:val="26"/>
        </w:rPr>
        <w:t>1</w:t>
      </w:r>
      <w:r w:rsidR="002F0EFC" w:rsidRPr="00301BB9">
        <w:rPr>
          <w:rFonts w:ascii="PT Astra Serif" w:hAnsi="PT Astra Serif" w:cs="Times New Roman"/>
          <w:color w:val="auto"/>
          <w:sz w:val="26"/>
          <w:szCs w:val="26"/>
        </w:rPr>
        <w:t>7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 xml:space="preserve">. Поставщик соответствует требованиям, указанным в части 1 статьи </w:t>
      </w:r>
      <w:r w:rsidR="003047FD" w:rsidRPr="00301BB9">
        <w:rPr>
          <w:rFonts w:ascii="PT Astra Serif" w:hAnsi="PT Astra Serif" w:cs="Times New Roman"/>
          <w:color w:val="auto"/>
          <w:sz w:val="26"/>
          <w:szCs w:val="26"/>
        </w:rPr>
        <w:t xml:space="preserve">                                             </w:t>
      </w:r>
      <w:r w:rsidRPr="00301BB9">
        <w:rPr>
          <w:rFonts w:ascii="PT Astra Serif" w:hAnsi="PT Astra Serif" w:cs="Times New Roman"/>
          <w:color w:val="auto"/>
          <w:sz w:val="26"/>
          <w:szCs w:val="26"/>
        </w:rPr>
        <w:t>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D5B2D" w:rsidRPr="001F6CCE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sectPr w:rsidR="005D5B2D" w:rsidRPr="001F6CCE" w:rsidSect="00455507">
      <w:headerReference w:type="default" r:id="rId9"/>
      <w:type w:val="continuous"/>
      <w:pgSz w:w="11909" w:h="16834"/>
      <w:pgMar w:top="709" w:right="567" w:bottom="426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80" w:rsidRDefault="00B93A80" w:rsidP="008C6A3B">
      <w:r>
        <w:separator/>
      </w:r>
    </w:p>
  </w:endnote>
  <w:endnote w:type="continuationSeparator" w:id="0">
    <w:p w:rsidR="00B93A80" w:rsidRDefault="00B93A80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80" w:rsidRDefault="00B93A80"/>
  </w:footnote>
  <w:footnote w:type="continuationSeparator" w:id="0">
    <w:p w:rsidR="00B93A80" w:rsidRDefault="00B93A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4057CB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AB4540">
          <w:rPr>
            <w:noProof/>
          </w:rPr>
          <w:t>4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331EA"/>
    <w:multiLevelType w:val="hybridMultilevel"/>
    <w:tmpl w:val="139CCCB8"/>
    <w:lvl w:ilvl="0" w:tplc="194E0A58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6"/>
  </w:num>
  <w:num w:numId="5">
    <w:abstractNumId w:val="8"/>
  </w:num>
  <w:num w:numId="6">
    <w:abstractNumId w:val="0"/>
  </w:num>
  <w:num w:numId="7">
    <w:abstractNumId w:val="12"/>
  </w:num>
  <w:num w:numId="8">
    <w:abstractNumId w:val="18"/>
  </w:num>
  <w:num w:numId="9">
    <w:abstractNumId w:val="10"/>
  </w:num>
  <w:num w:numId="10">
    <w:abstractNumId w:val="11"/>
  </w:num>
  <w:num w:numId="11">
    <w:abstractNumId w:val="20"/>
  </w:num>
  <w:num w:numId="12">
    <w:abstractNumId w:val="4"/>
  </w:num>
  <w:num w:numId="13">
    <w:abstractNumId w:val="7"/>
  </w:num>
  <w:num w:numId="14">
    <w:abstractNumId w:val="9"/>
  </w:num>
  <w:num w:numId="15">
    <w:abstractNumId w:val="19"/>
  </w:num>
  <w:num w:numId="16">
    <w:abstractNumId w:val="14"/>
  </w:num>
  <w:num w:numId="17">
    <w:abstractNumId w:val="1"/>
  </w:num>
  <w:num w:numId="18">
    <w:abstractNumId w:val="23"/>
  </w:num>
  <w:num w:numId="19">
    <w:abstractNumId w:val="3"/>
  </w:num>
  <w:num w:numId="20">
    <w:abstractNumId w:val="22"/>
  </w:num>
  <w:num w:numId="21">
    <w:abstractNumId w:val="17"/>
  </w:num>
  <w:num w:numId="22">
    <w:abstractNumId w:val="21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3992"/>
    <w:rsid w:val="000140CC"/>
    <w:rsid w:val="0001600B"/>
    <w:rsid w:val="000178A4"/>
    <w:rsid w:val="000243F9"/>
    <w:rsid w:val="000278DF"/>
    <w:rsid w:val="0003141F"/>
    <w:rsid w:val="000319EB"/>
    <w:rsid w:val="000408C3"/>
    <w:rsid w:val="00047DE9"/>
    <w:rsid w:val="00054D0F"/>
    <w:rsid w:val="00055DFC"/>
    <w:rsid w:val="000569A0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0A4F"/>
    <w:rsid w:val="000D651F"/>
    <w:rsid w:val="000D7630"/>
    <w:rsid w:val="000F669E"/>
    <w:rsid w:val="000F6815"/>
    <w:rsid w:val="001044A0"/>
    <w:rsid w:val="001055F4"/>
    <w:rsid w:val="001107FD"/>
    <w:rsid w:val="00115040"/>
    <w:rsid w:val="00122C9A"/>
    <w:rsid w:val="00122FA7"/>
    <w:rsid w:val="00123E3E"/>
    <w:rsid w:val="001250DD"/>
    <w:rsid w:val="0012549B"/>
    <w:rsid w:val="00127034"/>
    <w:rsid w:val="00135E24"/>
    <w:rsid w:val="001370EF"/>
    <w:rsid w:val="001441A6"/>
    <w:rsid w:val="001475A2"/>
    <w:rsid w:val="00150192"/>
    <w:rsid w:val="00151620"/>
    <w:rsid w:val="00151E1E"/>
    <w:rsid w:val="001528C0"/>
    <w:rsid w:val="00165582"/>
    <w:rsid w:val="001706E9"/>
    <w:rsid w:val="00170A4F"/>
    <w:rsid w:val="001718CF"/>
    <w:rsid w:val="00175FA0"/>
    <w:rsid w:val="001817D6"/>
    <w:rsid w:val="0018326B"/>
    <w:rsid w:val="00185EA4"/>
    <w:rsid w:val="00186036"/>
    <w:rsid w:val="001A4206"/>
    <w:rsid w:val="001A7BFF"/>
    <w:rsid w:val="001B1E35"/>
    <w:rsid w:val="001B3FA8"/>
    <w:rsid w:val="001B784A"/>
    <w:rsid w:val="001C6E5C"/>
    <w:rsid w:val="001C7195"/>
    <w:rsid w:val="001D4109"/>
    <w:rsid w:val="001D6431"/>
    <w:rsid w:val="001E5F11"/>
    <w:rsid w:val="001F2B1A"/>
    <w:rsid w:val="001F6445"/>
    <w:rsid w:val="001F6CCE"/>
    <w:rsid w:val="002002EC"/>
    <w:rsid w:val="00203F5B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5985"/>
    <w:rsid w:val="00266955"/>
    <w:rsid w:val="0027161C"/>
    <w:rsid w:val="0027420F"/>
    <w:rsid w:val="00274FD2"/>
    <w:rsid w:val="00276DA5"/>
    <w:rsid w:val="00295B74"/>
    <w:rsid w:val="00296A20"/>
    <w:rsid w:val="002A537C"/>
    <w:rsid w:val="002B329B"/>
    <w:rsid w:val="002B36B7"/>
    <w:rsid w:val="002B3E58"/>
    <w:rsid w:val="002B542D"/>
    <w:rsid w:val="002C44EE"/>
    <w:rsid w:val="002D6613"/>
    <w:rsid w:val="002E5BA2"/>
    <w:rsid w:val="002F0EFC"/>
    <w:rsid w:val="002F6648"/>
    <w:rsid w:val="002F7F3E"/>
    <w:rsid w:val="00300130"/>
    <w:rsid w:val="0030093F"/>
    <w:rsid w:val="00301BB9"/>
    <w:rsid w:val="00301C85"/>
    <w:rsid w:val="003047FD"/>
    <w:rsid w:val="003054A6"/>
    <w:rsid w:val="0030694E"/>
    <w:rsid w:val="0031102B"/>
    <w:rsid w:val="003121AD"/>
    <w:rsid w:val="00315B7F"/>
    <w:rsid w:val="00330431"/>
    <w:rsid w:val="00331390"/>
    <w:rsid w:val="00337339"/>
    <w:rsid w:val="00340020"/>
    <w:rsid w:val="003432CC"/>
    <w:rsid w:val="00345B17"/>
    <w:rsid w:val="0035306B"/>
    <w:rsid w:val="00353866"/>
    <w:rsid w:val="00363E93"/>
    <w:rsid w:val="00364656"/>
    <w:rsid w:val="0037422C"/>
    <w:rsid w:val="0037513F"/>
    <w:rsid w:val="00382232"/>
    <w:rsid w:val="00382E87"/>
    <w:rsid w:val="003877D5"/>
    <w:rsid w:val="00393986"/>
    <w:rsid w:val="0039712B"/>
    <w:rsid w:val="003A3AF5"/>
    <w:rsid w:val="003A66F3"/>
    <w:rsid w:val="003A6D78"/>
    <w:rsid w:val="003C11EB"/>
    <w:rsid w:val="003C1746"/>
    <w:rsid w:val="003C758B"/>
    <w:rsid w:val="003E1591"/>
    <w:rsid w:val="003E29AB"/>
    <w:rsid w:val="003E5461"/>
    <w:rsid w:val="003F443B"/>
    <w:rsid w:val="003F5D82"/>
    <w:rsid w:val="004057CB"/>
    <w:rsid w:val="00417334"/>
    <w:rsid w:val="00417681"/>
    <w:rsid w:val="00417DAE"/>
    <w:rsid w:val="0042149F"/>
    <w:rsid w:val="00421526"/>
    <w:rsid w:val="004311E2"/>
    <w:rsid w:val="00432ACC"/>
    <w:rsid w:val="00434A79"/>
    <w:rsid w:val="00451D03"/>
    <w:rsid w:val="00455507"/>
    <w:rsid w:val="004576B9"/>
    <w:rsid w:val="00460555"/>
    <w:rsid w:val="004627E5"/>
    <w:rsid w:val="00466772"/>
    <w:rsid w:val="00467B2D"/>
    <w:rsid w:val="00470FBF"/>
    <w:rsid w:val="00472549"/>
    <w:rsid w:val="00472A98"/>
    <w:rsid w:val="00476EC3"/>
    <w:rsid w:val="00481D3A"/>
    <w:rsid w:val="004914B0"/>
    <w:rsid w:val="00493502"/>
    <w:rsid w:val="004A7BDE"/>
    <w:rsid w:val="004B3BB0"/>
    <w:rsid w:val="004C11B9"/>
    <w:rsid w:val="004C3AD2"/>
    <w:rsid w:val="004C675C"/>
    <w:rsid w:val="004C6778"/>
    <w:rsid w:val="004C7349"/>
    <w:rsid w:val="004D2B20"/>
    <w:rsid w:val="004D31B3"/>
    <w:rsid w:val="004F1929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33FBA"/>
    <w:rsid w:val="00536AB9"/>
    <w:rsid w:val="005440E9"/>
    <w:rsid w:val="0054533A"/>
    <w:rsid w:val="0055088C"/>
    <w:rsid w:val="0055438B"/>
    <w:rsid w:val="005600AD"/>
    <w:rsid w:val="0056055E"/>
    <w:rsid w:val="00561EB3"/>
    <w:rsid w:val="00566A0B"/>
    <w:rsid w:val="005735AC"/>
    <w:rsid w:val="0057635D"/>
    <w:rsid w:val="00584F41"/>
    <w:rsid w:val="0058674B"/>
    <w:rsid w:val="005A2B4F"/>
    <w:rsid w:val="005A45AC"/>
    <w:rsid w:val="005B0AE3"/>
    <w:rsid w:val="005B21F1"/>
    <w:rsid w:val="005B4C3C"/>
    <w:rsid w:val="005B503A"/>
    <w:rsid w:val="005B5453"/>
    <w:rsid w:val="005C527C"/>
    <w:rsid w:val="005D3CB5"/>
    <w:rsid w:val="005D4BA2"/>
    <w:rsid w:val="005D5B2D"/>
    <w:rsid w:val="005D7805"/>
    <w:rsid w:val="005E573C"/>
    <w:rsid w:val="005F2E25"/>
    <w:rsid w:val="005F66E8"/>
    <w:rsid w:val="00607F51"/>
    <w:rsid w:val="00616D60"/>
    <w:rsid w:val="00617DE3"/>
    <w:rsid w:val="00624072"/>
    <w:rsid w:val="006475A3"/>
    <w:rsid w:val="006478E8"/>
    <w:rsid w:val="00650FB3"/>
    <w:rsid w:val="00651D77"/>
    <w:rsid w:val="00652CF0"/>
    <w:rsid w:val="00660B2B"/>
    <w:rsid w:val="006619BF"/>
    <w:rsid w:val="006673F3"/>
    <w:rsid w:val="00682AEE"/>
    <w:rsid w:val="00687965"/>
    <w:rsid w:val="00692377"/>
    <w:rsid w:val="00694234"/>
    <w:rsid w:val="006A38D6"/>
    <w:rsid w:val="006A4956"/>
    <w:rsid w:val="006B2A32"/>
    <w:rsid w:val="006B2CA1"/>
    <w:rsid w:val="006C3F14"/>
    <w:rsid w:val="006C4EF0"/>
    <w:rsid w:val="006D6017"/>
    <w:rsid w:val="006F225D"/>
    <w:rsid w:val="00700BA3"/>
    <w:rsid w:val="0070209D"/>
    <w:rsid w:val="007031D3"/>
    <w:rsid w:val="00706582"/>
    <w:rsid w:val="0070741B"/>
    <w:rsid w:val="007106E9"/>
    <w:rsid w:val="007124A0"/>
    <w:rsid w:val="00717F4B"/>
    <w:rsid w:val="00722B01"/>
    <w:rsid w:val="00723312"/>
    <w:rsid w:val="007258A6"/>
    <w:rsid w:val="00726DFE"/>
    <w:rsid w:val="00740614"/>
    <w:rsid w:val="007442FA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C5AB0"/>
    <w:rsid w:val="007D216A"/>
    <w:rsid w:val="007D3667"/>
    <w:rsid w:val="007D3810"/>
    <w:rsid w:val="007D4466"/>
    <w:rsid w:val="007D7315"/>
    <w:rsid w:val="007E0CB7"/>
    <w:rsid w:val="007E1954"/>
    <w:rsid w:val="007E60A6"/>
    <w:rsid w:val="0080003D"/>
    <w:rsid w:val="00801E0B"/>
    <w:rsid w:val="008039DC"/>
    <w:rsid w:val="00804ED4"/>
    <w:rsid w:val="00813388"/>
    <w:rsid w:val="00823092"/>
    <w:rsid w:val="0082666E"/>
    <w:rsid w:val="00826705"/>
    <w:rsid w:val="00826F44"/>
    <w:rsid w:val="00836EFD"/>
    <w:rsid w:val="0084373F"/>
    <w:rsid w:val="008471EE"/>
    <w:rsid w:val="008541D7"/>
    <w:rsid w:val="008606AC"/>
    <w:rsid w:val="00875E0F"/>
    <w:rsid w:val="0088160C"/>
    <w:rsid w:val="00887E13"/>
    <w:rsid w:val="0089017A"/>
    <w:rsid w:val="00895570"/>
    <w:rsid w:val="00896DCE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8F795A"/>
    <w:rsid w:val="0090476A"/>
    <w:rsid w:val="009051D3"/>
    <w:rsid w:val="00906581"/>
    <w:rsid w:val="00913927"/>
    <w:rsid w:val="00914479"/>
    <w:rsid w:val="00921243"/>
    <w:rsid w:val="00932441"/>
    <w:rsid w:val="00933948"/>
    <w:rsid w:val="0093631D"/>
    <w:rsid w:val="009632AA"/>
    <w:rsid w:val="00975D12"/>
    <w:rsid w:val="00976A76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A02EA3"/>
    <w:rsid w:val="00A0722E"/>
    <w:rsid w:val="00A07D78"/>
    <w:rsid w:val="00A12DAF"/>
    <w:rsid w:val="00A16E3A"/>
    <w:rsid w:val="00A2047A"/>
    <w:rsid w:val="00A22AB6"/>
    <w:rsid w:val="00A23E66"/>
    <w:rsid w:val="00A24988"/>
    <w:rsid w:val="00A325A4"/>
    <w:rsid w:val="00A52BB2"/>
    <w:rsid w:val="00A63CB8"/>
    <w:rsid w:val="00A66BE6"/>
    <w:rsid w:val="00A72434"/>
    <w:rsid w:val="00A82338"/>
    <w:rsid w:val="00A83608"/>
    <w:rsid w:val="00A84A83"/>
    <w:rsid w:val="00AA0DD5"/>
    <w:rsid w:val="00AA1398"/>
    <w:rsid w:val="00AA6661"/>
    <w:rsid w:val="00AB136E"/>
    <w:rsid w:val="00AB4540"/>
    <w:rsid w:val="00AB4975"/>
    <w:rsid w:val="00AC00A1"/>
    <w:rsid w:val="00AD0FF9"/>
    <w:rsid w:val="00AD3E0D"/>
    <w:rsid w:val="00AD4B6F"/>
    <w:rsid w:val="00AE1B5E"/>
    <w:rsid w:val="00AE371A"/>
    <w:rsid w:val="00AF25AF"/>
    <w:rsid w:val="00B0303D"/>
    <w:rsid w:val="00B077C3"/>
    <w:rsid w:val="00B10EFC"/>
    <w:rsid w:val="00B201B1"/>
    <w:rsid w:val="00B24305"/>
    <w:rsid w:val="00B25206"/>
    <w:rsid w:val="00B32CD1"/>
    <w:rsid w:val="00B37261"/>
    <w:rsid w:val="00B37DF7"/>
    <w:rsid w:val="00B407D4"/>
    <w:rsid w:val="00B43B1C"/>
    <w:rsid w:val="00B60752"/>
    <w:rsid w:val="00B64720"/>
    <w:rsid w:val="00B6472F"/>
    <w:rsid w:val="00B65E62"/>
    <w:rsid w:val="00B6663E"/>
    <w:rsid w:val="00B70E88"/>
    <w:rsid w:val="00B71BFB"/>
    <w:rsid w:val="00B74FDA"/>
    <w:rsid w:val="00B81B94"/>
    <w:rsid w:val="00B87E9B"/>
    <w:rsid w:val="00B93A80"/>
    <w:rsid w:val="00BA049F"/>
    <w:rsid w:val="00BA10EE"/>
    <w:rsid w:val="00BA182B"/>
    <w:rsid w:val="00BA1CA1"/>
    <w:rsid w:val="00BA2A5B"/>
    <w:rsid w:val="00BA6A8E"/>
    <w:rsid w:val="00BB1738"/>
    <w:rsid w:val="00BB341A"/>
    <w:rsid w:val="00BB38D9"/>
    <w:rsid w:val="00BC758F"/>
    <w:rsid w:val="00BD077B"/>
    <w:rsid w:val="00BD2E03"/>
    <w:rsid w:val="00BD2E55"/>
    <w:rsid w:val="00BD3385"/>
    <w:rsid w:val="00BD422C"/>
    <w:rsid w:val="00BD46BA"/>
    <w:rsid w:val="00BE6B17"/>
    <w:rsid w:val="00BF1255"/>
    <w:rsid w:val="00C07D4D"/>
    <w:rsid w:val="00C11EF1"/>
    <w:rsid w:val="00C1261A"/>
    <w:rsid w:val="00C150D2"/>
    <w:rsid w:val="00C15279"/>
    <w:rsid w:val="00C15D1F"/>
    <w:rsid w:val="00C2642C"/>
    <w:rsid w:val="00C2678B"/>
    <w:rsid w:val="00C32483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28EE"/>
    <w:rsid w:val="00C8599A"/>
    <w:rsid w:val="00C8631F"/>
    <w:rsid w:val="00C9238F"/>
    <w:rsid w:val="00C94EA2"/>
    <w:rsid w:val="00CA19C2"/>
    <w:rsid w:val="00CA5913"/>
    <w:rsid w:val="00CB4957"/>
    <w:rsid w:val="00CB7C23"/>
    <w:rsid w:val="00CC1C74"/>
    <w:rsid w:val="00CC2A7E"/>
    <w:rsid w:val="00CC3888"/>
    <w:rsid w:val="00CD2FF4"/>
    <w:rsid w:val="00CD6331"/>
    <w:rsid w:val="00CE2B1E"/>
    <w:rsid w:val="00CE3D6F"/>
    <w:rsid w:val="00CF1569"/>
    <w:rsid w:val="00CF1D87"/>
    <w:rsid w:val="00CF50AE"/>
    <w:rsid w:val="00CF56A6"/>
    <w:rsid w:val="00D03C71"/>
    <w:rsid w:val="00D04166"/>
    <w:rsid w:val="00D12A36"/>
    <w:rsid w:val="00D1754F"/>
    <w:rsid w:val="00D205CC"/>
    <w:rsid w:val="00D24D6C"/>
    <w:rsid w:val="00D303C3"/>
    <w:rsid w:val="00D33E1E"/>
    <w:rsid w:val="00D37692"/>
    <w:rsid w:val="00D42651"/>
    <w:rsid w:val="00D5178F"/>
    <w:rsid w:val="00D57A9D"/>
    <w:rsid w:val="00D63986"/>
    <w:rsid w:val="00D63DA2"/>
    <w:rsid w:val="00D63F6E"/>
    <w:rsid w:val="00D6461F"/>
    <w:rsid w:val="00D64F0F"/>
    <w:rsid w:val="00D67A42"/>
    <w:rsid w:val="00D74373"/>
    <w:rsid w:val="00D75FC7"/>
    <w:rsid w:val="00D76393"/>
    <w:rsid w:val="00D81789"/>
    <w:rsid w:val="00D82429"/>
    <w:rsid w:val="00D84954"/>
    <w:rsid w:val="00D90E5D"/>
    <w:rsid w:val="00D92846"/>
    <w:rsid w:val="00D94F21"/>
    <w:rsid w:val="00D954AF"/>
    <w:rsid w:val="00DA44AB"/>
    <w:rsid w:val="00DA6A00"/>
    <w:rsid w:val="00DA6B88"/>
    <w:rsid w:val="00DB2E6A"/>
    <w:rsid w:val="00DB49EC"/>
    <w:rsid w:val="00DC1769"/>
    <w:rsid w:val="00DD24C8"/>
    <w:rsid w:val="00DD2717"/>
    <w:rsid w:val="00DE5E84"/>
    <w:rsid w:val="00DF5574"/>
    <w:rsid w:val="00E00768"/>
    <w:rsid w:val="00E01BC3"/>
    <w:rsid w:val="00E03AB2"/>
    <w:rsid w:val="00E04187"/>
    <w:rsid w:val="00E0490F"/>
    <w:rsid w:val="00E05B07"/>
    <w:rsid w:val="00E05FC1"/>
    <w:rsid w:val="00E07DC5"/>
    <w:rsid w:val="00E110E6"/>
    <w:rsid w:val="00E12FC3"/>
    <w:rsid w:val="00E153EB"/>
    <w:rsid w:val="00E21988"/>
    <w:rsid w:val="00E21E2C"/>
    <w:rsid w:val="00E24E80"/>
    <w:rsid w:val="00E46845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D6C46"/>
    <w:rsid w:val="00ED7410"/>
    <w:rsid w:val="00EE01CC"/>
    <w:rsid w:val="00EE1830"/>
    <w:rsid w:val="00EE51EF"/>
    <w:rsid w:val="00EE6D30"/>
    <w:rsid w:val="00EF6C42"/>
    <w:rsid w:val="00EF7364"/>
    <w:rsid w:val="00F01BD6"/>
    <w:rsid w:val="00F0402E"/>
    <w:rsid w:val="00F11A3F"/>
    <w:rsid w:val="00F13D05"/>
    <w:rsid w:val="00F13DD2"/>
    <w:rsid w:val="00F15B96"/>
    <w:rsid w:val="00F252BA"/>
    <w:rsid w:val="00F31292"/>
    <w:rsid w:val="00F317D6"/>
    <w:rsid w:val="00F36165"/>
    <w:rsid w:val="00F375D6"/>
    <w:rsid w:val="00F37E04"/>
    <w:rsid w:val="00F4062F"/>
    <w:rsid w:val="00F51E6B"/>
    <w:rsid w:val="00F63224"/>
    <w:rsid w:val="00F759B1"/>
    <w:rsid w:val="00F82A7E"/>
    <w:rsid w:val="00F864F6"/>
    <w:rsid w:val="00F86955"/>
    <w:rsid w:val="00F9232E"/>
    <w:rsid w:val="00F9461F"/>
    <w:rsid w:val="00F972DF"/>
    <w:rsid w:val="00FA077A"/>
    <w:rsid w:val="00FA13D9"/>
    <w:rsid w:val="00FA1D59"/>
    <w:rsid w:val="00FA4B30"/>
    <w:rsid w:val="00FB0C83"/>
    <w:rsid w:val="00FB2A76"/>
    <w:rsid w:val="00FB4B65"/>
    <w:rsid w:val="00FC5724"/>
    <w:rsid w:val="00FC7AB8"/>
    <w:rsid w:val="00FD093B"/>
    <w:rsid w:val="00FD10D7"/>
    <w:rsid w:val="00FD14DA"/>
    <w:rsid w:val="00FD2E53"/>
    <w:rsid w:val="00FE16F5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8F795A"/>
    <w:pPr>
      <w:widowControl/>
      <w:jc w:val="both"/>
    </w:pPr>
    <w:rPr>
      <w:rFonts w:ascii="Times New Roman" w:eastAsia="Calibri" w:hAnsi="Times New Roman" w:cs="Times New Roman"/>
      <w:color w:val="auto"/>
      <w:szCs w:val="20"/>
      <w:lang w:val="x-none" w:eastAsia="x-none"/>
    </w:rPr>
  </w:style>
  <w:style w:type="character" w:customStyle="1" w:styleId="afb">
    <w:name w:val="Ната Знак"/>
    <w:link w:val="afa"/>
    <w:rsid w:val="008F795A"/>
    <w:rPr>
      <w:rFonts w:ascii="Times New Roman" w:eastAsia="Calibri" w:hAnsi="Times New Roman" w:cs="Times New Roman"/>
      <w:szCs w:val="20"/>
      <w:lang w:val="x-none" w:eastAsia="x-none"/>
    </w:rPr>
  </w:style>
  <w:style w:type="character" w:styleId="afc">
    <w:name w:val="Strong"/>
    <w:basedOn w:val="a0"/>
    <w:uiPriority w:val="22"/>
    <w:qFormat/>
    <w:rsid w:val="00BA1C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8F795A"/>
    <w:pPr>
      <w:widowControl/>
      <w:jc w:val="both"/>
    </w:pPr>
    <w:rPr>
      <w:rFonts w:ascii="Times New Roman" w:eastAsia="Calibri" w:hAnsi="Times New Roman" w:cs="Times New Roman"/>
      <w:color w:val="auto"/>
      <w:szCs w:val="20"/>
      <w:lang w:val="x-none" w:eastAsia="x-none"/>
    </w:rPr>
  </w:style>
  <w:style w:type="character" w:customStyle="1" w:styleId="afb">
    <w:name w:val="Ната Знак"/>
    <w:link w:val="afa"/>
    <w:rsid w:val="008F795A"/>
    <w:rPr>
      <w:rFonts w:ascii="Times New Roman" w:eastAsia="Calibri" w:hAnsi="Times New Roman" w:cs="Times New Roman"/>
      <w:szCs w:val="20"/>
      <w:lang w:val="x-none" w:eastAsia="x-none"/>
    </w:rPr>
  </w:style>
  <w:style w:type="character" w:styleId="afc">
    <w:name w:val="Strong"/>
    <w:basedOn w:val="a0"/>
    <w:uiPriority w:val="22"/>
    <w:qFormat/>
    <w:rsid w:val="00BA1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5E7D8-A9DF-4947-8024-A10B429C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RePack by Diakov</cp:lastModifiedBy>
  <cp:revision>5</cp:revision>
  <cp:lastPrinted>2026-08-24T00:26:00Z</cp:lastPrinted>
  <dcterms:created xsi:type="dcterms:W3CDTF">2026-08-24T00:27:00Z</dcterms:created>
  <dcterms:modified xsi:type="dcterms:W3CDTF">2026-08-24T01:30:00Z</dcterms:modified>
</cp:coreProperties>
</file>