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AF" w:rsidRDefault="00B568AF" w:rsidP="000B379F">
      <w:pPr>
        <w:jc w:val="center"/>
        <w:outlineLvl w:val="0"/>
        <w:rPr>
          <w:b/>
          <w:caps/>
        </w:rPr>
      </w:pPr>
      <w:r>
        <w:rPr>
          <w:b/>
          <w:caps/>
        </w:rPr>
        <w:t>Договор</w:t>
      </w:r>
    </w:p>
    <w:p w:rsidR="00B568AF" w:rsidRPr="00CD2333" w:rsidRDefault="00D02571" w:rsidP="00B568AF">
      <w:pPr>
        <w:jc w:val="center"/>
        <w:outlineLvl w:val="0"/>
        <w:rPr>
          <w:b/>
        </w:rPr>
      </w:pPr>
      <w:r>
        <w:rPr>
          <w:b/>
          <w:caps/>
        </w:rPr>
        <w:t>подписки</w:t>
      </w:r>
      <w:r w:rsidR="00B568AF">
        <w:rPr>
          <w:b/>
          <w:caps/>
        </w:rPr>
        <w:t xml:space="preserve"> </w:t>
      </w:r>
      <w:r>
        <w:rPr>
          <w:b/>
          <w:caps/>
        </w:rPr>
        <w:t xml:space="preserve">на </w:t>
      </w:r>
      <w:r w:rsidR="00B568AF">
        <w:rPr>
          <w:b/>
          <w:caps/>
        </w:rPr>
        <w:t>периодически</w:t>
      </w:r>
      <w:r>
        <w:rPr>
          <w:b/>
          <w:caps/>
        </w:rPr>
        <w:t>е</w:t>
      </w:r>
      <w:r w:rsidR="00B568AF">
        <w:rPr>
          <w:b/>
          <w:caps/>
        </w:rPr>
        <w:t xml:space="preserve"> издани</w:t>
      </w:r>
      <w:r>
        <w:rPr>
          <w:b/>
          <w:caps/>
        </w:rPr>
        <w:t>я</w:t>
      </w:r>
      <w:r w:rsidR="00B568AF">
        <w:rPr>
          <w:b/>
        </w:rPr>
        <w:t xml:space="preserve"> </w:t>
      </w:r>
      <w:r w:rsidR="00B568AF" w:rsidRPr="00452D9A">
        <w:rPr>
          <w:b/>
        </w:rPr>
        <w:t xml:space="preserve">№ </w:t>
      </w:r>
      <w:r w:rsidR="00C32B87">
        <w:rPr>
          <w:b/>
        </w:rPr>
        <w:t>__</w:t>
      </w:r>
    </w:p>
    <w:p w:rsidR="00B568AF" w:rsidRDefault="00B568AF" w:rsidP="00B568AF">
      <w:pPr>
        <w:jc w:val="center"/>
        <w:rPr>
          <w:b/>
        </w:rPr>
      </w:pPr>
    </w:p>
    <w:p w:rsidR="00B568AF" w:rsidRPr="00452D9A" w:rsidRDefault="00B568AF" w:rsidP="000B4EB7">
      <w:pPr>
        <w:pStyle w:val="a8"/>
        <w:tabs>
          <w:tab w:val="right" w:pos="10773"/>
        </w:tabs>
        <w:rPr>
          <w:rFonts w:ascii="Times New Roman" w:eastAsia="MS Mincho" w:hAnsi="Times New Roman"/>
        </w:rPr>
      </w:pPr>
      <w:r w:rsidRPr="00452D9A">
        <w:rPr>
          <w:rFonts w:ascii="Times New Roman" w:eastAsia="MS Mincho" w:hAnsi="Times New Roman"/>
        </w:rPr>
        <w:t xml:space="preserve">г. </w:t>
      </w:r>
      <w:r w:rsidR="006D2539">
        <w:rPr>
          <w:rFonts w:ascii="Times New Roman" w:eastAsia="MS Mincho" w:hAnsi="Times New Roman"/>
        </w:rPr>
        <w:t>Ярославль</w:t>
      </w:r>
      <w:r w:rsidRPr="00452D9A">
        <w:rPr>
          <w:rFonts w:ascii="Times New Roman" w:eastAsia="MS Mincho" w:hAnsi="Times New Roman"/>
        </w:rPr>
        <w:tab/>
      </w:r>
      <w:r w:rsidR="000B4EB7">
        <w:rPr>
          <w:rFonts w:ascii="Times New Roman" w:eastAsia="MS Mincho" w:hAnsi="Times New Roman"/>
          <w:lang w:val="ru-RU"/>
        </w:rPr>
        <w:t xml:space="preserve">          </w:t>
      </w:r>
      <w:r w:rsidR="00C32B87">
        <w:rPr>
          <w:rFonts w:ascii="Times New Roman" w:eastAsia="MS Mincho" w:hAnsi="Times New Roman"/>
          <w:lang w:val="ru-RU"/>
        </w:rPr>
        <w:t>__</w:t>
      </w:r>
      <w:r w:rsidR="006D2539">
        <w:rPr>
          <w:rFonts w:ascii="Times New Roman" w:eastAsia="MS Mincho" w:hAnsi="Times New Roman"/>
        </w:rPr>
        <w:t>.</w:t>
      </w:r>
      <w:r w:rsidR="00C32B87">
        <w:rPr>
          <w:rFonts w:ascii="Times New Roman" w:eastAsia="MS Mincho" w:hAnsi="Times New Roman"/>
          <w:lang w:val="ru-RU"/>
        </w:rPr>
        <w:t>__</w:t>
      </w:r>
      <w:r w:rsidR="006D2539">
        <w:rPr>
          <w:rFonts w:ascii="Times New Roman" w:eastAsia="MS Mincho" w:hAnsi="Times New Roman"/>
        </w:rPr>
        <w:t>.202</w:t>
      </w:r>
      <w:r w:rsidR="006222FA">
        <w:rPr>
          <w:rFonts w:ascii="Times New Roman" w:eastAsia="MS Mincho" w:hAnsi="Times New Roman"/>
          <w:lang w:val="ru-RU"/>
        </w:rPr>
        <w:t>6</w:t>
      </w:r>
      <w:r w:rsidR="00E028B8">
        <w:rPr>
          <w:rFonts w:ascii="Times New Roman" w:eastAsia="MS Mincho" w:hAnsi="Times New Roman"/>
          <w:lang w:val="ru-RU"/>
        </w:rPr>
        <w:t xml:space="preserve"> </w:t>
      </w:r>
      <w:r>
        <w:rPr>
          <w:rFonts w:ascii="Times New Roman" w:eastAsia="MS Mincho" w:hAnsi="Times New Roman"/>
          <w:lang w:val="ru-RU"/>
        </w:rPr>
        <w:t>г.</w:t>
      </w:r>
    </w:p>
    <w:p w:rsidR="00B568AF" w:rsidRDefault="006D2539" w:rsidP="00B568AF">
      <w:pPr>
        <w:pStyle w:val="aa"/>
        <w:spacing w:before="0" w:after="0"/>
        <w:ind w:firstLine="709"/>
        <w:jc w:val="both"/>
        <w:rPr>
          <w:color w:val="auto"/>
          <w:sz w:val="20"/>
        </w:rPr>
      </w:pPr>
      <w:r>
        <w:rPr>
          <w:rFonts w:eastAsia="MS Mincho"/>
          <w:b/>
          <w:color w:val="auto"/>
          <w:sz w:val="20"/>
        </w:rPr>
        <w:t>Федеральное государственное бюджетное образовательное учреждение высшего образования «Ярославский государственный театральный институт</w:t>
      </w:r>
      <w:r w:rsidR="00857E00">
        <w:rPr>
          <w:rFonts w:eastAsia="MS Mincho"/>
          <w:b/>
          <w:color w:val="auto"/>
          <w:sz w:val="20"/>
        </w:rPr>
        <w:t xml:space="preserve"> имени Фирса </w:t>
      </w:r>
      <w:proofErr w:type="spellStart"/>
      <w:r w:rsidR="00857E00">
        <w:rPr>
          <w:rFonts w:eastAsia="MS Mincho"/>
          <w:b/>
          <w:color w:val="auto"/>
          <w:sz w:val="20"/>
        </w:rPr>
        <w:t>Шишигина</w:t>
      </w:r>
      <w:proofErr w:type="spellEnd"/>
      <w:r>
        <w:rPr>
          <w:rFonts w:eastAsia="MS Mincho"/>
          <w:b/>
          <w:color w:val="auto"/>
          <w:sz w:val="20"/>
        </w:rPr>
        <w:t>»</w:t>
      </w:r>
      <w:r w:rsidR="00857E00">
        <w:rPr>
          <w:rFonts w:eastAsia="MS Mincho"/>
          <w:b/>
          <w:color w:val="auto"/>
          <w:sz w:val="20"/>
        </w:rPr>
        <w:t xml:space="preserve"> (ЯГТИ им. Ф. </w:t>
      </w:r>
      <w:proofErr w:type="spellStart"/>
      <w:r w:rsidR="00857E00">
        <w:rPr>
          <w:rFonts w:eastAsia="MS Mincho"/>
          <w:b/>
          <w:color w:val="auto"/>
          <w:sz w:val="20"/>
        </w:rPr>
        <w:t>Шишигина</w:t>
      </w:r>
      <w:proofErr w:type="spellEnd"/>
      <w:r w:rsidR="00857E00">
        <w:rPr>
          <w:rFonts w:eastAsia="MS Mincho"/>
          <w:b/>
          <w:color w:val="auto"/>
          <w:sz w:val="20"/>
        </w:rPr>
        <w:t>)</w:t>
      </w:r>
      <w:r w:rsidR="00B568AF">
        <w:rPr>
          <w:color w:val="auto"/>
          <w:sz w:val="20"/>
        </w:rPr>
        <w:t xml:space="preserve">, именуемое в дальнейшем </w:t>
      </w:r>
      <w:r w:rsidR="00B568AF">
        <w:rPr>
          <w:b/>
          <w:bCs/>
          <w:color w:val="auto"/>
          <w:sz w:val="20"/>
        </w:rPr>
        <w:t>«Покупатель»,</w:t>
      </w:r>
      <w:r w:rsidR="00B568AF">
        <w:rPr>
          <w:color w:val="auto"/>
          <w:sz w:val="20"/>
        </w:rPr>
        <w:t xml:space="preserve"> в лице </w:t>
      </w:r>
      <w:r w:rsidR="00733AAA" w:rsidRPr="00733AAA">
        <w:rPr>
          <w:color w:val="auto"/>
          <w:sz w:val="20"/>
        </w:rPr>
        <w:t>ректора Ерохиной Татьяны Иосифовны, действующе</w:t>
      </w:r>
      <w:r w:rsidR="00A14D76">
        <w:rPr>
          <w:color w:val="auto"/>
          <w:sz w:val="20"/>
        </w:rPr>
        <w:t>го</w:t>
      </w:r>
      <w:r w:rsidR="00733AAA" w:rsidRPr="00733AAA">
        <w:rPr>
          <w:color w:val="auto"/>
          <w:sz w:val="20"/>
        </w:rPr>
        <w:t xml:space="preserve"> на основании </w:t>
      </w:r>
      <w:r w:rsidR="00A14D76">
        <w:rPr>
          <w:color w:val="auto"/>
          <w:sz w:val="20"/>
        </w:rPr>
        <w:t>Устава</w:t>
      </w:r>
      <w:r w:rsidR="00B568AF">
        <w:rPr>
          <w:rFonts w:eastAsia="MS Mincho"/>
          <w:color w:val="auto"/>
          <w:sz w:val="20"/>
        </w:rPr>
        <w:t>,</w:t>
      </w:r>
      <w:r w:rsidR="00B568AF">
        <w:rPr>
          <w:color w:val="auto"/>
          <w:sz w:val="20"/>
        </w:rPr>
        <w:t xml:space="preserve"> с одной стороны, и </w:t>
      </w:r>
    </w:p>
    <w:p w:rsidR="00B568AF" w:rsidRDefault="00C32B87" w:rsidP="00B568AF">
      <w:pPr>
        <w:pStyle w:val="2"/>
        <w:ind w:firstLine="709"/>
      </w:pPr>
      <w:proofErr w:type="gramStart"/>
      <w:r>
        <w:rPr>
          <w:rFonts w:eastAsia="MS Mincho"/>
          <w:b/>
        </w:rPr>
        <w:t>____________________________</w:t>
      </w:r>
      <w:r w:rsidR="00B568AF">
        <w:rPr>
          <w:rFonts w:eastAsia="MS Mincho"/>
          <w:b/>
        </w:rPr>
        <w:t>,</w:t>
      </w:r>
      <w:r w:rsidR="00B568AF">
        <w:rPr>
          <w:rFonts w:eastAsia="MS Mincho"/>
        </w:rPr>
        <w:t xml:space="preserve"> </w:t>
      </w:r>
      <w:r w:rsidR="00B568AF">
        <w:t xml:space="preserve">именуемое в дальнейшем </w:t>
      </w:r>
      <w:r w:rsidR="00B568AF">
        <w:rPr>
          <w:b/>
          <w:bCs/>
        </w:rPr>
        <w:t>«Поставщик»</w:t>
      </w:r>
      <w:r w:rsidR="00F03F07">
        <w:t xml:space="preserve">, в лице </w:t>
      </w:r>
      <w:r>
        <w:t>________________</w:t>
      </w:r>
      <w:r w:rsidR="00B568AF" w:rsidRPr="00452D9A">
        <w:rPr>
          <w:rFonts w:eastAsia="MS Mincho"/>
        </w:rPr>
        <w:t>,</w:t>
      </w:r>
      <w:r w:rsidR="00B568AF">
        <w:rPr>
          <w:rFonts w:eastAsia="MS Mincho"/>
        </w:rPr>
        <w:t xml:space="preserve"> </w:t>
      </w:r>
      <w:r w:rsidR="00B568AF">
        <w:t xml:space="preserve">действующего  на  основании </w:t>
      </w:r>
      <w:r w:rsidR="006D2539">
        <w:rPr>
          <w:rFonts w:eastAsia="MS Mincho"/>
        </w:rPr>
        <w:t>Устава</w:t>
      </w:r>
      <w:r w:rsidR="00B568AF">
        <w:rPr>
          <w:rFonts w:eastAsia="MS Mincho"/>
        </w:rPr>
        <w:t>,</w:t>
      </w:r>
      <w:r w:rsidR="00B568AF">
        <w:t xml:space="preserve"> с другой стороны, совместно именуемые «Стороны», </w:t>
      </w:r>
      <w:r w:rsidR="00C118A2" w:rsidRPr="00E771DD">
        <w:t xml:space="preserve">на основании п. </w:t>
      </w:r>
      <w:r w:rsidR="00733AAA">
        <w:t>5</w:t>
      </w:r>
      <w:r w:rsidR="00C118A2" w:rsidRPr="00E771DD">
        <w:t xml:space="preserve">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</w:t>
      </w:r>
      <w:r w:rsidR="000B379F" w:rsidRPr="000B379F">
        <w:t xml:space="preserve">(идентификационный код закупки – </w:t>
      </w:r>
      <w:r w:rsidR="006222FA" w:rsidRPr="006222FA">
        <w:t>261760401831776040100100090000000244</w:t>
      </w:r>
      <w:r w:rsidR="000B379F" w:rsidRPr="000B379F">
        <w:t>)</w:t>
      </w:r>
      <w:r w:rsidR="000B379F">
        <w:t xml:space="preserve"> </w:t>
      </w:r>
      <w:r w:rsidR="00C118A2" w:rsidRPr="00E771DD">
        <w:t xml:space="preserve">заключили настоящий </w:t>
      </w:r>
      <w:r w:rsidR="00C118A2">
        <w:t xml:space="preserve">договор (далее – </w:t>
      </w:r>
      <w:r w:rsidR="00C118A2" w:rsidRPr="00E771DD">
        <w:t>Договор</w:t>
      </w:r>
      <w:r w:rsidR="00C118A2">
        <w:t>)</w:t>
      </w:r>
      <w:r w:rsidR="00C118A2" w:rsidRPr="00E771DD">
        <w:t xml:space="preserve"> </w:t>
      </w:r>
      <w:r w:rsidR="00B568AF">
        <w:t>о нижеследующем:</w:t>
      </w:r>
      <w:proofErr w:type="gramEnd"/>
    </w:p>
    <w:p w:rsidR="00E028B8" w:rsidRDefault="00E028B8" w:rsidP="00B568AF">
      <w:pPr>
        <w:pStyle w:val="2"/>
        <w:ind w:firstLine="709"/>
      </w:pPr>
    </w:p>
    <w:p w:rsidR="00B568AF" w:rsidRDefault="00B568AF" w:rsidP="00B568AF">
      <w:pPr>
        <w:numPr>
          <w:ilvl w:val="0"/>
          <w:numId w:val="2"/>
        </w:numPr>
        <w:jc w:val="center"/>
        <w:rPr>
          <w:b/>
          <w:bCs/>
          <w:caps/>
        </w:rPr>
      </w:pPr>
      <w:r>
        <w:rPr>
          <w:b/>
          <w:bCs/>
          <w:caps/>
        </w:rPr>
        <w:t>Предмет договора</w:t>
      </w:r>
    </w:p>
    <w:p w:rsidR="004A0408" w:rsidRDefault="008D394D" w:rsidP="004A0408">
      <w:pPr>
        <w:pStyle w:val="a3"/>
        <w:numPr>
          <w:ilvl w:val="1"/>
          <w:numId w:val="2"/>
        </w:numPr>
        <w:jc w:val="both"/>
      </w:pPr>
      <w:r>
        <w:t xml:space="preserve">Поставщик обязуется </w:t>
      </w:r>
      <w:r w:rsidR="00D02571">
        <w:t>оказать услуги по подписке на периодические издания и их доставке</w:t>
      </w:r>
      <w:r>
        <w:t>, а Покупатель принять и оплатить периодические издания (газеты, журналы, электронные продукты и т.д.), указанные в Заказе Покупателя (далее «Издания»), в порядке, сроки и на условиях</w:t>
      </w:r>
      <w:r w:rsidR="007E0045">
        <w:t>,</w:t>
      </w:r>
      <w:r>
        <w:t xml:space="preserve"> предусмотренных настоящим Договором.</w:t>
      </w:r>
    </w:p>
    <w:p w:rsidR="004A0408" w:rsidRDefault="004A0408" w:rsidP="004A0408">
      <w:pPr>
        <w:pStyle w:val="a3"/>
        <w:numPr>
          <w:ilvl w:val="1"/>
          <w:numId w:val="2"/>
        </w:numPr>
        <w:jc w:val="both"/>
      </w:pPr>
      <w:r>
        <w:t>Наименования, периодичность выпуска и цены Изданий указываются в Заказе Покупателя, являющемся неотъемлемой частью настоящего Договора.</w:t>
      </w:r>
    </w:p>
    <w:p w:rsidR="004A0408" w:rsidRDefault="004A0408" w:rsidP="004A0408">
      <w:pPr>
        <w:pStyle w:val="a3"/>
        <w:numPr>
          <w:ilvl w:val="1"/>
          <w:numId w:val="2"/>
        </w:numPr>
        <w:jc w:val="both"/>
      </w:pPr>
      <w:r>
        <w:t>Заказ Покупателя является Приложением №</w:t>
      </w:r>
      <w:r w:rsidR="005A08D6">
        <w:t xml:space="preserve"> </w:t>
      </w:r>
      <w:r>
        <w:t>1 к настоящему Договору.</w:t>
      </w:r>
    </w:p>
    <w:p w:rsidR="00E028B8" w:rsidRDefault="00E028B8" w:rsidP="00E028B8">
      <w:pPr>
        <w:pStyle w:val="a3"/>
        <w:ind w:left="360"/>
        <w:jc w:val="both"/>
      </w:pPr>
    </w:p>
    <w:p w:rsidR="00B568AF" w:rsidRDefault="00B568AF" w:rsidP="00B568AF">
      <w:pPr>
        <w:numPr>
          <w:ilvl w:val="0"/>
          <w:numId w:val="2"/>
        </w:numPr>
        <w:jc w:val="center"/>
        <w:rPr>
          <w:b/>
          <w:bCs/>
          <w:caps/>
        </w:rPr>
      </w:pPr>
      <w:r>
        <w:rPr>
          <w:b/>
          <w:bCs/>
          <w:caps/>
        </w:rPr>
        <w:t>Упаковка и маркировка</w:t>
      </w:r>
    </w:p>
    <w:p w:rsidR="004A0408" w:rsidRDefault="004A0408" w:rsidP="004A0408">
      <w:pPr>
        <w:numPr>
          <w:ilvl w:val="1"/>
          <w:numId w:val="2"/>
        </w:numPr>
        <w:jc w:val="both"/>
      </w:pPr>
      <w:r>
        <w:t>Упаковка и маркировка поставляемых по настоящему Договору изданий должна соответствовать действующим стандартам и обеспечивать сохранность Изданий.</w:t>
      </w:r>
    </w:p>
    <w:p w:rsidR="00E028B8" w:rsidRDefault="00E028B8" w:rsidP="00E028B8">
      <w:pPr>
        <w:ind w:left="360"/>
        <w:jc w:val="both"/>
      </w:pPr>
    </w:p>
    <w:p w:rsidR="00B568AF" w:rsidRPr="0063636E" w:rsidRDefault="00B568AF" w:rsidP="00B568AF">
      <w:pPr>
        <w:numPr>
          <w:ilvl w:val="0"/>
          <w:numId w:val="2"/>
        </w:numPr>
        <w:jc w:val="center"/>
        <w:rPr>
          <w:b/>
          <w:bCs/>
          <w:caps/>
        </w:rPr>
      </w:pPr>
      <w:r w:rsidRPr="0063636E">
        <w:rPr>
          <w:b/>
          <w:bCs/>
          <w:caps/>
        </w:rPr>
        <w:t>Условия и порядок поставки</w:t>
      </w:r>
    </w:p>
    <w:p w:rsidR="004A0408" w:rsidRPr="0063636E" w:rsidRDefault="00D02571" w:rsidP="004A0408">
      <w:pPr>
        <w:numPr>
          <w:ilvl w:val="1"/>
          <w:numId w:val="2"/>
        </w:numPr>
        <w:jc w:val="both"/>
      </w:pPr>
      <w:r>
        <w:t>Доставка</w:t>
      </w:r>
      <w:r w:rsidR="004A0408" w:rsidRPr="0063636E">
        <w:t xml:space="preserve"> Изданий производится отдельными </w:t>
      </w:r>
      <w:r w:rsidR="004A0408">
        <w:t>тиражами</w:t>
      </w:r>
      <w:r w:rsidR="004A0408" w:rsidRPr="0063636E">
        <w:t xml:space="preserve"> </w:t>
      </w:r>
      <w:r w:rsidR="004A0408">
        <w:t>в следующие сроки:</w:t>
      </w:r>
    </w:p>
    <w:p w:rsidR="004A0408" w:rsidRPr="0063636E" w:rsidRDefault="004A0408" w:rsidP="004A0408">
      <w:pPr>
        <w:ind w:left="360"/>
        <w:jc w:val="both"/>
      </w:pPr>
      <w:r w:rsidRPr="0063636E">
        <w:t xml:space="preserve">3.1.1. </w:t>
      </w:r>
      <w:r w:rsidR="009F7162" w:rsidRPr="009F7162">
        <w:t>Ежедневные издания, выпуск которых осуществляется на территории города местонахождения Покупателя и Поставщика, если этот город совпадает, доставляются Поставщиком Покупателю в день их выхода из печати.</w:t>
      </w:r>
    </w:p>
    <w:p w:rsidR="004A0408" w:rsidRPr="00091744" w:rsidRDefault="004A0408" w:rsidP="004A0408">
      <w:pPr>
        <w:ind w:left="360"/>
        <w:jc w:val="both"/>
      </w:pPr>
      <w:r w:rsidRPr="0063636E">
        <w:t xml:space="preserve">3.1.2. </w:t>
      </w:r>
      <w:r w:rsidR="00D02571">
        <w:t>Доставка</w:t>
      </w:r>
      <w:r w:rsidRPr="0063636E">
        <w:t xml:space="preserve"> </w:t>
      </w:r>
      <w:r>
        <w:t>И</w:t>
      </w:r>
      <w:r w:rsidRPr="0063636E">
        <w:t>зданий, не указанных в п. 3.1.1. настоящего Договора, осуществляется Поставщиком Покупателю не позднее дня, следующего за днем их поступления на склад Поставщика.</w:t>
      </w:r>
    </w:p>
    <w:p w:rsidR="00B568AF" w:rsidRPr="000A3D67" w:rsidRDefault="00D02571" w:rsidP="004A0408">
      <w:pPr>
        <w:numPr>
          <w:ilvl w:val="1"/>
          <w:numId w:val="1"/>
        </w:numPr>
        <w:jc w:val="both"/>
      </w:pPr>
      <w:r>
        <w:t>Доставка</w:t>
      </w:r>
      <w:r w:rsidR="004A0408">
        <w:t xml:space="preserve"> Изданий производится </w:t>
      </w:r>
      <w:r w:rsidR="001003E3">
        <w:t>Поставщиком Покупателю</w:t>
      </w:r>
      <w:r w:rsidR="004A0408" w:rsidRPr="000A3D67">
        <w:t xml:space="preserve"> путем отгрузки по адресу</w:t>
      </w:r>
      <w:r>
        <w:t xml:space="preserve"> доставки</w:t>
      </w:r>
      <w:r w:rsidR="004A0408" w:rsidRPr="000A3D67">
        <w:t>:</w:t>
      </w:r>
      <w:r w:rsidR="004A0408">
        <w:t xml:space="preserve"> </w:t>
      </w:r>
      <w:r w:rsidR="006D2539">
        <w:t xml:space="preserve">150000, Ярославская </w:t>
      </w:r>
      <w:proofErr w:type="spellStart"/>
      <w:proofErr w:type="gramStart"/>
      <w:r w:rsidR="006D2539">
        <w:t>обл</w:t>
      </w:r>
      <w:proofErr w:type="spellEnd"/>
      <w:proofErr w:type="gramEnd"/>
      <w:r w:rsidR="006D2539">
        <w:t>, Ярославль г, ул.</w:t>
      </w:r>
      <w:r w:rsidR="00865FAA">
        <w:t xml:space="preserve"> </w:t>
      </w:r>
      <w:r w:rsidR="006D2539">
        <w:t>Депутатская, 15/43</w:t>
      </w:r>
      <w:r w:rsidR="00B568AF" w:rsidRPr="000A3D67">
        <w:t xml:space="preserve">. </w:t>
      </w:r>
    </w:p>
    <w:p w:rsidR="004A0408" w:rsidRPr="000A3D67" w:rsidRDefault="004A0408" w:rsidP="004A0408">
      <w:pPr>
        <w:numPr>
          <w:ilvl w:val="1"/>
          <w:numId w:val="1"/>
        </w:numPr>
        <w:jc w:val="both"/>
      </w:pPr>
      <w:r w:rsidRPr="000A3D67">
        <w:rPr>
          <w:rFonts w:eastAsia="MS Mincho"/>
        </w:rPr>
        <w:t>В случае если доступ к адресу</w:t>
      </w:r>
      <w:r w:rsidR="001003E3">
        <w:rPr>
          <w:rFonts w:eastAsia="MS Mincho"/>
        </w:rPr>
        <w:t>,</w:t>
      </w:r>
      <w:r w:rsidRPr="000A3D67">
        <w:rPr>
          <w:rFonts w:eastAsia="MS Mincho"/>
        </w:rPr>
        <w:t xml:space="preserve"> указанному в п.3.</w:t>
      </w:r>
      <w:r>
        <w:rPr>
          <w:rFonts w:eastAsia="MS Mincho"/>
        </w:rPr>
        <w:t>2</w:t>
      </w:r>
      <w:r w:rsidRPr="000A3D67">
        <w:rPr>
          <w:rFonts w:eastAsia="MS Mincho"/>
        </w:rPr>
        <w:t>. настоящего Договора</w:t>
      </w:r>
      <w:r w:rsidR="001003E3">
        <w:rPr>
          <w:rFonts w:eastAsia="MS Mincho"/>
        </w:rPr>
        <w:t>,</w:t>
      </w:r>
      <w:r w:rsidRPr="000A3D67">
        <w:rPr>
          <w:rFonts w:eastAsia="MS Mincho"/>
        </w:rPr>
        <w:t xml:space="preserve"> производится по принципу пропускной системы, то Покупатель обязан обеспечить доступ Поставщику к месту </w:t>
      </w:r>
      <w:r w:rsidR="00D02571">
        <w:rPr>
          <w:rFonts w:eastAsia="MS Mincho"/>
        </w:rPr>
        <w:t>доставки</w:t>
      </w:r>
      <w:r w:rsidRPr="000A3D67">
        <w:rPr>
          <w:rFonts w:eastAsia="MS Mincho"/>
        </w:rPr>
        <w:t>, а также указать лицо ответственное за приём Изданий.</w:t>
      </w:r>
    </w:p>
    <w:p w:rsidR="004A0408" w:rsidRPr="000A3D67" w:rsidRDefault="00D02571" w:rsidP="004A0408">
      <w:pPr>
        <w:numPr>
          <w:ilvl w:val="1"/>
          <w:numId w:val="1"/>
        </w:numPr>
        <w:jc w:val="both"/>
      </w:pPr>
      <w:r>
        <w:rPr>
          <w:rFonts w:eastAsia="MS Mincho"/>
        </w:rPr>
        <w:t>Доставка</w:t>
      </w:r>
      <w:r w:rsidR="004A0408" w:rsidRPr="000A3D67">
        <w:rPr>
          <w:rFonts w:eastAsia="MS Mincho"/>
        </w:rPr>
        <w:t xml:space="preserve"> Изданий производится Поставщиком в рабочие дни (понедельник, вторн</w:t>
      </w:r>
      <w:r w:rsidR="004A0408">
        <w:rPr>
          <w:rFonts w:eastAsia="MS Mincho"/>
        </w:rPr>
        <w:t>ик, среда, четверг, пятница).</w:t>
      </w:r>
    </w:p>
    <w:p w:rsidR="004A0408" w:rsidRDefault="004A0408" w:rsidP="004A0408">
      <w:pPr>
        <w:numPr>
          <w:ilvl w:val="1"/>
          <w:numId w:val="1"/>
        </w:numPr>
        <w:jc w:val="both"/>
      </w:pPr>
      <w:r w:rsidRPr="000A3D67">
        <w:t xml:space="preserve">Моментом </w:t>
      </w:r>
      <w:r w:rsidR="00D02571">
        <w:t>доставки</w:t>
      </w:r>
      <w:r w:rsidRPr="000A3D67">
        <w:t xml:space="preserve"> Изданий является дата проставления штампа/подписи Покупателя в накладной Поставщика либо момент фактической </w:t>
      </w:r>
      <w:r w:rsidR="00D02571">
        <w:t>доставки</w:t>
      </w:r>
      <w:r w:rsidRPr="000A3D67">
        <w:t xml:space="preserve"> издания.</w:t>
      </w:r>
      <w:r>
        <w:t xml:space="preserve"> </w:t>
      </w:r>
    </w:p>
    <w:p w:rsidR="00D316AF" w:rsidRPr="00D316AF" w:rsidRDefault="00D316AF" w:rsidP="00D316AF">
      <w:pPr>
        <w:numPr>
          <w:ilvl w:val="1"/>
          <w:numId w:val="1"/>
        </w:numPr>
        <w:jc w:val="both"/>
      </w:pPr>
      <w:r w:rsidRPr="00D316AF">
        <w:t xml:space="preserve">Поставщик ежемесячно до </w:t>
      </w:r>
      <w:r w:rsidR="008D394D">
        <w:t>10</w:t>
      </w:r>
      <w:r w:rsidRPr="00D316AF">
        <w:t xml:space="preserve"> числа предоставляет Покупателю товарную накладную по форме ТОРГ-12, акт на оказание услуг доставки на поставленные за отчетный месяц Издания.</w:t>
      </w:r>
    </w:p>
    <w:p w:rsidR="004A0408" w:rsidRDefault="00D316AF" w:rsidP="00D316AF">
      <w:pPr>
        <w:numPr>
          <w:ilvl w:val="1"/>
          <w:numId w:val="1"/>
        </w:numPr>
        <w:jc w:val="both"/>
      </w:pPr>
      <w:r w:rsidRPr="000A3D67">
        <w:t xml:space="preserve">Право собственности на Издания, а также риски случайного повреждения или случайной гибели Изданий переходят к Покупателю с момента </w:t>
      </w:r>
      <w:r w:rsidR="00D02571">
        <w:t>доставки</w:t>
      </w:r>
      <w:r w:rsidRPr="000A3D67">
        <w:t xml:space="preserve"> Изданий.</w:t>
      </w:r>
      <w:r w:rsidR="004A0408" w:rsidRPr="000A3D67">
        <w:t xml:space="preserve"> </w:t>
      </w:r>
    </w:p>
    <w:p w:rsidR="00E028B8" w:rsidRDefault="00E028B8" w:rsidP="00E028B8">
      <w:pPr>
        <w:ind w:left="360"/>
        <w:jc w:val="both"/>
      </w:pPr>
    </w:p>
    <w:p w:rsidR="00B568AF" w:rsidRPr="000A3D67" w:rsidRDefault="00B568AF" w:rsidP="00B568AF">
      <w:pPr>
        <w:jc w:val="center"/>
        <w:rPr>
          <w:b/>
          <w:bCs/>
        </w:rPr>
      </w:pPr>
      <w:r w:rsidRPr="000A3D67">
        <w:rPr>
          <w:b/>
          <w:bCs/>
        </w:rPr>
        <w:t xml:space="preserve">4. </w:t>
      </w:r>
      <w:r w:rsidRPr="000A3D67">
        <w:rPr>
          <w:b/>
          <w:bCs/>
          <w:caps/>
        </w:rPr>
        <w:t>Права и обязанности сторон.</w:t>
      </w:r>
    </w:p>
    <w:p w:rsidR="00D316AF" w:rsidRPr="000A3D67" w:rsidRDefault="00D316AF" w:rsidP="00D316AF">
      <w:pPr>
        <w:numPr>
          <w:ilvl w:val="1"/>
          <w:numId w:val="3"/>
        </w:numPr>
        <w:jc w:val="both"/>
        <w:rPr>
          <w:b/>
        </w:rPr>
      </w:pPr>
      <w:r w:rsidRPr="000A3D67">
        <w:rPr>
          <w:b/>
        </w:rPr>
        <w:t>Поставщик обязан:</w:t>
      </w:r>
    </w:p>
    <w:p w:rsidR="00D316AF" w:rsidRPr="000A3D67" w:rsidRDefault="001979A8" w:rsidP="001979A8">
      <w:pPr>
        <w:ind w:left="360"/>
        <w:jc w:val="both"/>
      </w:pPr>
      <w:r>
        <w:t xml:space="preserve">4.1.1. </w:t>
      </w:r>
      <w:r w:rsidR="00D316AF" w:rsidRPr="000A3D67">
        <w:t xml:space="preserve">Не менять в </w:t>
      </w:r>
      <w:r w:rsidR="00D316AF">
        <w:t>период</w:t>
      </w:r>
      <w:r w:rsidR="00D316AF" w:rsidRPr="000A3D67">
        <w:t xml:space="preserve"> действия настоящего Договора наименования, периодичность выхода и цены на Издания, указанные в </w:t>
      </w:r>
      <w:r w:rsidR="00D316AF">
        <w:t>Заказе Покупателя</w:t>
      </w:r>
      <w:r w:rsidR="00D316AF" w:rsidRPr="000A3D67">
        <w:t xml:space="preserve">. </w:t>
      </w:r>
    </w:p>
    <w:p w:rsidR="00D316AF" w:rsidRPr="000A3D67" w:rsidRDefault="001979A8" w:rsidP="001979A8">
      <w:pPr>
        <w:ind w:left="360"/>
        <w:jc w:val="both"/>
      </w:pPr>
      <w:r>
        <w:t xml:space="preserve">4.1.2. </w:t>
      </w:r>
      <w:r w:rsidR="00D316AF" w:rsidRPr="000A3D67">
        <w:t xml:space="preserve">Принимать к рассмотрению претензии Покупателя, предъявляемые в отношении брака и недовложений экземпляров Изданий в стандартных пачках. В течение 10 (десяти) дней с момента получения претензии от Покупателя заменить либо возместить Покупателю стоимость Изданий, в отношении которых получены претензии. Все расходы (транспортные и др.), связанные с заменой Изданий, несет Поставщик. </w:t>
      </w:r>
    </w:p>
    <w:p w:rsidR="00D316AF" w:rsidRPr="0050533E" w:rsidRDefault="001979A8" w:rsidP="001979A8">
      <w:pPr>
        <w:ind w:left="360"/>
        <w:jc w:val="both"/>
      </w:pPr>
      <w:r>
        <w:rPr>
          <w:bCs/>
        </w:rPr>
        <w:t xml:space="preserve">4.1.3. </w:t>
      </w:r>
      <w:r w:rsidR="00D316AF" w:rsidRPr="000A3D67">
        <w:rPr>
          <w:bCs/>
        </w:rPr>
        <w:t xml:space="preserve">В случае </w:t>
      </w:r>
      <w:r w:rsidR="00D316AF">
        <w:rPr>
          <w:bCs/>
        </w:rPr>
        <w:t xml:space="preserve">прекращения </w:t>
      </w:r>
      <w:r w:rsidR="00D316AF">
        <w:t>выпуска или задержки выпуска Издания</w:t>
      </w:r>
      <w:r w:rsidR="00D316AF" w:rsidRPr="000A3D67">
        <w:rPr>
          <w:bCs/>
        </w:rPr>
        <w:t>, а также нарушения сроков доставки, указанных в п. 3.1 настоящего Договора</w:t>
      </w:r>
      <w:r w:rsidR="00D316AF">
        <w:rPr>
          <w:bCs/>
        </w:rPr>
        <w:t>, на срок</w:t>
      </w:r>
      <w:r w:rsidR="00D316AF" w:rsidRPr="000A3D67">
        <w:rPr>
          <w:bCs/>
        </w:rPr>
        <w:t xml:space="preserve"> </w:t>
      </w:r>
      <w:r w:rsidR="00D316AF">
        <w:rPr>
          <w:bCs/>
        </w:rPr>
        <w:t xml:space="preserve">более чем </w:t>
      </w:r>
      <w:r w:rsidR="00D316AF" w:rsidRPr="000A3D67">
        <w:rPr>
          <w:bCs/>
        </w:rPr>
        <w:t>6 месяцев, производить аннуляцию таких Из</w:t>
      </w:r>
      <w:r w:rsidR="00D316AF">
        <w:rPr>
          <w:bCs/>
        </w:rPr>
        <w:t>даний и уведомлять Покупателя. В этом случае</w:t>
      </w:r>
      <w:r w:rsidR="00D316AF" w:rsidRPr="000A3D67">
        <w:rPr>
          <w:rFonts w:eastAsia="MS Mincho"/>
        </w:rPr>
        <w:t xml:space="preserve"> стоимость оплаченных аннулированных Изданий </w:t>
      </w:r>
      <w:r w:rsidR="00D316AF">
        <w:rPr>
          <w:rFonts w:eastAsia="MS Mincho"/>
        </w:rPr>
        <w:t>Поставщик обязан возвращать</w:t>
      </w:r>
      <w:r w:rsidR="00D316AF" w:rsidRPr="000A3D67">
        <w:rPr>
          <w:rFonts w:eastAsia="MS Mincho"/>
        </w:rPr>
        <w:t xml:space="preserve"> Покупателю в течение 15 (пятнадцати дней) дней с момента аннуляции.</w:t>
      </w:r>
    </w:p>
    <w:p w:rsidR="00BB2257" w:rsidRDefault="001979A8" w:rsidP="00BB2257">
      <w:pPr>
        <w:ind w:left="360"/>
        <w:jc w:val="both"/>
      </w:pPr>
      <w:r>
        <w:t xml:space="preserve">4.1.4. </w:t>
      </w:r>
      <w:r w:rsidR="00D02571">
        <w:t>Доставлять</w:t>
      </w:r>
      <w:r w:rsidR="00D316AF" w:rsidRPr="000A3D67">
        <w:t xml:space="preserve"> Издания, указанные в</w:t>
      </w:r>
      <w:r w:rsidR="00D316AF">
        <w:t xml:space="preserve"> Заказе Покупателя</w:t>
      </w:r>
      <w:r w:rsidR="00D316AF" w:rsidRPr="000A3D67">
        <w:t xml:space="preserve">, по адресу и в сроки, указанные в разделе 3 настоящего Договора. </w:t>
      </w:r>
    </w:p>
    <w:p w:rsidR="00D316AF" w:rsidRPr="000A3D67" w:rsidRDefault="000E71CF" w:rsidP="00BB2257">
      <w:pPr>
        <w:jc w:val="both"/>
        <w:rPr>
          <w:b/>
        </w:rPr>
      </w:pPr>
      <w:r w:rsidRPr="000E71CF">
        <w:rPr>
          <w:b/>
        </w:rPr>
        <w:t>4.2</w:t>
      </w:r>
      <w:r>
        <w:t xml:space="preserve"> </w:t>
      </w:r>
      <w:r w:rsidR="00BB2257">
        <w:t xml:space="preserve"> </w:t>
      </w:r>
      <w:r w:rsidR="00D316AF" w:rsidRPr="000A3D67">
        <w:rPr>
          <w:b/>
        </w:rPr>
        <w:t>Покупатель обязан:</w:t>
      </w:r>
    </w:p>
    <w:p w:rsidR="00D316AF" w:rsidRPr="000A3D67" w:rsidRDefault="00D316AF" w:rsidP="00D316AF">
      <w:pPr>
        <w:pStyle w:val="a6"/>
        <w:jc w:val="both"/>
        <w:rPr>
          <w:b w:val="0"/>
          <w:bCs w:val="0"/>
        </w:rPr>
      </w:pPr>
      <w:r w:rsidRPr="000A3D67">
        <w:rPr>
          <w:b w:val="0"/>
          <w:bCs w:val="0"/>
        </w:rPr>
        <w:t>4.2.1. Обеспечить получение Изданий по адресу, указанному в пункте 3.</w:t>
      </w:r>
      <w:r>
        <w:rPr>
          <w:b w:val="0"/>
          <w:bCs w:val="0"/>
        </w:rPr>
        <w:t>2</w:t>
      </w:r>
      <w:r w:rsidRPr="000A3D67">
        <w:rPr>
          <w:b w:val="0"/>
          <w:bCs w:val="0"/>
        </w:rPr>
        <w:t xml:space="preserve">. настоящего Договора. </w:t>
      </w:r>
    </w:p>
    <w:p w:rsidR="00D316AF" w:rsidRPr="000A3D67" w:rsidRDefault="00D316AF" w:rsidP="00D316AF">
      <w:pPr>
        <w:pStyle w:val="a6"/>
        <w:jc w:val="both"/>
        <w:rPr>
          <w:b w:val="0"/>
          <w:bCs w:val="0"/>
        </w:rPr>
      </w:pPr>
      <w:r w:rsidRPr="000A3D67">
        <w:rPr>
          <w:b w:val="0"/>
          <w:bCs w:val="0"/>
        </w:rPr>
        <w:t xml:space="preserve">4.2.2. Оплатить Издания в порядке и по цене, </w:t>
      </w:r>
      <w:proofErr w:type="gramStart"/>
      <w:r w:rsidRPr="000A3D67">
        <w:rPr>
          <w:b w:val="0"/>
          <w:bCs w:val="0"/>
        </w:rPr>
        <w:t>предусмотренным</w:t>
      </w:r>
      <w:proofErr w:type="gramEnd"/>
      <w:r w:rsidRPr="000A3D67">
        <w:rPr>
          <w:b w:val="0"/>
          <w:bCs w:val="0"/>
        </w:rPr>
        <w:t xml:space="preserve"> в разделе 5 настоящего Договора.</w:t>
      </w:r>
    </w:p>
    <w:p w:rsidR="00D316AF" w:rsidRDefault="00D316AF" w:rsidP="00D316AF">
      <w:pPr>
        <w:ind w:left="360"/>
        <w:jc w:val="both"/>
      </w:pPr>
      <w:r w:rsidRPr="000A3D67">
        <w:t>4.2.3. В течение 2 (двух) 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несоответствия.</w:t>
      </w:r>
    </w:p>
    <w:p w:rsidR="00F927BA" w:rsidRDefault="00F927BA" w:rsidP="00D316AF">
      <w:pPr>
        <w:ind w:left="360"/>
        <w:jc w:val="both"/>
      </w:pPr>
    </w:p>
    <w:p w:rsidR="00B568AF" w:rsidRPr="000A3D67" w:rsidRDefault="00B568AF" w:rsidP="00B568AF">
      <w:pPr>
        <w:jc w:val="center"/>
        <w:rPr>
          <w:b/>
          <w:bCs/>
          <w:caps/>
        </w:rPr>
      </w:pPr>
      <w:r w:rsidRPr="000A3D67">
        <w:rPr>
          <w:b/>
          <w:bCs/>
        </w:rPr>
        <w:t>5</w:t>
      </w:r>
      <w:r w:rsidRPr="000A3D67">
        <w:rPr>
          <w:b/>
          <w:bCs/>
          <w:caps/>
        </w:rPr>
        <w:t>. ЦЕНА ДОГОВОРА. Порядок расчетов</w:t>
      </w:r>
    </w:p>
    <w:p w:rsidR="005A7E43" w:rsidRDefault="00A14D76" w:rsidP="005A7E43">
      <w:pPr>
        <w:pStyle w:val="2"/>
      </w:pPr>
      <w:r w:rsidRPr="00A14D76">
        <w:t>5.1. Цена Договора составляет</w:t>
      </w:r>
      <w:proofErr w:type="gramStart"/>
      <w:r w:rsidRPr="00A14D76">
        <w:t xml:space="preserve"> </w:t>
      </w:r>
      <w:r w:rsidR="00C32B87">
        <w:t>_________</w:t>
      </w:r>
      <w:r w:rsidRPr="00A14D76">
        <w:t xml:space="preserve"> (</w:t>
      </w:r>
      <w:r w:rsidR="00C32B87">
        <w:t>_______________</w:t>
      </w:r>
      <w:r w:rsidRPr="00A14D76">
        <w:t xml:space="preserve">) </w:t>
      </w:r>
      <w:proofErr w:type="gramEnd"/>
      <w:r w:rsidRPr="00A14D76">
        <w:t xml:space="preserve">рубля </w:t>
      </w:r>
      <w:r w:rsidR="00C32B87">
        <w:t>__</w:t>
      </w:r>
      <w:r w:rsidRPr="00A14D76">
        <w:t xml:space="preserve"> копеек. НДС не облагается в соответствии с п.2 ст.346.11 главы 26.2 части II НК РФ.</w:t>
      </w:r>
      <w:r w:rsidR="00D02571">
        <w:t xml:space="preserve"> Цена Договора является твердой и определяется на весь срок его </w:t>
      </w:r>
      <w:r w:rsidR="00B14EDD">
        <w:t>исполнения</w:t>
      </w:r>
      <w:r w:rsidR="00D02571">
        <w:t>.</w:t>
      </w:r>
    </w:p>
    <w:p w:rsidR="00A14D76" w:rsidRPr="00A14D76" w:rsidRDefault="00A14D76" w:rsidP="00C32B87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A14D76">
        <w:rPr>
          <w:color w:val="222222"/>
        </w:rPr>
        <w:lastRenderedPageBreak/>
        <w:t xml:space="preserve">5.1.1. </w:t>
      </w:r>
      <w:r w:rsidR="00C32B87">
        <w:rPr>
          <w:color w:val="222222"/>
        </w:rPr>
        <w:t xml:space="preserve">Цена договора включает </w:t>
      </w:r>
      <w:r w:rsidRPr="00A14D76">
        <w:rPr>
          <w:color w:val="222222"/>
        </w:rPr>
        <w:t>доставк</w:t>
      </w:r>
      <w:r w:rsidR="00C32B87">
        <w:rPr>
          <w:color w:val="222222"/>
        </w:rPr>
        <w:t>у</w:t>
      </w:r>
      <w:r w:rsidRPr="00A14D76">
        <w:rPr>
          <w:color w:val="222222"/>
        </w:rPr>
        <w:t xml:space="preserve"> Изданий до Покупателя</w:t>
      </w:r>
      <w:r w:rsidR="00C32B87">
        <w:rPr>
          <w:color w:val="222222"/>
        </w:rPr>
        <w:t>, а также иные расходы Поставщика, связанные с исполнением Договора</w:t>
      </w:r>
      <w:r w:rsidRPr="00A14D76">
        <w:rPr>
          <w:color w:val="222222"/>
        </w:rPr>
        <w:t>.</w:t>
      </w:r>
    </w:p>
    <w:p w:rsidR="00230D1E" w:rsidRPr="00E771DD" w:rsidRDefault="005A7E43" w:rsidP="00230D1E">
      <w:pPr>
        <w:pStyle w:val="2"/>
      </w:pPr>
      <w:r>
        <w:t>5.2</w:t>
      </w:r>
      <w:r w:rsidRPr="000A3D67">
        <w:t xml:space="preserve">. </w:t>
      </w:r>
      <w:r w:rsidR="00230D1E" w:rsidRPr="00E771DD">
        <w:t>Заказчик оплачивает Издани</w:t>
      </w:r>
      <w:r w:rsidR="00230D1E">
        <w:t>я</w:t>
      </w:r>
      <w:r w:rsidR="00230D1E" w:rsidRPr="00E771DD">
        <w:t xml:space="preserve"> ежемесячно в течение </w:t>
      </w:r>
      <w:r w:rsidR="00C32B87">
        <w:t>7</w:t>
      </w:r>
      <w:r w:rsidR="00230D1E" w:rsidRPr="00E771DD">
        <w:t xml:space="preserve"> (с</w:t>
      </w:r>
      <w:r w:rsidR="00C32B87">
        <w:t>ем</w:t>
      </w:r>
      <w:r w:rsidR="00230D1E" w:rsidRPr="00E771DD">
        <w:t xml:space="preserve">и) </w:t>
      </w:r>
      <w:r w:rsidR="00857E00">
        <w:t>рабочих</w:t>
      </w:r>
      <w:r w:rsidR="00230D1E" w:rsidRPr="00E771DD">
        <w:t xml:space="preserve"> дней </w:t>
      </w:r>
      <w:proofErr w:type="gramStart"/>
      <w:r w:rsidR="00230D1E" w:rsidRPr="00E771DD">
        <w:t xml:space="preserve">с даты </w:t>
      </w:r>
      <w:r w:rsidR="00D02571">
        <w:t>доставки</w:t>
      </w:r>
      <w:proofErr w:type="gramEnd"/>
      <w:r w:rsidR="00230D1E" w:rsidRPr="00E771DD">
        <w:t xml:space="preserve"> Изданий на основании </w:t>
      </w:r>
      <w:r w:rsidR="00230D1E">
        <w:t>товарной накладной и акта оказанных услуг</w:t>
      </w:r>
      <w:r w:rsidR="00230D1E" w:rsidRPr="00E771DD">
        <w:t>. Оплата Изданий производится Заказчиком путем перечисления денежных средств на расчетный счет Поставщика. Днем оплаты считается дата зачисления денежных средств на расчетный счет Поставщика.</w:t>
      </w:r>
    </w:p>
    <w:p w:rsidR="005A7E43" w:rsidRPr="000A3D67" w:rsidRDefault="00230D1E" w:rsidP="00230D1E">
      <w:pPr>
        <w:pStyle w:val="2"/>
      </w:pPr>
      <w:r w:rsidRPr="00E771DD">
        <w:t xml:space="preserve">5.3. Источник финансирования Договора – средства </w:t>
      </w:r>
      <w:r w:rsidR="009314CD">
        <w:t>бюджетного учреждения</w:t>
      </w:r>
      <w:r w:rsidRPr="00E771DD">
        <w:t>.</w:t>
      </w:r>
    </w:p>
    <w:p w:rsidR="00B568AF" w:rsidRPr="00614BC2" w:rsidRDefault="00B568AF" w:rsidP="00B568AF">
      <w:pPr>
        <w:jc w:val="center"/>
        <w:rPr>
          <w:b/>
          <w:bCs/>
          <w:sz w:val="16"/>
          <w:szCs w:val="16"/>
        </w:rPr>
      </w:pPr>
    </w:p>
    <w:p w:rsidR="00B568AF" w:rsidRPr="000A3D67" w:rsidRDefault="00B568AF" w:rsidP="00B568AF">
      <w:pPr>
        <w:jc w:val="center"/>
        <w:rPr>
          <w:b/>
          <w:bCs/>
        </w:rPr>
      </w:pPr>
      <w:r w:rsidRPr="000A3D67">
        <w:rPr>
          <w:b/>
          <w:bCs/>
        </w:rPr>
        <w:t>6.</w:t>
      </w:r>
      <w:r w:rsidRPr="000A3D67">
        <w:rPr>
          <w:b/>
          <w:bCs/>
          <w:caps/>
        </w:rPr>
        <w:t>Ответственность сторон</w:t>
      </w:r>
    </w:p>
    <w:p w:rsidR="00D316AF" w:rsidRPr="000A3D67" w:rsidRDefault="00D02571" w:rsidP="00D316AF">
      <w:pPr>
        <w:pStyle w:val="a3"/>
        <w:jc w:val="both"/>
      </w:pPr>
      <w:r>
        <w:t>6.1. По настоящему Д</w:t>
      </w:r>
      <w:r w:rsidR="00D316AF" w:rsidRPr="000A3D67">
        <w:t>оговору Стороны несут ответственность в соответствии с действующим законодательством.</w:t>
      </w:r>
    </w:p>
    <w:p w:rsidR="00D316AF" w:rsidRPr="000A3D67" w:rsidRDefault="00D316AF" w:rsidP="00D316AF">
      <w:pPr>
        <w:jc w:val="both"/>
      </w:pPr>
      <w:r w:rsidRPr="000A3D67">
        <w:t xml:space="preserve">6.2. В случае невыполнения Покупателем обязанности по оплате </w:t>
      </w:r>
      <w:r>
        <w:t>П</w:t>
      </w:r>
      <w:r w:rsidRPr="000A3D67">
        <w:t xml:space="preserve">оставщик вправе не производить </w:t>
      </w:r>
      <w:r w:rsidR="00D02571">
        <w:t>доставку</w:t>
      </w:r>
      <w:r w:rsidRPr="000A3D67">
        <w:t xml:space="preserve"> Изданий</w:t>
      </w:r>
      <w:r w:rsidR="00C37A44">
        <w:t xml:space="preserve"> </w:t>
      </w:r>
      <w:r w:rsidR="00C37A44" w:rsidRPr="00C37A44">
        <w:t xml:space="preserve">и в одностороннем порядке отказаться от </w:t>
      </w:r>
      <w:r w:rsidR="00D02571">
        <w:t>исполнения Д</w:t>
      </w:r>
      <w:r w:rsidR="00C37A44" w:rsidRPr="00C37A44">
        <w:t>оговора</w:t>
      </w:r>
      <w:r w:rsidRPr="000A3D67">
        <w:t>.</w:t>
      </w:r>
    </w:p>
    <w:p w:rsidR="00D316AF" w:rsidRPr="000A3D67" w:rsidRDefault="00D316AF" w:rsidP="00D316AF">
      <w:pPr>
        <w:jc w:val="both"/>
      </w:pPr>
      <w:r w:rsidRPr="000A3D67">
        <w:t xml:space="preserve">6.3. За нарушение сроков </w:t>
      </w:r>
      <w:r w:rsidR="00D02571">
        <w:t>доставки</w:t>
      </w:r>
      <w:r w:rsidRPr="000A3D67">
        <w:t xml:space="preserve"> изданий Покупатель вправе взыскать с Поставщика пеню в размере 0,01% от стоимости не</w:t>
      </w:r>
      <w:r w:rsidR="00234632">
        <w:t>д</w:t>
      </w:r>
      <w:r w:rsidRPr="000A3D67">
        <w:t>оставленных экземпляров Изданий за каждый день просрочки.</w:t>
      </w:r>
    </w:p>
    <w:p w:rsidR="00D316AF" w:rsidRDefault="00D316AF" w:rsidP="00D316AF">
      <w:pPr>
        <w:jc w:val="both"/>
      </w:pPr>
      <w:r w:rsidRPr="000A3D67">
        <w:t>6.4. За нарушение сроков оплаты Изданий Поставщик вправе взыскать с Покупателя пеню в размере 0,01% от неоплаченной суммы за каждый день просрочки</w:t>
      </w:r>
    </w:p>
    <w:p w:rsidR="00D316AF" w:rsidRDefault="00D316AF" w:rsidP="00D316AF">
      <w:pPr>
        <w:jc w:val="both"/>
      </w:pPr>
      <w:r>
        <w:t xml:space="preserve">6.5. Поставщик полностью освобождается от ответственности за нарушение сроков </w:t>
      </w:r>
      <w:r w:rsidR="00234632">
        <w:t>доставки</w:t>
      </w:r>
      <w:r>
        <w:t xml:space="preserve"> Изданий в случае прекращения выпуска или задержки выпуска Издания.</w:t>
      </w:r>
    </w:p>
    <w:p w:rsidR="00D316AF" w:rsidRDefault="00D316AF" w:rsidP="00D316AF">
      <w:pPr>
        <w:pStyle w:val="2"/>
      </w:pPr>
      <w:r w:rsidRPr="000A3D67">
        <w:t>6.</w:t>
      </w:r>
      <w:r>
        <w:t>6</w:t>
      </w:r>
      <w:r w:rsidRPr="000A3D67">
        <w:t xml:space="preserve">. Все споры и разногласия, которые могут возникнуть между Сторонами при исполнении настоящего Договора и/или в связи с ним, подлежат обязательному урегулированию Сторонами в претензионном порядке. Срок рассмотрения претензий составляет 15 (пятнадцать) дней с момента получения. После соблюдения претензионного порядка Стороны могут обратиться в </w:t>
      </w:r>
      <w:r>
        <w:t>арбитражный суд по месту нахождения Ответчика.</w:t>
      </w:r>
    </w:p>
    <w:p w:rsidR="00F36D87" w:rsidRDefault="00F36D87" w:rsidP="00F36D87">
      <w:pPr>
        <w:pStyle w:val="2"/>
      </w:pPr>
      <w:r>
        <w:t xml:space="preserve">6.7. Проценты по денежному обязательству, установленные ст. 317.1 ГК РФ  не подлежат применению к настоящему </w:t>
      </w:r>
      <w:r w:rsidR="00234632">
        <w:t>Д</w:t>
      </w:r>
      <w:r>
        <w:t>оговору.</w:t>
      </w:r>
    </w:p>
    <w:p w:rsidR="00D316AF" w:rsidRPr="00614BC2" w:rsidRDefault="00D316AF" w:rsidP="00D316AF">
      <w:pPr>
        <w:jc w:val="both"/>
        <w:rPr>
          <w:sz w:val="16"/>
          <w:szCs w:val="16"/>
        </w:rPr>
      </w:pPr>
    </w:p>
    <w:p w:rsidR="00D316AF" w:rsidRDefault="00D316AF" w:rsidP="00D316AF">
      <w:pPr>
        <w:jc w:val="center"/>
        <w:rPr>
          <w:b/>
          <w:bCs/>
          <w:caps/>
        </w:rPr>
      </w:pPr>
      <w:r>
        <w:rPr>
          <w:b/>
          <w:bCs/>
        </w:rPr>
        <w:t xml:space="preserve">7. </w:t>
      </w:r>
      <w:r>
        <w:rPr>
          <w:b/>
          <w:bCs/>
          <w:caps/>
        </w:rPr>
        <w:t>Срок действия договора</w:t>
      </w:r>
    </w:p>
    <w:p w:rsidR="00D316AF" w:rsidRDefault="00D316AF" w:rsidP="00D316AF">
      <w:pPr>
        <w:jc w:val="both"/>
      </w:pPr>
      <w:r>
        <w:t xml:space="preserve">7.1 Настоящий </w:t>
      </w:r>
      <w:r w:rsidR="00234632">
        <w:t>Д</w:t>
      </w:r>
      <w:r>
        <w:t xml:space="preserve">оговор вступает в силу с момента его подписания и действует до </w:t>
      </w:r>
      <w:r w:rsidR="006C5A83">
        <w:t>3</w:t>
      </w:r>
      <w:r w:rsidR="006222FA">
        <w:t>1</w:t>
      </w:r>
      <w:r w:rsidR="006D2539">
        <w:t xml:space="preserve"> </w:t>
      </w:r>
      <w:r w:rsidR="006222FA">
        <w:t>декабря</w:t>
      </w:r>
      <w:r w:rsidR="00F04C9C">
        <w:t xml:space="preserve"> </w:t>
      </w:r>
      <w:r w:rsidR="006D2539">
        <w:t>202</w:t>
      </w:r>
      <w:r w:rsidR="000772A3">
        <w:t>6</w:t>
      </w:r>
      <w:r w:rsidR="006D2539">
        <w:t xml:space="preserve"> г.</w:t>
      </w:r>
      <w:r w:rsidR="001003E3">
        <w:t xml:space="preserve">, </w:t>
      </w:r>
      <w:r w:rsidR="00234632">
        <w:t>но до полного исполнения С</w:t>
      </w:r>
      <w:r>
        <w:t xml:space="preserve">торонами принятых на себя обязательств по настоящему </w:t>
      </w:r>
      <w:r w:rsidR="00234632">
        <w:t>Д</w:t>
      </w:r>
      <w:r>
        <w:t xml:space="preserve">оговору в соответствии с Заказом Покупателя. </w:t>
      </w:r>
    </w:p>
    <w:p w:rsidR="00B14EDD" w:rsidRDefault="00B14EDD" w:rsidP="00D316AF">
      <w:pPr>
        <w:jc w:val="both"/>
      </w:pPr>
    </w:p>
    <w:p w:rsidR="00D316AF" w:rsidRDefault="00D316AF" w:rsidP="00D316AF">
      <w:pPr>
        <w:numPr>
          <w:ilvl w:val="0"/>
          <w:numId w:val="8"/>
        </w:numPr>
        <w:jc w:val="center"/>
        <w:rPr>
          <w:b/>
        </w:rPr>
      </w:pPr>
      <w:r w:rsidRPr="00C35474">
        <w:rPr>
          <w:b/>
        </w:rPr>
        <w:t>ПРОЧИЕ УСЛОВИЯ</w:t>
      </w:r>
    </w:p>
    <w:p w:rsidR="00D316AF" w:rsidRPr="00C35474" w:rsidRDefault="00D316AF" w:rsidP="00D316AF">
      <w:pPr>
        <w:numPr>
          <w:ilvl w:val="1"/>
          <w:numId w:val="8"/>
        </w:numPr>
        <w:rPr>
          <w:b/>
        </w:rPr>
      </w:pPr>
      <w:r>
        <w:t xml:space="preserve">Настоящий </w:t>
      </w:r>
      <w:r w:rsidR="00234632">
        <w:t>Д</w:t>
      </w:r>
      <w:r>
        <w:t>оговор заключается</w:t>
      </w:r>
      <w:r w:rsidRPr="005F505C">
        <w:t xml:space="preserve"> </w:t>
      </w:r>
      <w:r>
        <w:t>в соответствии с действующим законодательством в интересах Покупателя и во исполнение обязательств Поставщика перед третьими лицами.</w:t>
      </w:r>
    </w:p>
    <w:p w:rsidR="004A0408" w:rsidRDefault="00234632" w:rsidP="00D316AF">
      <w:pPr>
        <w:numPr>
          <w:ilvl w:val="1"/>
          <w:numId w:val="8"/>
        </w:numPr>
        <w:rPr>
          <w:b/>
          <w:bCs/>
        </w:rPr>
      </w:pPr>
      <w:r>
        <w:t>Настоящий Д</w:t>
      </w:r>
      <w:r w:rsidR="00D316AF">
        <w:t xml:space="preserve">оговор составлен в двух экземплярах, по одному экземпляру для каждой из </w:t>
      </w:r>
      <w:r>
        <w:t>С</w:t>
      </w:r>
      <w:r w:rsidR="00D316AF">
        <w:t>торон, каждый из которых имеет одинаковую юридическую силу.</w:t>
      </w:r>
    </w:p>
    <w:p w:rsidR="004A0408" w:rsidRPr="00614BC2" w:rsidRDefault="004A0408" w:rsidP="00B568AF">
      <w:pPr>
        <w:jc w:val="center"/>
        <w:rPr>
          <w:b/>
          <w:bCs/>
          <w:sz w:val="16"/>
          <w:szCs w:val="16"/>
        </w:rPr>
      </w:pPr>
    </w:p>
    <w:p w:rsidR="00B568AF" w:rsidRDefault="004A0408" w:rsidP="00B568AF">
      <w:pPr>
        <w:jc w:val="center"/>
        <w:rPr>
          <w:b/>
          <w:bCs/>
        </w:rPr>
      </w:pPr>
      <w:r>
        <w:rPr>
          <w:b/>
          <w:bCs/>
        </w:rPr>
        <w:t>9</w:t>
      </w:r>
      <w:r w:rsidR="00B568AF">
        <w:rPr>
          <w:b/>
          <w:bCs/>
        </w:rPr>
        <w:t xml:space="preserve">. </w:t>
      </w:r>
      <w:r w:rsidR="00B568AF">
        <w:rPr>
          <w:b/>
          <w:bCs/>
          <w:caps/>
        </w:rPr>
        <w:t>Адреса и банковские реквизиты сторон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3C716C" w:rsidRPr="00DF71FF" w:rsidTr="002E4E6F">
        <w:trPr>
          <w:trHeight w:val="2559"/>
        </w:trPr>
        <w:tc>
          <w:tcPr>
            <w:tcW w:w="5174" w:type="dxa"/>
          </w:tcPr>
          <w:p w:rsidR="003C716C" w:rsidRPr="003C716C" w:rsidRDefault="003C716C" w:rsidP="003C716C">
            <w:pPr>
              <w:tabs>
                <w:tab w:val="right" w:pos="10026"/>
              </w:tabs>
              <w:rPr>
                <w:lang w:val="en-US"/>
              </w:rPr>
            </w:pPr>
          </w:p>
          <w:p w:rsidR="003C716C" w:rsidRPr="003C716C" w:rsidRDefault="003C716C" w:rsidP="003C716C">
            <w:pPr>
              <w:tabs>
                <w:tab w:val="right" w:pos="10026"/>
              </w:tabs>
            </w:pPr>
            <w:r w:rsidRPr="003C716C">
              <w:t>Покупатель:</w:t>
            </w:r>
          </w:p>
          <w:p w:rsidR="00857E00" w:rsidRDefault="00857E00" w:rsidP="00857E00">
            <w:pPr>
              <w:tabs>
                <w:tab w:val="right" w:pos="10026"/>
              </w:tabs>
            </w:pPr>
            <w:r>
              <w:t xml:space="preserve">ЯГТИ им. Ф. </w:t>
            </w:r>
            <w:proofErr w:type="spellStart"/>
            <w:r>
              <w:t>Шишигина</w:t>
            </w:r>
            <w:proofErr w:type="spellEnd"/>
          </w:p>
          <w:p w:rsidR="00857E00" w:rsidRDefault="00857E00" w:rsidP="00857E00">
            <w:pPr>
              <w:tabs>
                <w:tab w:val="right" w:pos="10026"/>
              </w:tabs>
            </w:pPr>
            <w:r>
              <w:t xml:space="preserve">Юридический и почтовый адрес: 150000, Ярославль, ул. </w:t>
            </w:r>
            <w:proofErr w:type="gramStart"/>
            <w:r>
              <w:t>Депутатская</w:t>
            </w:r>
            <w:proofErr w:type="gramEnd"/>
            <w:r>
              <w:t>,15/43</w:t>
            </w:r>
          </w:p>
          <w:p w:rsidR="00857E00" w:rsidRDefault="00857E00" w:rsidP="00857E00">
            <w:pPr>
              <w:tabs>
                <w:tab w:val="right" w:pos="10026"/>
              </w:tabs>
            </w:pPr>
            <w:r>
              <w:t>ИНН 7604018317 КПП 760401001</w:t>
            </w:r>
          </w:p>
          <w:p w:rsidR="00857E00" w:rsidRDefault="00857E00" w:rsidP="00857E00">
            <w:pPr>
              <w:tabs>
                <w:tab w:val="right" w:pos="10026"/>
              </w:tabs>
            </w:pPr>
            <w:r>
              <w:t>ОГРН 1027600684980</w:t>
            </w:r>
          </w:p>
          <w:p w:rsidR="00857E00" w:rsidRDefault="00857E00" w:rsidP="00857E00">
            <w:pPr>
              <w:tabs>
                <w:tab w:val="right" w:pos="10026"/>
              </w:tabs>
            </w:pPr>
            <w:r>
              <w:t>ОКПО 02177790 ОКТМО 78701000</w:t>
            </w:r>
          </w:p>
          <w:p w:rsidR="006222FA" w:rsidRDefault="006222FA" w:rsidP="006222FA">
            <w:pPr>
              <w:tabs>
                <w:tab w:val="right" w:pos="10026"/>
              </w:tabs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.: 03214643000000013224</w:t>
            </w:r>
          </w:p>
          <w:p w:rsidR="006222FA" w:rsidRDefault="006222FA" w:rsidP="006222FA">
            <w:pPr>
              <w:tabs>
                <w:tab w:val="right" w:pos="10026"/>
              </w:tabs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.: 40102810745370000024</w:t>
            </w:r>
          </w:p>
          <w:p w:rsidR="006222FA" w:rsidRDefault="006222FA" w:rsidP="006222FA">
            <w:pPr>
              <w:tabs>
                <w:tab w:val="right" w:pos="10026"/>
              </w:tabs>
            </w:pPr>
            <w:r>
              <w:t xml:space="preserve">Получатель: </w:t>
            </w:r>
            <w:proofErr w:type="gramStart"/>
            <w:r>
              <w:t xml:space="preserve">УФК по Нижегородской области (Ярославский государственный театральный институт имени Фирса </w:t>
            </w:r>
            <w:proofErr w:type="spellStart"/>
            <w:r>
              <w:t>Шишигина</w:t>
            </w:r>
            <w:proofErr w:type="spellEnd"/>
            <w:r>
              <w:t xml:space="preserve"> л/с 20716Х27150 – </w:t>
            </w:r>
            <w:proofErr w:type="spellStart"/>
            <w:r>
              <w:t>внебюджет</w:t>
            </w:r>
            <w:proofErr w:type="spellEnd"/>
            <w:r>
              <w:t>, 21716Х27150 - целевые)</w:t>
            </w:r>
            <w:proofErr w:type="gramEnd"/>
          </w:p>
          <w:p w:rsidR="006222FA" w:rsidRDefault="006222FA" w:rsidP="006222FA">
            <w:pPr>
              <w:tabs>
                <w:tab w:val="right" w:pos="10026"/>
              </w:tabs>
            </w:pPr>
            <w:r>
              <w:t>Банк: ОКЦ № 1 ВВГУ Банка России// УФК по Нижегородской области, г. Нижний Новгород</w:t>
            </w:r>
          </w:p>
          <w:p w:rsidR="006222FA" w:rsidRDefault="006222FA" w:rsidP="006222FA">
            <w:pPr>
              <w:tabs>
                <w:tab w:val="right" w:pos="10026"/>
              </w:tabs>
            </w:pPr>
            <w:r>
              <w:t>БИК 012202102</w:t>
            </w:r>
          </w:p>
          <w:p w:rsidR="006222FA" w:rsidRDefault="006222FA" w:rsidP="006222FA">
            <w:pPr>
              <w:tabs>
                <w:tab w:val="right" w:pos="10026"/>
              </w:tabs>
            </w:pPr>
            <w:r>
              <w:t xml:space="preserve">Тел: 8(4852) 72-81-11, </w:t>
            </w:r>
            <w:proofErr w:type="gramStart"/>
            <w:r>
              <w:t>бух</w:t>
            </w:r>
            <w:proofErr w:type="gramEnd"/>
            <w:r>
              <w:t>. 30-39-16</w:t>
            </w:r>
          </w:p>
          <w:p w:rsidR="003C716C" w:rsidRPr="006222FA" w:rsidRDefault="006222FA" w:rsidP="006222FA">
            <w:pPr>
              <w:tabs>
                <w:tab w:val="right" w:pos="10026"/>
              </w:tabs>
              <w:rPr>
                <w:lang w:val="en-US"/>
              </w:rPr>
            </w:pPr>
            <w:r w:rsidRPr="006222FA">
              <w:rPr>
                <w:lang w:val="en-US"/>
              </w:rPr>
              <w:t>E-mail: admin@theatrins-yar.ru</w:t>
            </w:r>
            <w:bookmarkStart w:id="0" w:name="_GoBack"/>
            <w:bookmarkEnd w:id="0"/>
          </w:p>
        </w:tc>
        <w:tc>
          <w:tcPr>
            <w:tcW w:w="5174" w:type="dxa"/>
          </w:tcPr>
          <w:p w:rsidR="003C716C" w:rsidRPr="006222FA" w:rsidRDefault="003C716C" w:rsidP="003C716C">
            <w:pPr>
              <w:tabs>
                <w:tab w:val="right" w:pos="10026"/>
              </w:tabs>
              <w:rPr>
                <w:lang w:val="en-US"/>
              </w:rPr>
            </w:pPr>
          </w:p>
          <w:p w:rsidR="003C716C" w:rsidRPr="003C716C" w:rsidRDefault="003C716C" w:rsidP="003C716C">
            <w:pPr>
              <w:tabs>
                <w:tab w:val="right" w:pos="10026"/>
              </w:tabs>
            </w:pPr>
            <w:r w:rsidRPr="003C716C">
              <w:t>Поставщик:</w:t>
            </w:r>
          </w:p>
          <w:p w:rsidR="003C716C" w:rsidRDefault="00C32B87" w:rsidP="00B107FE">
            <w:pPr>
              <w:tabs>
                <w:tab w:val="right" w:pos="10026"/>
              </w:tabs>
            </w:pPr>
            <w:r>
              <w:t>_______________________________________________</w:t>
            </w:r>
          </w:p>
          <w:p w:rsidR="00B106FA" w:rsidRPr="00E7070B" w:rsidRDefault="00B106FA" w:rsidP="00B107FE">
            <w:pPr>
              <w:tabs>
                <w:tab w:val="right" w:pos="10026"/>
              </w:tabs>
            </w:pPr>
          </w:p>
        </w:tc>
      </w:tr>
    </w:tbl>
    <w:p w:rsidR="00B568AF" w:rsidRDefault="00B568AF" w:rsidP="002E4E6F"/>
    <w:tbl>
      <w:tblPr>
        <w:tblW w:w="10226" w:type="dxa"/>
        <w:tblLayout w:type="fixed"/>
        <w:tblLook w:val="01E0" w:firstRow="1" w:lastRow="1" w:firstColumn="1" w:lastColumn="1" w:noHBand="0" w:noVBand="0"/>
      </w:tblPr>
      <w:tblGrid>
        <w:gridCol w:w="5113"/>
        <w:gridCol w:w="5113"/>
      </w:tblGrid>
      <w:tr w:rsidR="00F927BA" w:rsidRPr="006D2539" w:rsidTr="00B737A6">
        <w:trPr>
          <w:trHeight w:val="796"/>
        </w:trPr>
        <w:tc>
          <w:tcPr>
            <w:tcW w:w="5113" w:type="dxa"/>
          </w:tcPr>
          <w:p w:rsidR="00F927BA" w:rsidRPr="003C716C" w:rsidRDefault="00A14D76" w:rsidP="00B737A6">
            <w:pPr>
              <w:tabs>
                <w:tab w:val="right" w:pos="10026"/>
              </w:tabs>
            </w:pPr>
            <w:r>
              <w:t>Р</w:t>
            </w:r>
            <w:r w:rsidR="00F927BA">
              <w:t>ектор</w:t>
            </w:r>
          </w:p>
          <w:p w:rsidR="00F927BA" w:rsidRPr="003C716C" w:rsidRDefault="00F927BA" w:rsidP="00B737A6">
            <w:pPr>
              <w:tabs>
                <w:tab w:val="right" w:pos="10026"/>
              </w:tabs>
            </w:pPr>
            <w:r>
              <w:t xml:space="preserve">ЯГТИ им. Ф. </w:t>
            </w:r>
            <w:proofErr w:type="spellStart"/>
            <w:r>
              <w:t>Шишигина</w:t>
            </w:r>
            <w:proofErr w:type="spellEnd"/>
          </w:p>
          <w:p w:rsidR="00F927BA" w:rsidRDefault="00F927BA" w:rsidP="00B737A6">
            <w:pPr>
              <w:tabs>
                <w:tab w:val="right" w:pos="10026"/>
              </w:tabs>
            </w:pPr>
          </w:p>
          <w:p w:rsidR="00F927BA" w:rsidRPr="003C716C" w:rsidRDefault="00F927BA" w:rsidP="00B737A6">
            <w:pPr>
              <w:tabs>
                <w:tab w:val="right" w:pos="10026"/>
              </w:tabs>
            </w:pPr>
            <w:r>
              <w:t>_______________</w:t>
            </w:r>
            <w:r w:rsidRPr="003C716C">
              <w:t>______________(</w:t>
            </w:r>
            <w:r>
              <w:t>Т. И. Ерохина</w:t>
            </w:r>
            <w:r w:rsidRPr="003C716C">
              <w:t>)</w:t>
            </w:r>
          </w:p>
          <w:p w:rsidR="00F927BA" w:rsidRPr="003C716C" w:rsidRDefault="00F927BA" w:rsidP="00B737A6">
            <w:pPr>
              <w:tabs>
                <w:tab w:val="right" w:pos="10026"/>
              </w:tabs>
            </w:pPr>
            <w:r>
              <w:t xml:space="preserve">        </w:t>
            </w:r>
            <w:proofErr w:type="spellStart"/>
            <w:r w:rsidRPr="003C716C">
              <w:t>м</w:t>
            </w:r>
            <w:proofErr w:type="gramStart"/>
            <w:r w:rsidRPr="003C716C">
              <w:t>.п</w:t>
            </w:r>
            <w:proofErr w:type="spellEnd"/>
            <w:proofErr w:type="gramEnd"/>
          </w:p>
        </w:tc>
        <w:tc>
          <w:tcPr>
            <w:tcW w:w="5113" w:type="dxa"/>
          </w:tcPr>
          <w:p w:rsidR="00F927BA" w:rsidRPr="003C716C" w:rsidRDefault="00F927BA" w:rsidP="00C32B87">
            <w:pPr>
              <w:tabs>
                <w:tab w:val="right" w:pos="10026"/>
              </w:tabs>
            </w:pPr>
            <w:r>
              <w:t xml:space="preserve"> </w:t>
            </w:r>
            <w:r w:rsidR="00C32B87">
              <w:t>____________________</w:t>
            </w:r>
          </w:p>
          <w:p w:rsidR="00F927BA" w:rsidRDefault="00F927BA" w:rsidP="00B737A6">
            <w:pPr>
              <w:tabs>
                <w:tab w:val="right" w:pos="10026"/>
              </w:tabs>
            </w:pPr>
            <w:r>
              <w:t xml:space="preserve"> </w:t>
            </w:r>
          </w:p>
          <w:p w:rsidR="00F927BA" w:rsidRPr="003C716C" w:rsidRDefault="00F927BA" w:rsidP="00B737A6">
            <w:pPr>
              <w:tabs>
                <w:tab w:val="right" w:pos="10026"/>
              </w:tabs>
            </w:pPr>
            <w:r>
              <w:t>_________________</w:t>
            </w:r>
            <w:r w:rsidRPr="003C716C">
              <w:t>_____________(</w:t>
            </w:r>
            <w:r w:rsidR="00C32B87">
              <w:t>___________</w:t>
            </w:r>
            <w:r w:rsidRPr="003C716C">
              <w:t>)</w:t>
            </w:r>
          </w:p>
          <w:p w:rsidR="00F927BA" w:rsidRPr="006D2539" w:rsidRDefault="00F927BA" w:rsidP="00F927BA">
            <w:pPr>
              <w:tabs>
                <w:tab w:val="right" w:pos="10026"/>
              </w:tabs>
            </w:pPr>
            <w:r>
              <w:t xml:space="preserve">      </w:t>
            </w:r>
            <w:r w:rsidRPr="003C716C">
              <w:t xml:space="preserve"> </w:t>
            </w:r>
            <w:proofErr w:type="spellStart"/>
            <w:r w:rsidRPr="006D2539">
              <w:t>м.п</w:t>
            </w:r>
            <w:proofErr w:type="spellEnd"/>
            <w:r w:rsidRPr="006D2539">
              <w:t>.</w:t>
            </w:r>
          </w:p>
        </w:tc>
      </w:tr>
    </w:tbl>
    <w:p w:rsidR="00F927BA" w:rsidRPr="005E3E8E" w:rsidRDefault="00F927BA" w:rsidP="002E4E6F"/>
    <w:sectPr w:rsidR="00F927BA" w:rsidRPr="005E3E8E" w:rsidSect="00B63262">
      <w:footerReference w:type="even" r:id="rId8"/>
      <w:footerReference w:type="default" r:id="rId9"/>
      <w:pgSz w:w="11906" w:h="16838"/>
      <w:pgMar w:top="567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35" w:rsidRDefault="00863C35">
      <w:r>
        <w:separator/>
      </w:r>
    </w:p>
  </w:endnote>
  <w:endnote w:type="continuationSeparator" w:id="0">
    <w:p w:rsidR="00863C35" w:rsidRDefault="0086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90" w:rsidRDefault="00920690" w:rsidP="00B568A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0690" w:rsidRDefault="00920690" w:rsidP="00B568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90" w:rsidRDefault="0092069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35" w:rsidRDefault="00863C35">
      <w:r>
        <w:separator/>
      </w:r>
    </w:p>
  </w:footnote>
  <w:footnote w:type="continuationSeparator" w:id="0">
    <w:p w:rsidR="00863C35" w:rsidRDefault="0086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D14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ED3858"/>
    <w:multiLevelType w:val="multilevel"/>
    <w:tmpl w:val="1968F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3B4F4A"/>
    <w:multiLevelType w:val="multilevel"/>
    <w:tmpl w:val="159AF9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1376EEB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47435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1872C4"/>
    <w:multiLevelType w:val="multilevel"/>
    <w:tmpl w:val="4CAA99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81131D2"/>
    <w:multiLevelType w:val="multilevel"/>
    <w:tmpl w:val="0B46FC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>
    <w:nsid w:val="3F073D76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4874F2A"/>
    <w:multiLevelType w:val="multilevel"/>
    <w:tmpl w:val="72409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AF"/>
    <w:rsid w:val="00037F35"/>
    <w:rsid w:val="00074698"/>
    <w:rsid w:val="000772A3"/>
    <w:rsid w:val="000B379F"/>
    <w:rsid w:val="000B4EB7"/>
    <w:rsid w:val="000B51A2"/>
    <w:rsid w:val="000C0917"/>
    <w:rsid w:val="000C3D3D"/>
    <w:rsid w:val="000E71CF"/>
    <w:rsid w:val="000F6EB7"/>
    <w:rsid w:val="001003E3"/>
    <w:rsid w:val="00104930"/>
    <w:rsid w:val="0011197E"/>
    <w:rsid w:val="00132093"/>
    <w:rsid w:val="00154333"/>
    <w:rsid w:val="00185AC2"/>
    <w:rsid w:val="001979A8"/>
    <w:rsid w:val="00211A25"/>
    <w:rsid w:val="002223C6"/>
    <w:rsid w:val="0022651E"/>
    <w:rsid w:val="00230D1E"/>
    <w:rsid w:val="00233F84"/>
    <w:rsid w:val="00234632"/>
    <w:rsid w:val="0023748A"/>
    <w:rsid w:val="002915D8"/>
    <w:rsid w:val="002A0075"/>
    <w:rsid w:val="002A379C"/>
    <w:rsid w:val="002D7E1F"/>
    <w:rsid w:val="002E4E6F"/>
    <w:rsid w:val="00307E5E"/>
    <w:rsid w:val="003471E1"/>
    <w:rsid w:val="003966E8"/>
    <w:rsid w:val="003C716C"/>
    <w:rsid w:val="003F74FC"/>
    <w:rsid w:val="004376A0"/>
    <w:rsid w:val="004613EC"/>
    <w:rsid w:val="0048407C"/>
    <w:rsid w:val="004A0408"/>
    <w:rsid w:val="004D036F"/>
    <w:rsid w:val="004E2B23"/>
    <w:rsid w:val="0050533E"/>
    <w:rsid w:val="00514895"/>
    <w:rsid w:val="00531CA0"/>
    <w:rsid w:val="00542FE6"/>
    <w:rsid w:val="00551E6D"/>
    <w:rsid w:val="005663A9"/>
    <w:rsid w:val="00574DA5"/>
    <w:rsid w:val="00590BBB"/>
    <w:rsid w:val="00591A14"/>
    <w:rsid w:val="005A08D6"/>
    <w:rsid w:val="005A37AF"/>
    <w:rsid w:val="005A7E43"/>
    <w:rsid w:val="005B0B52"/>
    <w:rsid w:val="005E35D8"/>
    <w:rsid w:val="005E3E8E"/>
    <w:rsid w:val="00614BC2"/>
    <w:rsid w:val="006222FA"/>
    <w:rsid w:val="00661795"/>
    <w:rsid w:val="006631B2"/>
    <w:rsid w:val="006714F6"/>
    <w:rsid w:val="00682C25"/>
    <w:rsid w:val="006B290B"/>
    <w:rsid w:val="006C5A83"/>
    <w:rsid w:val="006D2539"/>
    <w:rsid w:val="006F198C"/>
    <w:rsid w:val="007053DD"/>
    <w:rsid w:val="00733AAA"/>
    <w:rsid w:val="007B0581"/>
    <w:rsid w:val="007B5274"/>
    <w:rsid w:val="007C6020"/>
    <w:rsid w:val="007E0045"/>
    <w:rsid w:val="00813094"/>
    <w:rsid w:val="00857E00"/>
    <w:rsid w:val="00863C35"/>
    <w:rsid w:val="00865FAA"/>
    <w:rsid w:val="008B4626"/>
    <w:rsid w:val="008B493A"/>
    <w:rsid w:val="008C4F73"/>
    <w:rsid w:val="008D394D"/>
    <w:rsid w:val="00907F4A"/>
    <w:rsid w:val="00920690"/>
    <w:rsid w:val="009314CD"/>
    <w:rsid w:val="009C6368"/>
    <w:rsid w:val="009F7162"/>
    <w:rsid w:val="00A14D76"/>
    <w:rsid w:val="00A33B47"/>
    <w:rsid w:val="00A37B4E"/>
    <w:rsid w:val="00A519A1"/>
    <w:rsid w:val="00A82B7E"/>
    <w:rsid w:val="00A93217"/>
    <w:rsid w:val="00AA195B"/>
    <w:rsid w:val="00AA66E3"/>
    <w:rsid w:val="00B106FA"/>
    <w:rsid w:val="00B107FE"/>
    <w:rsid w:val="00B123C5"/>
    <w:rsid w:val="00B14EDD"/>
    <w:rsid w:val="00B23C5E"/>
    <w:rsid w:val="00B33E14"/>
    <w:rsid w:val="00B56671"/>
    <w:rsid w:val="00B568AF"/>
    <w:rsid w:val="00B62256"/>
    <w:rsid w:val="00B63262"/>
    <w:rsid w:val="00B737A6"/>
    <w:rsid w:val="00B74945"/>
    <w:rsid w:val="00B8639E"/>
    <w:rsid w:val="00B95DAE"/>
    <w:rsid w:val="00BB2257"/>
    <w:rsid w:val="00BC2FB8"/>
    <w:rsid w:val="00BE7179"/>
    <w:rsid w:val="00C118A2"/>
    <w:rsid w:val="00C17409"/>
    <w:rsid w:val="00C32B87"/>
    <w:rsid w:val="00C37A44"/>
    <w:rsid w:val="00C92C17"/>
    <w:rsid w:val="00CA0F42"/>
    <w:rsid w:val="00CA118B"/>
    <w:rsid w:val="00CC3296"/>
    <w:rsid w:val="00CF0F27"/>
    <w:rsid w:val="00D02571"/>
    <w:rsid w:val="00D03F69"/>
    <w:rsid w:val="00D20FC4"/>
    <w:rsid w:val="00D316AF"/>
    <w:rsid w:val="00D54B02"/>
    <w:rsid w:val="00D61650"/>
    <w:rsid w:val="00D67E9D"/>
    <w:rsid w:val="00D8171D"/>
    <w:rsid w:val="00D825E7"/>
    <w:rsid w:val="00D8718D"/>
    <w:rsid w:val="00D8751C"/>
    <w:rsid w:val="00DA313D"/>
    <w:rsid w:val="00DA65C2"/>
    <w:rsid w:val="00E028B8"/>
    <w:rsid w:val="00E255F6"/>
    <w:rsid w:val="00E7070B"/>
    <w:rsid w:val="00E85F2F"/>
    <w:rsid w:val="00EB2BDD"/>
    <w:rsid w:val="00EC2E82"/>
    <w:rsid w:val="00EC7491"/>
    <w:rsid w:val="00EF2839"/>
    <w:rsid w:val="00F03F07"/>
    <w:rsid w:val="00F04C9C"/>
    <w:rsid w:val="00F161C7"/>
    <w:rsid w:val="00F24FA7"/>
    <w:rsid w:val="00F36D87"/>
    <w:rsid w:val="00F37AFE"/>
    <w:rsid w:val="00F574CD"/>
    <w:rsid w:val="00F70E72"/>
    <w:rsid w:val="00F728E4"/>
    <w:rsid w:val="00F826F7"/>
    <w:rsid w:val="00F87AEA"/>
    <w:rsid w:val="00F927BA"/>
    <w:rsid w:val="00FA5392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BE71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E7179"/>
  </w:style>
  <w:style w:type="character" w:customStyle="1" w:styleId="a5">
    <w:name w:val="Нижний колонтитул Знак"/>
    <w:link w:val="a4"/>
    <w:uiPriority w:val="99"/>
    <w:rsid w:val="00661795"/>
  </w:style>
  <w:style w:type="paragraph" w:styleId="ad">
    <w:name w:val="Balloon Text"/>
    <w:basedOn w:val="a"/>
    <w:link w:val="ae"/>
    <w:rsid w:val="00EC749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C7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BE71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E7179"/>
  </w:style>
  <w:style w:type="character" w:customStyle="1" w:styleId="a5">
    <w:name w:val="Нижний колонтитул Знак"/>
    <w:link w:val="a4"/>
    <w:uiPriority w:val="99"/>
    <w:rsid w:val="00661795"/>
  </w:style>
  <w:style w:type="paragraph" w:styleId="ad">
    <w:name w:val="Balloon Text"/>
    <w:basedOn w:val="a"/>
    <w:link w:val="ae"/>
    <w:rsid w:val="00EC749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C7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1200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up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Administrator</dc:creator>
  <cp:lastModifiedBy>Хлебников</cp:lastModifiedBy>
  <cp:revision>2</cp:revision>
  <cp:lastPrinted>2025-01-14T07:54:00Z</cp:lastPrinted>
  <dcterms:created xsi:type="dcterms:W3CDTF">2026-05-18T15:06:00Z</dcterms:created>
  <dcterms:modified xsi:type="dcterms:W3CDTF">2026-05-18T15:06:00Z</dcterms:modified>
</cp:coreProperties>
</file>