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BC2" w:rsidRPr="004C3BBC" w:rsidRDefault="000C4BC2" w:rsidP="004C3B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435199378"/>
      <w:bookmarkStart w:id="1" w:name="_Toc435194678"/>
      <w:r w:rsidRPr="004C3BBC">
        <w:rPr>
          <w:rFonts w:ascii="Times New Roman" w:hAnsi="Times New Roman"/>
          <w:b/>
          <w:bCs/>
          <w:sz w:val="24"/>
          <w:szCs w:val="24"/>
        </w:rPr>
        <w:t>ИЗВЕЩЕНИЕ</w:t>
      </w:r>
    </w:p>
    <w:p w:rsidR="000C4BC2" w:rsidRPr="004C3BBC" w:rsidRDefault="000C4BC2" w:rsidP="004C3B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BC">
        <w:rPr>
          <w:rFonts w:ascii="Times New Roman" w:hAnsi="Times New Roman"/>
          <w:b/>
          <w:bCs/>
          <w:sz w:val="24"/>
          <w:szCs w:val="24"/>
        </w:rPr>
        <w:t>о проведении закупки товаров, работ услуг</w:t>
      </w:r>
    </w:p>
    <w:p w:rsidR="000C4BC2" w:rsidRPr="004C3BBC" w:rsidRDefault="000C4BC2" w:rsidP="004C3BB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64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644"/>
        <w:gridCol w:w="3325"/>
        <w:gridCol w:w="6095"/>
      </w:tblGrid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  <w:r w:rsidRPr="004C3BBC">
              <w:rPr>
                <w:rFonts w:ascii="Times New Roman" w:hAnsi="Times New Roman"/>
                <w:sz w:val="24"/>
                <w:szCs w:val="24"/>
              </w:rPr>
              <w:tab/>
            </w: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Данные Заказчика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sz w:val="24"/>
                <w:szCs w:val="24"/>
              </w:rPr>
              <w:t>Заключение Договора в соответствии с п.5 ч.1 ст.93 Федерального закона от 05 апреля 2013 года № 44-ФЗ «О Договорной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Заказчика, место нахождения Заказчика, почтовый адрес Заказчика, адрес электронной почты Заказчика, номера контактных телефонов Заказчика, Ф.И.О. контактного лица Заказчика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C2" w:rsidRPr="004C3BBC" w:rsidRDefault="000C4BC2" w:rsidP="004C3B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>Государственное бюджетное учреждение дополнительного образования «Детская школа искусств города Пугачева Саратовской области»,</w:t>
            </w: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 xml:space="preserve">ГБУ ДО «ДШИ г. Пугачева Саратовской области» </w:t>
            </w:r>
          </w:p>
          <w:p w:rsidR="000C4BC2" w:rsidRPr="004C3BBC" w:rsidRDefault="000C4BC2" w:rsidP="004C3B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нахождения: 413720</w:t>
            </w:r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 xml:space="preserve">, Саратовская область, г. Пугачев, ул. </w:t>
            </w:r>
            <w:proofErr w:type="spellStart"/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>Топорковская</w:t>
            </w:r>
            <w:proofErr w:type="spellEnd"/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>, 19</w:t>
            </w:r>
          </w:p>
          <w:p w:rsidR="000C4BC2" w:rsidRPr="004C3BBC" w:rsidRDefault="000C4BC2" w:rsidP="004C3BBC">
            <w:pPr>
              <w:widowControl w:val="0"/>
              <w:tabs>
                <w:tab w:val="left" w:pos="-28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Будко</w:t>
            </w:r>
            <w:proofErr w:type="spellEnd"/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Людмила Юрьевна</w:t>
            </w:r>
          </w:p>
          <w:p w:rsidR="000C4BC2" w:rsidRPr="004C3BBC" w:rsidRDefault="000C4BC2" w:rsidP="004C3B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hyperlink r:id="rId7" w:history="1">
              <w:r w:rsidRPr="004C3BBC">
                <w:rPr>
                  <w:rStyle w:val="a3"/>
                  <w:rFonts w:ascii="Times New Roman" w:hAnsi="Times New Roman"/>
                  <w:bCs/>
                  <w:color w:val="000000"/>
                  <w:sz w:val="24"/>
                  <w:szCs w:val="24"/>
                </w:rPr>
                <w:t>+79616489625</w:t>
              </w:r>
            </w:hyperlink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0C4BC2" w:rsidRPr="004C3BBC" w:rsidTr="005769B1">
        <w:trPr>
          <w:trHeight w:val="172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C2" w:rsidRPr="004C3BBC" w:rsidRDefault="008D560C" w:rsidP="004C3B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0EC5">
              <w:t xml:space="preserve">Средство индивидуальной защиты органов дыхания от химических факторов, фильтрующий универсальный </w:t>
            </w:r>
            <w:proofErr w:type="spellStart"/>
            <w:r w:rsidRPr="00B80EC5">
              <w:t>самоспасатель</w:t>
            </w:r>
            <w:proofErr w:type="spellEnd"/>
            <w:r w:rsidRPr="00B80EC5">
              <w:t xml:space="preserve"> используемый при пожаре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Код закупки по Общероссийскому классификатору продукции по видам экономической деятельности (ОКПД 2)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BC2" w:rsidRPr="004C3BBC" w:rsidRDefault="000C4BC2" w:rsidP="004C3BBC">
            <w:pPr>
              <w:widowControl w:val="0"/>
              <w:tabs>
                <w:tab w:val="left" w:pos="-28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58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70"/>
              <w:gridCol w:w="4636"/>
            </w:tblGrid>
            <w:tr w:rsidR="00520AC5" w:rsidRPr="004C3BBC" w:rsidTr="00AE6E20">
              <w:trPr>
                <w:jc w:val="center"/>
              </w:trPr>
              <w:tc>
                <w:tcPr>
                  <w:tcW w:w="1170" w:type="dxa"/>
                  <w:shd w:val="clear" w:color="auto" w:fill="auto"/>
                  <w:vAlign w:val="center"/>
                </w:tcPr>
                <w:p w:rsidR="00520AC5" w:rsidRPr="004C3BBC" w:rsidRDefault="00520AC5" w:rsidP="004C3BB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3BBC">
                    <w:rPr>
                      <w:rFonts w:ascii="Times New Roman" w:hAnsi="Times New Roman"/>
                      <w:sz w:val="24"/>
                      <w:szCs w:val="24"/>
                    </w:rPr>
                    <w:t>ОКПД2</w:t>
                  </w:r>
                </w:p>
              </w:tc>
              <w:tc>
                <w:tcPr>
                  <w:tcW w:w="4636" w:type="dxa"/>
                  <w:shd w:val="clear" w:color="auto" w:fill="auto"/>
                  <w:vAlign w:val="center"/>
                </w:tcPr>
                <w:p w:rsidR="00520AC5" w:rsidRPr="004C3BBC" w:rsidRDefault="00520AC5" w:rsidP="004C3BB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C3BBC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Услуги</w:t>
                  </w:r>
                </w:p>
              </w:tc>
            </w:tr>
            <w:tr w:rsidR="00983CA5" w:rsidRPr="004C3BBC" w:rsidTr="005F1A8E">
              <w:trPr>
                <w:jc w:val="center"/>
              </w:trPr>
              <w:tc>
                <w:tcPr>
                  <w:tcW w:w="1170" w:type="dxa"/>
                  <w:shd w:val="clear" w:color="auto" w:fill="auto"/>
                </w:tcPr>
                <w:p w:rsidR="00983CA5" w:rsidRPr="004C3BBC" w:rsidRDefault="008D560C" w:rsidP="004C3BBC">
                  <w:pPr>
                    <w:pStyle w:val="a4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Style w:val="a6"/>
                      <w:rFonts w:ascii="Times New Roman" w:hAnsi="Times New Roman"/>
                      <w:color w:val="333333"/>
                      <w:sz w:val="24"/>
                      <w:szCs w:val="24"/>
                      <w:shd w:val="clear" w:color="auto" w:fill="FFFFFF"/>
                    </w:rPr>
                    <w:t>32.99.11.199</w:t>
                  </w:r>
                </w:p>
              </w:tc>
              <w:tc>
                <w:tcPr>
                  <w:tcW w:w="4636" w:type="dxa"/>
                  <w:shd w:val="clear" w:color="auto" w:fill="auto"/>
                </w:tcPr>
                <w:p w:rsidR="00983CA5" w:rsidRPr="004C3BBC" w:rsidRDefault="008D560C" w:rsidP="004C3BB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80EC5">
                    <w:t xml:space="preserve">Средство индивидуальной защиты органов дыхания от химических факторов, фильтрующий универсальный </w:t>
                  </w:r>
                  <w:proofErr w:type="spellStart"/>
                  <w:r w:rsidRPr="00B80EC5">
                    <w:t>самоспасатель</w:t>
                  </w:r>
                  <w:proofErr w:type="spellEnd"/>
                  <w:r w:rsidRPr="00B80EC5">
                    <w:t xml:space="preserve"> используемый при пожаре</w:t>
                  </w:r>
                  <w:r w:rsidRPr="004C3BB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0C4BC2" w:rsidRPr="004C3BBC" w:rsidRDefault="000C4BC2" w:rsidP="004C3BBC">
            <w:pPr>
              <w:widowControl w:val="0"/>
              <w:tabs>
                <w:tab w:val="left" w:pos="-28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C4BC2" w:rsidRPr="004C3BBC" w:rsidRDefault="000C4BC2" w:rsidP="004C3BBC">
            <w:pPr>
              <w:widowControl w:val="0"/>
              <w:tabs>
                <w:tab w:val="left" w:pos="-28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№2 к извещению</w:t>
            </w:r>
          </w:p>
          <w:p w:rsidR="000C4BC2" w:rsidRPr="004C3BBC" w:rsidRDefault="000C4BC2" w:rsidP="004C3BBC">
            <w:pPr>
              <w:widowControl w:val="0"/>
              <w:tabs>
                <w:tab w:val="left" w:pos="-284"/>
              </w:tabs>
              <w:autoSpaceDE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Начальная (максимальная) цена Договора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769B1" w:rsidRPr="004C3BBC" w:rsidRDefault="000C4BC2" w:rsidP="004C3BBC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sz w:val="24"/>
                <w:szCs w:val="24"/>
              </w:rPr>
              <w:t>Начальная (максимальная) цена Договора составляет</w:t>
            </w:r>
            <w:r w:rsidR="003505CC" w:rsidRPr="004C3BBC">
              <w:rPr>
                <w:rFonts w:ascii="Times New Roman" w:eastAsia="Roboto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45030E" w:rsidRPr="004C3BBC">
              <w:rPr>
                <w:rFonts w:ascii="Times New Roman" w:eastAsia="Roboto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0C4BC2" w:rsidRPr="004C3BBC" w:rsidRDefault="00520AC5" w:rsidP="00643B6F">
            <w:pPr>
              <w:widowControl w:val="0"/>
              <w:tabs>
                <w:tab w:val="left" w:pos="-284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43B6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35506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83CA5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43B6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22 166 </w:t>
            </w:r>
            <w:r w:rsidR="00986F8D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рубль</w:t>
            </w:r>
            <w:r w:rsidR="002B29B5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43B6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65</w:t>
            </w:r>
            <w:r w:rsidR="00983CA5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986F8D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копейки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Обоснование начальной (максимальной) цены Договора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Метод сопоставимых рыночных цен (анализ рынка)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формирования цены Договора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Цена Договора включает стоимость оказания услуг, материалы, расходы по всем налогам, сборам и другим обязательным платежам, которые подлежат уплате в соответствии с действующим законодательством Российской Федерации, а также иные затраты, издержки и расходы Исполнителя, в том числе сопутствующие, связанные с выполнением обязательств по Договору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Форма, сроки и порядок оплаты товара, работ, услуг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Авансовых платежей по Договору не предусмотрено. Оплата оказанных услуг осуществляется Заказчиком по факту оказания Исполнителем услуг в безналичном порядке посредством перечисления денежных средств на расчетный счет Исполнителя, указанный в Договоре не позднее 10 (десяти) рабочих дней с даты подписания акта приема-сдачи услуг (далее – документ о приемке)</w:t>
            </w:r>
          </w:p>
        </w:tc>
      </w:tr>
      <w:tr w:rsidR="000C4BC2" w:rsidRPr="004C3BBC" w:rsidTr="005769B1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Место, условия и срок поставки товара, завершения работ либо график оказания </w:t>
            </w: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услуг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Срок оказания услуг: </w:t>
            </w:r>
            <w:r w:rsidR="002F4A2B" w:rsidRPr="004C3BBC">
              <w:rPr>
                <w:rFonts w:ascii="Times New Roman" w:hAnsi="Times New Roman"/>
                <w:sz w:val="24"/>
                <w:szCs w:val="24"/>
              </w:rPr>
              <w:t xml:space="preserve">с даты заключения контракта </w:t>
            </w:r>
            <w:r w:rsidR="00EB136C"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до «28</w:t>
            </w:r>
            <w:r w:rsidR="002F4A2B"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EB136C"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августа</w:t>
            </w:r>
            <w:r w:rsidR="002F4A2B"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2026 года (включительно).</w:t>
            </w:r>
            <w:r w:rsidR="002F4A2B" w:rsidRPr="004C3B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4A2B" w:rsidRPr="004C3BB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2" w:name="_Hlk69980514"/>
            <w:r w:rsidR="002F4A2B" w:rsidRPr="004C3BBC">
              <w:rPr>
                <w:rFonts w:ascii="Times New Roman" w:hAnsi="Times New Roman"/>
                <w:sz w:val="24"/>
                <w:szCs w:val="24"/>
              </w:rPr>
              <w:t>Поставка осуществляется в рабочие дни с 9:00 до 17:00</w:t>
            </w:r>
            <w:bookmarkEnd w:id="2"/>
            <w:r w:rsidR="002F4A2B" w:rsidRPr="004C3B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4BC2" w:rsidRPr="004C3BBC" w:rsidRDefault="000C4BC2" w:rsidP="004C3BB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BBC">
              <w:rPr>
                <w:rFonts w:ascii="Times New Roman" w:hAnsi="Times New Roman"/>
                <w:sz w:val="24"/>
                <w:szCs w:val="24"/>
              </w:rPr>
              <w:lastRenderedPageBreak/>
              <w:t>Место оказания услуг:</w:t>
            </w: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413720</w:t>
            </w:r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 xml:space="preserve">, Саратовская область, г. Пугачев, ул. </w:t>
            </w:r>
            <w:proofErr w:type="spellStart"/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>Топорковская</w:t>
            </w:r>
            <w:proofErr w:type="spellEnd"/>
            <w:r w:rsidRPr="004C3BBC">
              <w:rPr>
                <w:rFonts w:ascii="Times New Roman" w:hAnsi="Times New Roman"/>
                <w:bCs/>
                <w:sz w:val="24"/>
                <w:szCs w:val="24"/>
              </w:rPr>
              <w:t>, 19</w:t>
            </w:r>
          </w:p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Условия оказания Услуг: в соответствии с техническим заданием и проектом договора. </w:t>
            </w:r>
          </w:p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0C4BC2" w:rsidRPr="004C3BBC" w:rsidTr="005769B1">
        <w:trPr>
          <w:trHeight w:val="5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Порядок приемки оказанных услуг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="002F4A2B" w:rsidRPr="004C3BBC">
              <w:rPr>
                <w:rFonts w:ascii="Times New Roman" w:hAnsi="Times New Roman"/>
                <w:sz w:val="24"/>
                <w:szCs w:val="24"/>
              </w:rPr>
              <w:t xml:space="preserve">  Договором</w:t>
            </w:r>
          </w:p>
        </w:tc>
      </w:tr>
      <w:tr w:rsidR="000C4BC2" w:rsidRPr="004C3BBC" w:rsidTr="005769B1">
        <w:trPr>
          <w:trHeight w:val="5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Декларация о соответствии участника закупки требованиям, установленным пунктами 3 - 5, 7 - 11 части 1 статьи 31 Закона о Договорной системе.</w:t>
            </w:r>
          </w:p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Единые требования к участникам закупки установлены в Извещении об осуществлении закупки в соответствии с пунктами 3-5, 7-11 части 1 статьи 31 Закона о Договорной системе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</w:pPr>
            <w:r w:rsidRPr="004C3BBC">
              <w:rPr>
                <w:rFonts w:ascii="Times New Roman" w:eastAsia="Times New Roman" w:hAnsi="Times New Roman"/>
                <w:color w:val="1A1A1A"/>
                <w:sz w:val="24"/>
                <w:szCs w:val="24"/>
                <w:lang w:eastAsia="ru-RU"/>
              </w:rPr>
              <w:t>Установлено</w:t>
            </w:r>
          </w:p>
        </w:tc>
      </w:tr>
      <w:tr w:rsidR="000C4BC2" w:rsidRPr="004C3BBC" w:rsidTr="005769B1">
        <w:trPr>
          <w:trHeight w:val="69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</w:rPr>
              <w:t>Требования к участнику закупки, установленные в пункте 1 части 1 статьи 31 федерального закона № 44-ФЗ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45030E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C4BC2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0C4BC2"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становлено</w:t>
            </w: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4BC2" w:rsidRPr="004C3BBC" w:rsidTr="005769B1">
        <w:trPr>
          <w:trHeight w:val="1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3BBC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3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Требование об отсутствии в предусмотренном Федеральным </w:t>
            </w:r>
            <w:hyperlink r:id="rId8" w:anchor="dst101497" w:history="1">
              <w:r w:rsidRPr="004C3BBC">
                <w:rPr>
                  <w:rStyle w:val="a3"/>
                  <w:rFonts w:ascii="Times New Roman" w:hAnsi="Times New Roman"/>
                  <w:color w:val="1A0DAB"/>
                  <w:sz w:val="24"/>
                  <w:szCs w:val="24"/>
                  <w:shd w:val="clear" w:color="auto" w:fill="FFFFFF"/>
                </w:rPr>
                <w:t>законом</w:t>
              </w:r>
            </w:hyperlink>
            <w:r w:rsidRPr="004C3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№ 44-ФЗ реестре недобросовестных поставщиков (подрядчиков, исполнителей) информации об участнике закупки, в том числе о лицах, указанных в </w:t>
            </w:r>
            <w:hyperlink r:id="rId9" w:anchor="dst12029" w:history="1">
              <w:r w:rsidRPr="004C3BBC">
                <w:rPr>
                  <w:rStyle w:val="a3"/>
                  <w:rFonts w:ascii="Times New Roman" w:hAnsi="Times New Roman"/>
                  <w:color w:val="1A0DAB"/>
                  <w:sz w:val="24"/>
                  <w:szCs w:val="24"/>
                  <w:shd w:val="clear" w:color="auto" w:fill="FFFFFF"/>
                </w:rPr>
                <w:t>подпункте "в" пункта 1 части 1 статьи 43</w:t>
              </w:r>
            </w:hyperlink>
            <w:r w:rsidRPr="004C3BB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Федерального закона № 44-ФЗ.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4BC2" w:rsidRPr="004C3BBC" w:rsidRDefault="000C4BC2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Установлено</w:t>
            </w:r>
          </w:p>
          <w:p w:rsidR="008F6A5B" w:rsidRPr="004C3BBC" w:rsidRDefault="008F6A5B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8F6A5B" w:rsidRPr="004C3BBC" w:rsidTr="005769B1">
        <w:trPr>
          <w:trHeight w:val="1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A5B" w:rsidRPr="004C3BBC" w:rsidRDefault="008F6A5B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A5B" w:rsidRPr="004C3BBC" w:rsidRDefault="008F6A5B" w:rsidP="004C3BBC">
            <w:pPr>
              <w:widowControl w:val="0"/>
              <w:tabs>
                <w:tab w:val="left" w:pos="-284"/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3BB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</w:t>
            </w:r>
            <w:r w:rsidRPr="004C3BB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14 Закона № 44-ФЗ в отношении товара (в том числе поставляемого при выполнении закупаемой работы, оказании закупаемой услуги), работы, услуги, являющихся объектом закупки лицами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A5B" w:rsidRPr="004C3BBC" w:rsidRDefault="008F6A5B" w:rsidP="004C3BBC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C3BB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2CF"/>
              </w:rPr>
              <w:lastRenderedPageBreak/>
              <w:t>Установлено 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согласно </w:t>
            </w:r>
            <w:hyperlink r:id="rId10" w:tgtFrame="__blank" w:history="1">
              <w:r w:rsidRPr="004C3BBC">
                <w:rPr>
                  <w:rStyle w:val="a3"/>
                  <w:rFonts w:ascii="Times New Roman" w:hAnsi="Times New Roman"/>
                  <w:color w:val="01745C"/>
                  <w:sz w:val="24"/>
                  <w:szCs w:val="24"/>
                  <w:bdr w:val="none" w:sz="0" w:space="0" w:color="auto" w:frame="1"/>
                </w:rPr>
                <w:t>постановлению Правительства от 23.12.2024 № 1875</w:t>
              </w:r>
            </w:hyperlink>
            <w:r w:rsidRPr="004C3BB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2CF"/>
              </w:rPr>
              <w:t> 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в соответствии с требованиями, установленными </w:t>
            </w:r>
            <w:hyperlink r:id="rId11" w:tgtFrame="__blank" w:history="1">
              <w:r w:rsidRPr="004C3BBC">
                <w:rPr>
                  <w:rStyle w:val="a3"/>
                  <w:rFonts w:ascii="Times New Roman" w:hAnsi="Times New Roman"/>
                  <w:color w:val="01745C"/>
                  <w:sz w:val="24"/>
                  <w:szCs w:val="24"/>
                  <w:bdr w:val="none" w:sz="0" w:space="0" w:color="auto" w:frame="1"/>
                </w:rPr>
                <w:t>статьей 14</w:t>
              </w:r>
            </w:hyperlink>
            <w:r w:rsidRPr="004C3BBC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2CF"/>
              </w:rPr>
              <w:t> Закона № 44-ФЗ</w:t>
            </w:r>
            <w:bookmarkStart w:id="3" w:name="_GoBack"/>
            <w:bookmarkEnd w:id="3"/>
          </w:p>
        </w:tc>
      </w:tr>
      <w:bookmarkEnd w:id="0"/>
      <w:bookmarkEnd w:id="1"/>
    </w:tbl>
    <w:p w:rsidR="000906B8" w:rsidRPr="004C3BBC" w:rsidRDefault="000906B8" w:rsidP="004C3B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06B8" w:rsidRPr="004C3BBC" w:rsidRDefault="000906B8" w:rsidP="004C3B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906B8" w:rsidRPr="004C3BBC" w:rsidSect="0000220B">
      <w:footerReference w:type="default" r:id="rId12"/>
      <w:pgSz w:w="11905" w:h="16837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CA4" w:rsidRDefault="00AE3CA4">
      <w:pPr>
        <w:spacing w:after="0" w:line="240" w:lineRule="auto"/>
      </w:pPr>
      <w:r>
        <w:separator/>
      </w:r>
    </w:p>
  </w:endnote>
  <w:endnote w:type="continuationSeparator" w:id="0">
    <w:p w:rsidR="00AE3CA4" w:rsidRDefault="00AE3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CA4" w:rsidRPr="007730C1" w:rsidRDefault="00AE3CA4" w:rsidP="00AE3CA4">
    <w:pPr>
      <w:pStyle w:val="aa"/>
      <w:jc w:val="right"/>
      <w:rPr>
        <w:sz w:val="16"/>
        <w:szCs w:val="16"/>
      </w:rPr>
    </w:pPr>
    <w:r w:rsidRPr="007730C1">
      <w:rPr>
        <w:rFonts w:ascii="Times New Roman" w:hAnsi="Times New Roman"/>
        <w:sz w:val="16"/>
        <w:szCs w:val="16"/>
      </w:rPr>
      <w:fldChar w:fldCharType="begin"/>
    </w:r>
    <w:r w:rsidRPr="007730C1">
      <w:rPr>
        <w:rFonts w:ascii="Times New Roman" w:hAnsi="Times New Roman"/>
        <w:sz w:val="16"/>
        <w:szCs w:val="16"/>
      </w:rPr>
      <w:instrText>PAGE   \* MERGEFORMAT</w:instrText>
    </w:r>
    <w:r w:rsidRPr="007730C1">
      <w:rPr>
        <w:rFonts w:ascii="Times New Roman" w:hAnsi="Times New Roman"/>
        <w:sz w:val="16"/>
        <w:szCs w:val="16"/>
      </w:rPr>
      <w:fldChar w:fldCharType="separate"/>
    </w:r>
    <w:r w:rsidR="00643B6F">
      <w:rPr>
        <w:rFonts w:ascii="Times New Roman" w:hAnsi="Times New Roman"/>
        <w:noProof/>
        <w:sz w:val="16"/>
        <w:szCs w:val="16"/>
      </w:rPr>
      <w:t>3</w:t>
    </w:r>
    <w:r w:rsidRPr="007730C1">
      <w:rPr>
        <w:rFonts w:ascii="Times New Roman" w:hAnsi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CA4" w:rsidRDefault="00AE3CA4">
      <w:pPr>
        <w:spacing w:after="0" w:line="240" w:lineRule="auto"/>
      </w:pPr>
      <w:r>
        <w:separator/>
      </w:r>
    </w:p>
  </w:footnote>
  <w:footnote w:type="continuationSeparator" w:id="0">
    <w:p w:rsidR="00AE3CA4" w:rsidRDefault="00AE3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946B7"/>
    <w:multiLevelType w:val="multilevel"/>
    <w:tmpl w:val="424A81A6"/>
    <w:lvl w:ilvl="0">
      <w:start w:val="1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" w15:restartNumberingAfterBreak="0">
    <w:nsid w:val="68BB0C52"/>
    <w:multiLevelType w:val="multilevel"/>
    <w:tmpl w:val="ADE26B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C2"/>
    <w:rsid w:val="0000220B"/>
    <w:rsid w:val="00083B47"/>
    <w:rsid w:val="00086FEE"/>
    <w:rsid w:val="000906B8"/>
    <w:rsid w:val="000C4BC2"/>
    <w:rsid w:val="001320CB"/>
    <w:rsid w:val="00134A93"/>
    <w:rsid w:val="00147E19"/>
    <w:rsid w:val="00171E0D"/>
    <w:rsid w:val="001F32AE"/>
    <w:rsid w:val="00273783"/>
    <w:rsid w:val="00281824"/>
    <w:rsid w:val="002A47E1"/>
    <w:rsid w:val="002B29B5"/>
    <w:rsid w:val="002D010A"/>
    <w:rsid w:val="002D55FD"/>
    <w:rsid w:val="002F4A2B"/>
    <w:rsid w:val="003235C0"/>
    <w:rsid w:val="003505CC"/>
    <w:rsid w:val="00363709"/>
    <w:rsid w:val="003E6112"/>
    <w:rsid w:val="004006D1"/>
    <w:rsid w:val="00410805"/>
    <w:rsid w:val="00411410"/>
    <w:rsid w:val="0045030E"/>
    <w:rsid w:val="00457D66"/>
    <w:rsid w:val="0048205A"/>
    <w:rsid w:val="00487933"/>
    <w:rsid w:val="004A3726"/>
    <w:rsid w:val="004A6CBD"/>
    <w:rsid w:val="004A7287"/>
    <w:rsid w:val="004C3BBC"/>
    <w:rsid w:val="004F6C50"/>
    <w:rsid w:val="00516B3E"/>
    <w:rsid w:val="00520AC5"/>
    <w:rsid w:val="0053594F"/>
    <w:rsid w:val="00562499"/>
    <w:rsid w:val="005769B1"/>
    <w:rsid w:val="0058180C"/>
    <w:rsid w:val="005B3A4B"/>
    <w:rsid w:val="005C14C0"/>
    <w:rsid w:val="0064394E"/>
    <w:rsid w:val="00643B6F"/>
    <w:rsid w:val="006B074B"/>
    <w:rsid w:val="006B6032"/>
    <w:rsid w:val="00715E2A"/>
    <w:rsid w:val="007A02FB"/>
    <w:rsid w:val="007A16EB"/>
    <w:rsid w:val="007A5552"/>
    <w:rsid w:val="007A6505"/>
    <w:rsid w:val="007E3D36"/>
    <w:rsid w:val="008059CC"/>
    <w:rsid w:val="0081370A"/>
    <w:rsid w:val="00821750"/>
    <w:rsid w:val="00835506"/>
    <w:rsid w:val="00836D12"/>
    <w:rsid w:val="00855E76"/>
    <w:rsid w:val="008D560C"/>
    <w:rsid w:val="008F6A5B"/>
    <w:rsid w:val="00911666"/>
    <w:rsid w:val="00922D62"/>
    <w:rsid w:val="0093244B"/>
    <w:rsid w:val="009431C7"/>
    <w:rsid w:val="0094542E"/>
    <w:rsid w:val="00973CCE"/>
    <w:rsid w:val="00983CA5"/>
    <w:rsid w:val="00986F8D"/>
    <w:rsid w:val="009C6CD9"/>
    <w:rsid w:val="00A014F6"/>
    <w:rsid w:val="00A172EF"/>
    <w:rsid w:val="00A31B99"/>
    <w:rsid w:val="00A40C91"/>
    <w:rsid w:val="00A41064"/>
    <w:rsid w:val="00AE3CA4"/>
    <w:rsid w:val="00B104B0"/>
    <w:rsid w:val="00BA4A7E"/>
    <w:rsid w:val="00BB4EA0"/>
    <w:rsid w:val="00BB5DC2"/>
    <w:rsid w:val="00BC3F79"/>
    <w:rsid w:val="00BF0CA3"/>
    <w:rsid w:val="00C058DC"/>
    <w:rsid w:val="00C22F1B"/>
    <w:rsid w:val="00C5339B"/>
    <w:rsid w:val="00C744D0"/>
    <w:rsid w:val="00CD656F"/>
    <w:rsid w:val="00D2072D"/>
    <w:rsid w:val="00D31E47"/>
    <w:rsid w:val="00DE7CFB"/>
    <w:rsid w:val="00EB136C"/>
    <w:rsid w:val="00F35A81"/>
    <w:rsid w:val="00F42BCF"/>
    <w:rsid w:val="00F4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A43C"/>
  <w15:chartTrackingRefBased/>
  <w15:docId w15:val="{BFBB5162-09EF-4DC3-A598-5F8B70891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B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C4BC2"/>
    <w:rPr>
      <w:color w:val="0563C1"/>
      <w:u w:val="single"/>
    </w:rPr>
  </w:style>
  <w:style w:type="paragraph" w:styleId="a4">
    <w:name w:val="No Spacing"/>
    <w:aliases w:val="для таблиц,No Spacing,No Spacing_0,Без интервала 111,Без интервала2,МОЙ,мой,No Spacing_1,Без интервал,Бес интервала"/>
    <w:link w:val="a5"/>
    <w:uiPriority w:val="1"/>
    <w:qFormat/>
    <w:rsid w:val="000C4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для таблиц Знак,No Spacing Знак,No Spacing_0 Знак,Без интервала 111 Знак,Без интервала2 Знак,МОЙ Знак,мой Знак,No Spacing_1 Знак,Без интервал Знак,Бес интервала Знак"/>
    <w:link w:val="a4"/>
    <w:qFormat/>
    <w:rsid w:val="000C4BC2"/>
    <w:rPr>
      <w:rFonts w:ascii="Calibri" w:eastAsia="Calibri" w:hAnsi="Calibri" w:cs="Times New Roman"/>
    </w:rPr>
  </w:style>
  <w:style w:type="paragraph" w:customStyle="1" w:styleId="ConsPlusNormal">
    <w:name w:val="ConsPlusNormal"/>
    <w:rsid w:val="004503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07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uiPriority w:val="22"/>
    <w:qFormat/>
    <w:rsid w:val="006B074B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6B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B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6B074B"/>
  </w:style>
  <w:style w:type="paragraph" w:styleId="a8">
    <w:name w:val="List Paragraph"/>
    <w:aliases w:val="1Булет,Bullet 1,Bullet List,Bulletr List Paragraph,FooterText,List Paragraph,Paragraphe de liste1,SL_Абзац списка,Use Case List Paragraph,it_List1,numbered,Абзац списка литеральный,Булет1,Маркер,Мой стиль!,ТЗ список"/>
    <w:basedOn w:val="a"/>
    <w:link w:val="a9"/>
    <w:uiPriority w:val="34"/>
    <w:qFormat/>
    <w:rsid w:val="000906B8"/>
    <w:pPr>
      <w:suppressAutoHyphens/>
      <w:spacing w:after="200" w:line="276" w:lineRule="auto"/>
      <w:ind w:left="720"/>
    </w:pPr>
    <w:rPr>
      <w:rFonts w:cs="Calibri"/>
      <w:lang w:eastAsia="ar-SA"/>
    </w:rPr>
  </w:style>
  <w:style w:type="character" w:customStyle="1" w:styleId="a9">
    <w:name w:val="Абзац списка Знак"/>
    <w:aliases w:val="1Булет Знак,Bullet 1 Знак,Bullet List Знак,Bulletr List Paragraph Знак,FooterText Знак,List Paragraph Знак,Paragraphe de liste1 Знак,SL_Абзац списка Знак,Use Case List Paragraph Знак,it_List1 Знак,numbered Знак,Булет1 Знак,Маркер Знак"/>
    <w:link w:val="a8"/>
    <w:uiPriority w:val="34"/>
    <w:qFormat/>
    <w:rsid w:val="000906B8"/>
    <w:rPr>
      <w:rFonts w:ascii="Calibri" w:eastAsia="Calibri" w:hAnsi="Calibri" w:cs="Calibri"/>
      <w:lang w:eastAsia="ar-SA"/>
    </w:rPr>
  </w:style>
  <w:style w:type="paragraph" w:styleId="aa">
    <w:name w:val="footer"/>
    <w:basedOn w:val="a"/>
    <w:link w:val="ab"/>
    <w:uiPriority w:val="99"/>
    <w:unhideWhenUsed/>
    <w:rsid w:val="00090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906B8"/>
    <w:rPr>
      <w:rFonts w:ascii="Calibri" w:eastAsia="Calibri" w:hAnsi="Calibri" w:cs="Times New Roman"/>
    </w:rPr>
  </w:style>
  <w:style w:type="paragraph" w:customStyle="1" w:styleId="FR2">
    <w:name w:val="FR2"/>
    <w:rsid w:val="000906B8"/>
    <w:pPr>
      <w:widowControl w:val="0"/>
      <w:suppressAutoHyphens/>
      <w:spacing w:before="160" w:after="0" w:line="336" w:lineRule="auto"/>
      <w:ind w:left="1440" w:right="1600"/>
      <w:jc w:val="center"/>
    </w:pPr>
    <w:rPr>
      <w:rFonts w:ascii="Arial" w:eastAsia="Times New Roman" w:hAnsi="Arial" w:cs="Arial"/>
      <w:i/>
      <w:sz w:val="20"/>
      <w:szCs w:val="20"/>
      <w:lang w:eastAsia="ar-SA"/>
    </w:rPr>
  </w:style>
  <w:style w:type="paragraph" w:customStyle="1" w:styleId="10">
    <w:name w:val="Обычный1"/>
    <w:rsid w:val="000906B8"/>
    <w:pPr>
      <w:widowControl w:val="0"/>
      <w:suppressAutoHyphens/>
      <w:spacing w:after="0" w:line="300" w:lineRule="auto"/>
      <w:ind w:firstLine="14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andard">
    <w:name w:val="Standard"/>
    <w:rsid w:val="00090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character" w:customStyle="1" w:styleId="FontStyle15">
    <w:name w:val="Font Style15"/>
    <w:uiPriority w:val="99"/>
    <w:rsid w:val="000906B8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0906B8"/>
    <w:rPr>
      <w:rFonts w:ascii="Times New Roman" w:hAnsi="Times New Roman"/>
      <w:sz w:val="20"/>
    </w:rPr>
  </w:style>
  <w:style w:type="paragraph" w:customStyle="1" w:styleId="Style1">
    <w:name w:val="Style1"/>
    <w:basedOn w:val="a"/>
    <w:uiPriority w:val="99"/>
    <w:rsid w:val="000906B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090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0906B8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">
    <w:name w:val="Style2"/>
    <w:basedOn w:val="Standard"/>
    <w:next w:val="Standard"/>
    <w:rsid w:val="00AE3CA4"/>
    <w:pPr>
      <w:spacing w:line="275" w:lineRule="exact"/>
      <w:ind w:firstLine="710"/>
      <w:jc w:val="both"/>
    </w:pPr>
    <w:rPr>
      <w:sz w:val="28"/>
    </w:rPr>
  </w:style>
  <w:style w:type="character" w:customStyle="1" w:styleId="FontStyle11">
    <w:name w:val="Font Style11"/>
    <w:uiPriority w:val="99"/>
    <w:rsid w:val="00AE3CA4"/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9431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431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6707/8c12a3ec10bf313c4b2fb441eb21b9a04616fd9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st-org.com/phone/84574-2287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gzakaz.ru/group?groupId=1663367&amp;locale=ru&amp;date=2026-01-01&amp;isStatic=false&amp;anchor=XA00MES2O2&amp;pubAlias=mcfr-go.plu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gzakaz.ru/group?groupId=127693733&amp;locale=ru&amp;date=2026-01-01&amp;isStatic=false&amp;pubAlias=mcfr-go.plu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36707/5a18b3d46fe0fd48f2482cd6ec7ce419763efcc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2025-06-06T11:12:00Z</dcterms:created>
  <dcterms:modified xsi:type="dcterms:W3CDTF">2026-08-19T06:21:00Z</dcterms:modified>
</cp:coreProperties>
</file>