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45512" w14:textId="1BCB072D" w:rsidR="008C1628" w:rsidRPr="008C1628" w:rsidRDefault="008C1628" w:rsidP="008C162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1628">
        <w:rPr>
          <w:rFonts w:ascii="Times New Roman" w:hAnsi="Times New Roman" w:cs="Times New Roman"/>
          <w:b/>
          <w:bCs/>
          <w:sz w:val="28"/>
          <w:szCs w:val="28"/>
        </w:rPr>
        <w:t>Техническое задание</w:t>
      </w:r>
    </w:p>
    <w:p w14:paraId="761147CA" w14:textId="3942072C" w:rsidR="008C1628" w:rsidRPr="008C1628" w:rsidRDefault="008C1628" w:rsidP="008C162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1628">
        <w:rPr>
          <w:rFonts w:ascii="Times New Roman" w:hAnsi="Times New Roman" w:cs="Times New Roman"/>
          <w:b/>
          <w:bCs/>
          <w:sz w:val="28"/>
          <w:szCs w:val="28"/>
        </w:rPr>
        <w:t>на поставку архивных папок</w:t>
      </w:r>
    </w:p>
    <w:p w14:paraId="13BF4E10" w14:textId="2D2282EC" w:rsidR="008C1628" w:rsidRPr="008C1628" w:rsidRDefault="008C1628" w:rsidP="008C162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334826" w14:textId="541DBBED" w:rsidR="008C1628" w:rsidRPr="008C1628" w:rsidRDefault="008C1628" w:rsidP="008C16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1628">
        <w:rPr>
          <w:rFonts w:ascii="Times New Roman" w:hAnsi="Times New Roman" w:cs="Times New Roman"/>
          <w:sz w:val="28"/>
          <w:szCs w:val="28"/>
        </w:rPr>
        <w:t>Архивная папка А4, 40 мм, крафт/бумвинил, с цельнокроенным гребешком, мягкие клапана, 4 завязки</w:t>
      </w:r>
    </w:p>
    <w:p w14:paraId="6F544C0B" w14:textId="77777777" w:rsidR="008C1628" w:rsidRPr="008C1628" w:rsidRDefault="008C1628" w:rsidP="008C16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8BD0B1" w14:textId="425A997D" w:rsidR="008C1628" w:rsidRDefault="008C1628" w:rsidP="008C16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1628">
        <w:rPr>
          <w:rFonts w:ascii="Times New Roman" w:hAnsi="Times New Roman" w:cs="Times New Roman"/>
          <w:sz w:val="28"/>
          <w:szCs w:val="28"/>
        </w:rPr>
        <w:t xml:space="preserve">Архивная папка формата А4 выполнена из плотного картона, обклеенного крафт-бумагой. Корешок мягкий, шириной 40 мм, выполнен из бумвинила. Внутренние гребешки с 4 отверстиями из плотного картона и бумвинила того же цвета, позволяют подшивать документы с помощью шнура до 350 листов. Внутри папка обклеена крафт-бумагой, есть мягкие клапана. В закрытом виде папка фиксируется с помощью 4 завязок. Размер изделия в собранном виде 230х310х40 мм. Размер изделия в сложенном виде 270х310 мм. Поставка производиться в сложенном виде. </w:t>
      </w:r>
    </w:p>
    <w:p w14:paraId="4772E6D7" w14:textId="77777777" w:rsidR="008C1628" w:rsidRPr="008C1628" w:rsidRDefault="008C1628" w:rsidP="008C16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D1DEE8" w14:textId="77777777" w:rsidR="008C1628" w:rsidRPr="008C1628" w:rsidRDefault="008C1628" w:rsidP="008C1628">
      <w:pPr>
        <w:rPr>
          <w:rFonts w:ascii="Times New Roman" w:hAnsi="Times New Roman" w:cs="Times New Roman"/>
          <w:sz w:val="28"/>
          <w:szCs w:val="28"/>
        </w:rPr>
      </w:pPr>
      <w:r w:rsidRPr="008C1628">
        <w:rPr>
          <w:rFonts w:ascii="Times New Roman" w:hAnsi="Times New Roman" w:cs="Times New Roman"/>
          <w:sz w:val="28"/>
          <w:szCs w:val="28"/>
        </w:rPr>
        <w:t>Характеристики:</w:t>
      </w:r>
    </w:p>
    <w:p w14:paraId="2061447F" w14:textId="77777777" w:rsidR="008C1628" w:rsidRPr="008C1628" w:rsidRDefault="008C1628" w:rsidP="008C1628">
      <w:pPr>
        <w:rPr>
          <w:rFonts w:ascii="Times New Roman" w:hAnsi="Times New Roman" w:cs="Times New Roman"/>
          <w:sz w:val="28"/>
          <w:szCs w:val="28"/>
        </w:rPr>
      </w:pPr>
      <w:r w:rsidRPr="008C1628">
        <w:rPr>
          <w:rFonts w:ascii="Times New Roman" w:hAnsi="Times New Roman" w:cs="Times New Roman"/>
          <w:sz w:val="28"/>
          <w:szCs w:val="28"/>
        </w:rPr>
        <w:t>Фиксация вложений: С гребешками</w:t>
      </w:r>
    </w:p>
    <w:p w14:paraId="4E8D8A49" w14:textId="77777777" w:rsidR="008C1628" w:rsidRPr="008C1628" w:rsidRDefault="008C1628" w:rsidP="008C1628">
      <w:pPr>
        <w:rPr>
          <w:rFonts w:ascii="Times New Roman" w:hAnsi="Times New Roman" w:cs="Times New Roman"/>
          <w:sz w:val="28"/>
          <w:szCs w:val="28"/>
        </w:rPr>
      </w:pPr>
      <w:r w:rsidRPr="008C1628">
        <w:rPr>
          <w:rFonts w:ascii="Times New Roman" w:hAnsi="Times New Roman" w:cs="Times New Roman"/>
          <w:sz w:val="28"/>
          <w:szCs w:val="28"/>
        </w:rPr>
        <w:t>Внешняя фиксация: С завязками</w:t>
      </w:r>
    </w:p>
    <w:p w14:paraId="26FEFDAB" w14:textId="77777777" w:rsidR="008C1628" w:rsidRPr="008C1628" w:rsidRDefault="008C1628" w:rsidP="008C1628">
      <w:pPr>
        <w:rPr>
          <w:rFonts w:ascii="Times New Roman" w:hAnsi="Times New Roman" w:cs="Times New Roman"/>
          <w:sz w:val="28"/>
          <w:szCs w:val="28"/>
        </w:rPr>
      </w:pPr>
      <w:r w:rsidRPr="008C1628">
        <w:rPr>
          <w:rFonts w:ascii="Times New Roman" w:hAnsi="Times New Roman" w:cs="Times New Roman"/>
          <w:sz w:val="28"/>
          <w:szCs w:val="28"/>
        </w:rPr>
        <w:t>Материал: Крафт/Бумвинил</w:t>
      </w:r>
    </w:p>
    <w:p w14:paraId="1F565939" w14:textId="77777777" w:rsidR="008C1628" w:rsidRPr="008C1628" w:rsidRDefault="008C1628" w:rsidP="008C1628">
      <w:pPr>
        <w:rPr>
          <w:rFonts w:ascii="Times New Roman" w:hAnsi="Times New Roman" w:cs="Times New Roman"/>
          <w:sz w:val="28"/>
          <w:szCs w:val="28"/>
        </w:rPr>
      </w:pPr>
      <w:r w:rsidRPr="008C1628">
        <w:rPr>
          <w:rFonts w:ascii="Times New Roman" w:hAnsi="Times New Roman" w:cs="Times New Roman"/>
          <w:sz w:val="28"/>
          <w:szCs w:val="28"/>
        </w:rPr>
        <w:t>Ширина корешка: 40 мм</w:t>
      </w:r>
    </w:p>
    <w:p w14:paraId="4EA999DA" w14:textId="77777777" w:rsidR="008C1628" w:rsidRPr="008C1628" w:rsidRDefault="008C1628" w:rsidP="008C1628">
      <w:pPr>
        <w:rPr>
          <w:rFonts w:ascii="Times New Roman" w:hAnsi="Times New Roman" w:cs="Times New Roman"/>
          <w:sz w:val="28"/>
          <w:szCs w:val="28"/>
        </w:rPr>
      </w:pPr>
      <w:r w:rsidRPr="008C1628">
        <w:rPr>
          <w:rFonts w:ascii="Times New Roman" w:hAnsi="Times New Roman" w:cs="Times New Roman"/>
          <w:sz w:val="28"/>
          <w:szCs w:val="28"/>
        </w:rPr>
        <w:t>Наименование изделия: Архивная папка</w:t>
      </w:r>
    </w:p>
    <w:p w14:paraId="5B80183C" w14:textId="77777777" w:rsidR="008C1628" w:rsidRPr="008C1628" w:rsidRDefault="008C1628" w:rsidP="008C1628">
      <w:pPr>
        <w:rPr>
          <w:rFonts w:ascii="Times New Roman" w:hAnsi="Times New Roman" w:cs="Times New Roman"/>
          <w:sz w:val="28"/>
          <w:szCs w:val="28"/>
        </w:rPr>
      </w:pPr>
      <w:r w:rsidRPr="008C1628">
        <w:rPr>
          <w:rFonts w:ascii="Times New Roman" w:hAnsi="Times New Roman" w:cs="Times New Roman"/>
          <w:sz w:val="28"/>
          <w:szCs w:val="28"/>
        </w:rPr>
        <w:t>Назначение: Архивировать и хранить</w:t>
      </w:r>
    </w:p>
    <w:p w14:paraId="5C2EA00B" w14:textId="77777777" w:rsidR="008C1628" w:rsidRPr="008C1628" w:rsidRDefault="008C1628" w:rsidP="008C1628">
      <w:pPr>
        <w:rPr>
          <w:rFonts w:ascii="Times New Roman" w:hAnsi="Times New Roman" w:cs="Times New Roman"/>
          <w:sz w:val="28"/>
          <w:szCs w:val="28"/>
        </w:rPr>
      </w:pPr>
      <w:r w:rsidRPr="008C1628">
        <w:rPr>
          <w:rFonts w:ascii="Times New Roman" w:hAnsi="Times New Roman" w:cs="Times New Roman"/>
          <w:sz w:val="28"/>
          <w:szCs w:val="28"/>
        </w:rPr>
        <w:t>Надпись (текст и рисунок): Без надписи</w:t>
      </w:r>
    </w:p>
    <w:p w14:paraId="03BEB591" w14:textId="77777777" w:rsidR="008C1628" w:rsidRPr="008C1628" w:rsidRDefault="008C1628" w:rsidP="008C1628">
      <w:pPr>
        <w:rPr>
          <w:rFonts w:ascii="Times New Roman" w:hAnsi="Times New Roman" w:cs="Times New Roman"/>
          <w:sz w:val="28"/>
          <w:szCs w:val="28"/>
        </w:rPr>
      </w:pPr>
      <w:r w:rsidRPr="008C1628">
        <w:rPr>
          <w:rFonts w:ascii="Times New Roman" w:hAnsi="Times New Roman" w:cs="Times New Roman"/>
          <w:sz w:val="28"/>
          <w:szCs w:val="28"/>
        </w:rPr>
        <w:t>Вместимость: 350 листов</w:t>
      </w:r>
    </w:p>
    <w:p w14:paraId="4650E7FE" w14:textId="28BF1CC4" w:rsidR="008C1628" w:rsidRDefault="008C1628" w:rsidP="00670053">
      <w:pPr>
        <w:rPr>
          <w:rFonts w:ascii="Times New Roman" w:hAnsi="Times New Roman" w:cs="Times New Roman"/>
          <w:sz w:val="28"/>
          <w:szCs w:val="28"/>
        </w:rPr>
      </w:pPr>
      <w:r w:rsidRPr="008C1628">
        <w:rPr>
          <w:rFonts w:ascii="Times New Roman" w:hAnsi="Times New Roman" w:cs="Times New Roman"/>
          <w:sz w:val="28"/>
          <w:szCs w:val="28"/>
        </w:rPr>
        <w:t>Формат: А4</w:t>
      </w:r>
    </w:p>
    <w:p w14:paraId="377AC6E5" w14:textId="77777777" w:rsidR="008C1628" w:rsidRDefault="008C1628" w:rsidP="00670053">
      <w:pPr>
        <w:rPr>
          <w:rFonts w:ascii="Times New Roman" w:hAnsi="Times New Roman" w:cs="Times New Roman"/>
          <w:sz w:val="28"/>
          <w:szCs w:val="28"/>
        </w:rPr>
      </w:pPr>
    </w:p>
    <w:p w14:paraId="35815CA5" w14:textId="06904BE4" w:rsidR="008C1628" w:rsidRPr="008C1628" w:rsidRDefault="008C1628" w:rsidP="008C1628">
      <w:pPr>
        <w:rPr>
          <w:rFonts w:ascii="Times New Roman" w:hAnsi="Times New Roman" w:cs="Times New Roman"/>
          <w:sz w:val="28"/>
          <w:szCs w:val="28"/>
        </w:rPr>
      </w:pPr>
      <w:r w:rsidRPr="008C1628">
        <w:rPr>
          <w:rFonts w:ascii="Times New Roman" w:hAnsi="Times New Roman" w:cs="Times New Roman" w:hint="cs"/>
          <w:sz w:val="28"/>
          <w:szCs w:val="28"/>
        </w:rPr>
        <w:t>Количество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200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шт</w:t>
      </w:r>
      <w:r w:rsidRPr="008C1628">
        <w:rPr>
          <w:rFonts w:ascii="Times New Roman" w:hAnsi="Times New Roman" w:cs="Times New Roman"/>
          <w:sz w:val="28"/>
          <w:szCs w:val="28"/>
        </w:rPr>
        <w:t>.</w:t>
      </w:r>
    </w:p>
    <w:p w14:paraId="3ECBFAD6" w14:textId="77777777" w:rsidR="008C1628" w:rsidRPr="008C1628" w:rsidRDefault="008C1628" w:rsidP="008C1628">
      <w:pPr>
        <w:rPr>
          <w:rFonts w:ascii="Times New Roman" w:hAnsi="Times New Roman" w:cs="Times New Roman"/>
          <w:sz w:val="28"/>
          <w:szCs w:val="28"/>
        </w:rPr>
      </w:pPr>
      <w:r w:rsidRPr="008C1628">
        <w:rPr>
          <w:rFonts w:ascii="Times New Roman" w:hAnsi="Times New Roman" w:cs="Times New Roman" w:hint="cs"/>
          <w:sz w:val="28"/>
          <w:szCs w:val="28"/>
        </w:rPr>
        <w:t>Место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поставки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товара</w:t>
      </w:r>
      <w:r w:rsidRPr="008C1628">
        <w:rPr>
          <w:rFonts w:ascii="Times New Roman" w:hAnsi="Times New Roman" w:cs="Times New Roman"/>
          <w:sz w:val="28"/>
          <w:szCs w:val="28"/>
        </w:rPr>
        <w:t xml:space="preserve">: 360017, </w:t>
      </w:r>
      <w:r w:rsidRPr="008C1628">
        <w:rPr>
          <w:rFonts w:ascii="Times New Roman" w:hAnsi="Times New Roman" w:cs="Times New Roman" w:hint="cs"/>
          <w:sz w:val="28"/>
          <w:szCs w:val="28"/>
        </w:rPr>
        <w:t>г</w:t>
      </w:r>
      <w:r w:rsidRPr="008C1628">
        <w:rPr>
          <w:rFonts w:ascii="Times New Roman" w:hAnsi="Times New Roman" w:cs="Times New Roman"/>
          <w:sz w:val="28"/>
          <w:szCs w:val="28"/>
        </w:rPr>
        <w:t xml:space="preserve">. </w:t>
      </w:r>
      <w:r w:rsidRPr="008C1628">
        <w:rPr>
          <w:rFonts w:ascii="Times New Roman" w:hAnsi="Times New Roman" w:cs="Times New Roman" w:hint="cs"/>
          <w:sz w:val="28"/>
          <w:szCs w:val="28"/>
        </w:rPr>
        <w:t>Нальчик</w:t>
      </w:r>
      <w:r w:rsidRPr="008C1628">
        <w:rPr>
          <w:rFonts w:ascii="Times New Roman" w:hAnsi="Times New Roman" w:cs="Times New Roman"/>
          <w:sz w:val="28"/>
          <w:szCs w:val="28"/>
        </w:rPr>
        <w:t xml:space="preserve">, </w:t>
      </w:r>
      <w:r w:rsidRPr="008C1628">
        <w:rPr>
          <w:rFonts w:ascii="Times New Roman" w:hAnsi="Times New Roman" w:cs="Times New Roman" w:hint="cs"/>
          <w:sz w:val="28"/>
          <w:szCs w:val="28"/>
        </w:rPr>
        <w:t>ул</w:t>
      </w:r>
      <w:r w:rsidRPr="008C1628">
        <w:rPr>
          <w:rFonts w:ascii="Times New Roman" w:hAnsi="Times New Roman" w:cs="Times New Roman"/>
          <w:sz w:val="28"/>
          <w:szCs w:val="28"/>
        </w:rPr>
        <w:t xml:space="preserve">. </w:t>
      </w:r>
      <w:r w:rsidRPr="008C1628">
        <w:rPr>
          <w:rFonts w:ascii="Times New Roman" w:hAnsi="Times New Roman" w:cs="Times New Roman" w:hint="cs"/>
          <w:sz w:val="28"/>
          <w:szCs w:val="28"/>
        </w:rPr>
        <w:t>Чернышевского</w:t>
      </w:r>
      <w:r w:rsidRPr="008C1628">
        <w:rPr>
          <w:rFonts w:ascii="Times New Roman" w:hAnsi="Times New Roman" w:cs="Times New Roman"/>
          <w:sz w:val="28"/>
          <w:szCs w:val="28"/>
        </w:rPr>
        <w:t xml:space="preserve">, </w:t>
      </w:r>
      <w:r w:rsidRPr="008C1628">
        <w:rPr>
          <w:rFonts w:ascii="Times New Roman" w:hAnsi="Times New Roman" w:cs="Times New Roman" w:hint="cs"/>
          <w:sz w:val="28"/>
          <w:szCs w:val="28"/>
        </w:rPr>
        <w:t>дом</w:t>
      </w:r>
      <w:r w:rsidRPr="008C1628">
        <w:rPr>
          <w:rFonts w:ascii="Times New Roman" w:hAnsi="Times New Roman" w:cs="Times New Roman"/>
          <w:sz w:val="28"/>
          <w:szCs w:val="28"/>
        </w:rPr>
        <w:t xml:space="preserve"> 19</w:t>
      </w:r>
    </w:p>
    <w:p w14:paraId="3262B5DD" w14:textId="0F335F5F" w:rsidR="008C1628" w:rsidRPr="008C1628" w:rsidRDefault="008C1628" w:rsidP="008C1628">
      <w:pPr>
        <w:rPr>
          <w:rFonts w:ascii="Times New Roman" w:hAnsi="Times New Roman" w:cs="Times New Roman"/>
          <w:sz w:val="28"/>
          <w:szCs w:val="28"/>
        </w:rPr>
      </w:pPr>
      <w:r w:rsidRPr="008C1628">
        <w:rPr>
          <w:rFonts w:ascii="Times New Roman" w:hAnsi="Times New Roman" w:cs="Times New Roman" w:hint="cs"/>
          <w:sz w:val="28"/>
          <w:szCs w:val="28"/>
        </w:rPr>
        <w:t>Срок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поставки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товара</w:t>
      </w:r>
      <w:r w:rsidRPr="008C162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</w:t>
      </w:r>
      <w:r w:rsidR="000A0C51">
        <w:rPr>
          <w:rFonts w:ascii="Times New Roman" w:hAnsi="Times New Roman" w:cs="Times New Roman"/>
          <w:sz w:val="28"/>
          <w:szCs w:val="28"/>
        </w:rPr>
        <w:t>5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календарных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дней</w:t>
      </w:r>
    </w:p>
    <w:p w14:paraId="6A84C9CC" w14:textId="44A47452" w:rsidR="008C1628" w:rsidRPr="008C1628" w:rsidRDefault="008C1628" w:rsidP="008C1628">
      <w:pPr>
        <w:rPr>
          <w:rFonts w:ascii="Times New Roman" w:hAnsi="Times New Roman" w:cs="Times New Roman"/>
          <w:sz w:val="28"/>
          <w:szCs w:val="28"/>
        </w:rPr>
      </w:pPr>
      <w:r w:rsidRPr="008C1628">
        <w:rPr>
          <w:rFonts w:ascii="Times New Roman" w:hAnsi="Times New Roman" w:cs="Times New Roman" w:hint="cs"/>
          <w:sz w:val="28"/>
          <w:szCs w:val="28"/>
        </w:rPr>
        <w:t>Поставляемый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товар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должен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быть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новым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товаром</w:t>
      </w:r>
      <w:r w:rsidRPr="008C1628">
        <w:rPr>
          <w:rFonts w:ascii="Times New Roman" w:hAnsi="Times New Roman" w:cs="Times New Roman"/>
          <w:sz w:val="28"/>
          <w:szCs w:val="28"/>
        </w:rPr>
        <w:t xml:space="preserve"> (</w:t>
      </w:r>
      <w:r w:rsidRPr="008C1628">
        <w:rPr>
          <w:rFonts w:ascii="Times New Roman" w:hAnsi="Times New Roman" w:cs="Times New Roman" w:hint="cs"/>
          <w:sz w:val="28"/>
          <w:szCs w:val="28"/>
        </w:rPr>
        <w:t>товаром</w:t>
      </w:r>
      <w:r w:rsidRPr="008C1628">
        <w:rPr>
          <w:rFonts w:ascii="Times New Roman" w:hAnsi="Times New Roman" w:cs="Times New Roman"/>
          <w:sz w:val="28"/>
          <w:szCs w:val="28"/>
        </w:rPr>
        <w:t xml:space="preserve">, </w:t>
      </w:r>
      <w:r w:rsidRPr="008C1628">
        <w:rPr>
          <w:rFonts w:ascii="Times New Roman" w:hAnsi="Times New Roman" w:cs="Times New Roman" w:hint="cs"/>
          <w:sz w:val="28"/>
          <w:szCs w:val="28"/>
        </w:rPr>
        <w:t>который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не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был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в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употреблении</w:t>
      </w:r>
      <w:r w:rsidRPr="008C1628">
        <w:rPr>
          <w:rFonts w:ascii="Times New Roman" w:hAnsi="Times New Roman" w:cs="Times New Roman"/>
          <w:sz w:val="28"/>
          <w:szCs w:val="28"/>
        </w:rPr>
        <w:t xml:space="preserve">, </w:t>
      </w:r>
      <w:r w:rsidRPr="008C1628">
        <w:rPr>
          <w:rFonts w:ascii="Times New Roman" w:hAnsi="Times New Roman" w:cs="Times New Roman" w:hint="cs"/>
          <w:sz w:val="28"/>
          <w:szCs w:val="28"/>
        </w:rPr>
        <w:t>в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ремонте</w:t>
      </w:r>
      <w:r w:rsidRPr="008C1628">
        <w:rPr>
          <w:rFonts w:ascii="Times New Roman" w:hAnsi="Times New Roman" w:cs="Times New Roman"/>
          <w:sz w:val="28"/>
          <w:szCs w:val="28"/>
        </w:rPr>
        <w:t xml:space="preserve">, </w:t>
      </w:r>
      <w:r w:rsidRPr="008C1628">
        <w:rPr>
          <w:rFonts w:ascii="Times New Roman" w:hAnsi="Times New Roman" w:cs="Times New Roman" w:hint="cs"/>
          <w:sz w:val="28"/>
          <w:szCs w:val="28"/>
        </w:rPr>
        <w:t>в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том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числе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который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не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был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восстановлен</w:t>
      </w:r>
      <w:r w:rsidRPr="008C1628">
        <w:rPr>
          <w:rFonts w:ascii="Times New Roman" w:hAnsi="Times New Roman" w:cs="Times New Roman"/>
          <w:sz w:val="28"/>
          <w:szCs w:val="28"/>
        </w:rPr>
        <w:t xml:space="preserve">, </w:t>
      </w:r>
      <w:r w:rsidRPr="008C1628">
        <w:rPr>
          <w:rFonts w:ascii="Times New Roman" w:hAnsi="Times New Roman" w:cs="Times New Roman" w:hint="cs"/>
          <w:sz w:val="28"/>
          <w:szCs w:val="28"/>
        </w:rPr>
        <w:t>у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которого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не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была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осуществлена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замена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составных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частей</w:t>
      </w:r>
      <w:r w:rsidRPr="008C1628">
        <w:rPr>
          <w:rFonts w:ascii="Times New Roman" w:hAnsi="Times New Roman" w:cs="Times New Roman"/>
          <w:sz w:val="28"/>
          <w:szCs w:val="28"/>
        </w:rPr>
        <w:t xml:space="preserve">, </w:t>
      </w:r>
      <w:r w:rsidRPr="008C1628">
        <w:rPr>
          <w:rFonts w:ascii="Times New Roman" w:hAnsi="Times New Roman" w:cs="Times New Roman" w:hint="cs"/>
          <w:sz w:val="28"/>
          <w:szCs w:val="28"/>
        </w:rPr>
        <w:t>не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были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восстановлены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потребительские</w:t>
      </w:r>
      <w:r w:rsidRPr="008C1628">
        <w:rPr>
          <w:rFonts w:ascii="Times New Roman" w:hAnsi="Times New Roman" w:cs="Times New Roman"/>
          <w:sz w:val="28"/>
          <w:szCs w:val="28"/>
        </w:rPr>
        <w:t xml:space="preserve"> </w:t>
      </w:r>
      <w:r w:rsidRPr="008C1628">
        <w:rPr>
          <w:rFonts w:ascii="Times New Roman" w:hAnsi="Times New Roman" w:cs="Times New Roman" w:hint="cs"/>
          <w:sz w:val="28"/>
          <w:szCs w:val="28"/>
        </w:rPr>
        <w:t>свойства</w:t>
      </w:r>
      <w:r w:rsidRPr="008C1628">
        <w:rPr>
          <w:rFonts w:ascii="Times New Roman" w:hAnsi="Times New Roman" w:cs="Times New Roman"/>
          <w:sz w:val="28"/>
          <w:szCs w:val="28"/>
        </w:rPr>
        <w:t>).</w:t>
      </w:r>
      <w:r w:rsidR="008A0D7D">
        <w:rPr>
          <w:rFonts w:ascii="Times New Roman" w:hAnsi="Times New Roman" w:cs="Times New Roman"/>
          <w:sz w:val="28"/>
          <w:szCs w:val="28"/>
        </w:rPr>
        <w:t xml:space="preserve"> </w:t>
      </w:r>
      <w:r w:rsidR="008A0D7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61AEE17" wp14:editId="067E5CB8">
            <wp:extent cx="5926455" cy="31311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13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0D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E2C7BB" wp14:editId="4A6FF8B1">
            <wp:extent cx="5934710" cy="4184015"/>
            <wp:effectExtent l="0" t="0" r="889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18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0D7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21CB7E9" wp14:editId="7E9A85BE">
            <wp:extent cx="5934710" cy="6952615"/>
            <wp:effectExtent l="0" t="0" r="889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695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0D7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127AB81" wp14:editId="740F3558">
            <wp:extent cx="5934710" cy="3303905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0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1628" w:rsidRPr="008C1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altName w:val="Calibri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7EFF"/>
    <w:multiLevelType w:val="multilevel"/>
    <w:tmpl w:val="C53AE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4E5F7F"/>
    <w:multiLevelType w:val="multilevel"/>
    <w:tmpl w:val="8CEE0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867547"/>
    <w:multiLevelType w:val="multilevel"/>
    <w:tmpl w:val="D9ECE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CF5DAE"/>
    <w:multiLevelType w:val="multilevel"/>
    <w:tmpl w:val="6FEC4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0724610">
    <w:abstractNumId w:val="3"/>
  </w:num>
  <w:num w:numId="2" w16cid:durableId="1243611672">
    <w:abstractNumId w:val="0"/>
  </w:num>
  <w:num w:numId="3" w16cid:durableId="158350692">
    <w:abstractNumId w:val="1"/>
  </w:num>
  <w:num w:numId="4" w16cid:durableId="2968813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BF9"/>
    <w:rsid w:val="000A0C51"/>
    <w:rsid w:val="00540B8A"/>
    <w:rsid w:val="005A3E15"/>
    <w:rsid w:val="00670053"/>
    <w:rsid w:val="00727068"/>
    <w:rsid w:val="00831BF9"/>
    <w:rsid w:val="008A0D7D"/>
    <w:rsid w:val="008C1628"/>
    <w:rsid w:val="00911A7D"/>
    <w:rsid w:val="00AB5935"/>
    <w:rsid w:val="00AB630B"/>
    <w:rsid w:val="00CB7672"/>
    <w:rsid w:val="00EB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640A3"/>
  <w15:chartTrackingRefBased/>
  <w15:docId w15:val="{F40891C7-93B8-40C4-A4F9-01BB751AC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1B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31B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1B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1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1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1B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1B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1B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1B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1B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31B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1B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1BF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1BF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1B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1B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1B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1B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1B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31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1B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1B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1B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1B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31B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31BF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1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31BF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31B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5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902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96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39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11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03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98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5</cp:revision>
  <dcterms:created xsi:type="dcterms:W3CDTF">2026-08-06T09:14:00Z</dcterms:created>
  <dcterms:modified xsi:type="dcterms:W3CDTF">2026-08-12T13:39:00Z</dcterms:modified>
</cp:coreProperties>
</file>