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C57" w:rsidRPr="00506C57" w:rsidRDefault="00506C57" w:rsidP="00506C57">
      <w:pPr>
        <w:suppressAutoHyphens/>
        <w:ind w:left="7230"/>
        <w:rPr>
          <w:sz w:val="24"/>
          <w:szCs w:val="24"/>
          <w:lang w:eastAsia="ru-RU"/>
        </w:rPr>
      </w:pPr>
      <w:r w:rsidRPr="00506C57">
        <w:rPr>
          <w:sz w:val="24"/>
          <w:szCs w:val="24"/>
          <w:lang w:eastAsia="ru-RU"/>
        </w:rPr>
        <w:t>Приложение № 1</w:t>
      </w:r>
      <w:r w:rsidRPr="00506C57">
        <w:rPr>
          <w:sz w:val="24"/>
          <w:szCs w:val="24"/>
          <w:lang w:eastAsia="ru-RU"/>
        </w:rPr>
        <w:br/>
        <w:t>к Контракту</w:t>
      </w:r>
      <w:r w:rsidRPr="00506C57">
        <w:rPr>
          <w:sz w:val="24"/>
          <w:szCs w:val="24"/>
          <w:lang w:eastAsia="ru-RU"/>
        </w:rPr>
        <w:br/>
        <w:t>№ ___________________</w:t>
      </w:r>
      <w:r w:rsidRPr="00506C57">
        <w:rPr>
          <w:sz w:val="24"/>
          <w:szCs w:val="24"/>
          <w:lang w:eastAsia="ru-RU"/>
        </w:rPr>
        <w:br/>
        <w:t>от «___» _________2026 г.</w:t>
      </w:r>
    </w:p>
    <w:p w:rsidR="00506C57" w:rsidRDefault="00506C57" w:rsidP="00FF0D31">
      <w:pPr>
        <w:widowControl w:val="0"/>
        <w:autoSpaceDE w:val="0"/>
        <w:autoSpaceDN w:val="0"/>
        <w:adjustRightInd w:val="0"/>
        <w:jc w:val="center"/>
        <w:rPr>
          <w:b/>
          <w:sz w:val="24"/>
          <w:szCs w:val="24"/>
          <w:lang w:eastAsia="ru-RU"/>
        </w:rPr>
      </w:pPr>
    </w:p>
    <w:p w:rsidR="00AA5851" w:rsidRPr="00E303B6" w:rsidRDefault="00AA5851" w:rsidP="00FF0D31">
      <w:pPr>
        <w:widowControl w:val="0"/>
        <w:autoSpaceDE w:val="0"/>
        <w:autoSpaceDN w:val="0"/>
        <w:adjustRightInd w:val="0"/>
        <w:jc w:val="center"/>
        <w:rPr>
          <w:b/>
          <w:sz w:val="24"/>
          <w:szCs w:val="24"/>
          <w:lang w:eastAsia="ru-RU"/>
        </w:rPr>
      </w:pPr>
      <w:r w:rsidRPr="00E303B6">
        <w:rPr>
          <w:b/>
          <w:sz w:val="24"/>
          <w:szCs w:val="24"/>
          <w:lang w:eastAsia="ru-RU"/>
        </w:rPr>
        <w:t>СПЕЦИФИКАЦИЯ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6"/>
        <w:gridCol w:w="708"/>
        <w:gridCol w:w="993"/>
        <w:gridCol w:w="1559"/>
        <w:gridCol w:w="1701"/>
      </w:tblGrid>
      <w:tr w:rsidR="005D15C0" w:rsidRPr="00070D31" w:rsidTr="00BB1ECC">
        <w:trPr>
          <w:cantSplit/>
          <w:trHeight w:val="1090"/>
        </w:trPr>
        <w:tc>
          <w:tcPr>
            <w:tcW w:w="426" w:type="dxa"/>
            <w:shd w:val="clear" w:color="auto" w:fill="auto"/>
            <w:vAlign w:val="center"/>
          </w:tcPr>
          <w:p w:rsidR="005D15C0" w:rsidRPr="00070D31" w:rsidRDefault="005D15C0" w:rsidP="00FF0D31">
            <w:pPr>
              <w:widowControl w:val="0"/>
              <w:ind w:left="-108" w:right="-108"/>
              <w:jc w:val="center"/>
              <w:rPr>
                <w:b/>
                <w:sz w:val="24"/>
                <w:szCs w:val="24"/>
              </w:rPr>
            </w:pPr>
            <w:r w:rsidRPr="00070D31">
              <w:rPr>
                <w:b/>
                <w:sz w:val="24"/>
                <w:szCs w:val="24"/>
              </w:rPr>
              <w:t>№ п/п</w:t>
            </w:r>
          </w:p>
        </w:tc>
        <w:tc>
          <w:tcPr>
            <w:tcW w:w="4536" w:type="dxa"/>
            <w:shd w:val="clear" w:color="auto" w:fill="auto"/>
            <w:vAlign w:val="center"/>
          </w:tcPr>
          <w:p w:rsidR="00611F3C" w:rsidRDefault="005D15C0" w:rsidP="00FF0D31">
            <w:pPr>
              <w:widowControl w:val="0"/>
              <w:autoSpaceDE w:val="0"/>
              <w:autoSpaceDN w:val="0"/>
              <w:adjustRightInd w:val="0"/>
              <w:ind w:left="-108" w:right="-108"/>
              <w:jc w:val="center"/>
              <w:rPr>
                <w:b/>
                <w:sz w:val="24"/>
                <w:szCs w:val="24"/>
              </w:rPr>
            </w:pPr>
            <w:r w:rsidRPr="00070D31">
              <w:rPr>
                <w:b/>
                <w:sz w:val="24"/>
                <w:szCs w:val="24"/>
              </w:rPr>
              <w:t>Наименование Услуг</w:t>
            </w:r>
          </w:p>
          <w:p w:rsidR="005D15C0" w:rsidRPr="00070D31" w:rsidRDefault="005D15C0" w:rsidP="00DF7D8B">
            <w:pPr>
              <w:widowControl w:val="0"/>
              <w:autoSpaceDE w:val="0"/>
              <w:autoSpaceDN w:val="0"/>
              <w:adjustRightInd w:val="0"/>
              <w:ind w:right="-108"/>
              <w:rPr>
                <w:b/>
                <w:sz w:val="24"/>
                <w:szCs w:val="24"/>
              </w:rPr>
            </w:pPr>
          </w:p>
        </w:tc>
        <w:tc>
          <w:tcPr>
            <w:tcW w:w="708" w:type="dxa"/>
            <w:shd w:val="clear" w:color="auto" w:fill="auto"/>
            <w:vAlign w:val="center"/>
          </w:tcPr>
          <w:p w:rsidR="005D15C0" w:rsidRPr="00070D31" w:rsidRDefault="005D15C0" w:rsidP="00FF0D31">
            <w:pPr>
              <w:widowControl w:val="0"/>
              <w:autoSpaceDE w:val="0"/>
              <w:autoSpaceDN w:val="0"/>
              <w:adjustRightInd w:val="0"/>
              <w:ind w:left="-108" w:right="-108"/>
              <w:jc w:val="center"/>
              <w:rPr>
                <w:b/>
                <w:sz w:val="24"/>
                <w:szCs w:val="24"/>
              </w:rPr>
            </w:pPr>
            <w:r w:rsidRPr="00070D31">
              <w:rPr>
                <w:b/>
                <w:sz w:val="24"/>
                <w:szCs w:val="24"/>
              </w:rPr>
              <w:t>Кол-во,</w:t>
            </w:r>
          </w:p>
          <w:p w:rsidR="005D15C0" w:rsidRPr="00070D31" w:rsidRDefault="005D15C0" w:rsidP="00FF0D31">
            <w:pPr>
              <w:widowControl w:val="0"/>
              <w:ind w:left="-108" w:right="-108"/>
              <w:jc w:val="center"/>
              <w:rPr>
                <w:b/>
                <w:sz w:val="24"/>
                <w:szCs w:val="24"/>
              </w:rPr>
            </w:pPr>
            <w:r w:rsidRPr="00070D31">
              <w:rPr>
                <w:b/>
                <w:sz w:val="24"/>
                <w:szCs w:val="24"/>
              </w:rPr>
              <w:t>шт.</w:t>
            </w:r>
          </w:p>
        </w:tc>
        <w:tc>
          <w:tcPr>
            <w:tcW w:w="993" w:type="dxa"/>
            <w:shd w:val="clear" w:color="auto" w:fill="auto"/>
            <w:vAlign w:val="center"/>
          </w:tcPr>
          <w:p w:rsidR="005D15C0" w:rsidRPr="00070D31" w:rsidRDefault="002A5ABC" w:rsidP="00FF0D31">
            <w:pPr>
              <w:widowControl w:val="0"/>
              <w:ind w:left="-108" w:right="-108"/>
              <w:jc w:val="center"/>
              <w:rPr>
                <w:b/>
                <w:sz w:val="24"/>
                <w:szCs w:val="24"/>
              </w:rPr>
            </w:pPr>
            <w:r w:rsidRPr="00070D31">
              <w:rPr>
                <w:b/>
                <w:sz w:val="24"/>
                <w:szCs w:val="24"/>
              </w:rPr>
              <w:t>Год выпуска</w:t>
            </w:r>
          </w:p>
        </w:tc>
        <w:tc>
          <w:tcPr>
            <w:tcW w:w="1559" w:type="dxa"/>
            <w:shd w:val="clear" w:color="auto" w:fill="auto"/>
            <w:vAlign w:val="center"/>
          </w:tcPr>
          <w:p w:rsidR="005D15C0" w:rsidRPr="00070D31" w:rsidRDefault="00506C57" w:rsidP="00506C57">
            <w:pPr>
              <w:widowControl w:val="0"/>
              <w:ind w:left="-108" w:right="-108"/>
              <w:jc w:val="center"/>
              <w:rPr>
                <w:b/>
                <w:sz w:val="24"/>
                <w:szCs w:val="24"/>
              </w:rPr>
            </w:pPr>
            <w:r>
              <w:rPr>
                <w:b/>
                <w:sz w:val="24"/>
                <w:szCs w:val="24"/>
              </w:rPr>
              <w:t>Цена за единицу Услуги</w:t>
            </w:r>
            <w:r w:rsidR="002A5ABC" w:rsidRPr="00070D31">
              <w:rPr>
                <w:b/>
                <w:sz w:val="24"/>
                <w:szCs w:val="24"/>
              </w:rPr>
              <w:t xml:space="preserve">, </w:t>
            </w:r>
            <w:r w:rsidR="002A5ABC" w:rsidRPr="00070D31">
              <w:rPr>
                <w:b/>
                <w:sz w:val="24"/>
                <w:szCs w:val="24"/>
              </w:rPr>
              <w:br/>
              <w:t>руб.</w:t>
            </w:r>
          </w:p>
        </w:tc>
        <w:tc>
          <w:tcPr>
            <w:tcW w:w="1701" w:type="dxa"/>
            <w:shd w:val="clear" w:color="auto" w:fill="auto"/>
            <w:vAlign w:val="center"/>
          </w:tcPr>
          <w:p w:rsidR="005D15C0" w:rsidRPr="00070D31" w:rsidRDefault="002A5ABC" w:rsidP="00506C57">
            <w:pPr>
              <w:widowControl w:val="0"/>
              <w:tabs>
                <w:tab w:val="left" w:pos="1716"/>
              </w:tabs>
              <w:autoSpaceDE w:val="0"/>
              <w:autoSpaceDN w:val="0"/>
              <w:adjustRightInd w:val="0"/>
              <w:ind w:left="-108" w:right="-108"/>
              <w:jc w:val="center"/>
              <w:rPr>
                <w:b/>
                <w:sz w:val="24"/>
                <w:szCs w:val="24"/>
              </w:rPr>
            </w:pPr>
            <w:r w:rsidRPr="00070D31">
              <w:rPr>
                <w:b/>
                <w:sz w:val="24"/>
                <w:szCs w:val="24"/>
              </w:rPr>
              <w:t>Общая с</w:t>
            </w:r>
            <w:r w:rsidR="00506C57">
              <w:rPr>
                <w:b/>
                <w:sz w:val="24"/>
                <w:szCs w:val="24"/>
              </w:rPr>
              <w:t>тоимость Услуг</w:t>
            </w:r>
            <w:r w:rsidR="005D15C0" w:rsidRPr="00070D31">
              <w:rPr>
                <w:b/>
                <w:sz w:val="24"/>
                <w:szCs w:val="24"/>
              </w:rPr>
              <w:t xml:space="preserve">, </w:t>
            </w:r>
            <w:r w:rsidR="005D15C0" w:rsidRPr="00070D31">
              <w:rPr>
                <w:b/>
                <w:sz w:val="24"/>
                <w:szCs w:val="24"/>
              </w:rPr>
              <w:br/>
              <w:t>руб.</w:t>
            </w:r>
          </w:p>
        </w:tc>
      </w:tr>
      <w:tr w:rsidR="00C67725" w:rsidRPr="00070D31" w:rsidTr="00F81D72">
        <w:trPr>
          <w:trHeight w:val="655"/>
        </w:trPr>
        <w:tc>
          <w:tcPr>
            <w:tcW w:w="9923" w:type="dxa"/>
            <w:gridSpan w:val="6"/>
            <w:tcBorders>
              <w:top w:val="single" w:sz="4" w:space="0" w:color="auto"/>
            </w:tcBorders>
            <w:shd w:val="clear" w:color="auto" w:fill="auto"/>
            <w:vAlign w:val="center"/>
          </w:tcPr>
          <w:p w:rsidR="00C67725" w:rsidRPr="00611F3C" w:rsidRDefault="00FC1FDB" w:rsidP="00FF0D31">
            <w:pPr>
              <w:widowControl w:val="0"/>
              <w:spacing w:before="120" w:after="120"/>
              <w:rPr>
                <w:b/>
                <w:sz w:val="24"/>
                <w:szCs w:val="24"/>
              </w:rPr>
            </w:pPr>
            <w:r w:rsidRPr="00070D31">
              <w:rPr>
                <w:b/>
                <w:sz w:val="24"/>
                <w:szCs w:val="24"/>
              </w:rPr>
              <w:t>Оказание услуг по проведению экспертизы технического состояния объектов федерального имущества с целью определения возможности их дальнейшей эксплуатации с выдачей Актов технической экспертизы</w:t>
            </w:r>
            <w:r w:rsidR="00DF7D8B">
              <w:rPr>
                <w:b/>
                <w:sz w:val="24"/>
                <w:szCs w:val="24"/>
              </w:rPr>
              <w:t xml:space="preserve"> </w:t>
            </w:r>
            <w:r w:rsidR="00DF7D8B" w:rsidRPr="00070D31">
              <w:rPr>
                <w:b/>
                <w:sz w:val="24"/>
                <w:szCs w:val="24"/>
              </w:rPr>
              <w:t>(ОКПД2: 71.20.19.190)</w:t>
            </w:r>
          </w:p>
        </w:tc>
      </w:tr>
      <w:tr w:rsidR="001914E8" w:rsidRPr="00070D31" w:rsidTr="00BB1ECC">
        <w:trPr>
          <w:trHeight w:val="340"/>
        </w:trPr>
        <w:tc>
          <w:tcPr>
            <w:tcW w:w="426" w:type="dxa"/>
            <w:shd w:val="clear" w:color="auto" w:fill="auto"/>
            <w:vAlign w:val="center"/>
          </w:tcPr>
          <w:p w:rsidR="001914E8" w:rsidRPr="00070D31" w:rsidRDefault="001914E8" w:rsidP="00FF0D31">
            <w:pPr>
              <w:widowControl w:val="0"/>
              <w:numPr>
                <w:ilvl w:val="0"/>
                <w:numId w:val="7"/>
              </w:numPr>
              <w:ind w:left="34" w:firstLine="65"/>
              <w:jc w:val="center"/>
              <w:rPr>
                <w:sz w:val="24"/>
                <w:szCs w:val="24"/>
              </w:rPr>
            </w:pPr>
          </w:p>
        </w:tc>
        <w:tc>
          <w:tcPr>
            <w:tcW w:w="4536" w:type="dxa"/>
            <w:shd w:val="clear" w:color="auto" w:fill="auto"/>
            <w:vAlign w:val="center"/>
          </w:tcPr>
          <w:p w:rsidR="001914E8" w:rsidRPr="00070D31" w:rsidRDefault="00BE1C2A" w:rsidP="00FF0D31">
            <w:pPr>
              <w:widowControl w:val="0"/>
              <w:ind w:right="-108"/>
              <w:rPr>
                <w:color w:val="000000"/>
                <w:sz w:val="24"/>
                <w:szCs w:val="24"/>
                <w:lang w:eastAsia="en-US"/>
              </w:rPr>
            </w:pPr>
            <w:r w:rsidRPr="000F6E73">
              <w:t>Комплект рабочих станций оператора по вводу данных: ПК Kraftway Credo KC 41</w:t>
            </w:r>
          </w:p>
        </w:tc>
        <w:tc>
          <w:tcPr>
            <w:tcW w:w="708" w:type="dxa"/>
            <w:shd w:val="clear" w:color="auto" w:fill="auto"/>
            <w:vAlign w:val="center"/>
          </w:tcPr>
          <w:p w:rsidR="001914E8" w:rsidRPr="00070D31" w:rsidRDefault="00BE1C2A" w:rsidP="00FF0D31">
            <w:pPr>
              <w:widowControl w:val="0"/>
              <w:ind w:left="-108" w:right="-108"/>
              <w:jc w:val="center"/>
              <w:rPr>
                <w:sz w:val="24"/>
                <w:szCs w:val="24"/>
                <w:lang w:eastAsia="en-US"/>
              </w:rPr>
            </w:pPr>
            <w:r>
              <w:rPr>
                <w:sz w:val="24"/>
                <w:szCs w:val="24"/>
              </w:rPr>
              <w:t>5</w:t>
            </w:r>
          </w:p>
        </w:tc>
        <w:tc>
          <w:tcPr>
            <w:tcW w:w="993" w:type="dxa"/>
            <w:shd w:val="clear" w:color="auto" w:fill="auto"/>
            <w:vAlign w:val="center"/>
          </w:tcPr>
          <w:p w:rsidR="001914E8" w:rsidRPr="00070D31" w:rsidRDefault="001914E8" w:rsidP="00BE1C2A">
            <w:pPr>
              <w:widowControl w:val="0"/>
              <w:ind w:left="-108" w:right="-108"/>
              <w:jc w:val="center"/>
              <w:rPr>
                <w:color w:val="000000"/>
                <w:sz w:val="24"/>
                <w:szCs w:val="24"/>
              </w:rPr>
            </w:pPr>
            <w:r w:rsidRPr="00070D31">
              <w:rPr>
                <w:color w:val="000000"/>
                <w:sz w:val="24"/>
                <w:szCs w:val="24"/>
              </w:rPr>
              <w:t>20</w:t>
            </w:r>
            <w:r w:rsidR="00BE1C2A">
              <w:rPr>
                <w:color w:val="000000"/>
                <w:sz w:val="24"/>
                <w:szCs w:val="24"/>
              </w:rPr>
              <w:t>1</w:t>
            </w:r>
            <w:r w:rsidR="00370945">
              <w:rPr>
                <w:color w:val="000000"/>
                <w:sz w:val="24"/>
                <w:szCs w:val="24"/>
              </w:rPr>
              <w:t>2</w:t>
            </w:r>
          </w:p>
        </w:tc>
        <w:tc>
          <w:tcPr>
            <w:tcW w:w="1559" w:type="dxa"/>
            <w:shd w:val="clear" w:color="auto" w:fill="auto"/>
            <w:vAlign w:val="center"/>
          </w:tcPr>
          <w:p w:rsidR="001914E8" w:rsidRPr="00070D31" w:rsidRDefault="001914E8" w:rsidP="00FF0D31">
            <w:pPr>
              <w:widowControl w:val="0"/>
              <w:jc w:val="right"/>
              <w:rPr>
                <w:sz w:val="24"/>
                <w:szCs w:val="24"/>
              </w:rPr>
            </w:pPr>
          </w:p>
        </w:tc>
        <w:tc>
          <w:tcPr>
            <w:tcW w:w="1701" w:type="dxa"/>
            <w:shd w:val="clear" w:color="auto" w:fill="auto"/>
            <w:vAlign w:val="center"/>
          </w:tcPr>
          <w:p w:rsidR="001914E8" w:rsidRPr="00070D31" w:rsidRDefault="001914E8" w:rsidP="00FF0D31">
            <w:pPr>
              <w:widowControl w:val="0"/>
              <w:jc w:val="right"/>
              <w:rPr>
                <w:sz w:val="24"/>
                <w:szCs w:val="24"/>
              </w:rPr>
            </w:pPr>
          </w:p>
        </w:tc>
      </w:tr>
      <w:tr w:rsidR="00BE1C2A" w:rsidRPr="00070D31" w:rsidTr="00BB1ECC">
        <w:trPr>
          <w:trHeight w:val="340"/>
        </w:trPr>
        <w:tc>
          <w:tcPr>
            <w:tcW w:w="426" w:type="dxa"/>
            <w:shd w:val="clear" w:color="auto" w:fill="auto"/>
            <w:vAlign w:val="center"/>
          </w:tcPr>
          <w:p w:rsidR="00BE1C2A" w:rsidRPr="00070D31" w:rsidRDefault="00BE1C2A" w:rsidP="00FF0D31">
            <w:pPr>
              <w:widowControl w:val="0"/>
              <w:numPr>
                <w:ilvl w:val="0"/>
                <w:numId w:val="7"/>
              </w:numPr>
              <w:ind w:left="34" w:firstLine="65"/>
              <w:jc w:val="center"/>
              <w:rPr>
                <w:sz w:val="24"/>
                <w:szCs w:val="24"/>
              </w:rPr>
            </w:pPr>
          </w:p>
        </w:tc>
        <w:tc>
          <w:tcPr>
            <w:tcW w:w="4536" w:type="dxa"/>
            <w:shd w:val="clear" w:color="auto" w:fill="auto"/>
            <w:vAlign w:val="center"/>
          </w:tcPr>
          <w:p w:rsidR="00BE1C2A" w:rsidRPr="000F6E73" w:rsidRDefault="00BE1C2A" w:rsidP="00FF0D31">
            <w:pPr>
              <w:widowControl w:val="0"/>
              <w:ind w:right="-108"/>
            </w:pPr>
            <w:r w:rsidRPr="000F6E73">
              <w:t>Ноутбук 14" Asus PU401LA с сумкой</w:t>
            </w:r>
          </w:p>
        </w:tc>
        <w:tc>
          <w:tcPr>
            <w:tcW w:w="708" w:type="dxa"/>
            <w:shd w:val="clear" w:color="auto" w:fill="auto"/>
            <w:vAlign w:val="center"/>
          </w:tcPr>
          <w:p w:rsidR="00BE1C2A" w:rsidRDefault="00BE1C2A" w:rsidP="00FF0D31">
            <w:pPr>
              <w:widowControl w:val="0"/>
              <w:ind w:left="-108" w:right="-108"/>
              <w:jc w:val="center"/>
              <w:rPr>
                <w:sz w:val="24"/>
                <w:szCs w:val="24"/>
              </w:rPr>
            </w:pPr>
            <w:r>
              <w:rPr>
                <w:sz w:val="24"/>
                <w:szCs w:val="24"/>
              </w:rPr>
              <w:t>1</w:t>
            </w:r>
          </w:p>
        </w:tc>
        <w:tc>
          <w:tcPr>
            <w:tcW w:w="993" w:type="dxa"/>
            <w:shd w:val="clear" w:color="auto" w:fill="auto"/>
            <w:vAlign w:val="center"/>
          </w:tcPr>
          <w:p w:rsidR="00BE1C2A" w:rsidRPr="00070D31" w:rsidRDefault="00BE1C2A" w:rsidP="00BE1C2A">
            <w:pPr>
              <w:widowControl w:val="0"/>
              <w:ind w:left="-108" w:right="-108"/>
              <w:jc w:val="center"/>
              <w:rPr>
                <w:color w:val="000000"/>
                <w:sz w:val="24"/>
                <w:szCs w:val="24"/>
              </w:rPr>
            </w:pPr>
            <w:r>
              <w:rPr>
                <w:color w:val="000000"/>
                <w:sz w:val="24"/>
                <w:szCs w:val="24"/>
              </w:rPr>
              <w:t>2015</w:t>
            </w:r>
          </w:p>
        </w:tc>
        <w:tc>
          <w:tcPr>
            <w:tcW w:w="1559" w:type="dxa"/>
            <w:shd w:val="clear" w:color="auto" w:fill="auto"/>
            <w:vAlign w:val="center"/>
          </w:tcPr>
          <w:p w:rsidR="00BE1C2A" w:rsidRDefault="00BE1C2A" w:rsidP="00FF0D31">
            <w:pPr>
              <w:widowControl w:val="0"/>
              <w:jc w:val="right"/>
              <w:rPr>
                <w:sz w:val="24"/>
                <w:szCs w:val="24"/>
              </w:rPr>
            </w:pPr>
          </w:p>
        </w:tc>
        <w:tc>
          <w:tcPr>
            <w:tcW w:w="1701" w:type="dxa"/>
            <w:shd w:val="clear" w:color="auto" w:fill="auto"/>
            <w:vAlign w:val="center"/>
          </w:tcPr>
          <w:p w:rsidR="00BE1C2A" w:rsidRPr="00070D31" w:rsidRDefault="00BE1C2A" w:rsidP="00FF0D31">
            <w:pPr>
              <w:widowControl w:val="0"/>
              <w:jc w:val="right"/>
              <w:rPr>
                <w:sz w:val="24"/>
                <w:szCs w:val="24"/>
              </w:rPr>
            </w:pPr>
          </w:p>
        </w:tc>
      </w:tr>
      <w:tr w:rsidR="00BE1C2A" w:rsidRPr="00070D31" w:rsidTr="00BB1ECC">
        <w:trPr>
          <w:trHeight w:val="340"/>
        </w:trPr>
        <w:tc>
          <w:tcPr>
            <w:tcW w:w="426" w:type="dxa"/>
            <w:shd w:val="clear" w:color="auto" w:fill="auto"/>
            <w:vAlign w:val="center"/>
          </w:tcPr>
          <w:p w:rsidR="00BE1C2A" w:rsidRPr="00070D31" w:rsidRDefault="00BE1C2A" w:rsidP="00FF0D31">
            <w:pPr>
              <w:widowControl w:val="0"/>
              <w:numPr>
                <w:ilvl w:val="0"/>
                <w:numId w:val="7"/>
              </w:numPr>
              <w:ind w:left="34" w:firstLine="65"/>
              <w:jc w:val="center"/>
              <w:rPr>
                <w:sz w:val="24"/>
                <w:szCs w:val="24"/>
              </w:rPr>
            </w:pPr>
          </w:p>
        </w:tc>
        <w:tc>
          <w:tcPr>
            <w:tcW w:w="4536" w:type="dxa"/>
            <w:shd w:val="clear" w:color="auto" w:fill="auto"/>
            <w:vAlign w:val="center"/>
          </w:tcPr>
          <w:p w:rsidR="00BE1C2A" w:rsidRPr="000F6E73" w:rsidRDefault="00BE1C2A" w:rsidP="00FF0D31">
            <w:pPr>
              <w:widowControl w:val="0"/>
              <w:ind w:right="-108"/>
            </w:pPr>
            <w:r w:rsidRPr="000F6E73">
              <w:t>Принтер HP 2055 DN</w:t>
            </w:r>
          </w:p>
        </w:tc>
        <w:tc>
          <w:tcPr>
            <w:tcW w:w="708" w:type="dxa"/>
            <w:shd w:val="clear" w:color="auto" w:fill="auto"/>
            <w:vAlign w:val="center"/>
          </w:tcPr>
          <w:p w:rsidR="00BE1C2A" w:rsidRDefault="00BE1C2A" w:rsidP="00FF0D31">
            <w:pPr>
              <w:widowControl w:val="0"/>
              <w:ind w:left="-108" w:right="-108"/>
              <w:jc w:val="center"/>
              <w:rPr>
                <w:sz w:val="24"/>
                <w:szCs w:val="24"/>
              </w:rPr>
            </w:pPr>
            <w:r>
              <w:rPr>
                <w:sz w:val="24"/>
                <w:szCs w:val="24"/>
              </w:rPr>
              <w:t>12</w:t>
            </w:r>
          </w:p>
        </w:tc>
        <w:tc>
          <w:tcPr>
            <w:tcW w:w="993" w:type="dxa"/>
            <w:shd w:val="clear" w:color="auto" w:fill="auto"/>
            <w:vAlign w:val="center"/>
          </w:tcPr>
          <w:p w:rsidR="00BE1C2A" w:rsidRPr="00070D31" w:rsidRDefault="00BE1C2A" w:rsidP="00460F92">
            <w:pPr>
              <w:widowControl w:val="0"/>
              <w:ind w:left="-108" w:right="-108"/>
              <w:jc w:val="center"/>
              <w:rPr>
                <w:color w:val="000000"/>
                <w:sz w:val="24"/>
                <w:szCs w:val="24"/>
              </w:rPr>
            </w:pPr>
            <w:r>
              <w:rPr>
                <w:color w:val="000000"/>
                <w:sz w:val="24"/>
                <w:szCs w:val="24"/>
              </w:rPr>
              <w:t>201</w:t>
            </w:r>
            <w:r w:rsidR="00460F92">
              <w:rPr>
                <w:color w:val="000000"/>
                <w:sz w:val="24"/>
                <w:szCs w:val="24"/>
              </w:rPr>
              <w:t>1</w:t>
            </w:r>
          </w:p>
        </w:tc>
        <w:tc>
          <w:tcPr>
            <w:tcW w:w="1559" w:type="dxa"/>
            <w:shd w:val="clear" w:color="auto" w:fill="auto"/>
            <w:vAlign w:val="center"/>
          </w:tcPr>
          <w:p w:rsidR="00BE1C2A" w:rsidRDefault="00BE1C2A" w:rsidP="00FF0D31">
            <w:pPr>
              <w:widowControl w:val="0"/>
              <w:jc w:val="right"/>
              <w:rPr>
                <w:sz w:val="24"/>
                <w:szCs w:val="24"/>
              </w:rPr>
            </w:pPr>
          </w:p>
        </w:tc>
        <w:tc>
          <w:tcPr>
            <w:tcW w:w="1701" w:type="dxa"/>
            <w:shd w:val="clear" w:color="auto" w:fill="auto"/>
            <w:vAlign w:val="center"/>
          </w:tcPr>
          <w:p w:rsidR="00BE1C2A" w:rsidRPr="00070D31" w:rsidRDefault="00BE1C2A" w:rsidP="00FF0D31">
            <w:pPr>
              <w:widowControl w:val="0"/>
              <w:jc w:val="right"/>
              <w:rPr>
                <w:sz w:val="24"/>
                <w:szCs w:val="24"/>
              </w:rPr>
            </w:pPr>
          </w:p>
        </w:tc>
      </w:tr>
      <w:tr w:rsidR="00BE1C2A" w:rsidRPr="00070D31" w:rsidTr="00BB1ECC">
        <w:trPr>
          <w:trHeight w:val="340"/>
        </w:trPr>
        <w:tc>
          <w:tcPr>
            <w:tcW w:w="426" w:type="dxa"/>
            <w:shd w:val="clear" w:color="auto" w:fill="auto"/>
            <w:vAlign w:val="center"/>
          </w:tcPr>
          <w:p w:rsidR="00BE1C2A" w:rsidRPr="00070D31" w:rsidRDefault="00BE1C2A" w:rsidP="00FF0D31">
            <w:pPr>
              <w:widowControl w:val="0"/>
              <w:numPr>
                <w:ilvl w:val="0"/>
                <w:numId w:val="7"/>
              </w:numPr>
              <w:ind w:left="34" w:firstLine="65"/>
              <w:jc w:val="center"/>
              <w:rPr>
                <w:sz w:val="24"/>
                <w:szCs w:val="24"/>
              </w:rPr>
            </w:pPr>
          </w:p>
        </w:tc>
        <w:tc>
          <w:tcPr>
            <w:tcW w:w="4536" w:type="dxa"/>
            <w:shd w:val="clear" w:color="auto" w:fill="auto"/>
            <w:vAlign w:val="center"/>
          </w:tcPr>
          <w:p w:rsidR="00BE1C2A" w:rsidRPr="000F6E73" w:rsidRDefault="00BE1C2A" w:rsidP="00FF0D31">
            <w:pPr>
              <w:widowControl w:val="0"/>
              <w:ind w:right="-108"/>
            </w:pPr>
            <w:r w:rsidRPr="000F6E73">
              <w:t>Рабочая станция Kraftway Credo KC41</w:t>
            </w:r>
          </w:p>
        </w:tc>
        <w:tc>
          <w:tcPr>
            <w:tcW w:w="708" w:type="dxa"/>
            <w:shd w:val="clear" w:color="auto" w:fill="auto"/>
            <w:vAlign w:val="center"/>
          </w:tcPr>
          <w:p w:rsidR="00BE1C2A" w:rsidRDefault="00BE1C2A" w:rsidP="00FF0D31">
            <w:pPr>
              <w:widowControl w:val="0"/>
              <w:ind w:left="-108" w:right="-108"/>
              <w:jc w:val="center"/>
              <w:rPr>
                <w:sz w:val="24"/>
                <w:szCs w:val="24"/>
              </w:rPr>
            </w:pPr>
            <w:r>
              <w:rPr>
                <w:sz w:val="24"/>
                <w:szCs w:val="24"/>
              </w:rPr>
              <w:t>3</w:t>
            </w:r>
          </w:p>
        </w:tc>
        <w:tc>
          <w:tcPr>
            <w:tcW w:w="993" w:type="dxa"/>
            <w:shd w:val="clear" w:color="auto" w:fill="auto"/>
            <w:vAlign w:val="center"/>
          </w:tcPr>
          <w:p w:rsidR="00BE1C2A" w:rsidRPr="00070D31" w:rsidRDefault="00BE1C2A" w:rsidP="00BE1C2A">
            <w:pPr>
              <w:widowControl w:val="0"/>
              <w:ind w:left="-108" w:right="-108"/>
              <w:jc w:val="center"/>
              <w:rPr>
                <w:color w:val="000000"/>
                <w:sz w:val="24"/>
                <w:szCs w:val="24"/>
              </w:rPr>
            </w:pPr>
            <w:r>
              <w:rPr>
                <w:color w:val="000000"/>
                <w:sz w:val="24"/>
                <w:szCs w:val="24"/>
              </w:rPr>
              <w:t>2012</w:t>
            </w:r>
          </w:p>
        </w:tc>
        <w:tc>
          <w:tcPr>
            <w:tcW w:w="1559" w:type="dxa"/>
            <w:shd w:val="clear" w:color="auto" w:fill="auto"/>
            <w:vAlign w:val="center"/>
          </w:tcPr>
          <w:p w:rsidR="00BE1C2A" w:rsidRDefault="00BE1C2A" w:rsidP="00FF0D31">
            <w:pPr>
              <w:widowControl w:val="0"/>
              <w:jc w:val="right"/>
              <w:rPr>
                <w:sz w:val="24"/>
                <w:szCs w:val="24"/>
              </w:rPr>
            </w:pPr>
          </w:p>
        </w:tc>
        <w:tc>
          <w:tcPr>
            <w:tcW w:w="1701" w:type="dxa"/>
            <w:shd w:val="clear" w:color="auto" w:fill="auto"/>
            <w:vAlign w:val="center"/>
          </w:tcPr>
          <w:p w:rsidR="00BE1C2A" w:rsidRPr="00070D31" w:rsidRDefault="00BE1C2A" w:rsidP="00FF0D31">
            <w:pPr>
              <w:widowControl w:val="0"/>
              <w:jc w:val="right"/>
              <w:rPr>
                <w:sz w:val="24"/>
                <w:szCs w:val="24"/>
              </w:rPr>
            </w:pPr>
          </w:p>
        </w:tc>
      </w:tr>
      <w:tr w:rsidR="00BE1C2A" w:rsidRPr="00070D31" w:rsidTr="00BB1ECC">
        <w:trPr>
          <w:trHeight w:val="340"/>
        </w:trPr>
        <w:tc>
          <w:tcPr>
            <w:tcW w:w="426" w:type="dxa"/>
            <w:shd w:val="clear" w:color="auto" w:fill="auto"/>
            <w:vAlign w:val="center"/>
          </w:tcPr>
          <w:p w:rsidR="00BE1C2A" w:rsidRPr="00070D31" w:rsidRDefault="00BE1C2A" w:rsidP="00FF0D31">
            <w:pPr>
              <w:widowControl w:val="0"/>
              <w:numPr>
                <w:ilvl w:val="0"/>
                <w:numId w:val="7"/>
              </w:numPr>
              <w:ind w:left="34" w:firstLine="65"/>
              <w:jc w:val="center"/>
              <w:rPr>
                <w:sz w:val="24"/>
                <w:szCs w:val="24"/>
              </w:rPr>
            </w:pPr>
          </w:p>
        </w:tc>
        <w:tc>
          <w:tcPr>
            <w:tcW w:w="4536" w:type="dxa"/>
            <w:shd w:val="clear" w:color="auto" w:fill="auto"/>
            <w:vAlign w:val="center"/>
          </w:tcPr>
          <w:p w:rsidR="00BE1C2A" w:rsidRPr="000F6E73" w:rsidRDefault="00BE1C2A" w:rsidP="00FF0D31">
            <w:pPr>
              <w:widowControl w:val="0"/>
              <w:ind w:right="-108"/>
            </w:pPr>
            <w:r w:rsidRPr="000F6E73">
              <w:t>Ручной сканер штрих кодов Metrologic Fokus MS 1690</w:t>
            </w:r>
          </w:p>
        </w:tc>
        <w:tc>
          <w:tcPr>
            <w:tcW w:w="708" w:type="dxa"/>
            <w:shd w:val="clear" w:color="auto" w:fill="auto"/>
            <w:vAlign w:val="center"/>
          </w:tcPr>
          <w:p w:rsidR="00BE1C2A" w:rsidRDefault="00BE1C2A" w:rsidP="00FF0D31">
            <w:pPr>
              <w:widowControl w:val="0"/>
              <w:ind w:left="-108" w:right="-108"/>
              <w:jc w:val="center"/>
              <w:rPr>
                <w:sz w:val="24"/>
                <w:szCs w:val="24"/>
              </w:rPr>
            </w:pPr>
            <w:r>
              <w:rPr>
                <w:sz w:val="24"/>
                <w:szCs w:val="24"/>
              </w:rPr>
              <w:t>7</w:t>
            </w:r>
          </w:p>
        </w:tc>
        <w:tc>
          <w:tcPr>
            <w:tcW w:w="993" w:type="dxa"/>
            <w:shd w:val="clear" w:color="auto" w:fill="auto"/>
            <w:vAlign w:val="center"/>
          </w:tcPr>
          <w:p w:rsidR="00BE1C2A" w:rsidRPr="00070D31" w:rsidRDefault="00BE1C2A" w:rsidP="00BE1C2A">
            <w:pPr>
              <w:widowControl w:val="0"/>
              <w:ind w:left="-108" w:right="-108"/>
              <w:jc w:val="center"/>
              <w:rPr>
                <w:color w:val="000000"/>
                <w:sz w:val="24"/>
                <w:szCs w:val="24"/>
              </w:rPr>
            </w:pPr>
            <w:r>
              <w:rPr>
                <w:color w:val="000000"/>
                <w:sz w:val="24"/>
                <w:szCs w:val="24"/>
              </w:rPr>
              <w:t>2012</w:t>
            </w:r>
          </w:p>
        </w:tc>
        <w:tc>
          <w:tcPr>
            <w:tcW w:w="1559" w:type="dxa"/>
            <w:shd w:val="clear" w:color="auto" w:fill="auto"/>
            <w:vAlign w:val="center"/>
          </w:tcPr>
          <w:p w:rsidR="00BE1C2A" w:rsidRDefault="00BE1C2A" w:rsidP="00FF0D31">
            <w:pPr>
              <w:widowControl w:val="0"/>
              <w:jc w:val="right"/>
              <w:rPr>
                <w:sz w:val="24"/>
                <w:szCs w:val="24"/>
              </w:rPr>
            </w:pPr>
          </w:p>
        </w:tc>
        <w:tc>
          <w:tcPr>
            <w:tcW w:w="1701" w:type="dxa"/>
            <w:shd w:val="clear" w:color="auto" w:fill="auto"/>
            <w:vAlign w:val="center"/>
          </w:tcPr>
          <w:p w:rsidR="00BE1C2A" w:rsidRPr="00070D31" w:rsidRDefault="00BE1C2A" w:rsidP="00FF0D31">
            <w:pPr>
              <w:widowControl w:val="0"/>
              <w:jc w:val="right"/>
              <w:rPr>
                <w:sz w:val="24"/>
                <w:szCs w:val="24"/>
              </w:rPr>
            </w:pPr>
          </w:p>
        </w:tc>
      </w:tr>
      <w:tr w:rsidR="00BE1C2A" w:rsidRPr="00070D31" w:rsidTr="00BB1ECC">
        <w:trPr>
          <w:trHeight w:val="340"/>
        </w:trPr>
        <w:tc>
          <w:tcPr>
            <w:tcW w:w="426" w:type="dxa"/>
            <w:shd w:val="clear" w:color="auto" w:fill="auto"/>
            <w:vAlign w:val="center"/>
          </w:tcPr>
          <w:p w:rsidR="00BE1C2A" w:rsidRPr="00070D31" w:rsidRDefault="00BE1C2A" w:rsidP="00FF0D31">
            <w:pPr>
              <w:widowControl w:val="0"/>
              <w:numPr>
                <w:ilvl w:val="0"/>
                <w:numId w:val="7"/>
              </w:numPr>
              <w:ind w:left="34" w:firstLine="65"/>
              <w:jc w:val="center"/>
              <w:rPr>
                <w:sz w:val="24"/>
                <w:szCs w:val="24"/>
              </w:rPr>
            </w:pPr>
          </w:p>
        </w:tc>
        <w:tc>
          <w:tcPr>
            <w:tcW w:w="4536" w:type="dxa"/>
            <w:shd w:val="clear" w:color="auto" w:fill="auto"/>
            <w:vAlign w:val="center"/>
          </w:tcPr>
          <w:p w:rsidR="00BE1C2A" w:rsidRPr="000F6E73" w:rsidRDefault="00BE1C2A" w:rsidP="00FF0D31">
            <w:pPr>
              <w:widowControl w:val="0"/>
              <w:ind w:right="-108"/>
            </w:pPr>
            <w:r w:rsidRPr="009D5DBA">
              <w:t>Сканер Canon CanoScan Lide 210</w:t>
            </w:r>
          </w:p>
        </w:tc>
        <w:tc>
          <w:tcPr>
            <w:tcW w:w="708" w:type="dxa"/>
            <w:shd w:val="clear" w:color="auto" w:fill="auto"/>
            <w:vAlign w:val="center"/>
          </w:tcPr>
          <w:p w:rsidR="00BE1C2A" w:rsidRDefault="00BE1C2A" w:rsidP="00FF0D31">
            <w:pPr>
              <w:widowControl w:val="0"/>
              <w:ind w:left="-108" w:right="-108"/>
              <w:jc w:val="center"/>
              <w:rPr>
                <w:sz w:val="24"/>
                <w:szCs w:val="24"/>
              </w:rPr>
            </w:pPr>
            <w:r>
              <w:rPr>
                <w:sz w:val="24"/>
                <w:szCs w:val="24"/>
              </w:rPr>
              <w:t>1</w:t>
            </w:r>
          </w:p>
        </w:tc>
        <w:tc>
          <w:tcPr>
            <w:tcW w:w="993" w:type="dxa"/>
            <w:shd w:val="clear" w:color="auto" w:fill="auto"/>
            <w:vAlign w:val="center"/>
          </w:tcPr>
          <w:p w:rsidR="00BE1C2A" w:rsidRPr="00070D31" w:rsidRDefault="00BE1C2A" w:rsidP="00BE1C2A">
            <w:pPr>
              <w:widowControl w:val="0"/>
              <w:ind w:left="-108" w:right="-108"/>
              <w:jc w:val="center"/>
              <w:rPr>
                <w:color w:val="000000"/>
                <w:sz w:val="24"/>
                <w:szCs w:val="24"/>
              </w:rPr>
            </w:pPr>
            <w:r>
              <w:rPr>
                <w:color w:val="000000"/>
                <w:sz w:val="24"/>
                <w:szCs w:val="24"/>
              </w:rPr>
              <w:t>201</w:t>
            </w:r>
            <w:r w:rsidR="005A0E99">
              <w:rPr>
                <w:color w:val="000000"/>
                <w:sz w:val="24"/>
                <w:szCs w:val="24"/>
              </w:rPr>
              <w:t>0</w:t>
            </w:r>
          </w:p>
        </w:tc>
        <w:tc>
          <w:tcPr>
            <w:tcW w:w="1559" w:type="dxa"/>
            <w:shd w:val="clear" w:color="auto" w:fill="auto"/>
            <w:vAlign w:val="center"/>
          </w:tcPr>
          <w:p w:rsidR="00BE1C2A" w:rsidRDefault="00BE1C2A" w:rsidP="00FF0D31">
            <w:pPr>
              <w:widowControl w:val="0"/>
              <w:jc w:val="right"/>
              <w:rPr>
                <w:sz w:val="24"/>
                <w:szCs w:val="24"/>
              </w:rPr>
            </w:pPr>
          </w:p>
        </w:tc>
        <w:tc>
          <w:tcPr>
            <w:tcW w:w="1701" w:type="dxa"/>
            <w:shd w:val="clear" w:color="auto" w:fill="auto"/>
            <w:vAlign w:val="center"/>
          </w:tcPr>
          <w:p w:rsidR="00BE1C2A" w:rsidRPr="00070D31" w:rsidRDefault="00BE1C2A" w:rsidP="00FF0D31">
            <w:pPr>
              <w:widowControl w:val="0"/>
              <w:jc w:val="right"/>
              <w:rPr>
                <w:sz w:val="24"/>
                <w:szCs w:val="24"/>
              </w:rPr>
            </w:pPr>
          </w:p>
        </w:tc>
      </w:tr>
      <w:tr w:rsidR="00BE1C2A" w:rsidRPr="00BE1C2A" w:rsidTr="00BB1ECC">
        <w:trPr>
          <w:trHeight w:val="340"/>
        </w:trPr>
        <w:tc>
          <w:tcPr>
            <w:tcW w:w="426" w:type="dxa"/>
            <w:shd w:val="clear" w:color="auto" w:fill="auto"/>
            <w:vAlign w:val="center"/>
          </w:tcPr>
          <w:p w:rsidR="00BE1C2A" w:rsidRPr="00070D31" w:rsidRDefault="00BE1C2A" w:rsidP="00FF0D31">
            <w:pPr>
              <w:widowControl w:val="0"/>
              <w:numPr>
                <w:ilvl w:val="0"/>
                <w:numId w:val="7"/>
              </w:numPr>
              <w:ind w:left="34" w:firstLine="65"/>
              <w:jc w:val="center"/>
              <w:rPr>
                <w:sz w:val="24"/>
                <w:szCs w:val="24"/>
              </w:rPr>
            </w:pPr>
          </w:p>
        </w:tc>
        <w:tc>
          <w:tcPr>
            <w:tcW w:w="4536" w:type="dxa"/>
            <w:shd w:val="clear" w:color="auto" w:fill="auto"/>
            <w:vAlign w:val="center"/>
          </w:tcPr>
          <w:p w:rsidR="00BE1C2A" w:rsidRPr="00BE1C2A" w:rsidRDefault="00BE1C2A" w:rsidP="00FF0D31">
            <w:pPr>
              <w:widowControl w:val="0"/>
              <w:ind w:right="-108"/>
              <w:rPr>
                <w:lang w:val="en-US"/>
              </w:rPr>
            </w:pPr>
            <w:r w:rsidRPr="009D5DBA">
              <w:t>Сканер</w:t>
            </w:r>
            <w:r w:rsidRPr="009D5DBA">
              <w:rPr>
                <w:lang w:val="en-US"/>
              </w:rPr>
              <w:t xml:space="preserve"> </w:t>
            </w:r>
            <w:r w:rsidRPr="009D5DBA">
              <w:t>ШК</w:t>
            </w:r>
            <w:r w:rsidRPr="009D5DBA">
              <w:rPr>
                <w:lang w:val="en-US"/>
              </w:rPr>
              <w:t xml:space="preserve"> Motorola Symbol Is2208</w:t>
            </w:r>
          </w:p>
        </w:tc>
        <w:tc>
          <w:tcPr>
            <w:tcW w:w="708" w:type="dxa"/>
            <w:shd w:val="clear" w:color="auto" w:fill="auto"/>
            <w:vAlign w:val="center"/>
          </w:tcPr>
          <w:p w:rsidR="00BE1C2A" w:rsidRPr="00BE1C2A" w:rsidRDefault="00BE1C2A" w:rsidP="00FF0D31">
            <w:pPr>
              <w:widowControl w:val="0"/>
              <w:ind w:left="-108" w:right="-108"/>
              <w:jc w:val="center"/>
              <w:rPr>
                <w:sz w:val="24"/>
                <w:szCs w:val="24"/>
              </w:rPr>
            </w:pPr>
            <w:r>
              <w:rPr>
                <w:sz w:val="24"/>
                <w:szCs w:val="24"/>
              </w:rPr>
              <w:t>2</w:t>
            </w:r>
          </w:p>
        </w:tc>
        <w:tc>
          <w:tcPr>
            <w:tcW w:w="993" w:type="dxa"/>
            <w:shd w:val="clear" w:color="auto" w:fill="auto"/>
            <w:vAlign w:val="center"/>
          </w:tcPr>
          <w:p w:rsidR="00BE1C2A" w:rsidRPr="00BE1C2A" w:rsidRDefault="00BE1C2A" w:rsidP="00BE1C2A">
            <w:pPr>
              <w:widowControl w:val="0"/>
              <w:ind w:left="-108" w:right="-108"/>
              <w:jc w:val="center"/>
              <w:rPr>
                <w:color w:val="000000"/>
                <w:sz w:val="24"/>
                <w:szCs w:val="24"/>
              </w:rPr>
            </w:pPr>
            <w:r>
              <w:rPr>
                <w:color w:val="000000"/>
                <w:sz w:val="24"/>
                <w:szCs w:val="24"/>
              </w:rPr>
              <w:t>2012</w:t>
            </w:r>
          </w:p>
        </w:tc>
        <w:tc>
          <w:tcPr>
            <w:tcW w:w="1559" w:type="dxa"/>
            <w:shd w:val="clear" w:color="auto" w:fill="auto"/>
            <w:vAlign w:val="center"/>
          </w:tcPr>
          <w:p w:rsidR="00BE1C2A" w:rsidRPr="00BE1C2A" w:rsidRDefault="00BE1C2A" w:rsidP="00FF0D31">
            <w:pPr>
              <w:widowControl w:val="0"/>
              <w:jc w:val="right"/>
              <w:rPr>
                <w:sz w:val="24"/>
                <w:szCs w:val="24"/>
              </w:rPr>
            </w:pPr>
          </w:p>
        </w:tc>
        <w:tc>
          <w:tcPr>
            <w:tcW w:w="1701" w:type="dxa"/>
            <w:shd w:val="clear" w:color="auto" w:fill="auto"/>
            <w:vAlign w:val="center"/>
          </w:tcPr>
          <w:p w:rsidR="00BE1C2A" w:rsidRPr="00BE1C2A" w:rsidRDefault="00BE1C2A" w:rsidP="00FF0D31">
            <w:pPr>
              <w:widowControl w:val="0"/>
              <w:jc w:val="right"/>
              <w:rPr>
                <w:sz w:val="24"/>
                <w:szCs w:val="24"/>
              </w:rPr>
            </w:pPr>
          </w:p>
        </w:tc>
      </w:tr>
      <w:tr w:rsidR="00BE1C2A" w:rsidRPr="00BE1C2A" w:rsidTr="00BB1ECC">
        <w:trPr>
          <w:trHeight w:val="340"/>
        </w:trPr>
        <w:tc>
          <w:tcPr>
            <w:tcW w:w="426" w:type="dxa"/>
            <w:shd w:val="clear" w:color="auto" w:fill="auto"/>
            <w:vAlign w:val="center"/>
          </w:tcPr>
          <w:p w:rsidR="00BE1C2A" w:rsidRPr="00BE1C2A" w:rsidRDefault="00BE1C2A" w:rsidP="00FF0D31">
            <w:pPr>
              <w:widowControl w:val="0"/>
              <w:numPr>
                <w:ilvl w:val="0"/>
                <w:numId w:val="7"/>
              </w:numPr>
              <w:ind w:left="34" w:firstLine="65"/>
              <w:jc w:val="center"/>
              <w:rPr>
                <w:sz w:val="24"/>
                <w:szCs w:val="24"/>
                <w:lang w:val="en-US"/>
              </w:rPr>
            </w:pPr>
            <w:bookmarkStart w:id="0" w:name="_GoBack" w:colFirst="1" w:colLast="1"/>
          </w:p>
        </w:tc>
        <w:tc>
          <w:tcPr>
            <w:tcW w:w="4536" w:type="dxa"/>
            <w:shd w:val="clear" w:color="auto" w:fill="auto"/>
            <w:vAlign w:val="center"/>
          </w:tcPr>
          <w:p w:rsidR="00BE1C2A" w:rsidRPr="00BE1C2A" w:rsidRDefault="00BE1C2A" w:rsidP="00FF0D31">
            <w:pPr>
              <w:widowControl w:val="0"/>
              <w:ind w:right="-108"/>
            </w:pPr>
            <w:r w:rsidRPr="009D5DBA">
              <w:t>Скоростной документный сканер A3 Canon DR-7550C</w:t>
            </w:r>
          </w:p>
        </w:tc>
        <w:tc>
          <w:tcPr>
            <w:tcW w:w="708" w:type="dxa"/>
            <w:shd w:val="clear" w:color="auto" w:fill="auto"/>
            <w:vAlign w:val="center"/>
          </w:tcPr>
          <w:p w:rsidR="00BE1C2A" w:rsidRPr="00BE1C2A" w:rsidRDefault="00BE1C2A" w:rsidP="00FF0D31">
            <w:pPr>
              <w:widowControl w:val="0"/>
              <w:ind w:left="-108" w:right="-108"/>
              <w:jc w:val="center"/>
              <w:rPr>
                <w:sz w:val="24"/>
                <w:szCs w:val="24"/>
              </w:rPr>
            </w:pPr>
            <w:r>
              <w:rPr>
                <w:sz w:val="24"/>
                <w:szCs w:val="24"/>
              </w:rPr>
              <w:t>1</w:t>
            </w:r>
          </w:p>
        </w:tc>
        <w:tc>
          <w:tcPr>
            <w:tcW w:w="993" w:type="dxa"/>
            <w:shd w:val="clear" w:color="auto" w:fill="auto"/>
            <w:vAlign w:val="center"/>
          </w:tcPr>
          <w:p w:rsidR="00BE1C2A" w:rsidRPr="00BE1C2A" w:rsidRDefault="00BE1C2A" w:rsidP="00BE1C2A">
            <w:pPr>
              <w:widowControl w:val="0"/>
              <w:ind w:left="-108" w:right="-108"/>
              <w:jc w:val="center"/>
              <w:rPr>
                <w:color w:val="000000"/>
                <w:sz w:val="24"/>
                <w:szCs w:val="24"/>
              </w:rPr>
            </w:pPr>
            <w:r>
              <w:rPr>
                <w:color w:val="000000"/>
                <w:sz w:val="24"/>
                <w:szCs w:val="24"/>
              </w:rPr>
              <w:t>2012</w:t>
            </w:r>
          </w:p>
        </w:tc>
        <w:tc>
          <w:tcPr>
            <w:tcW w:w="1559" w:type="dxa"/>
            <w:shd w:val="clear" w:color="auto" w:fill="auto"/>
            <w:vAlign w:val="center"/>
          </w:tcPr>
          <w:p w:rsidR="00BE1C2A" w:rsidRPr="00BE1C2A" w:rsidRDefault="00BE1C2A" w:rsidP="00FF0D31">
            <w:pPr>
              <w:widowControl w:val="0"/>
              <w:jc w:val="right"/>
              <w:rPr>
                <w:sz w:val="24"/>
                <w:szCs w:val="24"/>
              </w:rPr>
            </w:pPr>
          </w:p>
        </w:tc>
        <w:tc>
          <w:tcPr>
            <w:tcW w:w="1701" w:type="dxa"/>
            <w:shd w:val="clear" w:color="auto" w:fill="auto"/>
            <w:vAlign w:val="center"/>
          </w:tcPr>
          <w:p w:rsidR="00BE1C2A" w:rsidRPr="00BE1C2A" w:rsidRDefault="00BE1C2A" w:rsidP="00FF0D31">
            <w:pPr>
              <w:widowControl w:val="0"/>
              <w:jc w:val="right"/>
              <w:rPr>
                <w:sz w:val="24"/>
                <w:szCs w:val="24"/>
              </w:rPr>
            </w:pPr>
          </w:p>
        </w:tc>
      </w:tr>
      <w:bookmarkEnd w:id="0"/>
      <w:tr w:rsidR="00BB1ECC" w:rsidRPr="00070D31" w:rsidTr="00BB1ECC">
        <w:trPr>
          <w:trHeight w:val="417"/>
        </w:trPr>
        <w:tc>
          <w:tcPr>
            <w:tcW w:w="426" w:type="dxa"/>
            <w:vAlign w:val="center"/>
          </w:tcPr>
          <w:p w:rsidR="00BB1ECC" w:rsidRPr="00BE1C2A" w:rsidRDefault="00BB1ECC" w:rsidP="00FF0D31">
            <w:pPr>
              <w:widowControl w:val="0"/>
              <w:rPr>
                <w:sz w:val="24"/>
                <w:szCs w:val="24"/>
              </w:rPr>
            </w:pPr>
          </w:p>
        </w:tc>
        <w:tc>
          <w:tcPr>
            <w:tcW w:w="4536" w:type="dxa"/>
            <w:vAlign w:val="center"/>
          </w:tcPr>
          <w:p w:rsidR="00BB1ECC" w:rsidRPr="00070D31" w:rsidRDefault="00BB1ECC" w:rsidP="00FF0D31">
            <w:pPr>
              <w:widowControl w:val="0"/>
              <w:rPr>
                <w:sz w:val="24"/>
                <w:szCs w:val="24"/>
              </w:rPr>
            </w:pPr>
            <w:r w:rsidRPr="00070D31">
              <w:rPr>
                <w:b/>
                <w:sz w:val="24"/>
                <w:szCs w:val="24"/>
              </w:rPr>
              <w:t>Итого</w:t>
            </w:r>
            <w:r w:rsidRPr="00070D31">
              <w:rPr>
                <w:sz w:val="24"/>
                <w:szCs w:val="24"/>
              </w:rPr>
              <w:t>:</w:t>
            </w:r>
          </w:p>
        </w:tc>
        <w:tc>
          <w:tcPr>
            <w:tcW w:w="708" w:type="dxa"/>
            <w:vAlign w:val="center"/>
          </w:tcPr>
          <w:p w:rsidR="00BB1ECC" w:rsidRPr="00070D31" w:rsidRDefault="00BE1C2A" w:rsidP="00FF0D31">
            <w:pPr>
              <w:widowControl w:val="0"/>
              <w:jc w:val="center"/>
              <w:rPr>
                <w:b/>
                <w:sz w:val="24"/>
                <w:szCs w:val="24"/>
              </w:rPr>
            </w:pPr>
            <w:r>
              <w:rPr>
                <w:b/>
                <w:sz w:val="24"/>
                <w:szCs w:val="24"/>
              </w:rPr>
              <w:t>32</w:t>
            </w:r>
          </w:p>
        </w:tc>
        <w:tc>
          <w:tcPr>
            <w:tcW w:w="993" w:type="dxa"/>
            <w:vAlign w:val="center"/>
          </w:tcPr>
          <w:p w:rsidR="00BB1ECC" w:rsidRPr="00070D31" w:rsidRDefault="00BB1ECC" w:rsidP="00FF0D31">
            <w:pPr>
              <w:widowControl w:val="0"/>
              <w:jc w:val="center"/>
              <w:rPr>
                <w:sz w:val="24"/>
                <w:szCs w:val="24"/>
              </w:rPr>
            </w:pPr>
          </w:p>
        </w:tc>
        <w:tc>
          <w:tcPr>
            <w:tcW w:w="1559" w:type="dxa"/>
            <w:vAlign w:val="center"/>
          </w:tcPr>
          <w:p w:rsidR="00BB1ECC" w:rsidRPr="00070D31" w:rsidRDefault="00BB1ECC" w:rsidP="00FF0D31">
            <w:pPr>
              <w:widowControl w:val="0"/>
              <w:jc w:val="right"/>
              <w:rPr>
                <w:sz w:val="24"/>
                <w:szCs w:val="24"/>
              </w:rPr>
            </w:pPr>
          </w:p>
        </w:tc>
        <w:tc>
          <w:tcPr>
            <w:tcW w:w="1701" w:type="dxa"/>
            <w:shd w:val="clear" w:color="auto" w:fill="auto"/>
            <w:vAlign w:val="center"/>
          </w:tcPr>
          <w:p w:rsidR="00BB1ECC" w:rsidRPr="00070D31" w:rsidRDefault="00BB1ECC" w:rsidP="00BE1C2A">
            <w:pPr>
              <w:widowControl w:val="0"/>
              <w:jc w:val="right"/>
              <w:rPr>
                <w:b/>
                <w:sz w:val="24"/>
                <w:szCs w:val="24"/>
              </w:rPr>
            </w:pPr>
          </w:p>
        </w:tc>
      </w:tr>
    </w:tbl>
    <w:p w:rsidR="00506C57" w:rsidRDefault="00506C57" w:rsidP="00FF0D31">
      <w:pPr>
        <w:widowControl w:val="0"/>
        <w:ind w:right="21" w:firstLine="567"/>
        <w:jc w:val="both"/>
        <w:rPr>
          <w:sz w:val="24"/>
          <w:szCs w:val="24"/>
          <w:lang w:eastAsia="ru-RU"/>
        </w:rPr>
      </w:pPr>
    </w:p>
    <w:p w:rsidR="00C84C20" w:rsidRPr="00C84C20" w:rsidRDefault="00C84C20" w:rsidP="00FF0D31">
      <w:pPr>
        <w:widowControl w:val="0"/>
        <w:ind w:right="21" w:firstLine="567"/>
        <w:jc w:val="both"/>
        <w:rPr>
          <w:sz w:val="24"/>
          <w:szCs w:val="24"/>
        </w:rPr>
      </w:pPr>
      <w:r w:rsidRPr="00C84C20">
        <w:rPr>
          <w:sz w:val="24"/>
          <w:szCs w:val="24"/>
        </w:rPr>
        <w:t xml:space="preserve">Цена Контракта является твердой на весь срок действия Контракта и изменению не подлежит, за исключением случаев, </w:t>
      </w:r>
      <w:r w:rsidRPr="00BE1C2A">
        <w:rPr>
          <w:sz w:val="24"/>
          <w:szCs w:val="24"/>
        </w:rPr>
        <w:t xml:space="preserve">предусмотренных </w:t>
      </w:r>
      <w:r w:rsidR="00DB79BE" w:rsidRPr="00BE1C2A">
        <w:rPr>
          <w:sz w:val="24"/>
          <w:szCs w:val="24"/>
        </w:rPr>
        <w:t>Федеральным законо</w:t>
      </w:r>
      <w:r w:rsidR="00C8209B" w:rsidRPr="00BE1C2A">
        <w:rPr>
          <w:sz w:val="24"/>
          <w:szCs w:val="24"/>
        </w:rPr>
        <w:t>м</w:t>
      </w:r>
      <w:r w:rsidRPr="00BE1C2A">
        <w:rPr>
          <w:sz w:val="24"/>
          <w:szCs w:val="24"/>
        </w:rPr>
        <w:t xml:space="preserve"> от 05.04.2013 № 44-ФЗ «О контрактной системе в сфере закупок товаров, работ, услуг</w:t>
      </w:r>
      <w:r w:rsidRPr="00C84C20">
        <w:rPr>
          <w:sz w:val="24"/>
          <w:szCs w:val="24"/>
        </w:rPr>
        <w:t xml:space="preserve"> для обеспечения государственных и муниципальных нужд».</w:t>
      </w:r>
    </w:p>
    <w:p w:rsidR="00DE405B" w:rsidRPr="00E303B6" w:rsidRDefault="00C84C20" w:rsidP="00FF0D31">
      <w:pPr>
        <w:widowControl w:val="0"/>
        <w:suppressAutoHyphens/>
        <w:autoSpaceDE w:val="0"/>
        <w:autoSpaceDN w:val="0"/>
        <w:adjustRightInd w:val="0"/>
        <w:ind w:firstLine="709"/>
        <w:jc w:val="both"/>
        <w:rPr>
          <w:sz w:val="24"/>
          <w:szCs w:val="24"/>
          <w:lang w:eastAsia="ru-RU"/>
        </w:rPr>
      </w:pPr>
      <w:r w:rsidRPr="00C84C20">
        <w:rPr>
          <w:sz w:val="24"/>
          <w:szCs w:val="24"/>
        </w:rPr>
        <w:t>Цена Контракта включает в себя все расходы Исполнителя, связанные с</w:t>
      </w:r>
      <w:r w:rsidRPr="00C84C20">
        <w:rPr>
          <w:spacing w:val="-1"/>
          <w:sz w:val="24"/>
          <w:szCs w:val="24"/>
        </w:rPr>
        <w:t> </w:t>
      </w:r>
      <w:r w:rsidRPr="00C84C20">
        <w:rPr>
          <w:sz w:val="24"/>
          <w:szCs w:val="24"/>
        </w:rPr>
        <w:t>исполнением условий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rsidR="0063703A" w:rsidRPr="00E303B6" w:rsidRDefault="0063703A" w:rsidP="00FF0D31">
      <w:pPr>
        <w:widowControl w:val="0"/>
        <w:suppressAutoHyphens/>
        <w:autoSpaceDE w:val="0"/>
        <w:autoSpaceDN w:val="0"/>
        <w:adjustRightInd w:val="0"/>
        <w:ind w:firstLine="709"/>
        <w:jc w:val="both"/>
        <w:rPr>
          <w:sz w:val="24"/>
          <w:szCs w:val="24"/>
          <w:lang w:eastAsia="ru-RU"/>
        </w:rPr>
      </w:pPr>
    </w:p>
    <w:p w:rsidR="00647829" w:rsidRPr="00E303B6" w:rsidRDefault="00647829" w:rsidP="00FF0D31">
      <w:pPr>
        <w:pStyle w:val="ConsPlusNonformat"/>
        <w:ind w:left="5954"/>
        <w:jc w:val="center"/>
        <w:rPr>
          <w:rFonts w:ascii="Times New Roman" w:hAnsi="Times New Roman" w:cs="Times New Roman"/>
          <w:sz w:val="24"/>
          <w:szCs w:val="24"/>
        </w:rPr>
      </w:pPr>
    </w:p>
    <w:p w:rsidR="00506C57" w:rsidRPr="00506C57" w:rsidRDefault="00647829" w:rsidP="00506C57">
      <w:pPr>
        <w:suppressAutoHyphens/>
        <w:ind w:left="7230"/>
        <w:rPr>
          <w:sz w:val="24"/>
          <w:szCs w:val="24"/>
          <w:lang w:eastAsia="ru-RU"/>
        </w:rPr>
      </w:pPr>
      <w:r w:rsidRPr="00E303B6">
        <w:rPr>
          <w:sz w:val="24"/>
          <w:szCs w:val="24"/>
        </w:rPr>
        <w:br w:type="page"/>
      </w:r>
      <w:r w:rsidR="00506C57">
        <w:rPr>
          <w:sz w:val="24"/>
          <w:szCs w:val="24"/>
          <w:lang w:eastAsia="ru-RU"/>
        </w:rPr>
        <w:lastRenderedPageBreak/>
        <w:t>Приложение № 2</w:t>
      </w:r>
      <w:r w:rsidR="00506C57" w:rsidRPr="00506C57">
        <w:rPr>
          <w:sz w:val="24"/>
          <w:szCs w:val="24"/>
          <w:lang w:eastAsia="ru-RU"/>
        </w:rPr>
        <w:br/>
        <w:t>к Контракту</w:t>
      </w:r>
      <w:r w:rsidR="00506C57" w:rsidRPr="00506C57">
        <w:rPr>
          <w:sz w:val="24"/>
          <w:szCs w:val="24"/>
          <w:lang w:eastAsia="ru-RU"/>
        </w:rPr>
        <w:br/>
        <w:t>№ ___________________</w:t>
      </w:r>
      <w:r w:rsidR="00506C57" w:rsidRPr="00506C57">
        <w:rPr>
          <w:sz w:val="24"/>
          <w:szCs w:val="24"/>
          <w:lang w:eastAsia="ru-RU"/>
        </w:rPr>
        <w:br/>
        <w:t>от «___» _________2026 г.</w:t>
      </w:r>
    </w:p>
    <w:p w:rsidR="00506C57" w:rsidRDefault="00506C57" w:rsidP="00506C57">
      <w:pPr>
        <w:pStyle w:val="ConsPlusNonformat"/>
        <w:ind w:left="5954"/>
        <w:jc w:val="right"/>
        <w:rPr>
          <w:b/>
          <w:sz w:val="24"/>
          <w:szCs w:val="24"/>
        </w:rPr>
      </w:pPr>
    </w:p>
    <w:p w:rsidR="00C04315" w:rsidRPr="00EC4691" w:rsidRDefault="00C04315" w:rsidP="00FF0D31">
      <w:pPr>
        <w:widowControl w:val="0"/>
        <w:tabs>
          <w:tab w:val="left" w:pos="7153"/>
        </w:tabs>
        <w:spacing w:before="120" w:after="240"/>
        <w:jc w:val="center"/>
        <w:rPr>
          <w:b/>
          <w:sz w:val="24"/>
          <w:szCs w:val="24"/>
        </w:rPr>
      </w:pPr>
      <w:r w:rsidRPr="00EC4691">
        <w:rPr>
          <w:b/>
          <w:sz w:val="24"/>
          <w:szCs w:val="24"/>
        </w:rPr>
        <w:t>Техническое задание</w:t>
      </w:r>
    </w:p>
    <w:p w:rsidR="00CA6831" w:rsidRPr="00E303B6" w:rsidRDefault="00CA6831" w:rsidP="00FF0D31">
      <w:pPr>
        <w:widowControl w:val="0"/>
        <w:spacing w:before="240" w:after="120"/>
        <w:rPr>
          <w:b/>
          <w:sz w:val="24"/>
          <w:szCs w:val="24"/>
        </w:rPr>
      </w:pPr>
      <w:r w:rsidRPr="00E303B6">
        <w:rPr>
          <w:b/>
          <w:sz w:val="24"/>
          <w:szCs w:val="24"/>
        </w:rPr>
        <w:t>1.</w:t>
      </w:r>
      <w:r w:rsidR="00CE412C" w:rsidRPr="00E303B6">
        <w:rPr>
          <w:rStyle w:val="FontStyle14"/>
          <w:sz w:val="24"/>
          <w:szCs w:val="24"/>
        </w:rPr>
        <w:t> </w:t>
      </w:r>
      <w:r w:rsidRPr="00E303B6">
        <w:rPr>
          <w:b/>
          <w:sz w:val="24"/>
          <w:szCs w:val="24"/>
        </w:rPr>
        <w:t>Заказчик:</w:t>
      </w:r>
    </w:p>
    <w:p w:rsidR="00CA6831" w:rsidRPr="00E303B6" w:rsidRDefault="00CA6831" w:rsidP="00FF0D31">
      <w:pPr>
        <w:widowControl w:val="0"/>
        <w:autoSpaceDE w:val="0"/>
        <w:autoSpaceDN w:val="0"/>
        <w:adjustRightInd w:val="0"/>
        <w:ind w:firstLine="708"/>
        <w:jc w:val="both"/>
        <w:rPr>
          <w:sz w:val="24"/>
          <w:szCs w:val="24"/>
        </w:rPr>
      </w:pPr>
      <w:r w:rsidRPr="00E303B6">
        <w:rPr>
          <w:sz w:val="24"/>
          <w:szCs w:val="24"/>
        </w:rPr>
        <w:t xml:space="preserve">Федеральное казенное учреждение </w:t>
      </w:r>
      <w:r w:rsidR="00256D98" w:rsidRPr="00E303B6">
        <w:rPr>
          <w:sz w:val="24"/>
          <w:szCs w:val="24"/>
        </w:rPr>
        <w:t>«</w:t>
      </w:r>
      <w:r w:rsidRPr="00E303B6">
        <w:rPr>
          <w:sz w:val="24"/>
          <w:szCs w:val="24"/>
        </w:rPr>
        <w:t>Налог-Сервис</w:t>
      </w:r>
      <w:r w:rsidR="00256D98" w:rsidRPr="00E303B6">
        <w:rPr>
          <w:sz w:val="24"/>
          <w:szCs w:val="24"/>
        </w:rPr>
        <w:t>»</w:t>
      </w:r>
      <w:r w:rsidRPr="00E303B6">
        <w:rPr>
          <w:sz w:val="24"/>
          <w:szCs w:val="24"/>
        </w:rPr>
        <w:t xml:space="preserve"> Федеральной налоговой службы (г.</w:t>
      </w:r>
      <w:r w:rsidR="00E33418" w:rsidRPr="00E303B6">
        <w:rPr>
          <w:rStyle w:val="FontStyle14"/>
          <w:sz w:val="24"/>
          <w:szCs w:val="24"/>
        </w:rPr>
        <w:t> </w:t>
      </w:r>
      <w:r w:rsidRPr="00E303B6">
        <w:rPr>
          <w:sz w:val="24"/>
          <w:szCs w:val="24"/>
        </w:rPr>
        <w:t>Москва) (ФКУ «Налог-Сервис» ФНС России).</w:t>
      </w:r>
    </w:p>
    <w:p w:rsidR="00CA6831" w:rsidRPr="00E303B6" w:rsidRDefault="00CA6831" w:rsidP="00FF0D31">
      <w:pPr>
        <w:widowControl w:val="0"/>
        <w:spacing w:before="240" w:after="120"/>
        <w:rPr>
          <w:b/>
          <w:sz w:val="24"/>
          <w:szCs w:val="24"/>
        </w:rPr>
      </w:pPr>
      <w:r w:rsidRPr="00E303B6">
        <w:rPr>
          <w:b/>
          <w:sz w:val="24"/>
          <w:szCs w:val="24"/>
        </w:rPr>
        <w:t>2</w:t>
      </w:r>
      <w:r w:rsidR="00CE412C" w:rsidRPr="00E303B6">
        <w:rPr>
          <w:b/>
          <w:sz w:val="24"/>
          <w:szCs w:val="24"/>
        </w:rPr>
        <w:t>.</w:t>
      </w:r>
      <w:r w:rsidR="00CE412C" w:rsidRPr="00E303B6">
        <w:rPr>
          <w:rStyle w:val="FontStyle14"/>
          <w:sz w:val="24"/>
          <w:szCs w:val="24"/>
        </w:rPr>
        <w:t> </w:t>
      </w:r>
      <w:r w:rsidRPr="00E303B6">
        <w:rPr>
          <w:b/>
          <w:sz w:val="24"/>
          <w:szCs w:val="24"/>
        </w:rPr>
        <w:t>Исполнитель:</w:t>
      </w:r>
    </w:p>
    <w:p w:rsidR="00CA6831" w:rsidRPr="00BD210C" w:rsidRDefault="00424CA0" w:rsidP="00FF0D31">
      <w:pPr>
        <w:widowControl w:val="0"/>
        <w:ind w:firstLine="708"/>
        <w:jc w:val="both"/>
        <w:rPr>
          <w:sz w:val="24"/>
          <w:szCs w:val="24"/>
        </w:rPr>
      </w:pPr>
      <w:r>
        <w:rPr>
          <w:sz w:val="24"/>
          <w:szCs w:val="24"/>
          <w:lang w:eastAsia="ru-RU"/>
        </w:rPr>
        <w:t>_____________________________________________</w:t>
      </w:r>
    </w:p>
    <w:p w:rsidR="00BE3227" w:rsidRPr="00370945" w:rsidRDefault="00CA6831" w:rsidP="00FF0D31">
      <w:pPr>
        <w:widowControl w:val="0"/>
        <w:spacing w:before="120" w:after="120"/>
        <w:rPr>
          <w:b/>
          <w:bCs/>
          <w:sz w:val="24"/>
          <w:szCs w:val="24"/>
        </w:rPr>
      </w:pPr>
      <w:r w:rsidRPr="00860C66">
        <w:rPr>
          <w:b/>
          <w:bCs/>
          <w:sz w:val="24"/>
          <w:szCs w:val="24"/>
        </w:rPr>
        <w:t>3</w:t>
      </w:r>
      <w:r w:rsidR="00CE412C" w:rsidRPr="00E303B6">
        <w:rPr>
          <w:b/>
          <w:sz w:val="24"/>
          <w:szCs w:val="24"/>
        </w:rPr>
        <w:t>.</w:t>
      </w:r>
      <w:r w:rsidR="00CE412C" w:rsidRPr="00E303B6">
        <w:rPr>
          <w:rStyle w:val="FontStyle14"/>
          <w:sz w:val="24"/>
          <w:szCs w:val="24"/>
        </w:rPr>
        <w:t> </w:t>
      </w:r>
      <w:r w:rsidR="00BE3227" w:rsidRPr="00423046">
        <w:rPr>
          <w:rFonts w:eastAsia="Calibri"/>
          <w:b/>
          <w:bCs/>
          <w:sz w:val="24"/>
          <w:szCs w:val="24"/>
          <w:lang w:eastAsia="ru-RU"/>
        </w:rPr>
        <w:t xml:space="preserve">Предмет </w:t>
      </w:r>
      <w:r w:rsidR="001F5CB6" w:rsidRPr="001F5CB6">
        <w:rPr>
          <w:rFonts w:eastAsia="Calibri"/>
          <w:b/>
          <w:bCs/>
          <w:sz w:val="24"/>
          <w:szCs w:val="24"/>
          <w:lang w:eastAsia="ru-RU"/>
        </w:rPr>
        <w:t>Государственного контракта</w:t>
      </w:r>
    </w:p>
    <w:p w:rsidR="00746AE1" w:rsidRDefault="00746AE1" w:rsidP="00FF0D31">
      <w:pPr>
        <w:widowControl w:val="0"/>
        <w:ind w:firstLine="709"/>
        <w:jc w:val="both"/>
        <w:rPr>
          <w:sz w:val="24"/>
          <w:szCs w:val="24"/>
        </w:rPr>
      </w:pPr>
      <w:r w:rsidRPr="00CE412C">
        <w:rPr>
          <w:sz w:val="24"/>
          <w:szCs w:val="24"/>
        </w:rPr>
        <w:t xml:space="preserve">Исполнитель обязуется своими силами и средствами по заданию Заказчика оказать услуги по проведению экспертизы технического состояния объектов федерального имущества (далее – Имущество) с целью определения возможности </w:t>
      </w:r>
      <w:r>
        <w:rPr>
          <w:sz w:val="24"/>
          <w:szCs w:val="24"/>
        </w:rPr>
        <w:t>их</w:t>
      </w:r>
      <w:r w:rsidRPr="00CE412C">
        <w:rPr>
          <w:sz w:val="24"/>
          <w:szCs w:val="24"/>
        </w:rPr>
        <w:t xml:space="preserve"> дальнейшей эксплуатации с</w:t>
      </w:r>
      <w:r w:rsidRPr="00E303B6">
        <w:rPr>
          <w:rStyle w:val="FontStyle14"/>
          <w:sz w:val="24"/>
          <w:szCs w:val="24"/>
        </w:rPr>
        <w:t> </w:t>
      </w:r>
      <w:r w:rsidRPr="00CE412C">
        <w:rPr>
          <w:sz w:val="24"/>
          <w:szCs w:val="24"/>
        </w:rPr>
        <w:t>выдачей Актов технической экспертизы (далее – Услуги).</w:t>
      </w:r>
    </w:p>
    <w:p w:rsidR="00746AE1" w:rsidRDefault="00746AE1" w:rsidP="00FF0D31">
      <w:pPr>
        <w:widowControl w:val="0"/>
        <w:tabs>
          <w:tab w:val="left" w:pos="7153"/>
        </w:tabs>
        <w:spacing w:before="120" w:after="120"/>
        <w:jc w:val="both"/>
        <w:rPr>
          <w:sz w:val="24"/>
          <w:szCs w:val="24"/>
        </w:rPr>
      </w:pPr>
      <w:r w:rsidRPr="00EC4691">
        <w:rPr>
          <w:b/>
          <w:sz w:val="24"/>
          <w:szCs w:val="24"/>
        </w:rPr>
        <w:t>4</w:t>
      </w:r>
      <w:r w:rsidRPr="00E303B6">
        <w:rPr>
          <w:b/>
          <w:sz w:val="24"/>
          <w:szCs w:val="24"/>
        </w:rPr>
        <w:t>.</w:t>
      </w:r>
      <w:r w:rsidRPr="00E303B6">
        <w:rPr>
          <w:rStyle w:val="FontStyle14"/>
          <w:sz w:val="24"/>
          <w:szCs w:val="24"/>
        </w:rPr>
        <w:t> </w:t>
      </w:r>
      <w:r w:rsidRPr="00EC4691">
        <w:rPr>
          <w:b/>
          <w:sz w:val="24"/>
          <w:szCs w:val="24"/>
        </w:rPr>
        <w:t>Требования к Исполнителю:</w:t>
      </w:r>
    </w:p>
    <w:p w:rsidR="00746AE1" w:rsidRPr="00EC4691" w:rsidRDefault="00746AE1" w:rsidP="00FF0D31">
      <w:pPr>
        <w:widowControl w:val="0"/>
        <w:tabs>
          <w:tab w:val="left" w:pos="7153"/>
        </w:tabs>
        <w:spacing w:before="120" w:after="120"/>
        <w:ind w:firstLine="709"/>
        <w:jc w:val="both"/>
        <w:rPr>
          <w:sz w:val="24"/>
          <w:szCs w:val="24"/>
        </w:rPr>
      </w:pPr>
      <w:r w:rsidRPr="00CE412C">
        <w:rPr>
          <w:sz w:val="24"/>
          <w:szCs w:val="24"/>
        </w:rPr>
        <w:t xml:space="preserve">Исполнитель обязуется </w:t>
      </w:r>
      <w:r w:rsidRPr="00EC4691">
        <w:rPr>
          <w:sz w:val="24"/>
          <w:szCs w:val="24"/>
        </w:rPr>
        <w:t>оказывать услуги на основании документа, подтверждающего полномочия эксперта либо экспертной организации на осуществление соответствующей деятельности на территории Российской Федерации.</w:t>
      </w:r>
    </w:p>
    <w:p w:rsidR="00746AE1" w:rsidRDefault="00746AE1" w:rsidP="00FF0D31">
      <w:pPr>
        <w:widowControl w:val="0"/>
        <w:tabs>
          <w:tab w:val="left" w:pos="7153"/>
        </w:tabs>
        <w:spacing w:before="120" w:after="120"/>
        <w:jc w:val="both"/>
        <w:rPr>
          <w:sz w:val="24"/>
          <w:szCs w:val="24"/>
        </w:rPr>
      </w:pPr>
      <w:r w:rsidRPr="00EC4691">
        <w:rPr>
          <w:b/>
          <w:sz w:val="24"/>
          <w:szCs w:val="24"/>
        </w:rPr>
        <w:t>5</w:t>
      </w:r>
      <w:r w:rsidRPr="00E303B6">
        <w:rPr>
          <w:b/>
          <w:sz w:val="24"/>
          <w:szCs w:val="24"/>
        </w:rPr>
        <w:t>.</w:t>
      </w:r>
      <w:r w:rsidRPr="00E303B6">
        <w:rPr>
          <w:rStyle w:val="FontStyle14"/>
          <w:sz w:val="24"/>
          <w:szCs w:val="24"/>
        </w:rPr>
        <w:t> </w:t>
      </w:r>
      <w:r w:rsidRPr="00EC4691">
        <w:rPr>
          <w:b/>
          <w:sz w:val="24"/>
          <w:szCs w:val="24"/>
        </w:rPr>
        <w:t>Цель оказания Услуг:</w:t>
      </w:r>
    </w:p>
    <w:p w:rsidR="00746AE1" w:rsidRPr="00EC4691" w:rsidRDefault="00746AE1" w:rsidP="00FF0D31">
      <w:pPr>
        <w:widowControl w:val="0"/>
        <w:tabs>
          <w:tab w:val="left" w:pos="7153"/>
        </w:tabs>
        <w:spacing w:before="120" w:after="120"/>
        <w:ind w:firstLine="709"/>
        <w:jc w:val="both"/>
        <w:rPr>
          <w:sz w:val="24"/>
          <w:szCs w:val="24"/>
        </w:rPr>
      </w:pPr>
      <w:r w:rsidRPr="00EC4691">
        <w:rPr>
          <w:sz w:val="24"/>
          <w:szCs w:val="24"/>
        </w:rPr>
        <w:t xml:space="preserve">Услуги по </w:t>
      </w:r>
      <w:r w:rsidRPr="00A661BA">
        <w:rPr>
          <w:sz w:val="24"/>
          <w:szCs w:val="24"/>
        </w:rPr>
        <w:t>проведению экспертизы технического состояния объектов федерального имущества с выдачей Актов технической экспертизы необходимы для определения возможности его дальнейшей эксплуатации</w:t>
      </w:r>
      <w:r w:rsidRPr="00EC4691">
        <w:rPr>
          <w:sz w:val="24"/>
          <w:szCs w:val="24"/>
        </w:rPr>
        <w:t>, целесообразности ремонта или списания.</w:t>
      </w:r>
    </w:p>
    <w:p w:rsidR="00746AE1" w:rsidRDefault="00746AE1" w:rsidP="00FF0D31">
      <w:pPr>
        <w:widowControl w:val="0"/>
        <w:tabs>
          <w:tab w:val="left" w:pos="7153"/>
        </w:tabs>
        <w:spacing w:before="120" w:after="120"/>
        <w:jc w:val="both"/>
        <w:rPr>
          <w:sz w:val="24"/>
          <w:szCs w:val="24"/>
        </w:rPr>
      </w:pPr>
      <w:r w:rsidRPr="00EC4691">
        <w:rPr>
          <w:b/>
          <w:sz w:val="24"/>
          <w:szCs w:val="24"/>
        </w:rPr>
        <w:t>6</w:t>
      </w:r>
      <w:r w:rsidRPr="00E303B6">
        <w:rPr>
          <w:b/>
          <w:sz w:val="24"/>
          <w:szCs w:val="24"/>
        </w:rPr>
        <w:t>.</w:t>
      </w:r>
      <w:r w:rsidRPr="00E303B6">
        <w:rPr>
          <w:rStyle w:val="FontStyle14"/>
          <w:sz w:val="24"/>
          <w:szCs w:val="24"/>
        </w:rPr>
        <w:t> </w:t>
      </w:r>
      <w:r w:rsidRPr="00EC4691">
        <w:rPr>
          <w:b/>
          <w:sz w:val="24"/>
          <w:szCs w:val="24"/>
        </w:rPr>
        <w:t>Место оказания Услуг:</w:t>
      </w:r>
    </w:p>
    <w:p w:rsidR="00BD210C" w:rsidRDefault="00746AE1" w:rsidP="00BD210C">
      <w:pPr>
        <w:widowControl w:val="0"/>
        <w:tabs>
          <w:tab w:val="left" w:pos="7153"/>
        </w:tabs>
        <w:spacing w:before="120" w:after="120"/>
        <w:ind w:firstLine="709"/>
        <w:jc w:val="both"/>
        <w:rPr>
          <w:b/>
          <w:sz w:val="24"/>
          <w:szCs w:val="24"/>
        </w:rPr>
      </w:pPr>
      <w:r>
        <w:rPr>
          <w:sz w:val="24"/>
          <w:szCs w:val="24"/>
        </w:rPr>
        <w:t>Н</w:t>
      </w:r>
      <w:r w:rsidRPr="00EC4691">
        <w:rPr>
          <w:sz w:val="24"/>
          <w:szCs w:val="24"/>
        </w:rPr>
        <w:t xml:space="preserve">а территории Заказчика по адресу: </w:t>
      </w:r>
      <w:r w:rsidR="00BD210C" w:rsidRPr="00BD210C">
        <w:rPr>
          <w:sz w:val="24"/>
          <w:szCs w:val="24"/>
        </w:rPr>
        <w:t>180017, Псковская область, г. Псков, ул. Яна Фабрициуса, д</w:t>
      </w:r>
      <w:r w:rsidR="000940A4">
        <w:rPr>
          <w:sz w:val="24"/>
          <w:szCs w:val="24"/>
        </w:rPr>
        <w:t>.</w:t>
      </w:r>
      <w:r w:rsidR="00BD210C" w:rsidRPr="00BD210C">
        <w:rPr>
          <w:sz w:val="24"/>
          <w:szCs w:val="24"/>
        </w:rPr>
        <w:t>2А</w:t>
      </w:r>
      <w:r w:rsidR="000940A4">
        <w:rPr>
          <w:sz w:val="24"/>
          <w:szCs w:val="24"/>
        </w:rPr>
        <w:t>.</w:t>
      </w:r>
      <w:r w:rsidR="00BD210C" w:rsidRPr="00EC4691">
        <w:rPr>
          <w:b/>
          <w:sz w:val="24"/>
          <w:szCs w:val="24"/>
        </w:rPr>
        <w:t xml:space="preserve"> </w:t>
      </w:r>
    </w:p>
    <w:p w:rsidR="00746AE1" w:rsidRDefault="00746AE1" w:rsidP="00BD210C">
      <w:pPr>
        <w:widowControl w:val="0"/>
        <w:tabs>
          <w:tab w:val="left" w:pos="7153"/>
        </w:tabs>
        <w:spacing w:before="120" w:after="120"/>
        <w:jc w:val="both"/>
        <w:rPr>
          <w:b/>
          <w:sz w:val="24"/>
          <w:szCs w:val="24"/>
        </w:rPr>
      </w:pPr>
      <w:r w:rsidRPr="00EC4691">
        <w:rPr>
          <w:b/>
          <w:sz w:val="24"/>
          <w:szCs w:val="24"/>
        </w:rPr>
        <w:t>7</w:t>
      </w:r>
      <w:r w:rsidRPr="00E303B6">
        <w:rPr>
          <w:b/>
          <w:sz w:val="24"/>
          <w:szCs w:val="24"/>
        </w:rPr>
        <w:t>.</w:t>
      </w:r>
      <w:r w:rsidRPr="00E303B6">
        <w:rPr>
          <w:rStyle w:val="FontStyle14"/>
          <w:sz w:val="24"/>
          <w:szCs w:val="24"/>
        </w:rPr>
        <w:t> </w:t>
      </w:r>
      <w:r w:rsidRPr="00EC4691">
        <w:rPr>
          <w:b/>
          <w:sz w:val="24"/>
          <w:szCs w:val="24"/>
        </w:rPr>
        <w:t>Срок оказания Услуг:</w:t>
      </w:r>
    </w:p>
    <w:p w:rsidR="00746AE1" w:rsidRPr="00EC4691" w:rsidRDefault="00746AE1" w:rsidP="00FF0D31">
      <w:pPr>
        <w:widowControl w:val="0"/>
        <w:tabs>
          <w:tab w:val="left" w:pos="7153"/>
        </w:tabs>
        <w:spacing w:before="120" w:after="120"/>
        <w:ind w:firstLine="709"/>
        <w:jc w:val="both"/>
        <w:rPr>
          <w:sz w:val="24"/>
          <w:szCs w:val="24"/>
        </w:rPr>
      </w:pPr>
      <w:r w:rsidRPr="00EC4691">
        <w:rPr>
          <w:sz w:val="24"/>
          <w:szCs w:val="24"/>
        </w:rPr>
        <w:t xml:space="preserve">Услуги оказываются силами и средствами Исполнителя в течение </w:t>
      </w:r>
      <w:r w:rsidR="00BD210C">
        <w:rPr>
          <w:sz w:val="24"/>
          <w:szCs w:val="24"/>
        </w:rPr>
        <w:t>3</w:t>
      </w:r>
      <w:r>
        <w:rPr>
          <w:sz w:val="24"/>
          <w:szCs w:val="24"/>
        </w:rPr>
        <w:t>0 (</w:t>
      </w:r>
      <w:r w:rsidR="00BD210C">
        <w:rPr>
          <w:sz w:val="24"/>
          <w:szCs w:val="24"/>
        </w:rPr>
        <w:t>Тридцати</w:t>
      </w:r>
      <w:r>
        <w:rPr>
          <w:sz w:val="24"/>
          <w:szCs w:val="24"/>
        </w:rPr>
        <w:t>) рабочих</w:t>
      </w:r>
      <w:r w:rsidRPr="00EC4691">
        <w:rPr>
          <w:sz w:val="24"/>
          <w:szCs w:val="24"/>
        </w:rPr>
        <w:t xml:space="preserve"> дней с даты подписания </w:t>
      </w:r>
      <w:r w:rsidRPr="00A23735">
        <w:rPr>
          <w:sz w:val="24"/>
          <w:szCs w:val="24"/>
        </w:rPr>
        <w:t xml:space="preserve">Государственного контракта </w:t>
      </w:r>
      <w:r>
        <w:rPr>
          <w:sz w:val="24"/>
          <w:szCs w:val="24"/>
        </w:rPr>
        <w:t>(далее – Контракт)</w:t>
      </w:r>
      <w:r w:rsidRPr="00EC4691">
        <w:rPr>
          <w:sz w:val="24"/>
          <w:szCs w:val="24"/>
        </w:rPr>
        <w:t>.</w:t>
      </w:r>
    </w:p>
    <w:p w:rsidR="00746AE1" w:rsidRPr="00BD210C" w:rsidRDefault="00746AE1" w:rsidP="00BD210C">
      <w:pPr>
        <w:pStyle w:val="af"/>
        <w:widowControl w:val="0"/>
        <w:numPr>
          <w:ilvl w:val="0"/>
          <w:numId w:val="7"/>
        </w:numPr>
        <w:tabs>
          <w:tab w:val="left" w:pos="7153"/>
        </w:tabs>
        <w:spacing w:before="120" w:after="120"/>
        <w:jc w:val="both"/>
        <w:rPr>
          <w:b/>
          <w:sz w:val="24"/>
          <w:szCs w:val="24"/>
        </w:rPr>
      </w:pPr>
      <w:r w:rsidRPr="00BD210C">
        <w:rPr>
          <w:b/>
          <w:sz w:val="24"/>
          <w:szCs w:val="24"/>
        </w:rPr>
        <w:t>Перечень имущества, подлежащего экспертизе технического состояния:</w:t>
      </w:r>
    </w:p>
    <w:p w:rsidR="00BD210C" w:rsidRDefault="00BD210C" w:rsidP="00BD210C">
      <w:pPr>
        <w:pStyle w:val="af"/>
        <w:widowControl w:val="0"/>
        <w:tabs>
          <w:tab w:val="left" w:pos="7153"/>
        </w:tabs>
        <w:spacing w:before="120" w:after="120"/>
        <w:ind w:left="643"/>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456"/>
        <w:gridCol w:w="1216"/>
        <w:gridCol w:w="411"/>
        <w:gridCol w:w="616"/>
        <w:gridCol w:w="1615"/>
        <w:gridCol w:w="1384"/>
        <w:gridCol w:w="1116"/>
        <w:gridCol w:w="1066"/>
        <w:gridCol w:w="566"/>
      </w:tblGrid>
      <w:tr w:rsidR="00B13F20" w:rsidRPr="00BD210C" w:rsidTr="00854CE4">
        <w:trPr>
          <w:cantSplit/>
          <w:trHeight w:val="2067"/>
        </w:trPr>
        <w:tc>
          <w:tcPr>
            <w:tcW w:w="640" w:type="dxa"/>
            <w:tcBorders>
              <w:top w:val="single" w:sz="4" w:space="0" w:color="auto"/>
              <w:left w:val="single" w:sz="4" w:space="0" w:color="auto"/>
              <w:bottom w:val="single" w:sz="4" w:space="0" w:color="auto"/>
              <w:right w:val="single" w:sz="4" w:space="0" w:color="auto"/>
            </w:tcBorders>
            <w:textDirection w:val="btLr"/>
            <w:vAlign w:val="center"/>
            <w:hideMark/>
          </w:tcPr>
          <w:p w:rsidR="00B13F20" w:rsidRPr="00BD210C" w:rsidRDefault="00B13F20" w:rsidP="00B13F20">
            <w:pPr>
              <w:spacing w:after="200" w:line="276" w:lineRule="auto"/>
              <w:ind w:left="113" w:right="113"/>
              <w:jc w:val="center"/>
              <w:rPr>
                <w:b/>
                <w:sz w:val="16"/>
                <w:szCs w:val="16"/>
                <w:lang w:eastAsia="ru-RU"/>
              </w:rPr>
            </w:pPr>
            <w:r w:rsidRPr="00BD210C">
              <w:rPr>
                <w:b/>
                <w:sz w:val="16"/>
                <w:szCs w:val="16"/>
                <w:lang w:eastAsia="ru-RU"/>
              </w:rPr>
              <w:t>№ п/п</w:t>
            </w:r>
          </w:p>
        </w:tc>
        <w:tc>
          <w:tcPr>
            <w:tcW w:w="1456" w:type="dxa"/>
            <w:tcBorders>
              <w:top w:val="single" w:sz="4" w:space="0" w:color="auto"/>
              <w:left w:val="single" w:sz="4" w:space="0" w:color="auto"/>
              <w:bottom w:val="single" w:sz="4" w:space="0" w:color="auto"/>
              <w:right w:val="single" w:sz="4" w:space="0" w:color="auto"/>
            </w:tcBorders>
            <w:textDirection w:val="btLr"/>
            <w:vAlign w:val="center"/>
            <w:hideMark/>
          </w:tcPr>
          <w:p w:rsidR="00B13F20" w:rsidRPr="00BD210C" w:rsidRDefault="00B13F20" w:rsidP="00B13F20">
            <w:pPr>
              <w:spacing w:after="200"/>
              <w:ind w:left="-108" w:right="113"/>
              <w:jc w:val="center"/>
              <w:rPr>
                <w:b/>
                <w:sz w:val="16"/>
                <w:szCs w:val="16"/>
                <w:lang w:eastAsia="ru-RU"/>
              </w:rPr>
            </w:pPr>
            <w:r w:rsidRPr="00B13F20">
              <w:rPr>
                <w:b/>
                <w:sz w:val="16"/>
                <w:szCs w:val="16"/>
              </w:rPr>
              <w:t>Наименование</w:t>
            </w:r>
            <w:r w:rsidRPr="00B13F20">
              <w:rPr>
                <w:b/>
                <w:sz w:val="16"/>
                <w:szCs w:val="16"/>
              </w:rPr>
              <w:br/>
              <w:t>Имущества</w:t>
            </w:r>
          </w:p>
        </w:tc>
        <w:tc>
          <w:tcPr>
            <w:tcW w:w="1216" w:type="dxa"/>
            <w:tcBorders>
              <w:top w:val="single" w:sz="4" w:space="0" w:color="auto"/>
              <w:left w:val="single" w:sz="4" w:space="0" w:color="auto"/>
              <w:bottom w:val="single" w:sz="4" w:space="0" w:color="auto"/>
              <w:right w:val="single" w:sz="4" w:space="0" w:color="auto"/>
            </w:tcBorders>
            <w:textDirection w:val="btLr"/>
            <w:vAlign w:val="center"/>
            <w:hideMark/>
          </w:tcPr>
          <w:p w:rsidR="00B13F20" w:rsidRPr="00BD210C" w:rsidRDefault="00B13F20" w:rsidP="00B13F20">
            <w:pPr>
              <w:ind w:left="113" w:right="113"/>
              <w:jc w:val="center"/>
              <w:rPr>
                <w:b/>
                <w:sz w:val="16"/>
                <w:szCs w:val="16"/>
                <w:lang w:eastAsia="ru-RU"/>
              </w:rPr>
            </w:pPr>
            <w:r w:rsidRPr="00B13F20">
              <w:rPr>
                <w:b/>
                <w:sz w:val="16"/>
                <w:szCs w:val="16"/>
              </w:rPr>
              <w:t>Инвентарный номер Имущества</w:t>
            </w:r>
          </w:p>
        </w:tc>
        <w:tc>
          <w:tcPr>
            <w:tcW w:w="411" w:type="dxa"/>
            <w:tcBorders>
              <w:top w:val="single" w:sz="4" w:space="0" w:color="auto"/>
              <w:left w:val="single" w:sz="4" w:space="0" w:color="auto"/>
              <w:bottom w:val="single" w:sz="4" w:space="0" w:color="auto"/>
              <w:right w:val="single" w:sz="4" w:space="0" w:color="auto"/>
            </w:tcBorders>
            <w:textDirection w:val="btLr"/>
            <w:vAlign w:val="center"/>
            <w:hideMark/>
          </w:tcPr>
          <w:p w:rsidR="00B13F20" w:rsidRPr="00BD210C" w:rsidRDefault="00B13F20" w:rsidP="00B13F20">
            <w:pPr>
              <w:ind w:left="113" w:right="113"/>
              <w:jc w:val="center"/>
              <w:rPr>
                <w:b/>
                <w:sz w:val="16"/>
                <w:szCs w:val="16"/>
                <w:lang w:eastAsia="ru-RU"/>
              </w:rPr>
            </w:pPr>
            <w:r w:rsidRPr="00BD210C">
              <w:rPr>
                <w:b/>
                <w:sz w:val="16"/>
                <w:szCs w:val="16"/>
                <w:lang w:eastAsia="ru-RU"/>
              </w:rPr>
              <w:t>Кол-во, ед.</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B13F20" w:rsidRPr="00BD210C" w:rsidRDefault="00B13F20" w:rsidP="00B13F20">
            <w:pPr>
              <w:ind w:left="113" w:right="113"/>
              <w:jc w:val="center"/>
              <w:rPr>
                <w:b/>
                <w:sz w:val="16"/>
                <w:szCs w:val="16"/>
                <w:lang w:eastAsia="ru-RU"/>
              </w:rPr>
            </w:pPr>
            <w:r w:rsidRPr="00B13F20">
              <w:rPr>
                <w:b/>
                <w:sz w:val="16"/>
                <w:szCs w:val="16"/>
              </w:rPr>
              <w:t xml:space="preserve">Год выпуска </w:t>
            </w:r>
            <w:r w:rsidRPr="00B13F20">
              <w:rPr>
                <w:b/>
                <w:sz w:val="16"/>
                <w:szCs w:val="16"/>
              </w:rPr>
              <w:br/>
              <w:t>Имущества</w:t>
            </w:r>
          </w:p>
        </w:tc>
        <w:tc>
          <w:tcPr>
            <w:tcW w:w="1615" w:type="dxa"/>
            <w:tcBorders>
              <w:top w:val="single" w:sz="4" w:space="0" w:color="auto"/>
              <w:left w:val="single" w:sz="4" w:space="0" w:color="auto"/>
              <w:bottom w:val="single" w:sz="4" w:space="0" w:color="auto"/>
              <w:right w:val="single" w:sz="4" w:space="0" w:color="auto"/>
            </w:tcBorders>
            <w:textDirection w:val="btLr"/>
          </w:tcPr>
          <w:p w:rsidR="00854CE4" w:rsidRDefault="00854CE4" w:rsidP="00B13F20">
            <w:pPr>
              <w:ind w:left="113" w:right="113"/>
              <w:jc w:val="center"/>
              <w:rPr>
                <w:b/>
                <w:color w:val="000000"/>
                <w:sz w:val="16"/>
                <w:szCs w:val="16"/>
              </w:rPr>
            </w:pPr>
          </w:p>
          <w:p w:rsidR="00854CE4" w:rsidRDefault="00854CE4" w:rsidP="00B13F20">
            <w:pPr>
              <w:ind w:left="113" w:right="113"/>
              <w:jc w:val="center"/>
              <w:rPr>
                <w:b/>
                <w:color w:val="000000"/>
                <w:sz w:val="16"/>
                <w:szCs w:val="16"/>
              </w:rPr>
            </w:pPr>
            <w:r>
              <w:rPr>
                <w:b/>
                <w:color w:val="000000"/>
                <w:sz w:val="16"/>
                <w:szCs w:val="16"/>
              </w:rPr>
              <w:t xml:space="preserve"> </w:t>
            </w:r>
          </w:p>
          <w:p w:rsidR="00B13F20" w:rsidRPr="00B13F20" w:rsidRDefault="00B13F20" w:rsidP="00B13F20">
            <w:pPr>
              <w:ind w:left="113" w:right="113"/>
              <w:jc w:val="center"/>
              <w:rPr>
                <w:b/>
                <w:sz w:val="16"/>
                <w:szCs w:val="16"/>
              </w:rPr>
            </w:pPr>
            <w:r w:rsidRPr="00961440">
              <w:rPr>
                <w:b/>
                <w:color w:val="000000"/>
                <w:sz w:val="16"/>
                <w:szCs w:val="16"/>
              </w:rPr>
              <w:t>Заводской номер</w:t>
            </w:r>
            <w:r>
              <w:rPr>
                <w:b/>
                <w:sz w:val="16"/>
                <w:szCs w:val="16"/>
              </w:rPr>
              <w:br/>
            </w:r>
            <w:r w:rsidRPr="00961440">
              <w:rPr>
                <w:b/>
                <w:sz w:val="16"/>
                <w:szCs w:val="16"/>
              </w:rPr>
              <w:t>Имущества</w:t>
            </w:r>
          </w:p>
        </w:tc>
        <w:tc>
          <w:tcPr>
            <w:tcW w:w="1384" w:type="dxa"/>
            <w:tcBorders>
              <w:top w:val="single" w:sz="4" w:space="0" w:color="auto"/>
              <w:left w:val="single" w:sz="4" w:space="0" w:color="auto"/>
              <w:bottom w:val="single" w:sz="4" w:space="0" w:color="auto"/>
              <w:right w:val="single" w:sz="4" w:space="0" w:color="auto"/>
            </w:tcBorders>
            <w:textDirection w:val="btLr"/>
            <w:vAlign w:val="center"/>
          </w:tcPr>
          <w:p w:rsidR="00B13F20" w:rsidRPr="00BD210C" w:rsidRDefault="00B13F20" w:rsidP="00B13F20">
            <w:pPr>
              <w:ind w:left="113" w:right="113"/>
              <w:jc w:val="center"/>
              <w:rPr>
                <w:b/>
                <w:sz w:val="16"/>
                <w:szCs w:val="16"/>
                <w:lang w:eastAsia="ru-RU"/>
              </w:rPr>
            </w:pPr>
            <w:r w:rsidRPr="00B13F20">
              <w:rPr>
                <w:b/>
                <w:sz w:val="16"/>
                <w:szCs w:val="16"/>
              </w:rPr>
              <w:t xml:space="preserve">Дата ввода Имущества </w:t>
            </w:r>
            <w:r w:rsidRPr="00B13F20">
              <w:rPr>
                <w:b/>
                <w:sz w:val="16"/>
                <w:szCs w:val="16"/>
              </w:rPr>
              <w:br/>
              <w:t>в эксплуатацию</w:t>
            </w:r>
          </w:p>
        </w:tc>
        <w:tc>
          <w:tcPr>
            <w:tcW w:w="1116" w:type="dxa"/>
            <w:tcBorders>
              <w:top w:val="single" w:sz="4" w:space="0" w:color="auto"/>
              <w:left w:val="single" w:sz="4" w:space="0" w:color="auto"/>
              <w:bottom w:val="single" w:sz="4" w:space="0" w:color="auto"/>
              <w:right w:val="single" w:sz="4" w:space="0" w:color="auto"/>
            </w:tcBorders>
            <w:textDirection w:val="btLr"/>
          </w:tcPr>
          <w:p w:rsidR="00B13F20" w:rsidRPr="00BD210C" w:rsidRDefault="00B13F20" w:rsidP="00B13F20">
            <w:pPr>
              <w:ind w:left="113" w:right="113"/>
              <w:jc w:val="center"/>
              <w:rPr>
                <w:b/>
                <w:sz w:val="16"/>
                <w:szCs w:val="16"/>
                <w:lang w:eastAsia="ru-RU"/>
              </w:rPr>
            </w:pPr>
          </w:p>
          <w:p w:rsidR="00B13F20" w:rsidRPr="00BD210C" w:rsidRDefault="00B13F20" w:rsidP="00B13F20">
            <w:pPr>
              <w:ind w:left="113" w:right="113"/>
              <w:jc w:val="center"/>
              <w:rPr>
                <w:b/>
                <w:sz w:val="16"/>
                <w:szCs w:val="16"/>
                <w:lang w:eastAsia="ru-RU"/>
              </w:rPr>
            </w:pPr>
            <w:r w:rsidRPr="00B13F20">
              <w:rPr>
                <w:b/>
                <w:color w:val="000000"/>
                <w:sz w:val="16"/>
                <w:szCs w:val="16"/>
              </w:rPr>
              <w:t>Дата закрепления</w:t>
            </w:r>
            <w:r w:rsidRPr="00B13F20">
              <w:rPr>
                <w:b/>
                <w:color w:val="000000"/>
                <w:sz w:val="16"/>
                <w:szCs w:val="16"/>
              </w:rPr>
              <w:br/>
            </w:r>
            <w:r w:rsidRPr="00B13F20">
              <w:rPr>
                <w:b/>
                <w:sz w:val="16"/>
                <w:szCs w:val="16"/>
              </w:rPr>
              <w:t>Имущества</w:t>
            </w:r>
            <w:r w:rsidRPr="00B13F20">
              <w:rPr>
                <w:b/>
                <w:color w:val="000000"/>
                <w:sz w:val="16"/>
                <w:szCs w:val="16"/>
              </w:rPr>
              <w:br/>
              <w:t>за учреждением</w:t>
            </w:r>
          </w:p>
        </w:tc>
        <w:tc>
          <w:tcPr>
            <w:tcW w:w="1066" w:type="dxa"/>
            <w:tcBorders>
              <w:top w:val="single" w:sz="4" w:space="0" w:color="auto"/>
              <w:left w:val="single" w:sz="4" w:space="0" w:color="auto"/>
              <w:bottom w:val="single" w:sz="4" w:space="0" w:color="auto"/>
              <w:right w:val="single" w:sz="4" w:space="0" w:color="auto"/>
            </w:tcBorders>
            <w:textDirection w:val="btLr"/>
          </w:tcPr>
          <w:p w:rsidR="00B13F20" w:rsidRPr="00BD210C" w:rsidRDefault="00B13F20" w:rsidP="00B13F20">
            <w:pPr>
              <w:ind w:left="113" w:right="113"/>
              <w:jc w:val="center"/>
              <w:rPr>
                <w:b/>
                <w:sz w:val="16"/>
                <w:szCs w:val="16"/>
                <w:lang w:eastAsia="ru-RU"/>
              </w:rPr>
            </w:pPr>
          </w:p>
          <w:p w:rsidR="00B13F20" w:rsidRPr="00BD210C" w:rsidRDefault="00B13F20" w:rsidP="00B13F20">
            <w:pPr>
              <w:ind w:left="113" w:right="113"/>
              <w:jc w:val="center"/>
              <w:rPr>
                <w:b/>
                <w:sz w:val="16"/>
                <w:szCs w:val="16"/>
                <w:lang w:eastAsia="ru-RU"/>
              </w:rPr>
            </w:pPr>
            <w:r w:rsidRPr="00B13F20">
              <w:rPr>
                <w:b/>
                <w:sz w:val="16"/>
                <w:szCs w:val="16"/>
              </w:rPr>
              <w:t>Балансовая стоимость Имущества на момент принятия решения о списании</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B13F20" w:rsidRPr="00B13F20" w:rsidRDefault="00B13F20" w:rsidP="00B13F20">
            <w:pPr>
              <w:widowControl w:val="0"/>
              <w:spacing w:before="20" w:line="192" w:lineRule="auto"/>
              <w:ind w:left="113" w:right="113"/>
              <w:jc w:val="center"/>
              <w:rPr>
                <w:b/>
                <w:sz w:val="16"/>
                <w:szCs w:val="16"/>
              </w:rPr>
            </w:pPr>
            <w:r w:rsidRPr="00B13F20">
              <w:rPr>
                <w:b/>
                <w:sz w:val="16"/>
                <w:szCs w:val="16"/>
              </w:rPr>
              <w:t xml:space="preserve">Остаточная стоимость Имущества на момент принятия решения </w:t>
            </w:r>
            <w:r w:rsidRPr="00B13F20">
              <w:rPr>
                <w:b/>
                <w:sz w:val="16"/>
                <w:szCs w:val="16"/>
              </w:rPr>
              <w:br/>
              <w:t>о списании</w:t>
            </w:r>
          </w:p>
        </w:tc>
      </w:tr>
      <w:tr w:rsidR="00B13F20" w:rsidRPr="00BD210C" w:rsidTr="00854CE4">
        <w:trPr>
          <w:trHeight w:val="1261"/>
        </w:trPr>
        <w:tc>
          <w:tcPr>
            <w:tcW w:w="640"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BD210C">
            <w:pPr>
              <w:spacing w:before="200" w:line="276" w:lineRule="auto"/>
              <w:ind w:left="113"/>
              <w:rPr>
                <w:lang w:eastAsia="ru-RU"/>
              </w:rPr>
            </w:pPr>
            <w:r w:rsidRPr="00BD210C">
              <w:rPr>
                <w:lang w:eastAsia="ru-RU"/>
              </w:rPr>
              <w:t>1</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widowControl w:val="0"/>
              <w:spacing w:before="200"/>
              <w:jc w:val="center"/>
              <w:outlineLvl w:val="4"/>
              <w:rPr>
                <w:lang w:eastAsia="ru-RU"/>
              </w:rPr>
            </w:pPr>
            <w:r w:rsidRPr="00BD210C">
              <w:rPr>
                <w:lang w:eastAsia="ru-RU"/>
              </w:rPr>
              <w:t xml:space="preserve">Комплект рабочих станций оператора по вводу данных: ПК Kraftway </w:t>
            </w:r>
            <w:r w:rsidRPr="00BD210C">
              <w:rPr>
                <w:lang w:eastAsia="ru-RU"/>
              </w:rPr>
              <w:lastRenderedPageBreak/>
              <w:t>Credo KC 41</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lastRenderedPageBreak/>
              <w:t>1340206171</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201</w:t>
            </w:r>
            <w:r w:rsidR="00370945">
              <w:rPr>
                <w:lang w:eastAsia="ru-RU"/>
              </w:rPr>
              <w:t>2</w:t>
            </w:r>
          </w:p>
        </w:tc>
        <w:tc>
          <w:tcPr>
            <w:tcW w:w="1615" w:type="dxa"/>
            <w:tcBorders>
              <w:top w:val="single" w:sz="4" w:space="0" w:color="auto"/>
              <w:left w:val="single" w:sz="4" w:space="0" w:color="auto"/>
              <w:bottom w:val="single" w:sz="4" w:space="0" w:color="auto"/>
              <w:right w:val="single" w:sz="4" w:space="0" w:color="auto"/>
            </w:tcBorders>
          </w:tcPr>
          <w:p w:rsidR="00854CE4" w:rsidRDefault="00854CE4" w:rsidP="00854CE4">
            <w:pPr>
              <w:widowControl w:val="0"/>
              <w:spacing w:before="100"/>
              <w:jc w:val="center"/>
              <w:rPr>
                <w:lang w:eastAsia="ru-RU"/>
              </w:rPr>
            </w:pPr>
          </w:p>
          <w:p w:rsidR="00854CE4" w:rsidRDefault="00854CE4" w:rsidP="00854CE4">
            <w:pPr>
              <w:widowControl w:val="0"/>
              <w:spacing w:before="100"/>
              <w:jc w:val="center"/>
              <w:rPr>
                <w:lang w:eastAsia="ru-RU"/>
              </w:rPr>
            </w:pPr>
          </w:p>
          <w:p w:rsidR="00854CE4" w:rsidRDefault="00854CE4" w:rsidP="00854CE4">
            <w:pPr>
              <w:widowControl w:val="0"/>
              <w:spacing w:before="100"/>
              <w:jc w:val="center"/>
              <w:rPr>
                <w:lang w:eastAsia="ru-RU"/>
              </w:rPr>
            </w:pPr>
          </w:p>
          <w:p w:rsidR="00B13F20" w:rsidRPr="00BD210C" w:rsidRDefault="000940A4" w:rsidP="00854CE4">
            <w:pPr>
              <w:widowControl w:val="0"/>
              <w:spacing w:before="100"/>
              <w:jc w:val="center"/>
              <w:rPr>
                <w:lang w:val="en-US" w:eastAsia="ru-RU"/>
              </w:rPr>
            </w:pPr>
            <w:r w:rsidRPr="000940A4">
              <w:rPr>
                <w:lang w:val="en-US" w:eastAsia="ru-RU"/>
              </w:rPr>
              <w:t>0011326253</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val="en-US" w:eastAsia="ru-RU"/>
              </w:rPr>
              <w:t>26</w:t>
            </w:r>
            <w:r w:rsidRPr="00BD210C">
              <w:rPr>
                <w:lang w:eastAsia="ru-RU"/>
              </w:rPr>
              <w:t>.02.2013</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26.02.2013</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30058,00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spacing w:before="100"/>
              <w:jc w:val="center"/>
              <w:rPr>
                <w:lang w:eastAsia="ru-RU"/>
              </w:rPr>
            </w:pPr>
            <w:r w:rsidRPr="00BD210C">
              <w:rPr>
                <w:lang w:eastAsia="ru-RU"/>
              </w:rPr>
              <w:t>0,00</w:t>
            </w:r>
          </w:p>
        </w:tc>
      </w:tr>
      <w:tr w:rsidR="00B13F20" w:rsidRPr="00BD210C" w:rsidTr="00854CE4">
        <w:trPr>
          <w:trHeight w:val="1060"/>
        </w:trPr>
        <w:tc>
          <w:tcPr>
            <w:tcW w:w="640"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BD210C">
            <w:pPr>
              <w:spacing w:before="120" w:line="276" w:lineRule="auto"/>
              <w:ind w:left="113"/>
              <w:rPr>
                <w:lang w:eastAsia="ru-RU"/>
              </w:rPr>
            </w:pPr>
            <w:r w:rsidRPr="00BD210C">
              <w:rPr>
                <w:lang w:eastAsia="ru-RU"/>
              </w:rPr>
              <w:t>2</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spacing w:before="120"/>
              <w:contextualSpacing/>
              <w:jc w:val="center"/>
              <w:rPr>
                <w:lang w:eastAsia="ru-RU"/>
              </w:rPr>
            </w:pPr>
            <w:r w:rsidRPr="00BD210C">
              <w:rPr>
                <w:lang w:eastAsia="ru-RU"/>
              </w:rPr>
              <w:t>Комплект рабочих станций оператора по вводу данных: ПК Kraftway Credo KC 41</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1340206172</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201</w:t>
            </w:r>
            <w:r w:rsidR="00370945">
              <w:rPr>
                <w:lang w:eastAsia="ru-RU"/>
              </w:rPr>
              <w:t>2</w:t>
            </w:r>
          </w:p>
        </w:tc>
        <w:tc>
          <w:tcPr>
            <w:tcW w:w="1615" w:type="dxa"/>
            <w:tcBorders>
              <w:top w:val="single" w:sz="4" w:space="0" w:color="auto"/>
              <w:left w:val="single" w:sz="4" w:space="0" w:color="auto"/>
              <w:bottom w:val="single" w:sz="4" w:space="0" w:color="auto"/>
              <w:right w:val="single" w:sz="4" w:space="0" w:color="auto"/>
            </w:tcBorders>
          </w:tcPr>
          <w:p w:rsidR="00854CE4" w:rsidRDefault="00854CE4" w:rsidP="00854CE4">
            <w:pPr>
              <w:widowControl w:val="0"/>
              <w:spacing w:before="100"/>
              <w:jc w:val="center"/>
              <w:rPr>
                <w:lang w:eastAsia="ru-RU"/>
              </w:rPr>
            </w:pPr>
          </w:p>
          <w:p w:rsidR="00854CE4" w:rsidRDefault="00854CE4" w:rsidP="00854CE4">
            <w:pPr>
              <w:widowControl w:val="0"/>
              <w:spacing w:before="100"/>
              <w:jc w:val="center"/>
              <w:rPr>
                <w:lang w:eastAsia="ru-RU"/>
              </w:rPr>
            </w:pPr>
          </w:p>
          <w:p w:rsidR="00B13F20" w:rsidRPr="00BD210C" w:rsidRDefault="000940A4" w:rsidP="00854CE4">
            <w:pPr>
              <w:widowControl w:val="0"/>
              <w:spacing w:before="100"/>
              <w:jc w:val="center"/>
              <w:rPr>
                <w:lang w:eastAsia="ru-RU"/>
              </w:rPr>
            </w:pPr>
            <w:r w:rsidRPr="000940A4">
              <w:rPr>
                <w:lang w:eastAsia="ru-RU"/>
              </w:rPr>
              <w:t>0011326260</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26.02.2013</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26.02.2013</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30058,00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spacing w:before="100"/>
              <w:jc w:val="center"/>
              <w:rPr>
                <w:lang w:eastAsia="ru-RU"/>
              </w:rPr>
            </w:pPr>
            <w:r w:rsidRPr="00BD210C">
              <w:rPr>
                <w:lang w:eastAsia="ru-RU"/>
              </w:rPr>
              <w:t>0,00</w:t>
            </w:r>
          </w:p>
        </w:tc>
      </w:tr>
      <w:tr w:rsidR="00B13F20" w:rsidRPr="00BD210C" w:rsidTr="00854CE4">
        <w:trPr>
          <w:trHeight w:val="835"/>
        </w:trPr>
        <w:tc>
          <w:tcPr>
            <w:tcW w:w="640"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BD210C">
            <w:pPr>
              <w:spacing w:before="120" w:line="276" w:lineRule="auto"/>
              <w:ind w:left="113"/>
              <w:rPr>
                <w:lang w:eastAsia="ru-RU"/>
              </w:rPr>
            </w:pPr>
            <w:r w:rsidRPr="00BD210C">
              <w:rPr>
                <w:lang w:eastAsia="ru-RU"/>
              </w:rPr>
              <w:t>3</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spacing w:before="120"/>
              <w:contextualSpacing/>
              <w:jc w:val="center"/>
              <w:rPr>
                <w:lang w:eastAsia="ru-RU"/>
              </w:rPr>
            </w:pPr>
            <w:r w:rsidRPr="00BD210C">
              <w:rPr>
                <w:lang w:eastAsia="ru-RU"/>
              </w:rPr>
              <w:t>Комплект рабочих станций оператора по вводу данных: ПК Kraftway Credo KC 41</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1340206174</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201</w:t>
            </w:r>
            <w:r w:rsidR="00370945">
              <w:rPr>
                <w:lang w:eastAsia="ru-RU"/>
              </w:rPr>
              <w:t>2</w:t>
            </w:r>
          </w:p>
        </w:tc>
        <w:tc>
          <w:tcPr>
            <w:tcW w:w="1615" w:type="dxa"/>
            <w:tcBorders>
              <w:top w:val="single" w:sz="4" w:space="0" w:color="auto"/>
              <w:left w:val="single" w:sz="4" w:space="0" w:color="auto"/>
              <w:bottom w:val="single" w:sz="4" w:space="0" w:color="auto"/>
              <w:right w:val="single" w:sz="4" w:space="0" w:color="auto"/>
            </w:tcBorders>
          </w:tcPr>
          <w:p w:rsidR="00854CE4" w:rsidRDefault="00854CE4" w:rsidP="00854CE4">
            <w:pPr>
              <w:widowControl w:val="0"/>
              <w:spacing w:before="100"/>
              <w:jc w:val="center"/>
              <w:rPr>
                <w:lang w:eastAsia="ru-RU"/>
              </w:rPr>
            </w:pPr>
          </w:p>
          <w:p w:rsidR="00B13F20" w:rsidRPr="00BD210C" w:rsidRDefault="000940A4" w:rsidP="00854CE4">
            <w:pPr>
              <w:widowControl w:val="0"/>
              <w:spacing w:before="100"/>
              <w:jc w:val="center"/>
              <w:rPr>
                <w:lang w:eastAsia="ru-RU"/>
              </w:rPr>
            </w:pPr>
            <w:r w:rsidRPr="000940A4">
              <w:rPr>
                <w:lang w:eastAsia="ru-RU"/>
              </w:rPr>
              <w:t>0011326250</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26.02.2013</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26.02.2013</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30058,00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spacing w:before="100"/>
              <w:jc w:val="center"/>
              <w:rPr>
                <w:lang w:eastAsia="ru-RU"/>
              </w:rPr>
            </w:pPr>
            <w:r w:rsidRPr="00BD210C">
              <w:rPr>
                <w:lang w:eastAsia="ru-RU"/>
              </w:rPr>
              <w:t>0,00</w:t>
            </w:r>
          </w:p>
        </w:tc>
      </w:tr>
      <w:tr w:rsidR="00B13F20" w:rsidRPr="00BD210C" w:rsidTr="00854CE4">
        <w:trPr>
          <w:trHeight w:val="460"/>
        </w:trPr>
        <w:tc>
          <w:tcPr>
            <w:tcW w:w="640"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BD210C">
            <w:pPr>
              <w:spacing w:before="120" w:line="276" w:lineRule="auto"/>
              <w:ind w:left="113"/>
              <w:rPr>
                <w:lang w:eastAsia="ru-RU"/>
              </w:rPr>
            </w:pPr>
            <w:r w:rsidRPr="00BD210C">
              <w:rPr>
                <w:lang w:eastAsia="ru-RU"/>
              </w:rPr>
              <w:t>4</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spacing w:before="120"/>
              <w:contextualSpacing/>
              <w:jc w:val="center"/>
              <w:rPr>
                <w:lang w:eastAsia="ru-RU"/>
              </w:rPr>
            </w:pPr>
            <w:r w:rsidRPr="00BD210C">
              <w:rPr>
                <w:lang w:eastAsia="ru-RU"/>
              </w:rPr>
              <w:t>Комплект рабочих станций оператора по вводу данных: ПК Kraftway Credo KC 41</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1340206167</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201</w:t>
            </w:r>
            <w:r w:rsidR="00370945">
              <w:rPr>
                <w:lang w:eastAsia="ru-RU"/>
              </w:rPr>
              <w:t>2</w:t>
            </w:r>
          </w:p>
        </w:tc>
        <w:tc>
          <w:tcPr>
            <w:tcW w:w="1615" w:type="dxa"/>
            <w:tcBorders>
              <w:top w:val="single" w:sz="4" w:space="0" w:color="auto"/>
              <w:left w:val="single" w:sz="4" w:space="0" w:color="auto"/>
              <w:bottom w:val="single" w:sz="4" w:space="0" w:color="auto"/>
              <w:right w:val="single" w:sz="4" w:space="0" w:color="auto"/>
            </w:tcBorders>
          </w:tcPr>
          <w:p w:rsidR="00854CE4" w:rsidRDefault="00854CE4" w:rsidP="00854CE4">
            <w:pPr>
              <w:widowControl w:val="0"/>
              <w:spacing w:before="100"/>
              <w:jc w:val="center"/>
              <w:rPr>
                <w:lang w:eastAsia="ru-RU"/>
              </w:rPr>
            </w:pPr>
          </w:p>
          <w:p w:rsidR="00854CE4" w:rsidRDefault="00854CE4" w:rsidP="00854CE4">
            <w:pPr>
              <w:widowControl w:val="0"/>
              <w:spacing w:before="100"/>
              <w:jc w:val="center"/>
              <w:rPr>
                <w:lang w:eastAsia="ru-RU"/>
              </w:rPr>
            </w:pPr>
          </w:p>
          <w:p w:rsidR="00B13F20" w:rsidRPr="00BD210C" w:rsidRDefault="000940A4" w:rsidP="00854CE4">
            <w:pPr>
              <w:widowControl w:val="0"/>
              <w:spacing w:before="100"/>
              <w:jc w:val="center"/>
              <w:rPr>
                <w:lang w:eastAsia="ru-RU"/>
              </w:rPr>
            </w:pPr>
            <w:r w:rsidRPr="000940A4">
              <w:rPr>
                <w:lang w:eastAsia="ru-RU"/>
              </w:rPr>
              <w:t>0011326256</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26.02.2013</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26.02.2013</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30058,00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spacing w:before="100"/>
              <w:jc w:val="center"/>
              <w:rPr>
                <w:lang w:eastAsia="ru-RU"/>
              </w:rPr>
            </w:pPr>
            <w:r w:rsidRPr="00BD210C">
              <w:rPr>
                <w:lang w:eastAsia="ru-RU"/>
              </w:rPr>
              <w:t>0,00</w:t>
            </w:r>
          </w:p>
        </w:tc>
      </w:tr>
      <w:tr w:rsidR="00B13F20" w:rsidRPr="00BD210C" w:rsidTr="00854CE4">
        <w:trPr>
          <w:trHeight w:val="580"/>
        </w:trPr>
        <w:tc>
          <w:tcPr>
            <w:tcW w:w="640"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BD210C">
            <w:pPr>
              <w:spacing w:before="120" w:line="276" w:lineRule="auto"/>
              <w:ind w:left="113"/>
              <w:rPr>
                <w:lang w:eastAsia="ru-RU"/>
              </w:rPr>
            </w:pPr>
            <w:r w:rsidRPr="00BD210C">
              <w:rPr>
                <w:lang w:eastAsia="ru-RU"/>
              </w:rPr>
              <w:t>5</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spacing w:before="120"/>
              <w:contextualSpacing/>
              <w:jc w:val="center"/>
              <w:rPr>
                <w:lang w:eastAsia="ru-RU"/>
              </w:rPr>
            </w:pPr>
            <w:r w:rsidRPr="00BD210C">
              <w:rPr>
                <w:lang w:eastAsia="ru-RU"/>
              </w:rPr>
              <w:t>Комплект рабочих станций оператора по вводу данных: ПК Kraftway Credo KC 41</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1340206165</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w:t>
            </w:r>
            <w:r w:rsidR="00370945">
              <w:rPr>
                <w:lang w:eastAsia="ru-RU"/>
              </w:rPr>
              <w:t>2</w:t>
            </w:r>
          </w:p>
        </w:tc>
        <w:tc>
          <w:tcPr>
            <w:tcW w:w="1615" w:type="dxa"/>
            <w:tcBorders>
              <w:top w:val="single" w:sz="4" w:space="0" w:color="auto"/>
              <w:left w:val="single" w:sz="4" w:space="0" w:color="auto"/>
              <w:bottom w:val="single" w:sz="4" w:space="0" w:color="auto"/>
              <w:right w:val="single" w:sz="4" w:space="0" w:color="auto"/>
            </w:tcBorders>
          </w:tcPr>
          <w:p w:rsidR="000940A4" w:rsidRDefault="000940A4" w:rsidP="00854CE4">
            <w:pPr>
              <w:widowControl w:val="0"/>
              <w:jc w:val="center"/>
              <w:rPr>
                <w:lang w:eastAsia="ru-RU"/>
              </w:rPr>
            </w:pPr>
          </w:p>
          <w:p w:rsidR="000940A4" w:rsidRDefault="000940A4" w:rsidP="00854CE4">
            <w:pPr>
              <w:widowControl w:val="0"/>
              <w:jc w:val="center"/>
              <w:rPr>
                <w:lang w:eastAsia="ru-RU"/>
              </w:rPr>
            </w:pPr>
          </w:p>
          <w:p w:rsidR="00B13F20" w:rsidRPr="00BD210C" w:rsidRDefault="000940A4" w:rsidP="00854CE4">
            <w:pPr>
              <w:widowControl w:val="0"/>
              <w:jc w:val="center"/>
              <w:rPr>
                <w:lang w:eastAsia="ru-RU"/>
              </w:rPr>
            </w:pPr>
            <w:r w:rsidRPr="000940A4">
              <w:rPr>
                <w:lang w:eastAsia="ru-RU"/>
              </w:rPr>
              <w:t>0011326249</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26.02.2013</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26.02.2013</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30058,00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spacing w:before="100"/>
              <w:jc w:val="center"/>
              <w:rPr>
                <w:lang w:eastAsia="ru-RU"/>
              </w:rPr>
            </w:pPr>
            <w:r w:rsidRPr="00BD210C">
              <w:rPr>
                <w:lang w:eastAsia="ru-RU"/>
              </w:rPr>
              <w:t>0,00</w:t>
            </w:r>
          </w:p>
        </w:tc>
      </w:tr>
      <w:tr w:rsidR="00B13F20" w:rsidRPr="00BD210C" w:rsidTr="00854CE4">
        <w:trPr>
          <w:trHeight w:val="561"/>
        </w:trPr>
        <w:tc>
          <w:tcPr>
            <w:tcW w:w="640"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BD210C">
            <w:pPr>
              <w:spacing w:before="240" w:line="276" w:lineRule="auto"/>
              <w:ind w:left="113"/>
              <w:rPr>
                <w:lang w:eastAsia="ru-RU"/>
              </w:rPr>
            </w:pPr>
            <w:r w:rsidRPr="00BD210C">
              <w:rPr>
                <w:lang w:eastAsia="ru-RU"/>
              </w:rPr>
              <w:t>6</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spacing w:before="240"/>
              <w:contextualSpacing/>
              <w:jc w:val="center"/>
              <w:rPr>
                <w:lang w:eastAsia="ru-RU"/>
              </w:rPr>
            </w:pPr>
            <w:r w:rsidRPr="00BD210C">
              <w:rPr>
                <w:lang w:eastAsia="ru-RU"/>
              </w:rPr>
              <w:t>Ноутбук 14" Asus PU401LA с сумкой</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1340218868</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2015</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spacing w:before="100"/>
              <w:jc w:val="center"/>
              <w:rPr>
                <w:lang w:eastAsia="ru-RU"/>
              </w:rPr>
            </w:pPr>
            <w:r w:rsidRPr="000940A4">
              <w:rPr>
                <w:lang w:eastAsia="ru-RU"/>
              </w:rPr>
              <w:t>F2NXBC001185075</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26.03.2015</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26.03.2015</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52134,00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spacing w:before="100"/>
              <w:jc w:val="center"/>
              <w:rPr>
                <w:lang w:eastAsia="ru-RU"/>
              </w:rPr>
            </w:pPr>
            <w:r w:rsidRPr="00BD210C">
              <w:rPr>
                <w:lang w:eastAsia="ru-RU"/>
              </w:rPr>
              <w:t>0,00</w:t>
            </w:r>
          </w:p>
        </w:tc>
      </w:tr>
      <w:tr w:rsidR="00B13F20" w:rsidRPr="00BD210C" w:rsidTr="00854CE4">
        <w:trPr>
          <w:trHeight w:val="557"/>
        </w:trPr>
        <w:tc>
          <w:tcPr>
            <w:tcW w:w="640"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BD210C">
            <w:pPr>
              <w:spacing w:before="120" w:line="276" w:lineRule="auto"/>
              <w:ind w:left="113"/>
              <w:rPr>
                <w:lang w:eastAsia="ru-RU"/>
              </w:rPr>
            </w:pPr>
            <w:r w:rsidRPr="00BD210C">
              <w:rPr>
                <w:lang w:eastAsia="ru-RU"/>
              </w:rPr>
              <w:t>7</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spacing w:before="120"/>
              <w:contextualSpacing/>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1340200091</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370945">
            <w:pPr>
              <w:widowControl w:val="0"/>
              <w:spacing w:before="100"/>
              <w:jc w:val="center"/>
              <w:rPr>
                <w:lang w:eastAsia="ru-RU"/>
              </w:rPr>
            </w:pPr>
            <w:r w:rsidRPr="00BD210C">
              <w:rPr>
                <w:lang w:eastAsia="ru-RU"/>
              </w:rPr>
              <w:t>201</w:t>
            </w:r>
            <w:r w:rsidR="00370945">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460F92" w:rsidP="00460F92">
            <w:pPr>
              <w:widowControl w:val="0"/>
              <w:spacing w:before="100"/>
              <w:rPr>
                <w:lang w:eastAsia="ru-RU"/>
              </w:rPr>
            </w:pPr>
            <w:r>
              <w:rPr>
                <w:lang w:eastAsia="ru-RU"/>
              </w:rPr>
              <w:t xml:space="preserve">    </w:t>
            </w:r>
            <w:r w:rsidR="000940A4" w:rsidRPr="000940A4">
              <w:rPr>
                <w:lang w:eastAsia="ru-RU"/>
              </w:rPr>
              <w:t>НВ80381</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spacing w:before="10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spacing w:before="10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spacing w:before="100"/>
              <w:jc w:val="center"/>
              <w:rPr>
                <w:lang w:eastAsia="ru-RU"/>
              </w:rPr>
            </w:pPr>
            <w:r w:rsidRPr="00BD210C">
              <w:rPr>
                <w:lang w:eastAsia="ru-RU"/>
              </w:rPr>
              <w:t>12373,37</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spacing w:before="100"/>
              <w:jc w:val="center"/>
              <w:rPr>
                <w:lang w:eastAsia="ru-RU"/>
              </w:rPr>
            </w:pPr>
            <w:r w:rsidRPr="00BD210C">
              <w:rPr>
                <w:lang w:eastAsia="ru-RU"/>
              </w:rPr>
              <w:t>0,00</w:t>
            </w:r>
          </w:p>
        </w:tc>
      </w:tr>
      <w:tr w:rsidR="00B13F20" w:rsidRPr="00BD210C" w:rsidTr="00854CE4">
        <w:trPr>
          <w:trHeight w:val="52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8</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1340200090</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sidRPr="00BD210C">
              <w:rPr>
                <w:lang w:eastAsia="ru-RU"/>
              </w:rPr>
              <w:t>201</w:t>
            </w:r>
            <w:r>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1С19195</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12373,33</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846"/>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9</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1340200089</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sidRPr="00BD210C">
              <w:rPr>
                <w:lang w:eastAsia="ru-RU"/>
              </w:rPr>
              <w:t>201</w:t>
            </w:r>
            <w:r>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854CE4" w:rsidRDefault="00854CE4" w:rsidP="00854CE4">
            <w:pPr>
              <w:widowControl w:val="0"/>
              <w:jc w:val="center"/>
              <w:rPr>
                <w:lang w:eastAsia="ru-RU"/>
              </w:rPr>
            </w:pPr>
          </w:p>
          <w:p w:rsidR="00B13F20" w:rsidRPr="00BD210C" w:rsidRDefault="000940A4" w:rsidP="00854CE4">
            <w:pPr>
              <w:widowControl w:val="0"/>
              <w:jc w:val="center"/>
              <w:rPr>
                <w:lang w:eastAsia="ru-RU"/>
              </w:rPr>
            </w:pPr>
            <w:r w:rsidRPr="000940A4">
              <w:rPr>
                <w:lang w:eastAsia="ru-RU"/>
              </w:rPr>
              <w:t>1С19194</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12373,33</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BD210C">
            <w:pPr>
              <w:spacing w:line="276" w:lineRule="auto"/>
              <w:rPr>
                <w:lang w:eastAsia="ru-RU"/>
              </w:rPr>
            </w:pPr>
            <w:r w:rsidRPr="00BD210C">
              <w:rPr>
                <w:lang w:eastAsia="ru-RU"/>
              </w:rPr>
              <w:t xml:space="preserve">  10</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1340200088</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sidRPr="00BD210C">
              <w:rPr>
                <w:lang w:eastAsia="ru-RU"/>
              </w:rPr>
              <w:t>201</w:t>
            </w:r>
            <w:r>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847E46" w:rsidRDefault="00847E46" w:rsidP="00854CE4">
            <w:pPr>
              <w:widowControl w:val="0"/>
              <w:jc w:val="center"/>
              <w:rPr>
                <w:lang w:eastAsia="ru-RU"/>
              </w:rPr>
            </w:pPr>
          </w:p>
          <w:p w:rsidR="00B13F20" w:rsidRPr="00BD210C" w:rsidRDefault="000940A4" w:rsidP="00854CE4">
            <w:pPr>
              <w:widowControl w:val="0"/>
              <w:jc w:val="center"/>
              <w:rPr>
                <w:lang w:eastAsia="ru-RU"/>
              </w:rPr>
            </w:pPr>
            <w:r w:rsidRPr="000940A4">
              <w:rPr>
                <w:lang w:eastAsia="ru-RU"/>
              </w:rPr>
              <w:t>1С19190</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12373,33</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11</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1340200087</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sidRPr="00BD210C">
              <w:rPr>
                <w:lang w:eastAsia="ru-RU"/>
              </w:rPr>
              <w:t>201</w:t>
            </w:r>
            <w:r>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847E46" w:rsidRDefault="00847E46" w:rsidP="00854CE4">
            <w:pPr>
              <w:widowControl w:val="0"/>
              <w:jc w:val="center"/>
              <w:rPr>
                <w:lang w:eastAsia="ru-RU"/>
              </w:rPr>
            </w:pPr>
          </w:p>
          <w:p w:rsidR="00B13F20" w:rsidRPr="00BD210C" w:rsidRDefault="000940A4" w:rsidP="00854CE4">
            <w:pPr>
              <w:widowControl w:val="0"/>
              <w:jc w:val="center"/>
              <w:rPr>
                <w:lang w:eastAsia="ru-RU"/>
              </w:rPr>
            </w:pPr>
            <w:r w:rsidRPr="000940A4">
              <w:rPr>
                <w:lang w:eastAsia="ru-RU"/>
              </w:rPr>
              <w:t>1F</w:t>
            </w:r>
            <w:r w:rsidR="00847E46">
              <w:rPr>
                <w:lang w:eastAsia="ru-RU"/>
              </w:rPr>
              <w:t>3</w:t>
            </w:r>
            <w:r w:rsidRPr="000940A4">
              <w:rPr>
                <w:lang w:eastAsia="ru-RU"/>
              </w:rPr>
              <w:t>12554</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12373,33</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12</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1340200086</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sidRPr="00BD210C">
              <w:rPr>
                <w:lang w:eastAsia="ru-RU"/>
              </w:rPr>
              <w:t>201</w:t>
            </w:r>
            <w:r>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1В16838</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12373,33</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13</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1340200085</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sidRPr="00BD210C">
              <w:rPr>
                <w:lang w:eastAsia="ru-RU"/>
              </w:rPr>
              <w:t>201</w:t>
            </w:r>
            <w:r>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1С07063</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01.06.2012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12373,33</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14</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1340200084</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sidRPr="00BD210C">
              <w:rPr>
                <w:lang w:eastAsia="ru-RU"/>
              </w:rPr>
              <w:t>201</w:t>
            </w:r>
            <w:r>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1В26870</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12373,33</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rPr>
                <w:lang w:eastAsia="ru-RU"/>
              </w:rPr>
            </w:pPr>
          </w:p>
          <w:p w:rsidR="00B13F20" w:rsidRPr="00BD210C" w:rsidRDefault="00B13F20" w:rsidP="00BD210C">
            <w:pPr>
              <w:spacing w:line="276" w:lineRule="auto"/>
              <w:ind w:left="113"/>
              <w:rPr>
                <w:lang w:eastAsia="ru-RU"/>
              </w:rPr>
            </w:pPr>
            <w:r w:rsidRPr="00BD210C">
              <w:rPr>
                <w:lang w:eastAsia="ru-RU"/>
              </w:rPr>
              <w:t>15</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1340200083</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sidRPr="00BD210C">
              <w:rPr>
                <w:lang w:eastAsia="ru-RU"/>
              </w:rPr>
              <w:t>201</w:t>
            </w:r>
            <w:r>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1С17246</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12373,33</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16</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1340200082</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sidRPr="00BD210C">
              <w:rPr>
                <w:lang w:eastAsia="ru-RU"/>
              </w:rPr>
              <w:t>201</w:t>
            </w:r>
            <w:r>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1С19193</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12373,33</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17</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1340200081</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sidRPr="00BD210C">
              <w:rPr>
                <w:lang w:eastAsia="ru-RU"/>
              </w:rPr>
              <w:t>201</w:t>
            </w:r>
            <w:r>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1С19189</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12373,33</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18</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Принтер HP 2055 DN</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1340200080</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w:t>
            </w:r>
            <w:r w:rsidR="00370945">
              <w:rPr>
                <w:lang w:eastAsia="ru-RU"/>
              </w:rPr>
              <w:t>1</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1В16843</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370945">
            <w:pPr>
              <w:widowControl w:val="0"/>
              <w:jc w:val="center"/>
              <w:rPr>
                <w:lang w:eastAsia="ru-RU"/>
              </w:rPr>
            </w:pPr>
            <w:r>
              <w:rPr>
                <w:lang w:eastAsia="ru-RU"/>
              </w:rPr>
              <w:t>28</w:t>
            </w:r>
            <w:r w:rsidR="00B13F20" w:rsidRPr="00BD210C">
              <w:rPr>
                <w:lang w:eastAsia="ru-RU"/>
              </w:rPr>
              <w:t>.0</w:t>
            </w:r>
            <w:r>
              <w:rPr>
                <w:lang w:eastAsia="ru-RU"/>
              </w:rPr>
              <w:t>8</w:t>
            </w:r>
            <w:r w:rsidR="00B13F20"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370945" w:rsidP="00370945">
            <w:pPr>
              <w:widowControl w:val="0"/>
              <w:jc w:val="center"/>
              <w:rPr>
                <w:lang w:eastAsia="ru-RU"/>
              </w:rPr>
            </w:pPr>
            <w:r>
              <w:rPr>
                <w:lang w:eastAsia="ru-RU"/>
              </w:rPr>
              <w:t>28</w:t>
            </w:r>
            <w:r w:rsidR="00B13F20" w:rsidRPr="00BD210C">
              <w:rPr>
                <w:lang w:eastAsia="ru-RU"/>
              </w:rPr>
              <w:t>.0</w:t>
            </w:r>
            <w:r>
              <w:rPr>
                <w:lang w:eastAsia="ru-RU"/>
              </w:rPr>
              <w:t>8</w:t>
            </w:r>
            <w:r w:rsidR="00B13F20"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12373,33</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19</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Рабочая станция Kraftway Credo KC41</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1340201926</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11299549</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06.12.2012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06.12.2012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30058,00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20</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Рабочая станция Kraftway Credo KC41</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1340201928</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11299744</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06.12.2012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06.12.2012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30058,00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21</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Рабочая станция Kraftway Credo KC41</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1340201929</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11299459</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06.12.2012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06.12.2012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30058,00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22</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Ручной сканер штрих кодов Metrologic Fokus MS 1690</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1340200078</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0940A4" w:rsidRDefault="000940A4" w:rsidP="00854CE4">
            <w:pPr>
              <w:widowControl w:val="0"/>
              <w:jc w:val="center"/>
              <w:rPr>
                <w:lang w:eastAsia="ru-RU"/>
              </w:rPr>
            </w:pPr>
          </w:p>
          <w:p w:rsidR="007908D4" w:rsidRDefault="007908D4" w:rsidP="00854CE4">
            <w:pPr>
              <w:jc w:val="center"/>
              <w:rPr>
                <w:lang w:eastAsia="ru-RU"/>
              </w:rPr>
            </w:pPr>
          </w:p>
          <w:p w:rsidR="00B13F20" w:rsidRPr="000940A4" w:rsidRDefault="000940A4" w:rsidP="00854CE4">
            <w:pPr>
              <w:jc w:val="center"/>
              <w:rPr>
                <w:lang w:eastAsia="ru-RU"/>
              </w:rPr>
            </w:pPr>
            <w:r w:rsidRPr="000940A4">
              <w:rPr>
                <w:lang w:eastAsia="ru-RU"/>
              </w:rPr>
              <w:t>74111707</w:t>
            </w:r>
            <w:r w:rsidR="00460F92">
              <w:rPr>
                <w:lang w:eastAsia="ru-RU"/>
              </w:rPr>
              <w:t>29</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460F92" w:rsidP="00460F92">
            <w:pPr>
              <w:widowControl w:val="0"/>
              <w:jc w:val="center"/>
              <w:rPr>
                <w:lang w:eastAsia="ru-RU"/>
              </w:rPr>
            </w:pPr>
            <w:r>
              <w:rPr>
                <w:lang w:eastAsia="ru-RU"/>
              </w:rPr>
              <w:t>28</w:t>
            </w:r>
            <w:r w:rsidR="00B13F20" w:rsidRPr="00BD210C">
              <w:rPr>
                <w:lang w:eastAsia="ru-RU"/>
              </w:rPr>
              <w:t>.0</w:t>
            </w:r>
            <w:r>
              <w:rPr>
                <w:lang w:eastAsia="ru-RU"/>
              </w:rPr>
              <w:t>8</w:t>
            </w:r>
            <w:r w:rsidR="00B13F20"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460F92" w:rsidP="00460F92">
            <w:pPr>
              <w:widowControl w:val="0"/>
              <w:jc w:val="center"/>
              <w:rPr>
                <w:lang w:eastAsia="ru-RU"/>
              </w:rPr>
            </w:pPr>
            <w:r>
              <w:rPr>
                <w:lang w:eastAsia="ru-RU"/>
              </w:rPr>
              <w:t>28</w:t>
            </w:r>
            <w:r w:rsidR="00B13F20" w:rsidRPr="00BD210C">
              <w:rPr>
                <w:lang w:eastAsia="ru-RU"/>
              </w:rPr>
              <w:t>.0</w:t>
            </w:r>
            <w:r>
              <w:rPr>
                <w:lang w:eastAsia="ru-RU"/>
              </w:rPr>
              <w:t>8</w:t>
            </w:r>
            <w:r w:rsidR="00B13F20"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13150,00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23</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Ручной сканер штрих кодов Metrologic Fokus MS 1690</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1340200077</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460F92" w:rsidRDefault="00460F92" w:rsidP="00854CE4">
            <w:pPr>
              <w:widowControl w:val="0"/>
              <w:jc w:val="center"/>
              <w:rPr>
                <w:lang w:eastAsia="ru-RU"/>
              </w:rPr>
            </w:pPr>
          </w:p>
          <w:p w:rsidR="00460F92" w:rsidRDefault="00460F92" w:rsidP="00854CE4">
            <w:pPr>
              <w:widowControl w:val="0"/>
              <w:jc w:val="center"/>
              <w:rPr>
                <w:lang w:eastAsia="ru-RU"/>
              </w:rPr>
            </w:pPr>
          </w:p>
          <w:p w:rsidR="00B13F20" w:rsidRPr="00BD210C" w:rsidRDefault="000940A4" w:rsidP="007908D4">
            <w:pPr>
              <w:widowControl w:val="0"/>
              <w:jc w:val="center"/>
              <w:rPr>
                <w:lang w:eastAsia="ru-RU"/>
              </w:rPr>
            </w:pPr>
            <w:r w:rsidRPr="000940A4">
              <w:rPr>
                <w:lang w:eastAsia="ru-RU"/>
              </w:rPr>
              <w:t>7411170</w:t>
            </w:r>
            <w:r w:rsidR="007908D4">
              <w:rPr>
                <w:lang w:eastAsia="ru-RU"/>
              </w:rPr>
              <w:t>700</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13150,00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24</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Ручной сканер штрих кодов Metrologic Fokus MS 1690</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1340200075</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460F92" w:rsidRDefault="00460F92" w:rsidP="00854CE4">
            <w:pPr>
              <w:widowControl w:val="0"/>
              <w:jc w:val="center"/>
              <w:rPr>
                <w:lang w:eastAsia="ru-RU"/>
              </w:rPr>
            </w:pPr>
          </w:p>
          <w:p w:rsidR="00460F92" w:rsidRDefault="00460F92" w:rsidP="00854CE4">
            <w:pPr>
              <w:widowControl w:val="0"/>
              <w:jc w:val="center"/>
              <w:rPr>
                <w:lang w:eastAsia="ru-RU"/>
              </w:rPr>
            </w:pPr>
          </w:p>
          <w:p w:rsidR="00B13F20" w:rsidRPr="00BD210C" w:rsidRDefault="000940A4" w:rsidP="007908D4">
            <w:pPr>
              <w:widowControl w:val="0"/>
              <w:jc w:val="center"/>
              <w:rPr>
                <w:lang w:eastAsia="ru-RU"/>
              </w:rPr>
            </w:pPr>
            <w:r w:rsidRPr="000940A4">
              <w:rPr>
                <w:lang w:eastAsia="ru-RU"/>
              </w:rPr>
              <w:t>7411170</w:t>
            </w:r>
            <w:r w:rsidR="007908D4">
              <w:rPr>
                <w:lang w:eastAsia="ru-RU"/>
              </w:rPr>
              <w:t>800</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13150,00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25</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Ручной сканер штрих кодов Metrologic Fokus MS 1690</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1340200074</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7908D4" w:rsidRDefault="007908D4" w:rsidP="00854CE4">
            <w:pPr>
              <w:widowControl w:val="0"/>
              <w:jc w:val="center"/>
              <w:rPr>
                <w:lang w:eastAsia="ru-RU"/>
              </w:rPr>
            </w:pPr>
          </w:p>
          <w:p w:rsidR="007908D4" w:rsidRDefault="007908D4" w:rsidP="00854CE4">
            <w:pPr>
              <w:widowControl w:val="0"/>
              <w:jc w:val="center"/>
              <w:rPr>
                <w:lang w:eastAsia="ru-RU"/>
              </w:rPr>
            </w:pPr>
          </w:p>
          <w:p w:rsidR="00B13F20" w:rsidRPr="00BD210C" w:rsidRDefault="000940A4" w:rsidP="007908D4">
            <w:pPr>
              <w:widowControl w:val="0"/>
              <w:jc w:val="center"/>
              <w:rPr>
                <w:lang w:eastAsia="ru-RU"/>
              </w:rPr>
            </w:pPr>
            <w:r w:rsidRPr="000940A4">
              <w:rPr>
                <w:lang w:eastAsia="ru-RU"/>
              </w:rPr>
              <w:t>74111706</w:t>
            </w:r>
            <w:r w:rsidR="007908D4">
              <w:rPr>
                <w:lang w:eastAsia="ru-RU"/>
              </w:rPr>
              <w:t>88</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13150,00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26</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Ручной сканер штрих кодов Metrologic Fokus MS 1690</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1340200071</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7908D4" w:rsidRDefault="007908D4" w:rsidP="00854CE4">
            <w:pPr>
              <w:widowControl w:val="0"/>
              <w:jc w:val="center"/>
              <w:rPr>
                <w:lang w:eastAsia="ru-RU"/>
              </w:rPr>
            </w:pPr>
          </w:p>
          <w:p w:rsidR="007908D4" w:rsidRDefault="007908D4" w:rsidP="00854CE4">
            <w:pPr>
              <w:widowControl w:val="0"/>
              <w:jc w:val="center"/>
              <w:rPr>
                <w:lang w:eastAsia="ru-RU"/>
              </w:rPr>
            </w:pPr>
          </w:p>
          <w:p w:rsidR="00B13F20" w:rsidRPr="00BD210C" w:rsidRDefault="000940A4" w:rsidP="00854CE4">
            <w:pPr>
              <w:widowControl w:val="0"/>
              <w:jc w:val="center"/>
              <w:rPr>
                <w:lang w:eastAsia="ru-RU"/>
              </w:rPr>
            </w:pPr>
            <w:r w:rsidRPr="000940A4">
              <w:rPr>
                <w:lang w:eastAsia="ru-RU"/>
              </w:rPr>
              <w:t>7411170</w:t>
            </w:r>
            <w:r w:rsidR="007908D4">
              <w:rPr>
                <w:lang w:eastAsia="ru-RU"/>
              </w:rPr>
              <w:t>630</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13150,00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27</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Ручной сканер штрих кодов Metrologic Fokus MS 1690</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1340200070</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7908D4" w:rsidRDefault="007908D4" w:rsidP="00854CE4">
            <w:pPr>
              <w:widowControl w:val="0"/>
              <w:jc w:val="center"/>
              <w:rPr>
                <w:lang w:eastAsia="ru-RU"/>
              </w:rPr>
            </w:pPr>
          </w:p>
          <w:p w:rsidR="007908D4" w:rsidRDefault="007908D4" w:rsidP="00854CE4">
            <w:pPr>
              <w:widowControl w:val="0"/>
              <w:jc w:val="center"/>
              <w:rPr>
                <w:lang w:eastAsia="ru-RU"/>
              </w:rPr>
            </w:pPr>
          </w:p>
          <w:p w:rsidR="00B13F20" w:rsidRPr="00BD210C" w:rsidRDefault="000940A4" w:rsidP="00854CE4">
            <w:pPr>
              <w:widowControl w:val="0"/>
              <w:jc w:val="center"/>
              <w:rPr>
                <w:lang w:eastAsia="ru-RU"/>
              </w:rPr>
            </w:pPr>
            <w:r w:rsidRPr="000940A4">
              <w:rPr>
                <w:lang w:eastAsia="ru-RU"/>
              </w:rPr>
              <w:t>7411170</w:t>
            </w:r>
            <w:r w:rsidR="007908D4">
              <w:rPr>
                <w:lang w:eastAsia="ru-RU"/>
              </w:rPr>
              <w:t>686</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13150,00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28</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Ручной сканер штрих кодов Metrologic Fokus MS 1690</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1340200068</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0940A4" w:rsidRDefault="000940A4" w:rsidP="00854CE4">
            <w:pPr>
              <w:widowControl w:val="0"/>
              <w:jc w:val="center"/>
              <w:rPr>
                <w:lang w:eastAsia="ru-RU"/>
              </w:rPr>
            </w:pPr>
          </w:p>
          <w:p w:rsidR="00EA3C0E" w:rsidRDefault="00EA3C0E" w:rsidP="00854CE4">
            <w:pPr>
              <w:jc w:val="center"/>
              <w:rPr>
                <w:lang w:eastAsia="ru-RU"/>
              </w:rPr>
            </w:pPr>
          </w:p>
          <w:p w:rsidR="00EA3C0E" w:rsidRDefault="00EA3C0E" w:rsidP="00854CE4">
            <w:pPr>
              <w:jc w:val="center"/>
              <w:rPr>
                <w:lang w:eastAsia="ru-RU"/>
              </w:rPr>
            </w:pPr>
          </w:p>
          <w:p w:rsidR="00B13F20" w:rsidRPr="000940A4" w:rsidRDefault="000940A4" w:rsidP="00854CE4">
            <w:pPr>
              <w:jc w:val="center"/>
              <w:rPr>
                <w:lang w:eastAsia="ru-RU"/>
              </w:rPr>
            </w:pPr>
            <w:r w:rsidRPr="000940A4">
              <w:rPr>
                <w:lang w:eastAsia="ru-RU"/>
              </w:rPr>
              <w:t>7411170</w:t>
            </w:r>
            <w:r w:rsidR="00EA3C0E">
              <w:rPr>
                <w:lang w:eastAsia="ru-RU"/>
              </w:rPr>
              <w:t>699</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7908D4" w:rsidP="00854CE4">
            <w:pPr>
              <w:widowControl w:val="0"/>
              <w:jc w:val="center"/>
              <w:rPr>
                <w:lang w:eastAsia="ru-RU"/>
              </w:rPr>
            </w:pPr>
            <w:r>
              <w:rPr>
                <w:lang w:eastAsia="ru-RU"/>
              </w:rPr>
              <w:t>28</w:t>
            </w:r>
            <w:r w:rsidRPr="00BD210C">
              <w:rPr>
                <w:lang w:eastAsia="ru-RU"/>
              </w:rPr>
              <w:t>.0</w:t>
            </w:r>
            <w:r>
              <w:rPr>
                <w:lang w:eastAsia="ru-RU"/>
              </w:rPr>
              <w:t>8</w:t>
            </w:r>
            <w:r w:rsidRPr="00BD210C">
              <w:rPr>
                <w:lang w:eastAsia="ru-RU"/>
              </w:rPr>
              <w:t>.2012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13150,00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7908D4"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29</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Сканер Canon CanoScan Lide 210</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1340200096</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7908D4">
            <w:pPr>
              <w:widowControl w:val="0"/>
              <w:jc w:val="center"/>
              <w:rPr>
                <w:lang w:eastAsia="ru-RU"/>
              </w:rPr>
            </w:pPr>
            <w:r w:rsidRPr="00BD210C">
              <w:rPr>
                <w:lang w:eastAsia="ru-RU"/>
              </w:rPr>
              <w:t>201</w:t>
            </w:r>
            <w:r w:rsidR="007908D4">
              <w:rPr>
                <w:lang w:eastAsia="ru-RU"/>
              </w:rPr>
              <w:t>0</w:t>
            </w:r>
          </w:p>
        </w:tc>
        <w:tc>
          <w:tcPr>
            <w:tcW w:w="1615" w:type="dxa"/>
            <w:tcBorders>
              <w:top w:val="single" w:sz="4" w:space="0" w:color="auto"/>
              <w:left w:val="single" w:sz="4" w:space="0" w:color="auto"/>
              <w:bottom w:val="single" w:sz="4" w:space="0" w:color="auto"/>
              <w:right w:val="single" w:sz="4" w:space="0" w:color="auto"/>
            </w:tcBorders>
          </w:tcPr>
          <w:p w:rsidR="000940A4" w:rsidRDefault="000940A4" w:rsidP="00854CE4">
            <w:pPr>
              <w:widowControl w:val="0"/>
              <w:jc w:val="center"/>
              <w:rPr>
                <w:lang w:eastAsia="ru-RU"/>
              </w:rPr>
            </w:pPr>
          </w:p>
          <w:p w:rsidR="00B13F20" w:rsidRPr="000940A4" w:rsidRDefault="000940A4" w:rsidP="00854CE4">
            <w:pPr>
              <w:jc w:val="center"/>
              <w:rPr>
                <w:lang w:eastAsia="ru-RU"/>
              </w:rPr>
            </w:pPr>
            <w:r w:rsidRPr="000940A4">
              <w:rPr>
                <w:lang w:eastAsia="ru-RU"/>
              </w:rPr>
              <w:t>EMA33689</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7908D4" w:rsidRDefault="007908D4" w:rsidP="007908D4">
            <w:pPr>
              <w:widowControl w:val="0"/>
              <w:jc w:val="center"/>
              <w:rPr>
                <w:lang w:eastAsia="ru-RU"/>
              </w:rPr>
            </w:pPr>
            <w:r w:rsidRPr="007908D4">
              <w:rPr>
                <w:lang w:val="en-US" w:eastAsia="ru-RU"/>
              </w:rPr>
              <w:t>17.</w:t>
            </w:r>
            <w:r>
              <w:rPr>
                <w:lang w:eastAsia="ru-RU"/>
              </w:rPr>
              <w:t>12</w:t>
            </w:r>
            <w:r w:rsidR="00B13F20" w:rsidRPr="007908D4">
              <w:rPr>
                <w:lang w:val="en-US" w:eastAsia="ru-RU"/>
              </w:rPr>
              <w:t>.20</w:t>
            </w:r>
            <w:r>
              <w:rPr>
                <w:lang w:eastAsia="ru-RU"/>
              </w:rPr>
              <w:t>10</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7908D4" w:rsidRDefault="00B13F20" w:rsidP="00854CE4">
            <w:pPr>
              <w:widowControl w:val="0"/>
              <w:jc w:val="center"/>
              <w:rPr>
                <w:lang w:val="en-US" w:eastAsia="ru-RU"/>
              </w:rPr>
            </w:pPr>
            <w:r w:rsidRPr="007908D4">
              <w:rPr>
                <w:lang w:val="en-US" w:eastAsia="ru-RU"/>
              </w:rPr>
              <w:t>01.06.2012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7908D4" w:rsidRDefault="00B13F20" w:rsidP="00854CE4">
            <w:pPr>
              <w:widowControl w:val="0"/>
              <w:jc w:val="center"/>
              <w:rPr>
                <w:lang w:val="en-US" w:eastAsia="ru-RU"/>
              </w:rPr>
            </w:pPr>
            <w:r w:rsidRPr="007908D4">
              <w:rPr>
                <w:lang w:val="en-US" w:eastAsia="ru-RU"/>
              </w:rPr>
              <w:t>3950,00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7908D4" w:rsidRDefault="00B13F20" w:rsidP="00854CE4">
            <w:pPr>
              <w:widowControl w:val="0"/>
              <w:jc w:val="center"/>
              <w:rPr>
                <w:lang w:val="en-US" w:eastAsia="ru-RU"/>
              </w:rPr>
            </w:pPr>
            <w:r w:rsidRPr="007908D4">
              <w:rPr>
                <w:lang w:val="en-US" w:eastAsia="ru-RU"/>
              </w:rPr>
              <w:t>0,00</w:t>
            </w:r>
          </w:p>
        </w:tc>
      </w:tr>
      <w:tr w:rsidR="00B13F20" w:rsidRPr="007908D4"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7908D4" w:rsidRDefault="00B13F20" w:rsidP="00BD210C">
            <w:pPr>
              <w:spacing w:line="276" w:lineRule="auto"/>
              <w:ind w:left="113"/>
              <w:rPr>
                <w:lang w:val="en-US" w:eastAsia="ru-RU"/>
              </w:rPr>
            </w:pPr>
          </w:p>
          <w:p w:rsidR="00B13F20" w:rsidRPr="007908D4" w:rsidRDefault="00B13F20" w:rsidP="00BD210C">
            <w:pPr>
              <w:spacing w:line="276" w:lineRule="auto"/>
              <w:ind w:left="113"/>
              <w:rPr>
                <w:lang w:val="en-US" w:eastAsia="ru-RU"/>
              </w:rPr>
            </w:pPr>
            <w:r w:rsidRPr="007908D4">
              <w:rPr>
                <w:lang w:val="en-US" w:eastAsia="ru-RU"/>
              </w:rPr>
              <w:t>30</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val="en-US" w:eastAsia="ru-RU"/>
              </w:rPr>
            </w:pPr>
            <w:r w:rsidRPr="00BD210C">
              <w:rPr>
                <w:lang w:eastAsia="ru-RU"/>
              </w:rPr>
              <w:t>Сканер</w:t>
            </w:r>
            <w:r w:rsidRPr="00BD210C">
              <w:rPr>
                <w:lang w:val="en-US" w:eastAsia="ru-RU"/>
              </w:rPr>
              <w:t xml:space="preserve"> </w:t>
            </w:r>
            <w:r w:rsidRPr="00BD210C">
              <w:rPr>
                <w:lang w:eastAsia="ru-RU"/>
              </w:rPr>
              <w:t>ШК</w:t>
            </w:r>
            <w:r w:rsidRPr="00BD210C">
              <w:rPr>
                <w:lang w:val="en-US" w:eastAsia="ru-RU"/>
              </w:rPr>
              <w:t xml:space="preserve"> Motorola Symbol Is2208</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1340201909</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7908D4" w:rsidRDefault="00B13F20" w:rsidP="00854CE4">
            <w:pPr>
              <w:widowControl w:val="0"/>
              <w:jc w:val="center"/>
              <w:rPr>
                <w:lang w:val="en-US" w:eastAsia="ru-RU"/>
              </w:rPr>
            </w:pPr>
            <w:r w:rsidRPr="007908D4">
              <w:rPr>
                <w:lang w:val="en-US" w:eastAsia="ru-RU"/>
              </w:rPr>
              <w:t>2012</w:t>
            </w:r>
          </w:p>
        </w:tc>
        <w:tc>
          <w:tcPr>
            <w:tcW w:w="1615" w:type="dxa"/>
            <w:tcBorders>
              <w:top w:val="single" w:sz="4" w:space="0" w:color="auto"/>
              <w:left w:val="single" w:sz="4" w:space="0" w:color="auto"/>
              <w:bottom w:val="single" w:sz="4" w:space="0" w:color="auto"/>
              <w:right w:val="single" w:sz="4" w:space="0" w:color="auto"/>
            </w:tcBorders>
          </w:tcPr>
          <w:p w:rsidR="000940A4" w:rsidRPr="007908D4" w:rsidRDefault="000940A4" w:rsidP="00854CE4">
            <w:pPr>
              <w:widowControl w:val="0"/>
              <w:jc w:val="center"/>
              <w:rPr>
                <w:lang w:val="en-US" w:eastAsia="ru-RU"/>
              </w:rPr>
            </w:pPr>
          </w:p>
          <w:p w:rsidR="00B13F20" w:rsidRPr="007908D4" w:rsidRDefault="000940A4" w:rsidP="00854CE4">
            <w:pPr>
              <w:jc w:val="center"/>
              <w:rPr>
                <w:lang w:val="en-US" w:eastAsia="ru-RU"/>
              </w:rPr>
            </w:pPr>
            <w:r w:rsidRPr="007908D4">
              <w:rPr>
                <w:lang w:val="en-US" w:eastAsia="ru-RU"/>
              </w:rPr>
              <w:t>SY9YTJ0</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7908D4" w:rsidRDefault="00B13F20" w:rsidP="00854CE4">
            <w:pPr>
              <w:widowControl w:val="0"/>
              <w:jc w:val="center"/>
              <w:rPr>
                <w:lang w:val="en-US" w:eastAsia="ru-RU"/>
              </w:rPr>
            </w:pPr>
            <w:r w:rsidRPr="007908D4">
              <w:rPr>
                <w:lang w:val="en-US" w:eastAsia="ru-RU"/>
              </w:rPr>
              <w:t>06.12.2012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7908D4" w:rsidRDefault="00B13F20" w:rsidP="00854CE4">
            <w:pPr>
              <w:widowControl w:val="0"/>
              <w:jc w:val="center"/>
              <w:rPr>
                <w:lang w:val="en-US" w:eastAsia="ru-RU"/>
              </w:rPr>
            </w:pPr>
            <w:r w:rsidRPr="007908D4">
              <w:rPr>
                <w:lang w:val="en-US" w:eastAsia="ru-RU"/>
              </w:rPr>
              <w:t>06.12.2012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7908D4" w:rsidRDefault="00B13F20" w:rsidP="00854CE4">
            <w:pPr>
              <w:widowControl w:val="0"/>
              <w:jc w:val="center"/>
              <w:rPr>
                <w:lang w:val="en-US" w:eastAsia="ru-RU"/>
              </w:rPr>
            </w:pPr>
            <w:r w:rsidRPr="007908D4">
              <w:rPr>
                <w:lang w:val="en-US" w:eastAsia="ru-RU"/>
              </w:rPr>
              <w:t>7000,00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7908D4" w:rsidRDefault="00B13F20" w:rsidP="00854CE4">
            <w:pPr>
              <w:widowControl w:val="0"/>
              <w:jc w:val="center"/>
              <w:rPr>
                <w:lang w:val="en-US" w:eastAsia="ru-RU"/>
              </w:rPr>
            </w:pPr>
            <w:r w:rsidRPr="007908D4">
              <w:rPr>
                <w:lang w:val="en-US"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7908D4" w:rsidRDefault="00B13F20" w:rsidP="00BD210C">
            <w:pPr>
              <w:spacing w:line="276" w:lineRule="auto"/>
              <w:ind w:left="113"/>
              <w:rPr>
                <w:lang w:val="en-US" w:eastAsia="ru-RU"/>
              </w:rPr>
            </w:pPr>
          </w:p>
          <w:p w:rsidR="00B13F20" w:rsidRPr="00BD210C" w:rsidRDefault="00B13F20" w:rsidP="00BD210C">
            <w:pPr>
              <w:spacing w:line="276" w:lineRule="auto"/>
              <w:ind w:left="113"/>
              <w:rPr>
                <w:lang w:eastAsia="ru-RU"/>
              </w:rPr>
            </w:pPr>
            <w:r w:rsidRPr="007908D4">
              <w:rPr>
                <w:lang w:val="en-US" w:eastAsia="ru-RU"/>
              </w:rPr>
              <w:t>3</w:t>
            </w:r>
            <w:r w:rsidRPr="00BD210C">
              <w:rPr>
                <w:lang w:eastAsia="ru-RU"/>
              </w:rPr>
              <w:t>1</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val="en-US" w:eastAsia="ru-RU"/>
              </w:rPr>
            </w:pPr>
            <w:r w:rsidRPr="00BD210C">
              <w:rPr>
                <w:lang w:eastAsia="ru-RU"/>
              </w:rPr>
              <w:t>Сканер</w:t>
            </w:r>
            <w:r w:rsidRPr="00BD210C">
              <w:rPr>
                <w:lang w:val="en-US" w:eastAsia="ru-RU"/>
              </w:rPr>
              <w:t xml:space="preserve"> </w:t>
            </w:r>
            <w:r w:rsidRPr="00BD210C">
              <w:rPr>
                <w:lang w:eastAsia="ru-RU"/>
              </w:rPr>
              <w:t>ШК</w:t>
            </w:r>
            <w:r w:rsidRPr="00BD210C">
              <w:rPr>
                <w:lang w:val="en-US" w:eastAsia="ru-RU"/>
              </w:rPr>
              <w:t xml:space="preserve"> Motorola Symbol Is2208</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1340201907</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B13F20" w:rsidRPr="00BD210C" w:rsidRDefault="000940A4" w:rsidP="00854CE4">
            <w:pPr>
              <w:widowControl w:val="0"/>
              <w:jc w:val="center"/>
              <w:rPr>
                <w:lang w:eastAsia="ru-RU"/>
              </w:rPr>
            </w:pPr>
            <w:r w:rsidRPr="000940A4">
              <w:rPr>
                <w:lang w:eastAsia="ru-RU"/>
              </w:rPr>
              <w:t>SY9YTHN</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06.12.2012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06.12.2012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7000,00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r w:rsidR="00B13F20" w:rsidRPr="00BD210C" w:rsidTr="00854CE4">
        <w:trPr>
          <w:trHeight w:val="673"/>
        </w:trPr>
        <w:tc>
          <w:tcPr>
            <w:tcW w:w="640"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BD210C">
            <w:pPr>
              <w:spacing w:line="276" w:lineRule="auto"/>
              <w:ind w:left="113"/>
              <w:rPr>
                <w:lang w:eastAsia="ru-RU"/>
              </w:rPr>
            </w:pPr>
          </w:p>
          <w:p w:rsidR="00B13F20" w:rsidRPr="00BD210C" w:rsidRDefault="00B13F20" w:rsidP="00BD210C">
            <w:pPr>
              <w:spacing w:line="276" w:lineRule="auto"/>
              <w:ind w:left="113"/>
              <w:rPr>
                <w:lang w:eastAsia="ru-RU"/>
              </w:rPr>
            </w:pPr>
            <w:r w:rsidRPr="00BD210C">
              <w:rPr>
                <w:lang w:eastAsia="ru-RU"/>
              </w:rPr>
              <w:t>32</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B13F20" w:rsidRPr="00BD210C" w:rsidRDefault="00B13F20" w:rsidP="00854CE4">
            <w:pPr>
              <w:jc w:val="center"/>
              <w:rPr>
                <w:lang w:eastAsia="ru-RU"/>
              </w:rPr>
            </w:pPr>
            <w:r w:rsidRPr="00BD210C">
              <w:rPr>
                <w:lang w:eastAsia="ru-RU"/>
              </w:rPr>
              <w:t>Скоростной документный сканер A3 Canon DR-7550C</w:t>
            </w:r>
          </w:p>
        </w:tc>
        <w:tc>
          <w:tcPr>
            <w:tcW w:w="12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1340300008</w:t>
            </w:r>
          </w:p>
        </w:tc>
        <w:tc>
          <w:tcPr>
            <w:tcW w:w="411"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val="en-US" w:eastAsia="ru-RU"/>
              </w:rPr>
            </w:pPr>
            <w:r w:rsidRPr="00BD210C">
              <w:rPr>
                <w:lang w:val="en-US" w:eastAsia="ru-RU"/>
              </w:rPr>
              <w:t>1</w:t>
            </w:r>
          </w:p>
        </w:tc>
        <w:tc>
          <w:tcPr>
            <w:tcW w:w="6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2012</w:t>
            </w:r>
          </w:p>
        </w:tc>
        <w:tc>
          <w:tcPr>
            <w:tcW w:w="1615" w:type="dxa"/>
            <w:tcBorders>
              <w:top w:val="single" w:sz="4" w:space="0" w:color="auto"/>
              <w:left w:val="single" w:sz="4" w:space="0" w:color="auto"/>
              <w:bottom w:val="single" w:sz="4" w:space="0" w:color="auto"/>
              <w:right w:val="single" w:sz="4" w:space="0" w:color="auto"/>
            </w:tcBorders>
          </w:tcPr>
          <w:p w:rsidR="000940A4" w:rsidRDefault="000940A4" w:rsidP="00854CE4">
            <w:pPr>
              <w:widowControl w:val="0"/>
              <w:jc w:val="center"/>
              <w:rPr>
                <w:lang w:eastAsia="ru-RU"/>
              </w:rPr>
            </w:pPr>
          </w:p>
          <w:p w:rsidR="000940A4" w:rsidRDefault="000940A4" w:rsidP="00854CE4">
            <w:pPr>
              <w:jc w:val="center"/>
              <w:rPr>
                <w:lang w:eastAsia="ru-RU"/>
              </w:rPr>
            </w:pPr>
          </w:p>
          <w:p w:rsidR="00B13F20" w:rsidRPr="000940A4" w:rsidRDefault="007908D4" w:rsidP="007908D4">
            <w:pPr>
              <w:jc w:val="center"/>
              <w:rPr>
                <w:lang w:eastAsia="ru-RU"/>
              </w:rPr>
            </w:pPr>
            <w:r>
              <w:rPr>
                <w:lang w:eastAsia="ru-RU"/>
              </w:rPr>
              <w:t>402704</w:t>
            </w:r>
          </w:p>
        </w:tc>
        <w:tc>
          <w:tcPr>
            <w:tcW w:w="1384"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01.06.2012</w:t>
            </w:r>
          </w:p>
        </w:tc>
        <w:tc>
          <w:tcPr>
            <w:tcW w:w="111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01.06.2012</w:t>
            </w:r>
          </w:p>
        </w:tc>
        <w:tc>
          <w:tcPr>
            <w:tcW w:w="1066" w:type="dxa"/>
            <w:tcBorders>
              <w:top w:val="single" w:sz="4" w:space="0" w:color="auto"/>
              <w:left w:val="single" w:sz="4" w:space="0" w:color="auto"/>
              <w:bottom w:val="single" w:sz="4" w:space="0" w:color="auto"/>
              <w:right w:val="single" w:sz="4" w:space="0" w:color="auto"/>
            </w:tcBorders>
            <w:vAlign w:val="center"/>
          </w:tcPr>
          <w:p w:rsidR="00B13F20" w:rsidRPr="00BD210C" w:rsidRDefault="00B13F20" w:rsidP="00854CE4">
            <w:pPr>
              <w:widowControl w:val="0"/>
              <w:jc w:val="center"/>
              <w:rPr>
                <w:lang w:eastAsia="ru-RU"/>
              </w:rPr>
            </w:pPr>
            <w:r w:rsidRPr="00BD210C">
              <w:rPr>
                <w:lang w:eastAsia="ru-RU"/>
              </w:rPr>
              <w:t>236300,00</w:t>
            </w:r>
          </w:p>
        </w:tc>
        <w:tc>
          <w:tcPr>
            <w:tcW w:w="566" w:type="dxa"/>
            <w:tcBorders>
              <w:top w:val="single" w:sz="4" w:space="0" w:color="auto"/>
              <w:left w:val="single" w:sz="4" w:space="0" w:color="auto"/>
              <w:bottom w:val="single" w:sz="4" w:space="0" w:color="auto"/>
              <w:right w:val="single" w:sz="4" w:space="0" w:color="auto"/>
            </w:tcBorders>
            <w:vAlign w:val="center"/>
            <w:hideMark/>
          </w:tcPr>
          <w:p w:rsidR="00B13F20" w:rsidRPr="00BD210C" w:rsidRDefault="00B13F20" w:rsidP="00854CE4">
            <w:pPr>
              <w:widowControl w:val="0"/>
              <w:jc w:val="center"/>
              <w:rPr>
                <w:lang w:eastAsia="ru-RU"/>
              </w:rPr>
            </w:pPr>
            <w:r w:rsidRPr="00BD210C">
              <w:rPr>
                <w:lang w:eastAsia="ru-RU"/>
              </w:rPr>
              <w:t>0,00</w:t>
            </w:r>
          </w:p>
        </w:tc>
      </w:tr>
    </w:tbl>
    <w:p w:rsidR="00BD210C" w:rsidRPr="00BD210C" w:rsidRDefault="00BD210C" w:rsidP="00BD210C">
      <w:pPr>
        <w:pStyle w:val="af"/>
        <w:widowControl w:val="0"/>
        <w:tabs>
          <w:tab w:val="left" w:pos="7153"/>
        </w:tabs>
        <w:spacing w:before="120" w:after="120"/>
        <w:ind w:left="643"/>
        <w:jc w:val="both"/>
        <w:rPr>
          <w:b/>
          <w:sz w:val="24"/>
          <w:szCs w:val="24"/>
        </w:rPr>
      </w:pPr>
    </w:p>
    <w:p w:rsidR="00746AE1" w:rsidRPr="00EC4691" w:rsidRDefault="00746AE1" w:rsidP="00FF0D31">
      <w:pPr>
        <w:widowControl w:val="0"/>
        <w:tabs>
          <w:tab w:val="left" w:pos="7153"/>
        </w:tabs>
        <w:spacing w:before="120" w:after="120"/>
        <w:jc w:val="both"/>
        <w:rPr>
          <w:b/>
          <w:sz w:val="24"/>
          <w:szCs w:val="24"/>
        </w:rPr>
      </w:pPr>
      <w:r w:rsidRPr="00EC4691">
        <w:rPr>
          <w:b/>
          <w:sz w:val="24"/>
          <w:szCs w:val="24"/>
        </w:rPr>
        <w:t>9</w:t>
      </w:r>
      <w:r w:rsidRPr="00E303B6">
        <w:rPr>
          <w:b/>
          <w:sz w:val="24"/>
          <w:szCs w:val="24"/>
        </w:rPr>
        <w:t>.</w:t>
      </w:r>
      <w:r w:rsidRPr="00E303B6">
        <w:rPr>
          <w:rStyle w:val="FontStyle14"/>
          <w:sz w:val="24"/>
          <w:szCs w:val="24"/>
        </w:rPr>
        <w:t> </w:t>
      </w:r>
      <w:r w:rsidRPr="00EC4691">
        <w:rPr>
          <w:b/>
          <w:sz w:val="24"/>
          <w:szCs w:val="24"/>
        </w:rPr>
        <w:t>Требования к качеству оказываемых Услуг:</w:t>
      </w:r>
    </w:p>
    <w:p w:rsidR="00746AE1" w:rsidRPr="001A3059" w:rsidRDefault="00746AE1" w:rsidP="00FF0D31">
      <w:pPr>
        <w:widowControl w:val="0"/>
        <w:tabs>
          <w:tab w:val="left" w:pos="-2127"/>
          <w:tab w:val="left" w:pos="-1985"/>
        </w:tabs>
        <w:suppressAutoHyphens/>
        <w:ind w:firstLine="709"/>
        <w:jc w:val="both"/>
        <w:rPr>
          <w:bCs/>
          <w:spacing w:val="-1"/>
          <w:sz w:val="24"/>
          <w:szCs w:val="24"/>
        </w:rPr>
      </w:pPr>
      <w:r w:rsidRPr="001A3059">
        <w:rPr>
          <w:spacing w:val="-1"/>
          <w:sz w:val="24"/>
          <w:szCs w:val="24"/>
        </w:rPr>
        <w:t>9.1</w:t>
      </w:r>
      <w:r w:rsidRPr="001A3059">
        <w:rPr>
          <w:sz w:val="24"/>
          <w:szCs w:val="24"/>
        </w:rPr>
        <w:t>.</w:t>
      </w:r>
      <w:r w:rsidRPr="00E303B6">
        <w:rPr>
          <w:rStyle w:val="FontStyle14"/>
          <w:sz w:val="24"/>
          <w:szCs w:val="24"/>
        </w:rPr>
        <w:t> </w:t>
      </w:r>
      <w:r w:rsidRPr="001A3059">
        <w:rPr>
          <w:spacing w:val="-1"/>
          <w:sz w:val="24"/>
          <w:szCs w:val="24"/>
        </w:rPr>
        <w:t>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w:t>
      </w:r>
      <w:r w:rsidRPr="00E303B6">
        <w:rPr>
          <w:rStyle w:val="FontStyle14"/>
          <w:sz w:val="24"/>
          <w:szCs w:val="24"/>
        </w:rPr>
        <w:t> </w:t>
      </w:r>
      <w:r w:rsidRPr="001A3059">
        <w:rPr>
          <w:spacing w:val="-1"/>
          <w:sz w:val="24"/>
          <w:szCs w:val="24"/>
        </w:rPr>
        <w:t xml:space="preserve">правилами оказания Услуг. </w:t>
      </w:r>
      <w:r w:rsidRPr="001A3059">
        <w:rPr>
          <w:bCs/>
          <w:spacing w:val="-1"/>
          <w:sz w:val="24"/>
          <w:szCs w:val="24"/>
        </w:rPr>
        <w:t>Услуги, оказываемые Заказчику, должны осуществляться на</w:t>
      </w:r>
      <w:r w:rsidRPr="00E303B6">
        <w:rPr>
          <w:rStyle w:val="FontStyle14"/>
          <w:sz w:val="24"/>
          <w:szCs w:val="24"/>
        </w:rPr>
        <w:t> </w:t>
      </w:r>
      <w:r w:rsidRPr="001A3059">
        <w:rPr>
          <w:bCs/>
          <w:spacing w:val="-1"/>
          <w:sz w:val="24"/>
          <w:szCs w:val="24"/>
        </w:rPr>
        <w:t>основании сертификатов соответствия и/или лицензий.</w:t>
      </w:r>
    </w:p>
    <w:p w:rsidR="00746AE1" w:rsidRPr="001A3059" w:rsidRDefault="00746AE1" w:rsidP="00FF0D31">
      <w:pPr>
        <w:widowControl w:val="0"/>
        <w:tabs>
          <w:tab w:val="left" w:pos="-2127"/>
        </w:tabs>
        <w:suppressAutoHyphens/>
        <w:ind w:firstLine="709"/>
        <w:jc w:val="both"/>
        <w:rPr>
          <w:spacing w:val="-1"/>
          <w:sz w:val="24"/>
          <w:szCs w:val="24"/>
        </w:rPr>
      </w:pPr>
      <w:r w:rsidRPr="001A3059">
        <w:rPr>
          <w:spacing w:val="-1"/>
          <w:sz w:val="24"/>
          <w:szCs w:val="24"/>
        </w:rPr>
        <w:t>9.2</w:t>
      </w:r>
      <w:r w:rsidRPr="001A3059">
        <w:rPr>
          <w:sz w:val="24"/>
          <w:szCs w:val="24"/>
        </w:rPr>
        <w:t>.</w:t>
      </w:r>
      <w:r w:rsidRPr="00E303B6">
        <w:rPr>
          <w:rStyle w:val="FontStyle14"/>
          <w:sz w:val="24"/>
          <w:szCs w:val="24"/>
        </w:rPr>
        <w:t> </w:t>
      </w:r>
      <w:r w:rsidRPr="001A3059">
        <w:rPr>
          <w:spacing w:val="-1"/>
          <w:sz w:val="24"/>
          <w:szCs w:val="24"/>
        </w:rPr>
        <w:t>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w:t>
      </w:r>
      <w:r w:rsidRPr="00E303B6">
        <w:rPr>
          <w:rStyle w:val="FontStyle14"/>
          <w:sz w:val="24"/>
          <w:szCs w:val="24"/>
        </w:rPr>
        <w:t> </w:t>
      </w:r>
      <w:r w:rsidRPr="001A3059">
        <w:rPr>
          <w:spacing w:val="-1"/>
          <w:sz w:val="24"/>
          <w:szCs w:val="24"/>
        </w:rPr>
        <w:t>проводиться силами исполнителя. При оказании Услуг Исполнитель должен обеспечить сохранность имущества Заказчика, перечисленного в разделе 8 настоящего Технического задания.</w:t>
      </w:r>
    </w:p>
    <w:p w:rsidR="00746AE1" w:rsidRPr="001A3059" w:rsidRDefault="00746AE1" w:rsidP="00FF0D31">
      <w:pPr>
        <w:widowControl w:val="0"/>
        <w:suppressAutoHyphens/>
        <w:ind w:firstLine="709"/>
        <w:jc w:val="both"/>
        <w:rPr>
          <w:spacing w:val="-1"/>
          <w:sz w:val="24"/>
          <w:szCs w:val="24"/>
        </w:rPr>
      </w:pPr>
      <w:r w:rsidRPr="001A3059">
        <w:rPr>
          <w:spacing w:val="-1"/>
          <w:sz w:val="24"/>
          <w:szCs w:val="24"/>
        </w:rPr>
        <w:t>9.3</w:t>
      </w:r>
      <w:r w:rsidRPr="001A3059">
        <w:rPr>
          <w:sz w:val="24"/>
          <w:szCs w:val="24"/>
        </w:rPr>
        <w:t>.</w:t>
      </w:r>
      <w:r w:rsidRPr="00E303B6">
        <w:rPr>
          <w:rStyle w:val="FontStyle14"/>
          <w:sz w:val="24"/>
          <w:szCs w:val="24"/>
        </w:rPr>
        <w:t> </w:t>
      </w:r>
      <w:r w:rsidRPr="001A3059">
        <w:rPr>
          <w:spacing w:val="-1"/>
          <w:sz w:val="24"/>
          <w:szCs w:val="24"/>
        </w:rPr>
        <w:t>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w:t>
      </w:r>
    </w:p>
    <w:p w:rsidR="00746AE1" w:rsidRPr="00AA4DC4" w:rsidRDefault="00746AE1" w:rsidP="00FF0D31">
      <w:pPr>
        <w:widowControl w:val="0"/>
        <w:tabs>
          <w:tab w:val="left" w:pos="-1985"/>
        </w:tabs>
        <w:suppressAutoHyphens/>
        <w:ind w:firstLine="709"/>
        <w:jc w:val="both"/>
        <w:rPr>
          <w:spacing w:val="-1"/>
          <w:sz w:val="24"/>
          <w:szCs w:val="24"/>
        </w:rPr>
      </w:pPr>
      <w:r w:rsidRPr="001A3059">
        <w:rPr>
          <w:spacing w:val="-1"/>
          <w:sz w:val="24"/>
          <w:szCs w:val="24"/>
        </w:rPr>
        <w:t>9.4</w:t>
      </w:r>
      <w:r w:rsidRPr="001A3059">
        <w:rPr>
          <w:sz w:val="24"/>
          <w:szCs w:val="24"/>
        </w:rPr>
        <w:t>.</w:t>
      </w:r>
      <w:r w:rsidRPr="00E303B6">
        <w:rPr>
          <w:rStyle w:val="FontStyle14"/>
          <w:sz w:val="24"/>
          <w:szCs w:val="24"/>
        </w:rPr>
        <w:t> </w:t>
      </w:r>
      <w:r w:rsidRPr="001A3059">
        <w:rPr>
          <w:spacing w:val="-1"/>
          <w:sz w:val="24"/>
          <w:szCs w:val="24"/>
        </w:rPr>
        <w:t>Исполнитель</w:t>
      </w:r>
      <w:r w:rsidRPr="00EC4691">
        <w:rPr>
          <w:spacing w:val="-1"/>
          <w:sz w:val="24"/>
          <w:szCs w:val="24"/>
        </w:rPr>
        <w:t xml:space="preserve"> должен произвести техническую экспертизу имущества Заказчика с</w:t>
      </w:r>
      <w:r w:rsidRPr="00E303B6">
        <w:rPr>
          <w:rStyle w:val="FontStyle14"/>
          <w:sz w:val="24"/>
          <w:szCs w:val="24"/>
        </w:rPr>
        <w:t> </w:t>
      </w:r>
      <w:r w:rsidRPr="00EC4691">
        <w:rPr>
          <w:spacing w:val="-1"/>
          <w:sz w:val="24"/>
          <w:szCs w:val="24"/>
        </w:rPr>
        <w:t xml:space="preserve">целью определения неисправности, возможности дальнейшей эксплуатации, целесообразности ремонта </w:t>
      </w:r>
      <w:r w:rsidRPr="00AA4DC4">
        <w:rPr>
          <w:spacing w:val="-1"/>
          <w:sz w:val="24"/>
          <w:szCs w:val="24"/>
        </w:rPr>
        <w:t>или списания.</w:t>
      </w:r>
    </w:p>
    <w:p w:rsidR="00746AE1" w:rsidRPr="00AA4DC4" w:rsidRDefault="00746AE1" w:rsidP="00FF0D31">
      <w:pPr>
        <w:widowControl w:val="0"/>
        <w:tabs>
          <w:tab w:val="left" w:pos="7153"/>
        </w:tabs>
        <w:spacing w:before="120" w:after="120"/>
        <w:jc w:val="both"/>
        <w:rPr>
          <w:b/>
          <w:sz w:val="24"/>
          <w:szCs w:val="24"/>
        </w:rPr>
      </w:pPr>
      <w:r w:rsidRPr="00AA4DC4">
        <w:rPr>
          <w:b/>
          <w:sz w:val="24"/>
          <w:szCs w:val="24"/>
        </w:rPr>
        <w:t>10.</w:t>
      </w:r>
      <w:r w:rsidRPr="00AA4DC4">
        <w:rPr>
          <w:rStyle w:val="FontStyle14"/>
          <w:sz w:val="24"/>
          <w:szCs w:val="24"/>
        </w:rPr>
        <w:t> </w:t>
      </w:r>
      <w:r w:rsidRPr="00AA4DC4">
        <w:rPr>
          <w:b/>
          <w:sz w:val="24"/>
          <w:szCs w:val="24"/>
        </w:rPr>
        <w:t>Требования к оформлению Акт</w:t>
      </w:r>
      <w:r>
        <w:rPr>
          <w:b/>
          <w:sz w:val="24"/>
          <w:szCs w:val="24"/>
        </w:rPr>
        <w:t>ов</w:t>
      </w:r>
      <w:r w:rsidRPr="00AA4DC4">
        <w:rPr>
          <w:b/>
          <w:sz w:val="24"/>
          <w:szCs w:val="24"/>
        </w:rPr>
        <w:t xml:space="preserve"> технической экспертизы</w:t>
      </w:r>
      <w:r w:rsidRPr="00AA4DC4">
        <w:rPr>
          <w:sz w:val="24"/>
          <w:szCs w:val="24"/>
        </w:rPr>
        <w:t xml:space="preserve"> </w:t>
      </w:r>
      <w:r w:rsidRPr="00AA4DC4">
        <w:rPr>
          <w:b/>
          <w:sz w:val="24"/>
          <w:szCs w:val="24"/>
        </w:rPr>
        <w:t>имущества:</w:t>
      </w:r>
    </w:p>
    <w:p w:rsidR="00746AE1" w:rsidRPr="00EC4691" w:rsidRDefault="00746AE1" w:rsidP="00FF0D31">
      <w:pPr>
        <w:widowControl w:val="0"/>
        <w:tabs>
          <w:tab w:val="left" w:pos="7153"/>
        </w:tabs>
        <w:ind w:firstLine="709"/>
        <w:jc w:val="both"/>
        <w:rPr>
          <w:sz w:val="24"/>
          <w:szCs w:val="24"/>
        </w:rPr>
      </w:pPr>
      <w:r w:rsidRPr="00AA4DC4">
        <w:rPr>
          <w:sz w:val="24"/>
          <w:szCs w:val="24"/>
        </w:rPr>
        <w:t>Акты</w:t>
      </w:r>
      <w:r w:rsidRPr="00EC4691">
        <w:rPr>
          <w:sz w:val="24"/>
          <w:szCs w:val="24"/>
        </w:rPr>
        <w:t xml:space="preserve"> технической экспертизы имущества в обязательном порядке должны быть составлены отдельно на каждый объект и содержать информацию:</w:t>
      </w:r>
    </w:p>
    <w:p w:rsidR="00746AE1" w:rsidRPr="00EC4691" w:rsidRDefault="00746AE1" w:rsidP="00FF0D31">
      <w:pPr>
        <w:widowControl w:val="0"/>
        <w:tabs>
          <w:tab w:val="left" w:pos="7153"/>
        </w:tabs>
        <w:ind w:firstLine="709"/>
        <w:jc w:val="both"/>
        <w:rPr>
          <w:sz w:val="24"/>
          <w:szCs w:val="24"/>
        </w:rPr>
      </w:pPr>
      <w:r w:rsidRPr="00EC4691">
        <w:rPr>
          <w:sz w:val="24"/>
          <w:szCs w:val="24"/>
        </w:rPr>
        <w:t>- наименование имущества;</w:t>
      </w:r>
    </w:p>
    <w:p w:rsidR="00746AE1" w:rsidRPr="00EC4691" w:rsidRDefault="00746AE1" w:rsidP="00FF0D31">
      <w:pPr>
        <w:widowControl w:val="0"/>
        <w:tabs>
          <w:tab w:val="left" w:pos="7153"/>
        </w:tabs>
        <w:ind w:firstLine="709"/>
        <w:jc w:val="both"/>
        <w:rPr>
          <w:sz w:val="24"/>
          <w:szCs w:val="24"/>
        </w:rPr>
      </w:pPr>
      <w:r w:rsidRPr="00EC4691">
        <w:rPr>
          <w:sz w:val="24"/>
          <w:szCs w:val="24"/>
        </w:rPr>
        <w:t>- место проведения технической экспертизы;</w:t>
      </w:r>
    </w:p>
    <w:p w:rsidR="00746AE1" w:rsidRPr="00EC4691" w:rsidRDefault="00746AE1" w:rsidP="00FF0D31">
      <w:pPr>
        <w:widowControl w:val="0"/>
        <w:tabs>
          <w:tab w:val="left" w:pos="7153"/>
        </w:tabs>
        <w:ind w:firstLine="709"/>
        <w:jc w:val="both"/>
        <w:rPr>
          <w:sz w:val="24"/>
          <w:szCs w:val="24"/>
        </w:rPr>
      </w:pPr>
      <w:r w:rsidRPr="00EC4691">
        <w:rPr>
          <w:sz w:val="24"/>
          <w:szCs w:val="24"/>
        </w:rPr>
        <w:t>- марка (модель) имущества;</w:t>
      </w:r>
    </w:p>
    <w:p w:rsidR="00746AE1" w:rsidRPr="00EC4691" w:rsidRDefault="00746AE1" w:rsidP="00FF0D31">
      <w:pPr>
        <w:widowControl w:val="0"/>
        <w:tabs>
          <w:tab w:val="left" w:pos="7153"/>
        </w:tabs>
        <w:ind w:firstLine="709"/>
        <w:jc w:val="both"/>
        <w:rPr>
          <w:sz w:val="24"/>
          <w:szCs w:val="24"/>
        </w:rPr>
      </w:pPr>
      <w:r w:rsidRPr="00EC4691">
        <w:rPr>
          <w:sz w:val="24"/>
          <w:szCs w:val="24"/>
        </w:rPr>
        <w:t>- инвентарный номер имущества;</w:t>
      </w:r>
    </w:p>
    <w:p w:rsidR="00746AE1" w:rsidRPr="00EC4691" w:rsidRDefault="00746AE1" w:rsidP="00FF0D31">
      <w:pPr>
        <w:widowControl w:val="0"/>
        <w:tabs>
          <w:tab w:val="left" w:pos="7153"/>
        </w:tabs>
        <w:ind w:firstLine="709"/>
        <w:jc w:val="both"/>
        <w:rPr>
          <w:sz w:val="24"/>
          <w:szCs w:val="24"/>
        </w:rPr>
      </w:pPr>
      <w:r w:rsidRPr="00EC4691">
        <w:rPr>
          <w:sz w:val="24"/>
          <w:szCs w:val="24"/>
        </w:rPr>
        <w:t>- заводской/серийный номер;</w:t>
      </w:r>
    </w:p>
    <w:p w:rsidR="00746AE1" w:rsidRPr="00EC4691" w:rsidRDefault="00746AE1" w:rsidP="00FF0D31">
      <w:pPr>
        <w:widowControl w:val="0"/>
        <w:tabs>
          <w:tab w:val="left" w:pos="7153"/>
        </w:tabs>
        <w:ind w:firstLine="709"/>
        <w:jc w:val="both"/>
        <w:rPr>
          <w:sz w:val="24"/>
          <w:szCs w:val="24"/>
        </w:rPr>
      </w:pPr>
      <w:r w:rsidRPr="00EC4691">
        <w:rPr>
          <w:sz w:val="24"/>
          <w:szCs w:val="24"/>
        </w:rPr>
        <w:t>- год выпуска;</w:t>
      </w:r>
    </w:p>
    <w:p w:rsidR="00746AE1" w:rsidRPr="00EC4691" w:rsidRDefault="00746AE1" w:rsidP="00FF0D31">
      <w:pPr>
        <w:widowControl w:val="0"/>
        <w:tabs>
          <w:tab w:val="left" w:pos="7153"/>
        </w:tabs>
        <w:ind w:firstLine="709"/>
        <w:jc w:val="both"/>
        <w:rPr>
          <w:sz w:val="24"/>
          <w:szCs w:val="24"/>
        </w:rPr>
      </w:pPr>
      <w:r w:rsidRPr="00EC4691">
        <w:rPr>
          <w:sz w:val="24"/>
          <w:szCs w:val="24"/>
        </w:rPr>
        <w:t>- дата ввода в эксплуатацию;</w:t>
      </w:r>
    </w:p>
    <w:p w:rsidR="00746AE1" w:rsidRPr="00EC4691" w:rsidRDefault="00746AE1" w:rsidP="00FF0D31">
      <w:pPr>
        <w:widowControl w:val="0"/>
        <w:tabs>
          <w:tab w:val="left" w:pos="7153"/>
        </w:tabs>
        <w:ind w:firstLine="709"/>
        <w:jc w:val="both"/>
        <w:rPr>
          <w:sz w:val="24"/>
          <w:szCs w:val="24"/>
        </w:rPr>
      </w:pPr>
      <w:r w:rsidRPr="00EC4691">
        <w:rPr>
          <w:sz w:val="24"/>
          <w:szCs w:val="24"/>
        </w:rPr>
        <w:t>- дата закрепления за Заказчиком;</w:t>
      </w:r>
    </w:p>
    <w:p w:rsidR="00746AE1" w:rsidRPr="00EC4691" w:rsidRDefault="00746AE1" w:rsidP="00FF0D31">
      <w:pPr>
        <w:widowControl w:val="0"/>
        <w:tabs>
          <w:tab w:val="left" w:pos="7153"/>
        </w:tabs>
        <w:ind w:firstLine="709"/>
        <w:jc w:val="both"/>
        <w:rPr>
          <w:sz w:val="24"/>
          <w:szCs w:val="24"/>
        </w:rPr>
      </w:pPr>
      <w:r w:rsidRPr="00EC4691">
        <w:rPr>
          <w:sz w:val="24"/>
          <w:szCs w:val="24"/>
        </w:rPr>
        <w:t>- условия использования;</w:t>
      </w:r>
    </w:p>
    <w:p w:rsidR="00746AE1" w:rsidRPr="00EC4691" w:rsidRDefault="00746AE1" w:rsidP="00FF0D31">
      <w:pPr>
        <w:widowControl w:val="0"/>
        <w:tabs>
          <w:tab w:val="left" w:pos="7153"/>
        </w:tabs>
        <w:ind w:firstLine="709"/>
        <w:jc w:val="both"/>
        <w:rPr>
          <w:sz w:val="24"/>
          <w:szCs w:val="24"/>
        </w:rPr>
      </w:pPr>
      <w:r w:rsidRPr="00EC4691">
        <w:rPr>
          <w:sz w:val="24"/>
          <w:szCs w:val="24"/>
        </w:rPr>
        <w:t>- причина и характер неисправности;</w:t>
      </w:r>
    </w:p>
    <w:p w:rsidR="00746AE1" w:rsidRPr="00EC4691" w:rsidRDefault="00746AE1" w:rsidP="00FF0D31">
      <w:pPr>
        <w:widowControl w:val="0"/>
        <w:suppressAutoHyphens/>
        <w:autoSpaceDE w:val="0"/>
        <w:ind w:firstLine="708"/>
        <w:jc w:val="both"/>
        <w:rPr>
          <w:sz w:val="24"/>
          <w:szCs w:val="24"/>
        </w:rPr>
      </w:pPr>
      <w:r w:rsidRPr="00EC4691">
        <w:rPr>
          <w:sz w:val="24"/>
          <w:szCs w:val="24"/>
        </w:rPr>
        <w:t>- ориентировочная стоимость восстановительного ремонта (наименование неисправности, наименование необходимой запасной части, цена запасной части, стоимость работ, итого стоимость ремонта);</w:t>
      </w:r>
    </w:p>
    <w:p w:rsidR="00746AE1" w:rsidRPr="00EC4691" w:rsidRDefault="00746AE1" w:rsidP="00FF0D31">
      <w:pPr>
        <w:widowControl w:val="0"/>
        <w:tabs>
          <w:tab w:val="left" w:pos="7153"/>
        </w:tabs>
        <w:ind w:firstLine="709"/>
        <w:jc w:val="both"/>
        <w:rPr>
          <w:sz w:val="24"/>
          <w:szCs w:val="24"/>
        </w:rPr>
      </w:pPr>
      <w:r w:rsidRPr="00EC4691">
        <w:rPr>
          <w:sz w:val="24"/>
          <w:szCs w:val="24"/>
        </w:rPr>
        <w:t>- заключение о целесообразности дальнейшего использования или ремонта.</w:t>
      </w:r>
    </w:p>
    <w:p w:rsidR="00746AE1" w:rsidRDefault="00746AE1" w:rsidP="00FF0D31">
      <w:pPr>
        <w:widowControl w:val="0"/>
        <w:tabs>
          <w:tab w:val="left" w:pos="7153"/>
        </w:tabs>
        <w:ind w:firstLine="709"/>
        <w:jc w:val="both"/>
        <w:rPr>
          <w:sz w:val="24"/>
          <w:szCs w:val="24"/>
        </w:rPr>
      </w:pPr>
      <w:r w:rsidRPr="00EC4691">
        <w:rPr>
          <w:sz w:val="24"/>
          <w:szCs w:val="24"/>
        </w:rPr>
        <w:t>Образец Акта технической экспертизы имущества представлен в Приложении № </w:t>
      </w:r>
      <w:r w:rsidR="001F5CB6">
        <w:rPr>
          <w:sz w:val="24"/>
          <w:szCs w:val="24"/>
        </w:rPr>
        <w:t>3</w:t>
      </w:r>
      <w:r w:rsidRPr="00EC4691">
        <w:rPr>
          <w:sz w:val="24"/>
          <w:szCs w:val="24"/>
        </w:rPr>
        <w:t xml:space="preserve"> к </w:t>
      </w:r>
      <w:r w:rsidR="001F5CB6">
        <w:rPr>
          <w:sz w:val="24"/>
          <w:szCs w:val="24"/>
        </w:rPr>
        <w:t>Контракту</w:t>
      </w:r>
      <w:r w:rsidRPr="00EC4691">
        <w:rPr>
          <w:sz w:val="24"/>
          <w:szCs w:val="24"/>
        </w:rPr>
        <w:t>.</w:t>
      </w:r>
    </w:p>
    <w:p w:rsidR="00746AE1" w:rsidRPr="00EC4691" w:rsidRDefault="00746AE1" w:rsidP="00FF0D31">
      <w:pPr>
        <w:widowControl w:val="0"/>
        <w:tabs>
          <w:tab w:val="left" w:pos="7153"/>
        </w:tabs>
        <w:spacing w:before="120" w:after="120"/>
        <w:jc w:val="both"/>
        <w:rPr>
          <w:b/>
          <w:sz w:val="24"/>
          <w:szCs w:val="24"/>
        </w:rPr>
      </w:pPr>
      <w:r>
        <w:rPr>
          <w:b/>
          <w:sz w:val="24"/>
          <w:szCs w:val="24"/>
        </w:rPr>
        <w:t>11</w:t>
      </w:r>
      <w:r w:rsidRPr="00AA4DC4">
        <w:rPr>
          <w:b/>
          <w:sz w:val="24"/>
          <w:szCs w:val="24"/>
        </w:rPr>
        <w:t>.</w:t>
      </w:r>
      <w:r w:rsidRPr="00AA4DC4">
        <w:rPr>
          <w:rStyle w:val="FontStyle14"/>
          <w:sz w:val="24"/>
          <w:szCs w:val="24"/>
        </w:rPr>
        <w:t> </w:t>
      </w:r>
      <w:r w:rsidRPr="00EC4691">
        <w:rPr>
          <w:b/>
          <w:sz w:val="24"/>
          <w:szCs w:val="24"/>
        </w:rPr>
        <w:t>Порядок сдачи и приемки результатов оказанных Услуг:</w:t>
      </w:r>
    </w:p>
    <w:p w:rsidR="00746AE1" w:rsidRPr="00495CBF" w:rsidRDefault="00746AE1" w:rsidP="00FF0D31">
      <w:pPr>
        <w:widowControl w:val="0"/>
        <w:ind w:firstLine="709"/>
        <w:contextualSpacing/>
        <w:jc w:val="both"/>
        <w:rPr>
          <w:sz w:val="24"/>
          <w:szCs w:val="24"/>
        </w:rPr>
      </w:pPr>
      <w:r w:rsidRPr="00495CBF">
        <w:rPr>
          <w:sz w:val="24"/>
          <w:szCs w:val="24"/>
        </w:rPr>
        <w:t>11.1.</w:t>
      </w:r>
      <w:r w:rsidRPr="00495CBF">
        <w:rPr>
          <w:rStyle w:val="FontStyle14"/>
          <w:sz w:val="24"/>
          <w:szCs w:val="24"/>
        </w:rPr>
        <w:t> </w:t>
      </w:r>
      <w:r w:rsidRPr="00495CBF">
        <w:rPr>
          <w:sz w:val="24"/>
          <w:szCs w:val="24"/>
        </w:rPr>
        <w:t xml:space="preserve">Исполнитель оказывает, а Заказчик принимает оказанные Услуги в соответствии с условиями настоящего Технического задания. В случае несоответствия качества оказанных </w:t>
      </w:r>
      <w:r w:rsidRPr="00495CBF">
        <w:rPr>
          <w:sz w:val="24"/>
          <w:szCs w:val="24"/>
        </w:rPr>
        <w:lastRenderedPageBreak/>
        <w:t>Услуг условиям Контракта, Заказчик совместно с Исполнителем составляет Акт с перечнем недостатков оказанных Услуг, в котором отражаются недостатки оказанных Услуг, а также устанавливается срок для исправления недостатков оказанных Услуг.</w:t>
      </w:r>
    </w:p>
    <w:p w:rsidR="00746AE1" w:rsidRPr="00495CBF" w:rsidRDefault="00746AE1" w:rsidP="00495CBF">
      <w:pPr>
        <w:ind w:firstLine="567"/>
        <w:jc w:val="both"/>
        <w:rPr>
          <w:sz w:val="24"/>
          <w:szCs w:val="24"/>
        </w:rPr>
      </w:pPr>
      <w:r w:rsidRPr="00495CBF">
        <w:rPr>
          <w:sz w:val="24"/>
          <w:szCs w:val="24"/>
        </w:rPr>
        <w:t>11.2.</w:t>
      </w:r>
      <w:r w:rsidRPr="00495CBF">
        <w:rPr>
          <w:rStyle w:val="FontStyle14"/>
          <w:sz w:val="24"/>
          <w:szCs w:val="24"/>
        </w:rPr>
        <w:t> </w:t>
      </w:r>
      <w:r w:rsidRPr="00495CBF">
        <w:rPr>
          <w:sz w:val="24"/>
          <w:szCs w:val="24"/>
        </w:rPr>
        <w:t>При завершении оказания Услуг Исполнитель представляет Заказчику следующие подписанные документы</w:t>
      </w:r>
      <w:r w:rsidRPr="00B13F20">
        <w:rPr>
          <w:sz w:val="24"/>
          <w:szCs w:val="24"/>
        </w:rPr>
        <w:t>:</w:t>
      </w:r>
      <w:r w:rsidR="00495CBF" w:rsidRPr="00B13F20">
        <w:rPr>
          <w:sz w:val="24"/>
          <w:szCs w:val="24"/>
        </w:rPr>
        <w:t xml:space="preserve"> счет, счет-фактуру (при наличии НДС), Акт оказанных Услуг (Приложение №</w:t>
      </w:r>
      <w:r w:rsidR="00424CA0">
        <w:rPr>
          <w:sz w:val="24"/>
          <w:szCs w:val="24"/>
        </w:rPr>
        <w:t xml:space="preserve"> </w:t>
      </w:r>
      <w:r w:rsidR="00495CBF" w:rsidRPr="00B13F20">
        <w:rPr>
          <w:sz w:val="24"/>
          <w:szCs w:val="24"/>
        </w:rPr>
        <w:t xml:space="preserve">4 к Контракту) </w:t>
      </w:r>
      <w:r w:rsidR="00424CA0" w:rsidRPr="00424CA0">
        <w:rPr>
          <w:sz w:val="24"/>
          <w:szCs w:val="24"/>
        </w:rPr>
        <w:t>или Универсальный передаточный документ (далее - УПД)</w:t>
      </w:r>
      <w:r w:rsidR="00495CBF" w:rsidRPr="00B13F20">
        <w:rPr>
          <w:sz w:val="24"/>
          <w:szCs w:val="24"/>
        </w:rPr>
        <w:t xml:space="preserve"> в 2 (Двух) экземплярах, Акт технической экспертизы </w:t>
      </w:r>
      <w:r w:rsidR="00495CBF" w:rsidRPr="00B13F20">
        <w:rPr>
          <w:bCs/>
          <w:sz w:val="24"/>
          <w:szCs w:val="24"/>
        </w:rPr>
        <w:t>(Приложение №</w:t>
      </w:r>
      <w:r w:rsidR="00424CA0">
        <w:rPr>
          <w:bCs/>
          <w:sz w:val="24"/>
          <w:szCs w:val="24"/>
        </w:rPr>
        <w:t xml:space="preserve"> </w:t>
      </w:r>
      <w:r w:rsidR="00495CBF" w:rsidRPr="00B13F20">
        <w:rPr>
          <w:bCs/>
          <w:sz w:val="24"/>
          <w:szCs w:val="24"/>
        </w:rPr>
        <w:t xml:space="preserve">3 к Контракту) на каждую единицу Имущества </w:t>
      </w:r>
      <w:r w:rsidR="00495CBF" w:rsidRPr="00B13F20">
        <w:rPr>
          <w:sz w:val="24"/>
          <w:szCs w:val="24"/>
        </w:rPr>
        <w:t>в 2</w:t>
      </w:r>
      <w:r w:rsidR="00495CBF" w:rsidRPr="00495CBF">
        <w:rPr>
          <w:sz w:val="24"/>
          <w:szCs w:val="24"/>
        </w:rPr>
        <w:t xml:space="preserve"> (Двух) экземплярах</w:t>
      </w:r>
      <w:r w:rsidRPr="00495CBF">
        <w:rPr>
          <w:bCs/>
          <w:sz w:val="24"/>
          <w:szCs w:val="24"/>
        </w:rPr>
        <w:t>.</w:t>
      </w:r>
    </w:p>
    <w:p w:rsidR="00746AE1" w:rsidRPr="00495CBF" w:rsidRDefault="00746AE1" w:rsidP="00FF0D31">
      <w:pPr>
        <w:widowControl w:val="0"/>
        <w:ind w:firstLine="709"/>
        <w:contextualSpacing/>
        <w:jc w:val="both"/>
        <w:rPr>
          <w:sz w:val="24"/>
          <w:szCs w:val="24"/>
        </w:rPr>
      </w:pPr>
      <w:r w:rsidRPr="00495CBF">
        <w:rPr>
          <w:sz w:val="24"/>
          <w:szCs w:val="24"/>
        </w:rPr>
        <w:t>11.3.</w:t>
      </w:r>
      <w:r w:rsidRPr="00495CBF">
        <w:rPr>
          <w:rStyle w:val="FontStyle14"/>
          <w:sz w:val="24"/>
          <w:szCs w:val="24"/>
        </w:rPr>
        <w:t> </w:t>
      </w:r>
      <w:r w:rsidRPr="00495CBF">
        <w:rPr>
          <w:sz w:val="24"/>
          <w:szCs w:val="24"/>
        </w:rPr>
        <w:t xml:space="preserve">Заказчик в течение 5 (Пяти) рабочих дней со дня получения документов, указанных в п.11.2. настоящего Технического задания, обязан их подписать. Заказчик формирует Акт приемки товаров, работ, услуг (по форме 0510452) (Приложение </w:t>
      </w:r>
      <w:r w:rsidR="008D3194" w:rsidRPr="00495CBF">
        <w:rPr>
          <w:sz w:val="24"/>
          <w:szCs w:val="24"/>
        </w:rPr>
        <w:t>№ 5 к Контракту</w:t>
      </w:r>
      <w:r w:rsidRPr="00495CBF">
        <w:rPr>
          <w:sz w:val="24"/>
          <w:szCs w:val="24"/>
        </w:rPr>
        <w:t>).</w:t>
      </w:r>
    </w:p>
    <w:p w:rsidR="00746AE1" w:rsidRPr="00B11090" w:rsidRDefault="00746AE1" w:rsidP="00FF0D31">
      <w:pPr>
        <w:widowControl w:val="0"/>
        <w:ind w:firstLine="709"/>
        <w:contextualSpacing/>
        <w:jc w:val="both"/>
        <w:rPr>
          <w:sz w:val="24"/>
          <w:szCs w:val="24"/>
        </w:rPr>
      </w:pPr>
      <w:r w:rsidRPr="00495CBF">
        <w:rPr>
          <w:sz w:val="24"/>
          <w:szCs w:val="24"/>
        </w:rPr>
        <w:t>11.4.</w:t>
      </w:r>
      <w:r w:rsidRPr="00495CBF">
        <w:rPr>
          <w:rStyle w:val="FontStyle14"/>
          <w:sz w:val="24"/>
          <w:szCs w:val="24"/>
        </w:rPr>
        <w:t> </w:t>
      </w:r>
      <w:r w:rsidRPr="00495CBF">
        <w:rPr>
          <w:sz w:val="24"/>
          <w:szCs w:val="24"/>
        </w:rPr>
        <w:t xml:space="preserve">В случае обнаружения несоответствия качества оказанных Услуг Заказчик в течение 5 (Пяти) рабочих дней после получения документов, указанных в п.11.2. настоящего Технического задания, обязан представить Исполнителю Акт с перечнем недостатков оказанных </w:t>
      </w:r>
      <w:r w:rsidRPr="00B11090">
        <w:rPr>
          <w:sz w:val="24"/>
          <w:szCs w:val="24"/>
        </w:rPr>
        <w:t xml:space="preserve">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Заказчик подписывает Акт оказанных </w:t>
      </w:r>
      <w:r w:rsidR="00424CA0" w:rsidRPr="00B11090">
        <w:rPr>
          <w:sz w:val="24"/>
          <w:szCs w:val="24"/>
        </w:rPr>
        <w:t>У</w:t>
      </w:r>
      <w:r w:rsidRPr="00B11090">
        <w:rPr>
          <w:sz w:val="24"/>
          <w:szCs w:val="24"/>
        </w:rPr>
        <w:t>слуг</w:t>
      </w:r>
      <w:r w:rsidR="000E762E" w:rsidRPr="00B11090">
        <w:rPr>
          <w:sz w:val="24"/>
          <w:szCs w:val="24"/>
        </w:rPr>
        <w:t xml:space="preserve"> (Приложение № 4 к Контракту)</w:t>
      </w:r>
      <w:r w:rsidR="000E762E" w:rsidRPr="00B11090">
        <w:t xml:space="preserve"> </w:t>
      </w:r>
      <w:r w:rsidRPr="00B11090">
        <w:rPr>
          <w:sz w:val="24"/>
          <w:szCs w:val="24"/>
        </w:rPr>
        <w:t xml:space="preserve">(или УПД) в 2 (Двух) экземплярах. </w:t>
      </w:r>
    </w:p>
    <w:p w:rsidR="00746AE1" w:rsidRPr="00B11090" w:rsidRDefault="00746AE1" w:rsidP="00FF0D31">
      <w:pPr>
        <w:widowControl w:val="0"/>
        <w:ind w:firstLine="709"/>
        <w:contextualSpacing/>
        <w:jc w:val="both"/>
        <w:rPr>
          <w:rFonts w:eastAsiaTheme="minorHAnsi"/>
          <w:color w:val="000000" w:themeColor="text1"/>
          <w:sz w:val="24"/>
          <w:szCs w:val="24"/>
          <w:lang w:eastAsia="en-US"/>
        </w:rPr>
      </w:pPr>
      <w:r w:rsidRPr="00B11090">
        <w:rPr>
          <w:sz w:val="24"/>
          <w:szCs w:val="24"/>
        </w:rPr>
        <w:t>11.5.</w:t>
      </w:r>
      <w:r w:rsidRPr="00B11090">
        <w:rPr>
          <w:rStyle w:val="FontStyle14"/>
          <w:sz w:val="24"/>
          <w:szCs w:val="24"/>
        </w:rPr>
        <w:t> </w:t>
      </w:r>
      <w:r w:rsidRPr="00B11090">
        <w:rPr>
          <w:sz w:val="24"/>
          <w:szCs w:val="24"/>
        </w:rPr>
        <w:t xml:space="preserve">Датой оказания Услуг считается дата подписания Заказчиком Акта оказанных </w:t>
      </w:r>
      <w:r w:rsidR="00B11090">
        <w:rPr>
          <w:sz w:val="24"/>
          <w:szCs w:val="24"/>
        </w:rPr>
        <w:t>У</w:t>
      </w:r>
      <w:r w:rsidRPr="00B11090">
        <w:rPr>
          <w:sz w:val="24"/>
          <w:szCs w:val="24"/>
        </w:rPr>
        <w:t>слуг</w:t>
      </w:r>
      <w:r w:rsidR="00722144">
        <w:rPr>
          <w:sz w:val="24"/>
          <w:szCs w:val="24"/>
        </w:rPr>
        <w:t xml:space="preserve"> </w:t>
      </w:r>
      <w:r w:rsidR="00B11090" w:rsidRPr="00B11090">
        <w:rPr>
          <w:sz w:val="24"/>
          <w:szCs w:val="24"/>
        </w:rPr>
        <w:t>(Приложение № 4 к Контракту)</w:t>
      </w:r>
      <w:r w:rsidRPr="00B11090">
        <w:rPr>
          <w:sz w:val="24"/>
          <w:szCs w:val="24"/>
        </w:rPr>
        <w:t>.</w:t>
      </w:r>
      <w:r w:rsidRPr="00B11090">
        <w:rPr>
          <w:rFonts w:eastAsiaTheme="minorHAnsi"/>
          <w:color w:val="000000" w:themeColor="text1"/>
          <w:sz w:val="24"/>
          <w:szCs w:val="24"/>
          <w:lang w:eastAsia="en-US"/>
        </w:rPr>
        <w:t xml:space="preserve"> Утвержденный Заказчиком Акт приемки товаров, работ, услуг (по форме 0510452)</w:t>
      </w:r>
      <w:r w:rsidR="009C1B35" w:rsidRPr="00B11090">
        <w:rPr>
          <w:rFonts w:eastAsiaTheme="minorHAnsi"/>
          <w:color w:val="000000" w:themeColor="text1"/>
          <w:sz w:val="24"/>
          <w:szCs w:val="24"/>
          <w:lang w:eastAsia="en-US"/>
        </w:rPr>
        <w:t xml:space="preserve"> </w:t>
      </w:r>
      <w:r w:rsidR="009C1B35" w:rsidRPr="00B11090">
        <w:rPr>
          <w:sz w:val="24"/>
          <w:szCs w:val="24"/>
        </w:rPr>
        <w:t>(Приложение № 5 к Контракту)</w:t>
      </w:r>
      <w:r w:rsidRPr="00B11090">
        <w:rPr>
          <w:rFonts w:eastAsiaTheme="minorHAnsi"/>
          <w:color w:val="000000" w:themeColor="text1"/>
          <w:sz w:val="24"/>
          <w:szCs w:val="24"/>
          <w:lang w:eastAsia="en-US"/>
        </w:rPr>
        <w:t xml:space="preserve">, является подтверждением взятых Заказчиком обязательств по оплате </w:t>
      </w:r>
      <w:r w:rsidRPr="00B11090">
        <w:rPr>
          <w:sz w:val="24"/>
          <w:szCs w:val="24"/>
        </w:rPr>
        <w:t>оказанных Услуг</w:t>
      </w:r>
      <w:r w:rsidRPr="00B11090">
        <w:rPr>
          <w:rFonts w:eastAsiaTheme="minorHAnsi"/>
          <w:color w:val="000000" w:themeColor="text1"/>
          <w:sz w:val="24"/>
          <w:szCs w:val="24"/>
          <w:lang w:eastAsia="en-US"/>
        </w:rPr>
        <w:t>.</w:t>
      </w:r>
    </w:p>
    <w:p w:rsidR="00746AE1" w:rsidRPr="00B11090" w:rsidRDefault="00746AE1" w:rsidP="00FF0D31">
      <w:pPr>
        <w:widowControl w:val="0"/>
        <w:ind w:firstLine="709"/>
        <w:contextualSpacing/>
        <w:jc w:val="both"/>
        <w:rPr>
          <w:bCs/>
          <w:sz w:val="24"/>
          <w:szCs w:val="24"/>
        </w:rPr>
      </w:pPr>
      <w:r w:rsidRPr="00B11090">
        <w:rPr>
          <w:bCs/>
          <w:sz w:val="24"/>
          <w:szCs w:val="24"/>
        </w:rPr>
        <w:t>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w:t>
      </w:r>
      <w:r w:rsidRPr="00B11090">
        <w:rPr>
          <w:sz w:val="24"/>
          <w:szCs w:val="24"/>
        </w:rPr>
        <w:t> </w:t>
      </w:r>
      <w:r w:rsidRPr="00B11090">
        <w:rPr>
          <w:bCs/>
          <w:sz w:val="24"/>
          <w:szCs w:val="24"/>
        </w:rPr>
        <w:t>осуществление соответствующей деятельности на территории Российской Федерации.</w:t>
      </w:r>
    </w:p>
    <w:p w:rsidR="00746AE1" w:rsidRPr="00B11090" w:rsidRDefault="00746AE1" w:rsidP="00FF0D31">
      <w:pPr>
        <w:widowControl w:val="0"/>
        <w:tabs>
          <w:tab w:val="left" w:pos="-2694"/>
        </w:tabs>
        <w:ind w:firstLine="709"/>
        <w:contextualSpacing/>
        <w:jc w:val="both"/>
        <w:rPr>
          <w:sz w:val="24"/>
          <w:szCs w:val="24"/>
        </w:rPr>
      </w:pPr>
      <w:r w:rsidRPr="00B11090">
        <w:rPr>
          <w:sz w:val="24"/>
          <w:szCs w:val="24"/>
        </w:rPr>
        <w:t>11.6.</w:t>
      </w:r>
      <w:r w:rsidRPr="00B11090">
        <w:rPr>
          <w:rStyle w:val="FontStyle14"/>
          <w:sz w:val="24"/>
          <w:szCs w:val="24"/>
        </w:rPr>
        <w:t> </w:t>
      </w:r>
      <w:r w:rsidRPr="00B11090">
        <w:rPr>
          <w:sz w:val="24"/>
          <w:szCs w:val="24"/>
        </w:rPr>
        <w:t xml:space="preserve">Стороны могут использовать электронный документооборот по телекоммуникационным каналам через Операторов электронного документооборота </w:t>
      </w:r>
      <w:r w:rsidR="00B11090">
        <w:rPr>
          <w:sz w:val="24"/>
          <w:szCs w:val="24"/>
        </w:rPr>
        <w:t xml:space="preserve">              </w:t>
      </w:r>
      <w:r w:rsidRPr="00B11090">
        <w:rPr>
          <w:sz w:val="24"/>
          <w:szCs w:val="24"/>
        </w:rPr>
        <w:t>ООО «Компания Тензор».</w:t>
      </w:r>
    </w:p>
    <w:p w:rsidR="00746AE1" w:rsidRPr="00B11090" w:rsidRDefault="00746AE1" w:rsidP="00FF0D31">
      <w:pPr>
        <w:widowControl w:val="0"/>
        <w:tabs>
          <w:tab w:val="left" w:pos="7153"/>
        </w:tabs>
        <w:spacing w:before="120" w:after="120"/>
        <w:jc w:val="both"/>
        <w:rPr>
          <w:b/>
          <w:sz w:val="24"/>
          <w:szCs w:val="24"/>
        </w:rPr>
      </w:pPr>
      <w:r w:rsidRPr="00B11090">
        <w:rPr>
          <w:b/>
          <w:sz w:val="24"/>
          <w:szCs w:val="24"/>
        </w:rPr>
        <w:t>12.</w:t>
      </w:r>
      <w:r w:rsidRPr="00B11090">
        <w:rPr>
          <w:rStyle w:val="FontStyle14"/>
          <w:sz w:val="24"/>
          <w:szCs w:val="24"/>
        </w:rPr>
        <w:t> </w:t>
      </w:r>
      <w:r w:rsidRPr="00B11090">
        <w:rPr>
          <w:b/>
          <w:sz w:val="24"/>
          <w:szCs w:val="24"/>
        </w:rPr>
        <w:t>Цена Контракта и порядок оплаты:</w:t>
      </w:r>
    </w:p>
    <w:p w:rsidR="00746AE1" w:rsidRPr="00B11090" w:rsidRDefault="00746AE1" w:rsidP="00FF0D31">
      <w:pPr>
        <w:widowControl w:val="0"/>
        <w:ind w:right="21" w:firstLine="567"/>
        <w:jc w:val="both"/>
        <w:rPr>
          <w:sz w:val="24"/>
          <w:szCs w:val="24"/>
        </w:rPr>
      </w:pPr>
      <w:r w:rsidRPr="00B11090">
        <w:rPr>
          <w:sz w:val="24"/>
          <w:szCs w:val="24"/>
        </w:rPr>
        <w:t>12.1.</w:t>
      </w:r>
      <w:r w:rsidRPr="00B11090">
        <w:rPr>
          <w:rStyle w:val="FontStyle14"/>
          <w:sz w:val="24"/>
          <w:szCs w:val="24"/>
        </w:rPr>
        <w:t> </w:t>
      </w:r>
      <w:r w:rsidRPr="00B11090">
        <w:rPr>
          <w:sz w:val="24"/>
          <w:szCs w:val="24"/>
        </w:rPr>
        <w:t>Цена Контракта включает в себя все расходы Исполнителя, связанные с</w:t>
      </w:r>
      <w:r w:rsidRPr="00B11090">
        <w:rPr>
          <w:rStyle w:val="FontStyle14"/>
          <w:sz w:val="24"/>
          <w:szCs w:val="24"/>
        </w:rPr>
        <w:t> </w:t>
      </w:r>
      <w:r w:rsidRPr="00B11090">
        <w:rPr>
          <w:sz w:val="24"/>
          <w:szCs w:val="24"/>
        </w:rPr>
        <w:t>исполнением условий Контракта, в том числе компенсацию всех издержек Исполнителя, с учетом расходов на</w:t>
      </w:r>
      <w:r w:rsidRPr="00B11090">
        <w:rPr>
          <w:rStyle w:val="FontStyle14"/>
          <w:sz w:val="24"/>
          <w:szCs w:val="24"/>
        </w:rPr>
        <w:t> </w:t>
      </w:r>
      <w:r w:rsidRPr="00B11090">
        <w:rPr>
          <w:sz w:val="24"/>
          <w:szCs w:val="24"/>
        </w:rPr>
        <w:t>выезд специалиста по месту нахождения Имущества для проведения экспертизы, расходы на</w:t>
      </w:r>
      <w:r w:rsidRPr="00B11090">
        <w:rPr>
          <w:rStyle w:val="FontStyle14"/>
          <w:sz w:val="24"/>
          <w:szCs w:val="24"/>
        </w:rPr>
        <w:t> </w:t>
      </w:r>
      <w:r w:rsidRPr="00B11090">
        <w:rPr>
          <w:sz w:val="24"/>
          <w:szCs w:val="24"/>
        </w:rPr>
        <w:t>страхование, уплату таможенных пошлин, налогов, сборов и других обязательных платежей.</w:t>
      </w:r>
    </w:p>
    <w:p w:rsidR="00746AE1" w:rsidRPr="00B11090" w:rsidRDefault="00746AE1" w:rsidP="00FF0D31">
      <w:pPr>
        <w:widowControl w:val="0"/>
        <w:ind w:right="21" w:firstLine="567"/>
        <w:jc w:val="both"/>
        <w:rPr>
          <w:sz w:val="24"/>
          <w:szCs w:val="24"/>
        </w:rPr>
      </w:pPr>
      <w:r w:rsidRPr="00B11090">
        <w:rPr>
          <w:sz w:val="24"/>
          <w:szCs w:val="24"/>
        </w:rPr>
        <w:t>12.2.</w:t>
      </w:r>
      <w:r w:rsidRPr="00B11090">
        <w:rPr>
          <w:rStyle w:val="FontStyle14"/>
          <w:sz w:val="24"/>
          <w:szCs w:val="24"/>
        </w:rPr>
        <w:t> </w:t>
      </w:r>
      <w:r w:rsidRPr="00B11090">
        <w:rPr>
          <w:sz w:val="24"/>
          <w:szCs w:val="24"/>
        </w:rPr>
        <w:t>Цена Контракта является твердой на весь срок действия Контракта и</w:t>
      </w:r>
      <w:r w:rsidRPr="00B11090">
        <w:rPr>
          <w:rStyle w:val="FontStyle14"/>
          <w:sz w:val="24"/>
          <w:szCs w:val="24"/>
        </w:rPr>
        <w:t xml:space="preserve"> </w:t>
      </w:r>
      <w:r w:rsidRPr="00B11090">
        <w:rPr>
          <w:sz w:val="24"/>
          <w:szCs w:val="24"/>
        </w:rPr>
        <w:t>изменению не</w:t>
      </w:r>
      <w:r w:rsidRPr="00B11090">
        <w:rPr>
          <w:rStyle w:val="FontStyle14"/>
          <w:sz w:val="24"/>
          <w:szCs w:val="24"/>
        </w:rPr>
        <w:t> </w:t>
      </w:r>
      <w:r w:rsidRPr="00B11090">
        <w:rPr>
          <w:sz w:val="24"/>
          <w:szCs w:val="24"/>
        </w:rPr>
        <w:t xml:space="preserve">подлежит, за исключением случаев, предусмотренных </w:t>
      </w:r>
      <w:r w:rsidR="00C8209B" w:rsidRPr="00B11090">
        <w:rPr>
          <w:sz w:val="24"/>
          <w:szCs w:val="24"/>
        </w:rPr>
        <w:t>Федеральным законом</w:t>
      </w:r>
      <w:r w:rsidRPr="00B11090">
        <w:rPr>
          <w:sz w:val="24"/>
          <w:szCs w:val="24"/>
        </w:rPr>
        <w:t xml:space="preserve"> от</w:t>
      </w:r>
      <w:r w:rsidRPr="00B11090">
        <w:rPr>
          <w:rStyle w:val="FontStyle14"/>
          <w:sz w:val="24"/>
          <w:szCs w:val="24"/>
        </w:rPr>
        <w:t> </w:t>
      </w:r>
      <w:r w:rsidRPr="00B11090">
        <w:rPr>
          <w:sz w:val="24"/>
          <w:szCs w:val="24"/>
        </w:rPr>
        <w:t>05.04.2013 № 44-ФЗ «О контрактной системе в сфере закупок товаров, работ, услуг для обеспечения государственных и муниципальных нужд».</w:t>
      </w:r>
    </w:p>
    <w:p w:rsidR="00746AE1" w:rsidRPr="00495CBF" w:rsidRDefault="00746AE1" w:rsidP="00495CBF">
      <w:pPr>
        <w:ind w:right="21" w:firstLine="426"/>
        <w:contextualSpacing/>
        <w:jc w:val="both"/>
        <w:rPr>
          <w:sz w:val="24"/>
          <w:szCs w:val="24"/>
        </w:rPr>
      </w:pPr>
      <w:r w:rsidRPr="00B11090">
        <w:rPr>
          <w:sz w:val="24"/>
          <w:szCs w:val="24"/>
        </w:rPr>
        <w:t>12.3.</w:t>
      </w:r>
      <w:r w:rsidRPr="00B11090">
        <w:rPr>
          <w:rStyle w:val="FontStyle14"/>
          <w:sz w:val="24"/>
          <w:szCs w:val="24"/>
        </w:rPr>
        <w:t> </w:t>
      </w:r>
      <w:r w:rsidR="00495CBF" w:rsidRPr="00B11090">
        <w:rPr>
          <w:sz w:val="24"/>
          <w:szCs w:val="24"/>
        </w:rPr>
        <w:t>Оплата оказанных Услуг осуществляется Заказчиком на основании счета</w:t>
      </w:r>
      <w:r w:rsidR="000E762E" w:rsidRPr="00B11090">
        <w:rPr>
          <w:sz w:val="24"/>
          <w:szCs w:val="24"/>
        </w:rPr>
        <w:t>,</w:t>
      </w:r>
      <w:r w:rsidR="00495CBF" w:rsidRPr="00B11090">
        <w:rPr>
          <w:sz w:val="24"/>
          <w:szCs w:val="24"/>
        </w:rPr>
        <w:t xml:space="preserve"> </w:t>
      </w:r>
      <w:r w:rsidR="000E762E" w:rsidRPr="00B11090">
        <w:rPr>
          <w:sz w:val="24"/>
          <w:szCs w:val="24"/>
        </w:rPr>
        <w:t xml:space="preserve">счета-фактуры (при наличии НДС) </w:t>
      </w:r>
      <w:r w:rsidR="00495CBF" w:rsidRPr="00B11090">
        <w:rPr>
          <w:sz w:val="24"/>
          <w:szCs w:val="24"/>
        </w:rPr>
        <w:t>Исполнителя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 4 к Контракту) или УПД в 2 (Двух) экземплярах и Акта приемки товаров, работ, услуг (по форме 0510452) (Приложение № 5 к Контракту) и предоставления Исполнителем Актов технической экспертизы (Приложение № 3 к Контракту)</w:t>
      </w:r>
      <w:r w:rsidR="00495CBF" w:rsidRPr="00495CBF">
        <w:rPr>
          <w:sz w:val="24"/>
          <w:szCs w:val="24"/>
        </w:rPr>
        <w:t xml:space="preserve"> на каждую единицу Имущества в 2 (Двух) экземплярах. Оплата производится только после оказания Услуг в полном объеме.</w:t>
      </w:r>
    </w:p>
    <w:p w:rsidR="00746AE1" w:rsidRPr="006332E2" w:rsidRDefault="00746AE1" w:rsidP="00FF0D31">
      <w:pPr>
        <w:pStyle w:val="af1"/>
        <w:widowControl w:val="0"/>
        <w:autoSpaceDE w:val="0"/>
        <w:autoSpaceDN w:val="0"/>
        <w:ind w:firstLine="708"/>
        <w:jc w:val="both"/>
        <w:rPr>
          <w:rFonts w:ascii="Times New Roman" w:hAnsi="Times New Roman"/>
          <w:sz w:val="24"/>
          <w:szCs w:val="24"/>
        </w:rPr>
      </w:pPr>
      <w:r w:rsidRPr="00B94395">
        <w:rPr>
          <w:rFonts w:ascii="Times New Roman" w:hAnsi="Times New Roman"/>
          <w:sz w:val="24"/>
          <w:szCs w:val="24"/>
        </w:rPr>
        <w:t>Все представленные для оплаты документы должны быть скреплены печатью Исполнителя (при наличии), подписаны уполномоченными лицами</w:t>
      </w:r>
      <w:r w:rsidRPr="006332E2">
        <w:rPr>
          <w:rFonts w:ascii="Times New Roman" w:hAnsi="Times New Roman"/>
          <w:sz w:val="24"/>
          <w:szCs w:val="24"/>
        </w:rPr>
        <w:t xml:space="preserve">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rsidR="00746AE1" w:rsidRPr="006332E2" w:rsidRDefault="00746AE1" w:rsidP="00FF0D31">
      <w:pPr>
        <w:pStyle w:val="af1"/>
        <w:widowControl w:val="0"/>
        <w:autoSpaceDE w:val="0"/>
        <w:autoSpaceDN w:val="0"/>
        <w:ind w:firstLine="708"/>
        <w:jc w:val="both"/>
        <w:rPr>
          <w:rFonts w:ascii="Times New Roman" w:hAnsi="Times New Roman"/>
          <w:sz w:val="24"/>
          <w:szCs w:val="24"/>
        </w:rPr>
      </w:pPr>
      <w:r w:rsidRPr="006332E2">
        <w:rPr>
          <w:rFonts w:ascii="Times New Roman" w:hAnsi="Times New Roman"/>
          <w:sz w:val="24"/>
          <w:szCs w:val="24"/>
        </w:rPr>
        <w:t xml:space="preserve">Во всех платежных документах обязательно указывается номер и дата Контракта, </w:t>
      </w:r>
      <w:r w:rsidRPr="006332E2">
        <w:rPr>
          <w:rFonts w:ascii="Times New Roman" w:hAnsi="Times New Roman"/>
          <w:sz w:val="24"/>
          <w:szCs w:val="24"/>
        </w:rPr>
        <w:lastRenderedPageBreak/>
        <w:t>по</w:t>
      </w:r>
      <w:r w:rsidRPr="006332E2">
        <w:rPr>
          <w:rStyle w:val="FontStyle14"/>
          <w:sz w:val="24"/>
          <w:szCs w:val="24"/>
        </w:rPr>
        <w:t> </w:t>
      </w:r>
      <w:r w:rsidRPr="006332E2">
        <w:rPr>
          <w:rFonts w:ascii="Times New Roman" w:hAnsi="Times New Roman"/>
          <w:sz w:val="24"/>
          <w:szCs w:val="24"/>
        </w:rPr>
        <w:t>которому оказывались Услуги.</w:t>
      </w:r>
    </w:p>
    <w:p w:rsidR="00746AE1" w:rsidRPr="006332E2" w:rsidRDefault="00746AE1" w:rsidP="00FF0D31">
      <w:pPr>
        <w:pStyle w:val="af1"/>
        <w:widowControl w:val="0"/>
        <w:autoSpaceDE w:val="0"/>
        <w:autoSpaceDN w:val="0"/>
        <w:ind w:firstLine="708"/>
        <w:jc w:val="both"/>
        <w:rPr>
          <w:rFonts w:ascii="Times New Roman" w:hAnsi="Times New Roman"/>
          <w:sz w:val="24"/>
          <w:szCs w:val="24"/>
        </w:rPr>
      </w:pPr>
      <w:r w:rsidRPr="006332E2">
        <w:rPr>
          <w:rFonts w:ascii="Times New Roman" w:hAnsi="Times New Roman"/>
          <w:sz w:val="24"/>
          <w:szCs w:val="24"/>
        </w:rPr>
        <w:t>12.4.</w:t>
      </w:r>
      <w:r w:rsidRPr="006332E2">
        <w:rPr>
          <w:rStyle w:val="FontStyle14"/>
          <w:sz w:val="24"/>
          <w:szCs w:val="24"/>
        </w:rPr>
        <w:t> </w:t>
      </w:r>
      <w:r w:rsidRPr="006332E2">
        <w:rPr>
          <w:rFonts w:ascii="Times New Roman" w:hAnsi="Times New Roman"/>
          <w:sz w:val="24"/>
          <w:szCs w:val="24"/>
        </w:rPr>
        <w:t>В случае если Исполнителем не предъявлены документы, указанные в п.12.3. настоящего Технического задания, Заказчик имеет право приостановить оплату по Контракту до</w:t>
      </w:r>
      <w:r w:rsidRPr="006332E2">
        <w:rPr>
          <w:rStyle w:val="FontStyle14"/>
          <w:sz w:val="24"/>
          <w:szCs w:val="24"/>
        </w:rPr>
        <w:t> </w:t>
      </w:r>
      <w:r w:rsidRPr="006332E2">
        <w:rPr>
          <w:rFonts w:ascii="Times New Roman" w:hAnsi="Times New Roman"/>
          <w:sz w:val="24"/>
          <w:szCs w:val="24"/>
        </w:rPr>
        <w:t>предъявления их Исполнителем, при этом ответственность Заказчика за просрочку платежа не</w:t>
      </w:r>
      <w:r w:rsidRPr="006332E2">
        <w:rPr>
          <w:rStyle w:val="FontStyle14"/>
          <w:sz w:val="24"/>
          <w:szCs w:val="24"/>
        </w:rPr>
        <w:t> </w:t>
      </w:r>
      <w:r w:rsidRPr="006332E2">
        <w:rPr>
          <w:rFonts w:ascii="Times New Roman" w:hAnsi="Times New Roman"/>
          <w:sz w:val="24"/>
          <w:szCs w:val="24"/>
        </w:rPr>
        <w:t>наступает.</w:t>
      </w:r>
    </w:p>
    <w:p w:rsidR="00746AE1" w:rsidRPr="006332E2" w:rsidRDefault="00746AE1" w:rsidP="00FF0D31">
      <w:pPr>
        <w:pStyle w:val="af1"/>
        <w:widowControl w:val="0"/>
        <w:autoSpaceDE w:val="0"/>
        <w:autoSpaceDN w:val="0"/>
        <w:ind w:firstLine="708"/>
        <w:jc w:val="both"/>
        <w:rPr>
          <w:rFonts w:ascii="Times New Roman" w:hAnsi="Times New Roman"/>
          <w:sz w:val="24"/>
          <w:szCs w:val="24"/>
        </w:rPr>
      </w:pPr>
      <w:r w:rsidRPr="006332E2">
        <w:rPr>
          <w:rFonts w:ascii="Times New Roman" w:hAnsi="Times New Roman"/>
          <w:sz w:val="24"/>
          <w:szCs w:val="24"/>
        </w:rPr>
        <w:t>12.5.</w:t>
      </w:r>
      <w:r w:rsidRPr="006332E2">
        <w:rPr>
          <w:rStyle w:val="FontStyle14"/>
          <w:sz w:val="24"/>
          <w:szCs w:val="24"/>
        </w:rPr>
        <w:t> </w:t>
      </w:r>
      <w:r w:rsidRPr="006332E2">
        <w:rPr>
          <w:rFonts w:ascii="Times New Roman" w:hAnsi="Times New Roman"/>
          <w:sz w:val="24"/>
          <w:szCs w:val="24"/>
        </w:rPr>
        <w:t>Датой исполнения денежных обязательств Заказчика перед Исполнителем по</w:t>
      </w:r>
      <w:r w:rsidRPr="006332E2">
        <w:rPr>
          <w:rStyle w:val="FontStyle14"/>
          <w:sz w:val="24"/>
          <w:szCs w:val="24"/>
        </w:rPr>
        <w:t> </w:t>
      </w:r>
      <w:r w:rsidRPr="006332E2">
        <w:rPr>
          <w:rFonts w:ascii="Times New Roman" w:hAnsi="Times New Roman"/>
          <w:sz w:val="24"/>
          <w:szCs w:val="24"/>
        </w:rPr>
        <w:t>Контракту является дата списания денежных средств с лицевого счета Заказчика.</w:t>
      </w:r>
    </w:p>
    <w:p w:rsidR="00746AE1" w:rsidRPr="006332E2" w:rsidRDefault="00746AE1" w:rsidP="00FF0D31">
      <w:pPr>
        <w:pStyle w:val="af1"/>
        <w:widowControl w:val="0"/>
        <w:autoSpaceDE w:val="0"/>
        <w:autoSpaceDN w:val="0"/>
        <w:ind w:firstLine="708"/>
        <w:jc w:val="both"/>
        <w:rPr>
          <w:rFonts w:ascii="Times New Roman" w:hAnsi="Times New Roman"/>
          <w:sz w:val="24"/>
          <w:szCs w:val="24"/>
        </w:rPr>
      </w:pPr>
      <w:r w:rsidRPr="006332E2">
        <w:rPr>
          <w:rFonts w:ascii="Times New Roman" w:hAnsi="Times New Roman"/>
          <w:sz w:val="24"/>
          <w:szCs w:val="24"/>
        </w:rPr>
        <w:t>12.6.</w:t>
      </w:r>
      <w:r w:rsidRPr="006332E2">
        <w:rPr>
          <w:rStyle w:val="FontStyle14"/>
          <w:sz w:val="24"/>
          <w:szCs w:val="24"/>
        </w:rPr>
        <w:t> </w:t>
      </w:r>
      <w:r w:rsidRPr="006332E2">
        <w:rPr>
          <w:rFonts w:ascii="Times New Roman" w:hAnsi="Times New Roman"/>
          <w:sz w:val="24"/>
          <w:szCs w:val="24"/>
        </w:rPr>
        <w:t>Принятие Заказчиком соответствующих денежных обязательств и обеспечение их</w:t>
      </w:r>
      <w:r w:rsidRPr="006332E2">
        <w:rPr>
          <w:rStyle w:val="FontStyle14"/>
          <w:sz w:val="24"/>
          <w:szCs w:val="24"/>
        </w:rPr>
        <w:t> </w:t>
      </w:r>
      <w:r w:rsidRPr="006332E2">
        <w:rPr>
          <w:rFonts w:ascii="Times New Roman" w:hAnsi="Times New Roman"/>
          <w:sz w:val="24"/>
          <w:szCs w:val="24"/>
        </w:rPr>
        <w:t>оплатой осуществляется за счет средств федерального бюджета, в пределах доведенных Заказчику лимитов бюджетных обязательств на 202</w:t>
      </w:r>
      <w:r>
        <w:rPr>
          <w:rFonts w:ascii="Times New Roman" w:hAnsi="Times New Roman"/>
          <w:sz w:val="24"/>
          <w:szCs w:val="24"/>
        </w:rPr>
        <w:t>6</w:t>
      </w:r>
      <w:r w:rsidRPr="006332E2">
        <w:rPr>
          <w:rFonts w:ascii="Times New Roman" w:hAnsi="Times New Roman"/>
          <w:sz w:val="24"/>
          <w:szCs w:val="24"/>
        </w:rPr>
        <w:t xml:space="preserve"> год.</w:t>
      </w:r>
    </w:p>
    <w:p w:rsidR="00746AE1" w:rsidRPr="002D4D19" w:rsidRDefault="00746AE1" w:rsidP="00FF0D31">
      <w:pPr>
        <w:pStyle w:val="af1"/>
        <w:widowControl w:val="0"/>
        <w:autoSpaceDE w:val="0"/>
        <w:autoSpaceDN w:val="0"/>
        <w:spacing w:after="240"/>
        <w:ind w:firstLine="708"/>
        <w:jc w:val="both"/>
        <w:rPr>
          <w:rFonts w:ascii="Times New Roman" w:hAnsi="Times New Roman"/>
          <w:sz w:val="24"/>
          <w:szCs w:val="24"/>
        </w:rPr>
      </w:pPr>
      <w:r w:rsidRPr="006332E2">
        <w:rPr>
          <w:rFonts w:ascii="Times New Roman" w:hAnsi="Times New Roman"/>
          <w:sz w:val="24"/>
          <w:szCs w:val="24"/>
        </w:rPr>
        <w:t>В случа</w:t>
      </w:r>
      <w:r w:rsidRPr="00EC4691">
        <w:rPr>
          <w:rFonts w:ascii="Times New Roman" w:hAnsi="Times New Roman"/>
          <w:sz w:val="24"/>
          <w:szCs w:val="24"/>
        </w:rPr>
        <w:t xml:space="preserve">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w:t>
      </w:r>
      <w:r w:rsidRPr="002D4D19">
        <w:rPr>
          <w:rFonts w:ascii="Times New Roman" w:hAnsi="Times New Roman"/>
          <w:sz w:val="24"/>
          <w:szCs w:val="24"/>
        </w:rPr>
        <w:t>Контракта, Стороны руководствуются требованиями ст.161 Бюджетного кодекса Российской Федерации.</w:t>
      </w:r>
    </w:p>
    <w:p w:rsidR="00746AE1" w:rsidRPr="002D4D19" w:rsidRDefault="00746AE1" w:rsidP="00FF0D31">
      <w:pPr>
        <w:pStyle w:val="af1"/>
        <w:widowControl w:val="0"/>
        <w:spacing w:before="120" w:after="120"/>
        <w:jc w:val="both"/>
        <w:rPr>
          <w:rFonts w:ascii="Times New Roman" w:hAnsi="Times New Roman"/>
          <w:b/>
          <w:sz w:val="24"/>
          <w:szCs w:val="24"/>
        </w:rPr>
      </w:pPr>
      <w:r w:rsidRPr="002D4D19">
        <w:rPr>
          <w:rFonts w:ascii="Times New Roman" w:hAnsi="Times New Roman"/>
          <w:b/>
          <w:sz w:val="24"/>
          <w:szCs w:val="24"/>
        </w:rPr>
        <w:t>13</w:t>
      </w:r>
      <w:r w:rsidRPr="002D4D19">
        <w:rPr>
          <w:b/>
          <w:sz w:val="24"/>
          <w:szCs w:val="24"/>
        </w:rPr>
        <w:t>.</w:t>
      </w:r>
      <w:r w:rsidRPr="002D4D19">
        <w:rPr>
          <w:rStyle w:val="FontStyle14"/>
          <w:sz w:val="24"/>
          <w:szCs w:val="24"/>
        </w:rPr>
        <w:t> </w:t>
      </w:r>
      <w:r w:rsidR="00424CA0">
        <w:rPr>
          <w:rFonts w:ascii="Times New Roman" w:hAnsi="Times New Roman"/>
          <w:b/>
          <w:sz w:val="24"/>
          <w:szCs w:val="24"/>
        </w:rPr>
        <w:t>Ответственность Сторон:</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13.1</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13.2</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Pr="006332E2">
        <w:rPr>
          <w:rStyle w:val="FontStyle14"/>
          <w:sz w:val="24"/>
          <w:szCs w:val="24"/>
        </w:rPr>
        <w:t> </w:t>
      </w:r>
      <w:r w:rsidRPr="002D4D19">
        <w:rPr>
          <w:rFonts w:ascii="Times New Roman" w:hAnsi="Times New Roman"/>
          <w:spacing w:val="-1"/>
          <w:sz w:val="24"/>
          <w:szCs w:val="24"/>
        </w:rPr>
        <w:t>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13.3</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w:t>
      </w:r>
      <w:r w:rsidRPr="006332E2">
        <w:rPr>
          <w:rStyle w:val="FontStyle14"/>
          <w:sz w:val="24"/>
          <w:szCs w:val="24"/>
        </w:rPr>
        <w:t> </w:t>
      </w:r>
      <w:r w:rsidRPr="002D4D19">
        <w:rPr>
          <w:rFonts w:ascii="Times New Roman" w:hAnsi="Times New Roman"/>
          <w:spacing w:val="-1"/>
          <w:sz w:val="24"/>
          <w:szCs w:val="24"/>
        </w:rPr>
        <w:t>порядке, установленном Правительством Российской Федерации.</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lastRenderedPageBreak/>
        <w:t>13.4</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13.5</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Выплата неустойки и возмещение убытков не освобождает Стороны от исполнения обязательств по Контракту.</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13.6</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Сторона освобождается от ответственности, если докажет, что неисполнение принятых обязательств произошло вследствие непреодолимой силы или по вине другой Стороны.</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13.7</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746AE1" w:rsidRPr="002D4D19" w:rsidRDefault="00746AE1" w:rsidP="00FF0D31">
      <w:pPr>
        <w:pStyle w:val="af1"/>
        <w:widowControl w:val="0"/>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13.8</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Окончание срока действия Контракта не освобождает Стороны от ответственности за</w:t>
      </w:r>
      <w:r w:rsidRPr="006332E2">
        <w:rPr>
          <w:rStyle w:val="FontStyle14"/>
          <w:sz w:val="24"/>
          <w:szCs w:val="24"/>
        </w:rPr>
        <w:t> </w:t>
      </w:r>
      <w:r w:rsidRPr="002D4D19">
        <w:rPr>
          <w:rFonts w:ascii="Times New Roman" w:hAnsi="Times New Roman"/>
          <w:spacing w:val="-1"/>
          <w:sz w:val="24"/>
          <w:szCs w:val="24"/>
        </w:rPr>
        <w:t>нарушение его условий в период его действия.</w:t>
      </w:r>
    </w:p>
    <w:p w:rsidR="002D3BAD" w:rsidRPr="002D4D19" w:rsidRDefault="00746AE1" w:rsidP="00FF0D31">
      <w:pPr>
        <w:pStyle w:val="af1"/>
        <w:widowControl w:val="0"/>
        <w:autoSpaceDE w:val="0"/>
        <w:autoSpaceDN w:val="0"/>
        <w:spacing w:after="240"/>
        <w:ind w:firstLine="709"/>
        <w:contextualSpacing/>
        <w:jc w:val="both"/>
        <w:rPr>
          <w:rFonts w:ascii="Times New Roman" w:hAnsi="Times New Roman"/>
          <w:b/>
          <w:sz w:val="24"/>
          <w:szCs w:val="24"/>
        </w:rPr>
      </w:pPr>
      <w:r w:rsidRPr="002D4D19">
        <w:rPr>
          <w:rFonts w:ascii="Times New Roman" w:hAnsi="Times New Roman"/>
          <w:spacing w:val="-1"/>
          <w:sz w:val="24"/>
          <w:szCs w:val="24"/>
        </w:rPr>
        <w:t>13.9</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Заказчик вправе производить оплату по Контракту за вычетом соответствующего размера неустойки (штрафа, пени).</w:t>
      </w:r>
    </w:p>
    <w:p w:rsidR="002D3BAD" w:rsidRPr="00215972" w:rsidRDefault="002D3BAD" w:rsidP="00FF0D31">
      <w:pPr>
        <w:widowControl w:val="0"/>
        <w:spacing w:before="120" w:after="120"/>
        <w:jc w:val="both"/>
        <w:rPr>
          <w:sz w:val="24"/>
          <w:szCs w:val="24"/>
        </w:rPr>
      </w:pPr>
      <w:r w:rsidRPr="00EC4691">
        <w:rPr>
          <w:b/>
          <w:bCs/>
          <w:sz w:val="24"/>
          <w:szCs w:val="24"/>
        </w:rPr>
        <w:t>1</w:t>
      </w:r>
      <w:r>
        <w:rPr>
          <w:b/>
          <w:bCs/>
          <w:sz w:val="24"/>
          <w:szCs w:val="24"/>
        </w:rPr>
        <w:t>4</w:t>
      </w:r>
      <w:r w:rsidR="0020495A" w:rsidRPr="00AA4DC4">
        <w:rPr>
          <w:b/>
          <w:sz w:val="24"/>
          <w:szCs w:val="24"/>
        </w:rPr>
        <w:t>.</w:t>
      </w:r>
      <w:r w:rsidR="0020495A" w:rsidRPr="00AA4DC4">
        <w:rPr>
          <w:rStyle w:val="FontStyle14"/>
          <w:sz w:val="24"/>
          <w:szCs w:val="24"/>
        </w:rPr>
        <w:t> </w:t>
      </w:r>
      <w:r w:rsidRPr="00EC4691">
        <w:rPr>
          <w:b/>
          <w:bCs/>
          <w:sz w:val="24"/>
          <w:szCs w:val="24"/>
        </w:rPr>
        <w:t xml:space="preserve">Срок </w:t>
      </w:r>
      <w:r w:rsidRPr="00215972">
        <w:rPr>
          <w:b/>
          <w:bCs/>
          <w:sz w:val="24"/>
          <w:szCs w:val="24"/>
        </w:rPr>
        <w:t>действия Контракта</w:t>
      </w:r>
      <w:r w:rsidR="00424CA0">
        <w:rPr>
          <w:b/>
          <w:bCs/>
          <w:sz w:val="24"/>
          <w:szCs w:val="24"/>
        </w:rPr>
        <w:t>:</w:t>
      </w:r>
    </w:p>
    <w:p w:rsidR="00CA1C2D" w:rsidRDefault="002D3BAD" w:rsidP="00495CBF">
      <w:pPr>
        <w:widowControl w:val="0"/>
        <w:spacing w:before="120" w:after="240"/>
        <w:ind w:firstLine="709"/>
        <w:jc w:val="both"/>
        <w:rPr>
          <w:sz w:val="24"/>
          <w:szCs w:val="24"/>
        </w:rPr>
      </w:pPr>
      <w:r w:rsidRPr="00215972">
        <w:rPr>
          <w:sz w:val="24"/>
          <w:szCs w:val="24"/>
        </w:rPr>
        <w:t xml:space="preserve">Контракт, вступает в силу с даты его подписания Сторонами и действует </w:t>
      </w:r>
      <w:r w:rsidRPr="00746AE1">
        <w:rPr>
          <w:sz w:val="24"/>
          <w:szCs w:val="24"/>
        </w:rPr>
        <w:t>по</w:t>
      </w:r>
      <w:r w:rsidR="00AF331F" w:rsidRPr="00746AE1">
        <w:rPr>
          <w:sz w:val="24"/>
          <w:szCs w:val="24"/>
        </w:rPr>
        <w:t xml:space="preserve"> </w:t>
      </w:r>
      <w:r w:rsidR="00796422">
        <w:rPr>
          <w:sz w:val="24"/>
          <w:szCs w:val="24"/>
        </w:rPr>
        <w:t>20.09</w:t>
      </w:r>
      <w:r w:rsidR="00F512DD" w:rsidRPr="00746AE1">
        <w:rPr>
          <w:sz w:val="24"/>
          <w:szCs w:val="24"/>
        </w:rPr>
        <w:t>.202</w:t>
      </w:r>
      <w:r w:rsidR="00746AE1" w:rsidRPr="00746AE1">
        <w:rPr>
          <w:sz w:val="24"/>
          <w:szCs w:val="24"/>
        </w:rPr>
        <w:t>6</w:t>
      </w:r>
      <w:r w:rsidR="00796422">
        <w:rPr>
          <w:sz w:val="24"/>
          <w:szCs w:val="24"/>
        </w:rPr>
        <w:t xml:space="preserve"> г</w:t>
      </w:r>
      <w:r w:rsidR="00AF331F" w:rsidRPr="00746AE1">
        <w:rPr>
          <w:sz w:val="24"/>
          <w:szCs w:val="24"/>
        </w:rPr>
        <w:t>.</w:t>
      </w:r>
    </w:p>
    <w:p w:rsidR="00110F07" w:rsidRDefault="00110F07" w:rsidP="00495CBF">
      <w:pPr>
        <w:widowControl w:val="0"/>
        <w:spacing w:before="120" w:after="240"/>
        <w:ind w:firstLine="709"/>
        <w:jc w:val="both"/>
        <w:rPr>
          <w:sz w:val="24"/>
          <w:szCs w:val="24"/>
        </w:rPr>
      </w:pPr>
    </w:p>
    <w:p w:rsidR="00110F07" w:rsidRDefault="00110F07" w:rsidP="00495CBF">
      <w:pPr>
        <w:widowControl w:val="0"/>
        <w:spacing w:before="120" w:after="240"/>
        <w:ind w:firstLine="709"/>
        <w:jc w:val="both"/>
        <w:rPr>
          <w:sz w:val="24"/>
          <w:szCs w:val="24"/>
        </w:rPr>
      </w:pPr>
    </w:p>
    <w:p w:rsidR="00647829" w:rsidRPr="00E303B6" w:rsidRDefault="00647829" w:rsidP="00FF0D31">
      <w:pPr>
        <w:widowControl w:val="0"/>
        <w:rPr>
          <w:sz w:val="24"/>
          <w:szCs w:val="24"/>
        </w:rPr>
      </w:pPr>
    </w:p>
    <w:p w:rsidR="00506C57" w:rsidRPr="00506C57" w:rsidRDefault="00647829" w:rsidP="00506C57">
      <w:pPr>
        <w:suppressAutoHyphens/>
        <w:ind w:left="7230"/>
        <w:rPr>
          <w:sz w:val="24"/>
          <w:szCs w:val="24"/>
          <w:lang w:eastAsia="ru-RU"/>
        </w:rPr>
      </w:pPr>
      <w:r w:rsidRPr="00E303B6">
        <w:rPr>
          <w:sz w:val="24"/>
          <w:szCs w:val="24"/>
        </w:rPr>
        <w:br w:type="page"/>
      </w:r>
      <w:r w:rsidR="00506C57">
        <w:rPr>
          <w:sz w:val="24"/>
          <w:szCs w:val="24"/>
          <w:lang w:eastAsia="ru-RU"/>
        </w:rPr>
        <w:lastRenderedPageBreak/>
        <w:t>Приложение № 3</w:t>
      </w:r>
      <w:r w:rsidR="00506C57" w:rsidRPr="00506C57">
        <w:rPr>
          <w:sz w:val="24"/>
          <w:szCs w:val="24"/>
          <w:lang w:eastAsia="ru-RU"/>
        </w:rPr>
        <w:br/>
        <w:t>к Контракту</w:t>
      </w:r>
      <w:r w:rsidR="00506C57" w:rsidRPr="00506C57">
        <w:rPr>
          <w:sz w:val="24"/>
          <w:szCs w:val="24"/>
          <w:lang w:eastAsia="ru-RU"/>
        </w:rPr>
        <w:br/>
        <w:t>№ ___________________</w:t>
      </w:r>
      <w:r w:rsidR="00506C57" w:rsidRPr="00506C57">
        <w:rPr>
          <w:sz w:val="24"/>
          <w:szCs w:val="24"/>
          <w:lang w:eastAsia="ru-RU"/>
        </w:rPr>
        <w:br/>
        <w:t>от «___» _________2026 г.</w:t>
      </w:r>
    </w:p>
    <w:p w:rsidR="00506C57" w:rsidRDefault="00506C57" w:rsidP="00506C57">
      <w:pPr>
        <w:pStyle w:val="ConsPlusNonformat"/>
        <w:ind w:left="5954"/>
        <w:jc w:val="right"/>
        <w:rPr>
          <w:i/>
          <w:sz w:val="24"/>
          <w:szCs w:val="24"/>
        </w:rPr>
      </w:pPr>
    </w:p>
    <w:p w:rsidR="007F1E56" w:rsidRPr="00E303B6" w:rsidRDefault="00B2646F" w:rsidP="00FF0D31">
      <w:pPr>
        <w:widowControl w:val="0"/>
        <w:spacing w:before="240" w:after="120"/>
        <w:jc w:val="center"/>
        <w:rPr>
          <w:i/>
          <w:sz w:val="24"/>
          <w:szCs w:val="24"/>
        </w:rPr>
      </w:pPr>
      <w:r w:rsidRPr="00E303B6">
        <w:rPr>
          <w:i/>
          <w:noProof/>
          <w:sz w:val="24"/>
          <w:szCs w:val="24"/>
          <w:lang w:eastAsia="ru-RU"/>
        </w:rPr>
        <mc:AlternateContent>
          <mc:Choice Requires="wps">
            <w:drawing>
              <wp:anchor distT="0" distB="0" distL="114300" distR="114300" simplePos="0" relativeHeight="251659264" behindDoc="0" locked="0" layoutInCell="1" allowOverlap="1" wp14:anchorId="79919B9F" wp14:editId="620C1E9E">
                <wp:simplePos x="0" y="0"/>
                <wp:positionH relativeFrom="column">
                  <wp:posOffset>-5715</wp:posOffset>
                </wp:positionH>
                <wp:positionV relativeFrom="paragraph">
                  <wp:posOffset>365760</wp:posOffset>
                </wp:positionV>
                <wp:extent cx="64389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438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C415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8.8pt" to="506.5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" strokecolor="black [3040]" strokeweight="1.5pt"/>
            </w:pict>
          </mc:Fallback>
        </mc:AlternateContent>
      </w:r>
      <w:r w:rsidR="007F1E56" w:rsidRPr="00E303B6">
        <w:rPr>
          <w:i/>
          <w:sz w:val="24"/>
          <w:szCs w:val="24"/>
        </w:rPr>
        <w:t>Форма Акта технической экспертизы</w:t>
      </w:r>
    </w:p>
    <w:p w:rsidR="00801454" w:rsidRPr="00801454" w:rsidRDefault="00801454" w:rsidP="00FF0D31">
      <w:pPr>
        <w:widowControl w:val="0"/>
        <w:suppressAutoHyphens/>
        <w:ind w:right="21"/>
        <w:jc w:val="center"/>
        <w:rPr>
          <w:rFonts w:eastAsia="Calibri"/>
          <w:b/>
          <w:sz w:val="24"/>
          <w:szCs w:val="24"/>
        </w:rPr>
      </w:pPr>
      <w:r w:rsidRPr="00801454">
        <w:rPr>
          <w:rFonts w:eastAsia="Calibri"/>
          <w:b/>
          <w:sz w:val="24"/>
          <w:szCs w:val="24"/>
        </w:rPr>
        <w:t>Акт технической экспертизы состояния объектов основных средств</w:t>
      </w:r>
    </w:p>
    <w:p w:rsidR="00801454" w:rsidRPr="00801454" w:rsidRDefault="007C36D2" w:rsidP="00FF0D31">
      <w:pPr>
        <w:widowControl w:val="0"/>
        <w:tabs>
          <w:tab w:val="left" w:pos="6804"/>
        </w:tabs>
        <w:suppressAutoHyphens/>
        <w:spacing w:before="240" w:after="240"/>
        <w:rPr>
          <w:rFonts w:eastAsia="Calibri"/>
          <w:sz w:val="24"/>
          <w:szCs w:val="24"/>
        </w:rPr>
      </w:pPr>
      <w:r>
        <w:rPr>
          <w:rFonts w:eastAsia="Calibri"/>
          <w:sz w:val="24"/>
          <w:szCs w:val="24"/>
        </w:rPr>
        <w:t>г. _________</w:t>
      </w:r>
      <w:r>
        <w:rPr>
          <w:rFonts w:eastAsia="Calibri"/>
          <w:sz w:val="24"/>
          <w:szCs w:val="24"/>
        </w:rPr>
        <w:tab/>
        <w:t>«___»________</w:t>
      </w:r>
      <w:r w:rsidR="00801454" w:rsidRPr="00801454">
        <w:rPr>
          <w:rFonts w:eastAsia="Calibri"/>
          <w:sz w:val="24"/>
          <w:szCs w:val="24"/>
        </w:rPr>
        <w:t>_____ 20_</w:t>
      </w:r>
      <w:r w:rsidR="00B5422B">
        <w:rPr>
          <w:rFonts w:eastAsia="Calibri"/>
          <w:sz w:val="24"/>
          <w:szCs w:val="24"/>
        </w:rPr>
        <w:t>_</w:t>
      </w:r>
      <w:r w:rsidR="00801454" w:rsidRPr="00801454">
        <w:rPr>
          <w:rFonts w:eastAsia="Calibri"/>
          <w:sz w:val="24"/>
          <w:szCs w:val="24"/>
        </w:rPr>
        <w:t>_ г.</w:t>
      </w:r>
    </w:p>
    <w:p w:rsidR="00801454" w:rsidRPr="00801454" w:rsidRDefault="00801454" w:rsidP="00FF0D31">
      <w:pPr>
        <w:widowControl w:val="0"/>
        <w:suppressAutoHyphens/>
        <w:ind w:right="23"/>
        <w:rPr>
          <w:rFonts w:eastAsia="Calibri"/>
          <w:b/>
          <w:sz w:val="24"/>
          <w:szCs w:val="24"/>
        </w:rPr>
      </w:pPr>
      <w:r w:rsidRPr="00801454">
        <w:rPr>
          <w:rFonts w:eastAsia="Calibri"/>
          <w:b/>
          <w:sz w:val="24"/>
          <w:szCs w:val="24"/>
        </w:rPr>
        <w:t>Заказчик</w:t>
      </w:r>
      <w:r w:rsidRPr="00110F07">
        <w:rPr>
          <w:rFonts w:eastAsia="Calibri"/>
          <w:b/>
          <w:sz w:val="24"/>
          <w:szCs w:val="24"/>
        </w:rPr>
        <w:t>:</w:t>
      </w:r>
      <w:r w:rsidR="00B13F20" w:rsidRPr="00110F07">
        <w:rPr>
          <w:rFonts w:eastAsia="Calibri"/>
          <w:b/>
          <w:sz w:val="24"/>
          <w:szCs w:val="24"/>
        </w:rPr>
        <w:t xml:space="preserve"> </w:t>
      </w:r>
      <w:r w:rsidR="00B13F20" w:rsidRPr="00110F07">
        <w:rPr>
          <w:rFonts w:eastAsiaTheme="minorHAnsi"/>
          <w:bCs/>
          <w:sz w:val="24"/>
          <w:szCs w:val="24"/>
          <w:lang w:eastAsia="en-US"/>
        </w:rPr>
        <w:t>ФКУ «Налог-Сервис» ФНС России</w:t>
      </w:r>
    </w:p>
    <w:p w:rsidR="00801454" w:rsidRPr="00801454" w:rsidRDefault="00801454" w:rsidP="00FF0D31">
      <w:pPr>
        <w:widowControl w:val="0"/>
        <w:suppressAutoHyphens/>
        <w:ind w:right="23"/>
        <w:rPr>
          <w:rFonts w:eastAsia="Calibri"/>
          <w:b/>
          <w:sz w:val="24"/>
          <w:szCs w:val="24"/>
        </w:rPr>
      </w:pPr>
      <w:r w:rsidRPr="00801454">
        <w:rPr>
          <w:rFonts w:eastAsia="Calibri"/>
          <w:b/>
          <w:sz w:val="24"/>
          <w:szCs w:val="24"/>
        </w:rPr>
        <w:t>Исполнитель:</w:t>
      </w:r>
    </w:p>
    <w:p w:rsidR="00801454" w:rsidRPr="00801454" w:rsidRDefault="00801454" w:rsidP="00FF0D31">
      <w:pPr>
        <w:widowControl w:val="0"/>
        <w:suppressAutoHyphens/>
        <w:ind w:right="23"/>
        <w:rPr>
          <w:rFonts w:eastAsia="Calibri"/>
          <w:b/>
          <w:sz w:val="24"/>
          <w:szCs w:val="24"/>
        </w:rPr>
      </w:pPr>
      <w:r w:rsidRPr="00801454">
        <w:rPr>
          <w:rFonts w:eastAsia="Calibri"/>
          <w:b/>
          <w:sz w:val="24"/>
          <w:szCs w:val="24"/>
        </w:rPr>
        <w:t>Место проведения технической экспертизы:</w:t>
      </w:r>
      <w:r w:rsidR="00B13F20" w:rsidRPr="00B13F20">
        <w:rPr>
          <w:rFonts w:eastAsia="Calibri"/>
          <w:sz w:val="22"/>
          <w:szCs w:val="22"/>
        </w:rPr>
        <w:t xml:space="preserve"> </w:t>
      </w:r>
      <w:r w:rsidR="00B13F20">
        <w:rPr>
          <w:rFonts w:eastAsia="Calibri"/>
          <w:sz w:val="22"/>
          <w:szCs w:val="22"/>
        </w:rPr>
        <w:t>180017, г. Псков, ул. Яна Фабрициуса, д.2А</w:t>
      </w:r>
    </w:p>
    <w:p w:rsidR="00801454" w:rsidRPr="00801454" w:rsidRDefault="00801454" w:rsidP="00FF0D31">
      <w:pPr>
        <w:widowControl w:val="0"/>
        <w:suppressAutoHyphens/>
        <w:spacing w:after="120"/>
        <w:ind w:right="23"/>
        <w:rPr>
          <w:rFonts w:eastAsia="Calibri"/>
          <w:b/>
          <w:sz w:val="24"/>
          <w:szCs w:val="24"/>
        </w:rPr>
      </w:pPr>
      <w:r w:rsidRPr="00801454">
        <w:rPr>
          <w:rFonts w:eastAsia="Calibri"/>
          <w:b/>
          <w:sz w:val="24"/>
          <w:szCs w:val="24"/>
        </w:rPr>
        <w:t>Объект основных средств:</w:t>
      </w:r>
    </w:p>
    <w:tbl>
      <w:tblPr>
        <w:tblStyle w:val="11"/>
        <w:tblW w:w="0" w:type="auto"/>
        <w:tblInd w:w="108" w:type="dxa"/>
        <w:tblLook w:val="04A0" w:firstRow="1" w:lastRow="0" w:firstColumn="1" w:lastColumn="0" w:noHBand="0" w:noVBand="1"/>
      </w:tblPr>
      <w:tblGrid>
        <w:gridCol w:w="4875"/>
        <w:gridCol w:w="4959"/>
      </w:tblGrid>
      <w:tr w:rsidR="00801454" w:rsidRPr="00801454"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Наименование</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sz w:val="24"/>
                <w:szCs w:val="24"/>
              </w:rPr>
            </w:pPr>
          </w:p>
        </w:tc>
      </w:tr>
      <w:tr w:rsidR="00801454" w:rsidRPr="00801454" w:rsidTr="00801454">
        <w:trPr>
          <w:trHeight w:val="218"/>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Тип оборудования</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sz w:val="24"/>
                <w:szCs w:val="24"/>
              </w:rPr>
            </w:pPr>
          </w:p>
        </w:tc>
      </w:tr>
      <w:tr w:rsidR="00801454" w:rsidRPr="00801454"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Марка (модель)</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sz w:val="24"/>
                <w:szCs w:val="24"/>
              </w:rPr>
            </w:pPr>
          </w:p>
        </w:tc>
      </w:tr>
      <w:tr w:rsidR="00801454" w:rsidRPr="00801454" w:rsidTr="00801454">
        <w:trPr>
          <w:trHeight w:val="218"/>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Инвентарный/номенклатурный номер</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sz w:val="24"/>
                <w:szCs w:val="24"/>
              </w:rPr>
            </w:pPr>
          </w:p>
        </w:tc>
      </w:tr>
      <w:tr w:rsidR="00801454" w:rsidRPr="00801454"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Заводской / серийный номер</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sz w:val="24"/>
                <w:szCs w:val="24"/>
              </w:rPr>
            </w:pPr>
          </w:p>
        </w:tc>
      </w:tr>
      <w:tr w:rsidR="00801454" w:rsidRPr="00801454" w:rsidTr="00801454">
        <w:trPr>
          <w:trHeight w:val="218"/>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Год выпуска</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sz w:val="24"/>
                <w:szCs w:val="24"/>
              </w:rPr>
            </w:pPr>
          </w:p>
        </w:tc>
      </w:tr>
      <w:tr w:rsidR="00801454" w:rsidRPr="00801454"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Дата ввода в эксплуатацию</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sz w:val="24"/>
                <w:szCs w:val="24"/>
              </w:rPr>
            </w:pPr>
          </w:p>
        </w:tc>
      </w:tr>
      <w:tr w:rsidR="00801454" w:rsidRPr="00801454" w:rsidTr="00801454">
        <w:trPr>
          <w:trHeight w:val="450"/>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Дата закрепления за ФКУ «Налог-Сервис» ФНС России</w:t>
            </w:r>
          </w:p>
        </w:tc>
        <w:tc>
          <w:tcPr>
            <w:tcW w:w="4959"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sz w:val="24"/>
                <w:szCs w:val="24"/>
              </w:rPr>
            </w:pPr>
          </w:p>
        </w:tc>
      </w:tr>
      <w:tr w:rsidR="00801454" w:rsidRPr="00801454" w:rsidTr="00801454">
        <w:trPr>
          <w:trHeight w:val="464"/>
        </w:trPr>
        <w:tc>
          <w:tcPr>
            <w:tcW w:w="487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 xml:space="preserve">Условия использования </w:t>
            </w:r>
          </w:p>
        </w:tc>
        <w:tc>
          <w:tcPr>
            <w:tcW w:w="4959"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Для нужд Филиала в соответствии с техническими требованиями производителя</w:t>
            </w:r>
          </w:p>
        </w:tc>
      </w:tr>
    </w:tbl>
    <w:p w:rsidR="00801454" w:rsidRPr="00801454" w:rsidRDefault="00801454" w:rsidP="00FF0D31">
      <w:pPr>
        <w:widowControl w:val="0"/>
        <w:suppressAutoHyphens/>
        <w:spacing w:before="120" w:after="120"/>
        <w:ind w:right="23"/>
        <w:jc w:val="both"/>
        <w:rPr>
          <w:rFonts w:eastAsia="Calibri"/>
          <w:b/>
          <w:sz w:val="24"/>
          <w:szCs w:val="24"/>
        </w:rPr>
      </w:pPr>
      <w:r w:rsidRPr="00801454">
        <w:rPr>
          <w:rFonts w:eastAsia="Calibri"/>
          <w:b/>
          <w:sz w:val="24"/>
          <w:szCs w:val="24"/>
        </w:rPr>
        <w:t>В ходе проведения экспертизы технического состояния объекта основных средств установлено:</w:t>
      </w:r>
    </w:p>
    <w:p w:rsidR="00801454" w:rsidRPr="00801454" w:rsidRDefault="00801454" w:rsidP="00FF0D31">
      <w:pPr>
        <w:widowControl w:val="0"/>
        <w:suppressAutoHyphens/>
        <w:ind w:right="21"/>
        <w:rPr>
          <w:rFonts w:eastAsia="Calibri"/>
          <w:b/>
          <w:sz w:val="24"/>
          <w:szCs w:val="24"/>
        </w:rPr>
      </w:pPr>
      <w:r w:rsidRPr="00801454">
        <w:rPr>
          <w:rFonts w:eastAsia="Calibri"/>
          <w:b/>
          <w:sz w:val="24"/>
          <w:szCs w:val="24"/>
        </w:rPr>
        <w:t>__________________________________________________________________________________</w:t>
      </w:r>
    </w:p>
    <w:p w:rsidR="00801454" w:rsidRPr="00801454" w:rsidRDefault="00801454" w:rsidP="00FF0D31">
      <w:pPr>
        <w:widowControl w:val="0"/>
        <w:suppressAutoHyphens/>
        <w:spacing w:before="120" w:after="120"/>
        <w:ind w:right="23"/>
        <w:rPr>
          <w:rFonts w:eastAsia="Calibri"/>
          <w:b/>
          <w:sz w:val="24"/>
          <w:szCs w:val="24"/>
        </w:rPr>
      </w:pPr>
      <w:r w:rsidRPr="00801454">
        <w:rPr>
          <w:rFonts w:eastAsia="Calibri"/>
          <w:b/>
          <w:sz w:val="24"/>
          <w:szCs w:val="24"/>
        </w:rPr>
        <w:t>Ориентировочная стоимость восстановительного ремонта:</w:t>
      </w:r>
    </w:p>
    <w:tbl>
      <w:tblPr>
        <w:tblStyle w:val="11"/>
        <w:tblW w:w="0" w:type="auto"/>
        <w:tblLook w:val="04A0" w:firstRow="1" w:lastRow="0" w:firstColumn="1" w:lastColumn="0" w:noHBand="0" w:noVBand="1"/>
      </w:tblPr>
      <w:tblGrid>
        <w:gridCol w:w="2007"/>
        <w:gridCol w:w="2005"/>
        <w:gridCol w:w="1970"/>
        <w:gridCol w:w="1982"/>
        <w:gridCol w:w="1978"/>
      </w:tblGrid>
      <w:tr w:rsidR="00801454" w:rsidRPr="00801454" w:rsidTr="00CC3B2D">
        <w:trPr>
          <w:trHeight w:val="682"/>
        </w:trPr>
        <w:tc>
          <w:tcPr>
            <w:tcW w:w="2007"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Наименование неисправности</w:t>
            </w:r>
          </w:p>
        </w:tc>
        <w:tc>
          <w:tcPr>
            <w:tcW w:w="2005"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Наименование необходимой запасной части</w:t>
            </w:r>
          </w:p>
        </w:tc>
        <w:tc>
          <w:tcPr>
            <w:tcW w:w="1970"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Цена запасной части, руб.</w:t>
            </w:r>
          </w:p>
        </w:tc>
        <w:tc>
          <w:tcPr>
            <w:tcW w:w="1982"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Стоимость работ, руб.</w:t>
            </w:r>
          </w:p>
        </w:tc>
        <w:tc>
          <w:tcPr>
            <w:tcW w:w="1978" w:type="dxa"/>
            <w:tcBorders>
              <w:top w:val="single" w:sz="4" w:space="0" w:color="auto"/>
              <w:left w:val="single" w:sz="4" w:space="0" w:color="auto"/>
              <w:bottom w:val="single" w:sz="4" w:space="0" w:color="auto"/>
              <w:right w:val="single" w:sz="4" w:space="0" w:color="auto"/>
            </w:tcBorders>
            <w:hideMark/>
          </w:tcPr>
          <w:p w:rsidR="00801454" w:rsidRPr="00801454" w:rsidRDefault="00801454" w:rsidP="00FF0D31">
            <w:pPr>
              <w:widowControl w:val="0"/>
              <w:suppressAutoHyphens/>
              <w:ind w:right="21"/>
              <w:rPr>
                <w:rFonts w:eastAsia="Calibri"/>
                <w:sz w:val="24"/>
                <w:szCs w:val="24"/>
              </w:rPr>
            </w:pPr>
            <w:r w:rsidRPr="00801454">
              <w:rPr>
                <w:rFonts w:eastAsia="Calibri"/>
                <w:sz w:val="24"/>
                <w:szCs w:val="24"/>
              </w:rPr>
              <w:t>Итого стоимость ремонта, руб.</w:t>
            </w:r>
          </w:p>
        </w:tc>
      </w:tr>
      <w:tr w:rsidR="00801454" w:rsidRPr="00801454" w:rsidTr="00CC3B2D">
        <w:trPr>
          <w:trHeight w:val="232"/>
        </w:trPr>
        <w:tc>
          <w:tcPr>
            <w:tcW w:w="2007"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b/>
                <w:sz w:val="24"/>
                <w:szCs w:val="24"/>
              </w:rPr>
            </w:pPr>
          </w:p>
        </w:tc>
        <w:tc>
          <w:tcPr>
            <w:tcW w:w="2005"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b/>
                <w:sz w:val="24"/>
                <w:szCs w:val="24"/>
              </w:rPr>
            </w:pPr>
          </w:p>
        </w:tc>
        <w:tc>
          <w:tcPr>
            <w:tcW w:w="1970"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b/>
                <w:sz w:val="24"/>
                <w:szCs w:val="24"/>
              </w:rPr>
            </w:pPr>
          </w:p>
        </w:tc>
        <w:tc>
          <w:tcPr>
            <w:tcW w:w="1982"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b/>
                <w:sz w:val="24"/>
                <w:szCs w:val="24"/>
              </w:rPr>
            </w:pPr>
          </w:p>
        </w:tc>
        <w:tc>
          <w:tcPr>
            <w:tcW w:w="1978" w:type="dxa"/>
            <w:tcBorders>
              <w:top w:val="single" w:sz="4" w:space="0" w:color="auto"/>
              <w:left w:val="single" w:sz="4" w:space="0" w:color="auto"/>
              <w:bottom w:val="single" w:sz="4" w:space="0" w:color="auto"/>
              <w:right w:val="single" w:sz="4" w:space="0" w:color="auto"/>
            </w:tcBorders>
          </w:tcPr>
          <w:p w:rsidR="00801454" w:rsidRPr="00801454" w:rsidRDefault="00801454" w:rsidP="00FF0D31">
            <w:pPr>
              <w:widowControl w:val="0"/>
              <w:suppressAutoHyphens/>
              <w:ind w:right="21"/>
              <w:rPr>
                <w:rFonts w:eastAsia="Calibri"/>
                <w:b/>
                <w:sz w:val="24"/>
                <w:szCs w:val="24"/>
              </w:rPr>
            </w:pPr>
          </w:p>
        </w:tc>
      </w:tr>
    </w:tbl>
    <w:p w:rsidR="00F86E1B" w:rsidRPr="00801454" w:rsidRDefault="00F86E1B" w:rsidP="00FF0D31">
      <w:pPr>
        <w:widowControl w:val="0"/>
        <w:suppressAutoHyphens/>
        <w:spacing w:before="120"/>
        <w:ind w:right="23"/>
        <w:jc w:val="both"/>
        <w:rPr>
          <w:rFonts w:eastAsia="Calibri"/>
          <w:sz w:val="24"/>
          <w:szCs w:val="24"/>
        </w:rPr>
      </w:pPr>
      <w:r w:rsidRPr="00801454">
        <w:rPr>
          <w:rFonts w:eastAsia="Calibri"/>
          <w:b/>
          <w:sz w:val="24"/>
          <w:szCs w:val="24"/>
        </w:rPr>
        <w:t>Расчет эффективности восстановительного ремонта</w:t>
      </w:r>
      <w:r w:rsidRPr="00801454">
        <w:rPr>
          <w:rFonts w:eastAsia="Calibri"/>
          <w:sz w:val="24"/>
          <w:szCs w:val="24"/>
        </w:rPr>
        <w:t xml:space="preserve">: стоимость запасных частей и стоимость выполнения работ по их замене составляет _________% от балансовой стоимости основного средства (балансовая стоимость объекта – __________ рублей). </w:t>
      </w:r>
    </w:p>
    <w:p w:rsidR="00801454" w:rsidRPr="00801454" w:rsidRDefault="00F86E1B" w:rsidP="00FF0D31">
      <w:pPr>
        <w:widowControl w:val="0"/>
        <w:suppressAutoHyphens/>
        <w:spacing w:before="120"/>
        <w:ind w:right="23"/>
        <w:jc w:val="both"/>
        <w:rPr>
          <w:rFonts w:eastAsia="Calibri"/>
          <w:sz w:val="24"/>
          <w:szCs w:val="24"/>
        </w:rPr>
      </w:pPr>
      <w:r w:rsidRPr="00801454">
        <w:rPr>
          <w:rFonts w:eastAsia="Calibri"/>
          <w:sz w:val="24"/>
          <w:szCs w:val="24"/>
        </w:rPr>
        <w:t>Стоимость ремонта составляет  ________%.</w:t>
      </w:r>
    </w:p>
    <w:p w:rsidR="00801454" w:rsidRPr="00801454" w:rsidRDefault="00801454" w:rsidP="00FF0D31">
      <w:pPr>
        <w:widowControl w:val="0"/>
        <w:suppressAutoHyphens/>
        <w:spacing w:before="120" w:after="120"/>
        <w:ind w:right="23"/>
        <w:rPr>
          <w:rFonts w:eastAsia="Calibri"/>
          <w:sz w:val="24"/>
          <w:szCs w:val="24"/>
        </w:rPr>
      </w:pPr>
      <w:r w:rsidRPr="00801454">
        <w:rPr>
          <w:rFonts w:eastAsia="Calibri"/>
          <w:b/>
          <w:sz w:val="24"/>
          <w:szCs w:val="24"/>
        </w:rPr>
        <w:t>Заключение:</w:t>
      </w:r>
      <w:r w:rsidRPr="00801454">
        <w:rPr>
          <w:rFonts w:eastAsia="Calibri"/>
          <w:sz w:val="24"/>
          <w:szCs w:val="24"/>
        </w:rPr>
        <w:t>___________________________________________</w:t>
      </w:r>
      <w:r w:rsidR="00484ACC">
        <w:rPr>
          <w:rFonts w:eastAsia="Calibri"/>
          <w:sz w:val="24"/>
          <w:szCs w:val="24"/>
        </w:rPr>
        <w:t>____________________________</w:t>
      </w:r>
    </w:p>
    <w:p w:rsidR="00801454" w:rsidRDefault="00801454" w:rsidP="00FF0D31">
      <w:pPr>
        <w:widowControl w:val="0"/>
        <w:suppressAutoHyphens/>
        <w:ind w:right="23"/>
        <w:rPr>
          <w:rFonts w:eastAsia="Calibri"/>
          <w:b/>
          <w:sz w:val="24"/>
          <w:szCs w:val="24"/>
        </w:rPr>
      </w:pPr>
      <w:r w:rsidRPr="00801454">
        <w:rPr>
          <w:rFonts w:eastAsia="Calibri"/>
          <w:b/>
          <w:sz w:val="24"/>
          <w:szCs w:val="24"/>
        </w:rPr>
        <w:t>Рекомендовано к списанию.</w:t>
      </w:r>
    </w:p>
    <w:tbl>
      <w:tblPr>
        <w:tblW w:w="10183" w:type="dxa"/>
        <w:tblInd w:w="-10" w:type="dxa"/>
        <w:tblLayout w:type="fixed"/>
        <w:tblLook w:val="00A0" w:firstRow="1" w:lastRow="0" w:firstColumn="1" w:lastColumn="0" w:noHBand="0" w:noVBand="0"/>
      </w:tblPr>
      <w:tblGrid>
        <w:gridCol w:w="5080"/>
        <w:gridCol w:w="5103"/>
      </w:tblGrid>
      <w:tr w:rsidR="00506C57" w:rsidRPr="00E303B6" w:rsidTr="00424CA0">
        <w:trPr>
          <w:trHeight w:val="2038"/>
        </w:trPr>
        <w:tc>
          <w:tcPr>
            <w:tcW w:w="5080" w:type="dxa"/>
          </w:tcPr>
          <w:p w:rsidR="00506C57" w:rsidRDefault="00506C57" w:rsidP="00424CA0">
            <w:pPr>
              <w:widowControl w:val="0"/>
              <w:autoSpaceDE w:val="0"/>
              <w:autoSpaceDN w:val="0"/>
              <w:adjustRightInd w:val="0"/>
              <w:ind w:right="318"/>
              <w:jc w:val="both"/>
              <w:rPr>
                <w:b/>
                <w:sz w:val="24"/>
                <w:szCs w:val="24"/>
                <w:lang w:eastAsia="ru-RU"/>
              </w:rPr>
            </w:pPr>
          </w:p>
          <w:p w:rsidR="00506C57" w:rsidRDefault="00506C57" w:rsidP="00424CA0">
            <w:pPr>
              <w:widowControl w:val="0"/>
              <w:autoSpaceDE w:val="0"/>
              <w:autoSpaceDN w:val="0"/>
              <w:adjustRightInd w:val="0"/>
              <w:ind w:right="318"/>
              <w:jc w:val="both"/>
              <w:rPr>
                <w:b/>
                <w:sz w:val="24"/>
                <w:szCs w:val="24"/>
                <w:lang w:eastAsia="ru-RU"/>
              </w:rPr>
            </w:pPr>
          </w:p>
          <w:p w:rsidR="00506C57" w:rsidRDefault="00506C57" w:rsidP="00424CA0">
            <w:pPr>
              <w:widowControl w:val="0"/>
              <w:autoSpaceDE w:val="0"/>
              <w:autoSpaceDN w:val="0"/>
              <w:adjustRightInd w:val="0"/>
              <w:ind w:right="318"/>
              <w:jc w:val="both"/>
              <w:rPr>
                <w:b/>
                <w:sz w:val="24"/>
                <w:szCs w:val="24"/>
                <w:lang w:eastAsia="ru-RU"/>
              </w:rPr>
            </w:pPr>
          </w:p>
          <w:p w:rsidR="00506C57" w:rsidRPr="00E303B6" w:rsidRDefault="00506C57" w:rsidP="00424CA0">
            <w:pPr>
              <w:widowControl w:val="0"/>
              <w:autoSpaceDE w:val="0"/>
              <w:autoSpaceDN w:val="0"/>
              <w:adjustRightInd w:val="0"/>
              <w:ind w:right="318"/>
              <w:jc w:val="both"/>
              <w:rPr>
                <w:b/>
                <w:sz w:val="24"/>
                <w:szCs w:val="24"/>
                <w:lang w:eastAsia="ru-RU"/>
              </w:rPr>
            </w:pPr>
            <w:r w:rsidRPr="00E303B6">
              <w:rPr>
                <w:b/>
                <w:sz w:val="24"/>
                <w:szCs w:val="24"/>
                <w:lang w:eastAsia="ru-RU"/>
              </w:rPr>
              <w:t>от Заказчика:</w:t>
            </w:r>
          </w:p>
          <w:p w:rsidR="00506C57" w:rsidRPr="00E303B6" w:rsidRDefault="00506C57" w:rsidP="00424CA0">
            <w:pPr>
              <w:widowControl w:val="0"/>
              <w:autoSpaceDE w:val="0"/>
              <w:autoSpaceDN w:val="0"/>
              <w:adjustRightInd w:val="0"/>
              <w:ind w:firstLine="10"/>
              <w:jc w:val="both"/>
              <w:rPr>
                <w:sz w:val="24"/>
                <w:szCs w:val="24"/>
                <w:lang w:eastAsia="ru-RU"/>
              </w:rPr>
            </w:pPr>
            <w:r>
              <w:rPr>
                <w:sz w:val="24"/>
                <w:szCs w:val="24"/>
                <w:lang w:eastAsia="ru-RU"/>
              </w:rPr>
              <w:t>________________________________</w:t>
            </w:r>
          </w:p>
          <w:p w:rsidR="00506C57" w:rsidRPr="00E303B6" w:rsidRDefault="00506C57" w:rsidP="00424CA0">
            <w:pPr>
              <w:widowControl w:val="0"/>
              <w:autoSpaceDE w:val="0"/>
              <w:autoSpaceDN w:val="0"/>
              <w:adjustRightInd w:val="0"/>
              <w:ind w:firstLine="10"/>
              <w:jc w:val="both"/>
              <w:rPr>
                <w:sz w:val="24"/>
                <w:szCs w:val="24"/>
                <w:lang w:eastAsia="ru-RU"/>
              </w:rPr>
            </w:pPr>
            <w:r>
              <w:t xml:space="preserve">                     </w:t>
            </w:r>
            <w:r w:rsidRPr="00A40455">
              <w:t>(указать должность)</w:t>
            </w:r>
          </w:p>
          <w:p w:rsidR="00506C57" w:rsidRPr="00E303B6" w:rsidRDefault="00506C57" w:rsidP="00424CA0">
            <w:pPr>
              <w:widowControl w:val="0"/>
              <w:autoSpaceDE w:val="0"/>
              <w:autoSpaceDN w:val="0"/>
              <w:adjustRightInd w:val="0"/>
              <w:ind w:firstLine="10"/>
              <w:jc w:val="both"/>
              <w:rPr>
                <w:sz w:val="24"/>
                <w:szCs w:val="24"/>
                <w:lang w:eastAsia="ru-RU"/>
              </w:rPr>
            </w:pPr>
            <w:r w:rsidRPr="00E303B6">
              <w:rPr>
                <w:sz w:val="24"/>
                <w:szCs w:val="24"/>
                <w:lang w:eastAsia="ru-RU"/>
              </w:rPr>
              <w:t>____________________ /</w:t>
            </w:r>
            <w:r w:rsidRPr="00080DCE">
              <w:rPr>
                <w:i/>
                <w:sz w:val="24"/>
                <w:szCs w:val="24"/>
                <w:lang w:eastAsia="ru-RU"/>
              </w:rPr>
              <w:t>ФИО</w:t>
            </w:r>
            <w:r w:rsidRPr="00E303B6">
              <w:rPr>
                <w:sz w:val="24"/>
                <w:szCs w:val="24"/>
                <w:lang w:eastAsia="ru-RU"/>
              </w:rPr>
              <w:t>/</w:t>
            </w:r>
          </w:p>
          <w:p w:rsidR="00506C57" w:rsidRPr="00E303B6" w:rsidRDefault="00506C57" w:rsidP="00424CA0">
            <w:pPr>
              <w:widowControl w:val="0"/>
              <w:autoSpaceDE w:val="0"/>
              <w:autoSpaceDN w:val="0"/>
              <w:adjustRightInd w:val="0"/>
              <w:ind w:right="318" w:firstLine="10"/>
              <w:jc w:val="both"/>
              <w:rPr>
                <w:sz w:val="24"/>
                <w:szCs w:val="24"/>
                <w:lang w:eastAsia="ru-RU"/>
              </w:rPr>
            </w:pPr>
          </w:p>
          <w:p w:rsidR="00506C57" w:rsidRPr="00E303B6" w:rsidRDefault="00506C57" w:rsidP="00424CA0">
            <w:pPr>
              <w:widowControl w:val="0"/>
              <w:autoSpaceDE w:val="0"/>
              <w:autoSpaceDN w:val="0"/>
              <w:adjustRightInd w:val="0"/>
              <w:ind w:right="318" w:firstLine="719"/>
              <w:jc w:val="both"/>
              <w:rPr>
                <w:sz w:val="24"/>
                <w:szCs w:val="24"/>
                <w:lang w:eastAsia="ru-RU"/>
              </w:rPr>
            </w:pPr>
            <w:r w:rsidRPr="00E303B6">
              <w:rPr>
                <w:i/>
                <w:noProof/>
                <w:sz w:val="24"/>
                <w:szCs w:val="24"/>
                <w:lang w:eastAsia="ru-RU"/>
              </w:rPr>
              <mc:AlternateContent>
                <mc:Choice Requires="wps">
                  <w:drawing>
                    <wp:anchor distT="0" distB="0" distL="114300" distR="114300" simplePos="0" relativeHeight="251668480" behindDoc="0" locked="0" layoutInCell="1" allowOverlap="1" wp14:anchorId="7D686984" wp14:editId="29A4EC7C">
                      <wp:simplePos x="0" y="0"/>
                      <wp:positionH relativeFrom="column">
                        <wp:posOffset>-46990</wp:posOffset>
                      </wp:positionH>
                      <wp:positionV relativeFrom="paragraph">
                        <wp:posOffset>208915</wp:posOffset>
                      </wp:positionV>
                      <wp:extent cx="643890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438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D5B1F5" id="Прямая соединительная линия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6.45pt" to="503.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" strokeweight="1.5pt"/>
                  </w:pict>
                </mc:Fallback>
              </mc:AlternateContent>
            </w:r>
            <w:r w:rsidRPr="00E303B6">
              <w:rPr>
                <w:sz w:val="24"/>
                <w:szCs w:val="24"/>
                <w:lang w:eastAsia="ru-RU"/>
              </w:rPr>
              <w:t>М.П.</w:t>
            </w:r>
          </w:p>
        </w:tc>
        <w:tc>
          <w:tcPr>
            <w:tcW w:w="5103" w:type="dxa"/>
          </w:tcPr>
          <w:p w:rsidR="00506C57" w:rsidRDefault="00506C57" w:rsidP="00424CA0">
            <w:pPr>
              <w:widowControl w:val="0"/>
              <w:autoSpaceDE w:val="0"/>
              <w:autoSpaceDN w:val="0"/>
              <w:adjustRightInd w:val="0"/>
              <w:ind w:left="600" w:firstLine="10"/>
              <w:jc w:val="both"/>
              <w:rPr>
                <w:b/>
                <w:sz w:val="24"/>
                <w:szCs w:val="24"/>
                <w:lang w:eastAsia="ru-RU"/>
              </w:rPr>
            </w:pPr>
          </w:p>
          <w:p w:rsidR="00506C57" w:rsidRDefault="00506C57" w:rsidP="00424CA0">
            <w:pPr>
              <w:widowControl w:val="0"/>
              <w:autoSpaceDE w:val="0"/>
              <w:autoSpaceDN w:val="0"/>
              <w:adjustRightInd w:val="0"/>
              <w:ind w:left="600" w:firstLine="10"/>
              <w:jc w:val="both"/>
              <w:rPr>
                <w:b/>
                <w:sz w:val="24"/>
                <w:szCs w:val="24"/>
                <w:lang w:eastAsia="ru-RU"/>
              </w:rPr>
            </w:pPr>
          </w:p>
          <w:p w:rsidR="00506C57" w:rsidRDefault="00506C57" w:rsidP="00424CA0">
            <w:pPr>
              <w:widowControl w:val="0"/>
              <w:autoSpaceDE w:val="0"/>
              <w:autoSpaceDN w:val="0"/>
              <w:adjustRightInd w:val="0"/>
              <w:ind w:left="600" w:firstLine="10"/>
              <w:jc w:val="both"/>
              <w:rPr>
                <w:b/>
                <w:sz w:val="24"/>
                <w:szCs w:val="24"/>
                <w:lang w:eastAsia="ru-RU"/>
              </w:rPr>
            </w:pPr>
          </w:p>
          <w:p w:rsidR="00506C57" w:rsidRPr="00E303B6" w:rsidRDefault="00506C57" w:rsidP="00424CA0">
            <w:pPr>
              <w:widowControl w:val="0"/>
              <w:autoSpaceDE w:val="0"/>
              <w:autoSpaceDN w:val="0"/>
              <w:adjustRightInd w:val="0"/>
              <w:ind w:left="600" w:firstLine="10"/>
              <w:jc w:val="both"/>
              <w:rPr>
                <w:b/>
                <w:sz w:val="24"/>
                <w:szCs w:val="24"/>
                <w:lang w:eastAsia="ru-RU"/>
              </w:rPr>
            </w:pPr>
            <w:r w:rsidRPr="00E303B6">
              <w:rPr>
                <w:b/>
                <w:sz w:val="24"/>
                <w:szCs w:val="24"/>
                <w:lang w:eastAsia="ru-RU"/>
              </w:rPr>
              <w:t>от Исполнителя:</w:t>
            </w:r>
          </w:p>
          <w:p w:rsidR="00506C57" w:rsidRPr="00E303B6" w:rsidRDefault="00506C57" w:rsidP="00424CA0">
            <w:pPr>
              <w:widowControl w:val="0"/>
              <w:autoSpaceDE w:val="0"/>
              <w:autoSpaceDN w:val="0"/>
              <w:adjustRightInd w:val="0"/>
              <w:ind w:left="600" w:firstLine="10"/>
              <w:jc w:val="both"/>
              <w:rPr>
                <w:sz w:val="24"/>
                <w:szCs w:val="24"/>
                <w:lang w:eastAsia="ru-RU"/>
              </w:rPr>
            </w:pPr>
            <w:r>
              <w:rPr>
                <w:sz w:val="24"/>
                <w:szCs w:val="24"/>
                <w:lang w:eastAsia="ru-RU"/>
              </w:rPr>
              <w:t>________________________________</w:t>
            </w:r>
          </w:p>
          <w:p w:rsidR="00506C57" w:rsidRPr="00E303B6" w:rsidRDefault="00506C57" w:rsidP="00424CA0">
            <w:pPr>
              <w:widowControl w:val="0"/>
              <w:autoSpaceDE w:val="0"/>
              <w:autoSpaceDN w:val="0"/>
              <w:adjustRightInd w:val="0"/>
              <w:ind w:left="600" w:firstLine="10"/>
              <w:jc w:val="both"/>
              <w:rPr>
                <w:sz w:val="24"/>
                <w:szCs w:val="24"/>
                <w:lang w:eastAsia="ru-RU"/>
              </w:rPr>
            </w:pPr>
            <w:r>
              <w:t xml:space="preserve">                     </w:t>
            </w:r>
            <w:r w:rsidRPr="00A40455">
              <w:t>(указать должность)</w:t>
            </w:r>
          </w:p>
          <w:p w:rsidR="00506C57" w:rsidRPr="00E303B6" w:rsidRDefault="00506C57" w:rsidP="00424CA0">
            <w:pPr>
              <w:widowControl w:val="0"/>
              <w:autoSpaceDE w:val="0"/>
              <w:autoSpaceDN w:val="0"/>
              <w:adjustRightInd w:val="0"/>
              <w:ind w:left="600" w:firstLine="10"/>
              <w:jc w:val="both"/>
              <w:rPr>
                <w:sz w:val="24"/>
                <w:szCs w:val="24"/>
                <w:lang w:eastAsia="ru-RU"/>
              </w:rPr>
            </w:pPr>
            <w:r w:rsidRPr="00E303B6">
              <w:rPr>
                <w:sz w:val="24"/>
                <w:szCs w:val="24"/>
                <w:lang w:eastAsia="ru-RU"/>
              </w:rPr>
              <w:t>____________________ /</w:t>
            </w:r>
            <w:r w:rsidRPr="00080DCE">
              <w:rPr>
                <w:i/>
                <w:sz w:val="24"/>
                <w:szCs w:val="24"/>
                <w:lang w:eastAsia="ru-RU"/>
              </w:rPr>
              <w:t>ФИО</w:t>
            </w:r>
            <w:r w:rsidRPr="00E303B6">
              <w:rPr>
                <w:sz w:val="24"/>
                <w:szCs w:val="24"/>
                <w:lang w:eastAsia="ru-RU"/>
              </w:rPr>
              <w:t>/</w:t>
            </w:r>
          </w:p>
          <w:p w:rsidR="00506C57" w:rsidRPr="00E303B6" w:rsidRDefault="00506C57" w:rsidP="00424CA0">
            <w:pPr>
              <w:widowControl w:val="0"/>
              <w:autoSpaceDE w:val="0"/>
              <w:autoSpaceDN w:val="0"/>
              <w:adjustRightInd w:val="0"/>
              <w:ind w:left="600" w:firstLine="10"/>
              <w:jc w:val="both"/>
              <w:rPr>
                <w:sz w:val="24"/>
                <w:szCs w:val="24"/>
                <w:lang w:eastAsia="ru-RU"/>
              </w:rPr>
            </w:pPr>
          </w:p>
          <w:p w:rsidR="00506C57" w:rsidRPr="00E303B6" w:rsidRDefault="00506C57" w:rsidP="00424CA0">
            <w:pPr>
              <w:widowControl w:val="0"/>
              <w:autoSpaceDE w:val="0"/>
              <w:autoSpaceDN w:val="0"/>
              <w:adjustRightInd w:val="0"/>
              <w:ind w:left="600" w:firstLine="742"/>
              <w:jc w:val="both"/>
              <w:rPr>
                <w:sz w:val="24"/>
                <w:szCs w:val="24"/>
                <w:lang w:eastAsia="ru-RU"/>
              </w:rPr>
            </w:pPr>
            <w:r w:rsidRPr="00E303B6">
              <w:rPr>
                <w:sz w:val="24"/>
                <w:szCs w:val="24"/>
                <w:lang w:eastAsia="ru-RU"/>
              </w:rPr>
              <w:t>М.П.</w:t>
            </w:r>
          </w:p>
        </w:tc>
      </w:tr>
    </w:tbl>
    <w:p w:rsidR="00506C57" w:rsidRPr="00801454" w:rsidRDefault="00506C57" w:rsidP="00FF0D31">
      <w:pPr>
        <w:widowControl w:val="0"/>
        <w:suppressAutoHyphens/>
        <w:ind w:right="23"/>
        <w:rPr>
          <w:sz w:val="24"/>
          <w:szCs w:val="24"/>
          <w:lang w:eastAsia="ru-RU"/>
        </w:rPr>
      </w:pPr>
    </w:p>
    <w:p w:rsidR="00506C57" w:rsidRPr="00506C57" w:rsidRDefault="00506C57" w:rsidP="00506C57">
      <w:pPr>
        <w:suppressAutoHyphens/>
        <w:ind w:left="7230"/>
        <w:rPr>
          <w:sz w:val="24"/>
          <w:szCs w:val="24"/>
          <w:lang w:eastAsia="ru-RU"/>
        </w:rPr>
      </w:pPr>
      <w:r>
        <w:rPr>
          <w:sz w:val="24"/>
          <w:szCs w:val="24"/>
          <w:lang w:eastAsia="ru-RU"/>
        </w:rPr>
        <w:t>Приложение № 4</w:t>
      </w:r>
      <w:r w:rsidRPr="00506C57">
        <w:rPr>
          <w:sz w:val="24"/>
          <w:szCs w:val="24"/>
          <w:lang w:eastAsia="ru-RU"/>
        </w:rPr>
        <w:br/>
        <w:t>к Контракту</w:t>
      </w:r>
      <w:r w:rsidRPr="00506C57">
        <w:rPr>
          <w:sz w:val="24"/>
          <w:szCs w:val="24"/>
          <w:lang w:eastAsia="ru-RU"/>
        </w:rPr>
        <w:br/>
        <w:t>№ ___________________</w:t>
      </w:r>
      <w:r w:rsidRPr="00506C57">
        <w:rPr>
          <w:sz w:val="24"/>
          <w:szCs w:val="24"/>
          <w:lang w:eastAsia="ru-RU"/>
        </w:rPr>
        <w:br/>
        <w:t>от «___» _________2026 г.</w:t>
      </w:r>
    </w:p>
    <w:p w:rsidR="00506C57" w:rsidRDefault="00506C57" w:rsidP="00506C57">
      <w:pPr>
        <w:widowControl w:val="0"/>
        <w:jc w:val="right"/>
        <w:rPr>
          <w:i/>
          <w:sz w:val="24"/>
          <w:szCs w:val="24"/>
        </w:rPr>
      </w:pPr>
    </w:p>
    <w:p w:rsidR="00CB5481" w:rsidRPr="00E303B6" w:rsidRDefault="00CB5481" w:rsidP="00FF0D31">
      <w:pPr>
        <w:widowControl w:val="0"/>
        <w:jc w:val="center"/>
        <w:rPr>
          <w:i/>
          <w:sz w:val="24"/>
          <w:szCs w:val="24"/>
        </w:rPr>
      </w:pPr>
      <w:r w:rsidRPr="00E303B6">
        <w:rPr>
          <w:i/>
          <w:noProof/>
          <w:sz w:val="24"/>
          <w:szCs w:val="24"/>
          <w:lang w:eastAsia="ru-RU"/>
        </w:rPr>
        <mc:AlternateContent>
          <mc:Choice Requires="wps">
            <w:drawing>
              <wp:anchor distT="0" distB="0" distL="114300" distR="114300" simplePos="0" relativeHeight="251661312" behindDoc="0" locked="0" layoutInCell="1" allowOverlap="1" wp14:anchorId="504C208E" wp14:editId="1389C027">
                <wp:simplePos x="0" y="0"/>
                <wp:positionH relativeFrom="column">
                  <wp:posOffset>-5715</wp:posOffset>
                </wp:positionH>
                <wp:positionV relativeFrom="paragraph">
                  <wp:posOffset>165735</wp:posOffset>
                </wp:positionV>
                <wp:extent cx="64389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38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4A0D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05pt" to="50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" strokecolor="black [3040]" strokeweight="1.5pt"/>
            </w:pict>
          </mc:Fallback>
        </mc:AlternateContent>
      </w:r>
      <w:r w:rsidRPr="00E303B6">
        <w:rPr>
          <w:i/>
          <w:sz w:val="24"/>
          <w:szCs w:val="24"/>
        </w:rPr>
        <w:t xml:space="preserve">Форма Акта оказанных </w:t>
      </w:r>
      <w:r w:rsidR="00722144">
        <w:rPr>
          <w:i/>
          <w:sz w:val="24"/>
          <w:szCs w:val="24"/>
        </w:rPr>
        <w:t>У</w:t>
      </w:r>
      <w:r w:rsidRPr="00E303B6">
        <w:rPr>
          <w:i/>
          <w:sz w:val="24"/>
          <w:szCs w:val="24"/>
        </w:rPr>
        <w:t>слуг</w:t>
      </w:r>
    </w:p>
    <w:p w:rsidR="00A75789" w:rsidRPr="00EB0A68" w:rsidRDefault="00A75789" w:rsidP="00FF0D31">
      <w:pPr>
        <w:widowControl w:val="0"/>
        <w:tabs>
          <w:tab w:val="left" w:pos="2628"/>
          <w:tab w:val="left" w:pos="7153"/>
        </w:tabs>
        <w:spacing w:line="216" w:lineRule="auto"/>
        <w:jc w:val="center"/>
        <w:rPr>
          <w:b/>
          <w:bCs/>
          <w:sz w:val="24"/>
          <w:szCs w:val="24"/>
        </w:rPr>
      </w:pPr>
      <w:r w:rsidRPr="00E303B6">
        <w:rPr>
          <w:b/>
          <w:sz w:val="24"/>
          <w:szCs w:val="24"/>
        </w:rPr>
        <w:t xml:space="preserve">Акт оказанных </w:t>
      </w:r>
      <w:r w:rsidR="00722144">
        <w:rPr>
          <w:b/>
          <w:sz w:val="24"/>
          <w:szCs w:val="24"/>
        </w:rPr>
        <w:t>У</w:t>
      </w:r>
      <w:r w:rsidRPr="00E303B6">
        <w:rPr>
          <w:b/>
          <w:sz w:val="24"/>
          <w:szCs w:val="24"/>
        </w:rPr>
        <w:t>слуг</w:t>
      </w:r>
    </w:p>
    <w:p w:rsidR="00A75789" w:rsidRPr="00EB0A68" w:rsidRDefault="00A75789" w:rsidP="00FF0D31">
      <w:pPr>
        <w:widowControl w:val="0"/>
        <w:tabs>
          <w:tab w:val="left" w:pos="7153"/>
        </w:tabs>
        <w:spacing w:line="216" w:lineRule="auto"/>
        <w:jc w:val="center"/>
        <w:rPr>
          <w:sz w:val="24"/>
          <w:szCs w:val="24"/>
        </w:rPr>
      </w:pPr>
      <w:r>
        <w:rPr>
          <w:sz w:val="24"/>
          <w:szCs w:val="24"/>
        </w:rPr>
        <w:t>п</w:t>
      </w:r>
      <w:r w:rsidRPr="00EB0A68">
        <w:rPr>
          <w:sz w:val="24"/>
          <w:szCs w:val="24"/>
        </w:rPr>
        <w:t xml:space="preserve">о Государственному контракту от </w:t>
      </w:r>
      <w:r>
        <w:rPr>
          <w:sz w:val="24"/>
          <w:szCs w:val="24"/>
        </w:rPr>
        <w:t>«__</w:t>
      </w:r>
      <w:r w:rsidRPr="00EB0A68">
        <w:rPr>
          <w:sz w:val="24"/>
          <w:szCs w:val="24"/>
        </w:rPr>
        <w:t>_»</w:t>
      </w:r>
      <w:r>
        <w:rPr>
          <w:sz w:val="24"/>
          <w:szCs w:val="24"/>
        </w:rPr>
        <w:t xml:space="preserve"> </w:t>
      </w:r>
      <w:r w:rsidRPr="00EB0A68">
        <w:rPr>
          <w:sz w:val="24"/>
          <w:szCs w:val="24"/>
        </w:rPr>
        <w:t>_______</w:t>
      </w:r>
      <w:r>
        <w:rPr>
          <w:sz w:val="24"/>
          <w:szCs w:val="24"/>
        </w:rPr>
        <w:t>___</w:t>
      </w:r>
      <w:r w:rsidRPr="00EB0A68">
        <w:rPr>
          <w:sz w:val="24"/>
          <w:szCs w:val="24"/>
        </w:rPr>
        <w:t>___</w:t>
      </w:r>
      <w:r>
        <w:rPr>
          <w:sz w:val="24"/>
          <w:szCs w:val="24"/>
        </w:rPr>
        <w:t xml:space="preserve"> </w:t>
      </w:r>
      <w:r w:rsidRPr="00EB0A68">
        <w:rPr>
          <w:sz w:val="24"/>
          <w:szCs w:val="24"/>
        </w:rPr>
        <w:t>20_</w:t>
      </w:r>
      <w:r>
        <w:rPr>
          <w:sz w:val="24"/>
          <w:szCs w:val="24"/>
        </w:rPr>
        <w:t>__ года № _______</w:t>
      </w:r>
      <w:r w:rsidRPr="00EB0A68">
        <w:rPr>
          <w:sz w:val="24"/>
          <w:szCs w:val="24"/>
        </w:rPr>
        <w:t>__</w:t>
      </w:r>
    </w:p>
    <w:p w:rsidR="00A75789" w:rsidRPr="00E303B6" w:rsidRDefault="00A75789" w:rsidP="00FF0D31">
      <w:pPr>
        <w:pStyle w:val="HTML"/>
        <w:widowControl w:val="0"/>
        <w:tabs>
          <w:tab w:val="clear" w:pos="7328"/>
          <w:tab w:val="clear" w:pos="9160"/>
          <w:tab w:val="left" w:pos="7230"/>
          <w:tab w:val="left" w:pos="9639"/>
        </w:tabs>
        <w:spacing w:before="240" w:after="240" w:line="216" w:lineRule="auto"/>
        <w:jc w:val="center"/>
        <w:rPr>
          <w:rFonts w:ascii="Times New Roman" w:hAnsi="Times New Roman" w:cs="Times New Roman"/>
          <w:sz w:val="24"/>
          <w:szCs w:val="24"/>
        </w:rPr>
      </w:pPr>
      <w:r w:rsidRPr="00E303B6">
        <w:rPr>
          <w:rFonts w:ascii="Times New Roman" w:hAnsi="Times New Roman" w:cs="Times New Roman"/>
          <w:sz w:val="24"/>
          <w:szCs w:val="24"/>
        </w:rPr>
        <w:t xml:space="preserve">г. </w:t>
      </w:r>
      <w:r>
        <w:rPr>
          <w:rFonts w:ascii="Times New Roman" w:hAnsi="Times New Roman" w:cs="Times New Roman"/>
          <w:sz w:val="24"/>
          <w:szCs w:val="24"/>
        </w:rPr>
        <w:t>________</w:t>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t>«___»___________20___ г.</w:t>
      </w:r>
    </w:p>
    <w:p w:rsidR="00A75789" w:rsidRPr="00056CB4" w:rsidRDefault="00A75789" w:rsidP="00917BDD">
      <w:pPr>
        <w:widowControl w:val="0"/>
        <w:tabs>
          <w:tab w:val="left" w:pos="7153"/>
        </w:tabs>
        <w:spacing w:after="120" w:line="216" w:lineRule="auto"/>
        <w:jc w:val="both"/>
        <w:rPr>
          <w:sz w:val="24"/>
          <w:szCs w:val="24"/>
        </w:rPr>
      </w:pPr>
      <w:r w:rsidRPr="00056CB4">
        <w:rPr>
          <w:sz w:val="24"/>
          <w:szCs w:val="24"/>
        </w:rPr>
        <w:t>Мы, нижеподписавшиес</w:t>
      </w:r>
      <w:r>
        <w:rPr>
          <w:sz w:val="24"/>
          <w:szCs w:val="24"/>
        </w:rPr>
        <w:t>я, ___________________</w:t>
      </w:r>
      <w:r w:rsidRPr="00056CB4">
        <w:rPr>
          <w:sz w:val="24"/>
          <w:szCs w:val="24"/>
        </w:rPr>
        <w:t>__, именуем__ в дальнейшем «Заказчик»</w:t>
      </w:r>
      <w:r w:rsidR="00687D62">
        <w:rPr>
          <w:sz w:val="24"/>
          <w:szCs w:val="24"/>
        </w:rPr>
        <w:t xml:space="preserve"> </w:t>
      </w:r>
      <w:r w:rsidRPr="00056CB4">
        <w:rPr>
          <w:sz w:val="24"/>
          <w:szCs w:val="24"/>
        </w:rPr>
        <w:t>в лице ________</w:t>
      </w:r>
      <w:r w:rsidR="00251A1E">
        <w:rPr>
          <w:sz w:val="24"/>
          <w:szCs w:val="24"/>
        </w:rPr>
        <w:t>_______________</w:t>
      </w:r>
      <w:r w:rsidRPr="00056CB4">
        <w:rPr>
          <w:sz w:val="24"/>
          <w:szCs w:val="24"/>
        </w:rPr>
        <w:t>_________</w:t>
      </w:r>
      <w:r w:rsidR="00251A1E">
        <w:rPr>
          <w:sz w:val="24"/>
          <w:szCs w:val="24"/>
        </w:rPr>
        <w:t>________</w:t>
      </w:r>
      <w:r w:rsidRPr="00056CB4">
        <w:rPr>
          <w:sz w:val="24"/>
          <w:szCs w:val="24"/>
        </w:rPr>
        <w:t xml:space="preserve">, с одной </w:t>
      </w:r>
      <w:r>
        <w:rPr>
          <w:sz w:val="24"/>
          <w:szCs w:val="24"/>
        </w:rPr>
        <w:t>стороны,</w:t>
      </w:r>
      <w:r w:rsidR="00687D62">
        <w:rPr>
          <w:sz w:val="24"/>
          <w:szCs w:val="24"/>
        </w:rPr>
        <w:t xml:space="preserve"> </w:t>
      </w:r>
      <w:r w:rsidRPr="00056CB4">
        <w:rPr>
          <w:sz w:val="24"/>
          <w:szCs w:val="24"/>
        </w:rPr>
        <w:t>и</w:t>
      </w:r>
      <w:r w:rsidRPr="00E303B6">
        <w:rPr>
          <w:rStyle w:val="FontStyle14"/>
          <w:sz w:val="24"/>
          <w:szCs w:val="24"/>
        </w:rPr>
        <w:t> </w:t>
      </w:r>
      <w:r w:rsidRPr="00056CB4">
        <w:rPr>
          <w:sz w:val="24"/>
          <w:szCs w:val="24"/>
        </w:rPr>
        <w:t>____</w:t>
      </w:r>
      <w:r w:rsidR="00251A1E">
        <w:rPr>
          <w:sz w:val="24"/>
          <w:szCs w:val="24"/>
        </w:rPr>
        <w:t>______________</w:t>
      </w:r>
      <w:r w:rsidRPr="00056CB4">
        <w:rPr>
          <w:sz w:val="24"/>
          <w:szCs w:val="24"/>
        </w:rPr>
        <w:t>_____, именуем__ в дальнейшем «Исполнитель», в</w:t>
      </w:r>
      <w:r w:rsidRPr="00056CB4">
        <w:rPr>
          <w:i/>
          <w:iCs/>
          <w:sz w:val="24"/>
          <w:szCs w:val="24"/>
        </w:rPr>
        <w:t xml:space="preserve"> </w:t>
      </w:r>
      <w:r w:rsidR="001A0308" w:rsidRPr="00056CB4">
        <w:rPr>
          <w:sz w:val="24"/>
          <w:szCs w:val="24"/>
        </w:rPr>
        <w:t xml:space="preserve">лице </w:t>
      </w:r>
      <w:r w:rsidRPr="00056CB4">
        <w:rPr>
          <w:sz w:val="24"/>
          <w:szCs w:val="24"/>
        </w:rPr>
        <w:t>__________</w:t>
      </w:r>
      <w:r w:rsidR="00251A1E">
        <w:rPr>
          <w:sz w:val="24"/>
          <w:szCs w:val="24"/>
        </w:rPr>
        <w:t>_______________________</w:t>
      </w:r>
      <w:r w:rsidRPr="00056CB4">
        <w:rPr>
          <w:sz w:val="24"/>
          <w:szCs w:val="24"/>
        </w:rPr>
        <w:t>______, с</w:t>
      </w:r>
      <w:r w:rsidR="0013385E" w:rsidRPr="00E303B6">
        <w:rPr>
          <w:rStyle w:val="FontStyle14"/>
          <w:sz w:val="24"/>
          <w:szCs w:val="24"/>
        </w:rPr>
        <w:t> </w:t>
      </w:r>
      <w:r w:rsidRPr="00056CB4">
        <w:rPr>
          <w:sz w:val="24"/>
          <w:szCs w:val="24"/>
        </w:rPr>
        <w:t xml:space="preserve">другой стороны, составили </w:t>
      </w:r>
      <w:r>
        <w:rPr>
          <w:sz w:val="24"/>
          <w:szCs w:val="24"/>
        </w:rPr>
        <w:t xml:space="preserve">настоящий </w:t>
      </w:r>
      <w:r w:rsidRPr="00056CB4">
        <w:rPr>
          <w:sz w:val="24"/>
          <w:szCs w:val="24"/>
        </w:rPr>
        <w:t>Акт</w:t>
      </w:r>
      <w:r w:rsidRPr="006E3855">
        <w:t xml:space="preserve"> </w:t>
      </w:r>
      <w:r w:rsidRPr="006E3855">
        <w:rPr>
          <w:sz w:val="24"/>
          <w:szCs w:val="24"/>
        </w:rPr>
        <w:t>оказанных услуг</w:t>
      </w:r>
      <w:r w:rsidRPr="00056CB4">
        <w:rPr>
          <w:sz w:val="24"/>
          <w:szCs w:val="24"/>
        </w:rPr>
        <w:t xml:space="preserve"> о том,</w:t>
      </w:r>
      <w:r>
        <w:rPr>
          <w:sz w:val="24"/>
          <w:szCs w:val="24"/>
        </w:rPr>
        <w:t xml:space="preserve"> </w:t>
      </w:r>
      <w:r w:rsidRPr="00056CB4">
        <w:rPr>
          <w:sz w:val="24"/>
          <w:szCs w:val="24"/>
        </w:rPr>
        <w:t>что в соответстви</w:t>
      </w:r>
      <w:r>
        <w:rPr>
          <w:sz w:val="24"/>
          <w:szCs w:val="24"/>
        </w:rPr>
        <w:t>и с</w:t>
      </w:r>
      <w:r w:rsidR="0013385E" w:rsidRPr="00E303B6">
        <w:rPr>
          <w:rStyle w:val="FontStyle14"/>
          <w:sz w:val="24"/>
          <w:szCs w:val="24"/>
        </w:rPr>
        <w:t> </w:t>
      </w:r>
      <w:r>
        <w:rPr>
          <w:sz w:val="24"/>
          <w:szCs w:val="24"/>
        </w:rPr>
        <w:t xml:space="preserve">Государственным контрактом </w:t>
      </w:r>
      <w:r w:rsidRPr="00056CB4">
        <w:rPr>
          <w:sz w:val="24"/>
          <w:szCs w:val="24"/>
        </w:rPr>
        <w:t xml:space="preserve">от </w:t>
      </w:r>
      <w:r>
        <w:rPr>
          <w:sz w:val="24"/>
          <w:szCs w:val="24"/>
        </w:rPr>
        <w:t>__.__.</w:t>
      </w:r>
      <w:r w:rsidRPr="00056CB4">
        <w:rPr>
          <w:sz w:val="24"/>
          <w:szCs w:val="24"/>
        </w:rPr>
        <w:t xml:space="preserve">20__ </w:t>
      </w:r>
      <w:r>
        <w:rPr>
          <w:sz w:val="24"/>
          <w:szCs w:val="24"/>
        </w:rPr>
        <w:t>№</w:t>
      </w:r>
      <w:r w:rsidRPr="00E303B6">
        <w:rPr>
          <w:rStyle w:val="FontStyle14"/>
          <w:sz w:val="24"/>
          <w:szCs w:val="24"/>
        </w:rPr>
        <w:t> </w:t>
      </w:r>
      <w:r>
        <w:rPr>
          <w:sz w:val="24"/>
          <w:szCs w:val="24"/>
        </w:rPr>
        <w:t>____</w:t>
      </w:r>
      <w:r w:rsidRPr="00056CB4">
        <w:rPr>
          <w:sz w:val="24"/>
          <w:szCs w:val="24"/>
        </w:rPr>
        <w:t>___</w:t>
      </w:r>
      <w:r>
        <w:rPr>
          <w:sz w:val="24"/>
          <w:szCs w:val="24"/>
        </w:rPr>
        <w:t xml:space="preserve"> </w:t>
      </w:r>
      <w:r w:rsidRPr="006229EB">
        <w:rPr>
          <w:sz w:val="24"/>
          <w:szCs w:val="24"/>
        </w:rPr>
        <w:t>(далее – Контракт)</w:t>
      </w:r>
      <w:r w:rsidRPr="00056CB4">
        <w:rPr>
          <w:sz w:val="24"/>
          <w:szCs w:val="24"/>
        </w:rPr>
        <w:t>, Исп</w:t>
      </w:r>
      <w:r>
        <w:rPr>
          <w:sz w:val="24"/>
          <w:szCs w:val="24"/>
        </w:rPr>
        <w:t>олнитель оказал</w:t>
      </w:r>
      <w:r w:rsidRPr="00056CB4">
        <w:rPr>
          <w:sz w:val="24"/>
          <w:szCs w:val="24"/>
        </w:rPr>
        <w:t xml:space="preserve"> Заказчику, а Заказчик подтверждает оказание следующ</w:t>
      </w:r>
      <w:r>
        <w:rPr>
          <w:sz w:val="24"/>
          <w:szCs w:val="24"/>
        </w:rPr>
        <w:t>их</w:t>
      </w:r>
      <w:r w:rsidRPr="00056CB4">
        <w:rPr>
          <w:sz w:val="24"/>
          <w:szCs w:val="24"/>
        </w:rPr>
        <w:t xml:space="preserve"> Услуг: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6"/>
        <w:gridCol w:w="708"/>
        <w:gridCol w:w="993"/>
        <w:gridCol w:w="1559"/>
        <w:gridCol w:w="1701"/>
      </w:tblGrid>
      <w:tr w:rsidR="00917BDD" w:rsidRPr="00070D31" w:rsidTr="00917BDD">
        <w:trPr>
          <w:cantSplit/>
          <w:trHeight w:val="1090"/>
        </w:trPr>
        <w:tc>
          <w:tcPr>
            <w:tcW w:w="426" w:type="dxa"/>
            <w:shd w:val="clear" w:color="auto" w:fill="auto"/>
            <w:vAlign w:val="center"/>
          </w:tcPr>
          <w:p w:rsidR="00917BDD" w:rsidRPr="00070D31" w:rsidRDefault="00917BDD" w:rsidP="00917BDD">
            <w:pPr>
              <w:widowControl w:val="0"/>
              <w:ind w:left="-108" w:right="-108"/>
              <w:jc w:val="center"/>
              <w:rPr>
                <w:b/>
                <w:sz w:val="24"/>
                <w:szCs w:val="24"/>
              </w:rPr>
            </w:pPr>
            <w:r w:rsidRPr="00070D31">
              <w:rPr>
                <w:b/>
                <w:sz w:val="24"/>
                <w:szCs w:val="24"/>
              </w:rPr>
              <w:t>№ п/п</w:t>
            </w:r>
          </w:p>
        </w:tc>
        <w:tc>
          <w:tcPr>
            <w:tcW w:w="4536" w:type="dxa"/>
            <w:shd w:val="clear" w:color="auto" w:fill="auto"/>
            <w:vAlign w:val="center"/>
          </w:tcPr>
          <w:p w:rsidR="00917BDD" w:rsidRDefault="00917BDD" w:rsidP="00917BDD">
            <w:pPr>
              <w:widowControl w:val="0"/>
              <w:autoSpaceDE w:val="0"/>
              <w:autoSpaceDN w:val="0"/>
              <w:adjustRightInd w:val="0"/>
              <w:ind w:left="-108" w:right="-108"/>
              <w:jc w:val="center"/>
              <w:rPr>
                <w:b/>
                <w:sz w:val="24"/>
                <w:szCs w:val="24"/>
              </w:rPr>
            </w:pPr>
            <w:r w:rsidRPr="00070D31">
              <w:rPr>
                <w:b/>
                <w:sz w:val="24"/>
                <w:szCs w:val="24"/>
              </w:rPr>
              <w:t>Наименование Услуг</w:t>
            </w:r>
          </w:p>
          <w:p w:rsidR="00917BDD" w:rsidRDefault="00917BDD" w:rsidP="00917BDD">
            <w:pPr>
              <w:widowControl w:val="0"/>
              <w:autoSpaceDE w:val="0"/>
              <w:autoSpaceDN w:val="0"/>
              <w:adjustRightInd w:val="0"/>
              <w:ind w:left="-108" w:right="-108"/>
              <w:jc w:val="center"/>
              <w:rPr>
                <w:b/>
                <w:sz w:val="24"/>
                <w:szCs w:val="24"/>
              </w:rPr>
            </w:pPr>
          </w:p>
          <w:p w:rsidR="00917BDD" w:rsidRPr="00070D31" w:rsidRDefault="00917BDD" w:rsidP="00917BDD">
            <w:pPr>
              <w:widowControl w:val="0"/>
              <w:autoSpaceDE w:val="0"/>
              <w:autoSpaceDN w:val="0"/>
              <w:adjustRightInd w:val="0"/>
              <w:ind w:left="-108" w:right="-108"/>
              <w:jc w:val="center"/>
              <w:rPr>
                <w:b/>
                <w:sz w:val="24"/>
                <w:szCs w:val="24"/>
              </w:rPr>
            </w:pPr>
          </w:p>
        </w:tc>
        <w:tc>
          <w:tcPr>
            <w:tcW w:w="708" w:type="dxa"/>
            <w:shd w:val="clear" w:color="auto" w:fill="auto"/>
            <w:vAlign w:val="center"/>
          </w:tcPr>
          <w:p w:rsidR="00917BDD" w:rsidRPr="00070D31" w:rsidRDefault="00917BDD" w:rsidP="00917BDD">
            <w:pPr>
              <w:widowControl w:val="0"/>
              <w:autoSpaceDE w:val="0"/>
              <w:autoSpaceDN w:val="0"/>
              <w:adjustRightInd w:val="0"/>
              <w:ind w:left="-108" w:right="-108"/>
              <w:jc w:val="center"/>
              <w:rPr>
                <w:b/>
                <w:sz w:val="24"/>
                <w:szCs w:val="24"/>
              </w:rPr>
            </w:pPr>
            <w:r w:rsidRPr="00070D31">
              <w:rPr>
                <w:b/>
                <w:sz w:val="24"/>
                <w:szCs w:val="24"/>
              </w:rPr>
              <w:t>Кол-во,</w:t>
            </w:r>
          </w:p>
          <w:p w:rsidR="00917BDD" w:rsidRPr="00070D31" w:rsidRDefault="00917BDD" w:rsidP="00917BDD">
            <w:pPr>
              <w:widowControl w:val="0"/>
              <w:ind w:left="-108" w:right="-108"/>
              <w:jc w:val="center"/>
              <w:rPr>
                <w:b/>
                <w:sz w:val="24"/>
                <w:szCs w:val="24"/>
              </w:rPr>
            </w:pPr>
            <w:r w:rsidRPr="00070D31">
              <w:rPr>
                <w:b/>
                <w:sz w:val="24"/>
                <w:szCs w:val="24"/>
              </w:rPr>
              <w:t>шт.</w:t>
            </w:r>
          </w:p>
        </w:tc>
        <w:tc>
          <w:tcPr>
            <w:tcW w:w="993" w:type="dxa"/>
            <w:shd w:val="clear" w:color="auto" w:fill="auto"/>
            <w:vAlign w:val="center"/>
          </w:tcPr>
          <w:p w:rsidR="00917BDD" w:rsidRPr="00070D31" w:rsidRDefault="00917BDD" w:rsidP="00917BDD">
            <w:pPr>
              <w:widowControl w:val="0"/>
              <w:ind w:left="-108" w:right="-108"/>
              <w:jc w:val="center"/>
              <w:rPr>
                <w:b/>
                <w:sz w:val="24"/>
                <w:szCs w:val="24"/>
              </w:rPr>
            </w:pPr>
            <w:r w:rsidRPr="00070D31">
              <w:rPr>
                <w:b/>
                <w:sz w:val="24"/>
                <w:szCs w:val="24"/>
              </w:rPr>
              <w:t>Год выпуска</w:t>
            </w:r>
          </w:p>
        </w:tc>
        <w:tc>
          <w:tcPr>
            <w:tcW w:w="1559" w:type="dxa"/>
            <w:shd w:val="clear" w:color="auto" w:fill="auto"/>
            <w:vAlign w:val="center"/>
          </w:tcPr>
          <w:p w:rsidR="00917BDD" w:rsidRPr="00070D31" w:rsidRDefault="00506C57" w:rsidP="00506C57">
            <w:pPr>
              <w:widowControl w:val="0"/>
              <w:ind w:left="-108" w:right="-108"/>
              <w:jc w:val="center"/>
              <w:rPr>
                <w:b/>
                <w:sz w:val="24"/>
                <w:szCs w:val="24"/>
              </w:rPr>
            </w:pPr>
            <w:r>
              <w:rPr>
                <w:b/>
                <w:sz w:val="24"/>
                <w:szCs w:val="24"/>
              </w:rPr>
              <w:t>Цена за единицу Услуги</w:t>
            </w:r>
            <w:r w:rsidR="00917BDD" w:rsidRPr="00070D31">
              <w:rPr>
                <w:b/>
                <w:sz w:val="24"/>
                <w:szCs w:val="24"/>
              </w:rPr>
              <w:t xml:space="preserve">, </w:t>
            </w:r>
            <w:r w:rsidR="00917BDD" w:rsidRPr="00070D31">
              <w:rPr>
                <w:b/>
                <w:sz w:val="24"/>
                <w:szCs w:val="24"/>
              </w:rPr>
              <w:br/>
              <w:t>руб.</w:t>
            </w:r>
          </w:p>
        </w:tc>
        <w:tc>
          <w:tcPr>
            <w:tcW w:w="1701" w:type="dxa"/>
            <w:shd w:val="clear" w:color="auto" w:fill="auto"/>
            <w:vAlign w:val="center"/>
          </w:tcPr>
          <w:p w:rsidR="00917BDD" w:rsidRPr="00070D31" w:rsidRDefault="00506C57" w:rsidP="00506C57">
            <w:pPr>
              <w:widowControl w:val="0"/>
              <w:tabs>
                <w:tab w:val="left" w:pos="1716"/>
              </w:tabs>
              <w:autoSpaceDE w:val="0"/>
              <w:autoSpaceDN w:val="0"/>
              <w:adjustRightInd w:val="0"/>
              <w:ind w:left="-108" w:right="-108"/>
              <w:jc w:val="center"/>
              <w:rPr>
                <w:b/>
                <w:sz w:val="24"/>
                <w:szCs w:val="24"/>
              </w:rPr>
            </w:pPr>
            <w:r>
              <w:rPr>
                <w:b/>
                <w:sz w:val="24"/>
                <w:szCs w:val="24"/>
              </w:rPr>
              <w:t>Общая стоимость Услуг</w:t>
            </w:r>
            <w:r w:rsidR="00917BDD" w:rsidRPr="00070D31">
              <w:rPr>
                <w:b/>
                <w:sz w:val="24"/>
                <w:szCs w:val="24"/>
              </w:rPr>
              <w:t xml:space="preserve">, </w:t>
            </w:r>
            <w:r w:rsidR="00917BDD" w:rsidRPr="00070D31">
              <w:rPr>
                <w:b/>
                <w:sz w:val="24"/>
                <w:szCs w:val="24"/>
              </w:rPr>
              <w:br/>
              <w:t>руб.</w:t>
            </w:r>
          </w:p>
        </w:tc>
      </w:tr>
      <w:tr w:rsidR="00917BDD" w:rsidRPr="00070D31" w:rsidTr="00917BDD">
        <w:trPr>
          <w:trHeight w:val="655"/>
        </w:trPr>
        <w:tc>
          <w:tcPr>
            <w:tcW w:w="9923" w:type="dxa"/>
            <w:gridSpan w:val="6"/>
            <w:tcBorders>
              <w:top w:val="single" w:sz="4" w:space="0" w:color="auto"/>
            </w:tcBorders>
            <w:shd w:val="clear" w:color="auto" w:fill="auto"/>
            <w:vAlign w:val="center"/>
          </w:tcPr>
          <w:p w:rsidR="00917BDD" w:rsidRPr="00611F3C" w:rsidRDefault="00917BDD" w:rsidP="00917BDD">
            <w:pPr>
              <w:widowControl w:val="0"/>
              <w:spacing w:before="120" w:after="120"/>
              <w:rPr>
                <w:b/>
                <w:sz w:val="24"/>
                <w:szCs w:val="24"/>
              </w:rPr>
            </w:pPr>
            <w:r w:rsidRPr="00070D31">
              <w:rPr>
                <w:b/>
                <w:sz w:val="24"/>
                <w:szCs w:val="24"/>
              </w:rPr>
              <w:t>Оказание услуг по проведению экспертизы технического состояния объектов федерального имущества с целью определения возможности их дальнейшей эксплуатации с выдачей Актов технической экспертизы</w:t>
            </w:r>
            <w:r w:rsidR="000E762E">
              <w:rPr>
                <w:b/>
                <w:sz w:val="24"/>
                <w:szCs w:val="24"/>
              </w:rPr>
              <w:t xml:space="preserve"> </w:t>
            </w:r>
            <w:r w:rsidR="000E762E" w:rsidRPr="00070D31">
              <w:rPr>
                <w:b/>
                <w:sz w:val="24"/>
                <w:szCs w:val="24"/>
              </w:rPr>
              <w:t>(ОКПД2: 71.20.19.190)</w:t>
            </w:r>
          </w:p>
        </w:tc>
      </w:tr>
      <w:tr w:rsidR="00917BDD" w:rsidRPr="00070D31" w:rsidTr="00917BDD">
        <w:trPr>
          <w:trHeight w:val="340"/>
        </w:trPr>
        <w:tc>
          <w:tcPr>
            <w:tcW w:w="426" w:type="dxa"/>
            <w:shd w:val="clear" w:color="auto" w:fill="auto"/>
            <w:vAlign w:val="center"/>
          </w:tcPr>
          <w:p w:rsidR="00917BDD" w:rsidRPr="00070D31" w:rsidRDefault="00917BDD" w:rsidP="00917BDD">
            <w:pPr>
              <w:widowControl w:val="0"/>
              <w:numPr>
                <w:ilvl w:val="0"/>
                <w:numId w:val="17"/>
              </w:numPr>
              <w:jc w:val="center"/>
              <w:rPr>
                <w:sz w:val="24"/>
                <w:szCs w:val="24"/>
              </w:rPr>
            </w:pPr>
          </w:p>
        </w:tc>
        <w:tc>
          <w:tcPr>
            <w:tcW w:w="4536" w:type="dxa"/>
            <w:shd w:val="clear" w:color="auto" w:fill="auto"/>
            <w:vAlign w:val="center"/>
          </w:tcPr>
          <w:p w:rsidR="00917BDD" w:rsidRPr="00070D31" w:rsidRDefault="00917BDD" w:rsidP="00917BDD">
            <w:pPr>
              <w:widowControl w:val="0"/>
              <w:ind w:right="-108"/>
              <w:rPr>
                <w:color w:val="000000"/>
                <w:sz w:val="24"/>
                <w:szCs w:val="24"/>
                <w:lang w:eastAsia="en-US"/>
              </w:rPr>
            </w:pPr>
          </w:p>
        </w:tc>
        <w:tc>
          <w:tcPr>
            <w:tcW w:w="708" w:type="dxa"/>
            <w:shd w:val="clear" w:color="auto" w:fill="auto"/>
            <w:vAlign w:val="center"/>
          </w:tcPr>
          <w:p w:rsidR="00917BDD" w:rsidRPr="00070D31" w:rsidRDefault="00917BDD" w:rsidP="00917BDD">
            <w:pPr>
              <w:widowControl w:val="0"/>
              <w:ind w:left="-108" w:right="-108"/>
              <w:jc w:val="center"/>
              <w:rPr>
                <w:sz w:val="24"/>
                <w:szCs w:val="24"/>
                <w:lang w:eastAsia="en-US"/>
              </w:rPr>
            </w:pPr>
          </w:p>
        </w:tc>
        <w:tc>
          <w:tcPr>
            <w:tcW w:w="993" w:type="dxa"/>
            <w:shd w:val="clear" w:color="auto" w:fill="auto"/>
            <w:vAlign w:val="center"/>
          </w:tcPr>
          <w:p w:rsidR="00917BDD" w:rsidRPr="00070D31" w:rsidRDefault="00917BDD" w:rsidP="00917BDD">
            <w:pPr>
              <w:widowControl w:val="0"/>
              <w:ind w:left="-108" w:right="-108"/>
              <w:jc w:val="center"/>
              <w:rPr>
                <w:color w:val="000000"/>
                <w:sz w:val="24"/>
                <w:szCs w:val="24"/>
              </w:rPr>
            </w:pPr>
          </w:p>
        </w:tc>
        <w:tc>
          <w:tcPr>
            <w:tcW w:w="1559" w:type="dxa"/>
            <w:shd w:val="clear" w:color="auto" w:fill="auto"/>
            <w:vAlign w:val="center"/>
          </w:tcPr>
          <w:p w:rsidR="00917BDD" w:rsidRPr="00070D31" w:rsidRDefault="00917BDD" w:rsidP="00917BDD">
            <w:pPr>
              <w:widowControl w:val="0"/>
              <w:jc w:val="right"/>
              <w:rPr>
                <w:sz w:val="24"/>
                <w:szCs w:val="24"/>
              </w:rPr>
            </w:pPr>
          </w:p>
        </w:tc>
        <w:tc>
          <w:tcPr>
            <w:tcW w:w="1701" w:type="dxa"/>
            <w:shd w:val="clear" w:color="auto" w:fill="auto"/>
            <w:vAlign w:val="center"/>
          </w:tcPr>
          <w:p w:rsidR="00917BDD" w:rsidRPr="00070D31" w:rsidRDefault="00917BDD" w:rsidP="00917BDD">
            <w:pPr>
              <w:widowControl w:val="0"/>
              <w:jc w:val="right"/>
              <w:rPr>
                <w:sz w:val="24"/>
                <w:szCs w:val="24"/>
              </w:rPr>
            </w:pPr>
          </w:p>
        </w:tc>
      </w:tr>
      <w:tr w:rsidR="00917BDD" w:rsidRPr="00070D31" w:rsidTr="00917BDD">
        <w:trPr>
          <w:trHeight w:val="417"/>
        </w:trPr>
        <w:tc>
          <w:tcPr>
            <w:tcW w:w="426" w:type="dxa"/>
            <w:vAlign w:val="center"/>
          </w:tcPr>
          <w:p w:rsidR="00917BDD" w:rsidRPr="00070D31" w:rsidRDefault="00917BDD" w:rsidP="00917BDD">
            <w:pPr>
              <w:widowControl w:val="0"/>
              <w:rPr>
                <w:sz w:val="24"/>
                <w:szCs w:val="24"/>
              </w:rPr>
            </w:pPr>
          </w:p>
        </w:tc>
        <w:tc>
          <w:tcPr>
            <w:tcW w:w="4536" w:type="dxa"/>
            <w:vAlign w:val="center"/>
          </w:tcPr>
          <w:p w:rsidR="00917BDD" w:rsidRPr="00070D31" w:rsidRDefault="00917BDD" w:rsidP="00917BDD">
            <w:pPr>
              <w:widowControl w:val="0"/>
              <w:rPr>
                <w:sz w:val="24"/>
                <w:szCs w:val="24"/>
              </w:rPr>
            </w:pPr>
            <w:r w:rsidRPr="00070D31">
              <w:rPr>
                <w:b/>
                <w:sz w:val="24"/>
                <w:szCs w:val="24"/>
              </w:rPr>
              <w:t>Итого</w:t>
            </w:r>
            <w:r w:rsidRPr="00070D31">
              <w:rPr>
                <w:sz w:val="24"/>
                <w:szCs w:val="24"/>
              </w:rPr>
              <w:t>:</w:t>
            </w:r>
          </w:p>
        </w:tc>
        <w:tc>
          <w:tcPr>
            <w:tcW w:w="708" w:type="dxa"/>
            <w:vAlign w:val="center"/>
          </w:tcPr>
          <w:p w:rsidR="00917BDD" w:rsidRPr="00070D31" w:rsidRDefault="00917BDD" w:rsidP="00917BDD">
            <w:pPr>
              <w:widowControl w:val="0"/>
              <w:jc w:val="center"/>
              <w:rPr>
                <w:b/>
                <w:sz w:val="24"/>
                <w:szCs w:val="24"/>
              </w:rPr>
            </w:pPr>
          </w:p>
        </w:tc>
        <w:tc>
          <w:tcPr>
            <w:tcW w:w="993" w:type="dxa"/>
            <w:vAlign w:val="center"/>
          </w:tcPr>
          <w:p w:rsidR="00917BDD" w:rsidRPr="00070D31" w:rsidRDefault="00917BDD" w:rsidP="00917BDD">
            <w:pPr>
              <w:widowControl w:val="0"/>
              <w:jc w:val="center"/>
              <w:rPr>
                <w:sz w:val="24"/>
                <w:szCs w:val="24"/>
              </w:rPr>
            </w:pPr>
          </w:p>
        </w:tc>
        <w:tc>
          <w:tcPr>
            <w:tcW w:w="1559" w:type="dxa"/>
            <w:vAlign w:val="center"/>
          </w:tcPr>
          <w:p w:rsidR="00917BDD" w:rsidRPr="00070D31" w:rsidRDefault="00917BDD" w:rsidP="00917BDD">
            <w:pPr>
              <w:widowControl w:val="0"/>
              <w:jc w:val="right"/>
              <w:rPr>
                <w:sz w:val="24"/>
                <w:szCs w:val="24"/>
              </w:rPr>
            </w:pPr>
          </w:p>
        </w:tc>
        <w:tc>
          <w:tcPr>
            <w:tcW w:w="1701" w:type="dxa"/>
            <w:shd w:val="clear" w:color="auto" w:fill="auto"/>
            <w:vAlign w:val="center"/>
          </w:tcPr>
          <w:p w:rsidR="00917BDD" w:rsidRPr="00070D31" w:rsidRDefault="00917BDD" w:rsidP="00917BDD">
            <w:pPr>
              <w:widowControl w:val="0"/>
              <w:jc w:val="right"/>
              <w:rPr>
                <w:b/>
                <w:sz w:val="24"/>
                <w:szCs w:val="24"/>
              </w:rPr>
            </w:pPr>
          </w:p>
        </w:tc>
      </w:tr>
    </w:tbl>
    <w:p w:rsidR="00A75789" w:rsidRPr="00056CB4" w:rsidRDefault="00A75789" w:rsidP="00917BDD">
      <w:pPr>
        <w:widowControl w:val="0"/>
        <w:tabs>
          <w:tab w:val="left" w:pos="7153"/>
        </w:tabs>
        <w:spacing w:before="120" w:line="216" w:lineRule="auto"/>
        <w:ind w:firstLine="709"/>
        <w:jc w:val="both"/>
        <w:rPr>
          <w:b/>
          <w:bCs/>
          <w:sz w:val="24"/>
          <w:szCs w:val="24"/>
          <w:u w:val="single"/>
        </w:rPr>
      </w:pPr>
      <w:r w:rsidRPr="00056CB4">
        <w:rPr>
          <w:sz w:val="24"/>
          <w:szCs w:val="24"/>
        </w:rPr>
        <w:t xml:space="preserve">Цена оказанных Услуг составляет: </w:t>
      </w:r>
      <w:r>
        <w:rPr>
          <w:rFonts w:eastAsia="Calibri"/>
          <w:sz w:val="24"/>
          <w:szCs w:val="24"/>
          <w:lang w:eastAsia="en-US"/>
        </w:rPr>
        <w:t>____</w:t>
      </w:r>
      <w:r w:rsidRPr="00056CB4">
        <w:rPr>
          <w:sz w:val="24"/>
          <w:szCs w:val="24"/>
        </w:rPr>
        <w:t>,</w:t>
      </w:r>
      <w:r>
        <w:rPr>
          <w:sz w:val="24"/>
          <w:szCs w:val="24"/>
        </w:rPr>
        <w:t>___ (</w:t>
      </w:r>
      <w:r w:rsidRPr="003069D7">
        <w:rPr>
          <w:i/>
        </w:rPr>
        <w:t>Сумма прописью</w:t>
      </w:r>
      <w:r>
        <w:rPr>
          <w:sz w:val="24"/>
          <w:szCs w:val="24"/>
        </w:rPr>
        <w:t>) рублей __ копеек,</w:t>
      </w:r>
      <w:r>
        <w:rPr>
          <w:rFonts w:eastAsia="Calibri"/>
          <w:sz w:val="24"/>
          <w:szCs w:val="24"/>
          <w:lang w:eastAsia="en-US"/>
        </w:rPr>
        <w:t xml:space="preserve"> в том числе НДС __% на сумму: _____,__ (</w:t>
      </w:r>
      <w:r w:rsidRPr="003069D7">
        <w:rPr>
          <w:i/>
        </w:rPr>
        <w:t>Сумма прописью</w:t>
      </w:r>
      <w:r>
        <w:rPr>
          <w:i/>
        </w:rPr>
        <w:t>)</w:t>
      </w:r>
      <w:r w:rsidRPr="00F90A28">
        <w:rPr>
          <w:sz w:val="24"/>
          <w:szCs w:val="24"/>
        </w:rPr>
        <w:t xml:space="preserve"> </w:t>
      </w:r>
      <w:r>
        <w:rPr>
          <w:sz w:val="24"/>
          <w:szCs w:val="24"/>
        </w:rPr>
        <w:t xml:space="preserve">рублей __ копеек </w:t>
      </w:r>
      <w:r w:rsidRPr="0071127B">
        <w:rPr>
          <w:i/>
          <w:sz w:val="24"/>
          <w:szCs w:val="24"/>
        </w:rPr>
        <w:t>(</w:t>
      </w:r>
      <w:r>
        <w:rPr>
          <w:i/>
          <w:sz w:val="24"/>
          <w:szCs w:val="24"/>
        </w:rPr>
        <w:t xml:space="preserve">либо </w:t>
      </w:r>
      <w:r w:rsidRPr="0071127B">
        <w:rPr>
          <w:i/>
          <w:sz w:val="24"/>
          <w:szCs w:val="24"/>
        </w:rPr>
        <w:t>НДС не облагается на</w:t>
      </w:r>
      <w:r w:rsidRPr="00E303B6">
        <w:rPr>
          <w:rStyle w:val="FontStyle14"/>
          <w:sz w:val="24"/>
          <w:szCs w:val="24"/>
        </w:rPr>
        <w:t> </w:t>
      </w:r>
      <w:r w:rsidRPr="0071127B">
        <w:rPr>
          <w:i/>
          <w:sz w:val="24"/>
          <w:szCs w:val="24"/>
        </w:rPr>
        <w:t>основании ст.346.11 Налогового кодекса Российской Федерации)</w:t>
      </w:r>
      <w:r w:rsidRPr="00056CB4">
        <w:rPr>
          <w:rFonts w:eastAsia="Calibri"/>
          <w:sz w:val="24"/>
          <w:szCs w:val="24"/>
          <w:lang w:eastAsia="en-US"/>
        </w:rPr>
        <w:t>.</w:t>
      </w:r>
    </w:p>
    <w:p w:rsidR="00A75789" w:rsidRPr="002F0204" w:rsidRDefault="00A75789" w:rsidP="00FF0D31">
      <w:pPr>
        <w:widowControl w:val="0"/>
        <w:tabs>
          <w:tab w:val="left" w:pos="7153"/>
        </w:tabs>
        <w:spacing w:line="216" w:lineRule="auto"/>
        <w:ind w:firstLine="709"/>
        <w:jc w:val="both"/>
        <w:rPr>
          <w:sz w:val="24"/>
          <w:szCs w:val="24"/>
        </w:rPr>
      </w:pPr>
      <w:r w:rsidRPr="002F0204">
        <w:rPr>
          <w:sz w:val="24"/>
          <w:szCs w:val="24"/>
        </w:rPr>
        <w:t>Услуги оказаны Исполнителем в полном объеме, в установленные Контрактом сроки. Стороны претензий друг к другу не имеют.</w:t>
      </w:r>
      <w:r w:rsidRPr="002F0204">
        <w:rPr>
          <w:rFonts w:eastAsia="Calibri"/>
          <w:sz w:val="24"/>
          <w:szCs w:val="24"/>
          <w:lang w:eastAsia="en-US"/>
        </w:rPr>
        <w:t xml:space="preserve"> </w:t>
      </w:r>
    </w:p>
    <w:p w:rsidR="00A75789" w:rsidRPr="00056CB4" w:rsidRDefault="00A75789" w:rsidP="00FF0D31">
      <w:pPr>
        <w:widowControl w:val="0"/>
        <w:tabs>
          <w:tab w:val="left" w:pos="7153"/>
        </w:tabs>
        <w:spacing w:line="216" w:lineRule="auto"/>
        <w:ind w:firstLine="709"/>
        <w:jc w:val="both"/>
        <w:rPr>
          <w:sz w:val="24"/>
          <w:szCs w:val="24"/>
        </w:rPr>
      </w:pPr>
      <w:r w:rsidRPr="002F0204">
        <w:rPr>
          <w:sz w:val="24"/>
          <w:szCs w:val="24"/>
        </w:rPr>
        <w:t>Настоящий Акт оказанных услуг составлен в 2 (Двух</w:t>
      </w:r>
      <w:r w:rsidRPr="00056CB4">
        <w:rPr>
          <w:sz w:val="24"/>
          <w:szCs w:val="24"/>
        </w:rPr>
        <w:t>) экземплярах, имеющи</w:t>
      </w:r>
      <w:r>
        <w:rPr>
          <w:sz w:val="24"/>
          <w:szCs w:val="24"/>
        </w:rPr>
        <w:t xml:space="preserve">х одинаковую юридическую силу, </w:t>
      </w:r>
      <w:r w:rsidRPr="00056CB4">
        <w:rPr>
          <w:sz w:val="24"/>
          <w:szCs w:val="24"/>
        </w:rPr>
        <w:t xml:space="preserve">1 (Один) экземпляр для Заказчика и 1 (Один) </w:t>
      </w:r>
      <w:r>
        <w:rPr>
          <w:sz w:val="24"/>
          <w:szCs w:val="24"/>
        </w:rPr>
        <w:t xml:space="preserve">– </w:t>
      </w:r>
      <w:r w:rsidRPr="00056CB4">
        <w:rPr>
          <w:sz w:val="24"/>
          <w:szCs w:val="24"/>
        </w:rPr>
        <w:t>для Исполнителя.</w:t>
      </w:r>
    </w:p>
    <w:p w:rsidR="002F0204" w:rsidRDefault="002F0204" w:rsidP="00FF0D31">
      <w:pPr>
        <w:widowControl w:val="0"/>
        <w:tabs>
          <w:tab w:val="left" w:pos="720"/>
          <w:tab w:val="left" w:pos="7153"/>
        </w:tabs>
        <w:suppressAutoHyphens/>
        <w:ind w:left="709" w:right="142"/>
        <w:jc w:val="both"/>
        <w:rPr>
          <w:b/>
          <w:bCs/>
          <w:sz w:val="24"/>
          <w:szCs w:val="24"/>
        </w:rPr>
      </w:pPr>
    </w:p>
    <w:tbl>
      <w:tblPr>
        <w:tblW w:w="10183" w:type="dxa"/>
        <w:tblInd w:w="-10" w:type="dxa"/>
        <w:tblLayout w:type="fixed"/>
        <w:tblLook w:val="00A0" w:firstRow="1" w:lastRow="0" w:firstColumn="1" w:lastColumn="0" w:noHBand="0" w:noVBand="0"/>
      </w:tblPr>
      <w:tblGrid>
        <w:gridCol w:w="5080"/>
        <w:gridCol w:w="5103"/>
      </w:tblGrid>
      <w:tr w:rsidR="001C21B3" w:rsidRPr="00E303B6" w:rsidTr="00CC3B2D">
        <w:trPr>
          <w:trHeight w:val="2038"/>
        </w:trPr>
        <w:tc>
          <w:tcPr>
            <w:tcW w:w="5080" w:type="dxa"/>
          </w:tcPr>
          <w:p w:rsidR="001C21B3" w:rsidRPr="00E303B6" w:rsidRDefault="001C21B3" w:rsidP="00FF0D31">
            <w:pPr>
              <w:widowControl w:val="0"/>
              <w:autoSpaceDE w:val="0"/>
              <w:autoSpaceDN w:val="0"/>
              <w:adjustRightInd w:val="0"/>
              <w:ind w:right="318"/>
              <w:jc w:val="both"/>
              <w:rPr>
                <w:b/>
                <w:sz w:val="24"/>
                <w:szCs w:val="24"/>
                <w:lang w:eastAsia="ru-RU"/>
              </w:rPr>
            </w:pPr>
            <w:r w:rsidRPr="00E303B6">
              <w:rPr>
                <w:b/>
                <w:sz w:val="24"/>
                <w:szCs w:val="24"/>
                <w:lang w:eastAsia="ru-RU"/>
              </w:rPr>
              <w:t>от Заказчика:</w:t>
            </w:r>
          </w:p>
          <w:p w:rsidR="001C21B3" w:rsidRPr="00E303B6" w:rsidRDefault="00080DCE" w:rsidP="00FF0D31">
            <w:pPr>
              <w:widowControl w:val="0"/>
              <w:autoSpaceDE w:val="0"/>
              <w:autoSpaceDN w:val="0"/>
              <w:adjustRightInd w:val="0"/>
              <w:ind w:firstLine="10"/>
              <w:jc w:val="both"/>
              <w:rPr>
                <w:sz w:val="24"/>
                <w:szCs w:val="24"/>
                <w:lang w:eastAsia="ru-RU"/>
              </w:rPr>
            </w:pPr>
            <w:r>
              <w:rPr>
                <w:sz w:val="24"/>
                <w:szCs w:val="24"/>
                <w:lang w:eastAsia="ru-RU"/>
              </w:rPr>
              <w:t>__________________________</w:t>
            </w:r>
            <w:r w:rsidR="001C21B3">
              <w:rPr>
                <w:sz w:val="24"/>
                <w:szCs w:val="24"/>
                <w:lang w:eastAsia="ru-RU"/>
              </w:rPr>
              <w:t>______</w:t>
            </w:r>
          </w:p>
          <w:p w:rsidR="001C21B3" w:rsidRPr="00E303B6" w:rsidRDefault="00080DCE" w:rsidP="00FF0D31">
            <w:pPr>
              <w:widowControl w:val="0"/>
              <w:autoSpaceDE w:val="0"/>
              <w:autoSpaceDN w:val="0"/>
              <w:adjustRightInd w:val="0"/>
              <w:ind w:firstLine="10"/>
              <w:jc w:val="both"/>
              <w:rPr>
                <w:sz w:val="24"/>
                <w:szCs w:val="24"/>
                <w:lang w:eastAsia="ru-RU"/>
              </w:rPr>
            </w:pPr>
            <w:r>
              <w:t xml:space="preserve">                     </w:t>
            </w:r>
            <w:r w:rsidRPr="00A40455">
              <w:t>(указать должность)</w:t>
            </w:r>
          </w:p>
          <w:p w:rsidR="001C21B3" w:rsidRPr="00E303B6" w:rsidRDefault="001C21B3" w:rsidP="00FF0D31">
            <w:pPr>
              <w:widowControl w:val="0"/>
              <w:autoSpaceDE w:val="0"/>
              <w:autoSpaceDN w:val="0"/>
              <w:adjustRightInd w:val="0"/>
              <w:ind w:firstLine="10"/>
              <w:jc w:val="both"/>
              <w:rPr>
                <w:sz w:val="24"/>
                <w:szCs w:val="24"/>
                <w:lang w:eastAsia="ru-RU"/>
              </w:rPr>
            </w:pPr>
            <w:r w:rsidRPr="00E303B6">
              <w:rPr>
                <w:sz w:val="24"/>
                <w:szCs w:val="24"/>
                <w:lang w:eastAsia="ru-RU"/>
              </w:rPr>
              <w:t>____________________ /</w:t>
            </w:r>
            <w:r w:rsidR="00080DCE" w:rsidRPr="00080DCE">
              <w:rPr>
                <w:i/>
                <w:sz w:val="24"/>
                <w:szCs w:val="24"/>
                <w:lang w:eastAsia="ru-RU"/>
              </w:rPr>
              <w:t>ФИО</w:t>
            </w:r>
            <w:r w:rsidRPr="00E303B6">
              <w:rPr>
                <w:sz w:val="24"/>
                <w:szCs w:val="24"/>
                <w:lang w:eastAsia="ru-RU"/>
              </w:rPr>
              <w:t>/</w:t>
            </w:r>
          </w:p>
          <w:p w:rsidR="001C21B3" w:rsidRPr="00E303B6" w:rsidRDefault="001C21B3" w:rsidP="00FF0D31">
            <w:pPr>
              <w:widowControl w:val="0"/>
              <w:autoSpaceDE w:val="0"/>
              <w:autoSpaceDN w:val="0"/>
              <w:adjustRightInd w:val="0"/>
              <w:ind w:right="318" w:firstLine="10"/>
              <w:jc w:val="both"/>
              <w:rPr>
                <w:sz w:val="24"/>
                <w:szCs w:val="24"/>
                <w:lang w:eastAsia="ru-RU"/>
              </w:rPr>
            </w:pPr>
          </w:p>
          <w:p w:rsidR="001C21B3" w:rsidRPr="00E303B6" w:rsidRDefault="00232FEE" w:rsidP="00FF0D31">
            <w:pPr>
              <w:widowControl w:val="0"/>
              <w:autoSpaceDE w:val="0"/>
              <w:autoSpaceDN w:val="0"/>
              <w:adjustRightInd w:val="0"/>
              <w:ind w:right="318" w:firstLine="719"/>
              <w:jc w:val="both"/>
              <w:rPr>
                <w:sz w:val="24"/>
                <w:szCs w:val="24"/>
                <w:lang w:eastAsia="ru-RU"/>
              </w:rPr>
            </w:pPr>
            <w:r w:rsidRPr="00E303B6">
              <w:rPr>
                <w:i/>
                <w:noProof/>
                <w:sz w:val="24"/>
                <w:szCs w:val="24"/>
                <w:lang w:eastAsia="ru-RU"/>
              </w:rPr>
              <mc:AlternateContent>
                <mc:Choice Requires="wps">
                  <w:drawing>
                    <wp:anchor distT="0" distB="0" distL="114300" distR="114300" simplePos="0" relativeHeight="251665408" behindDoc="0" locked="0" layoutInCell="1" allowOverlap="1" wp14:anchorId="269D6678" wp14:editId="7F70DC50">
                      <wp:simplePos x="0" y="0"/>
                      <wp:positionH relativeFrom="column">
                        <wp:posOffset>-46990</wp:posOffset>
                      </wp:positionH>
                      <wp:positionV relativeFrom="paragraph">
                        <wp:posOffset>208915</wp:posOffset>
                      </wp:positionV>
                      <wp:extent cx="643890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438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A8A4C"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6.45pt" to="503.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" strokecolor="black [3040]" strokeweight="1.5pt"/>
                  </w:pict>
                </mc:Fallback>
              </mc:AlternateContent>
            </w:r>
            <w:r w:rsidR="001C21B3" w:rsidRPr="00E303B6">
              <w:rPr>
                <w:sz w:val="24"/>
                <w:szCs w:val="24"/>
                <w:lang w:eastAsia="ru-RU"/>
              </w:rPr>
              <w:t>М.П.</w:t>
            </w:r>
          </w:p>
        </w:tc>
        <w:tc>
          <w:tcPr>
            <w:tcW w:w="5103" w:type="dxa"/>
          </w:tcPr>
          <w:p w:rsidR="001C21B3" w:rsidRPr="00E303B6" w:rsidRDefault="001C21B3" w:rsidP="00FF0D31">
            <w:pPr>
              <w:widowControl w:val="0"/>
              <w:autoSpaceDE w:val="0"/>
              <w:autoSpaceDN w:val="0"/>
              <w:adjustRightInd w:val="0"/>
              <w:ind w:left="600" w:firstLine="10"/>
              <w:jc w:val="both"/>
              <w:rPr>
                <w:b/>
                <w:sz w:val="24"/>
                <w:szCs w:val="24"/>
                <w:lang w:eastAsia="ru-RU"/>
              </w:rPr>
            </w:pPr>
            <w:r w:rsidRPr="00E303B6">
              <w:rPr>
                <w:b/>
                <w:sz w:val="24"/>
                <w:szCs w:val="24"/>
                <w:lang w:eastAsia="ru-RU"/>
              </w:rPr>
              <w:t>от Исполнителя:</w:t>
            </w:r>
          </w:p>
          <w:p w:rsidR="00080DCE" w:rsidRPr="00E303B6" w:rsidRDefault="00080DCE" w:rsidP="00FF0D31">
            <w:pPr>
              <w:widowControl w:val="0"/>
              <w:autoSpaceDE w:val="0"/>
              <w:autoSpaceDN w:val="0"/>
              <w:adjustRightInd w:val="0"/>
              <w:ind w:left="600" w:firstLine="10"/>
              <w:jc w:val="both"/>
              <w:rPr>
                <w:sz w:val="24"/>
                <w:szCs w:val="24"/>
                <w:lang w:eastAsia="ru-RU"/>
              </w:rPr>
            </w:pPr>
            <w:r>
              <w:rPr>
                <w:sz w:val="24"/>
                <w:szCs w:val="24"/>
                <w:lang w:eastAsia="ru-RU"/>
              </w:rPr>
              <w:t>________________________________</w:t>
            </w:r>
          </w:p>
          <w:p w:rsidR="00080DCE" w:rsidRPr="00E303B6" w:rsidRDefault="00080DCE" w:rsidP="00FF0D31">
            <w:pPr>
              <w:widowControl w:val="0"/>
              <w:autoSpaceDE w:val="0"/>
              <w:autoSpaceDN w:val="0"/>
              <w:adjustRightInd w:val="0"/>
              <w:ind w:left="600" w:firstLine="10"/>
              <w:jc w:val="both"/>
              <w:rPr>
                <w:sz w:val="24"/>
                <w:szCs w:val="24"/>
                <w:lang w:eastAsia="ru-RU"/>
              </w:rPr>
            </w:pPr>
            <w:r>
              <w:t xml:space="preserve">                     </w:t>
            </w:r>
            <w:r w:rsidRPr="00A40455">
              <w:t>(указать должность)</w:t>
            </w:r>
          </w:p>
          <w:p w:rsidR="001C21B3" w:rsidRPr="00E303B6" w:rsidRDefault="00080DCE" w:rsidP="00FF0D31">
            <w:pPr>
              <w:widowControl w:val="0"/>
              <w:autoSpaceDE w:val="0"/>
              <w:autoSpaceDN w:val="0"/>
              <w:adjustRightInd w:val="0"/>
              <w:ind w:left="600" w:firstLine="10"/>
              <w:jc w:val="both"/>
              <w:rPr>
                <w:sz w:val="24"/>
                <w:szCs w:val="24"/>
                <w:lang w:eastAsia="ru-RU"/>
              </w:rPr>
            </w:pPr>
            <w:r w:rsidRPr="00E303B6">
              <w:rPr>
                <w:sz w:val="24"/>
                <w:szCs w:val="24"/>
                <w:lang w:eastAsia="ru-RU"/>
              </w:rPr>
              <w:t>____________________ /</w:t>
            </w:r>
            <w:r w:rsidRPr="00080DCE">
              <w:rPr>
                <w:i/>
                <w:sz w:val="24"/>
                <w:szCs w:val="24"/>
                <w:lang w:eastAsia="ru-RU"/>
              </w:rPr>
              <w:t>ФИО</w:t>
            </w:r>
            <w:r w:rsidRPr="00E303B6">
              <w:rPr>
                <w:sz w:val="24"/>
                <w:szCs w:val="24"/>
                <w:lang w:eastAsia="ru-RU"/>
              </w:rPr>
              <w:t>/</w:t>
            </w:r>
          </w:p>
          <w:p w:rsidR="001C21B3" w:rsidRPr="00E303B6" w:rsidRDefault="001C21B3" w:rsidP="00FF0D31">
            <w:pPr>
              <w:widowControl w:val="0"/>
              <w:autoSpaceDE w:val="0"/>
              <w:autoSpaceDN w:val="0"/>
              <w:adjustRightInd w:val="0"/>
              <w:ind w:left="600" w:firstLine="10"/>
              <w:jc w:val="both"/>
              <w:rPr>
                <w:sz w:val="24"/>
                <w:szCs w:val="24"/>
                <w:lang w:eastAsia="ru-RU"/>
              </w:rPr>
            </w:pPr>
          </w:p>
          <w:p w:rsidR="001C21B3" w:rsidRPr="00E303B6" w:rsidRDefault="001C21B3" w:rsidP="00FF0D31">
            <w:pPr>
              <w:widowControl w:val="0"/>
              <w:autoSpaceDE w:val="0"/>
              <w:autoSpaceDN w:val="0"/>
              <w:adjustRightInd w:val="0"/>
              <w:ind w:left="600" w:firstLine="742"/>
              <w:jc w:val="both"/>
              <w:rPr>
                <w:sz w:val="24"/>
                <w:szCs w:val="24"/>
                <w:lang w:eastAsia="ru-RU"/>
              </w:rPr>
            </w:pPr>
            <w:r w:rsidRPr="00E303B6">
              <w:rPr>
                <w:sz w:val="24"/>
                <w:szCs w:val="24"/>
                <w:lang w:eastAsia="ru-RU"/>
              </w:rPr>
              <w:t>М.П.</w:t>
            </w:r>
          </w:p>
        </w:tc>
      </w:tr>
    </w:tbl>
    <w:p w:rsidR="00CB5481" w:rsidRPr="00E303B6" w:rsidRDefault="00CB5481" w:rsidP="00FF0D31">
      <w:pPr>
        <w:widowControl w:val="0"/>
        <w:rPr>
          <w:b/>
          <w:sz w:val="24"/>
          <w:szCs w:val="24"/>
          <w:lang w:eastAsia="ru-RU"/>
        </w:rPr>
      </w:pPr>
    </w:p>
    <w:sectPr w:rsidR="00CB5481" w:rsidRPr="00E303B6" w:rsidSect="00642A97">
      <w:pgSz w:w="11906" w:h="16838"/>
      <w:pgMar w:top="993" w:right="737" w:bottom="993"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36D" w:rsidRDefault="007C736D" w:rsidP="003E7860">
      <w:r>
        <w:separator/>
      </w:r>
    </w:p>
  </w:endnote>
  <w:endnote w:type="continuationSeparator" w:id="0">
    <w:p w:rsidR="007C736D" w:rsidRDefault="007C736D" w:rsidP="003E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36D" w:rsidRDefault="007C736D" w:rsidP="003E7860">
      <w:r>
        <w:separator/>
      </w:r>
    </w:p>
  </w:footnote>
  <w:footnote w:type="continuationSeparator" w:id="0">
    <w:p w:rsidR="007C736D" w:rsidRDefault="007C736D" w:rsidP="003E7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sz w:val="24"/>
      </w:rPr>
    </w:lvl>
  </w:abstractNum>
  <w:abstractNum w:abstractNumId="1" w15:restartNumberingAfterBreak="0">
    <w:nsid w:val="04F12FED"/>
    <w:multiLevelType w:val="hybridMultilevel"/>
    <w:tmpl w:val="367E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916E0"/>
    <w:multiLevelType w:val="hybridMultilevel"/>
    <w:tmpl w:val="20E8C0EC"/>
    <w:lvl w:ilvl="0" w:tplc="B5EA4E08">
      <w:start w:val="5"/>
      <w:numFmt w:val="decimal"/>
      <w:lvlText w:val="%1."/>
      <w:lvlJc w:val="left"/>
      <w:pPr>
        <w:ind w:left="3054"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 w15:restartNumberingAfterBreak="0">
    <w:nsid w:val="1A612963"/>
    <w:multiLevelType w:val="hybridMultilevel"/>
    <w:tmpl w:val="01324580"/>
    <w:lvl w:ilvl="0" w:tplc="FCD2954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022AF3"/>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D0E5DE1"/>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15:restartNumberingAfterBreak="0">
    <w:nsid w:val="31401DEE"/>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36D55953"/>
    <w:multiLevelType w:val="multilevel"/>
    <w:tmpl w:val="8CA88014"/>
    <w:lvl w:ilvl="0">
      <w:start w:val="4"/>
      <w:numFmt w:val="decimal"/>
      <w:lvlText w:val="%1."/>
      <w:lvlJc w:val="left"/>
      <w:pPr>
        <w:ind w:left="72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B4F0E88"/>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3B6314E8"/>
    <w:multiLevelType w:val="multilevel"/>
    <w:tmpl w:val="20E8C0EC"/>
    <w:lvl w:ilvl="0">
      <w:start w:val="5"/>
      <w:numFmt w:val="decimal"/>
      <w:lvlText w:val="%1."/>
      <w:lvlJc w:val="left"/>
      <w:pPr>
        <w:ind w:left="1288"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0" w15:restartNumberingAfterBreak="0">
    <w:nsid w:val="4A1D0CF4"/>
    <w:multiLevelType w:val="hybridMultilevel"/>
    <w:tmpl w:val="1B7E0068"/>
    <w:lvl w:ilvl="0" w:tplc="47947E6A">
      <w:start w:val="1"/>
      <w:numFmt w:val="bullet"/>
      <w:lvlText w:val=""/>
      <w:lvlJc w:val="left"/>
      <w:pPr>
        <w:ind w:left="1429" w:hanging="360"/>
      </w:pPr>
      <w:rPr>
        <w:rFonts w:ascii="Symbol" w:hAnsi="Symbol" w:hint="default"/>
        <w:b/>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CDF39BF"/>
    <w:multiLevelType w:val="hybridMultilevel"/>
    <w:tmpl w:val="75BACE22"/>
    <w:lvl w:ilvl="0" w:tplc="30D271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33F548F"/>
    <w:multiLevelType w:val="hybridMultilevel"/>
    <w:tmpl w:val="7D6C06B0"/>
    <w:lvl w:ilvl="0" w:tplc="17EAE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8E76879"/>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15:restartNumberingAfterBreak="0">
    <w:nsid w:val="6B9A4DB1"/>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15:restartNumberingAfterBreak="0">
    <w:nsid w:val="7D712419"/>
    <w:multiLevelType w:val="hybridMultilevel"/>
    <w:tmpl w:val="DE888DD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3"/>
  </w:num>
  <w:num w:numId="7">
    <w:abstractNumId w:val="4"/>
  </w:num>
  <w:num w:numId="8">
    <w:abstractNumId w:val="13"/>
  </w:num>
  <w:num w:numId="9">
    <w:abstractNumId w:val="12"/>
  </w:num>
  <w:num w:numId="10">
    <w:abstractNumId w:val="11"/>
  </w:num>
  <w:num w:numId="11">
    <w:abstractNumId w:val="6"/>
  </w:num>
  <w:num w:numId="12">
    <w:abstractNumId w:val="8"/>
  </w:num>
  <w:num w:numId="13">
    <w:abstractNumId w:val="10"/>
  </w:num>
  <w:num w:numId="14">
    <w:abstractNumId w:val="1"/>
  </w:num>
  <w:num w:numId="15">
    <w:abstractNumId w:val="7"/>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3F"/>
    <w:rsid w:val="0000564B"/>
    <w:rsid w:val="000104BB"/>
    <w:rsid w:val="00010E00"/>
    <w:rsid w:val="00012508"/>
    <w:rsid w:val="0001285C"/>
    <w:rsid w:val="00021CDE"/>
    <w:rsid w:val="00022E1B"/>
    <w:rsid w:val="00024CF2"/>
    <w:rsid w:val="00031423"/>
    <w:rsid w:val="00043080"/>
    <w:rsid w:val="000435F8"/>
    <w:rsid w:val="000437AC"/>
    <w:rsid w:val="00044E9F"/>
    <w:rsid w:val="00045065"/>
    <w:rsid w:val="00047062"/>
    <w:rsid w:val="00052A13"/>
    <w:rsid w:val="00053C5E"/>
    <w:rsid w:val="00054245"/>
    <w:rsid w:val="00054284"/>
    <w:rsid w:val="00056CB4"/>
    <w:rsid w:val="00061AD5"/>
    <w:rsid w:val="00063CC0"/>
    <w:rsid w:val="00070D31"/>
    <w:rsid w:val="000714CE"/>
    <w:rsid w:val="00072D6C"/>
    <w:rsid w:val="00072FAF"/>
    <w:rsid w:val="00076B78"/>
    <w:rsid w:val="00080DCE"/>
    <w:rsid w:val="000832C4"/>
    <w:rsid w:val="00084398"/>
    <w:rsid w:val="00085951"/>
    <w:rsid w:val="00090CAE"/>
    <w:rsid w:val="000940A4"/>
    <w:rsid w:val="00097037"/>
    <w:rsid w:val="000A0A9D"/>
    <w:rsid w:val="000A58E5"/>
    <w:rsid w:val="000B4A70"/>
    <w:rsid w:val="000C0640"/>
    <w:rsid w:val="000C35E1"/>
    <w:rsid w:val="000D33E8"/>
    <w:rsid w:val="000D5222"/>
    <w:rsid w:val="000E0B2E"/>
    <w:rsid w:val="000E61C3"/>
    <w:rsid w:val="000E762E"/>
    <w:rsid w:val="000F002A"/>
    <w:rsid w:val="000F1A35"/>
    <w:rsid w:val="000F4251"/>
    <w:rsid w:val="000F63B7"/>
    <w:rsid w:val="0010104C"/>
    <w:rsid w:val="001018B7"/>
    <w:rsid w:val="00104470"/>
    <w:rsid w:val="00104DA1"/>
    <w:rsid w:val="0010508E"/>
    <w:rsid w:val="00110F07"/>
    <w:rsid w:val="00112AF8"/>
    <w:rsid w:val="0011370F"/>
    <w:rsid w:val="00115AA2"/>
    <w:rsid w:val="00115DA7"/>
    <w:rsid w:val="00116754"/>
    <w:rsid w:val="00117C0F"/>
    <w:rsid w:val="00117EC1"/>
    <w:rsid w:val="00121BBB"/>
    <w:rsid w:val="00122E5E"/>
    <w:rsid w:val="00125703"/>
    <w:rsid w:val="00127D23"/>
    <w:rsid w:val="00130EC0"/>
    <w:rsid w:val="00133318"/>
    <w:rsid w:val="0013385E"/>
    <w:rsid w:val="00134288"/>
    <w:rsid w:val="00135CA9"/>
    <w:rsid w:val="001370E9"/>
    <w:rsid w:val="0014269C"/>
    <w:rsid w:val="00142DD3"/>
    <w:rsid w:val="0014722F"/>
    <w:rsid w:val="00147740"/>
    <w:rsid w:val="001528E1"/>
    <w:rsid w:val="00152C44"/>
    <w:rsid w:val="00153E3F"/>
    <w:rsid w:val="00153F06"/>
    <w:rsid w:val="00155CE2"/>
    <w:rsid w:val="00157397"/>
    <w:rsid w:val="001658D1"/>
    <w:rsid w:val="001672CA"/>
    <w:rsid w:val="001713DA"/>
    <w:rsid w:val="001724EB"/>
    <w:rsid w:val="00174381"/>
    <w:rsid w:val="0017734B"/>
    <w:rsid w:val="0017773C"/>
    <w:rsid w:val="00180E62"/>
    <w:rsid w:val="00181559"/>
    <w:rsid w:val="001872DA"/>
    <w:rsid w:val="0019060C"/>
    <w:rsid w:val="001914E8"/>
    <w:rsid w:val="001917D2"/>
    <w:rsid w:val="001A0308"/>
    <w:rsid w:val="001A1D8E"/>
    <w:rsid w:val="001A3059"/>
    <w:rsid w:val="001A4B97"/>
    <w:rsid w:val="001A6108"/>
    <w:rsid w:val="001A6CCB"/>
    <w:rsid w:val="001A73B3"/>
    <w:rsid w:val="001A76D1"/>
    <w:rsid w:val="001B0940"/>
    <w:rsid w:val="001B324E"/>
    <w:rsid w:val="001B3823"/>
    <w:rsid w:val="001B3E62"/>
    <w:rsid w:val="001B4383"/>
    <w:rsid w:val="001B5818"/>
    <w:rsid w:val="001C0223"/>
    <w:rsid w:val="001C071F"/>
    <w:rsid w:val="001C21B3"/>
    <w:rsid w:val="001D0B40"/>
    <w:rsid w:val="001D5D2B"/>
    <w:rsid w:val="001E1848"/>
    <w:rsid w:val="001E30DA"/>
    <w:rsid w:val="001E562B"/>
    <w:rsid w:val="001E57B2"/>
    <w:rsid w:val="001E6251"/>
    <w:rsid w:val="001F0D90"/>
    <w:rsid w:val="001F13E7"/>
    <w:rsid w:val="001F5CB6"/>
    <w:rsid w:val="00201774"/>
    <w:rsid w:val="00203617"/>
    <w:rsid w:val="00203D81"/>
    <w:rsid w:val="0020495A"/>
    <w:rsid w:val="00205398"/>
    <w:rsid w:val="00205939"/>
    <w:rsid w:val="0020749C"/>
    <w:rsid w:val="00213462"/>
    <w:rsid w:val="00213A39"/>
    <w:rsid w:val="0021520C"/>
    <w:rsid w:val="00215972"/>
    <w:rsid w:val="002160DE"/>
    <w:rsid w:val="00220486"/>
    <w:rsid w:val="0022287E"/>
    <w:rsid w:val="002241A9"/>
    <w:rsid w:val="00227A40"/>
    <w:rsid w:val="002305F3"/>
    <w:rsid w:val="00230C25"/>
    <w:rsid w:val="00232FEE"/>
    <w:rsid w:val="00235EAE"/>
    <w:rsid w:val="00241838"/>
    <w:rsid w:val="00243B56"/>
    <w:rsid w:val="00245E16"/>
    <w:rsid w:val="0024700D"/>
    <w:rsid w:val="00247FCB"/>
    <w:rsid w:val="00251A1E"/>
    <w:rsid w:val="00251C4D"/>
    <w:rsid w:val="00252B3F"/>
    <w:rsid w:val="00256D98"/>
    <w:rsid w:val="002579F5"/>
    <w:rsid w:val="00263B29"/>
    <w:rsid w:val="002644ED"/>
    <w:rsid w:val="00266D54"/>
    <w:rsid w:val="00270551"/>
    <w:rsid w:val="00276CC7"/>
    <w:rsid w:val="00280017"/>
    <w:rsid w:val="00294A38"/>
    <w:rsid w:val="00295602"/>
    <w:rsid w:val="002A341E"/>
    <w:rsid w:val="002A3582"/>
    <w:rsid w:val="002A5ABC"/>
    <w:rsid w:val="002A5F4F"/>
    <w:rsid w:val="002B144F"/>
    <w:rsid w:val="002B27F3"/>
    <w:rsid w:val="002B2FD4"/>
    <w:rsid w:val="002B699D"/>
    <w:rsid w:val="002D22E8"/>
    <w:rsid w:val="002D3BAD"/>
    <w:rsid w:val="002D4D19"/>
    <w:rsid w:val="002D7B0D"/>
    <w:rsid w:val="002E2DD2"/>
    <w:rsid w:val="002E3032"/>
    <w:rsid w:val="002E3DB5"/>
    <w:rsid w:val="002E4B14"/>
    <w:rsid w:val="002E5D64"/>
    <w:rsid w:val="002F0204"/>
    <w:rsid w:val="002F0D02"/>
    <w:rsid w:val="002F1FDE"/>
    <w:rsid w:val="002F64CE"/>
    <w:rsid w:val="002F720E"/>
    <w:rsid w:val="003003B0"/>
    <w:rsid w:val="003033B6"/>
    <w:rsid w:val="003055AB"/>
    <w:rsid w:val="003069D7"/>
    <w:rsid w:val="0030738D"/>
    <w:rsid w:val="003111CE"/>
    <w:rsid w:val="00312C89"/>
    <w:rsid w:val="00312D94"/>
    <w:rsid w:val="003201F3"/>
    <w:rsid w:val="00321424"/>
    <w:rsid w:val="0032173F"/>
    <w:rsid w:val="00321D29"/>
    <w:rsid w:val="00324843"/>
    <w:rsid w:val="00324FA5"/>
    <w:rsid w:val="00331933"/>
    <w:rsid w:val="00333B20"/>
    <w:rsid w:val="00333E42"/>
    <w:rsid w:val="00334F07"/>
    <w:rsid w:val="00337B21"/>
    <w:rsid w:val="00351E9B"/>
    <w:rsid w:val="00364C05"/>
    <w:rsid w:val="00365993"/>
    <w:rsid w:val="00370945"/>
    <w:rsid w:val="00371933"/>
    <w:rsid w:val="003719CB"/>
    <w:rsid w:val="003769B2"/>
    <w:rsid w:val="003808CA"/>
    <w:rsid w:val="00381D22"/>
    <w:rsid w:val="003827E2"/>
    <w:rsid w:val="00382E98"/>
    <w:rsid w:val="00385965"/>
    <w:rsid w:val="003879E0"/>
    <w:rsid w:val="00387D93"/>
    <w:rsid w:val="00393122"/>
    <w:rsid w:val="00393AF8"/>
    <w:rsid w:val="00395426"/>
    <w:rsid w:val="003959F9"/>
    <w:rsid w:val="003A716F"/>
    <w:rsid w:val="003A762E"/>
    <w:rsid w:val="003B0A5C"/>
    <w:rsid w:val="003C1B37"/>
    <w:rsid w:val="003C414F"/>
    <w:rsid w:val="003C4B17"/>
    <w:rsid w:val="003C5B52"/>
    <w:rsid w:val="003D163D"/>
    <w:rsid w:val="003D3CAE"/>
    <w:rsid w:val="003E718F"/>
    <w:rsid w:val="003E7860"/>
    <w:rsid w:val="003E7EBC"/>
    <w:rsid w:val="003F6AF9"/>
    <w:rsid w:val="003F74EF"/>
    <w:rsid w:val="0040052C"/>
    <w:rsid w:val="00404CD2"/>
    <w:rsid w:val="00404DCE"/>
    <w:rsid w:val="0040554F"/>
    <w:rsid w:val="0041506A"/>
    <w:rsid w:val="0042327A"/>
    <w:rsid w:val="00423389"/>
    <w:rsid w:val="00424CA0"/>
    <w:rsid w:val="00432F85"/>
    <w:rsid w:val="0044060D"/>
    <w:rsid w:val="00440AA0"/>
    <w:rsid w:val="00443776"/>
    <w:rsid w:val="00446161"/>
    <w:rsid w:val="0044681D"/>
    <w:rsid w:val="004516E5"/>
    <w:rsid w:val="00452CFC"/>
    <w:rsid w:val="00460F92"/>
    <w:rsid w:val="00463017"/>
    <w:rsid w:val="00466471"/>
    <w:rsid w:val="004668AC"/>
    <w:rsid w:val="00467AAD"/>
    <w:rsid w:val="004737D3"/>
    <w:rsid w:val="00474544"/>
    <w:rsid w:val="004774B4"/>
    <w:rsid w:val="00477509"/>
    <w:rsid w:val="0048095D"/>
    <w:rsid w:val="00484319"/>
    <w:rsid w:val="00484ACC"/>
    <w:rsid w:val="0049005A"/>
    <w:rsid w:val="0049238D"/>
    <w:rsid w:val="00494FC4"/>
    <w:rsid w:val="00495053"/>
    <w:rsid w:val="00495CBF"/>
    <w:rsid w:val="00497192"/>
    <w:rsid w:val="004A0D3E"/>
    <w:rsid w:val="004A708C"/>
    <w:rsid w:val="004B590E"/>
    <w:rsid w:val="004B6234"/>
    <w:rsid w:val="004C4790"/>
    <w:rsid w:val="004C50D1"/>
    <w:rsid w:val="004C68B0"/>
    <w:rsid w:val="004D253E"/>
    <w:rsid w:val="004D3A4D"/>
    <w:rsid w:val="004D53F8"/>
    <w:rsid w:val="004D5C32"/>
    <w:rsid w:val="004D702F"/>
    <w:rsid w:val="004F0385"/>
    <w:rsid w:val="004F2AB4"/>
    <w:rsid w:val="004F3228"/>
    <w:rsid w:val="004F3581"/>
    <w:rsid w:val="004F4EB4"/>
    <w:rsid w:val="004F681B"/>
    <w:rsid w:val="00501C79"/>
    <w:rsid w:val="00501CCD"/>
    <w:rsid w:val="00502014"/>
    <w:rsid w:val="00506C57"/>
    <w:rsid w:val="0051198D"/>
    <w:rsid w:val="00512390"/>
    <w:rsid w:val="00512393"/>
    <w:rsid w:val="00514A02"/>
    <w:rsid w:val="00521E07"/>
    <w:rsid w:val="00522B4C"/>
    <w:rsid w:val="00531D44"/>
    <w:rsid w:val="00531E61"/>
    <w:rsid w:val="00533425"/>
    <w:rsid w:val="0053414E"/>
    <w:rsid w:val="005358DA"/>
    <w:rsid w:val="00537A39"/>
    <w:rsid w:val="005417F1"/>
    <w:rsid w:val="00542C31"/>
    <w:rsid w:val="0054537A"/>
    <w:rsid w:val="00545857"/>
    <w:rsid w:val="0054765C"/>
    <w:rsid w:val="005476C5"/>
    <w:rsid w:val="005537DF"/>
    <w:rsid w:val="00554514"/>
    <w:rsid w:val="00554948"/>
    <w:rsid w:val="00554BC3"/>
    <w:rsid w:val="00554DFD"/>
    <w:rsid w:val="00566347"/>
    <w:rsid w:val="00570318"/>
    <w:rsid w:val="00571F51"/>
    <w:rsid w:val="00575AD2"/>
    <w:rsid w:val="00576247"/>
    <w:rsid w:val="00576D31"/>
    <w:rsid w:val="00584CCA"/>
    <w:rsid w:val="00584EF5"/>
    <w:rsid w:val="00584FC0"/>
    <w:rsid w:val="00595326"/>
    <w:rsid w:val="005961B8"/>
    <w:rsid w:val="00596599"/>
    <w:rsid w:val="00596A1C"/>
    <w:rsid w:val="00597186"/>
    <w:rsid w:val="005A0E99"/>
    <w:rsid w:val="005A19B3"/>
    <w:rsid w:val="005A5061"/>
    <w:rsid w:val="005A5758"/>
    <w:rsid w:val="005A6468"/>
    <w:rsid w:val="005B5A91"/>
    <w:rsid w:val="005B76B2"/>
    <w:rsid w:val="005C1D0B"/>
    <w:rsid w:val="005C3DD5"/>
    <w:rsid w:val="005C5917"/>
    <w:rsid w:val="005D0830"/>
    <w:rsid w:val="005D15C0"/>
    <w:rsid w:val="005D2B99"/>
    <w:rsid w:val="005D3224"/>
    <w:rsid w:val="005D42C7"/>
    <w:rsid w:val="005E1D8D"/>
    <w:rsid w:val="005E5EF5"/>
    <w:rsid w:val="005F538F"/>
    <w:rsid w:val="005F6118"/>
    <w:rsid w:val="0060385B"/>
    <w:rsid w:val="00611F3C"/>
    <w:rsid w:val="00612F83"/>
    <w:rsid w:val="00615AAE"/>
    <w:rsid w:val="00615CC2"/>
    <w:rsid w:val="006174B9"/>
    <w:rsid w:val="006229EB"/>
    <w:rsid w:val="00624452"/>
    <w:rsid w:val="0062691C"/>
    <w:rsid w:val="0063040A"/>
    <w:rsid w:val="006332E2"/>
    <w:rsid w:val="0063493D"/>
    <w:rsid w:val="0063703A"/>
    <w:rsid w:val="00642760"/>
    <w:rsid w:val="00642A97"/>
    <w:rsid w:val="00643535"/>
    <w:rsid w:val="006437B4"/>
    <w:rsid w:val="00644FFB"/>
    <w:rsid w:val="006457CA"/>
    <w:rsid w:val="00647829"/>
    <w:rsid w:val="00647D32"/>
    <w:rsid w:val="00654712"/>
    <w:rsid w:val="0066105C"/>
    <w:rsid w:val="00663C3A"/>
    <w:rsid w:val="006749DA"/>
    <w:rsid w:val="0067581C"/>
    <w:rsid w:val="00680ABD"/>
    <w:rsid w:val="0068134F"/>
    <w:rsid w:val="00681F01"/>
    <w:rsid w:val="00682A14"/>
    <w:rsid w:val="006843E7"/>
    <w:rsid w:val="00684835"/>
    <w:rsid w:val="00687D62"/>
    <w:rsid w:val="0069340C"/>
    <w:rsid w:val="006A0DCF"/>
    <w:rsid w:val="006B6012"/>
    <w:rsid w:val="006C1966"/>
    <w:rsid w:val="006C1C86"/>
    <w:rsid w:val="006C2A1F"/>
    <w:rsid w:val="006C49B4"/>
    <w:rsid w:val="006D14D7"/>
    <w:rsid w:val="006E0757"/>
    <w:rsid w:val="006E5D67"/>
    <w:rsid w:val="006E749B"/>
    <w:rsid w:val="006F029A"/>
    <w:rsid w:val="006F21F1"/>
    <w:rsid w:val="006F441E"/>
    <w:rsid w:val="006F4E1A"/>
    <w:rsid w:val="006F70F4"/>
    <w:rsid w:val="007030DA"/>
    <w:rsid w:val="00705C3C"/>
    <w:rsid w:val="007062B2"/>
    <w:rsid w:val="00706597"/>
    <w:rsid w:val="00710C5E"/>
    <w:rsid w:val="00713CC3"/>
    <w:rsid w:val="0071447B"/>
    <w:rsid w:val="00721ED3"/>
    <w:rsid w:val="00722144"/>
    <w:rsid w:val="00727B89"/>
    <w:rsid w:val="00727CB1"/>
    <w:rsid w:val="00730B86"/>
    <w:rsid w:val="00733F06"/>
    <w:rsid w:val="00746AE1"/>
    <w:rsid w:val="00763EF1"/>
    <w:rsid w:val="007822EE"/>
    <w:rsid w:val="00783F2A"/>
    <w:rsid w:val="00790797"/>
    <w:rsid w:val="007908D4"/>
    <w:rsid w:val="00792051"/>
    <w:rsid w:val="00792AD2"/>
    <w:rsid w:val="00794FAA"/>
    <w:rsid w:val="007952C6"/>
    <w:rsid w:val="00795A1E"/>
    <w:rsid w:val="007963B9"/>
    <w:rsid w:val="00796422"/>
    <w:rsid w:val="007A1623"/>
    <w:rsid w:val="007A43BC"/>
    <w:rsid w:val="007A4B71"/>
    <w:rsid w:val="007B12B9"/>
    <w:rsid w:val="007B2678"/>
    <w:rsid w:val="007B7217"/>
    <w:rsid w:val="007C0A88"/>
    <w:rsid w:val="007C36D2"/>
    <w:rsid w:val="007C4A03"/>
    <w:rsid w:val="007C736D"/>
    <w:rsid w:val="007D2291"/>
    <w:rsid w:val="007D4BE1"/>
    <w:rsid w:val="007E181D"/>
    <w:rsid w:val="007E2D64"/>
    <w:rsid w:val="007E5058"/>
    <w:rsid w:val="007E5BC4"/>
    <w:rsid w:val="007E5CDB"/>
    <w:rsid w:val="007F11C2"/>
    <w:rsid w:val="007F1E56"/>
    <w:rsid w:val="007F439D"/>
    <w:rsid w:val="007F51A5"/>
    <w:rsid w:val="00801454"/>
    <w:rsid w:val="00801B3D"/>
    <w:rsid w:val="00801D5D"/>
    <w:rsid w:val="008032A0"/>
    <w:rsid w:val="00804957"/>
    <w:rsid w:val="00804DE7"/>
    <w:rsid w:val="00821114"/>
    <w:rsid w:val="008303BD"/>
    <w:rsid w:val="00831338"/>
    <w:rsid w:val="008347F2"/>
    <w:rsid w:val="00834BC1"/>
    <w:rsid w:val="00836BEE"/>
    <w:rsid w:val="00840F7F"/>
    <w:rsid w:val="008416B6"/>
    <w:rsid w:val="00843B00"/>
    <w:rsid w:val="00846097"/>
    <w:rsid w:val="00847E46"/>
    <w:rsid w:val="0085030A"/>
    <w:rsid w:val="00850965"/>
    <w:rsid w:val="00850E2C"/>
    <w:rsid w:val="00854312"/>
    <w:rsid w:val="00854482"/>
    <w:rsid w:val="00854CE4"/>
    <w:rsid w:val="00857653"/>
    <w:rsid w:val="00860108"/>
    <w:rsid w:val="0086018A"/>
    <w:rsid w:val="00860C66"/>
    <w:rsid w:val="00867CCA"/>
    <w:rsid w:val="00874153"/>
    <w:rsid w:val="008748AB"/>
    <w:rsid w:val="00876760"/>
    <w:rsid w:val="00876CA9"/>
    <w:rsid w:val="00880E1C"/>
    <w:rsid w:val="008818B6"/>
    <w:rsid w:val="008827CF"/>
    <w:rsid w:val="0088677D"/>
    <w:rsid w:val="00887AAB"/>
    <w:rsid w:val="00891C89"/>
    <w:rsid w:val="00897883"/>
    <w:rsid w:val="008A0E80"/>
    <w:rsid w:val="008A3B43"/>
    <w:rsid w:val="008A4B9E"/>
    <w:rsid w:val="008B2BB5"/>
    <w:rsid w:val="008B3141"/>
    <w:rsid w:val="008B3B50"/>
    <w:rsid w:val="008B630B"/>
    <w:rsid w:val="008B6BDA"/>
    <w:rsid w:val="008B6F60"/>
    <w:rsid w:val="008B742E"/>
    <w:rsid w:val="008C28BF"/>
    <w:rsid w:val="008C7978"/>
    <w:rsid w:val="008D3194"/>
    <w:rsid w:val="008D391A"/>
    <w:rsid w:val="008D40F4"/>
    <w:rsid w:val="008E3B53"/>
    <w:rsid w:val="008E52B1"/>
    <w:rsid w:val="008E7A7E"/>
    <w:rsid w:val="008F15EB"/>
    <w:rsid w:val="008F1C1E"/>
    <w:rsid w:val="008F3706"/>
    <w:rsid w:val="008F4C19"/>
    <w:rsid w:val="008F6888"/>
    <w:rsid w:val="0090070D"/>
    <w:rsid w:val="00903595"/>
    <w:rsid w:val="00906B07"/>
    <w:rsid w:val="00911195"/>
    <w:rsid w:val="00917BDD"/>
    <w:rsid w:val="00917E2B"/>
    <w:rsid w:val="00920A5E"/>
    <w:rsid w:val="00920E74"/>
    <w:rsid w:val="00925C2E"/>
    <w:rsid w:val="00925D14"/>
    <w:rsid w:val="009263BF"/>
    <w:rsid w:val="009274C4"/>
    <w:rsid w:val="00933199"/>
    <w:rsid w:val="00933AC8"/>
    <w:rsid w:val="00934995"/>
    <w:rsid w:val="00935988"/>
    <w:rsid w:val="00937FA6"/>
    <w:rsid w:val="00944101"/>
    <w:rsid w:val="00944553"/>
    <w:rsid w:val="00947A53"/>
    <w:rsid w:val="00951934"/>
    <w:rsid w:val="00957A11"/>
    <w:rsid w:val="00961278"/>
    <w:rsid w:val="009619AB"/>
    <w:rsid w:val="0096420F"/>
    <w:rsid w:val="0097210B"/>
    <w:rsid w:val="00973768"/>
    <w:rsid w:val="00984BC2"/>
    <w:rsid w:val="00985FCC"/>
    <w:rsid w:val="00993DED"/>
    <w:rsid w:val="0099454C"/>
    <w:rsid w:val="00996DC4"/>
    <w:rsid w:val="00997015"/>
    <w:rsid w:val="009A25BC"/>
    <w:rsid w:val="009A6229"/>
    <w:rsid w:val="009A6D31"/>
    <w:rsid w:val="009B511D"/>
    <w:rsid w:val="009C1B35"/>
    <w:rsid w:val="009C24CF"/>
    <w:rsid w:val="009C422B"/>
    <w:rsid w:val="009C7AB5"/>
    <w:rsid w:val="009D0691"/>
    <w:rsid w:val="009D4066"/>
    <w:rsid w:val="009D6FAF"/>
    <w:rsid w:val="009E2217"/>
    <w:rsid w:val="009E7EB7"/>
    <w:rsid w:val="009F41CC"/>
    <w:rsid w:val="009F6AD5"/>
    <w:rsid w:val="009F6DA0"/>
    <w:rsid w:val="00A05780"/>
    <w:rsid w:val="00A1116B"/>
    <w:rsid w:val="00A15634"/>
    <w:rsid w:val="00A2211F"/>
    <w:rsid w:val="00A2244B"/>
    <w:rsid w:val="00A272DB"/>
    <w:rsid w:val="00A275EB"/>
    <w:rsid w:val="00A339D2"/>
    <w:rsid w:val="00A350F6"/>
    <w:rsid w:val="00A444B9"/>
    <w:rsid w:val="00A475D8"/>
    <w:rsid w:val="00A52388"/>
    <w:rsid w:val="00A52497"/>
    <w:rsid w:val="00A53F54"/>
    <w:rsid w:val="00A5578B"/>
    <w:rsid w:val="00A57754"/>
    <w:rsid w:val="00A62F41"/>
    <w:rsid w:val="00A63B52"/>
    <w:rsid w:val="00A6431A"/>
    <w:rsid w:val="00A661BA"/>
    <w:rsid w:val="00A672B6"/>
    <w:rsid w:val="00A715EA"/>
    <w:rsid w:val="00A72DF9"/>
    <w:rsid w:val="00A748ED"/>
    <w:rsid w:val="00A75789"/>
    <w:rsid w:val="00A8440E"/>
    <w:rsid w:val="00A906F4"/>
    <w:rsid w:val="00A917C5"/>
    <w:rsid w:val="00A91C5E"/>
    <w:rsid w:val="00A93BD1"/>
    <w:rsid w:val="00AA2CD0"/>
    <w:rsid w:val="00AA450A"/>
    <w:rsid w:val="00AA4DC4"/>
    <w:rsid w:val="00AA5851"/>
    <w:rsid w:val="00AA744E"/>
    <w:rsid w:val="00AB04B4"/>
    <w:rsid w:val="00AB1453"/>
    <w:rsid w:val="00AB23DD"/>
    <w:rsid w:val="00AC4B41"/>
    <w:rsid w:val="00AC616C"/>
    <w:rsid w:val="00AC634C"/>
    <w:rsid w:val="00AC7367"/>
    <w:rsid w:val="00AD2896"/>
    <w:rsid w:val="00AE6888"/>
    <w:rsid w:val="00AF19B2"/>
    <w:rsid w:val="00AF331F"/>
    <w:rsid w:val="00AF7285"/>
    <w:rsid w:val="00B00D41"/>
    <w:rsid w:val="00B011D4"/>
    <w:rsid w:val="00B0352F"/>
    <w:rsid w:val="00B0730E"/>
    <w:rsid w:val="00B11090"/>
    <w:rsid w:val="00B13F20"/>
    <w:rsid w:val="00B15A84"/>
    <w:rsid w:val="00B17BC4"/>
    <w:rsid w:val="00B20079"/>
    <w:rsid w:val="00B2646F"/>
    <w:rsid w:val="00B26D6C"/>
    <w:rsid w:val="00B3797A"/>
    <w:rsid w:val="00B40AC6"/>
    <w:rsid w:val="00B40CF0"/>
    <w:rsid w:val="00B43175"/>
    <w:rsid w:val="00B47A96"/>
    <w:rsid w:val="00B47DD4"/>
    <w:rsid w:val="00B50777"/>
    <w:rsid w:val="00B507B0"/>
    <w:rsid w:val="00B517F2"/>
    <w:rsid w:val="00B5186F"/>
    <w:rsid w:val="00B537A3"/>
    <w:rsid w:val="00B5422B"/>
    <w:rsid w:val="00B5439F"/>
    <w:rsid w:val="00B60180"/>
    <w:rsid w:val="00B64E9E"/>
    <w:rsid w:val="00B6614E"/>
    <w:rsid w:val="00B706EF"/>
    <w:rsid w:val="00B71916"/>
    <w:rsid w:val="00B77F87"/>
    <w:rsid w:val="00B80965"/>
    <w:rsid w:val="00B81C89"/>
    <w:rsid w:val="00B85626"/>
    <w:rsid w:val="00B85C3A"/>
    <w:rsid w:val="00B87101"/>
    <w:rsid w:val="00B8733A"/>
    <w:rsid w:val="00B87E2F"/>
    <w:rsid w:val="00B902A4"/>
    <w:rsid w:val="00B94395"/>
    <w:rsid w:val="00B94E57"/>
    <w:rsid w:val="00B9754D"/>
    <w:rsid w:val="00B97DF4"/>
    <w:rsid w:val="00BA24C4"/>
    <w:rsid w:val="00BA2826"/>
    <w:rsid w:val="00BA4D20"/>
    <w:rsid w:val="00BA68A5"/>
    <w:rsid w:val="00BB1070"/>
    <w:rsid w:val="00BB1ECC"/>
    <w:rsid w:val="00BB3A0E"/>
    <w:rsid w:val="00BB511B"/>
    <w:rsid w:val="00BB5EBE"/>
    <w:rsid w:val="00BC5BC2"/>
    <w:rsid w:val="00BC5E20"/>
    <w:rsid w:val="00BD210C"/>
    <w:rsid w:val="00BE1C2A"/>
    <w:rsid w:val="00BE23BB"/>
    <w:rsid w:val="00BE3227"/>
    <w:rsid w:val="00BE4D83"/>
    <w:rsid w:val="00BE78D2"/>
    <w:rsid w:val="00BE7F75"/>
    <w:rsid w:val="00BF0A79"/>
    <w:rsid w:val="00BF236D"/>
    <w:rsid w:val="00BF4096"/>
    <w:rsid w:val="00BF4DFB"/>
    <w:rsid w:val="00C03471"/>
    <w:rsid w:val="00C04315"/>
    <w:rsid w:val="00C10DF2"/>
    <w:rsid w:val="00C16601"/>
    <w:rsid w:val="00C201A3"/>
    <w:rsid w:val="00C2177F"/>
    <w:rsid w:val="00C21996"/>
    <w:rsid w:val="00C24275"/>
    <w:rsid w:val="00C258D9"/>
    <w:rsid w:val="00C30F03"/>
    <w:rsid w:val="00C34224"/>
    <w:rsid w:val="00C35180"/>
    <w:rsid w:val="00C414C7"/>
    <w:rsid w:val="00C41D02"/>
    <w:rsid w:val="00C46B9A"/>
    <w:rsid w:val="00C62733"/>
    <w:rsid w:val="00C646DB"/>
    <w:rsid w:val="00C67725"/>
    <w:rsid w:val="00C679DB"/>
    <w:rsid w:val="00C70F86"/>
    <w:rsid w:val="00C778AA"/>
    <w:rsid w:val="00C77FD6"/>
    <w:rsid w:val="00C8209B"/>
    <w:rsid w:val="00C84894"/>
    <w:rsid w:val="00C84C20"/>
    <w:rsid w:val="00C86E39"/>
    <w:rsid w:val="00C86F7E"/>
    <w:rsid w:val="00C874FF"/>
    <w:rsid w:val="00C906A7"/>
    <w:rsid w:val="00C92DED"/>
    <w:rsid w:val="00C94918"/>
    <w:rsid w:val="00C971E3"/>
    <w:rsid w:val="00CA0A18"/>
    <w:rsid w:val="00CA0B46"/>
    <w:rsid w:val="00CA0D0B"/>
    <w:rsid w:val="00CA1C2D"/>
    <w:rsid w:val="00CA6429"/>
    <w:rsid w:val="00CA6522"/>
    <w:rsid w:val="00CA6831"/>
    <w:rsid w:val="00CB5481"/>
    <w:rsid w:val="00CC0772"/>
    <w:rsid w:val="00CC3B2D"/>
    <w:rsid w:val="00CD1840"/>
    <w:rsid w:val="00CD309E"/>
    <w:rsid w:val="00CE412C"/>
    <w:rsid w:val="00CF0924"/>
    <w:rsid w:val="00D00745"/>
    <w:rsid w:val="00D01DAE"/>
    <w:rsid w:val="00D03D38"/>
    <w:rsid w:val="00D1270A"/>
    <w:rsid w:val="00D214B7"/>
    <w:rsid w:val="00D223E1"/>
    <w:rsid w:val="00D27C53"/>
    <w:rsid w:val="00D300A7"/>
    <w:rsid w:val="00D318AD"/>
    <w:rsid w:val="00D33FD2"/>
    <w:rsid w:val="00D40B24"/>
    <w:rsid w:val="00D4281B"/>
    <w:rsid w:val="00D43752"/>
    <w:rsid w:val="00D5574D"/>
    <w:rsid w:val="00D56742"/>
    <w:rsid w:val="00D57736"/>
    <w:rsid w:val="00D62B3D"/>
    <w:rsid w:val="00D70B91"/>
    <w:rsid w:val="00D80AFB"/>
    <w:rsid w:val="00D90362"/>
    <w:rsid w:val="00D93076"/>
    <w:rsid w:val="00D959B0"/>
    <w:rsid w:val="00D9654A"/>
    <w:rsid w:val="00D97C94"/>
    <w:rsid w:val="00DA2BB0"/>
    <w:rsid w:val="00DA5FF7"/>
    <w:rsid w:val="00DB19BE"/>
    <w:rsid w:val="00DB3139"/>
    <w:rsid w:val="00DB356E"/>
    <w:rsid w:val="00DB38B8"/>
    <w:rsid w:val="00DB45C8"/>
    <w:rsid w:val="00DB4657"/>
    <w:rsid w:val="00DB49B9"/>
    <w:rsid w:val="00DB52B9"/>
    <w:rsid w:val="00DB6B11"/>
    <w:rsid w:val="00DB79BE"/>
    <w:rsid w:val="00DC0B8C"/>
    <w:rsid w:val="00DC5CF3"/>
    <w:rsid w:val="00DC6E46"/>
    <w:rsid w:val="00DE405B"/>
    <w:rsid w:val="00DF0052"/>
    <w:rsid w:val="00DF3AB9"/>
    <w:rsid w:val="00DF60A2"/>
    <w:rsid w:val="00DF7D8B"/>
    <w:rsid w:val="00E012BB"/>
    <w:rsid w:val="00E12754"/>
    <w:rsid w:val="00E155E8"/>
    <w:rsid w:val="00E161DF"/>
    <w:rsid w:val="00E17D6F"/>
    <w:rsid w:val="00E25FC0"/>
    <w:rsid w:val="00E303B6"/>
    <w:rsid w:val="00E308D7"/>
    <w:rsid w:val="00E318CC"/>
    <w:rsid w:val="00E33418"/>
    <w:rsid w:val="00E33AAD"/>
    <w:rsid w:val="00E36B65"/>
    <w:rsid w:val="00E50468"/>
    <w:rsid w:val="00E540C9"/>
    <w:rsid w:val="00E60926"/>
    <w:rsid w:val="00E64212"/>
    <w:rsid w:val="00E65D06"/>
    <w:rsid w:val="00E71D88"/>
    <w:rsid w:val="00E7522F"/>
    <w:rsid w:val="00E76B6B"/>
    <w:rsid w:val="00E82B9E"/>
    <w:rsid w:val="00E86099"/>
    <w:rsid w:val="00E86C0D"/>
    <w:rsid w:val="00E86FCD"/>
    <w:rsid w:val="00E90A3F"/>
    <w:rsid w:val="00E931CA"/>
    <w:rsid w:val="00E93706"/>
    <w:rsid w:val="00E9564E"/>
    <w:rsid w:val="00E97088"/>
    <w:rsid w:val="00EA3C0E"/>
    <w:rsid w:val="00EA4971"/>
    <w:rsid w:val="00EA67EA"/>
    <w:rsid w:val="00EB0A68"/>
    <w:rsid w:val="00EB0F1E"/>
    <w:rsid w:val="00EB4263"/>
    <w:rsid w:val="00EB5D41"/>
    <w:rsid w:val="00EC764F"/>
    <w:rsid w:val="00ED1B76"/>
    <w:rsid w:val="00ED285D"/>
    <w:rsid w:val="00ED2B70"/>
    <w:rsid w:val="00ED54E4"/>
    <w:rsid w:val="00ED6F0B"/>
    <w:rsid w:val="00EE04F1"/>
    <w:rsid w:val="00EE1808"/>
    <w:rsid w:val="00EE70CD"/>
    <w:rsid w:val="00EF1AA4"/>
    <w:rsid w:val="00EF3607"/>
    <w:rsid w:val="00EF4F35"/>
    <w:rsid w:val="00EF6682"/>
    <w:rsid w:val="00F01D7F"/>
    <w:rsid w:val="00F03CE5"/>
    <w:rsid w:val="00F03F79"/>
    <w:rsid w:val="00F059A1"/>
    <w:rsid w:val="00F24B49"/>
    <w:rsid w:val="00F270DF"/>
    <w:rsid w:val="00F2731E"/>
    <w:rsid w:val="00F3074E"/>
    <w:rsid w:val="00F3155B"/>
    <w:rsid w:val="00F3223E"/>
    <w:rsid w:val="00F426A3"/>
    <w:rsid w:val="00F4742A"/>
    <w:rsid w:val="00F47A3F"/>
    <w:rsid w:val="00F512DD"/>
    <w:rsid w:val="00F51C38"/>
    <w:rsid w:val="00F529AF"/>
    <w:rsid w:val="00F54097"/>
    <w:rsid w:val="00F56954"/>
    <w:rsid w:val="00F60697"/>
    <w:rsid w:val="00F606F0"/>
    <w:rsid w:val="00F61B5D"/>
    <w:rsid w:val="00F6294A"/>
    <w:rsid w:val="00F71B09"/>
    <w:rsid w:val="00F74997"/>
    <w:rsid w:val="00F74D11"/>
    <w:rsid w:val="00F816E0"/>
    <w:rsid w:val="00F81D72"/>
    <w:rsid w:val="00F824F6"/>
    <w:rsid w:val="00F86E1B"/>
    <w:rsid w:val="00F8716B"/>
    <w:rsid w:val="00F9237D"/>
    <w:rsid w:val="00F96AF8"/>
    <w:rsid w:val="00FB0E15"/>
    <w:rsid w:val="00FB1361"/>
    <w:rsid w:val="00FC16E9"/>
    <w:rsid w:val="00FC1FDB"/>
    <w:rsid w:val="00FD0120"/>
    <w:rsid w:val="00FD6635"/>
    <w:rsid w:val="00FD78B4"/>
    <w:rsid w:val="00FE0BBA"/>
    <w:rsid w:val="00FE76CE"/>
    <w:rsid w:val="00FF0D31"/>
    <w:rsid w:val="00FF3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7EFF03-46AF-4C44-BABF-B8290879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BDD"/>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32173F"/>
    <w:rPr>
      <w:b/>
      <w:sz w:val="24"/>
      <w:lang w:eastAsia="ar-SA" w:bidi="ar-SA"/>
    </w:rPr>
  </w:style>
  <w:style w:type="paragraph" w:styleId="a4">
    <w:name w:val="Body Text"/>
    <w:basedOn w:val="a"/>
    <w:link w:val="a3"/>
    <w:rsid w:val="0032173F"/>
    <w:pPr>
      <w:jc w:val="both"/>
    </w:pPr>
    <w:rPr>
      <w:b/>
      <w:sz w:val="24"/>
    </w:rPr>
  </w:style>
  <w:style w:type="paragraph" w:customStyle="1" w:styleId="msolistparagraph0">
    <w:name w:val="msolistparagraph"/>
    <w:basedOn w:val="a"/>
    <w:rsid w:val="0032173F"/>
    <w:pPr>
      <w:ind w:left="708"/>
    </w:pPr>
  </w:style>
  <w:style w:type="paragraph" w:customStyle="1" w:styleId="msonormalcxspmiddle">
    <w:name w:val="msonormalcxspmiddle"/>
    <w:basedOn w:val="a"/>
    <w:rsid w:val="0032173F"/>
    <w:pPr>
      <w:spacing w:before="100" w:beforeAutospacing="1" w:after="100" w:afterAutospacing="1"/>
    </w:pPr>
    <w:rPr>
      <w:sz w:val="24"/>
      <w:szCs w:val="24"/>
      <w:lang w:eastAsia="ru-RU"/>
    </w:rPr>
  </w:style>
  <w:style w:type="character" w:styleId="a5">
    <w:name w:val="Hyperlink"/>
    <w:rsid w:val="0032173F"/>
    <w:rPr>
      <w:color w:val="0000FF"/>
      <w:u w:val="single"/>
    </w:rPr>
  </w:style>
  <w:style w:type="paragraph" w:styleId="a6">
    <w:name w:val="Balloon Text"/>
    <w:basedOn w:val="a"/>
    <w:link w:val="a7"/>
    <w:uiPriority w:val="99"/>
    <w:rsid w:val="0014269C"/>
    <w:rPr>
      <w:rFonts w:ascii="Tahoma" w:hAnsi="Tahoma" w:cs="Tahoma"/>
      <w:sz w:val="16"/>
      <w:szCs w:val="16"/>
    </w:rPr>
  </w:style>
  <w:style w:type="character" w:customStyle="1" w:styleId="a7">
    <w:name w:val="Текст выноски Знак"/>
    <w:link w:val="a6"/>
    <w:uiPriority w:val="99"/>
    <w:rsid w:val="0014269C"/>
    <w:rPr>
      <w:rFonts w:ascii="Tahoma" w:hAnsi="Tahoma" w:cs="Tahoma"/>
      <w:sz w:val="16"/>
      <w:szCs w:val="16"/>
      <w:lang w:eastAsia="ar-SA"/>
    </w:rPr>
  </w:style>
  <w:style w:type="paragraph" w:styleId="a8">
    <w:name w:val="header"/>
    <w:aliases w:val="Знак8"/>
    <w:basedOn w:val="a"/>
    <w:link w:val="a9"/>
    <w:rsid w:val="003E7860"/>
    <w:pPr>
      <w:tabs>
        <w:tab w:val="center" w:pos="4677"/>
        <w:tab w:val="right" w:pos="9355"/>
      </w:tabs>
    </w:pPr>
  </w:style>
  <w:style w:type="character" w:customStyle="1" w:styleId="a9">
    <w:name w:val="Верхний колонтитул Знак"/>
    <w:aliases w:val="Знак8 Знак"/>
    <w:link w:val="a8"/>
    <w:rsid w:val="003E7860"/>
    <w:rPr>
      <w:lang w:eastAsia="ar-SA"/>
    </w:rPr>
  </w:style>
  <w:style w:type="paragraph" w:styleId="aa">
    <w:name w:val="footer"/>
    <w:basedOn w:val="a"/>
    <w:link w:val="ab"/>
    <w:rsid w:val="003E7860"/>
    <w:pPr>
      <w:tabs>
        <w:tab w:val="center" w:pos="4677"/>
        <w:tab w:val="right" w:pos="9355"/>
      </w:tabs>
    </w:pPr>
  </w:style>
  <w:style w:type="character" w:customStyle="1" w:styleId="ab">
    <w:name w:val="Нижний колонтитул Знак"/>
    <w:link w:val="aa"/>
    <w:rsid w:val="003E7860"/>
    <w:rPr>
      <w:lang w:eastAsia="ar-SA"/>
    </w:rPr>
  </w:style>
  <w:style w:type="character" w:customStyle="1" w:styleId="FontStyle64">
    <w:name w:val="Font Style64"/>
    <w:rsid w:val="0000564B"/>
    <w:rPr>
      <w:rFonts w:ascii="Times New Roman" w:hAnsi="Times New Roman"/>
      <w:b/>
      <w:sz w:val="16"/>
    </w:rPr>
  </w:style>
  <w:style w:type="paragraph" w:customStyle="1" w:styleId="ConsPlusNonformat">
    <w:name w:val="ConsPlusNonformat"/>
    <w:uiPriority w:val="99"/>
    <w:rsid w:val="0000564B"/>
    <w:pPr>
      <w:widowControl w:val="0"/>
      <w:autoSpaceDE w:val="0"/>
      <w:autoSpaceDN w:val="0"/>
      <w:adjustRightInd w:val="0"/>
    </w:pPr>
    <w:rPr>
      <w:rFonts w:ascii="Courier New" w:hAnsi="Courier New" w:cs="Courier New"/>
    </w:rPr>
  </w:style>
  <w:style w:type="table" w:styleId="ac">
    <w:name w:val="Table Grid"/>
    <w:basedOn w:val="a1"/>
    <w:uiPriority w:val="59"/>
    <w:rsid w:val="004D70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C1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rsid w:val="005C1D0B"/>
    <w:rPr>
      <w:rFonts w:ascii="Courier New" w:hAnsi="Courier New" w:cs="Courier New"/>
    </w:rPr>
  </w:style>
  <w:style w:type="paragraph" w:styleId="ad">
    <w:name w:val="Normal (Web)"/>
    <w:basedOn w:val="a"/>
    <w:link w:val="ae"/>
    <w:uiPriority w:val="99"/>
    <w:rsid w:val="009F41CC"/>
    <w:pPr>
      <w:spacing w:before="100" w:beforeAutospacing="1" w:after="100" w:afterAutospacing="1"/>
    </w:pPr>
    <w:rPr>
      <w:rFonts w:eastAsia="Calibri"/>
      <w:lang w:eastAsia="en-US"/>
    </w:rPr>
  </w:style>
  <w:style w:type="character" w:customStyle="1" w:styleId="ae">
    <w:name w:val="Обычный (веб) Знак"/>
    <w:link w:val="ad"/>
    <w:uiPriority w:val="99"/>
    <w:locked/>
    <w:rsid w:val="009F41CC"/>
    <w:rPr>
      <w:rFonts w:eastAsia="Calibri"/>
      <w:lang w:eastAsia="en-US"/>
    </w:rPr>
  </w:style>
  <w:style w:type="paragraph" w:customStyle="1" w:styleId="ConsNonformat">
    <w:name w:val="ConsNonformat"/>
    <w:rsid w:val="009F41CC"/>
    <w:pPr>
      <w:widowControl w:val="0"/>
      <w:autoSpaceDE w:val="0"/>
      <w:autoSpaceDN w:val="0"/>
      <w:adjustRightInd w:val="0"/>
      <w:ind w:right="19772"/>
    </w:pPr>
    <w:rPr>
      <w:rFonts w:ascii="Courier New" w:hAnsi="Courier New" w:cs="Courier New"/>
    </w:rPr>
  </w:style>
  <w:style w:type="paragraph" w:styleId="af">
    <w:name w:val="List Paragraph"/>
    <w:basedOn w:val="a"/>
    <w:uiPriority w:val="34"/>
    <w:qFormat/>
    <w:rsid w:val="00973768"/>
    <w:pPr>
      <w:ind w:left="720"/>
      <w:contextualSpacing/>
    </w:pPr>
  </w:style>
  <w:style w:type="character" w:styleId="af0">
    <w:name w:val="Strong"/>
    <w:qFormat/>
    <w:rsid w:val="00831338"/>
    <w:rPr>
      <w:b/>
      <w:bCs/>
    </w:rPr>
  </w:style>
  <w:style w:type="character" w:customStyle="1" w:styleId="FontStyle14">
    <w:name w:val="Font Style14"/>
    <w:uiPriority w:val="99"/>
    <w:rsid w:val="00104470"/>
    <w:rPr>
      <w:rFonts w:ascii="Times New Roman" w:hAnsi="Times New Roman" w:cs="Times New Roman"/>
      <w:sz w:val="22"/>
      <w:szCs w:val="22"/>
    </w:rPr>
  </w:style>
  <w:style w:type="paragraph" w:customStyle="1" w:styleId="ConsPlusNormal">
    <w:name w:val="ConsPlusNormal"/>
    <w:rsid w:val="00104470"/>
    <w:pPr>
      <w:autoSpaceDE w:val="0"/>
      <w:autoSpaceDN w:val="0"/>
      <w:adjustRightInd w:val="0"/>
    </w:pPr>
    <w:rPr>
      <w:rFonts w:ascii="Arial" w:hAnsi="Arial" w:cs="Arial"/>
    </w:rPr>
  </w:style>
  <w:style w:type="paragraph" w:customStyle="1" w:styleId="Style4">
    <w:name w:val="Style4"/>
    <w:basedOn w:val="a"/>
    <w:uiPriority w:val="99"/>
    <w:rsid w:val="008A0E80"/>
    <w:pPr>
      <w:widowControl w:val="0"/>
      <w:autoSpaceDE w:val="0"/>
      <w:autoSpaceDN w:val="0"/>
      <w:adjustRightInd w:val="0"/>
      <w:spacing w:line="317" w:lineRule="exact"/>
      <w:jc w:val="both"/>
    </w:pPr>
    <w:rPr>
      <w:sz w:val="24"/>
      <w:szCs w:val="24"/>
      <w:lang w:eastAsia="ru-RU"/>
    </w:rPr>
  </w:style>
  <w:style w:type="character" w:customStyle="1" w:styleId="FontStyle13">
    <w:name w:val="Font Style13"/>
    <w:uiPriority w:val="99"/>
    <w:rsid w:val="008A0E80"/>
    <w:rPr>
      <w:rFonts w:ascii="Times New Roman" w:hAnsi="Times New Roman" w:cs="Times New Roman"/>
      <w:b/>
      <w:bCs/>
      <w:sz w:val="22"/>
      <w:szCs w:val="22"/>
    </w:rPr>
  </w:style>
  <w:style w:type="paragraph" w:customStyle="1" w:styleId="Style5">
    <w:name w:val="Style5"/>
    <w:basedOn w:val="a"/>
    <w:uiPriority w:val="99"/>
    <w:rsid w:val="008A0E80"/>
    <w:pPr>
      <w:widowControl w:val="0"/>
      <w:autoSpaceDE w:val="0"/>
      <w:autoSpaceDN w:val="0"/>
      <w:adjustRightInd w:val="0"/>
      <w:spacing w:line="319" w:lineRule="exact"/>
    </w:pPr>
    <w:rPr>
      <w:sz w:val="24"/>
      <w:szCs w:val="24"/>
      <w:lang w:eastAsia="ru-RU"/>
    </w:rPr>
  </w:style>
  <w:style w:type="paragraph" w:styleId="af1">
    <w:name w:val="No Spacing"/>
    <w:link w:val="af2"/>
    <w:uiPriority w:val="1"/>
    <w:qFormat/>
    <w:rsid w:val="0096420F"/>
    <w:rPr>
      <w:rFonts w:ascii="Calibri" w:eastAsia="Calibri" w:hAnsi="Calibri"/>
      <w:sz w:val="22"/>
      <w:szCs w:val="22"/>
      <w:lang w:eastAsia="en-US"/>
    </w:rPr>
  </w:style>
  <w:style w:type="character" w:customStyle="1" w:styleId="af2">
    <w:name w:val="Без интервала Знак"/>
    <w:link w:val="af1"/>
    <w:uiPriority w:val="1"/>
    <w:rsid w:val="0096420F"/>
    <w:rPr>
      <w:rFonts w:ascii="Calibri" w:eastAsia="Calibri" w:hAnsi="Calibri"/>
      <w:sz w:val="22"/>
      <w:szCs w:val="22"/>
      <w:lang w:eastAsia="en-US"/>
    </w:rPr>
  </w:style>
  <w:style w:type="table" w:customStyle="1" w:styleId="11">
    <w:name w:val="Сетка таблицы11"/>
    <w:basedOn w:val="a1"/>
    <w:next w:val="ac"/>
    <w:uiPriority w:val="59"/>
    <w:rsid w:val="0080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5">
    <w:name w:val="Font Style85"/>
    <w:basedOn w:val="a0"/>
    <w:uiPriority w:val="99"/>
    <w:rsid w:val="0048095D"/>
    <w:rPr>
      <w:rFonts w:ascii="Times New Roman" w:hAnsi="Times New Roman" w:cs="Times New Roman"/>
      <w:sz w:val="18"/>
      <w:szCs w:val="18"/>
    </w:rPr>
  </w:style>
  <w:style w:type="paragraph" w:customStyle="1" w:styleId="Style10">
    <w:name w:val="Style10"/>
    <w:basedOn w:val="a"/>
    <w:uiPriority w:val="99"/>
    <w:rsid w:val="0048095D"/>
    <w:pPr>
      <w:widowControl w:val="0"/>
      <w:autoSpaceDE w:val="0"/>
      <w:autoSpaceDN w:val="0"/>
      <w:adjustRightInd w:val="0"/>
      <w:spacing w:line="240" w:lineRule="exact"/>
      <w:ind w:firstLine="418"/>
      <w:jc w:val="both"/>
    </w:pPr>
    <w:rPr>
      <w:rFonts w:eastAsiaTheme="minorEastAsi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8524">
      <w:bodyDiv w:val="1"/>
      <w:marLeft w:val="0"/>
      <w:marRight w:val="0"/>
      <w:marTop w:val="0"/>
      <w:marBottom w:val="0"/>
      <w:divBdr>
        <w:top w:val="none" w:sz="0" w:space="0" w:color="auto"/>
        <w:left w:val="none" w:sz="0" w:space="0" w:color="auto"/>
        <w:bottom w:val="none" w:sz="0" w:space="0" w:color="auto"/>
        <w:right w:val="none" w:sz="0" w:space="0" w:color="auto"/>
      </w:divBdr>
    </w:div>
    <w:div w:id="16673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B361-8488-402D-9CD1-BA8DC4FE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3188</Words>
  <Characters>18177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vt:lpstr>
    </vt:vector>
  </TitlesOfParts>
  <Company/>
  <LinksUpToDate>false</LinksUpToDate>
  <CharactersWithSpaces>21323</CharactersWithSpaces>
  <SharedDoc>false</SharedDoc>
  <HLinks>
    <vt:vector size="12" baseType="variant">
      <vt:variant>
        <vt:i4>7536739</vt:i4>
      </vt:variant>
      <vt:variant>
        <vt:i4>3</vt:i4>
      </vt:variant>
      <vt:variant>
        <vt:i4>0</vt:i4>
      </vt:variant>
      <vt:variant>
        <vt:i4>5</vt:i4>
      </vt:variant>
      <vt:variant>
        <vt:lpwstr>consultantplus://offline/ref=1FAA08E48B3442DCCEC30ED4AC6F567668A5C4E458A3B8D25CF7E889670D0402A2938A800519FE7CAFF3963151E70A89279B88E8CA8EAD40wDY7H</vt:lpwstr>
      </vt:variant>
      <vt:variant>
        <vt:lpwstr/>
      </vt:variant>
      <vt:variant>
        <vt:i4>2228284</vt:i4>
      </vt:variant>
      <vt:variant>
        <vt:i4>0</vt:i4>
      </vt:variant>
      <vt:variant>
        <vt:i4>0</vt:i4>
      </vt:variant>
      <vt:variant>
        <vt:i4>5</vt:i4>
      </vt:variant>
      <vt:variant>
        <vt:lpwstr>consultantplus://offline/ref=776AEA44C760717EE7858B7C4C66CCAA1B5AD4D09EC775127734DD9698123101226E900C074089D18A083D25B7A5A2392D65CD014B744114c8l5H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dc:title>
  <dc:creator>n0200-00-381</dc:creator>
  <cp:lastModifiedBy>Емельянова Валентина Борисовна</cp:lastModifiedBy>
  <cp:revision>3</cp:revision>
  <cp:lastPrinted>2026-02-27T06:31:00Z</cp:lastPrinted>
  <dcterms:created xsi:type="dcterms:W3CDTF">2026-05-25T10:46:00Z</dcterms:created>
  <dcterms:modified xsi:type="dcterms:W3CDTF">2026-05-25T10:57:00Z</dcterms:modified>
</cp:coreProperties>
</file>