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113/26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w:t>
      </w:r>
      <w:r>
        <w:rPr/>
        <w:t>Натальи Васильевны</w:t>
      </w:r>
      <w:r>
        <w:rPr/>
        <w:t>,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kern w:val="0"/>
          <w:sz w:val="20"/>
          <w:szCs w:val="20"/>
        </w:rPr>
        <w:t>Медицинские изделия</w:t>
      </w:r>
      <w:r>
        <w:rPr>
          <w:b/>
          <w:bCs/>
        </w:rPr>
        <w:t xml:space="preserve"> </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с даты заключения контракта д</w:t>
      </w:r>
      <w:r>
        <w:rPr>
          <w:shd w:fill="FFFF00" w:val="clear"/>
        </w:rPr>
        <w:t>о 31.08.2026.</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30.09.2026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rFonts w:ascii="Times New Roman" w:hAnsi="Times New Roman" w:cs="Times New Roman"/>
                <w:sz w:val="20"/>
                <w:szCs w:val="20"/>
              </w:rPr>
            </w:pPr>
            <w:r>
              <w:rPr>
                <w:rFonts w:cs="Times New Roman"/>
                <w:sz w:val="20"/>
                <w:szCs w:val="20"/>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113/26</w:t>
      </w:r>
    </w:p>
    <w:p>
      <w:pPr>
        <w:pStyle w:val="Normal"/>
        <w:spacing w:before="0" w:after="60"/>
        <w:jc w:val="right"/>
        <w:rPr>
          <w:b/>
          <w:bCs/>
        </w:rPr>
      </w:pPr>
      <w:r>
        <w:rPr/>
        <w:t xml:space="preserve">                                                                                                                                </w:t>
      </w:r>
      <w:r>
        <w:rPr>
          <w:rFonts w:eastAsia="Calibri"/>
          <w:lang w:eastAsia="en-US"/>
        </w:rPr>
        <w:t>«      » ______________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w:t>
            </w:r>
          </w:p>
          <w:p>
            <w:pPr>
              <w:pStyle w:val="Normal"/>
              <w:widowControl w:val="false"/>
              <w:jc w:val="center"/>
              <w:rPr>
                <w:highlight w:val="none"/>
                <w:shd w:fill="auto" w:val="clear"/>
              </w:rPr>
            </w:pPr>
            <w:r>
              <w:rPr>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suppressAutoHyphens w:val="true"/>
              <w:bidi w:val="0"/>
              <w:spacing w:lineRule="auto" w:line="240" w:before="0" w:after="0"/>
              <w:jc w:val="left"/>
              <w:rPr>
                <w:rFonts w:ascii="Arial" w:hAnsi="Arial"/>
                <w:kern w:val="0"/>
                <w:sz w:val="14"/>
                <w:szCs w:val="20"/>
              </w:rPr>
            </w:pPr>
            <w:r>
              <w:rPr>
                <w:rFonts w:ascii="Arial" w:hAnsi="Arial"/>
                <w:kern w:val="0"/>
                <w:sz w:val="14"/>
                <w:szCs w:val="20"/>
              </w:rPr>
              <w:t>Укладка пластиковая медицинская  с принадлежностями УПМ-П2</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3</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2</w:t>
            </w:r>
          </w:p>
        </w:tc>
        <w:tc>
          <w:tcPr>
            <w:tcW w:w="7689" w:type="dxa"/>
            <w:tcBorders>
              <w:left w:val="single" w:sz="4" w:space="0" w:color="000001"/>
              <w:bottom w:val="single" w:sz="4" w:space="0" w:color="000000"/>
              <w:right w:val="single" w:sz="4" w:space="0" w:color="000000"/>
            </w:tcBorders>
          </w:tcPr>
          <w:p>
            <w:pPr>
              <w:pStyle w:val="Normal"/>
              <w:suppressAutoHyphens w:val="true"/>
              <w:bidi w:val="0"/>
              <w:spacing w:lineRule="auto" w:line="240" w:before="0" w:after="0"/>
              <w:jc w:val="left"/>
              <w:rPr>
                <w:rFonts w:ascii="Arial" w:hAnsi="Arial"/>
                <w:kern w:val="0"/>
                <w:sz w:val="14"/>
                <w:szCs w:val="20"/>
              </w:rPr>
            </w:pPr>
            <w:r>
              <w:rPr>
                <w:rFonts w:ascii="Arial" w:hAnsi="Arial"/>
                <w:kern w:val="0"/>
                <w:sz w:val="14"/>
                <w:szCs w:val="20"/>
              </w:rPr>
              <w:t>Жгут медицинский кровоостановливающий одноразового применения</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50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3</w:t>
            </w:r>
          </w:p>
        </w:tc>
        <w:tc>
          <w:tcPr>
            <w:tcW w:w="7689" w:type="dxa"/>
            <w:tcBorders>
              <w:left w:val="single" w:sz="4" w:space="0" w:color="000001"/>
              <w:bottom w:val="single" w:sz="4" w:space="0" w:color="000000"/>
              <w:right w:val="single" w:sz="4" w:space="0" w:color="000000"/>
            </w:tcBorders>
          </w:tcPr>
          <w:p>
            <w:pPr>
              <w:pStyle w:val="Normal"/>
              <w:suppressAutoHyphens w:val="true"/>
              <w:bidi w:val="0"/>
              <w:spacing w:lineRule="auto" w:line="240" w:before="0" w:after="0"/>
              <w:jc w:val="left"/>
              <w:rPr>
                <w:rFonts w:ascii="Arial" w:hAnsi="Arial"/>
                <w:kern w:val="0"/>
                <w:sz w:val="14"/>
                <w:szCs w:val="20"/>
              </w:rPr>
            </w:pPr>
            <w:r>
              <w:rPr>
                <w:rFonts w:ascii="Arial" w:hAnsi="Arial"/>
                <w:kern w:val="0"/>
                <w:sz w:val="14"/>
                <w:szCs w:val="20"/>
              </w:rPr>
              <w:t>В</w:t>
            </w:r>
            <w:r>
              <w:rPr>
                <w:rFonts w:ascii="Arial" w:hAnsi="Arial"/>
                <w:kern w:val="0"/>
                <w:sz w:val="16"/>
                <w:szCs w:val="16"/>
              </w:rPr>
              <w:t>оздуховод полимерный стерильный , длина 70 мм</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1</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4</w:t>
            </w:r>
          </w:p>
        </w:tc>
        <w:tc>
          <w:tcPr>
            <w:tcW w:w="7689" w:type="dxa"/>
            <w:tcBorders>
              <w:left w:val="single" w:sz="4" w:space="0" w:color="000001"/>
              <w:bottom w:val="single" w:sz="4" w:space="0" w:color="000000"/>
              <w:right w:val="single" w:sz="4" w:space="0" w:color="000000"/>
            </w:tcBorders>
          </w:tcPr>
          <w:p>
            <w:pPr>
              <w:pStyle w:val="Normal"/>
              <w:suppressAutoHyphens w:val="true"/>
              <w:bidi w:val="0"/>
              <w:spacing w:lineRule="auto" w:line="240" w:before="0" w:after="0"/>
              <w:jc w:val="left"/>
              <w:rPr>
                <w:rFonts w:ascii="Arial" w:hAnsi="Arial"/>
                <w:kern w:val="0"/>
                <w:sz w:val="14"/>
                <w:szCs w:val="20"/>
              </w:rPr>
            </w:pPr>
            <w:r>
              <w:rPr>
                <w:rFonts w:ascii="Arial" w:hAnsi="Arial"/>
                <w:kern w:val="0"/>
                <w:sz w:val="14"/>
                <w:szCs w:val="20"/>
              </w:rPr>
              <w:t>В</w:t>
            </w:r>
            <w:r>
              <w:rPr>
                <w:rFonts w:ascii="Arial" w:hAnsi="Arial"/>
                <w:kern w:val="0"/>
                <w:sz w:val="16"/>
                <w:szCs w:val="16"/>
              </w:rPr>
              <w:t>оздуховод полимерный стерильный , длина 80 мм</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1</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5</w:t>
            </w:r>
          </w:p>
        </w:tc>
        <w:tc>
          <w:tcPr>
            <w:tcW w:w="7689" w:type="dxa"/>
            <w:tcBorders>
              <w:left w:val="single" w:sz="4" w:space="0" w:color="000001"/>
              <w:bottom w:val="single" w:sz="4" w:space="0" w:color="000000"/>
              <w:right w:val="single" w:sz="4" w:space="0" w:color="000000"/>
            </w:tcBorders>
          </w:tcPr>
          <w:p>
            <w:pPr>
              <w:pStyle w:val="Normal"/>
              <w:suppressAutoHyphens w:val="true"/>
              <w:bidi w:val="0"/>
              <w:spacing w:lineRule="auto" w:line="240" w:before="0" w:after="0"/>
              <w:jc w:val="left"/>
              <w:rPr>
                <w:rFonts w:ascii="Arial" w:hAnsi="Arial"/>
                <w:kern w:val="0"/>
                <w:sz w:val="14"/>
                <w:szCs w:val="20"/>
              </w:rPr>
            </w:pPr>
            <w:r>
              <w:rPr>
                <w:rFonts w:ascii="Arial" w:hAnsi="Arial"/>
                <w:kern w:val="0"/>
                <w:sz w:val="16"/>
                <w:szCs w:val="16"/>
              </w:rPr>
              <w:t>Воздуховод полимерный стерильный , длина 90 мм</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1</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6</w:t>
            </w:r>
          </w:p>
        </w:tc>
        <w:tc>
          <w:tcPr>
            <w:tcW w:w="7689" w:type="dxa"/>
            <w:tcBorders>
              <w:left w:val="single" w:sz="4" w:space="0" w:color="000001"/>
              <w:bottom w:val="single" w:sz="4" w:space="0" w:color="000000"/>
              <w:right w:val="single" w:sz="4" w:space="0" w:color="000000"/>
            </w:tcBorders>
          </w:tcPr>
          <w:p>
            <w:pPr>
              <w:pStyle w:val="Normal"/>
              <w:suppressAutoHyphens w:val="true"/>
              <w:bidi w:val="0"/>
              <w:spacing w:lineRule="auto" w:line="240" w:before="0" w:after="0"/>
              <w:jc w:val="left"/>
              <w:rPr>
                <w:rFonts w:ascii="Arial" w:hAnsi="Arial"/>
                <w:kern w:val="0"/>
                <w:sz w:val="14"/>
                <w:szCs w:val="20"/>
              </w:rPr>
            </w:pPr>
            <w:r>
              <w:rPr>
                <w:rFonts w:ascii="Arial" w:hAnsi="Arial"/>
                <w:kern w:val="0"/>
                <w:sz w:val="16"/>
                <w:szCs w:val="16"/>
              </w:rPr>
              <w:t>Воздуховод полимерный стерильный , длина 100 мм</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t>10</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highlight w:val="none"/>
                <w:shd w:fill="auto" w:val="clear"/>
              </w:rPr>
            </w:pPr>
            <w:r>
              <w:rPr>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highlight w:val="none"/>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highlight w:val="none"/>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highlight w:val="none"/>
                <w:shd w:fill="auto" w:val="clear"/>
              </w:rPr>
            </w:pPr>
            <w:r>
              <w:rPr>
                <w:shd w:fill="auto" w:val="clear"/>
              </w:rPr>
              <w:t>____________</w:t>
            </w:r>
          </w:p>
          <w:p>
            <w:pPr>
              <w:pStyle w:val="Normal"/>
              <w:tabs>
                <w:tab w:val="clear" w:pos="708"/>
                <w:tab w:val="left" w:pos="7680" w:leader="none"/>
              </w:tabs>
              <w:rPr>
                <w:highlight w:val="none"/>
                <w:shd w:fill="auto" w:val="clear"/>
              </w:rPr>
            </w:pPr>
            <w:r>
              <w:rPr>
                <w:shd w:fill="auto" w:val="clear"/>
              </w:rPr>
              <w:t>м.п.</w:t>
            </w:r>
          </w:p>
        </w:tc>
        <w:tc>
          <w:tcPr>
            <w:tcW w:w="849"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870"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3405" w:type="dxa"/>
            <w:gridSpan w:val="2"/>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highlight w:val="none"/>
                <w:shd w:fill="auto" w:val="clear"/>
              </w:rPr>
            </w:pPr>
            <w:r>
              <w:rPr>
                <w:b/>
                <w:color w:val="000000"/>
                <w:shd w:fill="auto" w:val="clear"/>
              </w:rPr>
              <w:t>Поставщик</w:t>
            </w:r>
          </w:p>
          <w:p>
            <w:pPr>
              <w:pStyle w:val="Normal"/>
              <w:tabs>
                <w:tab w:val="clear" w:pos="708"/>
                <w:tab w:val="left" w:pos="7680" w:leader="none"/>
              </w:tabs>
              <w:rPr>
                <w:highlight w:val="none"/>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highlight w:val="none"/>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222</TotalTime>
  <Application>LibreOffice/25.2.6.2$Linux_X86_64 LibreOffice_project/520$Build-2</Application>
  <AppVersion>15.0000</AppVersion>
  <Pages>7</Pages>
  <Words>3230</Words>
  <Characters>23170</Characters>
  <CharactersWithSpaces>26927</CharactersWithSpaces>
  <Paragraphs>188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2026-07-28T16:36:59Z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