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E8" w:rsidRPr="00774FD1" w:rsidRDefault="003000E8" w:rsidP="0077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1">
        <w:rPr>
          <w:rFonts w:ascii="Times New Roman" w:hAnsi="Times New Roman" w:cs="Times New Roman"/>
          <w:b/>
          <w:sz w:val="24"/>
          <w:szCs w:val="24"/>
        </w:rPr>
        <w:t>Обоснование невозможности</w:t>
      </w:r>
    </w:p>
    <w:p w:rsidR="003000E8" w:rsidRPr="00774FD1" w:rsidRDefault="003000E8" w:rsidP="00774F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FD1">
        <w:rPr>
          <w:rFonts w:ascii="Times New Roman" w:hAnsi="Times New Roman" w:cs="Times New Roman"/>
          <w:b/>
          <w:sz w:val="24"/>
          <w:szCs w:val="24"/>
        </w:rPr>
        <w:t>применения методов определения НМЦК, указанных в части 1 статьи 22 Закона № 44-ФЗ</w:t>
      </w:r>
    </w:p>
    <w:tbl>
      <w:tblPr>
        <w:tblStyle w:val="a3"/>
        <w:tblW w:w="10348" w:type="dxa"/>
        <w:tblInd w:w="-714" w:type="dxa"/>
        <w:tblLook w:val="04A0"/>
      </w:tblPr>
      <w:tblGrid>
        <w:gridCol w:w="567"/>
        <w:gridCol w:w="2836"/>
        <w:gridCol w:w="6945"/>
      </w:tblGrid>
      <w:tr w:rsidR="003000E8" w:rsidRPr="003000E8" w:rsidTr="0050463D">
        <w:trPr>
          <w:trHeight w:val="909"/>
        </w:trPr>
        <w:tc>
          <w:tcPr>
            <w:tcW w:w="567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6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Предмет контракта</w:t>
            </w:r>
          </w:p>
        </w:tc>
        <w:tc>
          <w:tcPr>
            <w:tcW w:w="6945" w:type="dxa"/>
          </w:tcPr>
          <w:p w:rsidR="003000E8" w:rsidRPr="003000E8" w:rsidRDefault="00E01645" w:rsidP="00CA02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информационно-консультативных услуг по проверке документации и оснащения нештатного аварийно-спасательного формирования</w:t>
            </w:r>
          </w:p>
        </w:tc>
      </w:tr>
      <w:tr w:rsidR="003000E8" w:rsidRPr="003000E8" w:rsidTr="0050463D">
        <w:trPr>
          <w:trHeight w:val="1557"/>
        </w:trPr>
        <w:tc>
          <w:tcPr>
            <w:tcW w:w="567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6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Метод определения начальной (максимальной) цены контракта</w:t>
            </w:r>
          </w:p>
        </w:tc>
        <w:tc>
          <w:tcPr>
            <w:tcW w:w="6945" w:type="dxa"/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НМЦК с обоснованием:</w:t>
            </w:r>
          </w:p>
          <w:p w:rsidR="003000E8" w:rsidRPr="003000E8" w:rsidRDefault="003000E8" w:rsidP="00E016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- иной метод определения НМЦК (ч.12 ст. 22 Закона№ 44-ФЗ) на основании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</w:t>
            </w:r>
            <w:r w:rsidR="005046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42A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0E8" w:rsidRPr="003000E8" w:rsidTr="004852A3">
        <w:trPr>
          <w:trHeight w:val="558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Обоснование невозможности применения методов, указанных в части 1 статьи 22 Закона № 44-ФЗ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946DF8" w:rsidRDefault="003000E8" w:rsidP="00E4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FD1">
              <w:rPr>
                <w:rFonts w:ascii="Times New Roman" w:hAnsi="Times New Roman" w:cs="Times New Roman"/>
                <w:sz w:val="24"/>
                <w:szCs w:val="24"/>
              </w:rPr>
              <w:t>Метод сопоставимых рыночных цен или анализ рынка</w:t>
            </w:r>
            <w:r w:rsidRPr="00774F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74FD1">
              <w:rPr>
                <w:rFonts w:ascii="Times New Roman" w:hAnsi="Times New Roman" w:cs="Times New Roman"/>
                <w:sz w:val="24"/>
                <w:szCs w:val="24"/>
              </w:rPr>
              <w:t xml:space="preserve">не применим в силу следующих обстоятельств: </w:t>
            </w:r>
          </w:p>
          <w:p w:rsidR="00774FD1" w:rsidRDefault="00946DF8" w:rsidP="00E449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апросы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ценовой информации 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был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="00504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потенциальн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Исполнителю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со списком рассылки. Поступило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F3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2. Нормативный метод не применим, поскольку отсутствуют правила нормирования, требования (в том числе предельные цены) и (или) нормативные затраты на приобретение закупаемых услуг.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3. Тарифный метод не применим, так как цены планируемых к закупке услуг не подлежат государственному регулированию, не установлена регулируемая цена (тариф) на планируемы</w:t>
            </w:r>
            <w:r w:rsidR="000750D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 к закупке </w:t>
            </w:r>
            <w:r w:rsidR="000750DA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региональными и муниципальными правовыми актами.</w:t>
            </w:r>
          </w:p>
          <w:p w:rsidR="003000E8" w:rsidRPr="003000E8" w:rsidRDefault="003000E8" w:rsidP="004852A3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4. Проектно-сметный метод не применяется, так как предметом закупки не являются строительство, реконструкция,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а также текущий ремонт зданий, строений, сооружений, помещений.</w:t>
            </w:r>
          </w:p>
        </w:tc>
      </w:tr>
      <w:tr w:rsidR="003000E8" w:rsidRPr="003000E8" w:rsidTr="00B12CFA">
        <w:trPr>
          <w:trHeight w:val="2542"/>
        </w:trPr>
        <w:tc>
          <w:tcPr>
            <w:tcW w:w="567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3000E8" w:rsidRPr="003000E8" w:rsidRDefault="003000E8" w:rsidP="003000E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00E8">
              <w:rPr>
                <w:rFonts w:ascii="Times New Roman" w:hAnsi="Times New Roman" w:cs="Times New Roman"/>
                <w:sz w:val="24"/>
                <w:szCs w:val="24"/>
              </w:rPr>
              <w:t>Вывод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50463D" w:rsidRDefault="0050463D" w:rsidP="00C4176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 №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01645"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.2026 г. – </w:t>
            </w:r>
            <w:r w:rsidR="00E01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150 000,00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3000E8" w:rsidRPr="00ED5724" w:rsidRDefault="003000E8" w:rsidP="0099496D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72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вышеизложенного </w:t>
            </w:r>
            <w:bookmarkStart w:id="0" w:name="_GoBack"/>
            <w:bookmarkEnd w:id="0"/>
            <w:r w:rsidR="00E01645">
              <w:rPr>
                <w:rFonts w:ascii="Times New Roman" w:hAnsi="Times New Roman" w:cs="Times New Roman"/>
                <w:sz w:val="24"/>
                <w:szCs w:val="24"/>
              </w:rPr>
              <w:t>и в</w:t>
            </w:r>
            <w:r w:rsidR="00ED5724" w:rsidRPr="00ED5724">
              <w:rPr>
                <w:rFonts w:ascii="Times New Roman" w:hAnsi="Times New Roman" w:cs="Times New Roman"/>
                <w:sz w:val="24"/>
                <w:szCs w:val="24"/>
              </w:rPr>
              <w:t xml:space="preserve"> целях улучшения экономических показателей учреждения и руководствуясь ст. 28, ст. 34 БК РФ </w:t>
            </w:r>
            <w:r w:rsidR="00085E77">
              <w:rPr>
                <w:rFonts w:ascii="Times New Roman" w:hAnsi="Times New Roman" w:cs="Times New Roman"/>
                <w:sz w:val="24"/>
                <w:szCs w:val="24"/>
              </w:rPr>
              <w:t xml:space="preserve">НМЦК </w:t>
            </w:r>
            <w:r w:rsidR="00ED5724" w:rsidRPr="00ED5724"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  <w:r w:rsidR="00C662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164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150 000,00</w:t>
            </w:r>
            <w:r w:rsidR="0050463D" w:rsidRPr="00504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949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Сто пятьдесят тысяч</w:t>
            </w:r>
            <w:r w:rsidR="0050463D" w:rsidRPr="005046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рублей </w:t>
            </w:r>
            <w:r w:rsidR="009949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00</w:t>
            </w:r>
            <w:r w:rsidR="0050463D" w:rsidRPr="005046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копеек</w:t>
            </w:r>
            <w:r w:rsidR="0050463D" w:rsidRPr="00504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0463D" w:rsidRPr="003000E8" w:rsidRDefault="0050463D" w:rsidP="003000E8"/>
    <w:sectPr w:rsidR="0050463D" w:rsidRPr="003000E8" w:rsidSect="005046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F244E"/>
    <w:multiLevelType w:val="hybridMultilevel"/>
    <w:tmpl w:val="BBB6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531"/>
    <w:rsid w:val="000750DA"/>
    <w:rsid w:val="00085E77"/>
    <w:rsid w:val="00257FA8"/>
    <w:rsid w:val="003000E8"/>
    <w:rsid w:val="003222A3"/>
    <w:rsid w:val="00342A01"/>
    <w:rsid w:val="00376E0C"/>
    <w:rsid w:val="004852A3"/>
    <w:rsid w:val="0050463D"/>
    <w:rsid w:val="00557122"/>
    <w:rsid w:val="00581D11"/>
    <w:rsid w:val="005A4C1D"/>
    <w:rsid w:val="00616709"/>
    <w:rsid w:val="00655CFA"/>
    <w:rsid w:val="006D7242"/>
    <w:rsid w:val="006F3F1F"/>
    <w:rsid w:val="00774FD1"/>
    <w:rsid w:val="007F06A6"/>
    <w:rsid w:val="00833D63"/>
    <w:rsid w:val="0085287B"/>
    <w:rsid w:val="008557C0"/>
    <w:rsid w:val="00946DF8"/>
    <w:rsid w:val="00976ED7"/>
    <w:rsid w:val="00986531"/>
    <w:rsid w:val="0099496D"/>
    <w:rsid w:val="009A3777"/>
    <w:rsid w:val="009C0ABF"/>
    <w:rsid w:val="00B12CFA"/>
    <w:rsid w:val="00B50733"/>
    <w:rsid w:val="00C4176E"/>
    <w:rsid w:val="00C66289"/>
    <w:rsid w:val="00CA02DF"/>
    <w:rsid w:val="00E01645"/>
    <w:rsid w:val="00E416E6"/>
    <w:rsid w:val="00E449E8"/>
    <w:rsid w:val="00ED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4F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F06A6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7F06A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5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2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75B12-80FA-43F8-B64D-F9CBFFAB8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Константиновна Зубкова</dc:creator>
  <cp:keywords/>
  <dc:description/>
  <cp:lastModifiedBy>Дина</cp:lastModifiedBy>
  <cp:revision>7</cp:revision>
  <cp:lastPrinted>2026-03-23T02:02:00Z</cp:lastPrinted>
  <dcterms:created xsi:type="dcterms:W3CDTF">2026-03-12T04:10:00Z</dcterms:created>
  <dcterms:modified xsi:type="dcterms:W3CDTF">2026-07-24T06:13:00Z</dcterms:modified>
</cp:coreProperties>
</file>