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3C1" w:rsidRPr="001655FC" w:rsidRDefault="009F43C1" w:rsidP="0009079F">
      <w:pPr>
        <w:widowControl w:val="0"/>
        <w:spacing w:after="0"/>
        <w:jc w:val="center"/>
        <w:rPr>
          <w:b/>
          <w:caps/>
          <w:lang w:eastAsia="ru-RU"/>
        </w:rPr>
      </w:pPr>
      <w:bookmarkStart w:id="0" w:name="_GoBack"/>
      <w:bookmarkEnd w:id="0"/>
      <w:r>
        <w:rPr>
          <w:b/>
          <w:caps/>
          <w:lang w:eastAsia="ru-RU"/>
        </w:rPr>
        <w:t xml:space="preserve">государственный </w:t>
      </w:r>
      <w:r w:rsidRPr="001655FC">
        <w:rPr>
          <w:b/>
          <w:bCs/>
          <w:caps/>
          <w:lang w:eastAsia="ru-RU"/>
        </w:rPr>
        <w:t>контракт</w:t>
      </w:r>
      <w:r w:rsidR="00EF357C">
        <w:rPr>
          <w:b/>
          <w:caps/>
          <w:lang w:eastAsia="ru-RU"/>
        </w:rPr>
        <w:t xml:space="preserve"> № </w:t>
      </w:r>
      <w:r w:rsidR="00261D62">
        <w:rPr>
          <w:b/>
          <w:caps/>
          <w:lang w:eastAsia="ru-RU"/>
        </w:rPr>
        <w:t>7</w:t>
      </w:r>
    </w:p>
    <w:p w:rsidR="00EE53C4" w:rsidRPr="0083160F" w:rsidRDefault="00EE53C4" w:rsidP="00C60AFB">
      <w:pPr>
        <w:jc w:val="center"/>
        <w:rPr>
          <w:b/>
          <w:color w:val="000000"/>
        </w:rPr>
      </w:pPr>
      <w:r w:rsidRPr="0083160F">
        <w:rPr>
          <w:b/>
          <w:color w:val="000000"/>
        </w:rPr>
        <w:t>ИКЗ</w:t>
      </w:r>
      <w:r w:rsidR="00EF357C">
        <w:rPr>
          <w:b/>
          <w:color w:val="000000"/>
        </w:rPr>
        <w:t>:</w:t>
      </w:r>
      <w:r w:rsidRPr="0083160F">
        <w:rPr>
          <w:b/>
          <w:color w:val="000000"/>
        </w:rPr>
        <w:t xml:space="preserve"> </w:t>
      </w:r>
      <w:r w:rsidR="00261D62" w:rsidRPr="00261D62">
        <w:rPr>
          <w:rFonts w:eastAsia="Calibri"/>
          <w:b/>
        </w:rPr>
        <w:t>261616109801261610100100080000000244</w:t>
      </w:r>
    </w:p>
    <w:p w:rsidR="009F43C1" w:rsidRPr="001655FC" w:rsidRDefault="009F43C1" w:rsidP="0009079F">
      <w:pPr>
        <w:widowControl w:val="0"/>
        <w:spacing w:after="0"/>
        <w:jc w:val="center"/>
        <w:rPr>
          <w:b/>
          <w:caps/>
          <w:lang w:eastAsia="ru-RU"/>
        </w:rPr>
      </w:pPr>
    </w:p>
    <w:p w:rsidR="009F43C1" w:rsidRPr="001655FC" w:rsidRDefault="009F43C1" w:rsidP="0009079F">
      <w:pPr>
        <w:spacing w:after="0"/>
        <w:rPr>
          <w:bCs/>
          <w:lang w:eastAsia="ru-RU"/>
        </w:rPr>
      </w:pPr>
      <w:r w:rsidRPr="001655FC">
        <w:rPr>
          <w:bCs/>
          <w:lang w:eastAsia="ru-RU"/>
        </w:rPr>
        <w:t xml:space="preserve">г. Ростов-на-Дону                                                                                            </w:t>
      </w:r>
      <w:r w:rsidR="007C4328">
        <w:rPr>
          <w:bCs/>
          <w:lang w:eastAsia="ru-RU"/>
        </w:rPr>
        <w:t>«___»</w:t>
      </w:r>
      <w:r w:rsidRPr="001655FC">
        <w:rPr>
          <w:bCs/>
          <w:lang w:eastAsia="ru-RU"/>
        </w:rPr>
        <w:t xml:space="preserve"> _____________  202</w:t>
      </w:r>
      <w:r w:rsidR="00261D62">
        <w:rPr>
          <w:bCs/>
          <w:lang w:eastAsia="ru-RU"/>
        </w:rPr>
        <w:t>6</w:t>
      </w:r>
      <w:r w:rsidRPr="001655FC">
        <w:rPr>
          <w:bCs/>
          <w:lang w:eastAsia="ru-RU"/>
        </w:rPr>
        <w:t xml:space="preserve"> г.</w:t>
      </w:r>
    </w:p>
    <w:p w:rsidR="009F43C1" w:rsidRPr="001655FC" w:rsidRDefault="009F43C1" w:rsidP="0009079F">
      <w:pPr>
        <w:spacing w:after="0"/>
        <w:rPr>
          <w:b/>
          <w:bCs/>
          <w:lang w:eastAsia="ru-RU"/>
        </w:rPr>
      </w:pPr>
    </w:p>
    <w:p w:rsidR="009F43C1" w:rsidRPr="001655FC" w:rsidRDefault="0076332B" w:rsidP="0009079F">
      <w:pPr>
        <w:spacing w:after="0"/>
        <w:ind w:right="-81" w:firstLine="540"/>
        <w:rPr>
          <w:lang w:eastAsia="ru-RU"/>
        </w:rPr>
      </w:pPr>
      <w:r w:rsidRPr="0076332B">
        <w:rPr>
          <w:color w:val="000000"/>
        </w:rPr>
        <w:t>Межрегиональная инспекция федеральной налоговой службы по управлению долгом № 2 в границах субъектов Российской Федерации, не входящих в состав федерального округа</w:t>
      </w:r>
      <w:r w:rsidR="00F274D6">
        <w:rPr>
          <w:color w:val="000000"/>
        </w:rPr>
        <w:t xml:space="preserve"> (МИ ФНС России </w:t>
      </w:r>
      <w:r w:rsidR="00F274D6" w:rsidRPr="00F274D6">
        <w:rPr>
          <w:color w:val="000000"/>
        </w:rPr>
        <w:t>по управлению долгом № 2 в границах субъектов Российской Федерации, не входящих в состав федерального округа</w:t>
      </w:r>
      <w:r w:rsidR="00F274D6">
        <w:rPr>
          <w:color w:val="000000"/>
        </w:rPr>
        <w:t>)</w:t>
      </w:r>
      <w:r w:rsidR="009F43C1" w:rsidRPr="0076332B">
        <w:rPr>
          <w:color w:val="000000"/>
        </w:rPr>
        <w:t>,</w:t>
      </w:r>
      <w:r w:rsidR="009F43C1" w:rsidRPr="001655FC">
        <w:rPr>
          <w:color w:val="000000"/>
        </w:rPr>
        <w:t xml:space="preserve"> именуемое в дальнейшем Заказчик</w:t>
      </w:r>
      <w:r w:rsidR="009F43C1" w:rsidRPr="001655FC">
        <w:rPr>
          <w:b/>
        </w:rPr>
        <w:t xml:space="preserve"> </w:t>
      </w:r>
      <w:r w:rsidR="009F43C1" w:rsidRPr="001655FC">
        <w:t>(Страхователь)</w:t>
      </w:r>
      <w:r w:rsidR="009F43C1" w:rsidRPr="001655FC">
        <w:rPr>
          <w:color w:val="000000"/>
        </w:rPr>
        <w:t xml:space="preserve">, в лице </w:t>
      </w:r>
      <w:r w:rsidR="00F274D6">
        <w:rPr>
          <w:color w:val="000000"/>
        </w:rPr>
        <w:t>________________</w:t>
      </w:r>
      <w:r w:rsidR="009F43C1" w:rsidRPr="001655FC">
        <w:rPr>
          <w:color w:val="000000"/>
        </w:rPr>
        <w:t xml:space="preserve">, действующего на основании </w:t>
      </w:r>
      <w:r w:rsidR="00F274D6">
        <w:rPr>
          <w:color w:val="000000"/>
        </w:rPr>
        <w:t>________________</w:t>
      </w:r>
      <w:r w:rsidR="009F43C1" w:rsidRPr="001655FC">
        <w:t xml:space="preserve">, с одной стороны, </w:t>
      </w:r>
      <w:r w:rsidR="009F43C1" w:rsidRPr="0076332B">
        <w:t>и _________________________, в лице ________________________, действующего на основании _________,</w:t>
      </w:r>
      <w:r w:rsidR="009F43C1" w:rsidRPr="001655FC">
        <w:t xml:space="preserve"> именуемое в дальнейшем </w:t>
      </w:r>
      <w:r w:rsidR="009F43C1" w:rsidRPr="004D44E6">
        <w:t>Исполнитель (Страховщик),</w:t>
      </w:r>
      <w:r w:rsidR="009F43C1" w:rsidRPr="001655FC">
        <w:t xml:space="preserve"> с другой стороны, далее совместно именуемые сторонами, </w:t>
      </w:r>
      <w:r w:rsidR="009F43C1" w:rsidRPr="00494130">
        <w:t xml:space="preserve">на основании </w:t>
      </w:r>
      <w:r w:rsidR="009F43C1" w:rsidRPr="009F43C1">
        <w:rPr>
          <w:b/>
        </w:rPr>
        <w:t>п.4 ч.1 ст. 93</w:t>
      </w:r>
      <w:r w:rsidR="009F43C1" w:rsidRPr="00494130">
        <w:t xml:space="preserve"> Федерального закона от 05.04.2013 № 44-ФЗ «О </w:t>
      </w:r>
      <w:r w:rsidR="009F43C1">
        <w:t>контрактной</w:t>
      </w:r>
      <w:r w:rsidR="009F43C1" w:rsidRPr="00494130">
        <w:t xml:space="preserve"> системе в сфере закупок товаров, работ, услуг для обеспечения государственных и муниципальных нужд» (далее – Федеральный закон), заключили</w:t>
      </w:r>
      <w:r w:rsidR="009F43C1" w:rsidRPr="001655FC">
        <w:t xml:space="preserve"> настоящий государственный контракт </w:t>
      </w:r>
      <w:r w:rsidR="009F43C1" w:rsidRPr="004D44E6">
        <w:t>(далее - контракт)</w:t>
      </w:r>
      <w:r w:rsidR="009F43C1" w:rsidRPr="001655FC">
        <w:t xml:space="preserve"> о нижеследующем</w:t>
      </w:r>
      <w:r w:rsidR="009F43C1" w:rsidRPr="001655FC">
        <w:rPr>
          <w:lang w:eastAsia="ru-RU"/>
        </w:rPr>
        <w:t>:</w:t>
      </w:r>
    </w:p>
    <w:p w:rsidR="00AD5720" w:rsidRPr="006A61BE" w:rsidRDefault="00AD5720" w:rsidP="0009079F">
      <w:pPr>
        <w:widowControl w:val="0"/>
        <w:spacing w:after="0"/>
        <w:ind w:firstLine="567"/>
        <w:jc w:val="center"/>
        <w:rPr>
          <w:b/>
        </w:rPr>
      </w:pPr>
    </w:p>
    <w:p w:rsidR="00AD5720" w:rsidRPr="001655FC" w:rsidRDefault="00AD5720" w:rsidP="0009079F">
      <w:pPr>
        <w:pStyle w:val="ac"/>
        <w:widowControl w:val="0"/>
        <w:numPr>
          <w:ilvl w:val="0"/>
          <w:numId w:val="1"/>
        </w:numPr>
        <w:jc w:val="center"/>
        <w:rPr>
          <w:b/>
          <w:sz w:val="24"/>
          <w:szCs w:val="24"/>
        </w:rPr>
      </w:pPr>
      <w:r w:rsidRPr="001655FC">
        <w:rPr>
          <w:b/>
          <w:sz w:val="24"/>
          <w:szCs w:val="24"/>
        </w:rPr>
        <w:t>ПРЕДМЕТ КОНТРАКТА</w:t>
      </w:r>
    </w:p>
    <w:p w:rsidR="00AD5720" w:rsidRPr="001655FC" w:rsidRDefault="00AD5720" w:rsidP="0009079F">
      <w:pPr>
        <w:suppressAutoHyphens w:val="0"/>
        <w:autoSpaceDE w:val="0"/>
        <w:autoSpaceDN w:val="0"/>
        <w:adjustRightInd w:val="0"/>
        <w:spacing w:after="0"/>
        <w:ind w:left="-142" w:firstLine="709"/>
        <w:rPr>
          <w:rFonts w:eastAsia="Calibri"/>
          <w:b/>
          <w:bCs/>
          <w:lang w:eastAsia="ru-RU"/>
        </w:rPr>
      </w:pPr>
      <w:r w:rsidRPr="001655FC">
        <w:t xml:space="preserve">1.1. В соответствии с условиями Контракта Страхователь поручает, а </w:t>
      </w:r>
      <w:r w:rsidRPr="001655FC">
        <w:rPr>
          <w:b/>
        </w:rPr>
        <w:t xml:space="preserve">Страховщик </w:t>
      </w:r>
      <w:r w:rsidRPr="00CB1956">
        <w:t>обязуется о</w:t>
      </w:r>
      <w:r w:rsidRPr="001655FC">
        <w:t xml:space="preserve">казать услуги по обязательному страхованию </w:t>
      </w:r>
      <w:r w:rsidR="00831EC9">
        <w:t>авто</w:t>
      </w:r>
      <w:r w:rsidRPr="001655FC">
        <w:t>гражданской ответственности</w:t>
      </w:r>
      <w:r w:rsidR="00831EC9">
        <w:t xml:space="preserve"> (ОСАГО) </w:t>
      </w:r>
      <w:r w:rsidR="00D76CB7">
        <w:t>транспортных средств</w:t>
      </w:r>
      <w:r w:rsidRPr="001655FC">
        <w:t xml:space="preserve"> Страхователя, а именно: </w:t>
      </w:r>
      <w:r w:rsidRPr="001655FC">
        <w:rPr>
          <w:rFonts w:eastAsia="Calibri"/>
          <w:b/>
          <w:bCs/>
          <w:lang w:eastAsia="ru-RU"/>
        </w:rPr>
        <w:t xml:space="preserve">за обусловленную </w:t>
      </w:r>
      <w:r w:rsidR="00C86297" w:rsidRPr="001655FC">
        <w:rPr>
          <w:rFonts w:eastAsia="Calibri"/>
          <w:b/>
          <w:bCs/>
          <w:lang w:eastAsia="ru-RU"/>
        </w:rPr>
        <w:t>контракт</w:t>
      </w:r>
      <w:r w:rsidRPr="001655FC">
        <w:rPr>
          <w:rFonts w:eastAsia="Calibri"/>
          <w:b/>
          <w:bCs/>
          <w:lang w:eastAsia="ru-RU"/>
        </w:rPr>
        <w:t>ом плату (страховую премию) при наступлении предусмотренного в контракте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контрактом суммы (страховой суммы).</w:t>
      </w:r>
    </w:p>
    <w:p w:rsidR="00AD5720" w:rsidRPr="001655FC" w:rsidRDefault="00AD5720" w:rsidP="0009079F">
      <w:pPr>
        <w:widowControl w:val="0"/>
        <w:autoSpaceDE w:val="0"/>
        <w:autoSpaceDN w:val="0"/>
        <w:adjustRightInd w:val="0"/>
        <w:spacing w:after="0"/>
        <w:ind w:firstLine="540"/>
      </w:pPr>
      <w:r w:rsidRPr="001655FC">
        <w:t xml:space="preserve">1.2. Перечень транспортных средств (далее - ТС), по которым Страховщик принимает на себя обязательство оказать услуги по обязательному страхованию </w:t>
      </w:r>
      <w:r w:rsidR="00831EC9">
        <w:t>авто</w:t>
      </w:r>
      <w:r w:rsidRPr="001655FC">
        <w:t>гражданской ответственности</w:t>
      </w:r>
      <w:r w:rsidR="00831EC9">
        <w:t xml:space="preserve"> </w:t>
      </w:r>
      <w:r w:rsidR="00D76CB7">
        <w:t>транспортных средств</w:t>
      </w:r>
      <w:r w:rsidRPr="001655FC">
        <w:t xml:space="preserve"> Страхователя, указан в Приложении № 1 к настоящему Контракту, являющемуся его неотъемлемой частью (далее – Приложение № 1). Страховщик выдает Страхователю на каждое транспортное средство, указанное в Приложении № 1, страховой полис обязательного страхования (далее – полис) на бумажном носителе. </w:t>
      </w:r>
    </w:p>
    <w:p w:rsidR="00AD5720" w:rsidRPr="001655FC" w:rsidRDefault="00AD5720" w:rsidP="0009079F">
      <w:pPr>
        <w:widowControl w:val="0"/>
        <w:autoSpaceDE w:val="0"/>
        <w:autoSpaceDN w:val="0"/>
        <w:adjustRightInd w:val="0"/>
        <w:spacing w:after="0"/>
        <w:ind w:firstLine="540"/>
      </w:pPr>
      <w:r w:rsidRPr="001655FC">
        <w:t>1.3. Настоящий Контракт заключен с целью защиты имущественных интересов, связанных с риском гражданской ответственности владельца транспортных средств по обязательствам, возникающим вследствие причинения вреда жизни, здоровью или имуществу потерпевших при использовании транспортных средств на территории Российской Федерации.</w:t>
      </w:r>
    </w:p>
    <w:p w:rsidR="00AD5720" w:rsidRPr="001655FC" w:rsidRDefault="00AD5720" w:rsidP="0009079F">
      <w:pPr>
        <w:pStyle w:val="ac"/>
        <w:tabs>
          <w:tab w:val="left" w:pos="540"/>
        </w:tabs>
        <w:ind w:left="0" w:firstLine="567"/>
        <w:jc w:val="both"/>
        <w:rPr>
          <w:sz w:val="24"/>
          <w:szCs w:val="24"/>
          <w:lang w:val="ru-RU"/>
        </w:rPr>
      </w:pPr>
      <w:r w:rsidRPr="001655FC">
        <w:rPr>
          <w:sz w:val="24"/>
          <w:szCs w:val="24"/>
          <w:lang w:val="ru-RU"/>
        </w:rPr>
        <w:t xml:space="preserve">1.4. Исполнитель осуществляет свою деятельность на основании Лицензии от </w:t>
      </w:r>
      <w:r w:rsidRPr="0076332B">
        <w:rPr>
          <w:sz w:val="24"/>
          <w:szCs w:val="24"/>
          <w:lang w:val="ru-RU"/>
        </w:rPr>
        <w:t>«___»________ № ________________.</w:t>
      </w:r>
    </w:p>
    <w:p w:rsidR="00AD5720" w:rsidRPr="001655FC" w:rsidRDefault="00AD5720" w:rsidP="0009079F">
      <w:pPr>
        <w:widowControl w:val="0"/>
        <w:spacing w:after="0"/>
      </w:pPr>
    </w:p>
    <w:p w:rsidR="00AD5720" w:rsidRPr="001655FC" w:rsidRDefault="00AD5720" w:rsidP="0009079F">
      <w:pPr>
        <w:widowControl w:val="0"/>
        <w:autoSpaceDE w:val="0"/>
        <w:autoSpaceDN w:val="0"/>
        <w:adjustRightInd w:val="0"/>
        <w:spacing w:after="0"/>
        <w:ind w:firstLine="540"/>
        <w:jc w:val="center"/>
        <w:rPr>
          <w:b/>
          <w:bCs/>
          <w:color w:val="000000"/>
        </w:rPr>
      </w:pPr>
      <w:r w:rsidRPr="001655FC">
        <w:rPr>
          <w:b/>
          <w:bCs/>
          <w:color w:val="000000"/>
        </w:rPr>
        <w:t>2. УСЛОВИЯ ОКАЗАНИЯ УСЛУГ</w:t>
      </w:r>
    </w:p>
    <w:p w:rsidR="00AD5720" w:rsidRPr="001655FC" w:rsidRDefault="00AD5720" w:rsidP="00E64AE2">
      <w:pPr>
        <w:autoSpaceDE w:val="0"/>
        <w:autoSpaceDN w:val="0"/>
        <w:adjustRightInd w:val="0"/>
        <w:spacing w:after="0"/>
        <w:ind w:firstLine="567"/>
        <w:rPr>
          <w:color w:val="000000"/>
        </w:rPr>
      </w:pPr>
      <w:r w:rsidRPr="001655FC">
        <w:rPr>
          <w:color w:val="000000"/>
        </w:rPr>
        <w:t xml:space="preserve">2.1. Услуги должны быть оказаны Страхователем в соответствии с </w:t>
      </w:r>
      <w:r w:rsidR="00C82793" w:rsidRPr="001655FC">
        <w:t>"Гражданским кодексом Российской Федерации (часть первая)" от 30.11.1994 № 51-ФЗ;</w:t>
      </w:r>
      <w:r w:rsidR="001C1039" w:rsidRPr="001655FC">
        <w:t xml:space="preserve"> </w:t>
      </w:r>
      <w:r w:rsidR="00C82793" w:rsidRPr="001655FC">
        <w:t>Законом РФ от 27.11.1992 № 4015-1 "Об организации страхового дела в Российской Федерации"; Федеральным законом от 04.05.2011 г. № 99-ФЗ «О лицензировании отдельных видов деятельности»;</w:t>
      </w:r>
      <w:r w:rsidR="001E4553" w:rsidRPr="001655FC">
        <w:t xml:space="preserve"> </w:t>
      </w:r>
      <w:r w:rsidR="00C82793" w:rsidRPr="001655FC">
        <w:t>Федеральны</w:t>
      </w:r>
      <w:r w:rsidR="001E4553" w:rsidRPr="001655FC">
        <w:t>м</w:t>
      </w:r>
      <w:r w:rsidR="00C82793" w:rsidRPr="001655FC">
        <w:t xml:space="preserve"> закон</w:t>
      </w:r>
      <w:r w:rsidR="001E4553" w:rsidRPr="001655FC">
        <w:t>ом</w:t>
      </w:r>
      <w:r w:rsidR="00C82793" w:rsidRPr="001655FC">
        <w:t xml:space="preserve"> от 25.04.2002 № 40-ФЗ «Об обязательном страховании гражданской ответственности владельцев транспортных средств»</w:t>
      </w:r>
      <w:r w:rsidR="001E4553" w:rsidRPr="001655FC">
        <w:t>; Положением Банка России от 19.09.2014 № 431-П "О правилах обязательного страхования гражданской ответственности владельцев транспортных средств".</w:t>
      </w:r>
    </w:p>
    <w:p w:rsidR="00AD5720" w:rsidRPr="001655FC" w:rsidRDefault="00AD5720" w:rsidP="0009079F">
      <w:pPr>
        <w:widowControl w:val="0"/>
        <w:autoSpaceDE w:val="0"/>
        <w:autoSpaceDN w:val="0"/>
        <w:adjustRightInd w:val="0"/>
        <w:spacing w:after="0"/>
        <w:ind w:firstLine="709"/>
        <w:rPr>
          <w:color w:val="000000"/>
        </w:rPr>
      </w:pPr>
      <w:r w:rsidRPr="001655FC">
        <w:rPr>
          <w:color w:val="000000"/>
        </w:rPr>
        <w:t xml:space="preserve">2.2. Лицами, допущенными к управлению транспортными средствами, являются штатные работники Страхователя и иные лица, осуществляющие управление транспортными средствами на основании гражданско-правового </w:t>
      </w:r>
      <w:r w:rsidR="00C86297" w:rsidRPr="001655FC">
        <w:rPr>
          <w:color w:val="000000"/>
        </w:rPr>
        <w:t>контракт</w:t>
      </w:r>
      <w:r w:rsidRPr="001655FC">
        <w:rPr>
          <w:color w:val="000000"/>
        </w:rPr>
        <w:t>а со Страхователем. При оказании услуг по настоящему Контракту, в том числе при расчете страховой премии, ограничение количества лиц, допущенных к управлению транспортными средствами, не предусмотрено.</w:t>
      </w:r>
    </w:p>
    <w:p w:rsidR="00AD5720" w:rsidRPr="001655FC" w:rsidRDefault="00AD5720" w:rsidP="0009079F">
      <w:pPr>
        <w:widowControl w:val="0"/>
        <w:autoSpaceDE w:val="0"/>
        <w:autoSpaceDN w:val="0"/>
        <w:adjustRightInd w:val="0"/>
        <w:spacing w:after="0"/>
        <w:ind w:firstLine="709"/>
        <w:rPr>
          <w:color w:val="000000"/>
        </w:rPr>
      </w:pPr>
      <w:r w:rsidRPr="001655FC">
        <w:rPr>
          <w:color w:val="000000"/>
        </w:rPr>
        <w:t>2.3. Замена транспортного средства, указанного в полисе, изменение срока страхования, а также замена Страхователя не допускаются.</w:t>
      </w:r>
    </w:p>
    <w:p w:rsidR="00AD5720" w:rsidRPr="001655FC" w:rsidRDefault="00AD5720" w:rsidP="0009079F">
      <w:pPr>
        <w:widowControl w:val="0"/>
        <w:autoSpaceDE w:val="0"/>
        <w:autoSpaceDN w:val="0"/>
        <w:adjustRightInd w:val="0"/>
        <w:spacing w:after="0"/>
        <w:ind w:firstLine="709"/>
        <w:rPr>
          <w:bCs/>
          <w:color w:val="000000"/>
        </w:rPr>
      </w:pPr>
      <w:r w:rsidRPr="001655FC">
        <w:rPr>
          <w:color w:val="000000"/>
        </w:rPr>
        <w:t xml:space="preserve">2.4. </w:t>
      </w:r>
      <w:r w:rsidRPr="001655FC">
        <w:rPr>
          <w:bCs/>
          <w:color w:val="000000"/>
        </w:rPr>
        <w:t xml:space="preserve">Место регистрации всех транспортных средств Страхователя, указанных в </w:t>
      </w:r>
      <w:r w:rsidR="00016266">
        <w:rPr>
          <w:bCs/>
          <w:color w:val="000000"/>
        </w:rPr>
        <w:br/>
      </w:r>
      <w:r w:rsidRPr="001655FC">
        <w:rPr>
          <w:bCs/>
          <w:color w:val="000000"/>
        </w:rPr>
        <w:lastRenderedPageBreak/>
        <w:t xml:space="preserve">Приложении № 1: </w:t>
      </w:r>
      <w:r w:rsidR="00EE386C">
        <w:rPr>
          <w:bCs/>
          <w:color w:val="000000"/>
        </w:rPr>
        <w:t>г. Ростов-на-Дону</w:t>
      </w:r>
      <w:r w:rsidRPr="001655FC">
        <w:rPr>
          <w:bCs/>
          <w:color w:val="000000"/>
        </w:rPr>
        <w:t>.</w:t>
      </w:r>
    </w:p>
    <w:p w:rsidR="00AD5720" w:rsidRPr="001655FC" w:rsidRDefault="00AD5720" w:rsidP="0009079F">
      <w:pPr>
        <w:widowControl w:val="0"/>
        <w:autoSpaceDE w:val="0"/>
        <w:autoSpaceDN w:val="0"/>
        <w:adjustRightInd w:val="0"/>
        <w:spacing w:after="0"/>
        <w:ind w:firstLine="709"/>
        <w:rPr>
          <w:color w:val="000000"/>
        </w:rPr>
      </w:pPr>
      <w:r w:rsidRPr="001655FC">
        <w:rPr>
          <w:bCs/>
          <w:color w:val="000000"/>
        </w:rPr>
        <w:t xml:space="preserve">2.5. </w:t>
      </w:r>
      <w:r w:rsidRPr="001655FC">
        <w:rPr>
          <w:color w:val="000000"/>
        </w:rPr>
        <w:t xml:space="preserve">Место оказания услуг: территория страхового покрытия - территория Российской Федерации. Адрес места доставки Страховщиком страховых полисов: </w:t>
      </w:r>
      <w:r w:rsidRPr="001655FC">
        <w:rPr>
          <w:bCs/>
          <w:color w:val="000000"/>
        </w:rPr>
        <w:t>344</w:t>
      </w:r>
      <w:r w:rsidR="0076332B">
        <w:rPr>
          <w:bCs/>
          <w:color w:val="000000"/>
        </w:rPr>
        <w:t>113</w:t>
      </w:r>
      <w:r w:rsidRPr="001655FC">
        <w:rPr>
          <w:bCs/>
          <w:color w:val="000000"/>
        </w:rPr>
        <w:t xml:space="preserve">, г. Ростов-на-Дону, </w:t>
      </w:r>
      <w:r w:rsidR="0076332B">
        <w:rPr>
          <w:bCs/>
          <w:color w:val="000000"/>
        </w:rPr>
        <w:t>б-р</w:t>
      </w:r>
      <w:r w:rsidRPr="001655FC">
        <w:rPr>
          <w:bCs/>
          <w:color w:val="000000"/>
        </w:rPr>
        <w:t xml:space="preserve">. </w:t>
      </w:r>
      <w:r w:rsidR="0076332B">
        <w:rPr>
          <w:bCs/>
          <w:color w:val="000000"/>
        </w:rPr>
        <w:t>Комарова</w:t>
      </w:r>
      <w:r w:rsidRPr="001655FC">
        <w:rPr>
          <w:bCs/>
          <w:color w:val="000000"/>
        </w:rPr>
        <w:t xml:space="preserve">, </w:t>
      </w:r>
      <w:proofErr w:type="spellStart"/>
      <w:r w:rsidR="00473DEA">
        <w:rPr>
          <w:bCs/>
          <w:color w:val="000000"/>
        </w:rPr>
        <w:t>зд</w:t>
      </w:r>
      <w:proofErr w:type="spellEnd"/>
      <w:r w:rsidR="00473DEA">
        <w:rPr>
          <w:bCs/>
          <w:color w:val="000000"/>
        </w:rPr>
        <w:t xml:space="preserve">. </w:t>
      </w:r>
      <w:r w:rsidRPr="001655FC">
        <w:rPr>
          <w:bCs/>
          <w:color w:val="000000"/>
        </w:rPr>
        <w:t>2</w:t>
      </w:r>
      <w:r w:rsidR="0076332B">
        <w:rPr>
          <w:bCs/>
          <w:color w:val="000000"/>
        </w:rPr>
        <w:t>8/5</w:t>
      </w:r>
      <w:r w:rsidRPr="001655FC">
        <w:rPr>
          <w:bCs/>
          <w:color w:val="000000"/>
        </w:rPr>
        <w:t>.</w:t>
      </w:r>
      <w:r w:rsidR="00AC75F4">
        <w:rPr>
          <w:bCs/>
          <w:color w:val="000000"/>
        </w:rPr>
        <w:t xml:space="preserve"> </w:t>
      </w:r>
    </w:p>
    <w:p w:rsidR="00AD5720" w:rsidRPr="001655FC" w:rsidRDefault="00AD5720" w:rsidP="00CB1956">
      <w:pPr>
        <w:tabs>
          <w:tab w:val="left" w:pos="0"/>
        </w:tabs>
        <w:autoSpaceDE w:val="0"/>
        <w:autoSpaceDN w:val="0"/>
        <w:adjustRightInd w:val="0"/>
        <w:spacing w:after="0"/>
        <w:ind w:firstLine="709"/>
        <w:rPr>
          <w:lang w:eastAsia="en-US"/>
        </w:rPr>
      </w:pPr>
      <w:r w:rsidRPr="001655FC">
        <w:rPr>
          <w:color w:val="000000"/>
        </w:rPr>
        <w:t xml:space="preserve">2.6. </w:t>
      </w:r>
      <w:r w:rsidRPr="001655FC">
        <w:rPr>
          <w:bCs/>
          <w:color w:val="000000"/>
        </w:rPr>
        <w:t>Срок действия полиса, выдаваемого в отношении каждого транспортного средства, указанного в Приложении № 1, составляет один год и указывается в каждом полисе.</w:t>
      </w:r>
    </w:p>
    <w:p w:rsidR="00AD5720" w:rsidRPr="001655FC" w:rsidRDefault="00AD5720" w:rsidP="0009079F">
      <w:pPr>
        <w:widowControl w:val="0"/>
        <w:autoSpaceDE w:val="0"/>
        <w:autoSpaceDN w:val="0"/>
        <w:adjustRightInd w:val="0"/>
        <w:spacing w:after="0"/>
        <w:ind w:firstLine="709"/>
        <w:rPr>
          <w:color w:val="000000"/>
        </w:rPr>
      </w:pPr>
      <w:r w:rsidRPr="001655FC">
        <w:rPr>
          <w:color w:val="000000"/>
        </w:rPr>
        <w:t>2.7. При утрате полиса Страхователь имеет право на получение его дубликатов бесплатно.</w:t>
      </w:r>
    </w:p>
    <w:p w:rsidR="00AD5720" w:rsidRPr="001655FC" w:rsidRDefault="00AD5720" w:rsidP="0009079F">
      <w:pPr>
        <w:widowControl w:val="0"/>
        <w:autoSpaceDE w:val="0"/>
        <w:autoSpaceDN w:val="0"/>
        <w:adjustRightInd w:val="0"/>
        <w:spacing w:after="0"/>
        <w:ind w:firstLine="709"/>
        <w:rPr>
          <w:color w:val="000000"/>
        </w:rPr>
      </w:pPr>
      <w:r w:rsidRPr="001655FC">
        <w:rPr>
          <w:color w:val="000000"/>
        </w:rPr>
        <w:t>2.8. При наступлени</w:t>
      </w:r>
      <w:r w:rsidR="00473DEA">
        <w:rPr>
          <w:color w:val="000000"/>
        </w:rPr>
        <w:t>и</w:t>
      </w:r>
      <w:r w:rsidRPr="001655FC">
        <w:rPr>
          <w:color w:val="000000"/>
        </w:rPr>
        <w:t xml:space="preserve"> срока страхования транспортных средств по заявлению Страхователя Страховщик в течение 3 рабочих дней предоставляет страховые полисы на указанные в заявлении транспортные средства. Доставка страховых полисов осуществляется силами и средствами Страховщика по адресу Страхователя, указанному в п. 2.5 настоящего раздела.</w:t>
      </w:r>
    </w:p>
    <w:p w:rsidR="00AD5720" w:rsidRPr="001655FC" w:rsidRDefault="00AD5720" w:rsidP="0009079F">
      <w:pPr>
        <w:pStyle w:val="20"/>
        <w:spacing w:after="0" w:line="240" w:lineRule="auto"/>
        <w:ind w:left="0" w:firstLine="720"/>
        <w:jc w:val="both"/>
        <w:rPr>
          <w:color w:val="000000"/>
          <w:sz w:val="24"/>
          <w:szCs w:val="24"/>
        </w:rPr>
      </w:pPr>
      <w:r w:rsidRPr="001655FC">
        <w:rPr>
          <w:color w:val="000000"/>
          <w:sz w:val="24"/>
          <w:szCs w:val="24"/>
        </w:rPr>
        <w:t xml:space="preserve">2.9. Страховщик рассматривает заявление о страховом возмещении или прямом возмещении убытков и предусмотренные Правилами страхования документы в течение 20 календарных дней, за исключением нерабочих праздничных дней, а в случае, предусмотренном </w:t>
      </w:r>
      <w:hyperlink w:anchor="sub_1417002" w:history="1">
        <w:r w:rsidRPr="001655FC">
          <w:rPr>
            <w:color w:val="000000"/>
            <w:sz w:val="24"/>
            <w:szCs w:val="24"/>
          </w:rPr>
          <w:t>пунктом 4.17.2</w:t>
        </w:r>
      </w:hyperlink>
      <w:r w:rsidRPr="001655FC">
        <w:rPr>
          <w:color w:val="000000"/>
          <w:sz w:val="24"/>
          <w:szCs w:val="24"/>
        </w:rPr>
        <w:t xml:space="preserve"> Правил страхования, 30 календарных дней, за исключением нерабочих праздничных дней, с даты их получения.</w:t>
      </w:r>
    </w:p>
    <w:p w:rsidR="00AD5720" w:rsidRPr="001655FC" w:rsidRDefault="00AD5720" w:rsidP="0009079F">
      <w:pPr>
        <w:autoSpaceDE w:val="0"/>
        <w:autoSpaceDN w:val="0"/>
        <w:adjustRightInd w:val="0"/>
        <w:spacing w:after="0"/>
        <w:ind w:firstLine="720"/>
        <w:rPr>
          <w:color w:val="000000"/>
        </w:rPr>
      </w:pPr>
      <w:bookmarkStart w:id="1" w:name="sub_14222"/>
      <w:r w:rsidRPr="001655FC">
        <w:rPr>
          <w:color w:val="000000"/>
        </w:rPr>
        <w:t>В течение указанного срока страховщик обязан составить документ, подтверждающий решение страховщика об осуществлении страхового возмещения или прямого возмещения убытков, фиксирующий причины и обстоятельства дорожно-транспортного происшествия, являющегося страховым случаем, его последствия, характер и размер понесенного ущерба, размер подлежащей выплате страховой суммы (далее - акт о страховом случае), и произвести страховую выплату, а в случае возмещения вреда в натуре, выдать потерпевшему направление на ремонт (в последнем случае акт о страховом случае не составляется страховщиком) либо направить в письменном виде извещение об отказе в страховой выплате или отказе в выдаче направления на ремонт с указанием причин отказа.</w:t>
      </w:r>
      <w:bookmarkEnd w:id="1"/>
    </w:p>
    <w:p w:rsidR="00AD5720" w:rsidRPr="001655FC" w:rsidRDefault="00AD5720" w:rsidP="0009079F">
      <w:pPr>
        <w:widowControl w:val="0"/>
        <w:autoSpaceDE w:val="0"/>
        <w:autoSpaceDN w:val="0"/>
        <w:adjustRightInd w:val="0"/>
        <w:spacing w:after="0"/>
        <w:ind w:firstLine="540"/>
        <w:rPr>
          <w:color w:val="000000"/>
        </w:rPr>
      </w:pPr>
      <w:r w:rsidRPr="001655FC">
        <w:rPr>
          <w:color w:val="000000"/>
        </w:rPr>
        <w:t>Если страховое возмещение, отказ в страховом возмещении или изменении его размера зависят от результатов производства по уголовному или гражданскому делу либо делу об административном правонарушении, срок осуществления страхового возмещения или его части может быть продлен до окончания указанного производства и вступления в силу решения суда.</w:t>
      </w:r>
    </w:p>
    <w:p w:rsidR="00AD5720" w:rsidRPr="001655FC" w:rsidRDefault="00AD5720" w:rsidP="0009079F">
      <w:pPr>
        <w:widowControl w:val="0"/>
        <w:tabs>
          <w:tab w:val="num" w:pos="3960"/>
        </w:tabs>
        <w:spacing w:after="0"/>
        <w:jc w:val="center"/>
        <w:rPr>
          <w:lang w:eastAsia="ru-RU"/>
        </w:rPr>
      </w:pPr>
    </w:p>
    <w:p w:rsidR="00AD5720" w:rsidRPr="001655FC" w:rsidRDefault="00AD5720" w:rsidP="0009079F">
      <w:pPr>
        <w:widowControl w:val="0"/>
        <w:tabs>
          <w:tab w:val="num" w:pos="3960"/>
        </w:tabs>
        <w:spacing w:after="0"/>
        <w:jc w:val="center"/>
        <w:rPr>
          <w:rFonts w:eastAsia="Lucida Sans Unicode"/>
          <w:b/>
          <w:bCs/>
          <w:kern w:val="1"/>
          <w:lang w:eastAsia="ru-RU"/>
        </w:rPr>
      </w:pPr>
      <w:r w:rsidRPr="001655FC">
        <w:rPr>
          <w:b/>
          <w:bCs/>
          <w:lang w:eastAsia="ru-RU"/>
        </w:rPr>
        <w:t xml:space="preserve">3. </w:t>
      </w:r>
      <w:r w:rsidRPr="001655FC">
        <w:rPr>
          <w:b/>
          <w:caps/>
          <w:lang w:eastAsia="ru-RU"/>
        </w:rPr>
        <w:t>Стоимость услуг и порядок расчетов</w:t>
      </w:r>
      <w:r w:rsidRPr="001655FC">
        <w:rPr>
          <w:rFonts w:eastAsia="Lucida Sans Unicode"/>
          <w:b/>
          <w:bCs/>
          <w:kern w:val="1"/>
          <w:lang w:eastAsia="ru-RU"/>
        </w:rPr>
        <w:t>.</w:t>
      </w:r>
    </w:p>
    <w:p w:rsidR="0064285D" w:rsidRPr="00645958" w:rsidRDefault="00AD5720" w:rsidP="0009079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pPr>
      <w:bookmarkStart w:id="2" w:name="sub_3221"/>
      <w:r w:rsidRPr="001655FC">
        <w:t xml:space="preserve">3.1. </w:t>
      </w:r>
      <w:r w:rsidR="00CB1956">
        <w:t>Ц</w:t>
      </w:r>
      <w:r w:rsidR="001E4553" w:rsidRPr="001655FC">
        <w:t>ен</w:t>
      </w:r>
      <w:r w:rsidR="00CB1956">
        <w:t>а</w:t>
      </w:r>
      <w:r w:rsidR="001E4553" w:rsidRPr="001655FC">
        <w:t xml:space="preserve"> контракта (сумма страховой премии) составляет</w:t>
      </w:r>
      <w:r w:rsidR="0064285D" w:rsidRPr="00645958">
        <w:t>____________ (________________ рублей ______ копеек), в том числе НДС __ %* ____________(____________________ рублей ______ копеек).</w:t>
      </w:r>
    </w:p>
    <w:p w:rsidR="0064285D" w:rsidRPr="001655FC" w:rsidRDefault="0064285D" w:rsidP="0009079F">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ind w:firstLine="709"/>
        <w:rPr>
          <w:i/>
        </w:rPr>
      </w:pPr>
      <w:r w:rsidRPr="00645958">
        <w:rPr>
          <w:i/>
        </w:rPr>
        <w:t>*НДС не облагается в случаях, предусмотренных законодательством Российской Федерации.</w:t>
      </w:r>
    </w:p>
    <w:p w:rsidR="001E4553" w:rsidRPr="001655FC" w:rsidRDefault="00511636" w:rsidP="0009079F">
      <w:pPr>
        <w:autoSpaceDE w:val="0"/>
        <w:autoSpaceDN w:val="0"/>
        <w:adjustRightInd w:val="0"/>
        <w:spacing w:after="0"/>
        <w:ind w:firstLine="567"/>
        <w:contextualSpacing/>
      </w:pPr>
      <w:r w:rsidRPr="001655FC">
        <w:t xml:space="preserve"> 3.2. </w:t>
      </w:r>
      <w:r w:rsidR="001E4553" w:rsidRPr="001655FC">
        <w:t xml:space="preserve">В соответствии с </w:t>
      </w:r>
      <w:hyperlink r:id="rId9" w:history="1">
        <w:r w:rsidR="001E4553" w:rsidRPr="001655FC">
          <w:t>ч. 2 ст. 34</w:t>
        </w:r>
      </w:hyperlink>
      <w:r w:rsidR="001E4553" w:rsidRPr="001655FC">
        <w:t xml:space="preserve"> Федерального закона от 05.04.2014 N 44-ФЗ "О контрактной системе в сфере закупок товаров, работ, услуг для государственных и муниципальных нужд" и </w:t>
      </w:r>
      <w:hyperlink r:id="rId10" w:history="1">
        <w:r w:rsidR="001E4553" w:rsidRPr="001655FC">
          <w:t>Постановлением</w:t>
        </w:r>
      </w:hyperlink>
      <w:r w:rsidR="001E4553" w:rsidRPr="001655FC">
        <w:t xml:space="preserve"> Правительства РФ от 13.01.2014 N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(Страхователь) оплачивает стоимость услуг по формуле цены Контракта, указанной в Контракте в пределах цены Контракта. Оплата производится в рублях Российской Федерации. </w:t>
      </w:r>
    </w:p>
    <w:p w:rsidR="001E4553" w:rsidRPr="001655FC" w:rsidRDefault="001E4553" w:rsidP="0099344E">
      <w:pPr>
        <w:spacing w:after="0"/>
        <w:ind w:firstLine="709"/>
        <w:contextualSpacing/>
      </w:pPr>
      <w:r w:rsidRPr="0099344E">
        <w:t xml:space="preserve">Расчет страховой премии произведен по формуле согласно </w:t>
      </w:r>
      <w:r w:rsidR="006F51CE" w:rsidRPr="0099344E">
        <w:t>Указанию Банка России №</w:t>
      </w:r>
      <w:r w:rsidR="00261D62">
        <w:t xml:space="preserve"> </w:t>
      </w:r>
      <w:r w:rsidR="006F51CE" w:rsidRPr="0099344E">
        <w:t>6209-У от 28.07.2022г. О внесении изменений в приложения 1 и 2 к Указанию Банка России №</w:t>
      </w:r>
      <w:r w:rsidR="00261D62">
        <w:t xml:space="preserve"> </w:t>
      </w:r>
      <w:r w:rsidR="006F51CE" w:rsidRPr="0099344E">
        <w:t>6007-У от 8.12.2021г. «О страховых тарифах по обязательному страхованию гражданской ответственности владельцев транспортных средств».</w:t>
      </w:r>
      <w:r w:rsidR="006F51CE">
        <w:t xml:space="preserve"> </w:t>
      </w:r>
      <w:r w:rsidRPr="001655FC">
        <w:t>Формула цены:</w:t>
      </w:r>
    </w:p>
    <w:p w:rsidR="00511636" w:rsidRPr="001655FC" w:rsidRDefault="00511636" w:rsidP="0099344E">
      <w:pPr>
        <w:tabs>
          <w:tab w:val="left" w:pos="567"/>
        </w:tabs>
        <w:spacing w:after="0"/>
        <w:ind w:firstLine="709"/>
        <w:contextualSpacing/>
        <w:rPr>
          <w:rFonts w:eastAsia="Calibri"/>
          <w:lang w:eastAsia="ru-RU"/>
        </w:rPr>
      </w:pPr>
      <w:r w:rsidRPr="001655FC">
        <w:rPr>
          <w:rFonts w:eastAsia="Calibri"/>
          <w:lang w:eastAsia="ru-RU"/>
        </w:rPr>
        <w:t>Для транспортных средств категорий "B", "BE" (в том числе такси):</w:t>
      </w:r>
    </w:p>
    <w:p w:rsidR="00511636" w:rsidRPr="001655FC" w:rsidRDefault="001E4553" w:rsidP="0099344E">
      <w:pPr>
        <w:tabs>
          <w:tab w:val="left" w:pos="567"/>
        </w:tabs>
        <w:spacing w:after="0"/>
        <w:ind w:firstLine="709"/>
        <w:contextualSpacing/>
      </w:pPr>
      <w:r w:rsidRPr="001655FC">
        <w:t>Т = ТБ x КТ x КБМ x КВС x КО x КМ x КС</w:t>
      </w:r>
    </w:p>
    <w:p w:rsidR="00511636" w:rsidRPr="001655FC" w:rsidRDefault="00511636" w:rsidP="0099344E">
      <w:pPr>
        <w:tabs>
          <w:tab w:val="left" w:pos="567"/>
        </w:tabs>
        <w:spacing w:after="0"/>
        <w:ind w:firstLine="709"/>
        <w:contextualSpacing/>
        <w:rPr>
          <w:rFonts w:eastAsia="Calibri"/>
          <w:lang w:eastAsia="ru-RU"/>
        </w:rPr>
      </w:pPr>
      <w:r w:rsidRPr="001655FC">
        <w:rPr>
          <w:rFonts w:eastAsia="Calibri"/>
          <w:lang w:eastAsia="ru-RU"/>
        </w:rPr>
        <w:t>Для транспортных средств категорий "A", "M", "C", "CE", "D", "DE", "</w:t>
      </w:r>
      <w:proofErr w:type="spellStart"/>
      <w:r w:rsidRPr="001655FC">
        <w:rPr>
          <w:rFonts w:eastAsia="Calibri"/>
          <w:lang w:eastAsia="ru-RU"/>
        </w:rPr>
        <w:t>Tb</w:t>
      </w:r>
      <w:proofErr w:type="spellEnd"/>
      <w:r w:rsidRPr="001655FC">
        <w:rPr>
          <w:rFonts w:eastAsia="Calibri"/>
          <w:lang w:eastAsia="ru-RU"/>
        </w:rPr>
        <w:t>", "</w:t>
      </w:r>
      <w:proofErr w:type="spellStart"/>
      <w:r w:rsidRPr="001655FC">
        <w:rPr>
          <w:rFonts w:eastAsia="Calibri"/>
          <w:lang w:eastAsia="ru-RU"/>
        </w:rPr>
        <w:t>Tm</w:t>
      </w:r>
      <w:proofErr w:type="spellEnd"/>
      <w:r w:rsidRPr="001655FC">
        <w:rPr>
          <w:rFonts w:eastAsia="Calibri"/>
          <w:lang w:eastAsia="ru-RU"/>
        </w:rPr>
        <w:t>", тракторы, самоходные дорожно-строительные и иные машины:</w:t>
      </w:r>
    </w:p>
    <w:p w:rsidR="001E4553" w:rsidRPr="001655FC" w:rsidRDefault="00511636" w:rsidP="0099344E">
      <w:pPr>
        <w:tabs>
          <w:tab w:val="left" w:pos="567"/>
        </w:tabs>
        <w:spacing w:after="0"/>
        <w:ind w:firstLine="709"/>
        <w:contextualSpacing/>
      </w:pPr>
      <w:r w:rsidRPr="001655FC">
        <w:rPr>
          <w:rFonts w:eastAsia="Calibri"/>
          <w:lang w:eastAsia="ru-RU"/>
        </w:rPr>
        <w:t>Т = ТБ x КТ x КБМ x КВС x КО x КС</w:t>
      </w:r>
      <w:r w:rsidR="001E4553" w:rsidRPr="001655FC">
        <w:t>, где:</w:t>
      </w:r>
    </w:p>
    <w:p w:rsidR="00511636" w:rsidRPr="001655FC" w:rsidRDefault="00511636" w:rsidP="00EE53C4">
      <w:pPr>
        <w:spacing w:after="0"/>
        <w:ind w:firstLine="709"/>
      </w:pPr>
      <w:r w:rsidRPr="001655FC">
        <w:rPr>
          <w:b/>
        </w:rPr>
        <w:t>ТБ</w:t>
      </w:r>
      <w:r w:rsidRPr="001655FC">
        <w:t xml:space="preserve"> – Базовая ставка страхового тарифа;</w:t>
      </w:r>
    </w:p>
    <w:p w:rsidR="00511636" w:rsidRPr="001655FC" w:rsidRDefault="00511636" w:rsidP="00EE53C4">
      <w:pPr>
        <w:spacing w:after="0"/>
        <w:ind w:firstLine="709"/>
      </w:pPr>
      <w:r w:rsidRPr="001655FC">
        <w:rPr>
          <w:b/>
        </w:rPr>
        <w:t>КТ</w:t>
      </w:r>
      <w:r w:rsidRPr="001655FC">
        <w:t xml:space="preserve"> – Коэффициент территории преимущественного использования транспортного средства;</w:t>
      </w:r>
    </w:p>
    <w:p w:rsidR="00511636" w:rsidRPr="001655FC" w:rsidRDefault="00511636" w:rsidP="0099344E">
      <w:pPr>
        <w:autoSpaceDE w:val="0"/>
        <w:autoSpaceDN w:val="0"/>
        <w:adjustRightInd w:val="0"/>
        <w:spacing w:after="0"/>
        <w:ind w:firstLine="709"/>
        <w:rPr>
          <w:rFonts w:eastAsia="Calibri"/>
        </w:rPr>
      </w:pPr>
      <w:r w:rsidRPr="001655FC">
        <w:rPr>
          <w:b/>
        </w:rPr>
        <w:t xml:space="preserve">КБМ </w:t>
      </w:r>
      <w:r w:rsidRPr="001655FC">
        <w:t xml:space="preserve">– </w:t>
      </w:r>
      <w:r w:rsidRPr="001655FC">
        <w:rPr>
          <w:rFonts w:eastAsia="Calibri"/>
        </w:rPr>
        <w:t>Коэффициент страховых тарифов в зависимости от количества произведенных страховщиками страховых возмещений в предшествующие периоды;</w:t>
      </w:r>
    </w:p>
    <w:p w:rsidR="00511636" w:rsidRPr="001655FC" w:rsidRDefault="00511636" w:rsidP="0099344E">
      <w:pPr>
        <w:spacing w:after="0"/>
        <w:ind w:firstLine="709"/>
      </w:pPr>
      <w:r w:rsidRPr="001655FC">
        <w:rPr>
          <w:b/>
        </w:rPr>
        <w:lastRenderedPageBreak/>
        <w:t>КМ</w:t>
      </w:r>
      <w:r w:rsidRPr="001655FC">
        <w:t xml:space="preserve"> – Коэффициент страховых тарифов в зависимости от технических характеристик транспортного средства, в частности мощности двигателя;</w:t>
      </w:r>
    </w:p>
    <w:p w:rsidR="00511636" w:rsidRPr="001655FC" w:rsidRDefault="00511636" w:rsidP="00EE53C4">
      <w:pPr>
        <w:spacing w:after="0"/>
        <w:ind w:firstLine="709"/>
      </w:pPr>
      <w:r w:rsidRPr="001655FC">
        <w:rPr>
          <w:b/>
        </w:rPr>
        <w:t>КО</w:t>
      </w:r>
      <w:r w:rsidRPr="001655FC">
        <w:t xml:space="preserve"> – Коэффициент страховых тарифов в зависимости от наличия сведений о количестве лиц, допущенных к управлению транспортным средством;</w:t>
      </w:r>
    </w:p>
    <w:p w:rsidR="00511636" w:rsidRPr="001655FC" w:rsidRDefault="00511636" w:rsidP="0099344E">
      <w:pPr>
        <w:spacing w:after="0"/>
        <w:ind w:firstLine="709"/>
      </w:pPr>
      <w:r w:rsidRPr="001655FC">
        <w:rPr>
          <w:b/>
        </w:rPr>
        <w:t>КС</w:t>
      </w:r>
      <w:r w:rsidRPr="001655FC">
        <w:t xml:space="preserve"> – Коэффициент страховых тарифов в зависимости от сезонного и иного временного использования транспортного средства;</w:t>
      </w:r>
    </w:p>
    <w:p w:rsidR="00511636" w:rsidRPr="001655FC" w:rsidRDefault="00511636" w:rsidP="0099344E">
      <w:pPr>
        <w:autoSpaceDE w:val="0"/>
        <w:autoSpaceDN w:val="0"/>
        <w:adjustRightInd w:val="0"/>
        <w:spacing w:after="0"/>
        <w:ind w:firstLine="709"/>
      </w:pPr>
      <w:r w:rsidRPr="001655FC">
        <w:rPr>
          <w:b/>
        </w:rPr>
        <w:t xml:space="preserve">КВС </w:t>
      </w:r>
      <w:r w:rsidRPr="001655FC">
        <w:t xml:space="preserve">– Коэффициент страховых тарифов в зависимости от характеристик (навыков) допущенных к управлению транспортным средством водителей (стажа управления транспортными средствами, соответствующими по категории транспортному средству, в отношении которого заключается </w:t>
      </w:r>
      <w:r w:rsidR="00C86297" w:rsidRPr="001655FC">
        <w:t>контракт</w:t>
      </w:r>
      <w:r w:rsidRPr="001655FC">
        <w:t xml:space="preserve"> обязательного страхования, возраста водителя)</w:t>
      </w:r>
      <w:r w:rsidRPr="001655FC">
        <w:rPr>
          <w:rFonts w:eastAsia="Calibri"/>
        </w:rPr>
        <w:t>.</w:t>
      </w:r>
    </w:p>
    <w:p w:rsidR="001E4553" w:rsidRPr="001655FC" w:rsidRDefault="001E4553" w:rsidP="0099344E">
      <w:pPr>
        <w:autoSpaceDE w:val="0"/>
        <w:autoSpaceDN w:val="0"/>
        <w:adjustRightInd w:val="0"/>
        <w:spacing w:after="0"/>
        <w:ind w:firstLine="709"/>
        <w:contextualSpacing/>
      </w:pPr>
      <w:r w:rsidRPr="001655FC">
        <w:t>Изменение Центральным Банком страховых тарифов в течение срока действия Контракта не влечет за собой изменение страховой премии по оплаченным страховым полисам.</w:t>
      </w:r>
    </w:p>
    <w:p w:rsidR="00AD5720" w:rsidRPr="00EE53C4" w:rsidRDefault="00511636" w:rsidP="0099344E">
      <w:pPr>
        <w:autoSpaceDE w:val="0"/>
        <w:autoSpaceDN w:val="0"/>
        <w:adjustRightInd w:val="0"/>
        <w:spacing w:after="0"/>
        <w:ind w:firstLine="709"/>
        <w:rPr>
          <w:i/>
        </w:rPr>
      </w:pPr>
      <w:r w:rsidRPr="001655FC">
        <w:t>3.3</w:t>
      </w:r>
      <w:r w:rsidRPr="00EE53C4">
        <w:rPr>
          <w:i/>
        </w:rPr>
        <w:t xml:space="preserve">. </w:t>
      </w:r>
      <w:r w:rsidR="00AD5720" w:rsidRPr="00EE53C4">
        <w:rPr>
          <w:i/>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0A42" w:rsidRPr="007C4328" w:rsidRDefault="00B07816" w:rsidP="007C4328">
      <w:pPr>
        <w:widowControl w:val="0"/>
        <w:spacing w:after="0"/>
        <w:ind w:firstLine="709"/>
      </w:pPr>
      <w:r w:rsidRPr="001655FC">
        <w:t>3.</w:t>
      </w:r>
      <w:r w:rsidRPr="00E30A42">
        <w:t xml:space="preserve">4. </w:t>
      </w:r>
      <w:r w:rsidR="00E30A42" w:rsidRPr="00E30A42">
        <w:t>Оплата услуг производится за счет средств федерального бюджета в пределах лимитов бюджетных обязательств, доведенных на 202</w:t>
      </w:r>
      <w:r w:rsidR="00261D62">
        <w:t>6</w:t>
      </w:r>
      <w:r w:rsidR="00E30A42" w:rsidRPr="00E30A42">
        <w:t xml:space="preserve"> год, в строгом соответствии с объемами и источниками выделенных бюджетных ассигнований. </w:t>
      </w:r>
      <w:r w:rsidR="00E30A42" w:rsidRPr="00E30A42">
        <w:rPr>
          <w:b/>
        </w:rPr>
        <w:t xml:space="preserve">КБК </w:t>
      </w:r>
      <w:r w:rsidR="0076332B" w:rsidRPr="0076332B">
        <w:rPr>
          <w:b/>
        </w:rPr>
        <w:t>182 0106 39 4 05 90020 244</w:t>
      </w:r>
    </w:p>
    <w:p w:rsidR="00B07816" w:rsidRPr="001655FC" w:rsidRDefault="00F97D39" w:rsidP="0099344E">
      <w:pPr>
        <w:spacing w:after="0"/>
        <w:ind w:firstLine="709"/>
      </w:pPr>
      <w:r w:rsidRPr="00E30A42">
        <w:rPr>
          <w:bCs/>
        </w:rPr>
        <w:t xml:space="preserve">3.5. </w:t>
      </w:r>
      <w:r w:rsidR="00CB1956">
        <w:rPr>
          <w:bCs/>
        </w:rPr>
        <w:t>Ц</w:t>
      </w:r>
      <w:r w:rsidR="00B07816" w:rsidRPr="00E30A42">
        <w:rPr>
          <w:bCs/>
        </w:rPr>
        <w:t>ен</w:t>
      </w:r>
      <w:r w:rsidR="00CB1956">
        <w:rPr>
          <w:bCs/>
        </w:rPr>
        <w:t>а</w:t>
      </w:r>
      <w:r w:rsidR="00B07816" w:rsidRPr="00E30A42">
        <w:rPr>
          <w:bCs/>
        </w:rPr>
        <w:t xml:space="preserve"> контракта</w:t>
      </w:r>
      <w:r w:rsidR="00B07816" w:rsidRPr="001655FC">
        <w:rPr>
          <w:bCs/>
        </w:rPr>
        <w:t xml:space="preserve"> </w:t>
      </w:r>
      <w:r w:rsidR="00B07816" w:rsidRPr="001655FC">
        <w:t>включает в себя все расходы и обязательные платежи, которые Страховщик может понести в связи с исполнением контракта в полном объеме, с надлежащим качеством, предусмотренном условиями Контракта, требованиями законодательства Российской Федерации и/или по иным основаниям.</w:t>
      </w:r>
    </w:p>
    <w:bookmarkEnd w:id="2"/>
    <w:p w:rsidR="00AD5720" w:rsidRPr="001655FC" w:rsidRDefault="00AD5720" w:rsidP="0099344E">
      <w:pPr>
        <w:widowControl w:val="0"/>
        <w:autoSpaceDE w:val="0"/>
        <w:autoSpaceDN w:val="0"/>
        <w:adjustRightInd w:val="0"/>
        <w:spacing w:after="0"/>
        <w:ind w:firstLine="709"/>
      </w:pPr>
      <w:r w:rsidRPr="001655FC">
        <w:rPr>
          <w:bCs/>
        </w:rPr>
        <w:t>3.</w:t>
      </w:r>
      <w:r w:rsidR="00F97D39" w:rsidRPr="001655FC">
        <w:rPr>
          <w:bCs/>
        </w:rPr>
        <w:t>6</w:t>
      </w:r>
      <w:r w:rsidRPr="001655FC">
        <w:rPr>
          <w:bCs/>
        </w:rPr>
        <w:t xml:space="preserve">. </w:t>
      </w:r>
      <w:r w:rsidRPr="001655FC">
        <w:t xml:space="preserve">Страховая премия выплачивается Страхователем в отчетном периоде </w:t>
      </w:r>
      <w:r w:rsidR="00CB1956">
        <w:t xml:space="preserve">оформленных </w:t>
      </w:r>
      <w:r w:rsidRPr="001655FC">
        <w:t xml:space="preserve">надлежащим образом страховых полисов, на основании </w:t>
      </w:r>
      <w:r w:rsidR="002D2E3D" w:rsidRPr="001655FC">
        <w:t>документа о приемке, подписанного заказчиком</w:t>
      </w:r>
      <w:r w:rsidR="001152FD" w:rsidRPr="001655FC">
        <w:t>. К документу о приемке прилагается</w:t>
      </w:r>
      <w:r w:rsidR="002D2E3D" w:rsidRPr="001655FC">
        <w:t xml:space="preserve"> </w:t>
      </w:r>
      <w:r w:rsidRPr="001655FC">
        <w:t xml:space="preserve">расчет страховой премии, </w:t>
      </w:r>
      <w:r w:rsidR="001152FD" w:rsidRPr="001655FC">
        <w:t xml:space="preserve"> оригиналы</w:t>
      </w:r>
      <w:r w:rsidRPr="001655FC">
        <w:t xml:space="preserve"> Страховых полисов</w:t>
      </w:r>
      <w:r w:rsidR="001152FD" w:rsidRPr="001655FC">
        <w:t>.</w:t>
      </w:r>
    </w:p>
    <w:p w:rsidR="00AD5720" w:rsidRPr="001655FC" w:rsidRDefault="00AD5720" w:rsidP="0099344E">
      <w:pPr>
        <w:widowControl w:val="0"/>
        <w:autoSpaceDE w:val="0"/>
        <w:autoSpaceDN w:val="0"/>
        <w:adjustRightInd w:val="0"/>
        <w:spacing w:after="0"/>
        <w:ind w:firstLine="709"/>
      </w:pPr>
      <w:r w:rsidRPr="001655FC">
        <w:t xml:space="preserve">Оплата производится Страхователем </w:t>
      </w:r>
      <w:r w:rsidR="001152FD" w:rsidRPr="001655FC">
        <w:t xml:space="preserve">в рублях </w:t>
      </w:r>
      <w:r w:rsidRPr="001655FC">
        <w:t xml:space="preserve">в безналичном порядке путем перечисления денежных средств </w:t>
      </w:r>
      <w:r w:rsidR="001152FD" w:rsidRPr="001655FC">
        <w:t xml:space="preserve">на расчётный счёт Страховщика, по факту оказания услуг Заказчику в срок </w:t>
      </w:r>
      <w:r w:rsidR="001152FD" w:rsidRPr="001655FC">
        <w:rPr>
          <w:rFonts w:eastAsia="Calibri"/>
          <w:lang w:eastAsia="ru-RU"/>
        </w:rPr>
        <w:t xml:space="preserve">не более </w:t>
      </w:r>
      <w:r w:rsidR="00CB1956">
        <w:rPr>
          <w:rFonts w:eastAsia="Calibri"/>
          <w:lang w:eastAsia="ru-RU"/>
        </w:rPr>
        <w:t>семи</w:t>
      </w:r>
      <w:r w:rsidR="001152FD" w:rsidRPr="001655FC">
        <w:rPr>
          <w:rFonts w:eastAsia="Calibri"/>
          <w:lang w:eastAsia="ru-RU"/>
        </w:rPr>
        <w:t xml:space="preserve"> рабочих дней с даты подписания заказчиком документа о приемке. </w:t>
      </w:r>
    </w:p>
    <w:p w:rsidR="00AD5720" w:rsidRPr="001655FC" w:rsidRDefault="001152FD" w:rsidP="0099344E">
      <w:pPr>
        <w:spacing w:after="0"/>
        <w:ind w:firstLine="709"/>
      </w:pPr>
      <w:r w:rsidRPr="001655FC">
        <w:t xml:space="preserve">3.7. </w:t>
      </w:r>
      <w:r w:rsidR="00AD5720" w:rsidRPr="001655FC">
        <w:t xml:space="preserve">Днем оплаты считается день списания денежных средств с расчетного счета Заказчика. Заказчик считается исполнившим свои обязательства по оплате услуг с момента поступления денежных средств на расчетный счет исполнителя. </w:t>
      </w:r>
    </w:p>
    <w:p w:rsidR="002D2E3D" w:rsidRPr="001655FC" w:rsidRDefault="002D2E3D" w:rsidP="0099344E">
      <w:pPr>
        <w:suppressAutoHyphens w:val="0"/>
        <w:autoSpaceDE w:val="0"/>
        <w:autoSpaceDN w:val="0"/>
        <w:adjustRightInd w:val="0"/>
        <w:spacing w:after="0"/>
        <w:ind w:firstLine="709"/>
        <w:rPr>
          <w:rFonts w:eastAsiaTheme="minorHAnsi"/>
          <w:color w:val="000000" w:themeColor="text1"/>
          <w:lang w:eastAsia="en-US"/>
        </w:rPr>
      </w:pPr>
      <w:r w:rsidRPr="001655FC">
        <w:rPr>
          <w:rFonts w:eastAsiaTheme="minorHAnsi"/>
          <w:color w:val="000000" w:themeColor="text1"/>
          <w:lang w:eastAsia="en-US"/>
        </w:rPr>
        <w:t>3.</w:t>
      </w:r>
      <w:r w:rsidR="001152FD" w:rsidRPr="001655FC">
        <w:rPr>
          <w:rFonts w:eastAsiaTheme="minorHAnsi"/>
          <w:color w:val="000000" w:themeColor="text1"/>
          <w:lang w:eastAsia="en-US"/>
        </w:rPr>
        <w:t>8</w:t>
      </w:r>
      <w:r w:rsidRPr="001655FC">
        <w:rPr>
          <w:rFonts w:eastAsiaTheme="minorHAnsi"/>
          <w:color w:val="000000" w:themeColor="text1"/>
          <w:lang w:eastAsia="en-US"/>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D2E3D" w:rsidRPr="001655FC" w:rsidRDefault="002D2E3D" w:rsidP="0099344E">
      <w:pPr>
        <w:suppressAutoHyphens w:val="0"/>
        <w:autoSpaceDE w:val="0"/>
        <w:autoSpaceDN w:val="0"/>
        <w:adjustRightInd w:val="0"/>
        <w:spacing w:after="0"/>
        <w:ind w:firstLine="709"/>
        <w:rPr>
          <w:rFonts w:eastAsiaTheme="minorHAnsi"/>
          <w:color w:val="000000" w:themeColor="text1"/>
          <w:lang w:eastAsia="en-US"/>
        </w:rPr>
      </w:pPr>
      <w:r w:rsidRPr="001655FC">
        <w:rPr>
          <w:rFonts w:eastAsiaTheme="minorHAnsi"/>
          <w:color w:val="000000" w:themeColor="text1"/>
          <w:lang w:eastAsia="en-US"/>
        </w:rPr>
        <w:t>3.</w:t>
      </w:r>
      <w:r w:rsidR="0076332B">
        <w:rPr>
          <w:rFonts w:eastAsiaTheme="minorHAnsi"/>
          <w:color w:val="000000" w:themeColor="text1"/>
          <w:lang w:eastAsia="en-US"/>
        </w:rPr>
        <w:t>8</w:t>
      </w:r>
      <w:r w:rsidRPr="001655FC">
        <w:rPr>
          <w:rFonts w:eastAsiaTheme="minorHAnsi"/>
          <w:color w:val="000000" w:themeColor="text1"/>
          <w:lang w:eastAsia="en-US"/>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D2E3D" w:rsidRPr="001655FC" w:rsidRDefault="002D2E3D" w:rsidP="0099344E">
      <w:pPr>
        <w:suppressAutoHyphens w:val="0"/>
        <w:autoSpaceDE w:val="0"/>
        <w:autoSpaceDN w:val="0"/>
        <w:adjustRightInd w:val="0"/>
        <w:spacing w:after="0"/>
        <w:ind w:firstLine="709"/>
        <w:rPr>
          <w:rFonts w:eastAsiaTheme="minorHAnsi"/>
          <w:color w:val="000000" w:themeColor="text1"/>
          <w:lang w:eastAsia="en-US"/>
        </w:rPr>
      </w:pPr>
      <w:r w:rsidRPr="001655FC">
        <w:rPr>
          <w:rFonts w:eastAsiaTheme="minorHAnsi"/>
          <w:color w:val="000000" w:themeColor="text1"/>
          <w:lang w:eastAsia="en-US"/>
        </w:rPr>
        <w:t>3.</w:t>
      </w:r>
      <w:r w:rsidR="0076332B">
        <w:rPr>
          <w:rFonts w:eastAsiaTheme="minorHAnsi"/>
          <w:color w:val="000000" w:themeColor="text1"/>
          <w:lang w:eastAsia="en-US"/>
        </w:rPr>
        <w:t>8</w:t>
      </w:r>
      <w:r w:rsidRPr="001655FC">
        <w:rPr>
          <w:rFonts w:eastAsiaTheme="minorHAnsi"/>
          <w:color w:val="000000" w:themeColor="text1"/>
          <w:lang w:eastAsia="en-US"/>
        </w:rPr>
        <w:t xml:space="preserve">.2. в случаях, предусмотренных </w:t>
      </w:r>
      <w:hyperlink r:id="rId11" w:history="1">
        <w:r w:rsidRPr="001655FC">
          <w:rPr>
            <w:rFonts w:eastAsiaTheme="minorHAnsi"/>
            <w:color w:val="000000" w:themeColor="text1"/>
            <w:lang w:eastAsia="en-US"/>
          </w:rPr>
          <w:t>пунктом 6 статьи 161</w:t>
        </w:r>
      </w:hyperlink>
      <w:r w:rsidRPr="001655FC">
        <w:rPr>
          <w:rFonts w:eastAsiaTheme="minorHAnsi"/>
          <w:color w:val="000000" w:themeColor="text1"/>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w:t>
      </w:r>
      <w:hyperlink r:id="rId12" w:history="1">
        <w:r w:rsidRPr="001655FC">
          <w:rPr>
            <w:rFonts w:eastAsiaTheme="minorHAnsi"/>
            <w:color w:val="000000" w:themeColor="text1"/>
            <w:lang w:eastAsia="en-US"/>
          </w:rPr>
          <w:t>обеспечивает согласование</w:t>
        </w:r>
      </w:hyperlink>
      <w:r w:rsidRPr="001655FC">
        <w:rPr>
          <w:rFonts w:eastAsiaTheme="minorHAnsi"/>
          <w:color w:val="000000" w:themeColor="text1"/>
          <w:lang w:eastAsia="en-US"/>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1C1039" w:rsidRPr="001655FC" w:rsidRDefault="00AD5720" w:rsidP="0099344E">
      <w:pPr>
        <w:suppressAutoHyphens w:val="0"/>
        <w:autoSpaceDE w:val="0"/>
        <w:autoSpaceDN w:val="0"/>
        <w:adjustRightInd w:val="0"/>
        <w:spacing w:after="0"/>
        <w:ind w:firstLine="709"/>
        <w:rPr>
          <w:rFonts w:eastAsiaTheme="minorHAnsi"/>
          <w:lang w:eastAsia="en-US"/>
        </w:rPr>
      </w:pPr>
      <w:r w:rsidRPr="001655FC">
        <w:t>3.</w:t>
      </w:r>
      <w:r w:rsidR="0076332B">
        <w:t>9</w:t>
      </w:r>
      <w:r w:rsidRPr="001655FC">
        <w:t xml:space="preserve">. </w:t>
      </w:r>
      <w:r w:rsidR="001C1039" w:rsidRPr="001655FC">
        <w:t xml:space="preserve">Заказчик </w:t>
      </w:r>
      <w:r w:rsidR="001C1039" w:rsidRPr="001655FC">
        <w:rPr>
          <w:rFonts w:eastAsiaTheme="minorHAnsi"/>
          <w:lang w:eastAsia="en-US"/>
        </w:rPr>
        <w:t xml:space="preserve">удерживает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1C1039" w:rsidRPr="001655FC">
        <w:rPr>
          <w:rFonts w:eastAsiaTheme="minorHAnsi"/>
          <w:lang w:eastAsia="en-US"/>
        </w:rPr>
        <w:br/>
        <w:t>№ 44-ФЗ, из суммы, подлежащей оплате исполнителю.</w:t>
      </w:r>
    </w:p>
    <w:p w:rsidR="00AD5720" w:rsidRPr="001655FC" w:rsidRDefault="00AD5720" w:rsidP="0099344E">
      <w:pPr>
        <w:overflowPunct w:val="0"/>
        <w:autoSpaceDE w:val="0"/>
        <w:autoSpaceDN w:val="0"/>
        <w:adjustRightInd w:val="0"/>
        <w:spacing w:after="0"/>
        <w:ind w:firstLine="709"/>
      </w:pPr>
      <w:r w:rsidRPr="001655FC">
        <w:t xml:space="preserve">Заказчиком - получателем бюджетных средств на основании </w:t>
      </w:r>
      <w:r w:rsidR="001C1039" w:rsidRPr="001655FC">
        <w:t>документа о приемке</w:t>
      </w:r>
      <w:r w:rsidRPr="001655FC">
        <w:t xml:space="preserve">, содержащего сведения об исполнении обязательства Исполнителем и требования об уплате неустойки, а также положений контракта, предусматривающих оплату Заказчиком неустойки за Исполнителя, осуществляется принятие к учету обязательства перед Исполнителем по оплате оказанных услуг и по уплате неустойки за неисполнение (ненадлежащее исполнение) обязательств по </w:t>
      </w:r>
      <w:r w:rsidRPr="001655FC">
        <w:lastRenderedPageBreak/>
        <w:t>контракту, в установленном порядке в доход соответствующего бюджета бюджетной системы Российской Федерации.</w:t>
      </w:r>
    </w:p>
    <w:p w:rsidR="00AD5720" w:rsidRPr="001655FC" w:rsidRDefault="00AD5720" w:rsidP="0009079F">
      <w:pPr>
        <w:overflowPunct w:val="0"/>
        <w:autoSpaceDE w:val="0"/>
        <w:autoSpaceDN w:val="0"/>
        <w:adjustRightInd w:val="0"/>
        <w:spacing w:after="0"/>
        <w:ind w:firstLine="680"/>
      </w:pPr>
    </w:p>
    <w:p w:rsidR="00AD5720" w:rsidRPr="001655FC" w:rsidRDefault="00AD5720" w:rsidP="0009079F">
      <w:pPr>
        <w:tabs>
          <w:tab w:val="left" w:pos="9355"/>
        </w:tabs>
        <w:spacing w:after="0"/>
        <w:jc w:val="center"/>
        <w:rPr>
          <w:b/>
        </w:rPr>
      </w:pPr>
      <w:r w:rsidRPr="001655FC">
        <w:rPr>
          <w:b/>
        </w:rPr>
        <w:t>4. КАЧЕСТВО ОКАЗАНИЯ УСЛУГ, ГАРАНТИЙНЫЕ УСЛОВИЯ</w:t>
      </w:r>
    </w:p>
    <w:p w:rsidR="001C1039" w:rsidRPr="001655FC" w:rsidRDefault="00AD5720" w:rsidP="0099344E">
      <w:pPr>
        <w:autoSpaceDE w:val="0"/>
        <w:autoSpaceDN w:val="0"/>
        <w:adjustRightInd w:val="0"/>
        <w:spacing w:after="0"/>
        <w:ind w:firstLine="709"/>
      </w:pPr>
      <w:r w:rsidRPr="001655FC">
        <w:t xml:space="preserve">4.1. Страховщик оказывает услуги в соответствии </w:t>
      </w:r>
      <w:r w:rsidR="001C1039" w:rsidRPr="001655FC">
        <w:t>с базовыми ставками, коэффициентами и порядком применения страховых тарифов, установленными Банком России.</w:t>
      </w:r>
    </w:p>
    <w:p w:rsidR="00AD5720" w:rsidRPr="001655FC" w:rsidRDefault="00AD5720" w:rsidP="0009079F">
      <w:pPr>
        <w:pStyle w:val="a4"/>
        <w:widowControl w:val="0"/>
        <w:spacing w:after="0"/>
        <w:ind w:firstLine="709"/>
      </w:pPr>
      <w:r w:rsidRPr="001655FC">
        <w:t>4.2. Страховщик обязан своими силами и за свой счет устранить допущенные по вине Страховщика недостатки в оказанной услуге в течение сроков, согласованных Сторонами в соответствии с пунктами 5.3-5.5. настоящего Контракта.</w:t>
      </w:r>
    </w:p>
    <w:p w:rsidR="00AD5720" w:rsidRPr="001655FC" w:rsidRDefault="00AD5720" w:rsidP="0009079F">
      <w:pPr>
        <w:pStyle w:val="a4"/>
        <w:widowControl w:val="0"/>
        <w:spacing w:after="0"/>
        <w:ind w:firstLine="709"/>
      </w:pPr>
      <w:r w:rsidRPr="001655FC">
        <w:t>4.3. В случае возникновения у Страхователя убытков вследствие неисполнения или ненадлежащего оказания услуг Страховщиком, Страховщик обязан возместить такие убытки в полном объеме.</w:t>
      </w:r>
    </w:p>
    <w:p w:rsidR="00EE53C4" w:rsidRDefault="00EE53C4" w:rsidP="0009079F">
      <w:pPr>
        <w:tabs>
          <w:tab w:val="left" w:pos="9355"/>
        </w:tabs>
        <w:spacing w:after="0"/>
        <w:jc w:val="center"/>
        <w:rPr>
          <w:b/>
          <w:bCs/>
        </w:rPr>
      </w:pPr>
      <w:bookmarkStart w:id="3" w:name="sub_15300"/>
    </w:p>
    <w:p w:rsidR="00AD5720" w:rsidRPr="001655FC" w:rsidRDefault="00AD5720" w:rsidP="0009079F">
      <w:pPr>
        <w:tabs>
          <w:tab w:val="left" w:pos="9355"/>
        </w:tabs>
        <w:spacing w:after="0"/>
        <w:jc w:val="center"/>
        <w:rPr>
          <w:b/>
          <w:bCs/>
        </w:rPr>
      </w:pPr>
      <w:r w:rsidRPr="001655FC">
        <w:rPr>
          <w:b/>
          <w:bCs/>
        </w:rPr>
        <w:t>5. ПОРЯДОК СДАЧИ И ПРИЕМКИ ОКАЗАННЫХ УСЛУГ</w:t>
      </w:r>
    </w:p>
    <w:p w:rsidR="00F64862" w:rsidRPr="001655FC" w:rsidRDefault="00AD5720" w:rsidP="0009079F">
      <w:pPr>
        <w:suppressAutoHyphens w:val="0"/>
        <w:autoSpaceDE w:val="0"/>
        <w:autoSpaceDN w:val="0"/>
        <w:adjustRightInd w:val="0"/>
        <w:spacing w:after="0"/>
        <w:ind w:firstLine="709"/>
        <w:rPr>
          <w:rFonts w:eastAsiaTheme="minorHAnsi"/>
          <w:lang w:eastAsia="en-US"/>
        </w:rPr>
      </w:pPr>
      <w:bookmarkStart w:id="4" w:name="sub_3052"/>
      <w:r w:rsidRPr="001655FC">
        <w:t xml:space="preserve">5.1. Сдача результатов оказанных услуг Страховщиком и их приемка </w:t>
      </w:r>
      <w:bookmarkEnd w:id="4"/>
      <w:r w:rsidRPr="001655FC">
        <w:t xml:space="preserve">Страхователем </w:t>
      </w:r>
      <w:r w:rsidRPr="001655FC">
        <w:rPr>
          <w:bCs/>
        </w:rPr>
        <w:t xml:space="preserve">осуществляется на предмет их соответствия условиям и требованиям настоящего Контракта и </w:t>
      </w:r>
      <w:r w:rsidRPr="001655FC">
        <w:t>оформляется</w:t>
      </w:r>
      <w:r w:rsidR="00BB195F">
        <w:t xml:space="preserve"> </w:t>
      </w:r>
      <w:r w:rsidR="00AA27B7" w:rsidRPr="001655FC">
        <w:t>документом о приемке</w:t>
      </w:r>
      <w:bookmarkEnd w:id="3"/>
      <w:r w:rsidR="00BB195F">
        <w:t xml:space="preserve"> (акт о приемке оказанных услуг и/или УПД, счет-фактура (при наличии</w:t>
      </w:r>
      <w:r w:rsidR="00CB1956">
        <w:t>)</w:t>
      </w:r>
      <w:r w:rsidR="0076332B">
        <w:t>, а</w:t>
      </w:r>
      <w:r w:rsidR="0076332B" w:rsidRPr="0076332B">
        <w:t>кт приемки товаров, работ, услуг (код формы 0510452)</w:t>
      </w:r>
      <w:r w:rsidR="00BB195F">
        <w:t>) далее по тексту  – документ о приемке)</w:t>
      </w:r>
      <w:r w:rsidR="00F64862" w:rsidRPr="001655FC">
        <w:rPr>
          <w:rFonts w:eastAsiaTheme="minorHAnsi"/>
          <w:lang w:eastAsia="en-US"/>
        </w:rPr>
        <w:t>.</w:t>
      </w:r>
    </w:p>
    <w:p w:rsidR="00EA45FB" w:rsidRPr="001655FC" w:rsidRDefault="00EA45FB" w:rsidP="0009079F">
      <w:pPr>
        <w:suppressAutoHyphens w:val="0"/>
        <w:autoSpaceDE w:val="0"/>
        <w:autoSpaceDN w:val="0"/>
        <w:adjustRightInd w:val="0"/>
        <w:spacing w:after="0"/>
        <w:ind w:firstLine="709"/>
        <w:rPr>
          <w:rFonts w:eastAsiaTheme="minorHAnsi"/>
          <w:lang w:eastAsia="en-US"/>
        </w:rPr>
      </w:pPr>
      <w:r w:rsidRPr="001655FC">
        <w:t xml:space="preserve">5.2. Страхователь в течение 10 рабочих дней со дня получения от Страховщика документа о приемке </w:t>
      </w:r>
      <w:r w:rsidRPr="001655FC">
        <w:rPr>
          <w:rFonts w:eastAsiaTheme="minorHAnsi"/>
          <w:lang w:eastAsia="en-US"/>
        </w:rPr>
        <w:t>осуществляет одно из следующих действий:</w:t>
      </w:r>
    </w:p>
    <w:p w:rsidR="00EA45FB" w:rsidRPr="001655FC" w:rsidRDefault="00EA45FB" w:rsidP="0009079F">
      <w:pPr>
        <w:pStyle w:val="a4"/>
        <w:widowControl w:val="0"/>
        <w:spacing w:after="0"/>
        <w:ind w:firstLine="709"/>
        <w:rPr>
          <w:rFonts w:eastAsiaTheme="minorHAnsi"/>
          <w:lang w:eastAsia="en-US"/>
        </w:rPr>
      </w:pPr>
      <w:r w:rsidRPr="001655FC">
        <w:rPr>
          <w:rFonts w:eastAsiaTheme="minorHAnsi"/>
          <w:lang w:eastAsia="en-US"/>
        </w:rPr>
        <w:t>5.2.1. подписывает документ о приемке;</w:t>
      </w:r>
    </w:p>
    <w:p w:rsidR="00EA45FB" w:rsidRPr="001655FC" w:rsidRDefault="00EA45FB" w:rsidP="0009079F">
      <w:pPr>
        <w:suppressAutoHyphens w:val="0"/>
        <w:autoSpaceDE w:val="0"/>
        <w:autoSpaceDN w:val="0"/>
        <w:adjustRightInd w:val="0"/>
        <w:spacing w:after="0"/>
        <w:ind w:firstLine="709"/>
        <w:rPr>
          <w:rFonts w:eastAsiaTheme="minorHAnsi"/>
          <w:lang w:eastAsia="en-US"/>
        </w:rPr>
      </w:pPr>
      <w:r w:rsidRPr="001655FC">
        <w:rPr>
          <w:rFonts w:eastAsiaTheme="minorHAnsi"/>
          <w:lang w:eastAsia="en-US"/>
        </w:rPr>
        <w:t xml:space="preserve">5.2.2. </w:t>
      </w:r>
      <w:r w:rsidR="00BB195F">
        <w:rPr>
          <w:rFonts w:eastAsiaTheme="minorHAnsi"/>
          <w:lang w:eastAsia="en-US"/>
        </w:rPr>
        <w:t>оформляет</w:t>
      </w:r>
      <w:r w:rsidRPr="001655FC">
        <w:rPr>
          <w:rFonts w:eastAsiaTheme="minorHAnsi"/>
          <w:lang w:eastAsia="en-US"/>
        </w:rPr>
        <w:t xml:space="preserve"> мотивированный отказ от подписания документа о приемке с указанием причин такого отказа;</w:t>
      </w:r>
    </w:p>
    <w:p w:rsidR="00EA45FB" w:rsidRPr="001655FC" w:rsidRDefault="00AD5720" w:rsidP="0009079F">
      <w:pPr>
        <w:tabs>
          <w:tab w:val="left" w:pos="567"/>
          <w:tab w:val="left" w:pos="709"/>
        </w:tabs>
        <w:suppressAutoHyphens w:val="0"/>
        <w:autoSpaceDE w:val="0"/>
        <w:autoSpaceDN w:val="0"/>
        <w:adjustRightInd w:val="0"/>
        <w:spacing w:after="0"/>
        <w:ind w:firstLine="709"/>
        <w:rPr>
          <w:rFonts w:eastAsiaTheme="minorHAnsi"/>
          <w:lang w:eastAsia="en-US"/>
        </w:rPr>
      </w:pPr>
      <w:bookmarkStart w:id="5" w:name="sub_15305"/>
      <w:r w:rsidRPr="001655FC">
        <w:t xml:space="preserve">5.3. </w:t>
      </w:r>
      <w:r w:rsidR="00EA45FB" w:rsidRPr="001655FC">
        <w:rPr>
          <w:rFonts w:eastAsiaTheme="minorHAnsi"/>
          <w:lang w:eastAsia="en-US"/>
        </w:rPr>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w:t>
      </w:r>
      <w:r w:rsidR="00EA45FB" w:rsidRPr="001655FC">
        <w:rPr>
          <w:rFonts w:eastAsiaTheme="minorHAnsi"/>
          <w:color w:val="000000" w:themeColor="text1"/>
          <w:lang w:eastAsia="en-US"/>
        </w:rPr>
        <w:t xml:space="preserve">привлекаться </w:t>
      </w:r>
      <w:hyperlink r:id="rId13" w:history="1">
        <w:r w:rsidR="00EA45FB" w:rsidRPr="001655FC">
          <w:rPr>
            <w:rFonts w:eastAsiaTheme="minorHAnsi"/>
            <w:color w:val="000000" w:themeColor="text1"/>
            <w:lang w:eastAsia="en-US"/>
          </w:rPr>
          <w:t>эксперты</w:t>
        </w:r>
      </w:hyperlink>
      <w:r w:rsidR="00EA45FB" w:rsidRPr="001655FC">
        <w:rPr>
          <w:rFonts w:eastAsiaTheme="minorHAnsi"/>
          <w:color w:val="000000" w:themeColor="text1"/>
          <w:lang w:eastAsia="en-US"/>
        </w:rPr>
        <w:t>, экспертные</w:t>
      </w:r>
      <w:r w:rsidR="00EA45FB" w:rsidRPr="001655FC">
        <w:rPr>
          <w:rFonts w:eastAsiaTheme="minorHAnsi"/>
          <w:lang w:eastAsia="en-US"/>
        </w:rPr>
        <w:t xml:space="preserve"> организации на основании контрактов, заключенных в соответствии с Федеральным законом</w:t>
      </w:r>
      <w:r w:rsidR="00ED6823" w:rsidRPr="001655FC">
        <w:rPr>
          <w:rFonts w:eastAsiaTheme="minorHAnsi"/>
          <w:lang w:eastAsia="en-US"/>
        </w:rPr>
        <w:t xml:space="preserve"> № 44-ФЗ</w:t>
      </w:r>
      <w:r w:rsidR="00EA45FB" w:rsidRPr="001655FC">
        <w:rPr>
          <w:rFonts w:eastAsiaTheme="minorHAnsi"/>
          <w:lang w:eastAsia="en-US"/>
        </w:rPr>
        <w:t>.</w:t>
      </w:r>
    </w:p>
    <w:p w:rsidR="00EA45FB" w:rsidRPr="001655FC" w:rsidRDefault="00EA45FB" w:rsidP="0009079F">
      <w:pPr>
        <w:suppressAutoHyphens w:val="0"/>
        <w:autoSpaceDE w:val="0"/>
        <w:autoSpaceDN w:val="0"/>
        <w:adjustRightInd w:val="0"/>
        <w:spacing w:after="0"/>
        <w:ind w:firstLine="709"/>
        <w:rPr>
          <w:rFonts w:eastAsiaTheme="minorHAnsi"/>
          <w:color w:val="000000" w:themeColor="text1"/>
          <w:lang w:eastAsia="en-US"/>
        </w:rPr>
      </w:pPr>
      <w:r w:rsidRPr="001655FC">
        <w:rPr>
          <w:rFonts w:eastAsiaTheme="minorHAnsi"/>
          <w:lang w:eastAsia="en-US"/>
        </w:rPr>
        <w:t xml:space="preserve">5.4.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w:t>
      </w:r>
      <w:r w:rsidRPr="001655FC">
        <w:rPr>
          <w:rFonts w:eastAsiaTheme="minorHAnsi"/>
          <w:color w:val="000000" w:themeColor="text1"/>
          <w:lang w:eastAsia="en-US"/>
        </w:rPr>
        <w:t>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w:t>
      </w:r>
    </w:p>
    <w:p w:rsidR="00ED6823" w:rsidRPr="001655FC" w:rsidRDefault="00490410" w:rsidP="0009079F">
      <w:pPr>
        <w:suppressAutoHyphens w:val="0"/>
        <w:autoSpaceDE w:val="0"/>
        <w:autoSpaceDN w:val="0"/>
        <w:adjustRightInd w:val="0"/>
        <w:spacing w:after="0"/>
        <w:ind w:firstLine="709"/>
        <w:rPr>
          <w:rFonts w:eastAsiaTheme="minorHAnsi"/>
          <w:lang w:eastAsia="en-US"/>
        </w:rPr>
      </w:pPr>
      <w:bookmarkStart w:id="6" w:name="Par3"/>
      <w:bookmarkEnd w:id="5"/>
      <w:bookmarkEnd w:id="6"/>
      <w:r w:rsidRPr="001655FC">
        <w:rPr>
          <w:rFonts w:eastAsiaTheme="minorHAnsi"/>
          <w:lang w:eastAsia="en-US"/>
        </w:rPr>
        <w:t>5.</w:t>
      </w:r>
      <w:r w:rsidR="00BB195F">
        <w:rPr>
          <w:rFonts w:eastAsiaTheme="minorHAnsi"/>
          <w:lang w:eastAsia="en-US"/>
        </w:rPr>
        <w:t>5</w:t>
      </w:r>
      <w:r w:rsidRPr="001655FC">
        <w:rPr>
          <w:rFonts w:eastAsiaTheme="minorHAnsi"/>
          <w:lang w:eastAsia="en-US"/>
        </w:rPr>
        <w:t>. Д</w:t>
      </w:r>
      <w:r w:rsidR="00ED6823" w:rsidRPr="001655FC">
        <w:rPr>
          <w:rFonts w:eastAsiaTheme="minorHAnsi"/>
          <w:lang w:eastAsia="en-US"/>
        </w:rPr>
        <w:t xml:space="preserve">атой приемки оказанной услуги считается дата </w:t>
      </w:r>
      <w:r w:rsidR="00BB195F">
        <w:rPr>
          <w:rFonts w:eastAsiaTheme="minorHAnsi"/>
          <w:lang w:eastAsia="en-US"/>
        </w:rPr>
        <w:t>подписания документа о приемке</w:t>
      </w:r>
      <w:r w:rsidR="00ED6823" w:rsidRPr="001655FC">
        <w:rPr>
          <w:rFonts w:eastAsiaTheme="minorHAnsi"/>
          <w:lang w:eastAsia="en-US"/>
        </w:rPr>
        <w:t xml:space="preserve"> заказчиком.</w:t>
      </w:r>
    </w:p>
    <w:p w:rsidR="00AD5720" w:rsidRPr="001655FC" w:rsidRDefault="00AD5720" w:rsidP="0009079F">
      <w:pPr>
        <w:pStyle w:val="a4"/>
        <w:widowControl w:val="0"/>
        <w:spacing w:after="0"/>
        <w:ind w:firstLine="426"/>
      </w:pPr>
    </w:p>
    <w:p w:rsidR="00AD5720" w:rsidRPr="001655FC" w:rsidRDefault="00AD5720" w:rsidP="0009079F">
      <w:pPr>
        <w:tabs>
          <w:tab w:val="left" w:pos="9355"/>
        </w:tabs>
        <w:spacing w:after="0"/>
        <w:ind w:firstLine="426"/>
        <w:jc w:val="center"/>
      </w:pPr>
      <w:bookmarkStart w:id="7" w:name="sub_3400"/>
      <w:r w:rsidRPr="001655FC">
        <w:rPr>
          <w:b/>
          <w:bCs/>
        </w:rPr>
        <w:t>6. ПРАВА И ОБЯЗАННОСТИ СТОРОН</w:t>
      </w:r>
    </w:p>
    <w:p w:rsidR="00AD5720" w:rsidRPr="001655FC" w:rsidRDefault="00AD5720" w:rsidP="0009079F">
      <w:pPr>
        <w:tabs>
          <w:tab w:val="left" w:pos="9355"/>
        </w:tabs>
        <w:spacing w:after="0"/>
        <w:ind w:firstLine="709"/>
        <w:rPr>
          <w:b/>
        </w:rPr>
      </w:pPr>
      <w:bookmarkStart w:id="8" w:name="sub_3441"/>
      <w:bookmarkEnd w:id="7"/>
      <w:r w:rsidRPr="001655FC">
        <w:rPr>
          <w:b/>
        </w:rPr>
        <w:t>6.1. Страховщик обязан:</w:t>
      </w:r>
    </w:p>
    <w:p w:rsidR="00AD5720" w:rsidRPr="001655FC" w:rsidRDefault="00AD5720" w:rsidP="0009079F">
      <w:pPr>
        <w:tabs>
          <w:tab w:val="left" w:pos="9355"/>
        </w:tabs>
        <w:spacing w:after="0"/>
        <w:ind w:firstLine="709"/>
      </w:pPr>
      <w:bookmarkStart w:id="9" w:name="sub_34411"/>
      <w:bookmarkEnd w:id="8"/>
      <w:r w:rsidRPr="001655FC">
        <w:t>6.1.1. Оказывать Страхователю Услуги ОСАГО в соответствии с условиями Контракта, требованиями Федерального закона ОСАГО и Правилами ОСАГО.</w:t>
      </w:r>
    </w:p>
    <w:p w:rsidR="00AD5720" w:rsidRPr="001655FC" w:rsidRDefault="00AD5720" w:rsidP="0009079F">
      <w:pPr>
        <w:tabs>
          <w:tab w:val="left" w:pos="9355"/>
        </w:tabs>
        <w:spacing w:after="0"/>
        <w:ind w:firstLine="709"/>
      </w:pPr>
      <w:bookmarkStart w:id="10" w:name="sub_34412"/>
      <w:bookmarkEnd w:id="9"/>
      <w:r w:rsidRPr="001655FC">
        <w:t xml:space="preserve">6.1.2. </w:t>
      </w:r>
      <w:bookmarkEnd w:id="10"/>
      <w:r w:rsidRPr="001655FC">
        <w:t>Одновременно с новым Страховым полисом бесплатно выдать Страхователю перечень своих представителей, текст Правил ОСАГО.</w:t>
      </w:r>
    </w:p>
    <w:p w:rsidR="00AD5720" w:rsidRPr="001655FC" w:rsidRDefault="00AD5720" w:rsidP="0009079F">
      <w:pPr>
        <w:tabs>
          <w:tab w:val="left" w:pos="9355"/>
        </w:tabs>
        <w:spacing w:after="0"/>
        <w:ind w:firstLine="709"/>
      </w:pPr>
      <w:r w:rsidRPr="001655FC">
        <w:t xml:space="preserve">6.1.3. Осуществить выплаты страхового возмещения или прямого возмещении убытков в </w:t>
      </w:r>
      <w:r w:rsidR="004E41BE" w:rsidRPr="001655FC">
        <w:t>сроки,</w:t>
      </w:r>
      <w:r w:rsidRPr="001655FC">
        <w:t xml:space="preserve"> установленные Федеральным законом ОСАГО. Страховое возмещение должно быть осуществлено в соответствии с действующим законодательством Российской Федерации в пределах суммы, определенной страховым полисом (страховой суммы). При выплате страхового возмещения Страховщиком, страховая сумма должна оставаться неизменной и не уменьшаться на размер выплаченного возмещения.</w:t>
      </w:r>
    </w:p>
    <w:p w:rsidR="00AD5720" w:rsidRPr="001655FC" w:rsidRDefault="00AD5720" w:rsidP="0009079F">
      <w:pPr>
        <w:tabs>
          <w:tab w:val="left" w:pos="9355"/>
        </w:tabs>
        <w:spacing w:after="0"/>
        <w:ind w:firstLine="709"/>
      </w:pPr>
      <w:r w:rsidRPr="001655FC">
        <w:t xml:space="preserve">6.1.4. Закрепить за Страхователем персонального страхового менеджера (далее – Страховой менеджер) с наделением полномочиями (правами и обязанностями), в пределах которых Страховой менеджер </w:t>
      </w:r>
      <w:r w:rsidR="00261D62" w:rsidRPr="001655FC">
        <w:t>полномочен,</w:t>
      </w:r>
      <w:r w:rsidRPr="001655FC">
        <w:t xml:space="preserve"> давать указания и принимать оперативные решения, обязательные для исполнения представителями (должностными лицами) Страховщика в интересах Страхователя, в связи с наступившим страховым случаем с участием ТС Страхователя.</w:t>
      </w:r>
    </w:p>
    <w:p w:rsidR="00AD5720" w:rsidRPr="001655FC" w:rsidRDefault="00AD5720" w:rsidP="0009079F">
      <w:pPr>
        <w:tabs>
          <w:tab w:val="left" w:pos="9355"/>
        </w:tabs>
        <w:spacing w:after="0"/>
        <w:ind w:firstLine="709"/>
      </w:pPr>
      <w:r w:rsidRPr="001655FC">
        <w:lastRenderedPageBreak/>
        <w:t>6.1.5. Обеспечить прием в любой день недели и времени суток сообщения о ДТП с участием транспортного средства Страхователя.</w:t>
      </w:r>
    </w:p>
    <w:p w:rsidR="00AD5720" w:rsidRPr="001655FC" w:rsidRDefault="00AD5720" w:rsidP="0009079F">
      <w:pPr>
        <w:spacing w:after="0"/>
        <w:ind w:firstLine="709"/>
      </w:pPr>
      <w:r w:rsidRPr="001655FC">
        <w:t xml:space="preserve">6.1.6. Рассмотреть заявление потерпевшего о страховом возмещении и предусмотренные Правилами ОСАГО документы в течение 20 (Двадцати) дней с даты их получения. В течение указанного срока составить Акт о страховом случае, на основании его принять решение об осуществлении страхового возмещения потерпевшему, осуществить страховое возмещение либо направить в письменном виде извещение о полном или частичном отказе в страховом возмещении с указанием причин отказа. Неотъемлемыми частями Акта о страховом случае являются заключение независимой экспертизы (оценки), если она проводилась, и (или) акт осмотра поврежденного имущества. </w:t>
      </w:r>
    </w:p>
    <w:p w:rsidR="00AD5720" w:rsidRPr="001655FC" w:rsidRDefault="00AD5720" w:rsidP="0009079F">
      <w:pPr>
        <w:spacing w:after="0"/>
        <w:ind w:firstLine="709"/>
      </w:pPr>
      <w:r w:rsidRPr="001655FC">
        <w:t>6.1.7. Осуществлять ведение в установленном порядке учета оказанных Услуг и иных условий исполнения Контракта и представлять по требованию Страхователя все сведения о ходе исполнения Контракта.</w:t>
      </w:r>
    </w:p>
    <w:p w:rsidR="00AD5720" w:rsidRPr="001655FC" w:rsidRDefault="00AD5720" w:rsidP="0009079F">
      <w:pPr>
        <w:spacing w:after="0"/>
        <w:ind w:firstLine="709"/>
      </w:pPr>
      <w:r w:rsidRPr="001655FC">
        <w:t>6.1.8. Обеспечить и соблюдать требования о конфиденциальности в использовании информации, полученной от Страхователя (водителя Страхователя) или ставшей известной в связи с исполнением Контракта.</w:t>
      </w:r>
    </w:p>
    <w:p w:rsidR="00AD5720" w:rsidRPr="001655FC" w:rsidRDefault="00AD5720" w:rsidP="0009079F">
      <w:pPr>
        <w:spacing w:after="0"/>
        <w:ind w:firstLine="709"/>
      </w:pPr>
      <w:r w:rsidRPr="001655FC">
        <w:t>6.1.9. Возвратить Страховате</w:t>
      </w:r>
      <w:r w:rsidR="00327ABE">
        <w:t xml:space="preserve">лю часть страховой премии за не </w:t>
      </w:r>
      <w:r w:rsidRPr="001655FC">
        <w:t>истекший срок действия Контракта, в случае досрочного расторжения Контракта.</w:t>
      </w:r>
    </w:p>
    <w:p w:rsidR="00AD5720" w:rsidRPr="001655FC" w:rsidRDefault="00AD5720" w:rsidP="0009079F">
      <w:pPr>
        <w:spacing w:after="0"/>
        <w:ind w:firstLine="709"/>
      </w:pPr>
      <w:r w:rsidRPr="001655FC">
        <w:t>6.1.10. Провести экспертизу на месте стоянки поврежденного транспортного средства Страхователя (представителя Страхователя)</w:t>
      </w:r>
      <w:r w:rsidR="006F51CE">
        <w:t xml:space="preserve"> </w:t>
      </w:r>
      <w:r w:rsidRPr="001655FC">
        <w:t>в случае невозможности самостоятельного передвижения данного транспортного средства из-за полученных повреждений.</w:t>
      </w:r>
    </w:p>
    <w:p w:rsidR="00AD5720" w:rsidRPr="001655FC" w:rsidRDefault="00AD5720" w:rsidP="0009079F">
      <w:pPr>
        <w:spacing w:after="0"/>
        <w:ind w:firstLine="709"/>
      </w:pPr>
      <w:r w:rsidRPr="001655FC">
        <w:t xml:space="preserve">6.1.11. Страховщик возмещает при наступлении события (страхового случая) потерпевшим причиненный </w:t>
      </w:r>
      <w:r w:rsidR="00650B02" w:rsidRPr="001655FC">
        <w:t>вследствие</w:t>
      </w:r>
      <w:r w:rsidRPr="001655FC">
        <w:t xml:space="preserve"> этого события вред их жизни, здоровью или имуществу (осуществляет страховую выплату) в пределах определенной Контрактом суммы (страховой суммы).</w:t>
      </w:r>
    </w:p>
    <w:p w:rsidR="00AD5720" w:rsidRPr="001655FC" w:rsidRDefault="00AD5720" w:rsidP="0009079F">
      <w:pPr>
        <w:tabs>
          <w:tab w:val="left" w:pos="9355"/>
        </w:tabs>
        <w:spacing w:after="0"/>
        <w:ind w:firstLine="709"/>
      </w:pPr>
      <w:r w:rsidRPr="001655FC">
        <w:t>6.1.12. Безвозмездно исправить по требованию Страхователя в согласованные сроки все выявленные недостатки, если в процессе оказания услуг допущены отступления от условий Контракта, ухудшившие качество услуг.</w:t>
      </w:r>
    </w:p>
    <w:p w:rsidR="00AD5720" w:rsidRPr="001655FC" w:rsidRDefault="00AD5720" w:rsidP="0009079F">
      <w:pPr>
        <w:tabs>
          <w:tab w:val="left" w:pos="9355"/>
        </w:tabs>
        <w:spacing w:after="0"/>
        <w:ind w:firstLine="709"/>
        <w:rPr>
          <w:b/>
        </w:rPr>
      </w:pPr>
      <w:bookmarkStart w:id="11" w:name="sub_3442"/>
      <w:r w:rsidRPr="001655FC">
        <w:rPr>
          <w:b/>
        </w:rPr>
        <w:t>6.2. Страховщик имеет право:</w:t>
      </w:r>
    </w:p>
    <w:p w:rsidR="00AD5720" w:rsidRPr="001655FC" w:rsidRDefault="00AD5720" w:rsidP="0009079F">
      <w:pPr>
        <w:tabs>
          <w:tab w:val="left" w:pos="9355"/>
        </w:tabs>
        <w:spacing w:after="0"/>
        <w:ind w:firstLine="709"/>
      </w:pPr>
      <w:r w:rsidRPr="001655FC">
        <w:t>6.2.1. Запрашивать у Страхователя информацию, необходимую для оказания услуг.</w:t>
      </w:r>
    </w:p>
    <w:p w:rsidR="00AD5720" w:rsidRPr="001655FC" w:rsidRDefault="00AD5720" w:rsidP="0009079F">
      <w:pPr>
        <w:tabs>
          <w:tab w:val="left" w:pos="9355"/>
        </w:tabs>
        <w:spacing w:after="0"/>
        <w:ind w:firstLine="709"/>
      </w:pPr>
      <w:r w:rsidRPr="001655FC">
        <w:t>6.2.2. При необходимости направлять запросы в компетентные органы по вопросам, связанным с наступлением страхового случая; запрашивать дополнительные сведения об обстоятельствах наступления страхового случая.</w:t>
      </w:r>
    </w:p>
    <w:p w:rsidR="00AD5720" w:rsidRPr="001655FC" w:rsidRDefault="00AD5720" w:rsidP="0009079F">
      <w:pPr>
        <w:tabs>
          <w:tab w:val="left" w:pos="9355"/>
        </w:tabs>
        <w:spacing w:after="0"/>
        <w:ind w:firstLine="709"/>
      </w:pPr>
      <w:r w:rsidRPr="001655FC">
        <w:t>6.2.3. Принять решение об одностороннем отказе от исполнения Контракта в соответствии с гражданским законодательством.</w:t>
      </w:r>
    </w:p>
    <w:p w:rsidR="00AD5720" w:rsidRPr="001655FC" w:rsidRDefault="00AD5720" w:rsidP="0009079F">
      <w:pPr>
        <w:tabs>
          <w:tab w:val="left" w:pos="9355"/>
        </w:tabs>
        <w:spacing w:after="0"/>
        <w:ind w:firstLine="709"/>
        <w:rPr>
          <w:b/>
        </w:rPr>
      </w:pPr>
      <w:r w:rsidRPr="001655FC">
        <w:rPr>
          <w:b/>
        </w:rPr>
        <w:t>6.3. Страхователь обязан:</w:t>
      </w:r>
    </w:p>
    <w:bookmarkEnd w:id="11"/>
    <w:p w:rsidR="00AD5720" w:rsidRPr="001655FC" w:rsidRDefault="00AD5720" w:rsidP="0009079F">
      <w:pPr>
        <w:widowControl w:val="0"/>
        <w:spacing w:after="0"/>
        <w:ind w:firstLine="709"/>
        <w:rPr>
          <w:rFonts w:eastAsia="Andale Sans UI"/>
          <w:kern w:val="1"/>
        </w:rPr>
      </w:pPr>
      <w:r w:rsidRPr="001655FC">
        <w:rPr>
          <w:rFonts w:eastAsia="Andale Sans UI"/>
          <w:kern w:val="1"/>
        </w:rPr>
        <w:t xml:space="preserve">6.3.1. Предоставить Страховщику достоверные сведения об используемых транспортных средствах. </w:t>
      </w:r>
    </w:p>
    <w:p w:rsidR="00AD5720" w:rsidRPr="001655FC" w:rsidRDefault="00AD5720" w:rsidP="0009079F">
      <w:pPr>
        <w:widowControl w:val="0"/>
        <w:spacing w:after="0"/>
        <w:ind w:firstLine="709"/>
        <w:rPr>
          <w:rFonts w:eastAsia="Andale Sans UI"/>
          <w:kern w:val="1"/>
        </w:rPr>
      </w:pPr>
      <w:r w:rsidRPr="001655FC">
        <w:rPr>
          <w:rFonts w:eastAsia="Andale Sans UI"/>
          <w:kern w:val="1"/>
        </w:rPr>
        <w:t>6.3.2. Своевременно перечислить страховую премию.</w:t>
      </w:r>
    </w:p>
    <w:p w:rsidR="00AD5720" w:rsidRPr="001655FC" w:rsidRDefault="00AD5720" w:rsidP="0009079F">
      <w:pPr>
        <w:widowControl w:val="0"/>
        <w:spacing w:after="0"/>
        <w:ind w:firstLine="709"/>
        <w:rPr>
          <w:rFonts w:eastAsia="Andale Sans UI"/>
          <w:kern w:val="1"/>
        </w:rPr>
      </w:pPr>
      <w:r w:rsidRPr="001655FC">
        <w:rPr>
          <w:rFonts w:eastAsia="Andale Sans UI"/>
          <w:kern w:val="1"/>
        </w:rPr>
        <w:t>6.3.3. Незамедлительно сообщать Страховщику о каждом страховом случае, произошедшего с участием своего транспортного средства.</w:t>
      </w:r>
    </w:p>
    <w:p w:rsidR="00AD5720" w:rsidRPr="001655FC" w:rsidRDefault="00AD5720" w:rsidP="0009079F">
      <w:pPr>
        <w:widowControl w:val="0"/>
        <w:spacing w:after="0"/>
        <w:ind w:firstLine="709"/>
        <w:rPr>
          <w:rFonts w:eastAsia="Andale Sans UI"/>
          <w:kern w:val="1"/>
        </w:rPr>
      </w:pPr>
      <w:r w:rsidRPr="001655FC">
        <w:rPr>
          <w:rFonts w:eastAsia="Andale Sans UI"/>
          <w:kern w:val="1"/>
        </w:rPr>
        <w:t>6.3.4. Принять решение об одностороннем отказе от исполнения Контракта, если в ходе исполнения Контракта установлено, что Страховщик не соответствует требованиям законодательства Российской Федерации или предоставил недостоверную информацию о своем соответствии указанным требованиям.</w:t>
      </w:r>
    </w:p>
    <w:p w:rsidR="00AD5720" w:rsidRPr="001655FC" w:rsidRDefault="00AD5720" w:rsidP="0009079F">
      <w:pPr>
        <w:widowControl w:val="0"/>
        <w:spacing w:after="0"/>
        <w:ind w:firstLine="709"/>
        <w:rPr>
          <w:rFonts w:eastAsia="Andale Sans UI"/>
          <w:b/>
          <w:kern w:val="1"/>
        </w:rPr>
      </w:pPr>
      <w:r w:rsidRPr="001655FC">
        <w:rPr>
          <w:rFonts w:eastAsia="Andale Sans UI"/>
          <w:kern w:val="1"/>
        </w:rPr>
        <w:t>6.3.5. </w:t>
      </w:r>
      <w:r w:rsidRPr="001655FC">
        <w:t>В течение 3 рабочих дней с момента получения запроса Страховщика передавать Страховщику информацию, необходимую для оказания услуг.</w:t>
      </w:r>
    </w:p>
    <w:p w:rsidR="00AD5720" w:rsidRPr="001655FC" w:rsidRDefault="00AD5720" w:rsidP="0009079F">
      <w:pPr>
        <w:tabs>
          <w:tab w:val="left" w:pos="9355"/>
        </w:tabs>
        <w:spacing w:after="0"/>
        <w:ind w:firstLine="709"/>
        <w:rPr>
          <w:b/>
        </w:rPr>
      </w:pPr>
      <w:r w:rsidRPr="001655FC">
        <w:rPr>
          <w:b/>
        </w:rPr>
        <w:t>6.4. Страхователь имеет право:</w:t>
      </w:r>
    </w:p>
    <w:p w:rsidR="00AD5720" w:rsidRPr="001655FC" w:rsidRDefault="00AD5720" w:rsidP="0009079F">
      <w:pPr>
        <w:tabs>
          <w:tab w:val="left" w:pos="9355"/>
        </w:tabs>
        <w:spacing w:after="0"/>
        <w:ind w:firstLine="709"/>
      </w:pPr>
      <w:bookmarkStart w:id="12" w:name="sub_3443"/>
      <w:r w:rsidRPr="001655FC">
        <w:t>6.4.1.</w:t>
      </w:r>
      <w:r w:rsidR="00650B02">
        <w:t xml:space="preserve"> </w:t>
      </w:r>
      <w:r w:rsidRPr="001655FC">
        <w:t>Проверять в любое время, ход и качество</w:t>
      </w:r>
      <w:bookmarkEnd w:id="12"/>
      <w:r w:rsidRPr="001655FC">
        <w:t xml:space="preserve"> </w:t>
      </w:r>
      <w:r w:rsidR="00473DEA" w:rsidRPr="001655FC">
        <w:t>оказания,</w:t>
      </w:r>
      <w:r w:rsidRPr="001655FC">
        <w:t xml:space="preserve"> Страховщиком услуг, не вмешиваясь в его оперативно-хозяйственную деятельность.</w:t>
      </w:r>
    </w:p>
    <w:p w:rsidR="00AD5720" w:rsidRPr="001655FC" w:rsidRDefault="00AD5720" w:rsidP="0009079F">
      <w:pPr>
        <w:tabs>
          <w:tab w:val="left" w:pos="9355"/>
        </w:tabs>
        <w:spacing w:after="0"/>
        <w:ind w:firstLine="709"/>
      </w:pPr>
      <w:r w:rsidRPr="001655FC">
        <w:t xml:space="preserve">6.4.2. Запрашивать по своему желанию (ежемесячно, ежеквартально, по итогам года) и получать от Страховщика отчеты о результатах оказания Услуг ОСАГО и произведенном страховом возмещении по страховым случаям, произошедшим с участием своего транспортного средства. </w:t>
      </w:r>
    </w:p>
    <w:p w:rsidR="00AD5720" w:rsidRPr="001655FC" w:rsidRDefault="00AD5720" w:rsidP="0009079F">
      <w:pPr>
        <w:tabs>
          <w:tab w:val="left" w:pos="9355"/>
        </w:tabs>
        <w:spacing w:after="0"/>
        <w:ind w:firstLine="709"/>
      </w:pPr>
      <w:r w:rsidRPr="001655FC">
        <w:t xml:space="preserve">6.4.3. Осуществлять иные права, предусмотренные Федеральным законом ОСАГО и правилами ОСАГО. </w:t>
      </w:r>
    </w:p>
    <w:p w:rsidR="00AD5720" w:rsidRPr="001655FC" w:rsidRDefault="00AD5720" w:rsidP="0009079F">
      <w:pPr>
        <w:tabs>
          <w:tab w:val="left" w:pos="9355"/>
        </w:tabs>
        <w:spacing w:after="0"/>
        <w:ind w:firstLine="709"/>
      </w:pPr>
      <w:r w:rsidRPr="001655FC">
        <w:lastRenderedPageBreak/>
        <w:t>6.4.4. Принять решение об одностороннем отказе от исполнения Контракта в соответствии с гражданским законодательством.</w:t>
      </w:r>
    </w:p>
    <w:p w:rsidR="00AD5720" w:rsidRPr="001655FC" w:rsidRDefault="00AD5720" w:rsidP="0009079F">
      <w:pPr>
        <w:tabs>
          <w:tab w:val="left" w:pos="9355"/>
        </w:tabs>
        <w:spacing w:after="0"/>
        <w:ind w:firstLine="426"/>
        <w:jc w:val="center"/>
        <w:rPr>
          <w:b/>
        </w:rPr>
      </w:pPr>
      <w:r w:rsidRPr="001655FC">
        <w:rPr>
          <w:b/>
        </w:rPr>
        <w:t>7. ФОРС-МАЖОР</w:t>
      </w:r>
    </w:p>
    <w:p w:rsidR="00AD5720" w:rsidRPr="001655FC" w:rsidRDefault="00AD5720" w:rsidP="0009079F">
      <w:pPr>
        <w:spacing w:after="0"/>
        <w:ind w:firstLine="709"/>
      </w:pPr>
      <w:r w:rsidRPr="001655FC">
        <w:t>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настоящего Контракта в результате обстоятельств чр</w:t>
      </w:r>
      <w:r w:rsidR="002C5D15">
        <w:t xml:space="preserve">езвычайного характера, которые </w:t>
      </w:r>
      <w:r w:rsidRPr="001655FC">
        <w:t>Стороны не могли предвидеть или предотвратить.</w:t>
      </w:r>
    </w:p>
    <w:p w:rsidR="00AD5720" w:rsidRPr="001655FC" w:rsidRDefault="00AD5720" w:rsidP="0009079F">
      <w:pPr>
        <w:spacing w:after="0"/>
        <w:ind w:firstLine="709"/>
      </w:pPr>
      <w:r w:rsidRPr="001655FC">
        <w:t>7.2. При наступлении обстоятельств, указанных в п. 7.1., каждая сторона должна в срок не позднее 5 календарных дней от даты наступления данных обстоятельств,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AD5720" w:rsidRPr="001655FC" w:rsidRDefault="00AD5720" w:rsidP="0009079F">
      <w:pPr>
        <w:spacing w:after="0"/>
        <w:ind w:firstLine="709"/>
      </w:pPr>
      <w:r w:rsidRPr="001655FC">
        <w:t>7.3. Если сторона не направит или несвоевременно направит извещение, предусмотренное в п. 7.2., то она обязана возместить второй стороне понесённые убытки.</w:t>
      </w:r>
    </w:p>
    <w:p w:rsidR="00AD5720" w:rsidRPr="001655FC" w:rsidRDefault="00AD5720" w:rsidP="0009079F">
      <w:pPr>
        <w:spacing w:after="0"/>
        <w:ind w:firstLine="709"/>
      </w:pPr>
      <w:r w:rsidRPr="001655FC">
        <w:t>7.4. В случаях наступления обстоятельств, предусмотренных в п. 7.1.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AD5720" w:rsidRDefault="00AD5720" w:rsidP="0009079F">
      <w:pPr>
        <w:widowControl w:val="0"/>
        <w:spacing w:after="0"/>
        <w:ind w:firstLine="709"/>
        <w:contextualSpacing/>
      </w:pPr>
      <w:r w:rsidRPr="001655FC">
        <w:t>7.5. Если наступившие обстоятельства, перечисленные в п. 7.1., и их последствия продолжают действов</w:t>
      </w:r>
      <w:r w:rsidR="002C5D15">
        <w:t xml:space="preserve">ать более 15 календарных дней, </w:t>
      </w:r>
      <w:r w:rsidRPr="001655FC">
        <w:t>Стороны проводят дополнительные переговоры для выявления приемлемых, альтернативных способов исполнения настоящего</w:t>
      </w:r>
      <w:r w:rsidR="002C5D15">
        <w:t xml:space="preserve"> контракта</w:t>
      </w:r>
      <w:r w:rsidRPr="001655FC">
        <w:t>.</w:t>
      </w:r>
    </w:p>
    <w:p w:rsidR="002C5D15" w:rsidRPr="001655FC" w:rsidRDefault="002C5D15" w:rsidP="0009079F">
      <w:pPr>
        <w:widowControl w:val="0"/>
        <w:spacing w:after="0"/>
        <w:ind w:firstLine="709"/>
        <w:contextualSpacing/>
        <w:rPr>
          <w:kern w:val="1"/>
          <w:lang w:eastAsia="ru-RU"/>
        </w:rPr>
      </w:pPr>
    </w:p>
    <w:p w:rsidR="002C5D15" w:rsidRPr="001655FC" w:rsidRDefault="002C5D15" w:rsidP="0009079F">
      <w:pPr>
        <w:tabs>
          <w:tab w:val="left" w:pos="1080"/>
          <w:tab w:val="num" w:pos="1440"/>
        </w:tabs>
        <w:spacing w:after="0"/>
        <w:ind w:firstLine="720"/>
        <w:jc w:val="center"/>
        <w:rPr>
          <w:b/>
        </w:rPr>
      </w:pPr>
      <w:r>
        <w:rPr>
          <w:b/>
        </w:rPr>
        <w:t>8</w:t>
      </w:r>
      <w:r w:rsidRPr="001655FC">
        <w:rPr>
          <w:b/>
        </w:rPr>
        <w:t>. РАЗРЕШЕНИЕ СПОРОВ</w:t>
      </w:r>
    </w:p>
    <w:p w:rsidR="002C5D15" w:rsidRPr="001655FC" w:rsidRDefault="002C5D15" w:rsidP="0009079F">
      <w:pPr>
        <w:spacing w:after="0"/>
        <w:ind w:firstLine="709"/>
      </w:pPr>
      <w:r>
        <w:t>8</w:t>
      </w:r>
      <w:r w:rsidRPr="001655FC">
        <w:t>.1. Все споры и разногласия, возникающие между Сторонами в процессе исполнения условий настоящего контракта, разрешаются в претензионном порядке.</w:t>
      </w:r>
    </w:p>
    <w:p w:rsidR="002C5D15" w:rsidRPr="001655FC" w:rsidRDefault="002C5D15" w:rsidP="0009079F">
      <w:pPr>
        <w:spacing w:after="0"/>
        <w:ind w:firstLine="709"/>
      </w:pPr>
      <w:r>
        <w:t>8</w:t>
      </w:r>
      <w:r w:rsidRPr="001655FC">
        <w:t>.1.1.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с даты ее получения.</w:t>
      </w:r>
    </w:p>
    <w:p w:rsidR="002C5D15" w:rsidRPr="001655FC" w:rsidRDefault="002C5D15" w:rsidP="0009079F">
      <w:pPr>
        <w:spacing w:after="0"/>
        <w:ind w:firstLine="709"/>
      </w:pPr>
      <w:r>
        <w:t>8</w:t>
      </w:r>
      <w:r w:rsidRPr="001655FC">
        <w:t>.1.2. Если сторона, получившая требование об оплате неустойки (претензию), не направила ответ на нее в установленный настоящим контрактом срок, требования, указанные в претензии, считаются полностью отклоненными, а сторона, направившая претензию - исполнившей все требования по досудебному урегулированию спора.</w:t>
      </w:r>
    </w:p>
    <w:p w:rsidR="002C5D15" w:rsidRPr="001655FC" w:rsidRDefault="002C5D15" w:rsidP="0009079F">
      <w:pPr>
        <w:spacing w:after="0"/>
        <w:ind w:firstLine="709"/>
      </w:pPr>
      <w:r>
        <w:t>8</w:t>
      </w:r>
      <w:r w:rsidRPr="001655FC">
        <w:t>.2. В случае невозможности разрешения споров и разногласий в претензионном порядке, они передаются на рассмотрение в Арбитражный суд Ростовской области.</w:t>
      </w:r>
    </w:p>
    <w:p w:rsidR="002C5D15" w:rsidRPr="001655FC" w:rsidRDefault="002C5D15" w:rsidP="0009079F">
      <w:pPr>
        <w:spacing w:after="0"/>
        <w:ind w:firstLine="709"/>
      </w:pPr>
      <w:r>
        <w:t>8</w:t>
      </w:r>
      <w:r w:rsidRPr="001655FC">
        <w:t>.3. В случаях, не предусмотренных настоящим контрактом, Стороны руководствуются действующим законодательством Российской Федерации.</w:t>
      </w:r>
    </w:p>
    <w:p w:rsidR="005445BE" w:rsidRPr="001655FC" w:rsidRDefault="005445BE" w:rsidP="0009079F">
      <w:pPr>
        <w:tabs>
          <w:tab w:val="left" w:pos="562"/>
          <w:tab w:val="left" w:pos="709"/>
        </w:tabs>
        <w:spacing w:after="0"/>
      </w:pPr>
    </w:p>
    <w:p w:rsidR="00AD5720" w:rsidRPr="001655FC" w:rsidRDefault="00AD5720" w:rsidP="0009079F">
      <w:pPr>
        <w:autoSpaceDE w:val="0"/>
        <w:autoSpaceDN w:val="0"/>
        <w:adjustRightInd w:val="0"/>
        <w:spacing w:after="0"/>
        <w:ind w:firstLine="720"/>
        <w:jc w:val="center"/>
        <w:rPr>
          <w:b/>
        </w:rPr>
      </w:pPr>
      <w:r w:rsidRPr="001655FC">
        <w:rPr>
          <w:b/>
        </w:rPr>
        <w:t>9. СРОК ДЕЙСТВИЯ КОНТРАКТА</w:t>
      </w:r>
    </w:p>
    <w:p w:rsidR="00AD5720" w:rsidRPr="001655FC" w:rsidRDefault="00AD5720" w:rsidP="0009079F">
      <w:pPr>
        <w:spacing w:after="0"/>
        <w:ind w:firstLine="709"/>
      </w:pPr>
      <w:r w:rsidRPr="001655FC">
        <w:t>9.1. Настоящий Контракт вступает в силу с даты его заключения и действует по «31» декабря 202</w:t>
      </w:r>
      <w:r w:rsidR="00261D62">
        <w:t>6</w:t>
      </w:r>
      <w:r w:rsidR="00B54CE6">
        <w:t xml:space="preserve"> года</w:t>
      </w:r>
      <w:r w:rsidRPr="001655FC">
        <w:t xml:space="preserve"> включительно.</w:t>
      </w:r>
    </w:p>
    <w:p w:rsidR="00AD5720" w:rsidRPr="001655FC" w:rsidRDefault="00AD5720" w:rsidP="0009079F">
      <w:pPr>
        <w:spacing w:after="0"/>
        <w:ind w:firstLine="709"/>
        <w:rPr>
          <w:bCs/>
        </w:rPr>
      </w:pPr>
      <w:r w:rsidRPr="001655FC">
        <w:t xml:space="preserve">9.2. Срок действия полиса, выдаваемого на основании настоящего Контракта в отношении каждого транспортного средства, </w:t>
      </w:r>
      <w:r w:rsidRPr="001655FC">
        <w:rPr>
          <w:bCs/>
        </w:rPr>
        <w:t>указанного в Приложении № 1, составляет один год и указывается в каждом полисе.</w:t>
      </w:r>
    </w:p>
    <w:p w:rsidR="00AD5720" w:rsidRPr="001655FC" w:rsidRDefault="00AD5720" w:rsidP="0009079F">
      <w:pPr>
        <w:spacing w:after="0"/>
        <w:ind w:firstLine="709"/>
        <w:rPr>
          <w:bCs/>
        </w:rPr>
      </w:pPr>
      <w:r w:rsidRPr="001655FC">
        <w:rPr>
          <w:bCs/>
        </w:rPr>
        <w:t xml:space="preserve">9.3. </w:t>
      </w:r>
      <w:r w:rsidRPr="001655FC">
        <w:t>Окончание срока действия контракта не влечет прекращения обязательств Сторон, возникших в период действия настоящего контракта и не освобождает Стороны от ответственности за его нарушения, которые были допущены в пределах срока действия контракта (пункт 4 статьи 425 ГК РФ).</w:t>
      </w:r>
    </w:p>
    <w:p w:rsidR="00AD5720" w:rsidRPr="001655FC" w:rsidRDefault="00AD5720" w:rsidP="0009079F">
      <w:pPr>
        <w:tabs>
          <w:tab w:val="left" w:pos="9355"/>
        </w:tabs>
        <w:spacing w:after="0"/>
        <w:jc w:val="center"/>
        <w:rPr>
          <w:b/>
          <w:bCs/>
        </w:rPr>
      </w:pPr>
      <w:r w:rsidRPr="001655FC">
        <w:rPr>
          <w:b/>
          <w:bCs/>
        </w:rPr>
        <w:t>10. ОТВЕТСТВЕННОСТЬ СТОРОН</w:t>
      </w:r>
    </w:p>
    <w:p w:rsidR="00C86297" w:rsidRPr="001655FC" w:rsidRDefault="00C86297" w:rsidP="0009079F">
      <w:pPr>
        <w:suppressAutoHyphens w:val="0"/>
        <w:autoSpaceDE w:val="0"/>
        <w:autoSpaceDN w:val="0"/>
        <w:adjustRightInd w:val="0"/>
        <w:spacing w:after="0"/>
        <w:ind w:firstLine="709"/>
        <w:rPr>
          <w:rFonts w:eastAsiaTheme="minorHAnsi"/>
          <w:lang w:eastAsia="en-US"/>
        </w:rPr>
      </w:pPr>
      <w:r w:rsidRPr="001655FC">
        <w:t>10.1.</w:t>
      </w:r>
      <w:r w:rsidRPr="001655FC">
        <w:rPr>
          <w:lang w:val="en-US"/>
        </w:rPr>
        <w:t> </w:t>
      </w:r>
      <w:r w:rsidRPr="001655FC">
        <w:rPr>
          <w:rFonts w:eastAsia="Arial Unicode MS"/>
        </w:rPr>
        <w:t xml:space="preserve">За нарушение условий настоящего контракта, неисполнение или ненадлежащее исполнение принятых на себя обязательств по настоящему контракту, стороны несут ответственность в порядке, предусмотренном Федеральным законом 44-ФЗ от </w:t>
      </w:r>
      <w:r w:rsidRPr="001655FC">
        <w:rPr>
          <w:rFonts w:eastAsia="Calibri"/>
          <w:lang w:eastAsia="ru-RU"/>
        </w:rPr>
        <w:t xml:space="preserve">05.04.2013 </w:t>
      </w:r>
      <w:r w:rsidR="00261D62">
        <w:rPr>
          <w:rFonts w:eastAsia="Calibri"/>
          <w:lang w:eastAsia="ru-RU"/>
        </w:rPr>
        <w:t>«</w:t>
      </w:r>
      <w:r w:rsidRPr="001655FC">
        <w:rPr>
          <w:rFonts w:eastAsia="Calibri"/>
          <w:lang w:eastAsia="ru-RU"/>
        </w:rPr>
        <w:t>О контрактной системе в сфере закупок товаров, работ, услуг для обеспечения государственных и муниципальных нужд</w:t>
      </w:r>
      <w:r w:rsidR="00261D62">
        <w:rPr>
          <w:rFonts w:eastAsia="Calibri"/>
          <w:lang w:eastAsia="ru-RU"/>
        </w:rPr>
        <w:t>»</w:t>
      </w:r>
      <w:r w:rsidRPr="001655FC">
        <w:rPr>
          <w:rFonts w:eastAsia="Calibri"/>
          <w:lang w:eastAsia="ru-RU"/>
        </w:rPr>
        <w:t xml:space="preserve">, </w:t>
      </w:r>
      <w:r w:rsidRPr="001655FC">
        <w:rPr>
          <w:rFonts w:eastAsia="Arial Unicode MS"/>
        </w:rPr>
        <w:t xml:space="preserve">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Pr="001655FC">
        <w:rPr>
          <w:rFonts w:eastAsia="Arial Unicode MS"/>
        </w:rPr>
        <w:lastRenderedPageBreak/>
        <w:t xml:space="preserve">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261D62">
        <w:rPr>
          <w:rFonts w:eastAsia="Arial Unicode MS"/>
        </w:rPr>
        <w:t xml:space="preserve">            </w:t>
      </w:r>
      <w:r w:rsidRPr="001655FC">
        <w:rPr>
          <w:rFonts w:eastAsia="Arial Unicode MS"/>
        </w:rPr>
        <w:t xml:space="preserve">№ 1063», </w:t>
      </w:r>
      <w:r w:rsidRPr="001655FC">
        <w:rPr>
          <w:rFonts w:eastAsiaTheme="minorHAnsi"/>
          <w:lang w:eastAsia="en-US"/>
        </w:rPr>
        <w:t>Федеральны</w:t>
      </w:r>
      <w:r w:rsidR="001C7812" w:rsidRPr="001655FC">
        <w:rPr>
          <w:rFonts w:eastAsiaTheme="minorHAnsi"/>
          <w:lang w:eastAsia="en-US"/>
        </w:rPr>
        <w:t>м</w:t>
      </w:r>
      <w:r w:rsidRPr="001655FC">
        <w:rPr>
          <w:rFonts w:eastAsiaTheme="minorHAnsi"/>
          <w:lang w:eastAsia="en-US"/>
        </w:rPr>
        <w:t xml:space="preserve"> закон</w:t>
      </w:r>
      <w:r w:rsidR="001C7812" w:rsidRPr="001655FC">
        <w:rPr>
          <w:rFonts w:eastAsiaTheme="minorHAnsi"/>
          <w:lang w:eastAsia="en-US"/>
        </w:rPr>
        <w:t>ом</w:t>
      </w:r>
      <w:r w:rsidRPr="001655FC">
        <w:rPr>
          <w:rFonts w:eastAsiaTheme="minorHAnsi"/>
          <w:lang w:eastAsia="en-US"/>
        </w:rPr>
        <w:t xml:space="preserve"> от 25.04.2002 </w:t>
      </w:r>
      <w:r w:rsidR="001C7812" w:rsidRPr="001655FC">
        <w:rPr>
          <w:rFonts w:eastAsiaTheme="minorHAnsi"/>
          <w:lang w:eastAsia="en-US"/>
        </w:rPr>
        <w:t>№</w:t>
      </w:r>
      <w:r w:rsidRPr="001655FC">
        <w:rPr>
          <w:rFonts w:eastAsiaTheme="minorHAnsi"/>
          <w:lang w:eastAsia="en-US"/>
        </w:rPr>
        <w:t xml:space="preserve"> 40-ФЗ</w:t>
      </w:r>
      <w:r w:rsidR="001C7812" w:rsidRPr="001655FC">
        <w:rPr>
          <w:rFonts w:eastAsiaTheme="minorHAnsi"/>
          <w:lang w:eastAsia="en-US"/>
        </w:rPr>
        <w:t xml:space="preserve"> </w:t>
      </w:r>
      <w:r w:rsidR="00261D62">
        <w:rPr>
          <w:rFonts w:eastAsiaTheme="minorHAnsi"/>
          <w:lang w:eastAsia="en-US"/>
        </w:rPr>
        <w:t>«</w:t>
      </w:r>
      <w:r w:rsidRPr="001655FC">
        <w:rPr>
          <w:rFonts w:eastAsiaTheme="minorHAnsi"/>
          <w:lang w:eastAsia="en-US"/>
        </w:rPr>
        <w:t>Об обязательном страховании гражданской ответственности владельцев транспортных средств</w:t>
      </w:r>
      <w:r w:rsidR="00261D62">
        <w:rPr>
          <w:rFonts w:eastAsiaTheme="minorHAnsi"/>
          <w:lang w:eastAsia="en-US"/>
        </w:rPr>
        <w:t>»</w:t>
      </w:r>
      <w:r w:rsidR="001C7812" w:rsidRPr="001655FC">
        <w:rPr>
          <w:rFonts w:eastAsiaTheme="minorHAnsi"/>
          <w:lang w:eastAsia="en-US"/>
        </w:rPr>
        <w:t>.</w:t>
      </w:r>
    </w:p>
    <w:p w:rsidR="00C86297" w:rsidRPr="001655FC" w:rsidRDefault="001C7812" w:rsidP="0009079F">
      <w:pPr>
        <w:spacing w:after="0"/>
        <w:ind w:firstLine="720"/>
      </w:pPr>
      <w:r w:rsidRPr="001655FC">
        <w:t>10</w:t>
      </w:r>
      <w:r w:rsidR="00C86297" w:rsidRPr="001655FC">
        <w:t>.2.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C86297" w:rsidRPr="001655FC" w:rsidRDefault="001C7812" w:rsidP="0009079F">
      <w:pPr>
        <w:pStyle w:val="ConsPlusNormal"/>
        <w:ind w:firstLine="709"/>
        <w:jc w:val="both"/>
        <w:rPr>
          <w:rFonts w:ascii="Times New Roman" w:hAnsi="Times New Roman" w:cs="Times New Roman"/>
          <w:sz w:val="24"/>
          <w:szCs w:val="24"/>
        </w:rPr>
      </w:pPr>
      <w:r w:rsidRPr="001655FC">
        <w:rPr>
          <w:rFonts w:ascii="Times New Roman" w:hAnsi="Times New Roman" w:cs="Times New Roman"/>
          <w:sz w:val="24"/>
          <w:szCs w:val="24"/>
        </w:rPr>
        <w:t>10</w:t>
      </w:r>
      <w:r w:rsidR="00C86297" w:rsidRPr="001655FC">
        <w:rPr>
          <w:rFonts w:ascii="Times New Roman" w:hAnsi="Times New Roman" w:cs="Times New Roman"/>
          <w:sz w:val="24"/>
          <w:szCs w:val="24"/>
        </w:rPr>
        <w:t>.2.1.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процентов цены контракта, так как цена контракта (этапа) не превышает 3 млн. рублей;</w:t>
      </w:r>
    </w:p>
    <w:p w:rsidR="00407ABF" w:rsidRDefault="001C7812" w:rsidP="0009079F">
      <w:pPr>
        <w:suppressAutoHyphens w:val="0"/>
        <w:autoSpaceDE w:val="0"/>
        <w:autoSpaceDN w:val="0"/>
        <w:adjustRightInd w:val="0"/>
        <w:spacing w:after="0"/>
        <w:ind w:firstLine="709"/>
        <w:rPr>
          <w:rFonts w:eastAsiaTheme="minorHAnsi"/>
          <w:lang w:eastAsia="en-US"/>
        </w:rPr>
      </w:pPr>
      <w:r w:rsidRPr="001655FC">
        <w:t>10</w:t>
      </w:r>
      <w:r w:rsidR="00C86297" w:rsidRPr="001655FC">
        <w:t xml:space="preserve">.2.2. </w:t>
      </w:r>
      <w:r w:rsidR="00407ABF">
        <w:rPr>
          <w:rFonts w:eastAsiaTheme="minorHAnsi"/>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86297" w:rsidRPr="001655FC" w:rsidRDefault="001C7812" w:rsidP="0009079F">
      <w:pPr>
        <w:widowControl w:val="0"/>
        <w:spacing w:after="0"/>
        <w:ind w:firstLine="709"/>
      </w:pPr>
      <w:r w:rsidRPr="001655FC">
        <w:rPr>
          <w:lang w:eastAsia="en-US"/>
        </w:rPr>
        <w:t>10</w:t>
      </w:r>
      <w:r w:rsidR="00C86297" w:rsidRPr="001655FC">
        <w:rPr>
          <w:lang w:eastAsia="en-US"/>
        </w:rPr>
        <w:t xml:space="preserve">.2.3. </w:t>
      </w:r>
      <w:r w:rsidR="00C86297" w:rsidRPr="001655FC">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 рублей, так как цена контракта не превышает 3 млн. рублей;</w:t>
      </w:r>
    </w:p>
    <w:p w:rsidR="00C86297" w:rsidRPr="001655FC" w:rsidRDefault="001C7812" w:rsidP="0009079F">
      <w:pPr>
        <w:spacing w:after="0"/>
        <w:ind w:firstLine="709"/>
      </w:pPr>
      <w:r w:rsidRPr="001655FC">
        <w:t>10</w:t>
      </w:r>
      <w:r w:rsidR="00C86297" w:rsidRPr="001655FC">
        <w:t>.3.</w:t>
      </w:r>
      <w:r w:rsidR="00C86297" w:rsidRPr="001655FC">
        <w:rPr>
          <w:lang w:val="en-US"/>
        </w:rPr>
        <w:t> </w:t>
      </w:r>
      <w:r w:rsidR="00C86297" w:rsidRPr="001655FC">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rsidR="00C86297" w:rsidRPr="001655FC" w:rsidRDefault="001C7812" w:rsidP="0009079F">
      <w:pPr>
        <w:spacing w:after="0"/>
        <w:ind w:firstLine="709"/>
      </w:pPr>
      <w:r w:rsidRPr="001655FC">
        <w:t>10</w:t>
      </w:r>
      <w:r w:rsidR="00C86297" w:rsidRPr="001655FC">
        <w:t xml:space="preserve">.3.1.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86297" w:rsidRPr="001655FC" w:rsidRDefault="001C7812" w:rsidP="0009079F">
      <w:pPr>
        <w:spacing w:after="0"/>
        <w:ind w:firstLine="709"/>
      </w:pPr>
      <w:r w:rsidRPr="001655FC">
        <w:t>10</w:t>
      </w:r>
      <w:r w:rsidR="00C86297" w:rsidRPr="001655FC">
        <w:t xml:space="preserve">.3.2.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(одна тысяча) рублей 00 копеек, так как цена контракта (этапа) не превышает 3 млн. рублей. </w:t>
      </w:r>
    </w:p>
    <w:p w:rsidR="00C86297" w:rsidRPr="001655FC" w:rsidRDefault="001C7812" w:rsidP="0009079F">
      <w:pPr>
        <w:autoSpaceDE w:val="0"/>
        <w:autoSpaceDN w:val="0"/>
        <w:adjustRightInd w:val="0"/>
        <w:spacing w:after="0"/>
        <w:ind w:firstLine="709"/>
        <w:rPr>
          <w:color w:val="000000" w:themeColor="text1"/>
        </w:rPr>
      </w:pPr>
      <w:r w:rsidRPr="001655FC">
        <w:rPr>
          <w:color w:val="000000" w:themeColor="text1"/>
          <w:shd w:val="clear" w:color="auto" w:fill="FFFFFF"/>
        </w:rPr>
        <w:t>10</w:t>
      </w:r>
      <w:r w:rsidR="00C86297" w:rsidRPr="001655FC">
        <w:rPr>
          <w:color w:val="000000" w:themeColor="text1"/>
          <w:shd w:val="clear" w:color="auto" w:fill="FFFFFF"/>
        </w:rPr>
        <w:t xml:space="preserve">.4. </w:t>
      </w:r>
      <w:bookmarkStart w:id="13" w:name="_Hlk8134858"/>
      <w:r w:rsidR="00C86297" w:rsidRPr="001655FC">
        <w:rPr>
          <w:color w:val="000000" w:themeColor="text1"/>
        </w:rPr>
        <w:t>В соответствии с п.</w:t>
      </w:r>
      <w:r w:rsidR="00261D62">
        <w:rPr>
          <w:color w:val="000000" w:themeColor="text1"/>
        </w:rPr>
        <w:t xml:space="preserve"> </w:t>
      </w:r>
      <w:r w:rsidR="00C86297" w:rsidRPr="001655FC">
        <w:rPr>
          <w:color w:val="000000" w:themeColor="text1"/>
        </w:rPr>
        <w:t xml:space="preserve">21 ст. 12 Федерального закона от 25.04.2002 </w:t>
      </w:r>
      <w:r w:rsidR="00261D62">
        <w:rPr>
          <w:color w:val="000000" w:themeColor="text1"/>
        </w:rPr>
        <w:t>№</w:t>
      </w:r>
      <w:r w:rsidR="00C86297" w:rsidRPr="001655FC">
        <w:rPr>
          <w:color w:val="000000" w:themeColor="text1"/>
        </w:rPr>
        <w:t xml:space="preserve"> 40-ФЗ </w:t>
      </w:r>
      <w:r w:rsidR="00261D62">
        <w:rPr>
          <w:color w:val="000000" w:themeColor="text1"/>
        </w:rPr>
        <w:t>«</w:t>
      </w:r>
      <w:r w:rsidR="00C86297" w:rsidRPr="001655FC">
        <w:rPr>
          <w:color w:val="000000" w:themeColor="text1"/>
        </w:rPr>
        <w:t>Об обязательном страховании гражданской ответственности владельцев транспортных средств</w:t>
      </w:r>
      <w:r w:rsidR="00261D62">
        <w:rPr>
          <w:color w:val="000000" w:themeColor="text1"/>
        </w:rPr>
        <w:t>»</w:t>
      </w:r>
      <w:r w:rsidR="00C86297" w:rsidRPr="001655FC">
        <w:rPr>
          <w:color w:val="000000" w:themeColor="text1"/>
        </w:rPr>
        <w:t xml:space="preserve"> (далее - Федеральный закон № 40 от 25.04.2002)</w:t>
      </w:r>
      <w:r w:rsidRPr="001655FC">
        <w:rPr>
          <w:color w:val="000000" w:themeColor="text1"/>
        </w:rPr>
        <w:t>:</w:t>
      </w:r>
    </w:p>
    <w:p w:rsidR="00C86297" w:rsidRPr="001655FC" w:rsidRDefault="001C7812" w:rsidP="0009079F">
      <w:pPr>
        <w:autoSpaceDE w:val="0"/>
        <w:autoSpaceDN w:val="0"/>
        <w:adjustRightInd w:val="0"/>
        <w:spacing w:after="0"/>
        <w:ind w:firstLine="709"/>
        <w:rPr>
          <w:color w:val="000000" w:themeColor="text1"/>
        </w:rPr>
      </w:pPr>
      <w:r w:rsidRPr="001655FC">
        <w:rPr>
          <w:color w:val="000000" w:themeColor="text1"/>
        </w:rPr>
        <w:t xml:space="preserve">10.4.1. </w:t>
      </w:r>
      <w:r w:rsidR="00C86297" w:rsidRPr="001655FC">
        <w:rPr>
          <w:color w:val="000000" w:themeColor="text1"/>
        </w:rPr>
        <w:t xml:space="preserve">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w:t>
      </w:r>
      <w:hyperlink r:id="rId14" w:history="1">
        <w:r w:rsidR="00C86297" w:rsidRPr="001655FC">
          <w:rPr>
            <w:color w:val="000000" w:themeColor="text1"/>
          </w:rPr>
          <w:t>неустойку (пеню)</w:t>
        </w:r>
      </w:hyperlink>
      <w:r w:rsidR="00C86297" w:rsidRPr="001655FC">
        <w:rPr>
          <w:color w:val="000000" w:themeColor="text1"/>
        </w:rPr>
        <w:t xml:space="preserve"> в размере одного процента от определенного в соответствии с Федеральным законом № 40 от 25.04.2002 </w:t>
      </w:r>
      <w:hyperlink r:id="rId15" w:history="1">
        <w:r w:rsidR="00C86297" w:rsidRPr="001655FC">
          <w:rPr>
            <w:color w:val="000000" w:themeColor="text1"/>
          </w:rPr>
          <w:t>размера</w:t>
        </w:r>
      </w:hyperlink>
      <w:r w:rsidR="00C86297" w:rsidRPr="001655FC">
        <w:rPr>
          <w:color w:val="000000" w:themeColor="text1"/>
        </w:rPr>
        <w:t xml:space="preserve"> страхового возмещения по виду причиненного вреда каждому потерпевшему. При возмещении вреда на основании </w:t>
      </w:r>
      <w:hyperlink r:id="rId16" w:history="1">
        <w:r w:rsidR="00C86297" w:rsidRPr="001655FC">
          <w:rPr>
            <w:color w:val="000000" w:themeColor="text1"/>
          </w:rPr>
          <w:t>пунктов 15.1</w:t>
        </w:r>
      </w:hyperlink>
      <w:r w:rsidR="00C86297" w:rsidRPr="001655FC">
        <w:rPr>
          <w:color w:val="000000" w:themeColor="text1"/>
        </w:rPr>
        <w:t xml:space="preserve"> - </w:t>
      </w:r>
      <w:hyperlink r:id="rId17" w:history="1">
        <w:r w:rsidR="00C86297" w:rsidRPr="001655FC">
          <w:rPr>
            <w:color w:val="000000" w:themeColor="text1"/>
          </w:rPr>
          <w:t>15.3</w:t>
        </w:r>
      </w:hyperlink>
      <w:r w:rsidR="00C86297" w:rsidRPr="001655FC">
        <w:rPr>
          <w:color w:val="000000" w:themeColor="text1"/>
        </w:rPr>
        <w:t xml:space="preserve"> статьи 12 Федерального закона № 40 от 25.04.2002 в случае нарушения установленного </w:t>
      </w:r>
      <w:hyperlink r:id="rId18" w:history="1">
        <w:r w:rsidR="00C86297" w:rsidRPr="001655FC">
          <w:rPr>
            <w:color w:val="000000" w:themeColor="text1"/>
          </w:rPr>
          <w:t>абзацем вторым пункта 15.2</w:t>
        </w:r>
      </w:hyperlink>
      <w:r w:rsidR="00C86297" w:rsidRPr="001655FC">
        <w:rPr>
          <w:color w:val="000000" w:themeColor="text1"/>
        </w:rPr>
        <w:t xml:space="preserve"> статьи 12 Федерального закона № 40 от 25.04.2002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w:t>
      </w:r>
      <w:hyperlink r:id="rId19" w:history="1">
        <w:r w:rsidR="00C86297" w:rsidRPr="001655FC">
          <w:rPr>
            <w:color w:val="000000" w:themeColor="text1"/>
          </w:rPr>
          <w:t>абзацем вторым пункта 15.2</w:t>
        </w:r>
      </w:hyperlink>
      <w:r w:rsidR="00C86297" w:rsidRPr="001655FC">
        <w:rPr>
          <w:color w:val="000000" w:themeColor="text1"/>
        </w:rPr>
        <w:t xml:space="preserve"> статьи 12 Федерального закона № 40 от 25.04.2002 срок проведения восстановительного ремонта поврежденного транспортного средства, страховщик за каждый день просрочки уплачивает </w:t>
      </w:r>
      <w:r w:rsidR="00C86297" w:rsidRPr="001655FC">
        <w:rPr>
          <w:color w:val="000000" w:themeColor="text1"/>
        </w:rPr>
        <w:lastRenderedPageBreak/>
        <w:t>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rsidR="00C86297" w:rsidRPr="001655FC" w:rsidRDefault="001C7812" w:rsidP="003A4926">
      <w:pPr>
        <w:autoSpaceDE w:val="0"/>
        <w:autoSpaceDN w:val="0"/>
        <w:adjustRightInd w:val="0"/>
        <w:spacing w:after="0"/>
        <w:ind w:firstLine="709"/>
        <w:rPr>
          <w:color w:val="000000" w:themeColor="text1"/>
        </w:rPr>
      </w:pPr>
      <w:r w:rsidRPr="001655FC">
        <w:rPr>
          <w:color w:val="000000" w:themeColor="text1"/>
        </w:rPr>
        <w:t xml:space="preserve">10.4.2. </w:t>
      </w:r>
      <w:r w:rsidR="00C86297" w:rsidRPr="001655FC">
        <w:rPr>
          <w:color w:val="000000" w:themeColor="text1"/>
        </w:rPr>
        <w:t xml:space="preserve">При несоблюдении срока направления потерпевшему мотивированного отказа в страховом возмещении страховщик за каждый день просрочки уплачивает потерпевшему денежные средства в виде финансовой </w:t>
      </w:r>
      <w:hyperlink r:id="rId20" w:history="1">
        <w:r w:rsidR="00C86297" w:rsidRPr="001655FC">
          <w:rPr>
            <w:color w:val="000000" w:themeColor="text1"/>
          </w:rPr>
          <w:t>санкции</w:t>
        </w:r>
      </w:hyperlink>
      <w:r w:rsidR="00C86297" w:rsidRPr="001655FC">
        <w:rPr>
          <w:color w:val="000000" w:themeColor="text1"/>
        </w:rPr>
        <w:t xml:space="preserve"> в размере 0,05 процента от установленной Федеральным закон № 40 от 25.04.2002 страховой суммы по виду причиненного вреда каждому потерпевшему.</w:t>
      </w:r>
    </w:p>
    <w:p w:rsidR="001C7812" w:rsidRPr="001655FC" w:rsidRDefault="001C7812" w:rsidP="003A4926">
      <w:pPr>
        <w:suppressAutoHyphens w:val="0"/>
        <w:autoSpaceDE w:val="0"/>
        <w:autoSpaceDN w:val="0"/>
        <w:adjustRightInd w:val="0"/>
        <w:spacing w:after="0"/>
        <w:ind w:firstLine="709"/>
        <w:rPr>
          <w:rFonts w:eastAsiaTheme="minorHAnsi"/>
          <w:lang w:eastAsia="en-US"/>
        </w:rPr>
      </w:pPr>
      <w:r w:rsidRPr="001655FC">
        <w:rPr>
          <w:rFonts w:eastAsiaTheme="minorHAnsi"/>
          <w:lang w:eastAsia="en-US"/>
        </w:rPr>
        <w:t>Предусмотренные настоящим пунктом неустойка (пеня) или сумма финансовой санкции при несоблюдении срока осуществления страхового возмещения или срока направления потерпевшему мотивированного отказа в страховом возмещении уплачиваются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(наличный или безналичный), а также банковские реквизиты, по которым такая неустойка (пеня) или сумма такой финансовой санкции должна быть уплачена в случае выбора потерпевшим безналичной формы расчета, при этом страховщик не вправе требовать дополнительные документы для их уплаты.</w:t>
      </w:r>
    </w:p>
    <w:bookmarkEnd w:id="13"/>
    <w:p w:rsidR="00C86297" w:rsidRPr="001655FC" w:rsidRDefault="001C7812" w:rsidP="003A4926">
      <w:pPr>
        <w:pStyle w:val="ConsPlusNormal"/>
        <w:tabs>
          <w:tab w:val="left" w:pos="0"/>
        </w:tabs>
        <w:ind w:right="-1" w:firstLine="709"/>
        <w:contextualSpacing/>
        <w:jc w:val="both"/>
        <w:rPr>
          <w:rFonts w:ascii="Times New Roman" w:hAnsi="Times New Roman" w:cs="Times New Roman"/>
          <w:sz w:val="24"/>
          <w:szCs w:val="24"/>
        </w:rPr>
      </w:pPr>
      <w:r w:rsidRPr="001655FC">
        <w:rPr>
          <w:rFonts w:ascii="Times New Roman" w:hAnsi="Times New Roman" w:cs="Times New Roman"/>
          <w:sz w:val="24"/>
          <w:szCs w:val="24"/>
          <w:shd w:val="clear" w:color="auto" w:fill="FFFFFF"/>
        </w:rPr>
        <w:t>10</w:t>
      </w:r>
      <w:r w:rsidR="00C86297" w:rsidRPr="001655FC">
        <w:rPr>
          <w:rFonts w:ascii="Times New Roman" w:hAnsi="Times New Roman" w:cs="Times New Roman"/>
          <w:sz w:val="24"/>
          <w:szCs w:val="24"/>
          <w:shd w:val="clear" w:color="auto" w:fill="FFFFFF"/>
        </w:rPr>
        <w:t>.5.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выставляет Страховщику Претензию (требование) на сумму начисленной неустойки. Сумма, указанная в Претензии (требовании), должна быть оплачена Страховщиком в 10-дневный срок с момента её получения по реквизитам, указанным в Претензии (требовании). По истечении указанного срока сумма неустойки подлежит взысканию Страхователем в установленном законом порядке. В случае неоплаты Страховщиком суммы неустойки (пени, штрафа), ука</w:t>
      </w:r>
      <w:r w:rsidR="008E7718">
        <w:rPr>
          <w:rFonts w:ascii="Times New Roman" w:hAnsi="Times New Roman" w:cs="Times New Roman"/>
          <w:sz w:val="24"/>
          <w:szCs w:val="24"/>
          <w:shd w:val="clear" w:color="auto" w:fill="FFFFFF"/>
        </w:rPr>
        <w:t xml:space="preserve">занной в Претензии (требовании), </w:t>
      </w:r>
      <w:r w:rsidR="00C86297" w:rsidRPr="001655FC">
        <w:rPr>
          <w:rFonts w:ascii="Times New Roman" w:hAnsi="Times New Roman" w:cs="Times New Roman"/>
          <w:sz w:val="24"/>
          <w:szCs w:val="24"/>
          <w:shd w:val="clear" w:color="auto" w:fill="FFFFFF"/>
        </w:rPr>
        <w:t>сумма подлежит взысканию Страхователем в установленном законом порядке.</w:t>
      </w:r>
    </w:p>
    <w:p w:rsidR="00C86297" w:rsidRPr="001655FC" w:rsidRDefault="001C7812" w:rsidP="0009079F">
      <w:pPr>
        <w:spacing w:after="0"/>
        <w:ind w:firstLine="697"/>
      </w:pPr>
      <w:r w:rsidRPr="001655FC">
        <w:t>10</w:t>
      </w:r>
      <w:r w:rsidR="00C86297" w:rsidRPr="001655FC">
        <w:t>.6.</w:t>
      </w:r>
      <w:r w:rsidR="00C86297" w:rsidRPr="001655FC">
        <w:rPr>
          <w:lang w:val="en-US"/>
        </w:rPr>
        <w:t> </w:t>
      </w:r>
      <w:r w:rsidR="00C86297" w:rsidRPr="001655FC">
        <w:t>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контракту.</w:t>
      </w:r>
    </w:p>
    <w:p w:rsidR="00C86297" w:rsidRPr="001655FC" w:rsidRDefault="001C7812" w:rsidP="0009079F">
      <w:pPr>
        <w:spacing w:after="0"/>
        <w:ind w:firstLine="709"/>
      </w:pPr>
      <w:r w:rsidRPr="001655FC">
        <w:t>10</w:t>
      </w:r>
      <w:r w:rsidR="00C86297" w:rsidRPr="001655FC">
        <w:t xml:space="preserve">.7. Общая сумма начисленной неустойки (штрафов, пени) за ненадлежащее исполнение Стороной обязательств, предусмотренных контрактом, не может превышать цену контракта. </w:t>
      </w:r>
    </w:p>
    <w:p w:rsidR="00C86297" w:rsidRPr="001655FC" w:rsidRDefault="001C7812" w:rsidP="0009079F">
      <w:pPr>
        <w:spacing w:after="0"/>
        <w:ind w:firstLine="709"/>
      </w:pPr>
      <w:r w:rsidRPr="001655FC">
        <w:t>10</w:t>
      </w:r>
      <w:r w:rsidR="00C86297" w:rsidRPr="001655FC">
        <w:t>.8.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AD5720" w:rsidRPr="001655FC" w:rsidRDefault="00AD5720" w:rsidP="0009079F">
      <w:pPr>
        <w:spacing w:after="0"/>
      </w:pPr>
    </w:p>
    <w:p w:rsidR="00AD5720" w:rsidRPr="001655FC" w:rsidRDefault="00AD5720" w:rsidP="0009079F">
      <w:pPr>
        <w:spacing w:after="0"/>
        <w:ind w:firstLine="709"/>
        <w:jc w:val="center"/>
        <w:rPr>
          <w:b/>
        </w:rPr>
      </w:pPr>
      <w:r w:rsidRPr="001655FC">
        <w:rPr>
          <w:b/>
        </w:rPr>
        <w:t>12. ИЗМЕНЕНИЕ И ПРЕКРАЩЕНИЕ КОНТРАКТА</w:t>
      </w:r>
    </w:p>
    <w:p w:rsidR="001655FC" w:rsidRPr="001655FC" w:rsidRDefault="001655FC" w:rsidP="0009079F">
      <w:pPr>
        <w:pStyle w:val="ConsPlusNormal"/>
        <w:ind w:firstLine="709"/>
        <w:jc w:val="both"/>
        <w:rPr>
          <w:rFonts w:ascii="Times New Roman" w:hAnsi="Times New Roman" w:cs="Times New Roman"/>
          <w:color w:val="000000"/>
          <w:sz w:val="24"/>
          <w:szCs w:val="24"/>
        </w:rPr>
      </w:pPr>
      <w:r w:rsidRPr="001655FC">
        <w:rPr>
          <w:rFonts w:ascii="Times New Roman" w:hAnsi="Times New Roman" w:cs="Times New Roman"/>
          <w:color w:val="000000"/>
          <w:sz w:val="24"/>
          <w:szCs w:val="24"/>
        </w:rPr>
        <w:t>12.</w:t>
      </w:r>
      <w:r w:rsidR="008E7718">
        <w:rPr>
          <w:rFonts w:ascii="Times New Roman" w:hAnsi="Times New Roman" w:cs="Times New Roman"/>
          <w:color w:val="000000"/>
          <w:sz w:val="24"/>
          <w:szCs w:val="24"/>
        </w:rPr>
        <w:t>1</w:t>
      </w:r>
      <w:r w:rsidRPr="001655FC">
        <w:rPr>
          <w:rFonts w:ascii="Times New Roman" w:hAnsi="Times New Roman" w:cs="Times New Roman"/>
          <w:color w:val="000000"/>
          <w:sz w:val="24"/>
          <w:szCs w:val="24"/>
        </w:rPr>
        <w:t>.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1655FC" w:rsidRPr="001655FC" w:rsidRDefault="001655FC" w:rsidP="0009079F">
      <w:pPr>
        <w:pStyle w:val="ConsPlusNormal"/>
        <w:ind w:firstLine="709"/>
        <w:jc w:val="both"/>
        <w:rPr>
          <w:rFonts w:ascii="Times New Roman" w:hAnsi="Times New Roman" w:cs="Times New Roman"/>
          <w:color w:val="000000"/>
          <w:sz w:val="24"/>
          <w:szCs w:val="24"/>
        </w:rPr>
      </w:pPr>
      <w:r w:rsidRPr="001655FC">
        <w:rPr>
          <w:rFonts w:ascii="Times New Roman" w:hAnsi="Times New Roman" w:cs="Times New Roman"/>
          <w:color w:val="000000"/>
          <w:sz w:val="24"/>
          <w:szCs w:val="24"/>
        </w:rPr>
        <w:t>12.</w:t>
      </w:r>
      <w:r w:rsidR="008E7718">
        <w:rPr>
          <w:rFonts w:ascii="Times New Roman" w:hAnsi="Times New Roman" w:cs="Times New Roman"/>
          <w:color w:val="000000"/>
          <w:sz w:val="24"/>
          <w:szCs w:val="24"/>
        </w:rPr>
        <w:t>2</w:t>
      </w:r>
      <w:r w:rsidRPr="001655FC">
        <w:rPr>
          <w:rFonts w:ascii="Times New Roman" w:hAnsi="Times New Roman" w:cs="Times New Roman"/>
          <w:color w:val="000000"/>
          <w:sz w:val="24"/>
          <w:szCs w:val="24"/>
        </w:rPr>
        <w:t>.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1655FC" w:rsidRPr="001655FC" w:rsidRDefault="001655FC" w:rsidP="0009079F">
      <w:pPr>
        <w:pStyle w:val="ConsPlusNormal"/>
        <w:ind w:firstLine="709"/>
        <w:jc w:val="both"/>
        <w:rPr>
          <w:rFonts w:ascii="Times New Roman" w:hAnsi="Times New Roman" w:cs="Times New Roman"/>
          <w:color w:val="000000"/>
          <w:sz w:val="24"/>
          <w:szCs w:val="24"/>
        </w:rPr>
      </w:pPr>
      <w:r w:rsidRPr="001655FC">
        <w:rPr>
          <w:rFonts w:ascii="Times New Roman" w:hAnsi="Times New Roman" w:cs="Times New Roman"/>
          <w:color w:val="000000"/>
          <w:sz w:val="24"/>
          <w:szCs w:val="24"/>
        </w:rPr>
        <w:t>12.</w:t>
      </w:r>
      <w:r w:rsidR="008E7718">
        <w:rPr>
          <w:rFonts w:ascii="Times New Roman" w:hAnsi="Times New Roman" w:cs="Times New Roman"/>
          <w:color w:val="000000"/>
          <w:sz w:val="24"/>
          <w:szCs w:val="24"/>
        </w:rPr>
        <w:t>3</w:t>
      </w:r>
      <w:r w:rsidRPr="001655FC">
        <w:rPr>
          <w:rFonts w:ascii="Times New Roman" w:hAnsi="Times New Roman" w:cs="Times New Roman"/>
          <w:color w:val="000000"/>
          <w:sz w:val="24"/>
          <w:szCs w:val="24"/>
        </w:rPr>
        <w:t xml:space="preserve">. Изменение условий Контракта при его исполнении не допускается за исключением случаев, предусмотренных </w:t>
      </w:r>
      <w:hyperlink r:id="rId21" w:history="1">
        <w:r w:rsidRPr="001655FC">
          <w:rPr>
            <w:rFonts w:ascii="Times New Roman" w:hAnsi="Times New Roman" w:cs="Times New Roman"/>
            <w:color w:val="000000"/>
            <w:sz w:val="24"/>
            <w:szCs w:val="24"/>
          </w:rPr>
          <w:t>статьей 95</w:t>
        </w:r>
      </w:hyperlink>
      <w:r w:rsidRPr="001655FC">
        <w:rPr>
          <w:rFonts w:ascii="Times New Roman" w:hAnsi="Times New Roman" w:cs="Times New Roman"/>
          <w:color w:val="000000"/>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655FC" w:rsidRPr="001655FC" w:rsidRDefault="001655FC" w:rsidP="0009079F">
      <w:pPr>
        <w:pStyle w:val="ConsPlusNormal"/>
        <w:ind w:firstLine="709"/>
        <w:jc w:val="both"/>
        <w:rPr>
          <w:rFonts w:ascii="Times New Roman" w:hAnsi="Times New Roman" w:cs="Times New Roman"/>
          <w:color w:val="000000"/>
          <w:sz w:val="24"/>
          <w:szCs w:val="24"/>
        </w:rPr>
      </w:pPr>
      <w:r w:rsidRPr="001655FC">
        <w:rPr>
          <w:rFonts w:ascii="Times New Roman" w:hAnsi="Times New Roman" w:cs="Times New Roman"/>
          <w:color w:val="000000"/>
          <w:sz w:val="24"/>
          <w:szCs w:val="24"/>
        </w:rPr>
        <w:t>12.</w:t>
      </w:r>
      <w:r w:rsidR="008E7718">
        <w:rPr>
          <w:rFonts w:ascii="Times New Roman" w:hAnsi="Times New Roman" w:cs="Times New Roman"/>
          <w:color w:val="000000"/>
          <w:sz w:val="24"/>
          <w:szCs w:val="24"/>
        </w:rPr>
        <w:t>4</w:t>
      </w:r>
      <w:r w:rsidRPr="001655FC">
        <w:rPr>
          <w:rFonts w:ascii="Times New Roman" w:hAnsi="Times New Roman" w:cs="Times New Roman"/>
          <w:color w:val="000000"/>
          <w:sz w:val="24"/>
          <w:szCs w:val="24"/>
        </w:rPr>
        <w:t>.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1655FC" w:rsidRPr="001655FC" w:rsidRDefault="001655FC" w:rsidP="0009079F">
      <w:pPr>
        <w:pStyle w:val="ConsPlusNormal"/>
        <w:ind w:firstLine="709"/>
        <w:jc w:val="both"/>
        <w:rPr>
          <w:rFonts w:ascii="Times New Roman" w:hAnsi="Times New Roman" w:cs="Times New Roman"/>
          <w:color w:val="000000"/>
          <w:sz w:val="24"/>
          <w:szCs w:val="24"/>
        </w:rPr>
      </w:pPr>
      <w:r w:rsidRPr="001655FC">
        <w:rPr>
          <w:rFonts w:ascii="Times New Roman" w:hAnsi="Times New Roman" w:cs="Times New Roman"/>
          <w:color w:val="000000"/>
          <w:sz w:val="24"/>
          <w:szCs w:val="24"/>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1655FC" w:rsidRPr="001655FC" w:rsidRDefault="001655FC" w:rsidP="0009079F">
      <w:pPr>
        <w:pStyle w:val="ConsPlusNormal"/>
        <w:ind w:firstLine="709"/>
        <w:jc w:val="both"/>
        <w:rPr>
          <w:rFonts w:ascii="Times New Roman" w:hAnsi="Times New Roman" w:cs="Times New Roman"/>
          <w:color w:val="000000"/>
          <w:sz w:val="24"/>
          <w:szCs w:val="24"/>
        </w:rPr>
      </w:pPr>
      <w:r w:rsidRPr="001655FC">
        <w:rPr>
          <w:rFonts w:ascii="Times New Roman" w:hAnsi="Times New Roman" w:cs="Times New Roman"/>
          <w:color w:val="000000"/>
          <w:sz w:val="24"/>
          <w:szCs w:val="24"/>
        </w:rPr>
        <w:t>12.</w:t>
      </w:r>
      <w:r w:rsidR="008E7718">
        <w:rPr>
          <w:rFonts w:ascii="Times New Roman" w:hAnsi="Times New Roman" w:cs="Times New Roman"/>
          <w:color w:val="000000"/>
          <w:sz w:val="24"/>
          <w:szCs w:val="24"/>
        </w:rPr>
        <w:t>5</w:t>
      </w:r>
      <w:r w:rsidRPr="001655FC">
        <w:rPr>
          <w:rFonts w:ascii="Times New Roman" w:hAnsi="Times New Roman" w:cs="Times New Roman"/>
          <w:color w:val="000000"/>
          <w:sz w:val="24"/>
          <w:szCs w:val="24"/>
        </w:rPr>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1655FC" w:rsidRPr="001655FC" w:rsidRDefault="001655FC" w:rsidP="0009079F">
      <w:pPr>
        <w:pStyle w:val="ConsPlusNormal"/>
        <w:ind w:firstLine="709"/>
        <w:jc w:val="both"/>
        <w:rPr>
          <w:rFonts w:ascii="Times New Roman" w:eastAsia="Times New Roman" w:hAnsi="Times New Roman" w:cs="Times New Roman"/>
          <w:sz w:val="24"/>
          <w:szCs w:val="24"/>
          <w:lang w:eastAsia="ru-RU"/>
        </w:rPr>
      </w:pPr>
      <w:r w:rsidRPr="001655FC">
        <w:rPr>
          <w:rFonts w:ascii="Times New Roman" w:hAnsi="Times New Roman" w:cs="Times New Roman"/>
          <w:color w:val="000000"/>
          <w:sz w:val="24"/>
          <w:szCs w:val="24"/>
        </w:rPr>
        <w:t>12.</w:t>
      </w:r>
      <w:r w:rsidR="008E7718">
        <w:rPr>
          <w:rFonts w:ascii="Times New Roman" w:hAnsi="Times New Roman" w:cs="Times New Roman"/>
          <w:color w:val="000000"/>
          <w:sz w:val="24"/>
          <w:szCs w:val="24"/>
        </w:rPr>
        <w:t>6</w:t>
      </w:r>
      <w:r w:rsidRPr="001655FC">
        <w:rPr>
          <w:rFonts w:ascii="Times New Roman" w:hAnsi="Times New Roman" w:cs="Times New Roman"/>
          <w:color w:val="000000"/>
          <w:sz w:val="24"/>
          <w:szCs w:val="24"/>
        </w:rPr>
        <w:t xml:space="preserve">. </w:t>
      </w:r>
      <w:r w:rsidRPr="001655FC">
        <w:rPr>
          <w:rFonts w:ascii="Times New Roman" w:eastAsia="Times New Roman" w:hAnsi="Times New Roman" w:cs="Times New Roman"/>
          <w:sz w:val="24"/>
          <w:szCs w:val="24"/>
          <w:lang w:eastAsia="ru-RU"/>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положениями частей 8 - 11, 13 - 19, 21 - 23 и 25 статьи 95 Федерального закона от 5 апреля 2013 г. </w:t>
      </w:r>
      <w:r w:rsidR="00261D62">
        <w:rPr>
          <w:rFonts w:ascii="Times New Roman" w:eastAsia="Times New Roman" w:hAnsi="Times New Roman" w:cs="Times New Roman"/>
          <w:sz w:val="24"/>
          <w:szCs w:val="24"/>
          <w:lang w:eastAsia="ru-RU"/>
        </w:rPr>
        <w:t>№</w:t>
      </w:r>
      <w:r w:rsidRPr="001655FC">
        <w:rPr>
          <w:rFonts w:ascii="Times New Roman" w:eastAsia="Times New Roman" w:hAnsi="Times New Roman" w:cs="Times New Roman"/>
          <w:sz w:val="24"/>
          <w:szCs w:val="24"/>
          <w:lang w:eastAsia="ru-RU"/>
        </w:rPr>
        <w:t xml:space="preserve"> 44-ФЗ </w:t>
      </w:r>
      <w:r w:rsidR="00261D62">
        <w:rPr>
          <w:rFonts w:ascii="Times New Roman" w:eastAsia="Times New Roman" w:hAnsi="Times New Roman" w:cs="Times New Roman"/>
          <w:sz w:val="24"/>
          <w:szCs w:val="24"/>
          <w:lang w:eastAsia="ru-RU"/>
        </w:rPr>
        <w:t>«</w:t>
      </w:r>
      <w:r w:rsidRPr="001655FC">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w:t>
      </w:r>
      <w:r w:rsidR="00261D62">
        <w:rPr>
          <w:rFonts w:ascii="Times New Roman" w:eastAsia="Times New Roman" w:hAnsi="Times New Roman" w:cs="Times New Roman"/>
          <w:sz w:val="24"/>
          <w:szCs w:val="24"/>
          <w:lang w:eastAsia="ru-RU"/>
        </w:rPr>
        <w:t>»</w:t>
      </w:r>
      <w:r w:rsidRPr="001655FC">
        <w:rPr>
          <w:rFonts w:ascii="Times New Roman" w:eastAsia="Times New Roman" w:hAnsi="Times New Roman" w:cs="Times New Roman"/>
          <w:sz w:val="24"/>
          <w:szCs w:val="24"/>
          <w:lang w:eastAsia="ru-RU"/>
        </w:rPr>
        <w:t>.</w:t>
      </w:r>
    </w:p>
    <w:p w:rsidR="001655FC" w:rsidRPr="001655FC" w:rsidRDefault="001655FC" w:rsidP="0009079F">
      <w:pPr>
        <w:pStyle w:val="ConsPlusNormal"/>
        <w:ind w:firstLine="709"/>
        <w:jc w:val="both"/>
        <w:rPr>
          <w:rFonts w:ascii="Times New Roman" w:hAnsi="Times New Roman" w:cs="Times New Roman"/>
          <w:color w:val="000000"/>
          <w:sz w:val="24"/>
          <w:szCs w:val="24"/>
        </w:rPr>
      </w:pPr>
      <w:r w:rsidRPr="001655FC">
        <w:rPr>
          <w:rFonts w:ascii="Times New Roman" w:hAnsi="Times New Roman" w:cs="Times New Roman"/>
          <w:color w:val="000000"/>
          <w:sz w:val="24"/>
          <w:szCs w:val="24"/>
        </w:rPr>
        <w:lastRenderedPageBreak/>
        <w:t>12.</w:t>
      </w:r>
      <w:r w:rsidR="008E7718">
        <w:rPr>
          <w:rFonts w:ascii="Times New Roman" w:hAnsi="Times New Roman" w:cs="Times New Roman"/>
          <w:color w:val="000000"/>
          <w:sz w:val="24"/>
          <w:szCs w:val="24"/>
        </w:rPr>
        <w:t>7</w:t>
      </w:r>
      <w:r w:rsidRPr="001655FC">
        <w:rPr>
          <w:rFonts w:ascii="Times New Roman" w:hAnsi="Times New Roman" w:cs="Times New Roman"/>
          <w:color w:val="000000"/>
          <w:sz w:val="24"/>
          <w:szCs w:val="24"/>
        </w:rPr>
        <w:t>. Во всем, что не оговорено в Контракте, Стороны руководствуются действующим законодательством Российской Федерации.</w:t>
      </w:r>
    </w:p>
    <w:p w:rsidR="001655FC" w:rsidRPr="001655FC" w:rsidRDefault="001655FC" w:rsidP="0009079F">
      <w:pPr>
        <w:autoSpaceDE w:val="0"/>
        <w:autoSpaceDN w:val="0"/>
        <w:adjustRightInd w:val="0"/>
        <w:spacing w:after="0"/>
        <w:ind w:firstLine="720"/>
      </w:pPr>
    </w:p>
    <w:p w:rsidR="00AD5720" w:rsidRPr="001655FC" w:rsidRDefault="00AD5720" w:rsidP="0009079F">
      <w:pPr>
        <w:spacing w:after="0"/>
        <w:jc w:val="center"/>
        <w:rPr>
          <w:b/>
        </w:rPr>
      </w:pPr>
      <w:r w:rsidRPr="001655FC">
        <w:rPr>
          <w:b/>
        </w:rPr>
        <w:t>13. ЗАКЛЮЧИТЕЛЬНЫЕ ПОЛОЖЕНИЯ</w:t>
      </w:r>
    </w:p>
    <w:p w:rsidR="007C4328" w:rsidRDefault="00AD5720" w:rsidP="007C4328">
      <w:pPr>
        <w:spacing w:after="0"/>
        <w:ind w:firstLine="709"/>
      </w:pPr>
      <w:r w:rsidRPr="001655FC">
        <w:t xml:space="preserve">13.1. </w:t>
      </w:r>
      <w:r w:rsidR="007C4328">
        <w:t>Настоящий контракт заключен в форме электронного документа на ЕАТ.</w:t>
      </w:r>
    </w:p>
    <w:p w:rsidR="007C4328" w:rsidRDefault="007C4328" w:rsidP="007C4328">
      <w:pPr>
        <w:spacing w:after="0"/>
        <w:ind w:firstLine="709"/>
      </w:pPr>
      <w:r w:rsidRPr="001655FC">
        <w:rPr>
          <w:iCs/>
          <w:spacing w:val="7"/>
          <w:lang w:eastAsia="ru-RU"/>
        </w:rPr>
        <w:t>13.2.</w:t>
      </w:r>
      <w:r>
        <w:t xml:space="preserve"> Любая корреспонденция, которую одна Сторона направляет другой Стороне </w:t>
      </w:r>
      <w:r w:rsidR="003A4926">
        <w:t xml:space="preserve">                    </w:t>
      </w:r>
      <w:r>
        <w:t>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6 апреля 2011 г. № 63-ФЗ «Об электронной подписи».</w:t>
      </w:r>
    </w:p>
    <w:p w:rsidR="00AD5720" w:rsidRPr="001655FC" w:rsidRDefault="007C4328" w:rsidP="0009079F">
      <w:pPr>
        <w:spacing w:after="0"/>
        <w:ind w:firstLine="709"/>
      </w:pPr>
      <w:r w:rsidRPr="001655FC">
        <w:t xml:space="preserve">13.3. </w:t>
      </w:r>
      <w:r w:rsidR="00AD5720" w:rsidRPr="001655FC">
        <w:t>Во всём остальном, что не предусмотрено настоящим Контрактом, Стороны руководствуются действующим законодательством Российской Федерации.</w:t>
      </w:r>
    </w:p>
    <w:p w:rsidR="00AD5720" w:rsidRPr="001655FC" w:rsidRDefault="007C4328" w:rsidP="0009079F">
      <w:pPr>
        <w:widowControl w:val="0"/>
        <w:tabs>
          <w:tab w:val="left" w:pos="0"/>
          <w:tab w:val="left" w:pos="142"/>
          <w:tab w:val="left" w:pos="426"/>
        </w:tabs>
        <w:spacing w:after="0"/>
        <w:ind w:firstLine="709"/>
        <w:rPr>
          <w:rFonts w:eastAsia="Lucida Sans Unicode"/>
          <w:kern w:val="1"/>
          <w:lang w:eastAsia="ru-RU"/>
        </w:rPr>
      </w:pPr>
      <w:r w:rsidRPr="001655FC">
        <w:rPr>
          <w:rFonts w:eastAsia="Lucida Sans Unicode"/>
          <w:kern w:val="1"/>
          <w:lang w:eastAsia="ru-RU"/>
        </w:rPr>
        <w:t>13.4.</w:t>
      </w:r>
      <w:r>
        <w:rPr>
          <w:rFonts w:eastAsia="Lucida Sans Unicode"/>
          <w:kern w:val="1"/>
          <w:lang w:eastAsia="ru-RU"/>
        </w:rPr>
        <w:t xml:space="preserve"> </w:t>
      </w:r>
      <w:r w:rsidR="00AD5720" w:rsidRPr="007C4328">
        <w:rPr>
          <w:iCs/>
          <w:lang w:eastAsia="ru-RU"/>
        </w:rPr>
        <w:t xml:space="preserve">Обе стороны обязуются не нарушать (прямо или косвенно) </w:t>
      </w:r>
      <w:r w:rsidR="00AD5720" w:rsidRPr="001655FC">
        <w:rPr>
          <w:iCs/>
          <w:spacing w:val="7"/>
          <w:lang w:eastAsia="ru-RU"/>
        </w:rPr>
        <w:t>к</w:t>
      </w:r>
      <w:r w:rsidR="00AD5720" w:rsidRPr="001655FC">
        <w:rPr>
          <w:iCs/>
          <w:spacing w:val="1"/>
          <w:lang w:eastAsia="ru-RU"/>
        </w:rPr>
        <w:t xml:space="preserve">онфиденциальность полученной технической, экономической, </w:t>
      </w:r>
      <w:r w:rsidR="00AD5720" w:rsidRPr="001655FC">
        <w:rPr>
          <w:iCs/>
          <w:spacing w:val="-1"/>
          <w:lang w:eastAsia="ru-RU"/>
        </w:rPr>
        <w:t>коммерческой и другой информации по настоящему Контракту.</w:t>
      </w:r>
    </w:p>
    <w:p w:rsidR="00AD5720" w:rsidRPr="001655FC" w:rsidRDefault="007C4328" w:rsidP="0009079F">
      <w:pPr>
        <w:spacing w:after="0"/>
        <w:ind w:firstLine="709"/>
      </w:pPr>
      <w:r w:rsidRPr="001655FC">
        <w:t xml:space="preserve">13.5. </w:t>
      </w:r>
      <w:r w:rsidR="00AD5720" w:rsidRPr="001655FC">
        <w:t>Все уведомления и сообщения, относящиеся к исполнению настоящего Контракта, должны направляться в письменной форме или по электронной почте. При направлении в письменной форме уведомления и сообщения должны быть направлены заказным письмом или доставлены лично по юридическим (почтовым) адресам Сторон с получением под расписку соответствующими должностными лицами. При направлении по электронной почте Сторона, направившая уведомления и сообщения, должна удостовериться в их прочтении другой Стороной посредством функционала электронной почты или по телефону.</w:t>
      </w:r>
    </w:p>
    <w:p w:rsidR="00AD5720" w:rsidRPr="001655FC" w:rsidRDefault="007C4328" w:rsidP="0009079F">
      <w:pPr>
        <w:widowControl w:val="0"/>
        <w:tabs>
          <w:tab w:val="left" w:pos="0"/>
          <w:tab w:val="left" w:pos="142"/>
          <w:tab w:val="left" w:pos="426"/>
        </w:tabs>
        <w:spacing w:after="0"/>
        <w:ind w:firstLine="709"/>
        <w:rPr>
          <w:rFonts w:eastAsia="Lucida Sans Unicode"/>
          <w:kern w:val="1"/>
          <w:lang w:eastAsia="ru-RU"/>
        </w:rPr>
      </w:pPr>
      <w:r>
        <w:rPr>
          <w:rFonts w:eastAsia="MS Mincho"/>
        </w:rPr>
        <w:t xml:space="preserve">13.6. </w:t>
      </w:r>
      <w:r w:rsidR="00AD5720" w:rsidRPr="001655FC">
        <w:rPr>
          <w:rFonts w:eastAsia="MS Mincho"/>
        </w:rPr>
        <w:t xml:space="preserve">В случае изменения юридических адресов и банковских реквизитов Стороны обязаны уведомить друг друга об этом в течение 5 (пять) рабочих дней </w:t>
      </w:r>
      <w:r w:rsidR="00AD5720" w:rsidRPr="001655FC">
        <w:rPr>
          <w:rFonts w:eastAsia="Lucida Sans Unicode"/>
          <w:kern w:val="1"/>
          <w:lang w:eastAsia="ru-RU"/>
        </w:rPr>
        <w:t xml:space="preserve">документами, подписанными руководителем и главным бухгалтером, заверенными печатью. </w:t>
      </w:r>
    </w:p>
    <w:p w:rsidR="00AD5720" w:rsidRPr="001655FC" w:rsidRDefault="007C4328" w:rsidP="0009079F">
      <w:pPr>
        <w:spacing w:after="0"/>
        <w:ind w:firstLine="709"/>
      </w:pPr>
      <w:r>
        <w:t xml:space="preserve">13.7. </w:t>
      </w:r>
      <w:r w:rsidR="00AD5720" w:rsidRPr="001655FC">
        <w:t xml:space="preserve">Все приложения к настоящему Контракту  являются его неотъемлемой частью: </w:t>
      </w:r>
    </w:p>
    <w:p w:rsidR="00AD5720" w:rsidRPr="001655FC" w:rsidRDefault="00AD5720" w:rsidP="0009079F">
      <w:pPr>
        <w:spacing w:after="0"/>
        <w:ind w:firstLine="709"/>
      </w:pPr>
      <w:r w:rsidRPr="001655FC">
        <w:t xml:space="preserve">Приложение № 1 </w:t>
      </w:r>
      <w:r w:rsidR="001655FC" w:rsidRPr="001655FC">
        <w:t>– Техническое задание с перечнем транспортных средств.</w:t>
      </w:r>
    </w:p>
    <w:p w:rsidR="00AD5720" w:rsidRPr="001655FC" w:rsidRDefault="00AD5720" w:rsidP="0009079F">
      <w:pPr>
        <w:spacing w:after="0"/>
        <w:jc w:val="center"/>
        <w:rPr>
          <w:b/>
          <w:bCs/>
        </w:rPr>
      </w:pPr>
      <w:r w:rsidRPr="001655FC">
        <w:rPr>
          <w:b/>
          <w:bCs/>
        </w:rPr>
        <w:t>14. ЮРИДИЧЕСКИЕ АДРЕСА,</w:t>
      </w:r>
    </w:p>
    <w:p w:rsidR="00AD5720" w:rsidRPr="001655FC" w:rsidRDefault="00AD5720" w:rsidP="0009079F">
      <w:pPr>
        <w:spacing w:after="0"/>
        <w:jc w:val="center"/>
        <w:rPr>
          <w:b/>
          <w:bCs/>
        </w:rPr>
      </w:pPr>
      <w:r w:rsidRPr="001655FC">
        <w:rPr>
          <w:b/>
          <w:bCs/>
        </w:rPr>
        <w:t xml:space="preserve"> БАНКОВСКИЕ РЕКВИЗИТЫ И ПОДПИСИ СТОРОН</w:t>
      </w:r>
    </w:p>
    <w:p w:rsidR="00AD5720" w:rsidRPr="001655FC" w:rsidRDefault="00AD5720" w:rsidP="0009079F">
      <w:pPr>
        <w:widowControl w:val="0"/>
        <w:autoSpaceDE w:val="0"/>
        <w:autoSpaceDN w:val="0"/>
        <w:adjustRightInd w:val="0"/>
        <w:spacing w:after="0"/>
        <w:ind w:left="6237"/>
        <w:rPr>
          <w:b/>
          <w:color w:val="000000"/>
        </w:rPr>
      </w:pPr>
    </w:p>
    <w:tbl>
      <w:tblPr>
        <w:tblW w:w="0" w:type="auto"/>
        <w:tblLook w:val="0000" w:firstRow="0" w:lastRow="0" w:firstColumn="0" w:lastColumn="0" w:noHBand="0" w:noVBand="0"/>
      </w:tblPr>
      <w:tblGrid>
        <w:gridCol w:w="108"/>
        <w:gridCol w:w="5008"/>
        <w:gridCol w:w="95"/>
        <w:gridCol w:w="4913"/>
        <w:gridCol w:w="49"/>
      </w:tblGrid>
      <w:tr w:rsidR="00AD5720" w:rsidRPr="001655FC" w:rsidTr="008E7718">
        <w:trPr>
          <w:trHeight w:val="303"/>
        </w:trPr>
        <w:tc>
          <w:tcPr>
            <w:tcW w:w="5211" w:type="dxa"/>
            <w:gridSpan w:val="3"/>
          </w:tcPr>
          <w:p w:rsidR="00AD5720" w:rsidRPr="001655FC" w:rsidRDefault="00AD5720" w:rsidP="0009079F">
            <w:pPr>
              <w:spacing w:after="0"/>
              <w:jc w:val="center"/>
              <w:rPr>
                <w:b/>
                <w:bCs/>
              </w:rPr>
            </w:pPr>
            <w:r w:rsidRPr="001655FC">
              <w:rPr>
                <w:b/>
                <w:bCs/>
              </w:rPr>
              <w:t>Заказчик (Страхователь):</w:t>
            </w:r>
          </w:p>
        </w:tc>
        <w:tc>
          <w:tcPr>
            <w:tcW w:w="4962" w:type="dxa"/>
            <w:gridSpan w:val="2"/>
          </w:tcPr>
          <w:p w:rsidR="00AD5720" w:rsidRPr="001655FC" w:rsidRDefault="00AD5720" w:rsidP="0009079F">
            <w:pPr>
              <w:spacing w:after="0"/>
              <w:jc w:val="center"/>
              <w:rPr>
                <w:b/>
                <w:bCs/>
              </w:rPr>
            </w:pPr>
            <w:r w:rsidRPr="001655FC">
              <w:rPr>
                <w:b/>
                <w:bCs/>
              </w:rPr>
              <w:t>Исполнитель (Страховщик):</w:t>
            </w:r>
          </w:p>
        </w:tc>
      </w:tr>
      <w:tr w:rsidR="00AD5720" w:rsidRPr="001655FC" w:rsidTr="008E7718">
        <w:trPr>
          <w:trHeight w:val="1520"/>
        </w:trPr>
        <w:tc>
          <w:tcPr>
            <w:tcW w:w="5211" w:type="dxa"/>
            <w:gridSpan w:val="3"/>
          </w:tcPr>
          <w:p w:rsidR="007C4328" w:rsidRPr="007C4328" w:rsidRDefault="007C4328" w:rsidP="007C4328">
            <w:pPr>
              <w:spacing w:after="0"/>
              <w:jc w:val="left"/>
              <w:rPr>
                <w:color w:val="000000"/>
              </w:rPr>
            </w:pPr>
            <w:r w:rsidRPr="007C4328">
              <w:rPr>
                <w:color w:val="000000"/>
              </w:rPr>
              <w:t>МИ ФНС России по управлению долгом                           № 2 в границах субъектов Российской Федерации, не входящих в состав федерального округа</w:t>
            </w:r>
          </w:p>
          <w:p w:rsidR="007C4328" w:rsidRPr="007C4328" w:rsidRDefault="007C4328" w:rsidP="007C4328">
            <w:pPr>
              <w:spacing w:after="0"/>
              <w:jc w:val="left"/>
              <w:rPr>
                <w:color w:val="000000"/>
              </w:rPr>
            </w:pPr>
            <w:r w:rsidRPr="007C4328">
              <w:rPr>
                <w:color w:val="000000"/>
              </w:rPr>
              <w:t xml:space="preserve">Юр./почт. адрес: 344113, г. Ростов-на-Дону, </w:t>
            </w:r>
          </w:p>
          <w:p w:rsidR="007C4328" w:rsidRPr="007C4328" w:rsidRDefault="007C4328" w:rsidP="007C4328">
            <w:pPr>
              <w:spacing w:after="0"/>
              <w:jc w:val="left"/>
              <w:rPr>
                <w:color w:val="000000"/>
              </w:rPr>
            </w:pPr>
            <w:r w:rsidRPr="007C4328">
              <w:rPr>
                <w:color w:val="000000"/>
              </w:rPr>
              <w:t xml:space="preserve">б-р Комарова, </w:t>
            </w:r>
            <w:proofErr w:type="spellStart"/>
            <w:r w:rsidRPr="007C4328">
              <w:rPr>
                <w:color w:val="000000"/>
              </w:rPr>
              <w:t>зд</w:t>
            </w:r>
            <w:proofErr w:type="spellEnd"/>
            <w:r w:rsidRPr="007C4328">
              <w:rPr>
                <w:color w:val="000000"/>
              </w:rPr>
              <w:t xml:space="preserve">. 28/5 </w:t>
            </w:r>
          </w:p>
          <w:p w:rsidR="007C4328" w:rsidRPr="007C4328" w:rsidRDefault="007C4328" w:rsidP="007C4328">
            <w:pPr>
              <w:spacing w:after="0"/>
              <w:jc w:val="left"/>
              <w:rPr>
                <w:color w:val="000000"/>
              </w:rPr>
            </w:pPr>
            <w:r w:rsidRPr="007C4328">
              <w:rPr>
                <w:color w:val="000000"/>
              </w:rPr>
              <w:t xml:space="preserve">ИНН 6161098012 / КПП 616101001  </w:t>
            </w:r>
          </w:p>
          <w:p w:rsidR="007C4328" w:rsidRPr="007C4328" w:rsidRDefault="007C4328" w:rsidP="007C4328">
            <w:pPr>
              <w:spacing w:after="0"/>
              <w:jc w:val="left"/>
              <w:rPr>
                <w:color w:val="000000"/>
              </w:rPr>
            </w:pPr>
            <w:r w:rsidRPr="007C4328">
              <w:rPr>
                <w:color w:val="000000"/>
              </w:rPr>
              <w:t>Казначейский счет 03211643000000013230</w:t>
            </w:r>
          </w:p>
          <w:p w:rsidR="007C4328" w:rsidRPr="007C4328" w:rsidRDefault="007C4328" w:rsidP="007C4328">
            <w:pPr>
              <w:spacing w:after="0"/>
              <w:jc w:val="left"/>
              <w:rPr>
                <w:color w:val="000000"/>
              </w:rPr>
            </w:pPr>
            <w:r w:rsidRPr="007C4328">
              <w:rPr>
                <w:color w:val="000000"/>
              </w:rPr>
              <w:t>ЕКС 40102810745370000024</w:t>
            </w:r>
          </w:p>
          <w:p w:rsidR="007C4328" w:rsidRPr="007C4328" w:rsidRDefault="007C4328" w:rsidP="007C4328">
            <w:pPr>
              <w:spacing w:after="0"/>
              <w:jc w:val="left"/>
              <w:rPr>
                <w:color w:val="000000"/>
              </w:rPr>
            </w:pPr>
            <w:r w:rsidRPr="007C4328">
              <w:rPr>
                <w:color w:val="000000"/>
              </w:rPr>
              <w:t>ОКЦ № 1 Волго-Вятского ГУ Банка России //УФК по Нижегородской области, г. Нижний Новгород</w:t>
            </w:r>
          </w:p>
          <w:p w:rsidR="007C4328" w:rsidRPr="007C4328" w:rsidRDefault="007C4328" w:rsidP="007C4328">
            <w:pPr>
              <w:spacing w:after="0"/>
              <w:jc w:val="left"/>
              <w:rPr>
                <w:color w:val="000000"/>
              </w:rPr>
            </w:pPr>
            <w:r w:rsidRPr="007C4328">
              <w:rPr>
                <w:color w:val="000000"/>
              </w:rPr>
              <w:t>БИК 012202102</w:t>
            </w:r>
          </w:p>
          <w:p w:rsidR="007C4328" w:rsidRPr="007C4328" w:rsidRDefault="007C4328" w:rsidP="007C4328">
            <w:pPr>
              <w:spacing w:after="0"/>
              <w:jc w:val="left"/>
              <w:rPr>
                <w:color w:val="000000"/>
              </w:rPr>
            </w:pPr>
            <w:r w:rsidRPr="007C4328">
              <w:rPr>
                <w:color w:val="000000"/>
              </w:rPr>
              <w:t>ОКПО 95637846</w:t>
            </w:r>
          </w:p>
          <w:p w:rsidR="007C4328" w:rsidRPr="007C4328" w:rsidRDefault="007C4328" w:rsidP="007C4328">
            <w:pPr>
              <w:spacing w:after="0"/>
              <w:jc w:val="left"/>
              <w:rPr>
                <w:color w:val="000000"/>
              </w:rPr>
            </w:pPr>
            <w:r w:rsidRPr="007C4328">
              <w:rPr>
                <w:color w:val="000000"/>
              </w:rPr>
              <w:t>ОГРН 1236100000322</w:t>
            </w:r>
          </w:p>
          <w:p w:rsidR="007C4328" w:rsidRPr="007C4328" w:rsidRDefault="007C4328" w:rsidP="007C4328">
            <w:pPr>
              <w:spacing w:after="0"/>
              <w:jc w:val="left"/>
              <w:rPr>
                <w:color w:val="000000"/>
              </w:rPr>
            </w:pPr>
            <w:r w:rsidRPr="007C4328">
              <w:rPr>
                <w:color w:val="000000"/>
              </w:rPr>
              <w:t>л/с 03581G20990</w:t>
            </w:r>
          </w:p>
          <w:p w:rsidR="007C4328" w:rsidRPr="007C4328" w:rsidRDefault="007C4328" w:rsidP="007C4328">
            <w:pPr>
              <w:spacing w:after="0"/>
              <w:jc w:val="left"/>
              <w:rPr>
                <w:color w:val="000000"/>
              </w:rPr>
            </w:pPr>
            <w:r w:rsidRPr="007C4328">
              <w:rPr>
                <w:color w:val="000000"/>
              </w:rPr>
              <w:t>Тел.:8(863)283-90-95, доб.6020</w:t>
            </w:r>
          </w:p>
          <w:p w:rsidR="00AD5720" w:rsidRPr="007C4328" w:rsidRDefault="007C4328" w:rsidP="007C4328">
            <w:pPr>
              <w:spacing w:after="0"/>
              <w:rPr>
                <w:b/>
                <w:bCs/>
                <w:lang w:val="en-US"/>
              </w:rPr>
            </w:pPr>
            <w:r w:rsidRPr="007C4328">
              <w:rPr>
                <w:color w:val="000000"/>
                <w:lang w:val="en-US"/>
              </w:rPr>
              <w:t>e-mail: r9911@tax.gov.ru.</w:t>
            </w:r>
          </w:p>
        </w:tc>
        <w:tc>
          <w:tcPr>
            <w:tcW w:w="4962" w:type="dxa"/>
            <w:gridSpan w:val="2"/>
          </w:tcPr>
          <w:p w:rsidR="00AD5720" w:rsidRPr="007D70C0" w:rsidRDefault="00AD5720" w:rsidP="0009079F">
            <w:pPr>
              <w:spacing w:after="0"/>
            </w:pPr>
            <w:r w:rsidRPr="007D70C0">
              <w:t>Наименование</w:t>
            </w:r>
          </w:p>
          <w:p w:rsidR="00AD5720" w:rsidRPr="007D70C0" w:rsidRDefault="00AD5720" w:rsidP="0009079F">
            <w:pPr>
              <w:spacing w:after="0"/>
            </w:pPr>
            <w:r w:rsidRPr="007D70C0">
              <w:t>Адрес</w:t>
            </w:r>
          </w:p>
          <w:p w:rsidR="00AD5720" w:rsidRPr="007D70C0" w:rsidRDefault="00AD5720" w:rsidP="0009079F">
            <w:pPr>
              <w:spacing w:after="0"/>
            </w:pPr>
            <w:r w:rsidRPr="007D70C0">
              <w:t>Банковские реквизиты</w:t>
            </w:r>
          </w:p>
          <w:p w:rsidR="00AD5720" w:rsidRPr="007D70C0" w:rsidRDefault="00AD5720" w:rsidP="0009079F">
            <w:pPr>
              <w:spacing w:after="0"/>
            </w:pPr>
            <w:r w:rsidRPr="007D70C0">
              <w:t>ИНН/КПП</w:t>
            </w:r>
          </w:p>
          <w:p w:rsidR="00AD5720" w:rsidRPr="007D70C0" w:rsidRDefault="00AD5720" w:rsidP="0009079F">
            <w:pPr>
              <w:spacing w:after="0"/>
            </w:pPr>
            <w:r w:rsidRPr="007D70C0">
              <w:t>ОКПО</w:t>
            </w:r>
          </w:p>
          <w:p w:rsidR="00AD5720" w:rsidRPr="007D70C0" w:rsidRDefault="00AD5720" w:rsidP="0009079F">
            <w:pPr>
              <w:spacing w:after="0"/>
            </w:pPr>
            <w:r w:rsidRPr="007D70C0">
              <w:t>ОКОПФ/ОКФС</w:t>
            </w:r>
          </w:p>
          <w:p w:rsidR="00AD5720" w:rsidRPr="007D70C0" w:rsidRDefault="00AD5720" w:rsidP="0009079F">
            <w:pPr>
              <w:spacing w:after="0"/>
            </w:pPr>
            <w:r w:rsidRPr="007D70C0">
              <w:t>ОКТМО</w:t>
            </w:r>
          </w:p>
          <w:p w:rsidR="00AD5720" w:rsidRPr="007D70C0" w:rsidRDefault="00AD5720" w:rsidP="0009079F">
            <w:pPr>
              <w:spacing w:after="0"/>
            </w:pPr>
            <w:r w:rsidRPr="007D70C0">
              <w:t>Телефон</w:t>
            </w:r>
          </w:p>
          <w:p w:rsidR="00AD5720" w:rsidRPr="007D70C0" w:rsidRDefault="00AD5720" w:rsidP="0009079F">
            <w:pPr>
              <w:spacing w:after="0"/>
            </w:pPr>
            <w:r w:rsidRPr="007D70C0">
              <w:t>Адрес электронной почты</w:t>
            </w:r>
          </w:p>
        </w:tc>
      </w:tr>
      <w:tr w:rsidR="008E7718" w:rsidRPr="00261D62" w:rsidTr="006A61BE">
        <w:tblPrEx>
          <w:tblLook w:val="04A0" w:firstRow="1" w:lastRow="0" w:firstColumn="1" w:lastColumn="0" w:noHBand="0" w:noVBand="1"/>
        </w:tblPrEx>
        <w:trPr>
          <w:gridBefore w:val="1"/>
          <w:gridAfter w:val="1"/>
          <w:wBefore w:w="108" w:type="dxa"/>
          <w:wAfter w:w="49" w:type="dxa"/>
        </w:trPr>
        <w:tc>
          <w:tcPr>
            <w:tcW w:w="5008" w:type="dxa"/>
          </w:tcPr>
          <w:p w:rsidR="008E7718" w:rsidRPr="00831EC9" w:rsidRDefault="008E7718" w:rsidP="00EE53C4">
            <w:pPr>
              <w:spacing w:after="0"/>
              <w:ind w:left="-108"/>
            </w:pPr>
          </w:p>
        </w:tc>
        <w:tc>
          <w:tcPr>
            <w:tcW w:w="5008" w:type="dxa"/>
            <w:gridSpan w:val="2"/>
          </w:tcPr>
          <w:p w:rsidR="008E7718" w:rsidRPr="00831EC9" w:rsidRDefault="008E7718" w:rsidP="0009079F">
            <w:pPr>
              <w:spacing w:after="0"/>
              <w:jc w:val="left"/>
            </w:pPr>
          </w:p>
        </w:tc>
      </w:tr>
      <w:tr w:rsidR="008E7718" w:rsidRPr="006267A3" w:rsidTr="006A61BE">
        <w:tblPrEx>
          <w:tblLook w:val="04A0" w:firstRow="1" w:lastRow="0" w:firstColumn="1" w:lastColumn="0" w:noHBand="0" w:noVBand="1"/>
        </w:tblPrEx>
        <w:trPr>
          <w:gridBefore w:val="1"/>
          <w:gridAfter w:val="1"/>
          <w:wBefore w:w="108" w:type="dxa"/>
          <w:wAfter w:w="49" w:type="dxa"/>
        </w:trPr>
        <w:tc>
          <w:tcPr>
            <w:tcW w:w="5008" w:type="dxa"/>
          </w:tcPr>
          <w:p w:rsidR="008E7718" w:rsidRPr="006267A3" w:rsidRDefault="008E7718" w:rsidP="00F274D6">
            <w:pPr>
              <w:spacing w:after="0"/>
            </w:pPr>
            <w:r w:rsidRPr="006267A3">
              <w:t xml:space="preserve">_______________________ </w:t>
            </w:r>
          </w:p>
        </w:tc>
        <w:tc>
          <w:tcPr>
            <w:tcW w:w="5008" w:type="dxa"/>
            <w:gridSpan w:val="2"/>
          </w:tcPr>
          <w:p w:rsidR="008E7718" w:rsidRPr="007D70C0" w:rsidRDefault="008E7718" w:rsidP="0009079F">
            <w:pPr>
              <w:spacing w:after="0"/>
            </w:pPr>
            <w:r w:rsidRPr="007D70C0">
              <w:t>____________________</w:t>
            </w:r>
            <w:r w:rsidRPr="007D70C0">
              <w:rPr>
                <w:bCs/>
              </w:rPr>
              <w:t xml:space="preserve"> </w:t>
            </w:r>
            <w:r w:rsidRPr="007D70C0">
              <w:t>_____________</w:t>
            </w:r>
          </w:p>
        </w:tc>
      </w:tr>
    </w:tbl>
    <w:p w:rsidR="008E7718" w:rsidRDefault="008E7718" w:rsidP="00EE53C4">
      <w:pPr>
        <w:widowControl w:val="0"/>
        <w:autoSpaceDE w:val="0"/>
        <w:autoSpaceDN w:val="0"/>
        <w:adjustRightInd w:val="0"/>
        <w:spacing w:after="0"/>
        <w:rPr>
          <w:color w:val="000000"/>
        </w:rPr>
      </w:pPr>
      <w:r w:rsidRPr="00E96192">
        <w:t>М.П.                                                                         М.П.</w:t>
      </w:r>
      <w:r>
        <w:rPr>
          <w:color w:val="000000"/>
        </w:rPr>
        <w:br w:type="page"/>
      </w:r>
    </w:p>
    <w:p w:rsidR="00AD5720" w:rsidRPr="001655FC" w:rsidRDefault="00AD5720" w:rsidP="0009079F">
      <w:pPr>
        <w:spacing w:after="0"/>
        <w:jc w:val="right"/>
        <w:rPr>
          <w:color w:val="000000"/>
        </w:rPr>
      </w:pPr>
      <w:r w:rsidRPr="001655FC">
        <w:rPr>
          <w:color w:val="000000"/>
        </w:rPr>
        <w:lastRenderedPageBreak/>
        <w:t>Приложение №1</w:t>
      </w:r>
    </w:p>
    <w:p w:rsidR="00AD5720" w:rsidRPr="001655FC" w:rsidRDefault="00AD5720" w:rsidP="0009079F">
      <w:pPr>
        <w:shd w:val="clear" w:color="auto" w:fill="FFFFFF"/>
        <w:spacing w:after="0"/>
        <w:jc w:val="right"/>
        <w:rPr>
          <w:color w:val="000000"/>
        </w:rPr>
      </w:pPr>
      <w:r w:rsidRPr="001655FC">
        <w:rPr>
          <w:color w:val="000000"/>
        </w:rPr>
        <w:t>к государственному контракту</w:t>
      </w:r>
    </w:p>
    <w:p w:rsidR="00AD5720" w:rsidRPr="001655FC" w:rsidRDefault="00AD5720" w:rsidP="0009079F">
      <w:pPr>
        <w:shd w:val="clear" w:color="auto" w:fill="FFFFFF"/>
        <w:spacing w:after="0"/>
        <w:jc w:val="right"/>
        <w:rPr>
          <w:color w:val="000000"/>
        </w:rPr>
      </w:pPr>
      <w:r w:rsidRPr="001655FC">
        <w:rPr>
          <w:color w:val="000000"/>
        </w:rPr>
        <w:t>от «___» __________ 202</w:t>
      </w:r>
      <w:r w:rsidR="007C4328">
        <w:rPr>
          <w:color w:val="000000"/>
        </w:rPr>
        <w:t>6</w:t>
      </w:r>
      <w:r w:rsidR="008E4090">
        <w:rPr>
          <w:color w:val="000000"/>
        </w:rPr>
        <w:t xml:space="preserve"> г.</w:t>
      </w:r>
      <w:r w:rsidRPr="001655FC">
        <w:rPr>
          <w:color w:val="000000"/>
        </w:rPr>
        <w:t xml:space="preserve"> № </w:t>
      </w:r>
      <w:r w:rsidR="007C4328">
        <w:rPr>
          <w:color w:val="000000"/>
        </w:rPr>
        <w:t>7</w:t>
      </w:r>
    </w:p>
    <w:p w:rsidR="00AD5720" w:rsidRPr="001655FC" w:rsidRDefault="00AD5720" w:rsidP="0009079F">
      <w:pPr>
        <w:pStyle w:val="Standard"/>
        <w:widowControl w:val="0"/>
        <w:ind w:firstLine="567"/>
        <w:jc w:val="right"/>
      </w:pPr>
    </w:p>
    <w:p w:rsidR="00AD5720" w:rsidRPr="001655FC" w:rsidRDefault="00AD5720" w:rsidP="0009079F">
      <w:pPr>
        <w:pStyle w:val="Standard"/>
        <w:widowControl w:val="0"/>
        <w:ind w:firstLine="567"/>
        <w:jc w:val="right"/>
      </w:pPr>
    </w:p>
    <w:p w:rsidR="00AD5720" w:rsidRPr="001655FC" w:rsidRDefault="00AD5720" w:rsidP="0009079F">
      <w:pPr>
        <w:pStyle w:val="Standard"/>
        <w:widowControl w:val="0"/>
        <w:ind w:firstLine="567"/>
        <w:jc w:val="right"/>
      </w:pPr>
    </w:p>
    <w:p w:rsidR="00AD5720" w:rsidRPr="001655FC" w:rsidRDefault="001655FC" w:rsidP="0009079F">
      <w:pPr>
        <w:pStyle w:val="Standard"/>
        <w:widowControl w:val="0"/>
        <w:ind w:firstLine="567"/>
        <w:jc w:val="center"/>
      </w:pPr>
      <w:r>
        <w:t>ТЕХНИЧЕСКОЕ ЗАДАНИЕ</w:t>
      </w:r>
    </w:p>
    <w:p w:rsidR="00287D6B" w:rsidRDefault="00287D6B" w:rsidP="0028732B">
      <w:pPr>
        <w:tabs>
          <w:tab w:val="left" w:pos="180"/>
        </w:tabs>
        <w:spacing w:line="100" w:lineRule="atLeast"/>
        <w:ind w:firstLine="709"/>
        <w:textAlignment w:val="baseline"/>
        <w:rPr>
          <w:b/>
          <w:bCs/>
        </w:rPr>
      </w:pPr>
    </w:p>
    <w:p w:rsidR="0028732B" w:rsidRPr="001E30DD" w:rsidRDefault="0028732B" w:rsidP="0028732B">
      <w:pPr>
        <w:tabs>
          <w:tab w:val="left" w:pos="180"/>
        </w:tabs>
        <w:spacing w:line="100" w:lineRule="atLeast"/>
        <w:ind w:firstLine="709"/>
        <w:textAlignment w:val="baseline"/>
        <w:rPr>
          <w:bCs/>
          <w:iCs/>
        </w:rPr>
      </w:pPr>
      <w:r w:rsidRPr="001E30DD">
        <w:rPr>
          <w:b/>
          <w:bCs/>
        </w:rPr>
        <w:t>1. Наименование и описание объекта закупки</w:t>
      </w:r>
    </w:p>
    <w:p w:rsidR="0028732B" w:rsidRPr="001E30DD" w:rsidRDefault="0028732B" w:rsidP="0028732B">
      <w:pPr>
        <w:tabs>
          <w:tab w:val="left" w:pos="0"/>
        </w:tabs>
        <w:spacing w:line="100" w:lineRule="atLeast"/>
        <w:ind w:firstLine="709"/>
      </w:pPr>
      <w:r w:rsidRPr="001E30DD">
        <w:rPr>
          <w:bCs/>
          <w:iCs/>
        </w:rPr>
        <w:t xml:space="preserve">Объектом закупки являются услуги обязательного страхования </w:t>
      </w:r>
      <w:r w:rsidR="00831EC9">
        <w:rPr>
          <w:bCs/>
          <w:iCs/>
        </w:rPr>
        <w:t>авто</w:t>
      </w:r>
      <w:r w:rsidRPr="001E30DD">
        <w:rPr>
          <w:bCs/>
          <w:iCs/>
        </w:rPr>
        <w:t>граждан</w:t>
      </w:r>
      <w:r w:rsidR="00D76CB7">
        <w:rPr>
          <w:bCs/>
          <w:iCs/>
        </w:rPr>
        <w:t>ской ответственности</w:t>
      </w:r>
      <w:r w:rsidR="00831EC9">
        <w:rPr>
          <w:bCs/>
          <w:iCs/>
        </w:rPr>
        <w:t xml:space="preserve"> (ОСАГО)</w:t>
      </w:r>
      <w:r w:rsidR="00D76CB7">
        <w:rPr>
          <w:bCs/>
          <w:iCs/>
        </w:rPr>
        <w:t xml:space="preserve"> транспортных средств</w:t>
      </w:r>
      <w:r w:rsidRPr="001E30DD">
        <w:rPr>
          <w:bCs/>
          <w:iCs/>
        </w:rPr>
        <w:t xml:space="preserve"> </w:t>
      </w:r>
      <w:r w:rsidRPr="001E30DD">
        <w:rPr>
          <w:iCs/>
        </w:rPr>
        <w:t xml:space="preserve">для нужд </w:t>
      </w:r>
      <w:r w:rsidR="007D70C0" w:rsidRPr="007D70C0">
        <w:rPr>
          <w:iCs/>
        </w:rPr>
        <w:t>МИ ФНС России по управлению д</w:t>
      </w:r>
      <w:r w:rsidR="00D76CB7">
        <w:rPr>
          <w:iCs/>
        </w:rPr>
        <w:t xml:space="preserve">олгом </w:t>
      </w:r>
      <w:r w:rsidR="007D70C0" w:rsidRPr="007D70C0">
        <w:rPr>
          <w:iCs/>
        </w:rPr>
        <w:t>№ 2 в границах субъектов Российской Федерации, не входящих в состав федерального округа</w:t>
      </w:r>
      <w:r w:rsidR="007D70C0">
        <w:rPr>
          <w:iCs/>
        </w:rPr>
        <w:t xml:space="preserve"> </w:t>
      </w:r>
      <w:r w:rsidRPr="001E30DD">
        <w:t>(</w:t>
      </w:r>
      <w:r w:rsidRPr="001E30DD">
        <w:rPr>
          <w:i/>
        </w:rPr>
        <w:t xml:space="preserve">выдача полисов обязательного страхования </w:t>
      </w:r>
      <w:r w:rsidR="00831EC9">
        <w:rPr>
          <w:i/>
        </w:rPr>
        <w:t>авто</w:t>
      </w:r>
      <w:r w:rsidRPr="001E30DD">
        <w:rPr>
          <w:i/>
        </w:rPr>
        <w:t>гражданской ответственности владельцев транспортных средств</w:t>
      </w:r>
      <w:r w:rsidRPr="001E30DD">
        <w:t>) (далее – Услуги).</w:t>
      </w:r>
    </w:p>
    <w:p w:rsidR="0028732B" w:rsidRPr="001E30DD" w:rsidRDefault="0028732B" w:rsidP="0028732B">
      <w:pPr>
        <w:tabs>
          <w:tab w:val="left" w:pos="0"/>
        </w:tabs>
        <w:spacing w:line="100" w:lineRule="atLeast"/>
        <w:ind w:firstLine="709"/>
      </w:pPr>
      <w:r w:rsidRPr="001E30DD">
        <w:t xml:space="preserve">Страховщик должен осуществить оказание услуг обязательного страхования </w:t>
      </w:r>
      <w:r w:rsidR="00831EC9">
        <w:t>авто</w:t>
      </w:r>
      <w:r w:rsidRPr="001E30DD">
        <w:t>гражданской ответственности транспортных средств (далее - ОСАГО), принадлежащих Страхователю на праве собственности и (или) находящихся у Страхователя в оперативном управлении или в хозяйственном ведении,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т.п.).</w:t>
      </w:r>
    </w:p>
    <w:p w:rsidR="0028732B" w:rsidRPr="001E30DD" w:rsidRDefault="0028732B" w:rsidP="0028732B">
      <w:pPr>
        <w:tabs>
          <w:tab w:val="left" w:pos="0"/>
        </w:tabs>
        <w:spacing w:line="100" w:lineRule="atLeast"/>
        <w:ind w:firstLine="709"/>
        <w:rPr>
          <w:b/>
          <w:bCs/>
        </w:rPr>
      </w:pPr>
      <w:r w:rsidRPr="001E30DD">
        <w:t>Объектом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28732B" w:rsidRPr="001E30DD" w:rsidRDefault="0028732B" w:rsidP="0028732B">
      <w:pPr>
        <w:tabs>
          <w:tab w:val="left" w:pos="786"/>
        </w:tabs>
        <w:spacing w:line="100" w:lineRule="atLeast"/>
        <w:ind w:left="709"/>
        <w:textAlignment w:val="baseline"/>
      </w:pPr>
      <w:r w:rsidRPr="001E30DD">
        <w:rPr>
          <w:b/>
          <w:bCs/>
        </w:rPr>
        <w:t xml:space="preserve">2. Объем (содержание) Услуг. </w:t>
      </w:r>
    </w:p>
    <w:p w:rsidR="0028732B" w:rsidRPr="001E30DD" w:rsidRDefault="0028732B" w:rsidP="0028732B">
      <w:pPr>
        <w:spacing w:line="100" w:lineRule="atLeast"/>
        <w:ind w:firstLine="709"/>
      </w:pPr>
      <w:r w:rsidRPr="001E30DD">
        <w:t>2.1. Объем услуг определен количеством транспортных средств Страхователя</w:t>
      </w:r>
      <w:r w:rsidRPr="001E30DD">
        <w:rPr>
          <w:b/>
        </w:rPr>
        <w:t xml:space="preserve">, </w:t>
      </w:r>
      <w:r w:rsidRPr="001E30DD">
        <w:t xml:space="preserve">подлежащих обязательному страхованию </w:t>
      </w:r>
      <w:r w:rsidR="007C4328" w:rsidRPr="007C4328">
        <w:rPr>
          <w:b/>
          <w:i/>
        </w:rPr>
        <w:t>3</w:t>
      </w:r>
      <w:r w:rsidRPr="001E30DD">
        <w:rPr>
          <w:b/>
          <w:bCs/>
          <w:i/>
          <w:iCs/>
        </w:rPr>
        <w:t xml:space="preserve"> шт</w:t>
      </w:r>
      <w:r w:rsidRPr="001E30DD">
        <w:t>.</w:t>
      </w:r>
    </w:p>
    <w:p w:rsidR="0028732B" w:rsidRPr="001E30DD" w:rsidRDefault="0028732B" w:rsidP="0028732B">
      <w:pPr>
        <w:spacing w:line="100" w:lineRule="atLeast"/>
        <w:ind w:firstLine="709"/>
      </w:pPr>
      <w:r w:rsidRPr="001E30DD">
        <w:t xml:space="preserve">2.2. Услуги включают в себя: </w:t>
      </w:r>
    </w:p>
    <w:p w:rsidR="0028732B" w:rsidRPr="001E30DD" w:rsidRDefault="0028732B" w:rsidP="0028732B">
      <w:pPr>
        <w:spacing w:line="100" w:lineRule="atLeast"/>
        <w:ind w:firstLine="709"/>
      </w:pPr>
      <w:r w:rsidRPr="001E30DD">
        <w:t>2.2.1. Оформление, доставку и выдачу на каждое транспортное средство Страхователя страхового полиса нового образца (сроком действия 1 год). Одновременно со страховым полисом страхователю бесплатно выдаются перечень представителей страховщика в субъектах Российской Федерации, содержащий информацию о месте нахождения и почтовых адресах страховщика, а также средствах связи с ними и о времени их работы, два бланка извещения о дорожно-транспортном происшествии.</w:t>
      </w:r>
    </w:p>
    <w:p w:rsidR="0028732B" w:rsidRPr="001E30DD" w:rsidRDefault="0028732B" w:rsidP="0028732B">
      <w:pPr>
        <w:spacing w:line="100" w:lineRule="atLeast"/>
        <w:ind w:firstLine="709"/>
      </w:pPr>
      <w:r w:rsidRPr="001E30DD">
        <w:t>2.2.2. Проведение экспертизы на месте стоянки поврежденного транспортного средства Страхователя при условии невозможности самостоятельного передвижения данного транспортного средства из-за полученных повреждений.</w:t>
      </w:r>
    </w:p>
    <w:p w:rsidR="0028732B" w:rsidRPr="001E30DD" w:rsidRDefault="0028732B" w:rsidP="0028732B">
      <w:pPr>
        <w:spacing w:line="100" w:lineRule="atLeast"/>
        <w:ind w:firstLine="709"/>
      </w:pPr>
      <w:r w:rsidRPr="001E30DD">
        <w:t>2.2.3. Предоставление консультационной и юридической поддержки по вопросам, связанным со страховыми случаями (представительство с согласия Страхователя без его участия в судебных инстанциях любого уровня, организациях и учреждения любой организационно-правовой формы интересов Страхователя независимо от степени участия Страхователя в страховых случаях).</w:t>
      </w:r>
    </w:p>
    <w:p w:rsidR="0028732B" w:rsidRDefault="0028732B" w:rsidP="0028732B">
      <w:pPr>
        <w:widowControl w:val="0"/>
        <w:spacing w:line="100" w:lineRule="atLeast"/>
        <w:ind w:firstLine="720"/>
      </w:pPr>
      <w:r w:rsidRPr="001E30DD">
        <w:t>2.2.4. Страховщик возмещает при наступлении события (страхового случая) потерпевшим причиненный вследствие этого события вред их жизни, здоровью или имуществу (осуществляет страховую выплату) в пределах определенной Контрактом суммы (страховой суммы).</w:t>
      </w:r>
    </w:p>
    <w:p w:rsidR="0028732B" w:rsidRDefault="0028732B" w:rsidP="009D4886">
      <w:pPr>
        <w:autoSpaceDE w:val="0"/>
        <w:autoSpaceDN w:val="0"/>
        <w:adjustRightInd w:val="0"/>
        <w:ind w:firstLine="709"/>
      </w:pPr>
      <w:r>
        <w:t>2.3. Участники оказывают услуги в соответствии с базовыми ставками, коэффициентами и порядком применения страховых тарифов, установленными Банком России.</w:t>
      </w:r>
    </w:p>
    <w:p w:rsidR="0028732B" w:rsidRPr="001E30DD" w:rsidRDefault="000F4682" w:rsidP="0028732B">
      <w:pPr>
        <w:spacing w:line="100" w:lineRule="atLeast"/>
        <w:ind w:firstLine="709"/>
        <w:textAlignment w:val="baseline"/>
      </w:pPr>
      <w:r>
        <w:rPr>
          <w:b/>
        </w:rPr>
        <w:t>3. Место оказания Услуг:</w:t>
      </w:r>
    </w:p>
    <w:p w:rsidR="0028732B" w:rsidRPr="001E30DD" w:rsidRDefault="0028732B" w:rsidP="0028732B">
      <w:pPr>
        <w:spacing w:line="100" w:lineRule="atLeast"/>
        <w:ind w:firstLine="709"/>
        <w:rPr>
          <w:b/>
        </w:rPr>
      </w:pPr>
      <w:r w:rsidRPr="001E30DD">
        <w:t xml:space="preserve">Территория Российской Федерации. Выдача полисов обязательного страхования </w:t>
      </w:r>
      <w:r w:rsidR="00831EC9">
        <w:t>авто</w:t>
      </w:r>
      <w:r w:rsidRPr="001E30DD">
        <w:t xml:space="preserve">гражданской ответственности владельцев транспортных средств по месту нахождения Заказчика. </w:t>
      </w:r>
    </w:p>
    <w:p w:rsidR="0028732B" w:rsidRPr="007D70C0" w:rsidRDefault="007D70C0" w:rsidP="007D70C0">
      <w:pPr>
        <w:tabs>
          <w:tab w:val="left" w:pos="1418"/>
        </w:tabs>
        <w:spacing w:line="100" w:lineRule="atLeast"/>
        <w:ind w:firstLine="709"/>
        <w:rPr>
          <w:bCs/>
          <w:u w:val="single"/>
        </w:rPr>
      </w:pPr>
      <w:r>
        <w:rPr>
          <w:b/>
        </w:rPr>
        <w:t xml:space="preserve">4. </w:t>
      </w:r>
      <w:r w:rsidR="0028732B" w:rsidRPr="00057D7C">
        <w:rPr>
          <w:b/>
        </w:rPr>
        <w:t>Условия оказания Услуг (общие требования).</w:t>
      </w:r>
    </w:p>
    <w:p w:rsidR="0028732B" w:rsidRPr="00B62905" w:rsidRDefault="007D70C0" w:rsidP="0028732B">
      <w:pPr>
        <w:spacing w:line="100" w:lineRule="atLeast"/>
        <w:ind w:firstLine="709"/>
      </w:pPr>
      <w:r>
        <w:lastRenderedPageBreak/>
        <w:t>4</w:t>
      </w:r>
      <w:r w:rsidR="0028732B" w:rsidRPr="00057D7C">
        <w:t>.1. Оказывать Страхователю Услуги в соответствии с требованиями Федерального закона ОСАГО и Правилами ОСАГО, условиями Контракта, настоящим Техническим з</w:t>
      </w:r>
      <w:r w:rsidR="0028732B" w:rsidRPr="00B62905">
        <w:t>аданием.</w:t>
      </w:r>
    </w:p>
    <w:p w:rsidR="0028732B" w:rsidRPr="00B62905" w:rsidRDefault="007D70C0" w:rsidP="0028732B">
      <w:pPr>
        <w:spacing w:line="100" w:lineRule="atLeast"/>
        <w:ind w:firstLine="709"/>
      </w:pPr>
      <w:r>
        <w:t>4</w:t>
      </w:r>
      <w:r w:rsidR="0028732B" w:rsidRPr="00B62905">
        <w:t xml:space="preserve">.2. Обеспечить круглосуточный прием сообщений о ДТП с участием транспортных средств Страхователя. </w:t>
      </w:r>
    </w:p>
    <w:p w:rsidR="0028732B" w:rsidRPr="00B62905" w:rsidRDefault="007D70C0" w:rsidP="0028732B">
      <w:pPr>
        <w:spacing w:line="100" w:lineRule="atLeast"/>
        <w:ind w:firstLine="709"/>
      </w:pPr>
      <w:r>
        <w:t>4</w:t>
      </w:r>
      <w:r w:rsidR="0028732B" w:rsidRPr="00B62905">
        <w:t>.3. Страховщик должен иметь действующую лицензию на страхование транспортных средств, подлежащих обязательному страхованию автогражданской ответственности, состоять в Российском Союзе автостраховщиков, иметь доступ к автоматизированной системе обязательного страхования.</w:t>
      </w:r>
    </w:p>
    <w:p w:rsidR="0028732B" w:rsidRPr="00B62905" w:rsidRDefault="007D70C0" w:rsidP="0028732B">
      <w:pPr>
        <w:spacing w:line="100" w:lineRule="atLeast"/>
        <w:ind w:firstLine="709"/>
      </w:pPr>
      <w:r>
        <w:t>4</w:t>
      </w:r>
      <w:r w:rsidR="0028732B" w:rsidRPr="007D70C0">
        <w:t>.</w:t>
      </w:r>
      <w:r w:rsidR="0028732B" w:rsidRPr="00B62905">
        <w:t>4. Качество и безопасность оказываемых Услуг должны соответствовать требованиям действующего законодательства Российской Федерации.</w:t>
      </w:r>
    </w:p>
    <w:p w:rsidR="0028732B" w:rsidRPr="00B62905" w:rsidRDefault="007D70C0" w:rsidP="0028732B">
      <w:pPr>
        <w:spacing w:line="100" w:lineRule="atLeast"/>
        <w:ind w:firstLine="709"/>
      </w:pPr>
      <w:r>
        <w:t>4</w:t>
      </w:r>
      <w:r w:rsidR="0028732B" w:rsidRPr="00B62905">
        <w:t xml:space="preserve">.5. Страховщиком должна являться страховая организация, которая вправе осуществлять обязательное страхование </w:t>
      </w:r>
      <w:r w:rsidR="00831EC9">
        <w:t>авто</w:t>
      </w:r>
      <w:r w:rsidR="0028732B" w:rsidRPr="00B62905">
        <w:t xml:space="preserve">гражданской ответственности </w:t>
      </w:r>
      <w:r w:rsidR="0028732B" w:rsidRPr="00B62905">
        <w:rPr>
          <w:bCs/>
        </w:rPr>
        <w:t>владельцев транспортных средств</w:t>
      </w:r>
      <w:r w:rsidR="0028732B" w:rsidRPr="00B62905">
        <w:t xml:space="preserve"> на условиях и в порядке, установленных Федеральным законом об ОСАГО и Правилами ОСАГО, в соответствии с разрешением (лицензией), выданным Банком России, осуществляющим функции по регулированию, контролю и надзору в сфере страховой деятельности.</w:t>
      </w:r>
    </w:p>
    <w:p w:rsidR="0028732B" w:rsidRPr="00B62905" w:rsidRDefault="007D70C0" w:rsidP="0028732B">
      <w:pPr>
        <w:spacing w:line="100" w:lineRule="atLeast"/>
        <w:ind w:firstLine="709"/>
        <w:rPr>
          <w:spacing w:val="-2"/>
        </w:rPr>
      </w:pPr>
      <w:r>
        <w:t>4</w:t>
      </w:r>
      <w:r w:rsidR="0028732B" w:rsidRPr="00B62905">
        <w:t xml:space="preserve">.6. Предложенная участником электронного аукциона цена государственного контракта не может быть  ниже цены определенной как общая сумма годовой страховых премий по всем транспортным средствам Страхователя, рассчитанной по минимальному значению базовой ставки страхового тарифа в </w:t>
      </w:r>
      <w:r w:rsidR="0028732B" w:rsidRPr="0099344E">
        <w:t xml:space="preserve">соответствии с </w:t>
      </w:r>
      <w:r w:rsidR="007E3DC8" w:rsidRPr="0099344E">
        <w:rPr>
          <w:spacing w:val="-2"/>
        </w:rPr>
        <w:t>Указанием Банка России №</w:t>
      </w:r>
      <w:r>
        <w:rPr>
          <w:spacing w:val="-2"/>
        </w:rPr>
        <w:t xml:space="preserve"> </w:t>
      </w:r>
      <w:r w:rsidR="007E3DC8" w:rsidRPr="0099344E">
        <w:rPr>
          <w:spacing w:val="-2"/>
        </w:rPr>
        <w:t>6209-У от 28.07.2022г. О внесении изменений в приложения 1 и 2 к Указанию Банка России №</w:t>
      </w:r>
      <w:r>
        <w:rPr>
          <w:spacing w:val="-2"/>
        </w:rPr>
        <w:t xml:space="preserve"> </w:t>
      </w:r>
      <w:r w:rsidR="007E3DC8" w:rsidRPr="0099344E">
        <w:rPr>
          <w:spacing w:val="-2"/>
        </w:rPr>
        <w:t>6007-У от 8.12.2021г. «О страховых тарифах по обязательному страхованию гражданской ответственности владельцев транспортных средств»</w:t>
      </w:r>
      <w:r w:rsidR="0028732B" w:rsidRPr="0099344E">
        <w:t xml:space="preserve"> (вместе с "Требованиями</w:t>
      </w:r>
      <w:r w:rsidR="0028732B" w:rsidRPr="00057D7C">
        <w:t xml:space="preserve"> к структуре страховых тарифов", "Порядком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w:t>
      </w:r>
      <w:r w:rsidR="0028732B" w:rsidRPr="00057D7C">
        <w:rPr>
          <w:spacing w:val="-2"/>
        </w:rPr>
        <w:t>.</w:t>
      </w:r>
    </w:p>
    <w:p w:rsidR="0028732B" w:rsidRPr="00B62905" w:rsidRDefault="007D70C0" w:rsidP="0028732B">
      <w:pPr>
        <w:spacing w:line="100" w:lineRule="atLeast"/>
        <w:ind w:firstLine="709"/>
      </w:pPr>
      <w:r>
        <w:t>4</w:t>
      </w:r>
      <w:r w:rsidR="0028732B" w:rsidRPr="00B62905">
        <w:t>.7. Оформление страховых полисов ОСАГО должно осуществляться Страховщиком на основании заявки представителя Страхователя. Форма заявки является произвольной и должна содержать:</w:t>
      </w:r>
    </w:p>
    <w:p w:rsidR="0028732B" w:rsidRPr="00B62905" w:rsidRDefault="0028732B" w:rsidP="0028732B">
      <w:pPr>
        <w:spacing w:line="100" w:lineRule="atLeast"/>
        <w:ind w:firstLine="709"/>
      </w:pPr>
      <w:r w:rsidRPr="00B62905">
        <w:t>- количество транспортных средств, подлежащих страхованию;</w:t>
      </w:r>
    </w:p>
    <w:p w:rsidR="0028732B" w:rsidRPr="00B62905" w:rsidRDefault="0028732B" w:rsidP="0028732B">
      <w:pPr>
        <w:spacing w:line="100" w:lineRule="atLeast"/>
        <w:ind w:firstLine="709"/>
      </w:pPr>
      <w:r w:rsidRPr="00B62905">
        <w:t xml:space="preserve">- характеристики транспортных средств (марка, модель, регистрационный номер, мощность двигателя, категорию, </w:t>
      </w:r>
      <w:r w:rsidRPr="00B62905">
        <w:rPr>
          <w:lang w:val="en-US"/>
        </w:rPr>
        <w:t>VIN</w:t>
      </w:r>
      <w:r w:rsidR="00445B21">
        <w:t xml:space="preserve"> </w:t>
      </w:r>
      <w:r w:rsidRPr="00B62905">
        <w:t>номер, номер ПТС, номер и дату окончания действия существующего страхового полиса);</w:t>
      </w:r>
    </w:p>
    <w:p w:rsidR="0028732B" w:rsidRPr="00B62905" w:rsidRDefault="0028732B" w:rsidP="0028732B">
      <w:pPr>
        <w:spacing w:line="100" w:lineRule="atLeast"/>
        <w:ind w:firstLine="709"/>
      </w:pPr>
      <w:r w:rsidRPr="00B62905">
        <w:t>- подпись представителя Страхователя.</w:t>
      </w:r>
    </w:p>
    <w:p w:rsidR="0028732B" w:rsidRPr="00B62905" w:rsidRDefault="007D70C0" w:rsidP="0028732B">
      <w:pPr>
        <w:spacing w:line="100" w:lineRule="atLeast"/>
        <w:ind w:firstLine="709"/>
      </w:pPr>
      <w:r>
        <w:t>4</w:t>
      </w:r>
      <w:r w:rsidR="0028732B" w:rsidRPr="00B62905">
        <w:t>.8. На основании и в соответствии с заявкой представителя Страхователя, Страховщик в тече</w:t>
      </w:r>
      <w:r w:rsidR="0028732B" w:rsidRPr="00B62905">
        <w:rPr>
          <w:shd w:val="clear" w:color="auto" w:fill="FFFFFF"/>
        </w:rPr>
        <w:t>ни</w:t>
      </w:r>
      <w:r w:rsidR="0028732B">
        <w:rPr>
          <w:shd w:val="clear" w:color="auto" w:fill="FFFFFF"/>
        </w:rPr>
        <w:t xml:space="preserve">е </w:t>
      </w:r>
      <w:r w:rsidR="0028732B" w:rsidRPr="00B62905">
        <w:rPr>
          <w:shd w:val="clear" w:color="auto" w:fill="FFFFFF"/>
        </w:rPr>
        <w:t>3 (трех) р</w:t>
      </w:r>
      <w:r w:rsidR="0028732B" w:rsidRPr="00B62905">
        <w:t xml:space="preserve">абочих дней со дня получения заявки оформляет страховые полисы и передает их в комплекте с документами указанными </w:t>
      </w:r>
      <w:r w:rsidR="0028732B">
        <w:t xml:space="preserve">п. </w:t>
      </w:r>
      <w:r w:rsidR="0028732B" w:rsidRPr="00B62905">
        <w:t xml:space="preserve">2.2.1. настоящего технического задания и актом выдачи страховых </w:t>
      </w:r>
      <w:r w:rsidR="00473DEA" w:rsidRPr="00B62905">
        <w:t>полисов,</w:t>
      </w:r>
      <w:r w:rsidR="0028732B" w:rsidRPr="00B62905">
        <w:t xml:space="preserve"> составленным в произвольной форме</w:t>
      </w:r>
      <w:r w:rsidR="0028732B">
        <w:t xml:space="preserve"> по адресу: Ростов-на-Дону, </w:t>
      </w:r>
      <w:r w:rsidR="0028732B">
        <w:br/>
      </w:r>
      <w:r w:rsidR="00473DEA">
        <w:t>б-</w:t>
      </w:r>
      <w:r w:rsidR="0028732B">
        <w:t xml:space="preserve">р. </w:t>
      </w:r>
      <w:r w:rsidR="00473DEA">
        <w:t>Комарова</w:t>
      </w:r>
      <w:r w:rsidR="0028732B">
        <w:t>,</w:t>
      </w:r>
      <w:r w:rsidR="00473DEA">
        <w:t xml:space="preserve"> </w:t>
      </w:r>
      <w:proofErr w:type="spellStart"/>
      <w:r w:rsidR="00473DEA">
        <w:t>зд</w:t>
      </w:r>
      <w:proofErr w:type="spellEnd"/>
      <w:r w:rsidR="00473DEA">
        <w:t>.</w:t>
      </w:r>
      <w:r w:rsidR="0028732B">
        <w:t xml:space="preserve"> 2</w:t>
      </w:r>
      <w:r w:rsidR="00473DEA">
        <w:t>8/5</w:t>
      </w:r>
      <w:r w:rsidR="0028732B" w:rsidRPr="00B62905">
        <w:t>.</w:t>
      </w:r>
      <w:r w:rsidR="000F4682">
        <w:t xml:space="preserve"> </w:t>
      </w:r>
    </w:p>
    <w:p w:rsidR="0028732B" w:rsidRPr="00B62905" w:rsidRDefault="007D70C0" w:rsidP="0028732B">
      <w:pPr>
        <w:spacing w:line="100" w:lineRule="atLeast"/>
        <w:ind w:firstLine="709"/>
      </w:pPr>
      <w:r>
        <w:t>4</w:t>
      </w:r>
      <w:r w:rsidR="0028732B" w:rsidRPr="00B62905">
        <w:t xml:space="preserve">.9. Проверка правильности оформления полученных страховых полисов и расчета страховой премии по каждому транспортному средству осуществляется представителем Страхователя в течение </w:t>
      </w:r>
      <w:r w:rsidR="00473DEA">
        <w:t>7</w:t>
      </w:r>
      <w:r w:rsidR="0028732B" w:rsidRPr="00B62905">
        <w:t xml:space="preserve"> (</w:t>
      </w:r>
      <w:r w:rsidR="00473DEA">
        <w:t>семи</w:t>
      </w:r>
      <w:r w:rsidR="0028732B" w:rsidRPr="00B62905">
        <w:t>) рабочих дней с момента передачи страховых полисов.</w:t>
      </w:r>
    </w:p>
    <w:p w:rsidR="0028732B" w:rsidRPr="00B62905" w:rsidRDefault="007D70C0" w:rsidP="0028732B">
      <w:pPr>
        <w:spacing w:line="100" w:lineRule="atLeast"/>
        <w:ind w:firstLine="709"/>
      </w:pPr>
      <w:r>
        <w:t>4</w:t>
      </w:r>
      <w:r w:rsidR="0028732B" w:rsidRPr="00B62905">
        <w:t>.10. При обнаружении недостатков представитель Страхователя направляет Страховщику Акт несоответствия с указанием выявленных недостатков и сроков их устранения.</w:t>
      </w:r>
    </w:p>
    <w:p w:rsidR="0028732B" w:rsidRPr="00B62905" w:rsidRDefault="007D70C0" w:rsidP="0028732B">
      <w:pPr>
        <w:spacing w:line="100" w:lineRule="atLeast"/>
        <w:ind w:firstLine="709"/>
      </w:pPr>
      <w:r>
        <w:t>4</w:t>
      </w:r>
      <w:r w:rsidR="0028732B" w:rsidRPr="00B62905">
        <w:t>.11. Приемка Услуг за отчетный период  осуществляется представителем Страхователя по Акту сдачи-приемки оригиналов страховых полисов, подписанному и переданному Страховщиком представителю Страхователя в 3 (трех) экземплярах.</w:t>
      </w:r>
    </w:p>
    <w:p w:rsidR="0028732B" w:rsidRPr="00DD2A8B" w:rsidRDefault="007D70C0" w:rsidP="0028732B">
      <w:pPr>
        <w:spacing w:line="100" w:lineRule="atLeast"/>
        <w:ind w:firstLine="709"/>
        <w:rPr>
          <w:b/>
        </w:rPr>
      </w:pPr>
      <w:r>
        <w:t>4</w:t>
      </w:r>
      <w:r w:rsidR="0028732B" w:rsidRPr="00B62905">
        <w:t>.12. По результатам приемки Страхователем полученных и оформленных должным образом страховых полисов, представитель Страхователя подписывает Акт сдачи-приемки оригинала</w:t>
      </w:r>
      <w:r w:rsidR="0028732B">
        <w:t xml:space="preserve"> </w:t>
      </w:r>
      <w:r w:rsidR="0028732B" w:rsidRPr="00B62905">
        <w:t>(лов) страховых полисов, и передает два экземпляра Акта сдачи-приемки оригинала(лов) страховых полисов, Страховщику.</w:t>
      </w:r>
      <w:r w:rsidR="00DD2A8B">
        <w:t xml:space="preserve"> </w:t>
      </w:r>
    </w:p>
    <w:p w:rsidR="0028732B" w:rsidRPr="00B62905" w:rsidRDefault="007D70C0" w:rsidP="0028732B">
      <w:pPr>
        <w:tabs>
          <w:tab w:val="left" w:pos="1418"/>
        </w:tabs>
        <w:spacing w:line="100" w:lineRule="atLeast"/>
        <w:ind w:firstLine="709"/>
      </w:pPr>
      <w:r>
        <w:rPr>
          <w:b/>
        </w:rPr>
        <w:t>5</w:t>
      </w:r>
      <w:r w:rsidR="0028732B" w:rsidRPr="00B62905">
        <w:rPr>
          <w:b/>
        </w:rPr>
        <w:t>. Требования к безопасности оказания услуг.</w:t>
      </w:r>
    </w:p>
    <w:p w:rsidR="0028732B" w:rsidRPr="00B62905" w:rsidRDefault="0028732B" w:rsidP="0028732B">
      <w:pPr>
        <w:tabs>
          <w:tab w:val="left" w:pos="1418"/>
        </w:tabs>
        <w:spacing w:line="100" w:lineRule="atLeast"/>
        <w:ind w:firstLine="709"/>
        <w:rPr>
          <w:b/>
        </w:rPr>
      </w:pPr>
      <w:r w:rsidRPr="00B62905">
        <w:lastRenderedPageBreak/>
        <w:t>Исполнитель должен обеспечить соблюдения требований о конфиденциальности в использовании информации, полученной от Страхователя (представителя Страхователя) или ставшей известной в связи с исполнением Контракта.</w:t>
      </w:r>
    </w:p>
    <w:p w:rsidR="0028732B" w:rsidRPr="00413CAC" w:rsidRDefault="007D70C0" w:rsidP="0028732B">
      <w:pPr>
        <w:spacing w:line="100" w:lineRule="atLeast"/>
        <w:ind w:firstLine="709"/>
      </w:pPr>
      <w:r>
        <w:rPr>
          <w:b/>
        </w:rPr>
        <w:t>6</w:t>
      </w:r>
      <w:r w:rsidR="0028732B" w:rsidRPr="00413CAC">
        <w:rPr>
          <w:b/>
        </w:rPr>
        <w:t>. Объем и сроки гарантий качества.</w:t>
      </w:r>
    </w:p>
    <w:p w:rsidR="0028732B" w:rsidRPr="00413CAC" w:rsidRDefault="0028732B" w:rsidP="0028732B">
      <w:pPr>
        <w:spacing w:line="100" w:lineRule="atLeast"/>
        <w:ind w:firstLine="709"/>
      </w:pPr>
      <w:r w:rsidRPr="00413CAC">
        <w:t>Гарантии на оказываемые услуги распространяются на весь срок действия оформленных полисов ОСАГО. В случае утери (порчи) страхового полиса ОСАГО, Страховщик своими силами и за свой счет выполняет процедуры по его замене в течение 24 (двадцати четырех) часов с момента уведомления им Страхователя (представителя Страхователя).</w:t>
      </w:r>
    </w:p>
    <w:p w:rsidR="0028732B" w:rsidRPr="00413CAC" w:rsidRDefault="007D70C0" w:rsidP="0028732B">
      <w:pPr>
        <w:widowControl w:val="0"/>
        <w:autoSpaceDE w:val="0"/>
        <w:autoSpaceDN w:val="0"/>
        <w:adjustRightInd w:val="0"/>
        <w:ind w:firstLine="709"/>
        <w:rPr>
          <w:color w:val="000000"/>
        </w:rPr>
      </w:pPr>
      <w:r w:rsidRPr="009D4886">
        <w:rPr>
          <w:b/>
        </w:rPr>
        <w:t>7</w:t>
      </w:r>
      <w:r w:rsidR="0028732B" w:rsidRPr="009D4886">
        <w:rPr>
          <w:b/>
        </w:rPr>
        <w:t>.</w:t>
      </w:r>
      <w:r w:rsidR="0028732B" w:rsidRPr="00413CAC">
        <w:rPr>
          <w:color w:val="000000"/>
        </w:rPr>
        <w:t xml:space="preserve"> Место оказания услуг: территория страхового покрытия - территория Российской Федерации. </w:t>
      </w:r>
    </w:p>
    <w:p w:rsidR="001655FC" w:rsidRDefault="001655FC" w:rsidP="0009079F">
      <w:pPr>
        <w:widowControl w:val="0"/>
        <w:autoSpaceDE w:val="0"/>
        <w:autoSpaceDN w:val="0"/>
        <w:adjustRightInd w:val="0"/>
        <w:spacing w:after="0"/>
        <w:jc w:val="center"/>
        <w:rPr>
          <w:b/>
        </w:rPr>
      </w:pPr>
    </w:p>
    <w:p w:rsidR="0028732B" w:rsidRDefault="0028732B">
      <w:pPr>
        <w:suppressAutoHyphens w:val="0"/>
        <w:spacing w:after="200" w:line="276" w:lineRule="auto"/>
        <w:jc w:val="left"/>
        <w:rPr>
          <w:b/>
        </w:rPr>
      </w:pPr>
      <w:r>
        <w:rPr>
          <w:b/>
        </w:rPr>
        <w:br w:type="page"/>
      </w:r>
    </w:p>
    <w:p w:rsidR="0028732B" w:rsidRDefault="0028732B" w:rsidP="0009079F">
      <w:pPr>
        <w:widowControl w:val="0"/>
        <w:autoSpaceDE w:val="0"/>
        <w:autoSpaceDN w:val="0"/>
        <w:adjustRightInd w:val="0"/>
        <w:spacing w:after="0"/>
        <w:jc w:val="center"/>
        <w:rPr>
          <w:b/>
        </w:rPr>
        <w:sectPr w:rsidR="0028732B" w:rsidSect="001419B6">
          <w:headerReference w:type="even" r:id="rId22"/>
          <w:footnotePr>
            <w:pos w:val="beneathText"/>
          </w:footnotePr>
          <w:pgSz w:w="11905" w:h="16837"/>
          <w:pgMar w:top="851" w:right="567" w:bottom="709" w:left="851" w:header="709" w:footer="720" w:gutter="0"/>
          <w:cols w:space="720"/>
          <w:docGrid w:linePitch="360"/>
        </w:sectPr>
      </w:pPr>
    </w:p>
    <w:p w:rsidR="00AD5720" w:rsidRDefault="00AD5720" w:rsidP="0009079F">
      <w:pPr>
        <w:widowControl w:val="0"/>
        <w:autoSpaceDE w:val="0"/>
        <w:autoSpaceDN w:val="0"/>
        <w:adjustRightInd w:val="0"/>
        <w:spacing w:after="0"/>
        <w:jc w:val="center"/>
        <w:rPr>
          <w:b/>
        </w:rPr>
      </w:pPr>
      <w:r w:rsidRPr="001655FC">
        <w:rPr>
          <w:b/>
        </w:rPr>
        <w:lastRenderedPageBreak/>
        <w:t>ПЕРЕЧЕНЬ ТРАНСПОРТНЫХ СРЕДСТВ</w:t>
      </w:r>
    </w:p>
    <w:tbl>
      <w:tblPr>
        <w:tblW w:w="16018" w:type="dxa"/>
        <w:tblInd w:w="-34" w:type="dxa"/>
        <w:tblLayout w:type="fixed"/>
        <w:tblLook w:val="04A0" w:firstRow="1" w:lastRow="0" w:firstColumn="1" w:lastColumn="0" w:noHBand="0" w:noVBand="1"/>
      </w:tblPr>
      <w:tblGrid>
        <w:gridCol w:w="33"/>
        <w:gridCol w:w="379"/>
        <w:gridCol w:w="1098"/>
        <w:gridCol w:w="960"/>
        <w:gridCol w:w="1098"/>
        <w:gridCol w:w="1784"/>
        <w:gridCol w:w="960"/>
        <w:gridCol w:w="960"/>
        <w:gridCol w:w="27"/>
        <w:gridCol w:w="797"/>
        <w:gridCol w:w="1098"/>
        <w:gridCol w:w="960"/>
        <w:gridCol w:w="960"/>
        <w:gridCol w:w="961"/>
        <w:gridCol w:w="960"/>
        <w:gridCol w:w="960"/>
        <w:gridCol w:w="570"/>
        <w:gridCol w:w="390"/>
        <w:gridCol w:w="570"/>
        <w:gridCol w:w="493"/>
      </w:tblGrid>
      <w:tr w:rsidR="002014B1" w:rsidRPr="00DD2A8B" w:rsidTr="002014B1">
        <w:trPr>
          <w:trHeight w:val="1140"/>
        </w:trPr>
        <w:tc>
          <w:tcPr>
            <w:tcW w:w="4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014B1" w:rsidRPr="00066CEE" w:rsidRDefault="002014B1" w:rsidP="00016266">
            <w:pPr>
              <w:suppressAutoHyphens w:val="0"/>
              <w:spacing w:after="0"/>
              <w:jc w:val="center"/>
              <w:rPr>
                <w:b/>
                <w:bCs/>
                <w:color w:val="00000A"/>
                <w:sz w:val="14"/>
                <w:szCs w:val="14"/>
                <w:lang w:eastAsia="ru-RU"/>
              </w:rPr>
            </w:pPr>
            <w:r w:rsidRPr="00066CEE">
              <w:rPr>
                <w:b/>
                <w:bCs/>
                <w:color w:val="00000A"/>
                <w:sz w:val="14"/>
                <w:szCs w:val="14"/>
                <w:lang w:eastAsia="ru-RU"/>
              </w:rPr>
              <w:t>№</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2014B1" w:rsidRPr="00066CEE" w:rsidRDefault="002014B1" w:rsidP="00016266">
            <w:pPr>
              <w:suppressAutoHyphens w:val="0"/>
              <w:spacing w:after="0"/>
              <w:jc w:val="center"/>
              <w:rPr>
                <w:b/>
                <w:bCs/>
                <w:color w:val="00000A"/>
                <w:sz w:val="14"/>
                <w:szCs w:val="14"/>
                <w:lang w:eastAsia="ru-RU"/>
              </w:rPr>
            </w:pPr>
            <w:r w:rsidRPr="00066CEE">
              <w:rPr>
                <w:b/>
                <w:bCs/>
                <w:color w:val="00000A"/>
                <w:sz w:val="14"/>
                <w:szCs w:val="14"/>
                <w:lang w:eastAsia="ru-RU"/>
              </w:rPr>
              <w:t>Марка автомобиля</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2014B1" w:rsidRPr="00066CEE" w:rsidRDefault="002014B1" w:rsidP="00016266">
            <w:pPr>
              <w:suppressAutoHyphens w:val="0"/>
              <w:spacing w:after="0"/>
              <w:jc w:val="center"/>
              <w:rPr>
                <w:b/>
                <w:bCs/>
                <w:color w:val="00000A"/>
                <w:sz w:val="14"/>
                <w:szCs w:val="14"/>
                <w:lang w:eastAsia="ru-RU"/>
              </w:rPr>
            </w:pPr>
            <w:r w:rsidRPr="00066CEE">
              <w:rPr>
                <w:b/>
                <w:bCs/>
                <w:color w:val="00000A"/>
                <w:sz w:val="14"/>
                <w:szCs w:val="14"/>
                <w:lang w:eastAsia="ru-RU"/>
              </w:rPr>
              <w:t>Год выпуска</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rsidR="002014B1" w:rsidRPr="00066CEE" w:rsidRDefault="002014B1" w:rsidP="00016266">
            <w:pPr>
              <w:suppressAutoHyphens w:val="0"/>
              <w:spacing w:after="0"/>
              <w:jc w:val="center"/>
              <w:rPr>
                <w:b/>
                <w:bCs/>
                <w:color w:val="00000A"/>
                <w:sz w:val="14"/>
                <w:szCs w:val="14"/>
                <w:lang w:eastAsia="ru-RU"/>
              </w:rPr>
            </w:pPr>
            <w:r w:rsidRPr="00066CEE">
              <w:rPr>
                <w:b/>
                <w:bCs/>
                <w:color w:val="00000A"/>
                <w:sz w:val="14"/>
                <w:szCs w:val="14"/>
                <w:lang w:eastAsia="ru-RU"/>
              </w:rPr>
              <w:t>Гос. номер</w:t>
            </w:r>
          </w:p>
        </w:tc>
        <w:tc>
          <w:tcPr>
            <w:tcW w:w="1784" w:type="dxa"/>
            <w:tcBorders>
              <w:top w:val="single" w:sz="4" w:space="0" w:color="auto"/>
              <w:left w:val="nil"/>
              <w:bottom w:val="single" w:sz="4" w:space="0" w:color="auto"/>
              <w:right w:val="single" w:sz="4" w:space="0" w:color="auto"/>
            </w:tcBorders>
            <w:shd w:val="clear" w:color="auto" w:fill="auto"/>
            <w:vAlign w:val="center"/>
            <w:hideMark/>
          </w:tcPr>
          <w:p w:rsidR="002014B1" w:rsidRPr="00066CEE" w:rsidRDefault="002014B1" w:rsidP="00DD2A8B">
            <w:pPr>
              <w:suppressAutoHyphens w:val="0"/>
              <w:spacing w:after="0"/>
              <w:jc w:val="center"/>
              <w:rPr>
                <w:b/>
                <w:bCs/>
                <w:color w:val="00000A"/>
                <w:sz w:val="14"/>
                <w:szCs w:val="14"/>
                <w:lang w:eastAsia="ru-RU"/>
              </w:rPr>
            </w:pPr>
            <w:r w:rsidRPr="00066CEE">
              <w:rPr>
                <w:b/>
                <w:bCs/>
                <w:color w:val="00000A"/>
                <w:sz w:val="14"/>
                <w:szCs w:val="14"/>
                <w:lang w:eastAsia="ru-RU"/>
              </w:rPr>
              <w:t>V</w:t>
            </w:r>
            <w:r>
              <w:rPr>
                <w:b/>
                <w:bCs/>
                <w:color w:val="00000A"/>
                <w:sz w:val="14"/>
                <w:szCs w:val="14"/>
                <w:lang w:val="en-US" w:eastAsia="ru-RU"/>
              </w:rPr>
              <w:t>IN</w:t>
            </w:r>
            <w:r w:rsidRPr="00066CEE">
              <w:rPr>
                <w:b/>
                <w:bCs/>
                <w:color w:val="00000A"/>
                <w:sz w:val="14"/>
                <w:szCs w:val="14"/>
                <w:lang w:eastAsia="ru-RU"/>
              </w:rPr>
              <w:t xml:space="preserve"> -номер ТС</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2014B1" w:rsidRPr="00066CEE" w:rsidRDefault="002014B1" w:rsidP="00016266">
            <w:pPr>
              <w:suppressAutoHyphens w:val="0"/>
              <w:spacing w:after="0"/>
              <w:jc w:val="center"/>
              <w:rPr>
                <w:b/>
                <w:bCs/>
                <w:color w:val="00000A"/>
                <w:sz w:val="14"/>
                <w:szCs w:val="14"/>
                <w:lang w:eastAsia="ru-RU"/>
              </w:rPr>
            </w:pPr>
            <w:r w:rsidRPr="00066CEE">
              <w:rPr>
                <w:b/>
                <w:bCs/>
                <w:color w:val="00000A"/>
                <w:sz w:val="14"/>
                <w:szCs w:val="14"/>
                <w:lang w:eastAsia="ru-RU"/>
              </w:rPr>
              <w:t>Категория ТС</w:t>
            </w:r>
          </w:p>
        </w:tc>
        <w:tc>
          <w:tcPr>
            <w:tcW w:w="960" w:type="dxa"/>
            <w:tcBorders>
              <w:top w:val="single" w:sz="4" w:space="0" w:color="auto"/>
              <w:left w:val="nil"/>
              <w:bottom w:val="single" w:sz="4" w:space="0" w:color="auto"/>
              <w:right w:val="single" w:sz="4" w:space="0" w:color="auto"/>
            </w:tcBorders>
            <w:vAlign w:val="center"/>
          </w:tcPr>
          <w:p w:rsidR="002014B1" w:rsidRPr="00EF357C" w:rsidRDefault="002014B1" w:rsidP="00016266">
            <w:pPr>
              <w:suppressAutoHyphens w:val="0"/>
              <w:spacing w:after="0"/>
              <w:jc w:val="center"/>
              <w:rPr>
                <w:b/>
                <w:color w:val="000000"/>
                <w:sz w:val="14"/>
                <w:szCs w:val="14"/>
                <w:lang w:eastAsia="ru-RU"/>
              </w:rPr>
            </w:pPr>
            <w:r w:rsidRPr="00066CEE">
              <w:rPr>
                <w:b/>
                <w:color w:val="000000"/>
                <w:sz w:val="14"/>
                <w:szCs w:val="14"/>
                <w:lang w:eastAsia="ru-RU"/>
              </w:rPr>
              <w:t>Мощность двигателя</w:t>
            </w:r>
            <w:r w:rsidRPr="00EF357C">
              <w:rPr>
                <w:b/>
                <w:color w:val="000000"/>
                <w:sz w:val="14"/>
                <w:szCs w:val="14"/>
                <w:lang w:eastAsia="ru-RU"/>
              </w:rPr>
              <w:t xml:space="preserve"> </w:t>
            </w:r>
            <w:r>
              <w:rPr>
                <w:b/>
                <w:color w:val="000000"/>
                <w:sz w:val="14"/>
                <w:szCs w:val="14"/>
                <w:lang w:eastAsia="ru-RU"/>
              </w:rPr>
              <w:t xml:space="preserve">в </w:t>
            </w:r>
            <w:proofErr w:type="spellStart"/>
            <w:r>
              <w:rPr>
                <w:b/>
                <w:color w:val="000000"/>
                <w:sz w:val="14"/>
                <w:szCs w:val="14"/>
                <w:lang w:eastAsia="ru-RU"/>
              </w:rPr>
              <w:t>л.с</w:t>
            </w:r>
            <w:proofErr w:type="spellEnd"/>
            <w:r>
              <w:rPr>
                <w:b/>
                <w:color w:val="000000"/>
                <w:sz w:val="14"/>
                <w:szCs w:val="14"/>
                <w:lang w:eastAsia="ru-RU"/>
              </w:rPr>
              <w:t>.</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2014B1" w:rsidRPr="00066CEE" w:rsidRDefault="002014B1" w:rsidP="00016266">
            <w:pPr>
              <w:suppressAutoHyphens w:val="0"/>
              <w:spacing w:after="0"/>
              <w:jc w:val="center"/>
              <w:rPr>
                <w:b/>
                <w:color w:val="000000"/>
                <w:sz w:val="14"/>
                <w:szCs w:val="14"/>
                <w:lang w:eastAsia="ru-RU"/>
              </w:rPr>
            </w:pPr>
            <w:r w:rsidRPr="00066CEE">
              <w:rPr>
                <w:b/>
                <w:color w:val="000000"/>
                <w:sz w:val="14"/>
                <w:szCs w:val="14"/>
                <w:lang w:eastAsia="ru-RU"/>
              </w:rPr>
              <w:t xml:space="preserve">Базовая ставка, </w:t>
            </w:r>
            <w:r w:rsidRPr="00066CEE">
              <w:rPr>
                <w:b/>
                <w:bCs/>
                <w:color w:val="000000"/>
                <w:sz w:val="14"/>
                <w:szCs w:val="14"/>
                <w:lang w:eastAsia="ru-RU"/>
              </w:rPr>
              <w:t xml:space="preserve"> (ТБ)</w:t>
            </w:r>
          </w:p>
        </w:tc>
        <w:tc>
          <w:tcPr>
            <w:tcW w:w="1098" w:type="dxa"/>
            <w:tcBorders>
              <w:top w:val="single" w:sz="4" w:space="0" w:color="auto"/>
              <w:left w:val="nil"/>
              <w:bottom w:val="single" w:sz="4" w:space="0" w:color="auto"/>
              <w:right w:val="single" w:sz="4" w:space="0" w:color="auto"/>
            </w:tcBorders>
            <w:vAlign w:val="center"/>
          </w:tcPr>
          <w:p w:rsidR="002014B1" w:rsidRPr="00DD2A8B" w:rsidRDefault="002014B1" w:rsidP="00DD2A8B">
            <w:pPr>
              <w:suppressAutoHyphens w:val="0"/>
              <w:spacing w:after="0"/>
              <w:jc w:val="center"/>
              <w:rPr>
                <w:b/>
                <w:color w:val="000000"/>
                <w:sz w:val="12"/>
                <w:szCs w:val="12"/>
                <w:lang w:eastAsia="ru-RU"/>
              </w:rPr>
            </w:pPr>
            <w:r w:rsidRPr="00DD2A8B">
              <w:rPr>
                <w:b/>
                <w:color w:val="000000"/>
                <w:sz w:val="12"/>
                <w:szCs w:val="12"/>
                <w:lang w:eastAsia="ru-RU"/>
              </w:rPr>
              <w:t>Коэффициент территории преимущественного использования ТС,</w:t>
            </w:r>
            <w:r w:rsidRPr="00DD2A8B">
              <w:rPr>
                <w:b/>
                <w:bCs/>
                <w:color w:val="000000"/>
                <w:sz w:val="12"/>
                <w:szCs w:val="12"/>
                <w:lang w:eastAsia="ru-RU"/>
              </w:rPr>
              <w:t xml:space="preserve"> (КТ)</w:t>
            </w:r>
          </w:p>
        </w:tc>
        <w:tc>
          <w:tcPr>
            <w:tcW w:w="960" w:type="dxa"/>
            <w:tcBorders>
              <w:top w:val="single" w:sz="4" w:space="0" w:color="auto"/>
              <w:left w:val="nil"/>
              <w:bottom w:val="single" w:sz="4" w:space="0" w:color="auto"/>
              <w:right w:val="single" w:sz="4" w:space="0" w:color="auto"/>
            </w:tcBorders>
            <w:vAlign w:val="center"/>
          </w:tcPr>
          <w:p w:rsidR="002014B1" w:rsidRPr="00DD2A8B" w:rsidRDefault="002014B1" w:rsidP="00066CEE">
            <w:pPr>
              <w:suppressAutoHyphens w:val="0"/>
              <w:spacing w:after="0"/>
              <w:jc w:val="center"/>
              <w:rPr>
                <w:b/>
                <w:color w:val="000000"/>
                <w:sz w:val="12"/>
                <w:szCs w:val="12"/>
                <w:lang w:eastAsia="ru-RU"/>
              </w:rPr>
            </w:pPr>
            <w:r w:rsidRPr="00DD2A8B">
              <w:rPr>
                <w:b/>
                <w:color w:val="000000"/>
                <w:sz w:val="12"/>
                <w:szCs w:val="12"/>
                <w:lang w:eastAsia="ru-RU"/>
              </w:rPr>
              <w:t xml:space="preserve">Коэффициент наличия или отсутствия страховых выплат, </w:t>
            </w:r>
            <w:r w:rsidRPr="00DD2A8B">
              <w:rPr>
                <w:b/>
                <w:bCs/>
                <w:color w:val="000000"/>
                <w:sz w:val="12"/>
                <w:szCs w:val="12"/>
                <w:lang w:eastAsia="ru-RU"/>
              </w:rPr>
              <w:t>(КБМ)</w:t>
            </w:r>
          </w:p>
        </w:tc>
        <w:tc>
          <w:tcPr>
            <w:tcW w:w="960" w:type="dxa"/>
            <w:tcBorders>
              <w:top w:val="single" w:sz="4" w:space="0" w:color="auto"/>
              <w:left w:val="nil"/>
              <w:bottom w:val="single" w:sz="4" w:space="0" w:color="auto"/>
              <w:right w:val="single" w:sz="4" w:space="0" w:color="auto"/>
            </w:tcBorders>
            <w:vAlign w:val="center"/>
          </w:tcPr>
          <w:p w:rsidR="002014B1" w:rsidRPr="00DD2A8B" w:rsidRDefault="002014B1" w:rsidP="00066CEE">
            <w:pPr>
              <w:suppressAutoHyphens w:val="0"/>
              <w:spacing w:after="0"/>
              <w:jc w:val="center"/>
              <w:rPr>
                <w:b/>
                <w:color w:val="000000"/>
                <w:sz w:val="12"/>
                <w:szCs w:val="12"/>
                <w:lang w:eastAsia="ru-RU"/>
              </w:rPr>
            </w:pPr>
            <w:r w:rsidRPr="00DD2A8B">
              <w:rPr>
                <w:b/>
                <w:color w:val="000000"/>
                <w:sz w:val="12"/>
                <w:szCs w:val="12"/>
                <w:lang w:eastAsia="ru-RU"/>
              </w:rPr>
              <w:t xml:space="preserve">Коэффициент количества лиц, допущенных к управлению ТС, </w:t>
            </w:r>
            <w:r w:rsidRPr="00DD2A8B">
              <w:rPr>
                <w:b/>
                <w:bCs/>
                <w:color w:val="000000"/>
                <w:sz w:val="12"/>
                <w:szCs w:val="12"/>
                <w:lang w:eastAsia="ru-RU"/>
              </w:rPr>
              <w:t>(КО)</w:t>
            </w:r>
          </w:p>
        </w:tc>
        <w:tc>
          <w:tcPr>
            <w:tcW w:w="961" w:type="dxa"/>
            <w:tcBorders>
              <w:top w:val="single" w:sz="4" w:space="0" w:color="auto"/>
              <w:left w:val="nil"/>
              <w:bottom w:val="single" w:sz="4" w:space="0" w:color="auto"/>
              <w:right w:val="single" w:sz="4" w:space="0" w:color="auto"/>
            </w:tcBorders>
            <w:vAlign w:val="center"/>
          </w:tcPr>
          <w:p w:rsidR="002014B1" w:rsidRPr="00DD2A8B" w:rsidRDefault="002014B1" w:rsidP="00F672ED">
            <w:pPr>
              <w:suppressAutoHyphens w:val="0"/>
              <w:spacing w:after="0"/>
              <w:jc w:val="center"/>
              <w:rPr>
                <w:b/>
                <w:color w:val="000000"/>
                <w:sz w:val="12"/>
                <w:szCs w:val="12"/>
                <w:lang w:eastAsia="ru-RU"/>
              </w:rPr>
            </w:pPr>
            <w:r w:rsidRPr="00DD2A8B">
              <w:rPr>
                <w:b/>
                <w:color w:val="000000"/>
                <w:sz w:val="12"/>
                <w:szCs w:val="12"/>
                <w:lang w:eastAsia="ru-RU"/>
              </w:rPr>
              <w:t>Коэффициент в зависимости от периода использования ТС,</w:t>
            </w:r>
            <w:r w:rsidRPr="00DD2A8B">
              <w:rPr>
                <w:b/>
                <w:bCs/>
                <w:color w:val="000000"/>
                <w:sz w:val="12"/>
                <w:szCs w:val="12"/>
                <w:lang w:eastAsia="ru-RU"/>
              </w:rPr>
              <w:t xml:space="preserve">  (КС)</w:t>
            </w:r>
          </w:p>
        </w:tc>
        <w:tc>
          <w:tcPr>
            <w:tcW w:w="960" w:type="dxa"/>
            <w:tcBorders>
              <w:top w:val="single" w:sz="4" w:space="0" w:color="auto"/>
              <w:left w:val="nil"/>
              <w:bottom w:val="single" w:sz="4" w:space="0" w:color="auto"/>
              <w:right w:val="single" w:sz="4" w:space="0" w:color="auto"/>
            </w:tcBorders>
            <w:vAlign w:val="center"/>
          </w:tcPr>
          <w:p w:rsidR="002014B1" w:rsidRPr="00DD2A8B" w:rsidRDefault="002014B1" w:rsidP="00066CEE">
            <w:pPr>
              <w:suppressAutoHyphens w:val="0"/>
              <w:spacing w:after="0"/>
              <w:jc w:val="center"/>
              <w:rPr>
                <w:b/>
                <w:color w:val="000000"/>
                <w:sz w:val="12"/>
                <w:szCs w:val="12"/>
                <w:lang w:eastAsia="ru-RU"/>
              </w:rPr>
            </w:pPr>
            <w:r w:rsidRPr="00DD2A8B">
              <w:rPr>
                <w:b/>
                <w:color w:val="000000"/>
                <w:sz w:val="12"/>
                <w:szCs w:val="12"/>
                <w:lang w:eastAsia="ru-RU"/>
              </w:rPr>
              <w:t xml:space="preserve">Коэффициент мощности двигателя легкового автомобиля, </w:t>
            </w:r>
            <w:r w:rsidRPr="00DD2A8B">
              <w:rPr>
                <w:b/>
                <w:bCs/>
                <w:color w:val="000000"/>
                <w:sz w:val="12"/>
                <w:szCs w:val="12"/>
                <w:lang w:eastAsia="ru-RU"/>
              </w:rPr>
              <w:t>(КМ)</w:t>
            </w:r>
          </w:p>
        </w:tc>
        <w:tc>
          <w:tcPr>
            <w:tcW w:w="960" w:type="dxa"/>
            <w:tcBorders>
              <w:top w:val="single" w:sz="4" w:space="0" w:color="auto"/>
              <w:left w:val="nil"/>
              <w:bottom w:val="single" w:sz="4" w:space="0" w:color="auto"/>
              <w:right w:val="single" w:sz="4" w:space="0" w:color="auto"/>
            </w:tcBorders>
            <w:vAlign w:val="center"/>
          </w:tcPr>
          <w:p w:rsidR="002014B1" w:rsidRPr="00DD2A8B" w:rsidRDefault="002014B1" w:rsidP="00066CEE">
            <w:pPr>
              <w:suppressAutoHyphens w:val="0"/>
              <w:spacing w:after="0"/>
              <w:jc w:val="center"/>
              <w:rPr>
                <w:b/>
                <w:color w:val="000000"/>
                <w:sz w:val="12"/>
                <w:szCs w:val="12"/>
                <w:lang w:eastAsia="ru-RU"/>
              </w:rPr>
            </w:pPr>
            <w:r w:rsidRPr="00DD2A8B">
              <w:rPr>
                <w:b/>
                <w:color w:val="000000"/>
                <w:sz w:val="12"/>
                <w:szCs w:val="12"/>
                <w:lang w:eastAsia="ru-RU"/>
              </w:rPr>
              <w:t xml:space="preserve">Коэффициент возраста и стажа водителей, </w:t>
            </w:r>
            <w:r w:rsidRPr="00DD2A8B">
              <w:rPr>
                <w:b/>
                <w:bCs/>
                <w:color w:val="000000"/>
                <w:sz w:val="12"/>
                <w:szCs w:val="12"/>
                <w:lang w:eastAsia="ru-RU"/>
              </w:rPr>
              <w:t>(КВС)</w:t>
            </w:r>
          </w:p>
        </w:tc>
        <w:tc>
          <w:tcPr>
            <w:tcW w:w="960" w:type="dxa"/>
            <w:gridSpan w:val="2"/>
            <w:tcBorders>
              <w:top w:val="single" w:sz="4" w:space="0" w:color="auto"/>
              <w:left w:val="nil"/>
              <w:bottom w:val="single" w:sz="4" w:space="0" w:color="auto"/>
              <w:right w:val="single" w:sz="4" w:space="0" w:color="auto"/>
            </w:tcBorders>
            <w:vAlign w:val="center"/>
          </w:tcPr>
          <w:p w:rsidR="002014B1" w:rsidRPr="00DD2A8B" w:rsidRDefault="002014B1" w:rsidP="00016266">
            <w:pPr>
              <w:suppressAutoHyphens w:val="0"/>
              <w:spacing w:after="0"/>
              <w:jc w:val="center"/>
              <w:rPr>
                <w:b/>
                <w:sz w:val="12"/>
                <w:szCs w:val="12"/>
                <w:lang w:eastAsia="ru-RU"/>
              </w:rPr>
            </w:pPr>
            <w:r w:rsidRPr="00DD2A8B">
              <w:rPr>
                <w:b/>
                <w:sz w:val="14"/>
                <w:szCs w:val="14"/>
                <w:lang w:eastAsia="ru-RU"/>
              </w:rPr>
              <w:t>Страховая премия, Руб</w:t>
            </w:r>
            <w:r w:rsidRPr="00DD2A8B">
              <w:rPr>
                <w:b/>
                <w:sz w:val="12"/>
                <w:szCs w:val="12"/>
                <w:lang w:eastAsia="ru-RU"/>
              </w:rPr>
              <w:t>.</w:t>
            </w:r>
          </w:p>
        </w:tc>
        <w:tc>
          <w:tcPr>
            <w:tcW w:w="1063" w:type="dxa"/>
            <w:gridSpan w:val="2"/>
            <w:tcBorders>
              <w:top w:val="single" w:sz="4" w:space="0" w:color="auto"/>
              <w:left w:val="nil"/>
              <w:bottom w:val="single" w:sz="4" w:space="0" w:color="auto"/>
              <w:right w:val="single" w:sz="4" w:space="0" w:color="auto"/>
            </w:tcBorders>
            <w:vAlign w:val="center"/>
          </w:tcPr>
          <w:p w:rsidR="002014B1" w:rsidRPr="00DD2A8B" w:rsidRDefault="002014B1" w:rsidP="002014B1">
            <w:pPr>
              <w:suppressAutoHyphens w:val="0"/>
              <w:spacing w:after="0"/>
              <w:jc w:val="center"/>
              <w:rPr>
                <w:b/>
                <w:sz w:val="14"/>
                <w:szCs w:val="14"/>
                <w:lang w:eastAsia="ru-RU"/>
              </w:rPr>
            </w:pPr>
            <w:r w:rsidRPr="002014B1">
              <w:rPr>
                <w:b/>
                <w:sz w:val="14"/>
                <w:szCs w:val="14"/>
                <w:lang w:eastAsia="ru-RU"/>
              </w:rPr>
              <w:t>Срок страхования</w:t>
            </w:r>
          </w:p>
        </w:tc>
      </w:tr>
      <w:tr w:rsidR="002014B1" w:rsidRPr="00016266" w:rsidTr="002014B1">
        <w:trPr>
          <w:trHeight w:val="20"/>
        </w:trPr>
        <w:tc>
          <w:tcPr>
            <w:tcW w:w="412" w:type="dxa"/>
            <w:gridSpan w:val="2"/>
            <w:tcBorders>
              <w:top w:val="nil"/>
              <w:left w:val="single" w:sz="4" w:space="0" w:color="auto"/>
              <w:bottom w:val="single" w:sz="4" w:space="0" w:color="auto"/>
              <w:right w:val="single" w:sz="4" w:space="0" w:color="auto"/>
            </w:tcBorders>
            <w:shd w:val="clear" w:color="auto" w:fill="auto"/>
            <w:noWrap/>
            <w:vAlign w:val="center"/>
            <w:hideMark/>
          </w:tcPr>
          <w:p w:rsidR="002014B1" w:rsidRPr="00494D50" w:rsidRDefault="002014B1" w:rsidP="00494D50">
            <w:pPr>
              <w:pStyle w:val="ac"/>
              <w:numPr>
                <w:ilvl w:val="0"/>
                <w:numId w:val="6"/>
              </w:numPr>
              <w:ind w:left="339"/>
              <w:rPr>
                <w:color w:val="00000A"/>
                <w:sz w:val="16"/>
                <w:szCs w:val="16"/>
                <w:lang w:eastAsia="ru-RU"/>
              </w:rPr>
            </w:pPr>
          </w:p>
        </w:tc>
        <w:tc>
          <w:tcPr>
            <w:tcW w:w="1098" w:type="dxa"/>
            <w:tcBorders>
              <w:top w:val="nil"/>
              <w:left w:val="nil"/>
              <w:bottom w:val="single" w:sz="4" w:space="0" w:color="auto"/>
              <w:right w:val="single" w:sz="4" w:space="0" w:color="auto"/>
            </w:tcBorders>
            <w:shd w:val="clear" w:color="auto" w:fill="auto"/>
            <w:noWrap/>
            <w:vAlign w:val="center"/>
          </w:tcPr>
          <w:p w:rsidR="002014B1" w:rsidRPr="00EF357C" w:rsidRDefault="002014B1" w:rsidP="00EF357C">
            <w:pPr>
              <w:jc w:val="center"/>
              <w:rPr>
                <w:color w:val="00000A"/>
                <w:sz w:val="18"/>
                <w:szCs w:val="18"/>
              </w:rPr>
            </w:pPr>
            <w:r w:rsidRPr="00EF357C">
              <w:rPr>
                <w:sz w:val="18"/>
                <w:szCs w:val="18"/>
                <w:lang w:val="en-US"/>
              </w:rPr>
              <w:t>RENAULT</w:t>
            </w:r>
            <w:r w:rsidRPr="00EF357C">
              <w:rPr>
                <w:sz w:val="18"/>
                <w:szCs w:val="18"/>
              </w:rPr>
              <w:t xml:space="preserve"> </w:t>
            </w:r>
            <w:r w:rsidRPr="00EF357C">
              <w:rPr>
                <w:sz w:val="18"/>
                <w:szCs w:val="18"/>
                <w:lang w:val="en-US"/>
              </w:rPr>
              <w:t>DUSTER</w:t>
            </w:r>
            <w:r w:rsidRPr="00EF357C">
              <w:rPr>
                <w:sz w:val="18"/>
                <w:szCs w:val="18"/>
              </w:rPr>
              <w:t xml:space="preserve"> </w:t>
            </w:r>
          </w:p>
        </w:tc>
        <w:tc>
          <w:tcPr>
            <w:tcW w:w="960" w:type="dxa"/>
            <w:tcBorders>
              <w:top w:val="nil"/>
              <w:left w:val="nil"/>
              <w:bottom w:val="single" w:sz="4" w:space="0" w:color="auto"/>
              <w:right w:val="single" w:sz="4" w:space="0" w:color="auto"/>
            </w:tcBorders>
            <w:shd w:val="clear" w:color="auto" w:fill="auto"/>
            <w:noWrap/>
            <w:vAlign w:val="center"/>
          </w:tcPr>
          <w:p w:rsidR="002014B1" w:rsidRPr="00EF357C" w:rsidRDefault="002014B1" w:rsidP="000405FE">
            <w:pPr>
              <w:jc w:val="center"/>
              <w:rPr>
                <w:color w:val="00000A"/>
                <w:sz w:val="16"/>
                <w:szCs w:val="16"/>
                <w:lang w:val="en-US"/>
              </w:rPr>
            </w:pPr>
            <w:r>
              <w:rPr>
                <w:color w:val="00000A"/>
                <w:sz w:val="16"/>
                <w:szCs w:val="16"/>
                <w:lang w:val="en-US"/>
              </w:rPr>
              <w:t>2022</w:t>
            </w:r>
          </w:p>
        </w:tc>
        <w:tc>
          <w:tcPr>
            <w:tcW w:w="1098" w:type="dxa"/>
            <w:tcBorders>
              <w:top w:val="nil"/>
              <w:left w:val="nil"/>
              <w:bottom w:val="single" w:sz="4" w:space="0" w:color="auto"/>
              <w:right w:val="single" w:sz="4" w:space="0" w:color="auto"/>
            </w:tcBorders>
            <w:shd w:val="clear" w:color="auto" w:fill="auto"/>
            <w:noWrap/>
            <w:vAlign w:val="center"/>
            <w:hideMark/>
          </w:tcPr>
          <w:p w:rsidR="002014B1" w:rsidRPr="00016266" w:rsidRDefault="002014B1" w:rsidP="00016266">
            <w:pPr>
              <w:jc w:val="center"/>
              <w:rPr>
                <w:color w:val="00000A"/>
                <w:sz w:val="16"/>
                <w:szCs w:val="16"/>
              </w:rPr>
            </w:pPr>
            <w:r>
              <w:rPr>
                <w:color w:val="00000A"/>
                <w:sz w:val="16"/>
                <w:szCs w:val="16"/>
              </w:rPr>
              <w:t>Х498МВ761</w:t>
            </w:r>
          </w:p>
        </w:tc>
        <w:tc>
          <w:tcPr>
            <w:tcW w:w="1784" w:type="dxa"/>
            <w:tcBorders>
              <w:top w:val="nil"/>
              <w:left w:val="nil"/>
              <w:bottom w:val="single" w:sz="4" w:space="0" w:color="auto"/>
              <w:right w:val="single" w:sz="4" w:space="0" w:color="auto"/>
            </w:tcBorders>
            <w:shd w:val="clear" w:color="auto" w:fill="auto"/>
            <w:noWrap/>
            <w:vAlign w:val="center"/>
            <w:hideMark/>
          </w:tcPr>
          <w:p w:rsidR="002014B1" w:rsidRPr="00EF357C" w:rsidRDefault="002014B1" w:rsidP="0076332B">
            <w:pPr>
              <w:jc w:val="center"/>
              <w:rPr>
                <w:color w:val="00000A"/>
                <w:sz w:val="16"/>
                <w:szCs w:val="16"/>
              </w:rPr>
            </w:pPr>
            <w:r w:rsidRPr="00EF357C">
              <w:rPr>
                <w:sz w:val="16"/>
                <w:szCs w:val="16"/>
              </w:rPr>
              <w:t>X7LHSRP3968950956</w:t>
            </w:r>
          </w:p>
        </w:tc>
        <w:tc>
          <w:tcPr>
            <w:tcW w:w="960" w:type="dxa"/>
            <w:tcBorders>
              <w:top w:val="nil"/>
              <w:left w:val="nil"/>
              <w:bottom w:val="single" w:sz="4" w:space="0" w:color="auto"/>
              <w:right w:val="single" w:sz="4" w:space="0" w:color="auto"/>
            </w:tcBorders>
            <w:shd w:val="clear" w:color="FFFFCC" w:fill="FFFFFF"/>
            <w:noWrap/>
            <w:vAlign w:val="center"/>
            <w:hideMark/>
          </w:tcPr>
          <w:p w:rsidR="002014B1" w:rsidRPr="00EF357C" w:rsidRDefault="002014B1" w:rsidP="00016266">
            <w:pPr>
              <w:jc w:val="center"/>
              <w:rPr>
                <w:color w:val="00000A"/>
                <w:sz w:val="16"/>
                <w:szCs w:val="16"/>
                <w:lang w:val="en-US"/>
              </w:rPr>
            </w:pPr>
            <w:r w:rsidRPr="00EF357C">
              <w:rPr>
                <w:sz w:val="16"/>
                <w:szCs w:val="16"/>
              </w:rPr>
              <w:t>В/М1</w:t>
            </w:r>
          </w:p>
        </w:tc>
        <w:tc>
          <w:tcPr>
            <w:tcW w:w="960" w:type="dxa"/>
            <w:tcBorders>
              <w:top w:val="single" w:sz="4" w:space="0" w:color="auto"/>
              <w:left w:val="nil"/>
              <w:bottom w:val="single" w:sz="4" w:space="0" w:color="auto"/>
              <w:right w:val="single" w:sz="4" w:space="0" w:color="auto"/>
            </w:tcBorders>
            <w:shd w:val="clear" w:color="FFFFCC" w:fill="FFFFFF"/>
            <w:vAlign w:val="center"/>
          </w:tcPr>
          <w:p w:rsidR="002014B1" w:rsidRPr="000405FE" w:rsidRDefault="002014B1" w:rsidP="000405FE">
            <w:pPr>
              <w:jc w:val="center"/>
              <w:rPr>
                <w:color w:val="000000"/>
                <w:sz w:val="16"/>
                <w:szCs w:val="16"/>
              </w:rPr>
            </w:pPr>
            <w:r>
              <w:rPr>
                <w:color w:val="000000"/>
                <w:sz w:val="16"/>
                <w:szCs w:val="16"/>
              </w:rPr>
              <w:t>150,0</w:t>
            </w:r>
          </w:p>
        </w:tc>
        <w:tc>
          <w:tcPr>
            <w:tcW w:w="824" w:type="dxa"/>
            <w:gridSpan w:val="2"/>
            <w:tcBorders>
              <w:top w:val="nil"/>
              <w:left w:val="single" w:sz="4" w:space="0" w:color="auto"/>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1098"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1"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0" w:type="dxa"/>
            <w:gridSpan w:val="2"/>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1063" w:type="dxa"/>
            <w:gridSpan w:val="2"/>
            <w:tcBorders>
              <w:top w:val="nil"/>
              <w:left w:val="nil"/>
              <w:bottom w:val="single" w:sz="4" w:space="0" w:color="auto"/>
              <w:right w:val="single" w:sz="4" w:space="0" w:color="auto"/>
            </w:tcBorders>
            <w:shd w:val="clear" w:color="FFFFCC" w:fill="FFFFFF"/>
          </w:tcPr>
          <w:p w:rsidR="002014B1" w:rsidRPr="00016266" w:rsidRDefault="002014B1" w:rsidP="007C4328">
            <w:pPr>
              <w:suppressAutoHyphens w:val="0"/>
              <w:spacing w:after="0"/>
              <w:jc w:val="center"/>
              <w:rPr>
                <w:color w:val="000000"/>
                <w:sz w:val="16"/>
                <w:szCs w:val="16"/>
                <w:lang w:eastAsia="ru-RU"/>
              </w:rPr>
            </w:pPr>
            <w:r>
              <w:rPr>
                <w:color w:val="000000"/>
                <w:sz w:val="16"/>
                <w:szCs w:val="16"/>
                <w:lang w:eastAsia="ru-RU"/>
              </w:rPr>
              <w:t>с 10.10.202</w:t>
            </w:r>
            <w:r w:rsidR="007C4328">
              <w:rPr>
                <w:color w:val="000000"/>
                <w:sz w:val="16"/>
                <w:szCs w:val="16"/>
                <w:lang w:eastAsia="ru-RU"/>
              </w:rPr>
              <w:t>6</w:t>
            </w:r>
            <w:r>
              <w:rPr>
                <w:color w:val="000000"/>
                <w:sz w:val="16"/>
                <w:szCs w:val="16"/>
                <w:lang w:eastAsia="ru-RU"/>
              </w:rPr>
              <w:t xml:space="preserve"> по 09.10.202</w:t>
            </w:r>
            <w:r w:rsidR="007C4328">
              <w:rPr>
                <w:color w:val="000000"/>
                <w:sz w:val="16"/>
                <w:szCs w:val="16"/>
                <w:lang w:eastAsia="ru-RU"/>
              </w:rPr>
              <w:t>7</w:t>
            </w:r>
          </w:p>
        </w:tc>
      </w:tr>
      <w:tr w:rsidR="002014B1" w:rsidRPr="00016266" w:rsidTr="002014B1">
        <w:trPr>
          <w:trHeight w:val="20"/>
        </w:trPr>
        <w:tc>
          <w:tcPr>
            <w:tcW w:w="412" w:type="dxa"/>
            <w:gridSpan w:val="2"/>
            <w:tcBorders>
              <w:top w:val="nil"/>
              <w:left w:val="single" w:sz="4" w:space="0" w:color="auto"/>
              <w:bottom w:val="single" w:sz="4" w:space="0" w:color="auto"/>
              <w:right w:val="single" w:sz="4" w:space="0" w:color="auto"/>
            </w:tcBorders>
            <w:shd w:val="clear" w:color="auto" w:fill="auto"/>
            <w:noWrap/>
            <w:vAlign w:val="center"/>
            <w:hideMark/>
          </w:tcPr>
          <w:p w:rsidR="002014B1" w:rsidRPr="00494D50" w:rsidRDefault="002014B1" w:rsidP="00494D50">
            <w:pPr>
              <w:pStyle w:val="ac"/>
              <w:numPr>
                <w:ilvl w:val="0"/>
                <w:numId w:val="6"/>
              </w:numPr>
              <w:ind w:left="339"/>
              <w:rPr>
                <w:color w:val="00000A"/>
                <w:sz w:val="16"/>
                <w:szCs w:val="16"/>
                <w:lang w:val="en-US" w:eastAsia="ru-RU"/>
              </w:rPr>
            </w:pPr>
          </w:p>
        </w:tc>
        <w:tc>
          <w:tcPr>
            <w:tcW w:w="1098" w:type="dxa"/>
            <w:tcBorders>
              <w:top w:val="nil"/>
              <w:left w:val="nil"/>
              <w:bottom w:val="single" w:sz="4" w:space="0" w:color="auto"/>
              <w:right w:val="single" w:sz="4" w:space="0" w:color="auto"/>
            </w:tcBorders>
            <w:shd w:val="clear" w:color="auto" w:fill="auto"/>
            <w:noWrap/>
            <w:vAlign w:val="center"/>
          </w:tcPr>
          <w:p w:rsidR="002014B1" w:rsidRPr="00EF357C" w:rsidRDefault="002014B1" w:rsidP="00016266">
            <w:pPr>
              <w:jc w:val="center"/>
              <w:rPr>
                <w:color w:val="00000A"/>
                <w:sz w:val="18"/>
                <w:szCs w:val="18"/>
                <w:lang w:val="en-US"/>
              </w:rPr>
            </w:pPr>
            <w:r w:rsidRPr="00EF357C">
              <w:rPr>
                <w:sz w:val="18"/>
                <w:szCs w:val="18"/>
                <w:lang w:val="en-US"/>
              </w:rPr>
              <w:t>RENAULT</w:t>
            </w:r>
            <w:r w:rsidRPr="00EF357C">
              <w:rPr>
                <w:sz w:val="18"/>
                <w:szCs w:val="18"/>
              </w:rPr>
              <w:t xml:space="preserve"> </w:t>
            </w:r>
            <w:r w:rsidRPr="00EF357C">
              <w:rPr>
                <w:sz w:val="18"/>
                <w:szCs w:val="18"/>
                <w:lang w:val="en-US"/>
              </w:rPr>
              <w:t>KAPTUR</w:t>
            </w:r>
          </w:p>
        </w:tc>
        <w:tc>
          <w:tcPr>
            <w:tcW w:w="960" w:type="dxa"/>
            <w:tcBorders>
              <w:top w:val="nil"/>
              <w:left w:val="nil"/>
              <w:bottom w:val="single" w:sz="4" w:space="0" w:color="auto"/>
              <w:right w:val="single" w:sz="4" w:space="0" w:color="auto"/>
            </w:tcBorders>
            <w:shd w:val="clear" w:color="auto" w:fill="auto"/>
            <w:noWrap/>
            <w:vAlign w:val="center"/>
          </w:tcPr>
          <w:p w:rsidR="002014B1" w:rsidRPr="000405FE" w:rsidRDefault="002014B1" w:rsidP="00016266">
            <w:pPr>
              <w:jc w:val="center"/>
              <w:rPr>
                <w:color w:val="00000A"/>
                <w:sz w:val="16"/>
                <w:szCs w:val="16"/>
                <w:lang w:val="en-US"/>
              </w:rPr>
            </w:pPr>
            <w:r>
              <w:rPr>
                <w:color w:val="00000A"/>
                <w:sz w:val="16"/>
                <w:szCs w:val="16"/>
                <w:lang w:val="en-US"/>
              </w:rPr>
              <w:t>2022</w:t>
            </w:r>
          </w:p>
        </w:tc>
        <w:tc>
          <w:tcPr>
            <w:tcW w:w="1098" w:type="dxa"/>
            <w:tcBorders>
              <w:top w:val="nil"/>
              <w:left w:val="nil"/>
              <w:bottom w:val="single" w:sz="4" w:space="0" w:color="auto"/>
              <w:right w:val="single" w:sz="4" w:space="0" w:color="auto"/>
            </w:tcBorders>
            <w:shd w:val="clear" w:color="auto" w:fill="auto"/>
            <w:noWrap/>
            <w:vAlign w:val="center"/>
            <w:hideMark/>
          </w:tcPr>
          <w:p w:rsidR="002014B1" w:rsidRPr="00016266" w:rsidRDefault="002014B1" w:rsidP="00016266">
            <w:pPr>
              <w:jc w:val="center"/>
              <w:rPr>
                <w:color w:val="00000A"/>
                <w:sz w:val="16"/>
                <w:szCs w:val="16"/>
              </w:rPr>
            </w:pPr>
            <w:r>
              <w:rPr>
                <w:color w:val="00000A"/>
                <w:sz w:val="16"/>
                <w:szCs w:val="16"/>
              </w:rPr>
              <w:t>Х549МВ761</w:t>
            </w:r>
          </w:p>
        </w:tc>
        <w:tc>
          <w:tcPr>
            <w:tcW w:w="1784" w:type="dxa"/>
            <w:tcBorders>
              <w:top w:val="nil"/>
              <w:left w:val="nil"/>
              <w:bottom w:val="single" w:sz="4" w:space="0" w:color="auto"/>
              <w:right w:val="single" w:sz="4" w:space="0" w:color="auto"/>
            </w:tcBorders>
            <w:shd w:val="clear" w:color="auto" w:fill="auto"/>
            <w:noWrap/>
            <w:vAlign w:val="center"/>
            <w:hideMark/>
          </w:tcPr>
          <w:p w:rsidR="002014B1" w:rsidRPr="00EF357C" w:rsidRDefault="002014B1" w:rsidP="0076332B">
            <w:pPr>
              <w:jc w:val="center"/>
              <w:rPr>
                <w:color w:val="00000A"/>
                <w:sz w:val="16"/>
                <w:szCs w:val="16"/>
              </w:rPr>
            </w:pPr>
            <w:r w:rsidRPr="00EF357C">
              <w:rPr>
                <w:sz w:val="16"/>
                <w:szCs w:val="16"/>
              </w:rPr>
              <w:t>X7LASRA3968847021</w:t>
            </w:r>
          </w:p>
        </w:tc>
        <w:tc>
          <w:tcPr>
            <w:tcW w:w="960" w:type="dxa"/>
            <w:tcBorders>
              <w:top w:val="nil"/>
              <w:left w:val="nil"/>
              <w:bottom w:val="single" w:sz="4" w:space="0" w:color="auto"/>
              <w:right w:val="single" w:sz="4" w:space="0" w:color="auto"/>
            </w:tcBorders>
            <w:shd w:val="clear" w:color="FFFFCC" w:fill="FFFFFF"/>
            <w:noWrap/>
            <w:vAlign w:val="center"/>
            <w:hideMark/>
          </w:tcPr>
          <w:p w:rsidR="002014B1" w:rsidRPr="00EF357C" w:rsidRDefault="002014B1" w:rsidP="00016266">
            <w:pPr>
              <w:jc w:val="center"/>
              <w:rPr>
                <w:color w:val="00000A"/>
                <w:sz w:val="16"/>
                <w:szCs w:val="16"/>
                <w:lang w:val="en-US"/>
              </w:rPr>
            </w:pPr>
            <w:r w:rsidRPr="00EF357C">
              <w:rPr>
                <w:sz w:val="16"/>
                <w:szCs w:val="16"/>
              </w:rPr>
              <w:t>В/М1</w:t>
            </w:r>
          </w:p>
        </w:tc>
        <w:tc>
          <w:tcPr>
            <w:tcW w:w="960" w:type="dxa"/>
            <w:tcBorders>
              <w:top w:val="single" w:sz="4" w:space="0" w:color="auto"/>
              <w:left w:val="nil"/>
              <w:bottom w:val="single" w:sz="4" w:space="0" w:color="auto"/>
              <w:right w:val="single" w:sz="4" w:space="0" w:color="auto"/>
            </w:tcBorders>
            <w:shd w:val="clear" w:color="FFFFCC" w:fill="FFFFFF"/>
            <w:vAlign w:val="center"/>
          </w:tcPr>
          <w:p w:rsidR="002014B1" w:rsidRPr="000405FE" w:rsidRDefault="002014B1" w:rsidP="00016266">
            <w:pPr>
              <w:jc w:val="center"/>
              <w:rPr>
                <w:color w:val="000000"/>
                <w:sz w:val="16"/>
                <w:szCs w:val="16"/>
                <w:lang w:val="en-US"/>
              </w:rPr>
            </w:pPr>
            <w:r w:rsidRPr="000405FE">
              <w:rPr>
                <w:color w:val="000000"/>
                <w:sz w:val="16"/>
                <w:szCs w:val="16"/>
              </w:rPr>
              <w:t>150</w:t>
            </w:r>
            <w:r>
              <w:rPr>
                <w:color w:val="000000"/>
                <w:sz w:val="16"/>
                <w:szCs w:val="16"/>
                <w:lang w:val="en-US"/>
              </w:rPr>
              <w:t>,0</w:t>
            </w:r>
          </w:p>
        </w:tc>
        <w:tc>
          <w:tcPr>
            <w:tcW w:w="824" w:type="dxa"/>
            <w:gridSpan w:val="2"/>
            <w:tcBorders>
              <w:top w:val="nil"/>
              <w:left w:val="single" w:sz="4" w:space="0" w:color="auto"/>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1098"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1"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960" w:type="dxa"/>
            <w:gridSpan w:val="2"/>
            <w:tcBorders>
              <w:top w:val="nil"/>
              <w:left w:val="nil"/>
              <w:bottom w:val="single" w:sz="4" w:space="0" w:color="auto"/>
              <w:right w:val="single" w:sz="4" w:space="0" w:color="auto"/>
            </w:tcBorders>
            <w:shd w:val="clear" w:color="FFFFCC" w:fill="FFFFFF"/>
            <w:vAlign w:val="center"/>
          </w:tcPr>
          <w:p w:rsidR="002014B1" w:rsidRPr="00016266" w:rsidRDefault="002014B1" w:rsidP="00016266">
            <w:pPr>
              <w:suppressAutoHyphens w:val="0"/>
              <w:spacing w:after="0"/>
              <w:jc w:val="center"/>
              <w:rPr>
                <w:color w:val="000000"/>
                <w:sz w:val="16"/>
                <w:szCs w:val="16"/>
                <w:lang w:eastAsia="ru-RU"/>
              </w:rPr>
            </w:pPr>
          </w:p>
        </w:tc>
        <w:tc>
          <w:tcPr>
            <w:tcW w:w="1063" w:type="dxa"/>
            <w:gridSpan w:val="2"/>
            <w:tcBorders>
              <w:top w:val="nil"/>
              <w:left w:val="nil"/>
              <w:bottom w:val="single" w:sz="4" w:space="0" w:color="auto"/>
              <w:right w:val="single" w:sz="4" w:space="0" w:color="auto"/>
            </w:tcBorders>
            <w:shd w:val="clear" w:color="FFFFCC" w:fill="FFFFFF"/>
          </w:tcPr>
          <w:p w:rsidR="002014B1" w:rsidRPr="00016266" w:rsidRDefault="002014B1" w:rsidP="007C4328">
            <w:pPr>
              <w:suppressAutoHyphens w:val="0"/>
              <w:spacing w:after="0"/>
              <w:jc w:val="center"/>
              <w:rPr>
                <w:color w:val="000000"/>
                <w:sz w:val="16"/>
                <w:szCs w:val="16"/>
                <w:lang w:eastAsia="ru-RU"/>
              </w:rPr>
            </w:pPr>
            <w:r>
              <w:rPr>
                <w:color w:val="000000"/>
                <w:sz w:val="16"/>
                <w:szCs w:val="16"/>
                <w:lang w:eastAsia="ru-RU"/>
              </w:rPr>
              <w:t>с 10.10.202</w:t>
            </w:r>
            <w:r w:rsidR="007C4328">
              <w:rPr>
                <w:color w:val="000000"/>
                <w:sz w:val="16"/>
                <w:szCs w:val="16"/>
                <w:lang w:eastAsia="ru-RU"/>
              </w:rPr>
              <w:t>6</w:t>
            </w:r>
            <w:r>
              <w:rPr>
                <w:color w:val="000000"/>
                <w:sz w:val="16"/>
                <w:szCs w:val="16"/>
                <w:lang w:eastAsia="ru-RU"/>
              </w:rPr>
              <w:t xml:space="preserve"> по 09.10.202</w:t>
            </w:r>
            <w:r w:rsidR="007C4328">
              <w:rPr>
                <w:color w:val="000000"/>
                <w:sz w:val="16"/>
                <w:szCs w:val="16"/>
                <w:lang w:eastAsia="ru-RU"/>
              </w:rPr>
              <w:t>7</w:t>
            </w:r>
          </w:p>
        </w:tc>
      </w:tr>
      <w:tr w:rsidR="007C4328" w:rsidRPr="00016266" w:rsidTr="002014B1">
        <w:trPr>
          <w:trHeight w:val="20"/>
        </w:trPr>
        <w:tc>
          <w:tcPr>
            <w:tcW w:w="412" w:type="dxa"/>
            <w:gridSpan w:val="2"/>
            <w:tcBorders>
              <w:top w:val="nil"/>
              <w:left w:val="single" w:sz="4" w:space="0" w:color="auto"/>
              <w:bottom w:val="single" w:sz="4" w:space="0" w:color="auto"/>
              <w:right w:val="single" w:sz="4" w:space="0" w:color="auto"/>
            </w:tcBorders>
            <w:shd w:val="clear" w:color="auto" w:fill="auto"/>
            <w:noWrap/>
            <w:vAlign w:val="center"/>
          </w:tcPr>
          <w:p w:rsidR="007C4328" w:rsidRPr="00494D50" w:rsidRDefault="007C4328" w:rsidP="00494D50">
            <w:pPr>
              <w:pStyle w:val="ac"/>
              <w:numPr>
                <w:ilvl w:val="0"/>
                <w:numId w:val="6"/>
              </w:numPr>
              <w:ind w:left="339"/>
              <w:rPr>
                <w:color w:val="00000A"/>
                <w:sz w:val="16"/>
                <w:szCs w:val="16"/>
                <w:lang w:val="en-US" w:eastAsia="ru-RU"/>
              </w:rPr>
            </w:pPr>
          </w:p>
        </w:tc>
        <w:tc>
          <w:tcPr>
            <w:tcW w:w="1098" w:type="dxa"/>
            <w:tcBorders>
              <w:top w:val="nil"/>
              <w:left w:val="nil"/>
              <w:bottom w:val="single" w:sz="4" w:space="0" w:color="auto"/>
              <w:right w:val="single" w:sz="4" w:space="0" w:color="auto"/>
            </w:tcBorders>
            <w:shd w:val="clear" w:color="auto" w:fill="auto"/>
            <w:noWrap/>
            <w:vAlign w:val="center"/>
          </w:tcPr>
          <w:p w:rsidR="007C4328" w:rsidRPr="00831EC9" w:rsidRDefault="00831EC9" w:rsidP="00016266">
            <w:pPr>
              <w:jc w:val="center"/>
              <w:rPr>
                <w:sz w:val="18"/>
                <w:szCs w:val="18"/>
              </w:rPr>
            </w:pPr>
            <w:proofErr w:type="spellStart"/>
            <w:r>
              <w:rPr>
                <w:sz w:val="18"/>
                <w:szCs w:val="18"/>
              </w:rPr>
              <w:t>ГАЗель</w:t>
            </w:r>
            <w:proofErr w:type="spellEnd"/>
            <w:r>
              <w:rPr>
                <w:sz w:val="18"/>
                <w:szCs w:val="18"/>
              </w:rPr>
              <w:t xml:space="preserve"> БИЗНЕС</w:t>
            </w:r>
          </w:p>
        </w:tc>
        <w:tc>
          <w:tcPr>
            <w:tcW w:w="960" w:type="dxa"/>
            <w:tcBorders>
              <w:top w:val="nil"/>
              <w:left w:val="nil"/>
              <w:bottom w:val="single" w:sz="4" w:space="0" w:color="auto"/>
              <w:right w:val="single" w:sz="4" w:space="0" w:color="auto"/>
            </w:tcBorders>
            <w:shd w:val="clear" w:color="auto" w:fill="auto"/>
            <w:noWrap/>
            <w:vAlign w:val="center"/>
          </w:tcPr>
          <w:p w:rsidR="007C4328" w:rsidRPr="00831EC9" w:rsidRDefault="00831EC9" w:rsidP="00016266">
            <w:pPr>
              <w:jc w:val="center"/>
              <w:rPr>
                <w:color w:val="00000A"/>
                <w:sz w:val="16"/>
                <w:szCs w:val="16"/>
              </w:rPr>
            </w:pPr>
            <w:r>
              <w:rPr>
                <w:color w:val="00000A"/>
                <w:sz w:val="16"/>
                <w:szCs w:val="16"/>
                <w:lang w:val="en-US"/>
              </w:rPr>
              <w:t>202</w:t>
            </w:r>
            <w:r>
              <w:rPr>
                <w:color w:val="00000A"/>
                <w:sz w:val="16"/>
                <w:szCs w:val="16"/>
              </w:rPr>
              <w:t>6</w:t>
            </w:r>
          </w:p>
        </w:tc>
        <w:tc>
          <w:tcPr>
            <w:tcW w:w="1098" w:type="dxa"/>
            <w:tcBorders>
              <w:top w:val="nil"/>
              <w:left w:val="nil"/>
              <w:bottom w:val="single" w:sz="4" w:space="0" w:color="auto"/>
              <w:right w:val="single" w:sz="4" w:space="0" w:color="auto"/>
            </w:tcBorders>
            <w:shd w:val="clear" w:color="auto" w:fill="auto"/>
            <w:noWrap/>
            <w:vAlign w:val="center"/>
          </w:tcPr>
          <w:p w:rsidR="007C4328" w:rsidRPr="00831EC9" w:rsidRDefault="00831EC9" w:rsidP="00016266">
            <w:pPr>
              <w:jc w:val="center"/>
              <w:rPr>
                <w:color w:val="00000A"/>
                <w:sz w:val="16"/>
                <w:szCs w:val="16"/>
                <w:lang w:val="en-US"/>
              </w:rPr>
            </w:pPr>
            <w:r>
              <w:rPr>
                <w:color w:val="00000A"/>
                <w:sz w:val="16"/>
                <w:szCs w:val="16"/>
                <w:lang w:val="en-US"/>
              </w:rPr>
              <w:t>-</w:t>
            </w:r>
          </w:p>
        </w:tc>
        <w:tc>
          <w:tcPr>
            <w:tcW w:w="1784" w:type="dxa"/>
            <w:tcBorders>
              <w:top w:val="nil"/>
              <w:left w:val="nil"/>
              <w:bottom w:val="single" w:sz="4" w:space="0" w:color="auto"/>
              <w:right w:val="single" w:sz="4" w:space="0" w:color="auto"/>
            </w:tcBorders>
            <w:shd w:val="clear" w:color="auto" w:fill="auto"/>
            <w:noWrap/>
            <w:vAlign w:val="center"/>
          </w:tcPr>
          <w:p w:rsidR="007C4328" w:rsidRPr="00EF357C" w:rsidRDefault="00831EC9" w:rsidP="0076332B">
            <w:pPr>
              <w:jc w:val="center"/>
              <w:rPr>
                <w:sz w:val="16"/>
                <w:szCs w:val="16"/>
              </w:rPr>
            </w:pPr>
            <w:r>
              <w:rPr>
                <w:sz w:val="16"/>
                <w:szCs w:val="16"/>
              </w:rPr>
              <w:t>Х96322173Т1049779</w:t>
            </w:r>
          </w:p>
        </w:tc>
        <w:tc>
          <w:tcPr>
            <w:tcW w:w="960" w:type="dxa"/>
            <w:tcBorders>
              <w:top w:val="nil"/>
              <w:left w:val="nil"/>
              <w:bottom w:val="single" w:sz="4" w:space="0" w:color="auto"/>
              <w:right w:val="single" w:sz="4" w:space="0" w:color="auto"/>
            </w:tcBorders>
            <w:shd w:val="clear" w:color="FFFFCC" w:fill="FFFFFF"/>
            <w:noWrap/>
            <w:vAlign w:val="center"/>
          </w:tcPr>
          <w:p w:rsidR="007C4328" w:rsidRPr="00831EC9" w:rsidRDefault="00831EC9" w:rsidP="00016266">
            <w:pPr>
              <w:jc w:val="center"/>
              <w:rPr>
                <w:sz w:val="16"/>
                <w:szCs w:val="16"/>
                <w:lang w:val="en-US"/>
              </w:rPr>
            </w:pPr>
            <w:r>
              <w:rPr>
                <w:sz w:val="16"/>
                <w:szCs w:val="16"/>
                <w:lang w:val="en-US"/>
              </w:rPr>
              <w:t>D1</w:t>
            </w:r>
          </w:p>
        </w:tc>
        <w:tc>
          <w:tcPr>
            <w:tcW w:w="960" w:type="dxa"/>
            <w:tcBorders>
              <w:top w:val="single" w:sz="4" w:space="0" w:color="auto"/>
              <w:left w:val="nil"/>
              <w:bottom w:val="single" w:sz="4" w:space="0" w:color="auto"/>
              <w:right w:val="single" w:sz="4" w:space="0" w:color="auto"/>
            </w:tcBorders>
            <w:shd w:val="clear" w:color="FFFFCC" w:fill="FFFFFF"/>
            <w:vAlign w:val="center"/>
          </w:tcPr>
          <w:p w:rsidR="007C4328" w:rsidRPr="00831EC9" w:rsidRDefault="00831EC9" w:rsidP="00016266">
            <w:pPr>
              <w:jc w:val="center"/>
              <w:rPr>
                <w:color w:val="000000"/>
                <w:sz w:val="16"/>
                <w:szCs w:val="16"/>
                <w:lang w:val="en-US"/>
              </w:rPr>
            </w:pPr>
            <w:r>
              <w:rPr>
                <w:color w:val="000000"/>
                <w:sz w:val="16"/>
                <w:szCs w:val="16"/>
                <w:lang w:val="en-US"/>
              </w:rPr>
              <w:t>106,8</w:t>
            </w:r>
          </w:p>
        </w:tc>
        <w:tc>
          <w:tcPr>
            <w:tcW w:w="824" w:type="dxa"/>
            <w:gridSpan w:val="2"/>
            <w:tcBorders>
              <w:top w:val="nil"/>
              <w:left w:val="single" w:sz="4" w:space="0" w:color="auto"/>
              <w:bottom w:val="single" w:sz="4" w:space="0" w:color="auto"/>
              <w:right w:val="single" w:sz="4" w:space="0" w:color="auto"/>
            </w:tcBorders>
            <w:shd w:val="clear" w:color="FFFFCC" w:fill="FFFFFF"/>
            <w:vAlign w:val="center"/>
          </w:tcPr>
          <w:p w:rsidR="007C4328" w:rsidRPr="00016266" w:rsidRDefault="007C4328" w:rsidP="00016266">
            <w:pPr>
              <w:suppressAutoHyphens w:val="0"/>
              <w:spacing w:after="0"/>
              <w:jc w:val="center"/>
              <w:rPr>
                <w:color w:val="000000"/>
                <w:sz w:val="16"/>
                <w:szCs w:val="16"/>
                <w:lang w:eastAsia="ru-RU"/>
              </w:rPr>
            </w:pPr>
          </w:p>
        </w:tc>
        <w:tc>
          <w:tcPr>
            <w:tcW w:w="1098" w:type="dxa"/>
            <w:tcBorders>
              <w:top w:val="nil"/>
              <w:left w:val="nil"/>
              <w:bottom w:val="single" w:sz="4" w:space="0" w:color="auto"/>
              <w:right w:val="single" w:sz="4" w:space="0" w:color="auto"/>
            </w:tcBorders>
            <w:shd w:val="clear" w:color="FFFFCC" w:fill="FFFFFF"/>
            <w:vAlign w:val="center"/>
          </w:tcPr>
          <w:p w:rsidR="007C4328" w:rsidRPr="00016266" w:rsidRDefault="007C4328"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7C4328" w:rsidRPr="00016266" w:rsidRDefault="007C4328"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7C4328" w:rsidRPr="00016266" w:rsidRDefault="007C4328" w:rsidP="00016266">
            <w:pPr>
              <w:suppressAutoHyphens w:val="0"/>
              <w:spacing w:after="0"/>
              <w:jc w:val="center"/>
              <w:rPr>
                <w:color w:val="000000"/>
                <w:sz w:val="16"/>
                <w:szCs w:val="16"/>
                <w:lang w:eastAsia="ru-RU"/>
              </w:rPr>
            </w:pPr>
          </w:p>
        </w:tc>
        <w:tc>
          <w:tcPr>
            <w:tcW w:w="961" w:type="dxa"/>
            <w:tcBorders>
              <w:top w:val="nil"/>
              <w:left w:val="nil"/>
              <w:bottom w:val="single" w:sz="4" w:space="0" w:color="auto"/>
              <w:right w:val="single" w:sz="4" w:space="0" w:color="auto"/>
            </w:tcBorders>
            <w:shd w:val="clear" w:color="FFFFCC" w:fill="FFFFFF"/>
            <w:vAlign w:val="center"/>
          </w:tcPr>
          <w:p w:rsidR="007C4328" w:rsidRPr="00016266" w:rsidRDefault="007C4328"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7C4328" w:rsidRPr="00016266" w:rsidRDefault="007C4328" w:rsidP="00016266">
            <w:pPr>
              <w:suppressAutoHyphens w:val="0"/>
              <w:spacing w:after="0"/>
              <w:jc w:val="center"/>
              <w:rPr>
                <w:color w:val="000000"/>
                <w:sz w:val="16"/>
                <w:szCs w:val="16"/>
                <w:lang w:eastAsia="ru-RU"/>
              </w:rPr>
            </w:pPr>
          </w:p>
        </w:tc>
        <w:tc>
          <w:tcPr>
            <w:tcW w:w="960" w:type="dxa"/>
            <w:tcBorders>
              <w:top w:val="nil"/>
              <w:left w:val="nil"/>
              <w:bottom w:val="single" w:sz="4" w:space="0" w:color="auto"/>
              <w:right w:val="single" w:sz="4" w:space="0" w:color="auto"/>
            </w:tcBorders>
            <w:shd w:val="clear" w:color="FFFFCC" w:fill="FFFFFF"/>
            <w:vAlign w:val="center"/>
          </w:tcPr>
          <w:p w:rsidR="007C4328" w:rsidRPr="00016266" w:rsidRDefault="007C4328" w:rsidP="00016266">
            <w:pPr>
              <w:suppressAutoHyphens w:val="0"/>
              <w:spacing w:after="0"/>
              <w:jc w:val="center"/>
              <w:rPr>
                <w:color w:val="000000"/>
                <w:sz w:val="16"/>
                <w:szCs w:val="16"/>
                <w:lang w:eastAsia="ru-RU"/>
              </w:rPr>
            </w:pPr>
          </w:p>
        </w:tc>
        <w:tc>
          <w:tcPr>
            <w:tcW w:w="960" w:type="dxa"/>
            <w:gridSpan w:val="2"/>
            <w:tcBorders>
              <w:top w:val="nil"/>
              <w:left w:val="nil"/>
              <w:bottom w:val="single" w:sz="4" w:space="0" w:color="auto"/>
              <w:right w:val="single" w:sz="4" w:space="0" w:color="auto"/>
            </w:tcBorders>
            <w:shd w:val="clear" w:color="FFFFCC" w:fill="FFFFFF"/>
            <w:vAlign w:val="center"/>
          </w:tcPr>
          <w:p w:rsidR="007C4328" w:rsidRPr="00016266" w:rsidRDefault="007C4328" w:rsidP="00016266">
            <w:pPr>
              <w:suppressAutoHyphens w:val="0"/>
              <w:spacing w:after="0"/>
              <w:jc w:val="center"/>
              <w:rPr>
                <w:color w:val="000000"/>
                <w:sz w:val="16"/>
                <w:szCs w:val="16"/>
                <w:lang w:eastAsia="ru-RU"/>
              </w:rPr>
            </w:pPr>
          </w:p>
        </w:tc>
        <w:tc>
          <w:tcPr>
            <w:tcW w:w="1063" w:type="dxa"/>
            <w:gridSpan w:val="2"/>
            <w:tcBorders>
              <w:top w:val="nil"/>
              <w:left w:val="nil"/>
              <w:bottom w:val="single" w:sz="4" w:space="0" w:color="auto"/>
              <w:right w:val="single" w:sz="4" w:space="0" w:color="auto"/>
            </w:tcBorders>
            <w:shd w:val="clear" w:color="FFFFCC" w:fill="FFFFFF"/>
          </w:tcPr>
          <w:p w:rsidR="007C4328" w:rsidRDefault="00831EC9" w:rsidP="007C4328">
            <w:pPr>
              <w:suppressAutoHyphens w:val="0"/>
              <w:spacing w:after="0"/>
              <w:jc w:val="center"/>
              <w:rPr>
                <w:color w:val="000000"/>
                <w:sz w:val="16"/>
                <w:szCs w:val="16"/>
                <w:lang w:eastAsia="ru-RU"/>
              </w:rPr>
            </w:pPr>
            <w:r>
              <w:rPr>
                <w:color w:val="000000"/>
                <w:sz w:val="16"/>
                <w:szCs w:val="16"/>
                <w:lang w:eastAsia="ru-RU"/>
              </w:rPr>
              <w:t>1 год с даты заключения контракта</w:t>
            </w:r>
          </w:p>
        </w:tc>
      </w:tr>
      <w:tr w:rsidR="002014B1" w:rsidRPr="006267A3" w:rsidTr="002014B1">
        <w:trPr>
          <w:gridBefore w:val="1"/>
          <w:gridAfter w:val="1"/>
          <w:wBefore w:w="33" w:type="dxa"/>
          <w:wAfter w:w="493" w:type="dxa"/>
          <w:trHeight w:val="938"/>
        </w:trPr>
        <w:tc>
          <w:tcPr>
            <w:tcW w:w="7266" w:type="dxa"/>
            <w:gridSpan w:val="8"/>
          </w:tcPr>
          <w:p w:rsidR="002014B1" w:rsidRDefault="002014B1" w:rsidP="00A40C99">
            <w:pPr>
              <w:spacing w:after="0"/>
              <w:jc w:val="center"/>
              <w:rPr>
                <w:b/>
                <w:bCs/>
              </w:rPr>
            </w:pPr>
          </w:p>
          <w:p w:rsidR="002014B1" w:rsidRDefault="002014B1" w:rsidP="00A40C99">
            <w:pPr>
              <w:spacing w:after="0"/>
              <w:jc w:val="center"/>
              <w:rPr>
                <w:b/>
                <w:bCs/>
              </w:rPr>
            </w:pPr>
          </w:p>
          <w:p w:rsidR="002014B1" w:rsidRPr="001655FC" w:rsidRDefault="002014B1" w:rsidP="00A40C99">
            <w:pPr>
              <w:spacing w:after="0"/>
              <w:jc w:val="center"/>
              <w:rPr>
                <w:b/>
                <w:bCs/>
              </w:rPr>
            </w:pPr>
            <w:r w:rsidRPr="001655FC">
              <w:rPr>
                <w:b/>
                <w:bCs/>
              </w:rPr>
              <w:t>Заказчик (Страхователь):</w:t>
            </w:r>
          </w:p>
        </w:tc>
        <w:tc>
          <w:tcPr>
            <w:tcW w:w="7266" w:type="dxa"/>
            <w:gridSpan w:val="8"/>
          </w:tcPr>
          <w:p w:rsidR="002014B1" w:rsidRDefault="002014B1" w:rsidP="00A40C99">
            <w:pPr>
              <w:spacing w:after="0"/>
              <w:jc w:val="center"/>
              <w:rPr>
                <w:b/>
                <w:bCs/>
              </w:rPr>
            </w:pPr>
          </w:p>
          <w:p w:rsidR="002014B1" w:rsidRDefault="002014B1" w:rsidP="00A40C99">
            <w:pPr>
              <w:spacing w:after="0"/>
              <w:jc w:val="center"/>
              <w:rPr>
                <w:b/>
                <w:bCs/>
              </w:rPr>
            </w:pPr>
          </w:p>
          <w:p w:rsidR="002014B1" w:rsidRPr="001655FC" w:rsidRDefault="002014B1" w:rsidP="00A40C99">
            <w:pPr>
              <w:spacing w:after="0"/>
              <w:jc w:val="center"/>
              <w:rPr>
                <w:b/>
                <w:bCs/>
              </w:rPr>
            </w:pPr>
            <w:r w:rsidRPr="001655FC">
              <w:rPr>
                <w:b/>
                <w:bCs/>
              </w:rPr>
              <w:t>Исполнитель (Страховщик):</w:t>
            </w:r>
          </w:p>
        </w:tc>
        <w:tc>
          <w:tcPr>
            <w:tcW w:w="960" w:type="dxa"/>
            <w:gridSpan w:val="2"/>
          </w:tcPr>
          <w:p w:rsidR="002014B1" w:rsidRPr="004F5FD8" w:rsidRDefault="002014B1" w:rsidP="006A61BE">
            <w:pPr>
              <w:spacing w:after="0"/>
              <w:jc w:val="left"/>
              <w:rPr>
                <w:highlight w:val="yellow"/>
              </w:rPr>
            </w:pPr>
          </w:p>
        </w:tc>
      </w:tr>
      <w:tr w:rsidR="002014B1" w:rsidRPr="006267A3" w:rsidTr="002014B1">
        <w:trPr>
          <w:gridBefore w:val="1"/>
          <w:gridAfter w:val="1"/>
          <w:wBefore w:w="33" w:type="dxa"/>
          <w:wAfter w:w="493" w:type="dxa"/>
          <w:trHeight w:val="626"/>
        </w:trPr>
        <w:tc>
          <w:tcPr>
            <w:tcW w:w="7266" w:type="dxa"/>
            <w:gridSpan w:val="8"/>
          </w:tcPr>
          <w:p w:rsidR="002014B1" w:rsidRPr="006267A3" w:rsidRDefault="002014B1" w:rsidP="002014B1">
            <w:pPr>
              <w:spacing w:after="0"/>
            </w:pPr>
            <w:r w:rsidRPr="006267A3">
              <w:t xml:space="preserve">_______________________ </w:t>
            </w:r>
          </w:p>
        </w:tc>
        <w:tc>
          <w:tcPr>
            <w:tcW w:w="7266" w:type="dxa"/>
            <w:gridSpan w:val="8"/>
            <w:shd w:val="clear" w:color="auto" w:fill="auto"/>
          </w:tcPr>
          <w:p w:rsidR="002014B1" w:rsidRPr="004F5FD8" w:rsidRDefault="009D4886" w:rsidP="006A61BE">
            <w:pPr>
              <w:spacing w:after="0"/>
              <w:rPr>
                <w:highlight w:val="yellow"/>
              </w:rPr>
            </w:pPr>
            <w:r>
              <w:t xml:space="preserve">                 </w:t>
            </w:r>
            <w:r w:rsidR="002014B1" w:rsidRPr="002014B1">
              <w:t>____________________</w:t>
            </w:r>
            <w:r w:rsidR="002014B1" w:rsidRPr="002014B1">
              <w:rPr>
                <w:bCs/>
              </w:rPr>
              <w:t xml:space="preserve"> </w:t>
            </w:r>
            <w:r w:rsidR="002014B1" w:rsidRPr="002014B1">
              <w:t>_____________</w:t>
            </w:r>
          </w:p>
        </w:tc>
        <w:tc>
          <w:tcPr>
            <w:tcW w:w="960" w:type="dxa"/>
            <w:gridSpan w:val="2"/>
          </w:tcPr>
          <w:p w:rsidR="002014B1" w:rsidRPr="004F5FD8" w:rsidRDefault="002014B1" w:rsidP="006A61BE">
            <w:pPr>
              <w:spacing w:after="0"/>
              <w:rPr>
                <w:highlight w:val="yellow"/>
              </w:rPr>
            </w:pPr>
          </w:p>
        </w:tc>
      </w:tr>
    </w:tbl>
    <w:p w:rsidR="004F5FD8" w:rsidRPr="001655FC" w:rsidRDefault="004F5FD8" w:rsidP="004F5FD8">
      <w:pPr>
        <w:widowControl w:val="0"/>
        <w:autoSpaceDE w:val="0"/>
        <w:autoSpaceDN w:val="0"/>
        <w:adjustRightInd w:val="0"/>
        <w:spacing w:after="0"/>
        <w:rPr>
          <w:b/>
          <w:color w:val="000000"/>
        </w:rPr>
      </w:pPr>
      <w:r w:rsidRPr="00E96192">
        <w:t xml:space="preserve">М.П.                                                              </w:t>
      </w:r>
      <w:r>
        <w:t xml:space="preserve">                                             </w:t>
      </w:r>
      <w:r w:rsidRPr="00E96192">
        <w:t xml:space="preserve">           М.П.</w:t>
      </w:r>
    </w:p>
    <w:sectPr w:rsidR="004F5FD8" w:rsidRPr="001655FC" w:rsidSect="008F67A9">
      <w:footnotePr>
        <w:pos w:val="beneathText"/>
      </w:footnotePr>
      <w:pgSz w:w="16837" w:h="11905" w:orient="landscape"/>
      <w:pgMar w:top="709" w:right="567" w:bottom="567" w:left="567"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DF8" w:rsidRDefault="00220DF8" w:rsidP="00F76052">
      <w:pPr>
        <w:spacing w:after="0"/>
      </w:pPr>
      <w:r>
        <w:separator/>
      </w:r>
    </w:p>
  </w:endnote>
  <w:endnote w:type="continuationSeparator" w:id="0">
    <w:p w:rsidR="00220DF8" w:rsidRDefault="00220DF8" w:rsidP="00F760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ndale Sans U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DF8" w:rsidRDefault="00220DF8" w:rsidP="00F76052">
      <w:pPr>
        <w:spacing w:after="0"/>
      </w:pPr>
      <w:r>
        <w:separator/>
      </w:r>
    </w:p>
  </w:footnote>
  <w:footnote w:type="continuationSeparator" w:id="0">
    <w:p w:rsidR="00220DF8" w:rsidRDefault="00220DF8" w:rsidP="00F7605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32B" w:rsidRDefault="0076332B" w:rsidP="00AD5720">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76332B" w:rsidRDefault="0076332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62A5F"/>
    <w:multiLevelType w:val="hybridMultilevel"/>
    <w:tmpl w:val="5846D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F377D5"/>
    <w:multiLevelType w:val="hybridMultilevel"/>
    <w:tmpl w:val="D84099C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2610D01"/>
    <w:multiLevelType w:val="hybridMultilevel"/>
    <w:tmpl w:val="7988E29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3CC3DFF"/>
    <w:multiLevelType w:val="hybridMultilevel"/>
    <w:tmpl w:val="5846D0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1F7758"/>
    <w:multiLevelType w:val="multilevel"/>
    <w:tmpl w:val="C9B8184A"/>
    <w:lvl w:ilvl="0">
      <w:start w:val="1"/>
      <w:numFmt w:val="decimal"/>
      <w:lvlText w:val="%1."/>
      <w:lvlJc w:val="left"/>
      <w:pPr>
        <w:ind w:left="927"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512"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6777069E"/>
    <w:multiLevelType w:val="hybridMultilevel"/>
    <w:tmpl w:val="392A7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720"/>
    <w:rsid w:val="0000155E"/>
    <w:rsid w:val="00016266"/>
    <w:rsid w:val="0003496A"/>
    <w:rsid w:val="000405FE"/>
    <w:rsid w:val="000440BF"/>
    <w:rsid w:val="00044210"/>
    <w:rsid w:val="00066CEE"/>
    <w:rsid w:val="0007585B"/>
    <w:rsid w:val="00084403"/>
    <w:rsid w:val="0009079F"/>
    <w:rsid w:val="000C7AE9"/>
    <w:rsid w:val="000D0CA6"/>
    <w:rsid w:val="000F4682"/>
    <w:rsid w:val="00100300"/>
    <w:rsid w:val="00101783"/>
    <w:rsid w:val="00112E6D"/>
    <w:rsid w:val="001152FD"/>
    <w:rsid w:val="0011616F"/>
    <w:rsid w:val="001419B6"/>
    <w:rsid w:val="001655FC"/>
    <w:rsid w:val="001716FB"/>
    <w:rsid w:val="001C1039"/>
    <w:rsid w:val="001C7812"/>
    <w:rsid w:val="001E4553"/>
    <w:rsid w:val="001F6FB3"/>
    <w:rsid w:val="002014B1"/>
    <w:rsid w:val="00220DF8"/>
    <w:rsid w:val="00231034"/>
    <w:rsid w:val="00261D62"/>
    <w:rsid w:val="0026718F"/>
    <w:rsid w:val="0028732B"/>
    <w:rsid w:val="00287D6B"/>
    <w:rsid w:val="002B7CA2"/>
    <w:rsid w:val="002C5D15"/>
    <w:rsid w:val="002D2E3D"/>
    <w:rsid w:val="0031602E"/>
    <w:rsid w:val="00327ABE"/>
    <w:rsid w:val="00393C82"/>
    <w:rsid w:val="00395276"/>
    <w:rsid w:val="003A4926"/>
    <w:rsid w:val="00406410"/>
    <w:rsid w:val="00407ABF"/>
    <w:rsid w:val="00417B2E"/>
    <w:rsid w:val="004201D0"/>
    <w:rsid w:val="00445474"/>
    <w:rsid w:val="00445B21"/>
    <w:rsid w:val="00470994"/>
    <w:rsid w:val="00473DEA"/>
    <w:rsid w:val="00490410"/>
    <w:rsid w:val="00494D50"/>
    <w:rsid w:val="004E41BE"/>
    <w:rsid w:val="004F5FD8"/>
    <w:rsid w:val="00511636"/>
    <w:rsid w:val="00534F1E"/>
    <w:rsid w:val="005445BE"/>
    <w:rsid w:val="00563B9D"/>
    <w:rsid w:val="00573C9D"/>
    <w:rsid w:val="005767B8"/>
    <w:rsid w:val="005F5FC6"/>
    <w:rsid w:val="0061094C"/>
    <w:rsid w:val="00610DA5"/>
    <w:rsid w:val="0064285D"/>
    <w:rsid w:val="00645958"/>
    <w:rsid w:val="0064609E"/>
    <w:rsid w:val="00650B02"/>
    <w:rsid w:val="00680FAD"/>
    <w:rsid w:val="006A61BE"/>
    <w:rsid w:val="006D5D8F"/>
    <w:rsid w:val="006E1D4D"/>
    <w:rsid w:val="006F51CE"/>
    <w:rsid w:val="007012E3"/>
    <w:rsid w:val="00721A28"/>
    <w:rsid w:val="0075165F"/>
    <w:rsid w:val="00762706"/>
    <w:rsid w:val="0076332B"/>
    <w:rsid w:val="007C4328"/>
    <w:rsid w:val="007D70C0"/>
    <w:rsid w:val="007E3DC8"/>
    <w:rsid w:val="00821CB0"/>
    <w:rsid w:val="00831EC9"/>
    <w:rsid w:val="008B6FC9"/>
    <w:rsid w:val="008E4090"/>
    <w:rsid w:val="008E7718"/>
    <w:rsid w:val="008F67A9"/>
    <w:rsid w:val="0092161C"/>
    <w:rsid w:val="00944F02"/>
    <w:rsid w:val="009534D6"/>
    <w:rsid w:val="00960A85"/>
    <w:rsid w:val="00962FDA"/>
    <w:rsid w:val="0099344E"/>
    <w:rsid w:val="009D4886"/>
    <w:rsid w:val="009F43C1"/>
    <w:rsid w:val="00A165D4"/>
    <w:rsid w:val="00A32854"/>
    <w:rsid w:val="00A615CA"/>
    <w:rsid w:val="00A61923"/>
    <w:rsid w:val="00AA27B7"/>
    <w:rsid w:val="00AC75F4"/>
    <w:rsid w:val="00AD5720"/>
    <w:rsid w:val="00AF106E"/>
    <w:rsid w:val="00B07816"/>
    <w:rsid w:val="00B4596A"/>
    <w:rsid w:val="00B53A7B"/>
    <w:rsid w:val="00B54CE6"/>
    <w:rsid w:val="00B90939"/>
    <w:rsid w:val="00BA1019"/>
    <w:rsid w:val="00BB195F"/>
    <w:rsid w:val="00C60AFB"/>
    <w:rsid w:val="00C82793"/>
    <w:rsid w:val="00C86297"/>
    <w:rsid w:val="00CB08DA"/>
    <w:rsid w:val="00CB1956"/>
    <w:rsid w:val="00CC5309"/>
    <w:rsid w:val="00D56F63"/>
    <w:rsid w:val="00D76CB7"/>
    <w:rsid w:val="00D7736C"/>
    <w:rsid w:val="00DD2A8B"/>
    <w:rsid w:val="00E30A42"/>
    <w:rsid w:val="00E64AE2"/>
    <w:rsid w:val="00E96127"/>
    <w:rsid w:val="00EA45FB"/>
    <w:rsid w:val="00EB394E"/>
    <w:rsid w:val="00ED2367"/>
    <w:rsid w:val="00ED6823"/>
    <w:rsid w:val="00EE386C"/>
    <w:rsid w:val="00EE53C4"/>
    <w:rsid w:val="00EF357C"/>
    <w:rsid w:val="00F00785"/>
    <w:rsid w:val="00F22CA3"/>
    <w:rsid w:val="00F274D6"/>
    <w:rsid w:val="00F42BD7"/>
    <w:rsid w:val="00F52604"/>
    <w:rsid w:val="00F64862"/>
    <w:rsid w:val="00F672ED"/>
    <w:rsid w:val="00F76052"/>
    <w:rsid w:val="00F97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720"/>
    <w:pPr>
      <w:suppressAutoHyphens/>
      <w:spacing w:after="60" w:line="240" w:lineRule="auto"/>
      <w:jc w:val="both"/>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AD5720"/>
    <w:rPr>
      <w:rFonts w:cs="Times New Roman"/>
    </w:rPr>
  </w:style>
  <w:style w:type="paragraph" w:styleId="a4">
    <w:name w:val="Body Text"/>
    <w:aliases w:val="Основной текст Знак1,Основной текст Знак2 Знак,Основной текст Знак1 Знак Знак Знак,Основной текст Знак Знак Знак Знак Знак,Основной текст Знак1 Знак1,Заг1,BO,ID,body indent,ändrad,EHPT,Body Text2,body text,bt,heading_txt,bodytxy2"/>
    <w:basedOn w:val="a"/>
    <w:link w:val="2"/>
    <w:uiPriority w:val="99"/>
    <w:rsid w:val="00AD5720"/>
    <w:pPr>
      <w:spacing w:after="120"/>
    </w:pPr>
  </w:style>
  <w:style w:type="character" w:customStyle="1" w:styleId="a5">
    <w:name w:val="Основной текст Знак"/>
    <w:basedOn w:val="a0"/>
    <w:uiPriority w:val="99"/>
    <w:semiHidden/>
    <w:rsid w:val="00AD5720"/>
    <w:rPr>
      <w:rFonts w:ascii="Times New Roman" w:eastAsia="Times New Roman" w:hAnsi="Times New Roman" w:cs="Times New Roman"/>
      <w:sz w:val="24"/>
      <w:szCs w:val="24"/>
      <w:lang w:eastAsia="ar-SA"/>
    </w:rPr>
  </w:style>
  <w:style w:type="character" w:customStyle="1" w:styleId="2">
    <w:name w:val="Основной текст Знак2"/>
    <w:aliases w:val="Основной текст Знак1 Знак,Основной текст Знак2 Знак Знак,Основной текст Знак1 Знак Знак Знак Знак,Основной текст Знак Знак Знак Знак Знак Знак,Основной текст Знак1 Знак1 Знак,Заг1 Знак,BO Знак,ID Знак,body indent Знак,ändrad Знак"/>
    <w:basedOn w:val="a0"/>
    <w:link w:val="a4"/>
    <w:uiPriority w:val="99"/>
    <w:locked/>
    <w:rsid w:val="00AD5720"/>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AD5720"/>
    <w:pPr>
      <w:widowControl w:val="0"/>
      <w:suppressAutoHyphens/>
      <w:autoSpaceDE w:val="0"/>
      <w:spacing w:after="0" w:line="240" w:lineRule="auto"/>
      <w:ind w:firstLine="720"/>
    </w:pPr>
    <w:rPr>
      <w:rFonts w:ascii="Arial" w:eastAsia="Calibri" w:hAnsi="Arial" w:cs="Arial"/>
      <w:sz w:val="20"/>
      <w:szCs w:val="20"/>
      <w:lang w:eastAsia="ar-SA"/>
    </w:rPr>
  </w:style>
  <w:style w:type="paragraph" w:styleId="a6">
    <w:name w:val="header"/>
    <w:aliases w:val="Название 2"/>
    <w:basedOn w:val="a"/>
    <w:link w:val="a7"/>
    <w:uiPriority w:val="99"/>
    <w:rsid w:val="00AD5720"/>
    <w:pPr>
      <w:tabs>
        <w:tab w:val="center" w:pos="4677"/>
        <w:tab w:val="right" w:pos="9355"/>
      </w:tabs>
    </w:pPr>
  </w:style>
  <w:style w:type="character" w:customStyle="1" w:styleId="a7">
    <w:name w:val="Верхний колонтитул Знак"/>
    <w:aliases w:val="Название 2 Знак"/>
    <w:basedOn w:val="a0"/>
    <w:link w:val="a6"/>
    <w:uiPriority w:val="99"/>
    <w:rsid w:val="00AD5720"/>
    <w:rPr>
      <w:rFonts w:ascii="Times New Roman" w:eastAsia="Times New Roman" w:hAnsi="Times New Roman" w:cs="Times New Roman"/>
      <w:sz w:val="24"/>
      <w:szCs w:val="24"/>
      <w:lang w:eastAsia="ar-SA"/>
    </w:rPr>
  </w:style>
  <w:style w:type="paragraph" w:styleId="a8">
    <w:name w:val="footer"/>
    <w:basedOn w:val="a"/>
    <w:link w:val="a9"/>
    <w:uiPriority w:val="99"/>
    <w:rsid w:val="00AD5720"/>
    <w:pPr>
      <w:tabs>
        <w:tab w:val="center" w:pos="4677"/>
        <w:tab w:val="right" w:pos="9355"/>
      </w:tabs>
    </w:pPr>
  </w:style>
  <w:style w:type="character" w:customStyle="1" w:styleId="a9">
    <w:name w:val="Нижний колонтитул Знак"/>
    <w:basedOn w:val="a0"/>
    <w:link w:val="a8"/>
    <w:uiPriority w:val="99"/>
    <w:rsid w:val="00AD5720"/>
    <w:rPr>
      <w:rFonts w:ascii="Times New Roman" w:eastAsia="Times New Roman" w:hAnsi="Times New Roman" w:cs="Times New Roman"/>
      <w:sz w:val="24"/>
      <w:szCs w:val="24"/>
      <w:lang w:eastAsia="ar-SA"/>
    </w:rPr>
  </w:style>
  <w:style w:type="paragraph" w:styleId="aa">
    <w:name w:val="Body Text Indent"/>
    <w:basedOn w:val="a"/>
    <w:link w:val="ab"/>
    <w:uiPriority w:val="99"/>
    <w:rsid w:val="00AD5720"/>
    <w:pPr>
      <w:spacing w:after="120"/>
      <w:ind w:left="283"/>
    </w:pPr>
  </w:style>
  <w:style w:type="character" w:customStyle="1" w:styleId="ab">
    <w:name w:val="Основной текст с отступом Знак"/>
    <w:basedOn w:val="a0"/>
    <w:link w:val="aa"/>
    <w:uiPriority w:val="99"/>
    <w:rsid w:val="00AD5720"/>
    <w:rPr>
      <w:rFonts w:ascii="Times New Roman" w:eastAsia="Times New Roman" w:hAnsi="Times New Roman" w:cs="Times New Roman"/>
      <w:sz w:val="24"/>
      <w:szCs w:val="24"/>
      <w:lang w:eastAsia="ar-SA"/>
    </w:rPr>
  </w:style>
  <w:style w:type="paragraph" w:customStyle="1" w:styleId="ConsNormal">
    <w:name w:val="ConsNormal"/>
    <w:link w:val="ConsNormal0"/>
    <w:rsid w:val="00AD5720"/>
    <w:pPr>
      <w:widowControl w:val="0"/>
      <w:suppressAutoHyphens/>
      <w:autoSpaceDE w:val="0"/>
      <w:spacing w:after="0" w:line="240" w:lineRule="auto"/>
      <w:ind w:firstLine="720"/>
    </w:pPr>
    <w:rPr>
      <w:rFonts w:ascii="Arial" w:eastAsia="Calibri" w:hAnsi="Arial" w:cs="Times New Roman"/>
      <w:lang w:eastAsia="ar-SA"/>
    </w:rPr>
  </w:style>
  <w:style w:type="paragraph" w:styleId="ac">
    <w:name w:val="List Paragraph"/>
    <w:basedOn w:val="a"/>
    <w:qFormat/>
    <w:rsid w:val="00AD5720"/>
    <w:pPr>
      <w:suppressAutoHyphens w:val="0"/>
      <w:spacing w:after="0"/>
      <w:ind w:left="720"/>
      <w:jc w:val="left"/>
    </w:pPr>
    <w:rPr>
      <w:sz w:val="22"/>
      <w:szCs w:val="22"/>
      <w:lang w:val="en-GB"/>
    </w:rPr>
  </w:style>
  <w:style w:type="paragraph" w:styleId="20">
    <w:name w:val="Body Text Indent 2"/>
    <w:basedOn w:val="a"/>
    <w:link w:val="21"/>
    <w:uiPriority w:val="99"/>
    <w:rsid w:val="00AD5720"/>
    <w:pPr>
      <w:widowControl w:val="0"/>
      <w:suppressAutoHyphens w:val="0"/>
      <w:autoSpaceDE w:val="0"/>
      <w:autoSpaceDN w:val="0"/>
      <w:adjustRightInd w:val="0"/>
      <w:spacing w:after="120" w:line="480" w:lineRule="auto"/>
      <w:ind w:left="283"/>
      <w:jc w:val="left"/>
    </w:pPr>
    <w:rPr>
      <w:sz w:val="20"/>
      <w:szCs w:val="20"/>
      <w:lang w:eastAsia="ru-RU"/>
    </w:rPr>
  </w:style>
  <w:style w:type="character" w:customStyle="1" w:styleId="21">
    <w:name w:val="Основной текст с отступом 2 Знак"/>
    <w:basedOn w:val="a0"/>
    <w:link w:val="20"/>
    <w:uiPriority w:val="99"/>
    <w:rsid w:val="00AD5720"/>
    <w:rPr>
      <w:rFonts w:ascii="Times New Roman" w:eastAsia="Times New Roman" w:hAnsi="Times New Roman" w:cs="Times New Roman"/>
      <w:sz w:val="20"/>
      <w:szCs w:val="20"/>
      <w:lang w:eastAsia="ru-RU"/>
    </w:rPr>
  </w:style>
  <w:style w:type="paragraph" w:customStyle="1" w:styleId="Standard">
    <w:name w:val="Standard"/>
    <w:rsid w:val="00AD5720"/>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ConsPlusNormal0">
    <w:name w:val="ConsPlusNormal Знак"/>
    <w:basedOn w:val="a0"/>
    <w:link w:val="ConsPlusNormal"/>
    <w:locked/>
    <w:rsid w:val="00AD5720"/>
    <w:rPr>
      <w:rFonts w:ascii="Arial" w:eastAsia="Calibri" w:hAnsi="Arial" w:cs="Arial"/>
      <w:sz w:val="20"/>
      <w:szCs w:val="20"/>
      <w:lang w:eastAsia="ar-SA"/>
    </w:rPr>
  </w:style>
  <w:style w:type="character" w:customStyle="1" w:styleId="ConsNormal0">
    <w:name w:val="ConsNormal Знак"/>
    <w:link w:val="ConsNormal"/>
    <w:locked/>
    <w:rsid w:val="00AD5720"/>
    <w:rPr>
      <w:rFonts w:ascii="Arial" w:eastAsia="Calibri" w:hAnsi="Arial" w:cs="Times New Roman"/>
      <w:lang w:eastAsia="ar-SA"/>
    </w:rPr>
  </w:style>
  <w:style w:type="character" w:customStyle="1" w:styleId="blk">
    <w:name w:val="blk"/>
    <w:basedOn w:val="a0"/>
    <w:rsid w:val="00AD5720"/>
  </w:style>
  <w:style w:type="character" w:styleId="ad">
    <w:name w:val="Hyperlink"/>
    <w:uiPriority w:val="99"/>
    <w:rsid w:val="001655FC"/>
    <w:rPr>
      <w:rFonts w:cs="Times New Roman"/>
      <w:color w:val="0000FF"/>
      <w:u w:val="single"/>
    </w:rPr>
  </w:style>
  <w:style w:type="paragraph" w:styleId="22">
    <w:name w:val="Body Text 2"/>
    <w:basedOn w:val="a"/>
    <w:link w:val="23"/>
    <w:uiPriority w:val="99"/>
    <w:semiHidden/>
    <w:unhideWhenUsed/>
    <w:rsid w:val="00E30A42"/>
    <w:pPr>
      <w:spacing w:after="120" w:line="480" w:lineRule="auto"/>
    </w:pPr>
  </w:style>
  <w:style w:type="character" w:customStyle="1" w:styleId="23">
    <w:name w:val="Основной текст 2 Знак"/>
    <w:basedOn w:val="a0"/>
    <w:link w:val="22"/>
    <w:uiPriority w:val="99"/>
    <w:semiHidden/>
    <w:rsid w:val="00E30A42"/>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720"/>
    <w:pPr>
      <w:suppressAutoHyphens/>
      <w:spacing w:after="60" w:line="240" w:lineRule="auto"/>
      <w:jc w:val="both"/>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AD5720"/>
    <w:rPr>
      <w:rFonts w:cs="Times New Roman"/>
    </w:rPr>
  </w:style>
  <w:style w:type="paragraph" w:styleId="a4">
    <w:name w:val="Body Text"/>
    <w:aliases w:val="Основной текст Знак1,Основной текст Знак2 Знак,Основной текст Знак1 Знак Знак Знак,Основной текст Знак Знак Знак Знак Знак,Основной текст Знак1 Знак1,Заг1,BO,ID,body indent,ändrad,EHPT,Body Text2,body text,bt,heading_txt,bodytxy2"/>
    <w:basedOn w:val="a"/>
    <w:link w:val="2"/>
    <w:uiPriority w:val="99"/>
    <w:rsid w:val="00AD5720"/>
    <w:pPr>
      <w:spacing w:after="120"/>
    </w:pPr>
  </w:style>
  <w:style w:type="character" w:customStyle="1" w:styleId="a5">
    <w:name w:val="Основной текст Знак"/>
    <w:basedOn w:val="a0"/>
    <w:uiPriority w:val="99"/>
    <w:semiHidden/>
    <w:rsid w:val="00AD5720"/>
    <w:rPr>
      <w:rFonts w:ascii="Times New Roman" w:eastAsia="Times New Roman" w:hAnsi="Times New Roman" w:cs="Times New Roman"/>
      <w:sz w:val="24"/>
      <w:szCs w:val="24"/>
      <w:lang w:eastAsia="ar-SA"/>
    </w:rPr>
  </w:style>
  <w:style w:type="character" w:customStyle="1" w:styleId="2">
    <w:name w:val="Основной текст Знак2"/>
    <w:aliases w:val="Основной текст Знак1 Знак,Основной текст Знак2 Знак Знак,Основной текст Знак1 Знак Знак Знак Знак,Основной текст Знак Знак Знак Знак Знак Знак,Основной текст Знак1 Знак1 Знак,Заг1 Знак,BO Знак,ID Знак,body indent Знак,ändrad Знак"/>
    <w:basedOn w:val="a0"/>
    <w:link w:val="a4"/>
    <w:uiPriority w:val="99"/>
    <w:locked/>
    <w:rsid w:val="00AD5720"/>
    <w:rPr>
      <w:rFonts w:ascii="Times New Roman" w:eastAsia="Times New Roman" w:hAnsi="Times New Roman" w:cs="Times New Roman"/>
      <w:sz w:val="24"/>
      <w:szCs w:val="24"/>
      <w:lang w:eastAsia="ar-SA"/>
    </w:rPr>
  </w:style>
  <w:style w:type="paragraph" w:customStyle="1" w:styleId="ConsPlusNormal">
    <w:name w:val="ConsPlusNormal"/>
    <w:link w:val="ConsPlusNormal0"/>
    <w:qFormat/>
    <w:rsid w:val="00AD5720"/>
    <w:pPr>
      <w:widowControl w:val="0"/>
      <w:suppressAutoHyphens/>
      <w:autoSpaceDE w:val="0"/>
      <w:spacing w:after="0" w:line="240" w:lineRule="auto"/>
      <w:ind w:firstLine="720"/>
    </w:pPr>
    <w:rPr>
      <w:rFonts w:ascii="Arial" w:eastAsia="Calibri" w:hAnsi="Arial" w:cs="Arial"/>
      <w:sz w:val="20"/>
      <w:szCs w:val="20"/>
      <w:lang w:eastAsia="ar-SA"/>
    </w:rPr>
  </w:style>
  <w:style w:type="paragraph" w:styleId="a6">
    <w:name w:val="header"/>
    <w:aliases w:val="Название 2"/>
    <w:basedOn w:val="a"/>
    <w:link w:val="a7"/>
    <w:uiPriority w:val="99"/>
    <w:rsid w:val="00AD5720"/>
    <w:pPr>
      <w:tabs>
        <w:tab w:val="center" w:pos="4677"/>
        <w:tab w:val="right" w:pos="9355"/>
      </w:tabs>
    </w:pPr>
  </w:style>
  <w:style w:type="character" w:customStyle="1" w:styleId="a7">
    <w:name w:val="Верхний колонтитул Знак"/>
    <w:aliases w:val="Название 2 Знак"/>
    <w:basedOn w:val="a0"/>
    <w:link w:val="a6"/>
    <w:uiPriority w:val="99"/>
    <w:rsid w:val="00AD5720"/>
    <w:rPr>
      <w:rFonts w:ascii="Times New Roman" w:eastAsia="Times New Roman" w:hAnsi="Times New Roman" w:cs="Times New Roman"/>
      <w:sz w:val="24"/>
      <w:szCs w:val="24"/>
      <w:lang w:eastAsia="ar-SA"/>
    </w:rPr>
  </w:style>
  <w:style w:type="paragraph" w:styleId="a8">
    <w:name w:val="footer"/>
    <w:basedOn w:val="a"/>
    <w:link w:val="a9"/>
    <w:uiPriority w:val="99"/>
    <w:rsid w:val="00AD5720"/>
    <w:pPr>
      <w:tabs>
        <w:tab w:val="center" w:pos="4677"/>
        <w:tab w:val="right" w:pos="9355"/>
      </w:tabs>
    </w:pPr>
  </w:style>
  <w:style w:type="character" w:customStyle="1" w:styleId="a9">
    <w:name w:val="Нижний колонтитул Знак"/>
    <w:basedOn w:val="a0"/>
    <w:link w:val="a8"/>
    <w:uiPriority w:val="99"/>
    <w:rsid w:val="00AD5720"/>
    <w:rPr>
      <w:rFonts w:ascii="Times New Roman" w:eastAsia="Times New Roman" w:hAnsi="Times New Roman" w:cs="Times New Roman"/>
      <w:sz w:val="24"/>
      <w:szCs w:val="24"/>
      <w:lang w:eastAsia="ar-SA"/>
    </w:rPr>
  </w:style>
  <w:style w:type="paragraph" w:styleId="aa">
    <w:name w:val="Body Text Indent"/>
    <w:basedOn w:val="a"/>
    <w:link w:val="ab"/>
    <w:uiPriority w:val="99"/>
    <w:rsid w:val="00AD5720"/>
    <w:pPr>
      <w:spacing w:after="120"/>
      <w:ind w:left="283"/>
    </w:pPr>
  </w:style>
  <w:style w:type="character" w:customStyle="1" w:styleId="ab">
    <w:name w:val="Основной текст с отступом Знак"/>
    <w:basedOn w:val="a0"/>
    <w:link w:val="aa"/>
    <w:uiPriority w:val="99"/>
    <w:rsid w:val="00AD5720"/>
    <w:rPr>
      <w:rFonts w:ascii="Times New Roman" w:eastAsia="Times New Roman" w:hAnsi="Times New Roman" w:cs="Times New Roman"/>
      <w:sz w:val="24"/>
      <w:szCs w:val="24"/>
      <w:lang w:eastAsia="ar-SA"/>
    </w:rPr>
  </w:style>
  <w:style w:type="paragraph" w:customStyle="1" w:styleId="ConsNormal">
    <w:name w:val="ConsNormal"/>
    <w:link w:val="ConsNormal0"/>
    <w:rsid w:val="00AD5720"/>
    <w:pPr>
      <w:widowControl w:val="0"/>
      <w:suppressAutoHyphens/>
      <w:autoSpaceDE w:val="0"/>
      <w:spacing w:after="0" w:line="240" w:lineRule="auto"/>
      <w:ind w:firstLine="720"/>
    </w:pPr>
    <w:rPr>
      <w:rFonts w:ascii="Arial" w:eastAsia="Calibri" w:hAnsi="Arial" w:cs="Times New Roman"/>
      <w:lang w:eastAsia="ar-SA"/>
    </w:rPr>
  </w:style>
  <w:style w:type="paragraph" w:styleId="ac">
    <w:name w:val="List Paragraph"/>
    <w:basedOn w:val="a"/>
    <w:qFormat/>
    <w:rsid w:val="00AD5720"/>
    <w:pPr>
      <w:suppressAutoHyphens w:val="0"/>
      <w:spacing w:after="0"/>
      <w:ind w:left="720"/>
      <w:jc w:val="left"/>
    </w:pPr>
    <w:rPr>
      <w:sz w:val="22"/>
      <w:szCs w:val="22"/>
      <w:lang w:val="en-GB"/>
    </w:rPr>
  </w:style>
  <w:style w:type="paragraph" w:styleId="20">
    <w:name w:val="Body Text Indent 2"/>
    <w:basedOn w:val="a"/>
    <w:link w:val="21"/>
    <w:uiPriority w:val="99"/>
    <w:rsid w:val="00AD5720"/>
    <w:pPr>
      <w:widowControl w:val="0"/>
      <w:suppressAutoHyphens w:val="0"/>
      <w:autoSpaceDE w:val="0"/>
      <w:autoSpaceDN w:val="0"/>
      <w:adjustRightInd w:val="0"/>
      <w:spacing w:after="120" w:line="480" w:lineRule="auto"/>
      <w:ind w:left="283"/>
      <w:jc w:val="left"/>
    </w:pPr>
    <w:rPr>
      <w:sz w:val="20"/>
      <w:szCs w:val="20"/>
      <w:lang w:eastAsia="ru-RU"/>
    </w:rPr>
  </w:style>
  <w:style w:type="character" w:customStyle="1" w:styleId="21">
    <w:name w:val="Основной текст с отступом 2 Знак"/>
    <w:basedOn w:val="a0"/>
    <w:link w:val="20"/>
    <w:uiPriority w:val="99"/>
    <w:rsid w:val="00AD5720"/>
    <w:rPr>
      <w:rFonts w:ascii="Times New Roman" w:eastAsia="Times New Roman" w:hAnsi="Times New Roman" w:cs="Times New Roman"/>
      <w:sz w:val="20"/>
      <w:szCs w:val="20"/>
      <w:lang w:eastAsia="ru-RU"/>
    </w:rPr>
  </w:style>
  <w:style w:type="paragraph" w:customStyle="1" w:styleId="Standard">
    <w:name w:val="Standard"/>
    <w:rsid w:val="00AD5720"/>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ConsPlusNormal0">
    <w:name w:val="ConsPlusNormal Знак"/>
    <w:basedOn w:val="a0"/>
    <w:link w:val="ConsPlusNormal"/>
    <w:locked/>
    <w:rsid w:val="00AD5720"/>
    <w:rPr>
      <w:rFonts w:ascii="Arial" w:eastAsia="Calibri" w:hAnsi="Arial" w:cs="Arial"/>
      <w:sz w:val="20"/>
      <w:szCs w:val="20"/>
      <w:lang w:eastAsia="ar-SA"/>
    </w:rPr>
  </w:style>
  <w:style w:type="character" w:customStyle="1" w:styleId="ConsNormal0">
    <w:name w:val="ConsNormal Знак"/>
    <w:link w:val="ConsNormal"/>
    <w:locked/>
    <w:rsid w:val="00AD5720"/>
    <w:rPr>
      <w:rFonts w:ascii="Arial" w:eastAsia="Calibri" w:hAnsi="Arial" w:cs="Times New Roman"/>
      <w:lang w:eastAsia="ar-SA"/>
    </w:rPr>
  </w:style>
  <w:style w:type="character" w:customStyle="1" w:styleId="blk">
    <w:name w:val="blk"/>
    <w:basedOn w:val="a0"/>
    <w:rsid w:val="00AD5720"/>
  </w:style>
  <w:style w:type="character" w:styleId="ad">
    <w:name w:val="Hyperlink"/>
    <w:uiPriority w:val="99"/>
    <w:rsid w:val="001655FC"/>
    <w:rPr>
      <w:rFonts w:cs="Times New Roman"/>
      <w:color w:val="0000FF"/>
      <w:u w:val="single"/>
    </w:rPr>
  </w:style>
  <w:style w:type="paragraph" w:styleId="22">
    <w:name w:val="Body Text 2"/>
    <w:basedOn w:val="a"/>
    <w:link w:val="23"/>
    <w:uiPriority w:val="99"/>
    <w:semiHidden/>
    <w:unhideWhenUsed/>
    <w:rsid w:val="00E30A42"/>
    <w:pPr>
      <w:spacing w:after="120" w:line="480" w:lineRule="auto"/>
    </w:pPr>
  </w:style>
  <w:style w:type="character" w:customStyle="1" w:styleId="23">
    <w:name w:val="Основной текст 2 Знак"/>
    <w:basedOn w:val="a0"/>
    <w:link w:val="22"/>
    <w:uiPriority w:val="99"/>
    <w:semiHidden/>
    <w:rsid w:val="00E30A4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870080">
      <w:bodyDiv w:val="1"/>
      <w:marLeft w:val="0"/>
      <w:marRight w:val="0"/>
      <w:marTop w:val="0"/>
      <w:marBottom w:val="0"/>
      <w:divBdr>
        <w:top w:val="none" w:sz="0" w:space="0" w:color="auto"/>
        <w:left w:val="none" w:sz="0" w:space="0" w:color="auto"/>
        <w:bottom w:val="none" w:sz="0" w:space="0" w:color="auto"/>
        <w:right w:val="none" w:sz="0" w:space="0" w:color="auto"/>
      </w:divBdr>
    </w:div>
    <w:div w:id="178068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491208A89ADAAF7FBB7EC0C6DB220DDB8C74A1F8E2BC0FCBDA0A93C9B998FE22C35597107A0019D75550FB65503F96266211D8B05647482JBP1P" TargetMode="External"/><Relationship Id="rId18" Type="http://schemas.openxmlformats.org/officeDocument/2006/relationships/hyperlink" Target="consultantplus://offline/ref=D836778680E01898AAC23555EA54C5112787A03A6D8296475505AFAA380E010C7CFB4BE69A5915C4BA25D600C78058DFBA8C629FBCz0n7N" TargetMode="External"/><Relationship Id="rId3" Type="http://schemas.openxmlformats.org/officeDocument/2006/relationships/styles" Target="styles.xml"/><Relationship Id="rId21" Type="http://schemas.openxmlformats.org/officeDocument/2006/relationships/hyperlink" Target="consultantplus://offline/ref=782E9CC4CCC6932545801925E3B536176E50B53C1FD70BD7655CABC93DB89C271041D8CD019EE696393B294E112BD805805FEF4CF4B5672237V6P" TargetMode="External"/><Relationship Id="rId7" Type="http://schemas.openxmlformats.org/officeDocument/2006/relationships/footnotes" Target="footnotes.xml"/><Relationship Id="rId12" Type="http://schemas.openxmlformats.org/officeDocument/2006/relationships/hyperlink" Target="consultantplus://offline/ref=DFF212FAA968A39305ACB4886F2B59ACC4DF92F6134E3D07BE6486CAFA75ED200FC4FFB38BF794F21262CB2BE8AE59199DE86F19DAF19F3DIEyEN" TargetMode="External"/><Relationship Id="rId17" Type="http://schemas.openxmlformats.org/officeDocument/2006/relationships/hyperlink" Target="consultantplus://offline/ref=D836778680E01898AAC23555EA54C5112787A03A6D8296475505AFAA380E010C7CFB4BE69A5215C4BA25D600C78058DFBA8C629FBCz0n7N" TargetMode="External"/><Relationship Id="rId2" Type="http://schemas.openxmlformats.org/officeDocument/2006/relationships/numbering" Target="numbering.xml"/><Relationship Id="rId16" Type="http://schemas.openxmlformats.org/officeDocument/2006/relationships/hyperlink" Target="consultantplus://offline/ref=D836778680E01898AAC23555EA54C5112787A03A6D8296475505AFAA380E010C7CFB4BE6995C15C4BA25D600C78058DFBA8C629FBCz0n7N" TargetMode="External"/><Relationship Id="rId20" Type="http://schemas.openxmlformats.org/officeDocument/2006/relationships/hyperlink" Target="consultantplus://offline/ref=D836778680E01898AAC23555EA54C5112687AF3E6D8096475505AFAA380E010C7CFB4BE1985A1F97E26AD75C83D14BDEBC8C619DA004BC89z9n5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FF212FAA968A39305ACB4886F2B59ACC6DD90F6144F3D07BE6486CAFA75ED200FC4FFB18AF09DF84638DB2FA1FB53079AF47119C4F1I9yD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836778680E01898AAC23555EA54C5112789A1346F8796475505AFAA380E010C7CFB4BE1985A1F93E86AD75C83D14BDEBC8C619DA004BC89z9n5N" TargetMode="External"/><Relationship Id="rId23" Type="http://schemas.openxmlformats.org/officeDocument/2006/relationships/fontTable" Target="fontTable.xml"/><Relationship Id="rId10" Type="http://schemas.openxmlformats.org/officeDocument/2006/relationships/hyperlink" Target="consultantplus://offline/ref=B1B032AA4DC678265BFB362E4F605B123A2EA1791FD850373A7B7E47A02A30DADEF33C53F21BBD2E9AE0E202C3s5U9L" TargetMode="External"/><Relationship Id="rId19" Type="http://schemas.openxmlformats.org/officeDocument/2006/relationships/hyperlink" Target="consultantplus://offline/ref=D836778680E01898AAC23555EA54C5112787A03A6D8296475505AFAA380E010C7CFB4BE69A5915C4BA25D600C78058DFBA8C629FBCz0n7N" TargetMode="External"/><Relationship Id="rId4" Type="http://schemas.microsoft.com/office/2007/relationships/stylesWithEffects" Target="stylesWithEffects.xml"/><Relationship Id="rId9" Type="http://schemas.openxmlformats.org/officeDocument/2006/relationships/hyperlink" Target="consultantplus://offline/ref=B1B032AA4DC678265BFB362E4F605B123B26A57018D650373A7B7E47A02A30DACCF3645FF31CA72E9AF5B453850C69DF834DCEA569BD5D1Es2U2L" TargetMode="External"/><Relationship Id="rId14" Type="http://schemas.openxmlformats.org/officeDocument/2006/relationships/hyperlink" Target="consultantplus://offline/ref=D836778680E01898AAC23555EA54C511268EAF3F6B8096475505AFAA380E010C7CFB4BE1985A1C99EB6AD75C83D14BDEBC8C619DA004BC89z9n5N"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EBD8B-E1B1-451E-B83B-23C8F835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6776</Words>
  <Characters>38624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erofeeva</dc:creator>
  <cp:lastModifiedBy>Барнагян Микаел Валерьевич</cp:lastModifiedBy>
  <cp:revision>2</cp:revision>
  <dcterms:created xsi:type="dcterms:W3CDTF">2026-08-19T06:48:00Z</dcterms:created>
  <dcterms:modified xsi:type="dcterms:W3CDTF">2026-08-19T06:48:00Z</dcterms:modified>
</cp:coreProperties>
</file>