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F4" w:rsidRPr="002A2CDF" w:rsidRDefault="00171FF4" w:rsidP="00171FF4">
      <w:pPr>
        <w:pStyle w:val="a6"/>
        <w:rPr>
          <w:rFonts w:ascii="PT Astra Serif" w:hAnsi="PT Astra Serif"/>
          <w:sz w:val="26"/>
          <w:szCs w:val="26"/>
        </w:rPr>
      </w:pPr>
    </w:p>
    <w:p w:rsidR="00171FF4" w:rsidRPr="002A2CDF" w:rsidRDefault="00171FF4" w:rsidP="00171FF4">
      <w:pPr>
        <w:pStyle w:val="a6"/>
        <w:rPr>
          <w:rFonts w:ascii="PT Astra Serif" w:hAnsi="PT Astra Serif"/>
          <w:sz w:val="24"/>
        </w:rPr>
      </w:pPr>
      <w:r w:rsidRPr="002A2CDF">
        <w:rPr>
          <w:rFonts w:ascii="PT Astra Serif" w:hAnsi="PT Astra Serif"/>
          <w:sz w:val="24"/>
        </w:rPr>
        <w:t xml:space="preserve">Государственный контракт № </w:t>
      </w:r>
      <w:r w:rsidR="00D9151A">
        <w:rPr>
          <w:rFonts w:ascii="PT Astra Serif" w:hAnsi="PT Astra Serif"/>
          <w:sz w:val="24"/>
        </w:rPr>
        <w:t>проект</w:t>
      </w:r>
      <w:r w:rsidR="007B1A12">
        <w:rPr>
          <w:rFonts w:ascii="PT Astra Serif" w:hAnsi="PT Astra Serif"/>
          <w:sz w:val="24"/>
        </w:rPr>
        <w:t xml:space="preserve"> </w:t>
      </w:r>
    </w:p>
    <w:p w:rsidR="002A2CDF" w:rsidRPr="002A2CDF" w:rsidRDefault="002A2CDF" w:rsidP="00171FF4">
      <w:pPr>
        <w:jc w:val="center"/>
        <w:rPr>
          <w:rFonts w:ascii="PT Astra Serif" w:hAnsi="PT Astra Serif"/>
          <w:b/>
          <w:bCs/>
        </w:rPr>
      </w:pPr>
    </w:p>
    <w:p w:rsidR="00171FF4" w:rsidRPr="002A2CDF" w:rsidRDefault="00171FF4" w:rsidP="004B3008">
      <w:pPr>
        <w:pStyle w:val="31"/>
        <w:shd w:val="clear" w:color="auto" w:fill="auto"/>
        <w:tabs>
          <w:tab w:val="left" w:pos="8222"/>
        </w:tabs>
        <w:spacing w:before="0" w:after="0" w:line="240" w:lineRule="auto"/>
        <w:rPr>
          <w:rFonts w:ascii="PT Astra Serif" w:hAnsi="PT Astra Serif" w:cs="Times New Roman"/>
          <w:color w:val="auto"/>
          <w:sz w:val="24"/>
          <w:szCs w:val="24"/>
        </w:rPr>
      </w:pPr>
      <w:r w:rsidRPr="002A2CDF">
        <w:rPr>
          <w:rFonts w:ascii="PT Astra Serif" w:hAnsi="PT Astra Serif" w:cs="Times New Roman"/>
          <w:color w:val="auto"/>
          <w:sz w:val="24"/>
          <w:szCs w:val="24"/>
        </w:rPr>
        <w:t>г.</w:t>
      </w:r>
      <w:r w:rsidR="002A2CDF" w:rsidRPr="002A2CDF">
        <w:rPr>
          <w:rFonts w:ascii="PT Astra Serif" w:hAnsi="PT Astra Serif" w:cs="Times New Roman"/>
          <w:color w:val="auto"/>
          <w:sz w:val="24"/>
          <w:szCs w:val="24"/>
        </w:rPr>
        <w:t xml:space="preserve">Благовещенск                                                                                 </w:t>
      </w:r>
      <w:r w:rsidR="007B1A12">
        <w:rPr>
          <w:rFonts w:ascii="PT Astra Serif" w:hAnsi="PT Astra Serif" w:cs="Times New Roman"/>
          <w:color w:val="auto"/>
          <w:sz w:val="24"/>
          <w:szCs w:val="24"/>
        </w:rPr>
        <w:t xml:space="preserve">         </w:t>
      </w:r>
      <w:r w:rsidR="002A2CDF" w:rsidRPr="002A2CDF">
        <w:rPr>
          <w:rFonts w:ascii="PT Astra Serif" w:hAnsi="PT Astra Serif" w:cs="Times New Roman"/>
          <w:color w:val="auto"/>
          <w:sz w:val="24"/>
          <w:szCs w:val="24"/>
        </w:rPr>
        <w:t xml:space="preserve"> </w:t>
      </w:r>
      <w:r w:rsidRPr="002A2CDF">
        <w:rPr>
          <w:rFonts w:ascii="PT Astra Serif" w:hAnsi="PT Astra Serif" w:cs="Times New Roman"/>
          <w:color w:val="auto"/>
          <w:sz w:val="24"/>
          <w:szCs w:val="24"/>
        </w:rPr>
        <w:t>«</w:t>
      </w:r>
      <w:r w:rsidR="001355C5" w:rsidRPr="002A2CDF">
        <w:rPr>
          <w:rFonts w:ascii="PT Astra Serif" w:hAnsi="PT Astra Serif" w:cs="Times New Roman"/>
          <w:color w:val="auto"/>
          <w:sz w:val="24"/>
          <w:szCs w:val="24"/>
        </w:rPr>
        <w:t>__</w:t>
      </w:r>
      <w:r w:rsidR="00434DD4" w:rsidRPr="002A2CDF">
        <w:rPr>
          <w:rFonts w:ascii="PT Astra Serif" w:hAnsi="PT Astra Serif" w:cs="Times New Roman"/>
          <w:color w:val="auto"/>
          <w:sz w:val="24"/>
          <w:szCs w:val="24"/>
        </w:rPr>
        <w:t>_» _</w:t>
      </w:r>
      <w:r w:rsidR="001355C5" w:rsidRPr="002A2CDF">
        <w:rPr>
          <w:rFonts w:ascii="PT Astra Serif" w:hAnsi="PT Astra Serif" w:cs="Times New Roman"/>
          <w:color w:val="auto"/>
          <w:sz w:val="24"/>
          <w:szCs w:val="24"/>
        </w:rPr>
        <w:t>_____________</w:t>
      </w:r>
      <w:r w:rsidRPr="002A2CDF">
        <w:rPr>
          <w:rFonts w:ascii="PT Astra Serif" w:hAnsi="PT Astra Serif" w:cs="Times New Roman"/>
          <w:color w:val="auto"/>
          <w:sz w:val="24"/>
          <w:szCs w:val="24"/>
        </w:rPr>
        <w:t>202</w:t>
      </w:r>
      <w:r w:rsidR="002A2CDF" w:rsidRPr="002A2CDF">
        <w:rPr>
          <w:rFonts w:ascii="PT Astra Serif" w:hAnsi="PT Astra Serif" w:cs="Times New Roman"/>
          <w:color w:val="auto"/>
          <w:sz w:val="24"/>
          <w:szCs w:val="24"/>
        </w:rPr>
        <w:t>6</w:t>
      </w:r>
      <w:r w:rsidRPr="002A2CDF">
        <w:rPr>
          <w:rFonts w:ascii="PT Astra Serif" w:hAnsi="PT Astra Serif" w:cs="Times New Roman"/>
          <w:color w:val="auto"/>
          <w:sz w:val="24"/>
          <w:szCs w:val="24"/>
        </w:rPr>
        <w:t xml:space="preserve"> г.</w:t>
      </w:r>
    </w:p>
    <w:p w:rsidR="00171FF4" w:rsidRPr="002A2CDF" w:rsidRDefault="00171FF4" w:rsidP="00171FF4">
      <w:pPr>
        <w:ind w:firstLine="709"/>
        <w:jc w:val="both"/>
        <w:rPr>
          <w:rFonts w:ascii="PT Astra Serif" w:hAnsi="PT Astra Serif"/>
          <w:noProof/>
        </w:rPr>
      </w:pPr>
    </w:p>
    <w:p w:rsidR="003F7EE5" w:rsidRPr="002A2CDF" w:rsidRDefault="003F7EE5" w:rsidP="000C0247">
      <w:pPr>
        <w:ind w:firstLine="709"/>
        <w:jc w:val="both"/>
        <w:rPr>
          <w:rFonts w:ascii="PT Astra Serif" w:hAnsi="PT Astra Serif"/>
          <w:b/>
        </w:rPr>
      </w:pPr>
    </w:p>
    <w:p w:rsidR="00171FF4" w:rsidRPr="002A2CDF" w:rsidRDefault="000C0247" w:rsidP="00D9151A">
      <w:pPr>
        <w:ind w:firstLine="567"/>
        <w:jc w:val="both"/>
        <w:rPr>
          <w:rStyle w:val="FontStyle13"/>
          <w:rFonts w:ascii="PT Astra Serif" w:hAnsi="PT Astra Serif"/>
          <w:sz w:val="24"/>
          <w:szCs w:val="24"/>
        </w:rPr>
      </w:pPr>
      <w:r w:rsidRPr="002A2CDF">
        <w:rPr>
          <w:rFonts w:ascii="PT Astra Serif" w:hAnsi="PT Astra Serif"/>
          <w:b/>
        </w:rPr>
        <w:t>Федеральное казенное учреждение «</w:t>
      </w:r>
      <w:r w:rsidR="00A55210" w:rsidRPr="002A2CDF">
        <w:rPr>
          <w:rFonts w:ascii="PT Astra Serif" w:hAnsi="PT Astra Serif"/>
          <w:b/>
        </w:rPr>
        <w:t>Следственный изолятор</w:t>
      </w:r>
      <w:r w:rsidRPr="002A2CDF">
        <w:rPr>
          <w:rFonts w:ascii="PT Astra Serif" w:hAnsi="PT Astra Serif"/>
          <w:b/>
        </w:rPr>
        <w:t xml:space="preserve"> № </w:t>
      </w:r>
      <w:r w:rsidR="00A55210" w:rsidRPr="002A2CDF">
        <w:rPr>
          <w:rFonts w:ascii="PT Astra Serif" w:hAnsi="PT Astra Serif"/>
          <w:b/>
        </w:rPr>
        <w:t>1</w:t>
      </w:r>
      <w:r w:rsidRPr="002A2CDF">
        <w:rPr>
          <w:rFonts w:ascii="PT Astra Serif" w:hAnsi="PT Astra Serif"/>
          <w:b/>
        </w:rPr>
        <w:t xml:space="preserve"> Управления Федеральной службы исполнения наказаний по </w:t>
      </w:r>
      <w:r w:rsidR="00A55210" w:rsidRPr="002A2CDF">
        <w:rPr>
          <w:rFonts w:ascii="PT Astra Serif" w:hAnsi="PT Astra Serif"/>
          <w:b/>
        </w:rPr>
        <w:t>Амурской</w:t>
      </w:r>
      <w:r w:rsidRPr="002A2CDF">
        <w:rPr>
          <w:rFonts w:ascii="PT Astra Serif" w:hAnsi="PT Astra Serif"/>
          <w:b/>
        </w:rPr>
        <w:t xml:space="preserve"> области» (далее именуемое</w:t>
      </w:r>
      <w:r w:rsidR="007B1A12">
        <w:rPr>
          <w:rFonts w:ascii="PT Astra Serif" w:hAnsi="PT Astra Serif"/>
          <w:b/>
        </w:rPr>
        <w:t xml:space="preserve"> </w:t>
      </w:r>
      <w:r w:rsidRPr="002A2CDF">
        <w:rPr>
          <w:rFonts w:ascii="PT Astra Serif" w:hAnsi="PT Astra Serif"/>
          <w:b/>
        </w:rPr>
        <w:t>-</w:t>
      </w:r>
      <w:r w:rsidR="007B1A12">
        <w:rPr>
          <w:rFonts w:ascii="PT Astra Serif" w:hAnsi="PT Astra Serif"/>
          <w:b/>
        </w:rPr>
        <w:t xml:space="preserve"> </w:t>
      </w:r>
      <w:r w:rsidRPr="002A2CDF">
        <w:rPr>
          <w:rFonts w:ascii="PT Astra Serif" w:hAnsi="PT Astra Serif"/>
          <w:b/>
        </w:rPr>
        <w:t xml:space="preserve">ФКУ </w:t>
      </w:r>
      <w:r w:rsidR="00A55210" w:rsidRPr="002A2CDF">
        <w:rPr>
          <w:rFonts w:ascii="PT Astra Serif" w:hAnsi="PT Astra Serif"/>
          <w:b/>
        </w:rPr>
        <w:t>СИЗО-1</w:t>
      </w:r>
      <w:r w:rsidRPr="002A2CDF">
        <w:rPr>
          <w:rFonts w:ascii="PT Astra Serif" w:hAnsi="PT Astra Serif"/>
          <w:b/>
        </w:rPr>
        <w:t xml:space="preserve"> УФСИН России по </w:t>
      </w:r>
      <w:r w:rsidR="00A55210" w:rsidRPr="002A2CDF">
        <w:rPr>
          <w:rFonts w:ascii="PT Astra Serif" w:hAnsi="PT Astra Serif"/>
          <w:b/>
        </w:rPr>
        <w:t>Амурской</w:t>
      </w:r>
      <w:r w:rsidRPr="002A2CDF">
        <w:rPr>
          <w:rFonts w:ascii="PT Astra Serif" w:hAnsi="PT Astra Serif"/>
          <w:b/>
        </w:rPr>
        <w:t xml:space="preserve"> области)</w:t>
      </w:r>
      <w:r w:rsidR="00A55210" w:rsidRPr="002A2CDF">
        <w:rPr>
          <w:rFonts w:ascii="PT Astra Serif" w:hAnsi="PT Astra Serif"/>
        </w:rPr>
        <w:t>, выступающее от имени</w:t>
      </w:r>
      <w:r w:rsidR="00A55210" w:rsidRPr="002A2CDF">
        <w:rPr>
          <w:rFonts w:ascii="PT Astra Serif" w:hAnsi="PT Astra Serif"/>
        </w:rPr>
        <w:br/>
      </w:r>
      <w:r w:rsidRPr="002A2CDF">
        <w:rPr>
          <w:rFonts w:ascii="PT Astra Serif" w:hAnsi="PT Astra Serif"/>
        </w:rPr>
        <w:t xml:space="preserve">Российской Федерации, в целях обеспечения государственных нужд, именуемое в дальнейшем </w:t>
      </w:r>
      <w:r w:rsidRPr="002A2CDF">
        <w:rPr>
          <w:rFonts w:ascii="PT Astra Serif" w:hAnsi="PT Astra Serif"/>
          <w:b/>
        </w:rPr>
        <w:t>«Государственный заказчик»</w:t>
      </w:r>
      <w:r w:rsidR="00A55210" w:rsidRPr="002A2CDF">
        <w:rPr>
          <w:rFonts w:ascii="PT Astra Serif" w:hAnsi="PT Astra Serif"/>
        </w:rPr>
        <w:t xml:space="preserve">, в лице </w:t>
      </w:r>
      <w:r w:rsidR="00D9151A">
        <w:rPr>
          <w:rFonts w:ascii="PT Astra Serif" w:hAnsi="PT Astra Serif"/>
        </w:rPr>
        <w:t>_____________________________________</w:t>
      </w:r>
      <w:r w:rsidRPr="002A2CDF">
        <w:rPr>
          <w:rFonts w:ascii="PT Astra Serif" w:hAnsi="PT Astra Serif"/>
        </w:rPr>
        <w:t xml:space="preserve">, действующего на основании </w:t>
      </w:r>
      <w:r w:rsidR="00D9151A">
        <w:rPr>
          <w:rFonts w:ascii="PT Astra Serif" w:hAnsi="PT Astra Serif"/>
        </w:rPr>
        <w:t>___________</w:t>
      </w:r>
      <w:r w:rsidRPr="002A2CDF">
        <w:rPr>
          <w:rFonts w:ascii="PT Astra Serif" w:hAnsi="PT Astra Serif"/>
        </w:rPr>
        <w:t>, с одной стороны,</w:t>
      </w:r>
      <w:r w:rsidR="007B1A12">
        <w:rPr>
          <w:rFonts w:ascii="PT Astra Serif" w:hAnsi="PT Astra Serif"/>
        </w:rPr>
        <w:t xml:space="preserve"> </w:t>
      </w:r>
      <w:r w:rsidR="00A55210" w:rsidRPr="002A2CDF">
        <w:rPr>
          <w:rFonts w:ascii="PT Astra Serif" w:hAnsi="PT Astra Serif"/>
        </w:rPr>
        <w:t xml:space="preserve">и </w:t>
      </w:r>
      <w:r w:rsidR="00D9151A">
        <w:rPr>
          <w:rFonts w:ascii="PT Astra Serif" w:hAnsi="PT Astra Serif"/>
        </w:rPr>
        <w:t>____________________________________________</w:t>
      </w:r>
      <w:r w:rsidR="000C669C" w:rsidRPr="002A2CDF">
        <w:rPr>
          <w:rFonts w:ascii="PT Astra Serif" w:hAnsi="PT Astra Serif"/>
          <w:b/>
        </w:rPr>
        <w:t>,</w:t>
      </w:r>
      <w:r w:rsidR="000C669C" w:rsidRPr="002A2CDF">
        <w:rPr>
          <w:rFonts w:ascii="PT Astra Serif" w:hAnsi="PT Astra Serif"/>
        </w:rPr>
        <w:t xml:space="preserve"> именуемое в дальнейшем </w:t>
      </w:r>
      <w:r w:rsidR="000C669C" w:rsidRPr="002A2CDF">
        <w:rPr>
          <w:rFonts w:ascii="PT Astra Serif" w:hAnsi="PT Astra Serif"/>
          <w:b/>
        </w:rPr>
        <w:t>«Поставщик»</w:t>
      </w:r>
      <w:r w:rsidR="000C669C" w:rsidRPr="002A2CDF">
        <w:rPr>
          <w:rFonts w:ascii="PT Astra Serif" w:hAnsi="PT Astra Serif"/>
        </w:rPr>
        <w:t xml:space="preserve"> с другой стороны, в дальнейшем совместно именуемые </w:t>
      </w:r>
      <w:r w:rsidR="000C669C" w:rsidRPr="002A2CDF">
        <w:rPr>
          <w:rFonts w:ascii="PT Astra Serif" w:hAnsi="PT Astra Serif"/>
          <w:b/>
        </w:rPr>
        <w:t>«Стороны»</w:t>
      </w:r>
      <w:r w:rsidR="000C669C" w:rsidRPr="002A2CDF">
        <w:rPr>
          <w:rFonts w:ascii="PT Astra Serif" w:hAnsi="PT Astra Serif"/>
        </w:rPr>
        <w:t xml:space="preserve">, </w:t>
      </w:r>
      <w:r w:rsidRPr="002A2CDF">
        <w:rPr>
          <w:rFonts w:ascii="PT Astra Serif" w:hAnsi="PT Astra Serif"/>
        </w:rPr>
        <w:t xml:space="preserve">с другой стороны, в дальнейшем совместно именуемые </w:t>
      </w:r>
      <w:r w:rsidRPr="002A2CDF">
        <w:rPr>
          <w:rFonts w:ascii="PT Astra Serif" w:hAnsi="PT Astra Serif"/>
          <w:b/>
        </w:rPr>
        <w:t>«Стороны»</w:t>
      </w:r>
      <w:r w:rsidRPr="002A2CDF">
        <w:rPr>
          <w:rFonts w:ascii="PT Astra Serif" w:hAnsi="PT Astra Serif"/>
        </w:rPr>
        <w:t>, с соблюдением требований Гражданского кодекса Российской Федерации, руководствуясь частью1 пункта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w:t>
      </w:r>
      <w:r w:rsidR="009972DC">
        <w:rPr>
          <w:rFonts w:ascii="PT Astra Serif" w:hAnsi="PT Astra Serif"/>
        </w:rPr>
        <w:t xml:space="preserve">казания услуг (далее по тексту </w:t>
      </w:r>
      <w:r w:rsidRPr="002A2CDF">
        <w:rPr>
          <w:rFonts w:ascii="PT Astra Serif" w:hAnsi="PT Astra Serif"/>
        </w:rPr>
        <w:t>– «Контракт») о нижеследующем.</w:t>
      </w:r>
    </w:p>
    <w:p w:rsidR="00171FF4" w:rsidRPr="002A2CDF" w:rsidRDefault="00171FF4" w:rsidP="00171FF4">
      <w:pPr>
        <w:keepNext/>
        <w:keepLines/>
        <w:tabs>
          <w:tab w:val="left" w:pos="3916"/>
        </w:tabs>
        <w:ind w:firstLine="567"/>
        <w:jc w:val="center"/>
        <w:rPr>
          <w:rFonts w:ascii="PT Astra Serif" w:hAnsi="PT Astra Serif"/>
          <w:b/>
        </w:rPr>
      </w:pPr>
      <w:r w:rsidRPr="002A2CDF">
        <w:rPr>
          <w:rFonts w:ascii="PT Astra Serif" w:hAnsi="PT Astra Serif"/>
          <w:b/>
        </w:rPr>
        <w:t>1. Предмет контракта</w:t>
      </w:r>
    </w:p>
    <w:p w:rsidR="00171FF4" w:rsidRPr="002A2CDF" w:rsidRDefault="00171FF4" w:rsidP="00F737A5">
      <w:pPr>
        <w:ind w:firstLine="567"/>
        <w:jc w:val="both"/>
        <w:rPr>
          <w:rFonts w:ascii="PT Astra Serif" w:hAnsi="PT Astra Serif"/>
          <w:b/>
        </w:rPr>
      </w:pPr>
      <w:r w:rsidRPr="002A2CDF">
        <w:rPr>
          <w:rStyle w:val="FontStyle13"/>
          <w:rFonts w:ascii="PT Astra Serif" w:eastAsia="Dotum" w:hAnsi="PT Astra Serif"/>
          <w:sz w:val="24"/>
          <w:szCs w:val="24"/>
        </w:rPr>
        <w:t>1.1. Поставщик обязуется поставить</w:t>
      </w:r>
      <w:r w:rsidRPr="002A2CDF">
        <w:rPr>
          <w:rFonts w:ascii="PT Astra Serif" w:hAnsi="PT Astra Serif"/>
        </w:rPr>
        <w:t xml:space="preserve"> Государственному заказчику</w:t>
      </w:r>
      <w:r w:rsidR="000C0247" w:rsidRPr="002A2CDF">
        <w:rPr>
          <w:rFonts w:ascii="PT Astra Serif" w:hAnsi="PT Astra Serif"/>
        </w:rPr>
        <w:t xml:space="preserve"> товар </w:t>
      </w:r>
      <w:r w:rsidR="00255D7F" w:rsidRPr="002A2CDF">
        <w:rPr>
          <w:rFonts w:ascii="PT Astra Serif" w:hAnsi="PT Astra Serif"/>
        </w:rPr>
        <w:t>–</w:t>
      </w:r>
      <w:r w:rsidR="009C1550">
        <w:rPr>
          <w:rFonts w:ascii="PT Astra Serif" w:hAnsi="PT Astra Serif"/>
        </w:rPr>
        <w:t xml:space="preserve"> </w:t>
      </w:r>
      <w:r w:rsidR="00D9151A">
        <w:rPr>
          <w:rFonts w:ascii="PT Astra Serif" w:hAnsi="PT Astra Serif"/>
          <w:b/>
        </w:rPr>
        <w:t xml:space="preserve">мотопомпа бензиновая, рукав всасывающий и рукав напорный </w:t>
      </w:r>
      <w:r w:rsidR="000C0247" w:rsidRPr="002A2CDF">
        <w:rPr>
          <w:rFonts w:ascii="PT Astra Serif" w:hAnsi="PT Astra Serif"/>
          <w:b/>
        </w:rPr>
        <w:t>для нужд</w:t>
      </w:r>
      <w:r w:rsidR="009C1550">
        <w:rPr>
          <w:rFonts w:ascii="PT Astra Serif" w:hAnsi="PT Astra Serif"/>
          <w:b/>
        </w:rPr>
        <w:t xml:space="preserve"> </w:t>
      </w:r>
      <w:r w:rsidR="000C0247" w:rsidRPr="002A2CDF">
        <w:rPr>
          <w:rFonts w:ascii="PT Astra Serif" w:hAnsi="PT Astra Serif"/>
          <w:b/>
        </w:rPr>
        <w:t xml:space="preserve">ФКУ </w:t>
      </w:r>
      <w:r w:rsidR="004B3008" w:rsidRPr="002A2CDF">
        <w:rPr>
          <w:rFonts w:ascii="PT Astra Serif" w:hAnsi="PT Astra Serif"/>
          <w:b/>
        </w:rPr>
        <w:t>СИЗО-1</w:t>
      </w:r>
      <w:r w:rsidR="000C0247" w:rsidRPr="002A2CDF">
        <w:rPr>
          <w:rFonts w:ascii="PT Astra Serif" w:hAnsi="PT Astra Serif"/>
          <w:b/>
        </w:rPr>
        <w:t xml:space="preserve"> УФСИН России по </w:t>
      </w:r>
      <w:r w:rsidR="004B3008" w:rsidRPr="002A2CDF">
        <w:rPr>
          <w:rFonts w:ascii="PT Astra Serif" w:hAnsi="PT Astra Serif"/>
          <w:b/>
        </w:rPr>
        <w:t>Амурской</w:t>
      </w:r>
      <w:r w:rsidR="000C0247" w:rsidRPr="002A2CDF">
        <w:rPr>
          <w:rFonts w:ascii="PT Astra Serif" w:hAnsi="PT Astra Serif"/>
          <w:b/>
        </w:rPr>
        <w:t xml:space="preserve"> области</w:t>
      </w:r>
      <w:r w:rsidR="007B1A12">
        <w:rPr>
          <w:rFonts w:ascii="PT Astra Serif" w:hAnsi="PT Astra Serif"/>
          <w:b/>
        </w:rPr>
        <w:t xml:space="preserve"> </w:t>
      </w:r>
      <w:r w:rsidRPr="002A2CDF">
        <w:rPr>
          <w:rStyle w:val="FontStyle13"/>
          <w:rFonts w:ascii="PT Astra Serif" w:eastAsia="Dotum" w:hAnsi="PT Astra Serif"/>
          <w:sz w:val="24"/>
          <w:szCs w:val="24"/>
        </w:rPr>
        <w:t xml:space="preserve">(далее </w:t>
      </w:r>
      <w:r w:rsidR="000C0247" w:rsidRPr="002A2CDF">
        <w:rPr>
          <w:rStyle w:val="FontStyle13"/>
          <w:rFonts w:ascii="PT Astra Serif" w:eastAsia="Dotum" w:hAnsi="PT Astra Serif"/>
          <w:sz w:val="24"/>
          <w:szCs w:val="24"/>
        </w:rPr>
        <w:t xml:space="preserve">пор тексту </w:t>
      </w:r>
      <w:r w:rsidRPr="002A2CDF">
        <w:rPr>
          <w:rStyle w:val="FontStyle13"/>
          <w:rFonts w:ascii="PT Astra Serif" w:eastAsia="Dotum" w:hAnsi="PT Astra Serif"/>
          <w:sz w:val="24"/>
          <w:szCs w:val="24"/>
        </w:rPr>
        <w:t xml:space="preserve">- Товар), </w:t>
      </w:r>
      <w:r w:rsidRPr="002A2CDF">
        <w:rPr>
          <w:rFonts w:ascii="PT Astra Serif" w:hAnsi="PT Astra Serif"/>
          <w:noProof/>
        </w:rPr>
        <w:t>в количестве, с ха</w:t>
      </w:r>
      <w:r w:rsidR="009972DC">
        <w:rPr>
          <w:rFonts w:ascii="PT Astra Serif" w:hAnsi="PT Astra Serif"/>
          <w:noProof/>
        </w:rPr>
        <w:t xml:space="preserve">рактеристиками, по цене, адресу </w:t>
      </w:r>
      <w:r w:rsidRPr="002A2CDF">
        <w:rPr>
          <w:rFonts w:ascii="PT Astra Serif" w:hAnsi="PT Astra Serif"/>
          <w:noProof/>
        </w:rPr>
        <w:t xml:space="preserve">и в сроки, предусмотренные </w:t>
      </w:r>
      <w:r w:rsidR="008E2964" w:rsidRPr="002A2CDF">
        <w:rPr>
          <w:rFonts w:ascii="PT Astra Serif" w:hAnsi="PT Astra Serif"/>
          <w:noProof/>
        </w:rPr>
        <w:t>техническим заданием</w:t>
      </w:r>
      <w:r w:rsidRPr="002A2CDF">
        <w:rPr>
          <w:rFonts w:ascii="PT Astra Serif" w:hAnsi="PT Astra Serif"/>
          <w:noProof/>
        </w:rPr>
        <w:t xml:space="preserve"> (приложение №1)</w:t>
      </w:r>
      <w:r w:rsidRPr="002A2CDF">
        <w:rPr>
          <w:rFonts w:ascii="PT Astra Serif" w:hAnsi="PT Astra Serif"/>
        </w:rPr>
        <w:t>, а Государственный заказчик обязуется принять товар и оплатить товар</w:t>
      </w:r>
      <w:r w:rsidR="00D9151A">
        <w:rPr>
          <w:rFonts w:ascii="PT Astra Serif" w:hAnsi="PT Astra Serif"/>
        </w:rPr>
        <w:t xml:space="preserve"> </w:t>
      </w:r>
      <w:r w:rsidRPr="002A2CDF">
        <w:rPr>
          <w:rFonts w:ascii="PT Astra Serif" w:hAnsi="PT Astra Serif"/>
        </w:rPr>
        <w:t>в соответствии с условиями Контракта.</w:t>
      </w:r>
    </w:p>
    <w:p w:rsidR="00171FF4" w:rsidRPr="002A2CDF" w:rsidRDefault="00171FF4" w:rsidP="00F737A5">
      <w:pPr>
        <w:tabs>
          <w:tab w:val="num" w:pos="432"/>
          <w:tab w:val="left" w:pos="1134"/>
        </w:tabs>
        <w:ind w:firstLine="567"/>
        <w:jc w:val="both"/>
        <w:rPr>
          <w:rFonts w:ascii="PT Astra Serif" w:hAnsi="PT Astra Serif"/>
          <w:u w:val="single"/>
        </w:rPr>
      </w:pPr>
      <w:r w:rsidRPr="002A2CDF">
        <w:rPr>
          <w:rFonts w:ascii="PT Astra Serif" w:hAnsi="PT Astra Serif"/>
        </w:rPr>
        <w:t>1.</w:t>
      </w:r>
      <w:r w:rsidR="000C0247" w:rsidRPr="002A2CDF">
        <w:rPr>
          <w:rFonts w:ascii="PT Astra Serif" w:hAnsi="PT Astra Serif"/>
        </w:rPr>
        <w:t>2. Идентификационный</w:t>
      </w:r>
      <w:r w:rsidRPr="002A2CDF">
        <w:rPr>
          <w:rFonts w:ascii="PT Astra Serif" w:hAnsi="PT Astra Serif"/>
        </w:rPr>
        <w:t xml:space="preserve"> код закупки:</w:t>
      </w:r>
      <w:r w:rsidR="002D163C">
        <w:rPr>
          <w:rFonts w:ascii="PT Astra Serif" w:hAnsi="PT Astra Serif"/>
        </w:rPr>
        <w:t xml:space="preserve"> 261280103126928010100100090000000244</w:t>
      </w:r>
      <w:r w:rsidR="002D163C" w:rsidRPr="002A2CDF">
        <w:rPr>
          <w:rFonts w:ascii="PT Astra Serif" w:hAnsi="PT Astra Serif"/>
        </w:rPr>
        <w:t xml:space="preserve"> </w:t>
      </w:r>
    </w:p>
    <w:p w:rsidR="003F7EE5" w:rsidRDefault="000C0247" w:rsidP="008766E3">
      <w:pPr>
        <w:widowControl w:val="0"/>
        <w:ind w:firstLine="567"/>
        <w:jc w:val="both"/>
        <w:rPr>
          <w:rFonts w:ascii="PT Astra Serif" w:hAnsi="PT Astra Serif"/>
        </w:rPr>
      </w:pPr>
      <w:r w:rsidRPr="002A2CDF">
        <w:rPr>
          <w:rFonts w:ascii="PT Astra Serif" w:hAnsi="PT Astra Serif"/>
        </w:rPr>
        <w:t xml:space="preserve">1.3. </w:t>
      </w:r>
      <w:r w:rsidRPr="002A2CDF">
        <w:rPr>
          <w:rFonts w:ascii="PT Astra Serif" w:hAnsi="PT Astra Serif"/>
          <w:bCs/>
        </w:rPr>
        <w:t>ОКПД</w:t>
      </w:r>
      <w:r w:rsidR="00D9151A">
        <w:rPr>
          <w:rFonts w:ascii="PT Astra Serif" w:hAnsi="PT Astra Serif"/>
          <w:shd w:val="clear" w:color="auto" w:fill="FFFFFF"/>
        </w:rPr>
        <w:t xml:space="preserve"> 28.13.14.190 </w:t>
      </w:r>
      <w:r w:rsidR="00B53051" w:rsidRPr="002A2CDF">
        <w:rPr>
          <w:rFonts w:ascii="PT Astra Serif" w:hAnsi="PT Astra Serif"/>
        </w:rPr>
        <w:t xml:space="preserve">- </w:t>
      </w:r>
      <w:r w:rsidR="008635DC" w:rsidRPr="002A2CDF">
        <w:rPr>
          <w:rFonts w:ascii="PT Astra Serif" w:hAnsi="PT Astra Serif"/>
        </w:rPr>
        <w:t xml:space="preserve">Количество: </w:t>
      </w:r>
      <w:r w:rsidR="00D9151A">
        <w:rPr>
          <w:rFonts w:ascii="PT Astra Serif" w:hAnsi="PT Astra Serif"/>
        </w:rPr>
        <w:t>1</w:t>
      </w:r>
      <w:r w:rsidR="00516C70" w:rsidRPr="002A2CDF">
        <w:rPr>
          <w:rFonts w:ascii="PT Astra Serif" w:hAnsi="PT Astra Serif"/>
        </w:rPr>
        <w:t xml:space="preserve"> шт.</w:t>
      </w:r>
    </w:p>
    <w:p w:rsidR="00D9151A" w:rsidRDefault="00D9151A" w:rsidP="008766E3">
      <w:pPr>
        <w:widowControl w:val="0"/>
        <w:ind w:firstLine="567"/>
        <w:jc w:val="both"/>
        <w:rPr>
          <w:rFonts w:ascii="PT Astra Serif" w:hAnsi="PT Astra Serif"/>
        </w:rPr>
      </w:pPr>
      <w:r>
        <w:rPr>
          <w:rFonts w:ascii="PT Astra Serif" w:hAnsi="PT Astra Serif"/>
          <w:bCs/>
        </w:rPr>
        <w:t xml:space="preserve">       </w:t>
      </w:r>
      <w:r w:rsidRPr="002A2CDF">
        <w:rPr>
          <w:rFonts w:ascii="PT Astra Serif" w:hAnsi="PT Astra Serif"/>
          <w:bCs/>
        </w:rPr>
        <w:t>ОКПД</w:t>
      </w:r>
      <w:r>
        <w:rPr>
          <w:rFonts w:ascii="PT Astra Serif" w:hAnsi="PT Astra Serif"/>
          <w:shd w:val="clear" w:color="auto" w:fill="FFFFFF"/>
        </w:rPr>
        <w:t xml:space="preserve"> 22.19.30.135 </w:t>
      </w:r>
      <w:r w:rsidRPr="002A2CDF">
        <w:rPr>
          <w:rFonts w:ascii="PT Astra Serif" w:hAnsi="PT Astra Serif"/>
        </w:rPr>
        <w:t xml:space="preserve">- Количество: </w:t>
      </w:r>
      <w:r>
        <w:rPr>
          <w:rFonts w:ascii="PT Astra Serif" w:hAnsi="PT Astra Serif"/>
        </w:rPr>
        <w:t>1</w:t>
      </w:r>
      <w:r w:rsidRPr="002A2CDF">
        <w:rPr>
          <w:rFonts w:ascii="PT Astra Serif" w:hAnsi="PT Astra Serif"/>
        </w:rPr>
        <w:t xml:space="preserve"> шт.</w:t>
      </w:r>
    </w:p>
    <w:p w:rsidR="00D9151A" w:rsidRPr="008766E3" w:rsidRDefault="00D9151A" w:rsidP="008766E3">
      <w:pPr>
        <w:widowControl w:val="0"/>
        <w:ind w:firstLine="567"/>
        <w:jc w:val="both"/>
        <w:rPr>
          <w:rStyle w:val="21"/>
          <w:rFonts w:ascii="PT Astra Serif" w:hAnsi="PT Astra Serif"/>
          <w:b w:val="0"/>
          <w:bCs w:val="0"/>
          <w:i w:val="0"/>
          <w:iCs w:val="0"/>
          <w:spacing w:val="0"/>
        </w:rPr>
      </w:pPr>
      <w:r>
        <w:rPr>
          <w:rStyle w:val="21"/>
          <w:rFonts w:ascii="PT Astra Serif" w:hAnsi="PT Astra Serif"/>
          <w:b w:val="0"/>
          <w:bCs w:val="0"/>
          <w:i w:val="0"/>
          <w:iCs w:val="0"/>
          <w:spacing w:val="0"/>
        </w:rPr>
        <w:t xml:space="preserve">       </w:t>
      </w:r>
      <w:r w:rsidRPr="002A2CDF">
        <w:rPr>
          <w:rFonts w:ascii="PT Astra Serif" w:hAnsi="PT Astra Serif"/>
          <w:bCs/>
        </w:rPr>
        <w:t>ОКПД</w:t>
      </w:r>
      <w:r>
        <w:rPr>
          <w:rFonts w:ascii="PT Astra Serif" w:hAnsi="PT Astra Serif"/>
          <w:shd w:val="clear" w:color="auto" w:fill="FFFFFF"/>
        </w:rPr>
        <w:t xml:space="preserve"> 22.19.30.132 </w:t>
      </w:r>
      <w:r w:rsidRPr="002A2CDF">
        <w:rPr>
          <w:rFonts w:ascii="PT Astra Serif" w:hAnsi="PT Astra Serif"/>
        </w:rPr>
        <w:t xml:space="preserve">- Количество: </w:t>
      </w:r>
      <w:r>
        <w:rPr>
          <w:rFonts w:ascii="PT Astra Serif" w:hAnsi="PT Astra Serif"/>
        </w:rPr>
        <w:t>1</w:t>
      </w:r>
      <w:r w:rsidRPr="002A2CDF">
        <w:rPr>
          <w:rFonts w:ascii="PT Astra Serif" w:hAnsi="PT Astra Serif"/>
        </w:rPr>
        <w:t xml:space="preserve"> шт.</w:t>
      </w:r>
    </w:p>
    <w:p w:rsidR="00171FF4" w:rsidRPr="002A2CDF" w:rsidRDefault="00171FF4" w:rsidP="00171FF4">
      <w:pPr>
        <w:keepNext/>
        <w:keepLines/>
        <w:jc w:val="center"/>
        <w:rPr>
          <w:rFonts w:ascii="PT Astra Serif" w:hAnsi="PT Astra Serif"/>
          <w:b/>
        </w:rPr>
      </w:pPr>
      <w:r w:rsidRPr="002A2CDF">
        <w:rPr>
          <w:rStyle w:val="21"/>
          <w:rFonts w:ascii="PT Astra Serif" w:hAnsi="PT Astra Serif"/>
          <w:i w:val="0"/>
        </w:rPr>
        <w:t>2</w:t>
      </w:r>
      <w:r w:rsidRPr="002A2CDF">
        <w:rPr>
          <w:rStyle w:val="21"/>
          <w:rFonts w:ascii="PT Astra Serif" w:hAnsi="PT Astra Serif"/>
        </w:rPr>
        <w:t>.</w:t>
      </w:r>
      <w:r w:rsidRPr="002A2CDF">
        <w:rPr>
          <w:rFonts w:ascii="PT Astra Serif" w:hAnsi="PT Astra Serif"/>
          <w:b/>
        </w:rPr>
        <w:t>Права и обязанности Сторон</w:t>
      </w:r>
    </w:p>
    <w:p w:rsidR="00171FF4" w:rsidRPr="002A2CDF" w:rsidRDefault="000C0247" w:rsidP="00F737A5">
      <w:pPr>
        <w:pStyle w:val="a8"/>
        <w:numPr>
          <w:ilvl w:val="1"/>
          <w:numId w:val="1"/>
        </w:numPr>
        <w:tabs>
          <w:tab w:val="left" w:pos="0"/>
          <w:tab w:val="left" w:pos="1134"/>
        </w:tabs>
        <w:spacing w:after="0"/>
        <w:ind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Государственный заказчик</w:t>
      </w:r>
      <w:r w:rsidRPr="002A2CDF">
        <w:rPr>
          <w:rFonts w:ascii="PT Astra Serif" w:hAnsi="PT Astra Serif"/>
          <w:b/>
        </w:rPr>
        <w:t>»</w:t>
      </w:r>
      <w:r w:rsidR="00171FF4" w:rsidRPr="002A2CDF">
        <w:rPr>
          <w:rFonts w:ascii="PT Astra Serif" w:hAnsi="PT Astra Serif"/>
          <w:b/>
        </w:rPr>
        <w:t xml:space="preserve"> обязан:</w:t>
      </w:r>
    </w:p>
    <w:p w:rsidR="00171FF4" w:rsidRPr="002A2CDF" w:rsidRDefault="00171FF4" w:rsidP="00F737A5">
      <w:pPr>
        <w:pStyle w:val="a8"/>
        <w:numPr>
          <w:ilvl w:val="2"/>
          <w:numId w:val="1"/>
        </w:numPr>
        <w:tabs>
          <w:tab w:val="left" w:pos="0"/>
          <w:tab w:val="left" w:pos="1134"/>
        </w:tabs>
        <w:spacing w:after="0"/>
        <w:ind w:firstLine="567"/>
        <w:jc w:val="both"/>
        <w:rPr>
          <w:rFonts w:ascii="PT Astra Serif" w:hAnsi="PT Astra Serif"/>
        </w:rPr>
      </w:pPr>
      <w:r w:rsidRPr="002A2CDF">
        <w:rPr>
          <w:rFonts w:ascii="PT Astra Serif" w:hAnsi="PT Astra Serif"/>
        </w:rPr>
        <w:t xml:space="preserve">Принять товар, </w:t>
      </w:r>
      <w:r w:rsidR="004C14E7" w:rsidRPr="002A2CDF">
        <w:rPr>
          <w:rFonts w:ascii="PT Astra Serif" w:hAnsi="PT Astra Serif"/>
        </w:rPr>
        <w:t>соответствующий требованиям, установленным настоящим Контрактом</w:t>
      </w:r>
      <w:r w:rsidRPr="002A2CDF">
        <w:rPr>
          <w:rFonts w:ascii="PT Astra Serif" w:hAnsi="PT Astra Serif"/>
        </w:rPr>
        <w:t>.</w:t>
      </w:r>
    </w:p>
    <w:p w:rsidR="00171FF4" w:rsidRPr="002A2CDF" w:rsidRDefault="00171FF4" w:rsidP="00F737A5">
      <w:pPr>
        <w:pStyle w:val="a8"/>
        <w:numPr>
          <w:ilvl w:val="2"/>
          <w:numId w:val="1"/>
        </w:numPr>
        <w:tabs>
          <w:tab w:val="left" w:pos="0"/>
          <w:tab w:val="left" w:pos="1134"/>
        </w:tabs>
        <w:spacing w:after="0"/>
        <w:ind w:firstLine="567"/>
        <w:jc w:val="both"/>
        <w:rPr>
          <w:rFonts w:ascii="PT Astra Serif" w:hAnsi="PT Astra Serif"/>
        </w:rPr>
      </w:pPr>
      <w:r w:rsidRPr="002A2CDF">
        <w:rPr>
          <w:rFonts w:ascii="PT Astra Serif" w:hAnsi="PT Astra Serif"/>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2A2CDF" w:rsidRDefault="00171FF4" w:rsidP="00F737A5">
      <w:pPr>
        <w:pStyle w:val="a8"/>
        <w:numPr>
          <w:ilvl w:val="2"/>
          <w:numId w:val="1"/>
        </w:numPr>
        <w:tabs>
          <w:tab w:val="left" w:pos="1134"/>
          <w:tab w:val="left" w:pos="1370"/>
        </w:tabs>
        <w:spacing w:after="0"/>
        <w:ind w:left="20" w:firstLine="567"/>
        <w:jc w:val="both"/>
        <w:rPr>
          <w:rFonts w:ascii="PT Astra Serif" w:hAnsi="PT Astra Serif"/>
        </w:rPr>
      </w:pPr>
      <w:r w:rsidRPr="002A2CDF">
        <w:rPr>
          <w:rFonts w:ascii="PT Astra Serif" w:hAnsi="PT Astra Serif"/>
        </w:rPr>
        <w:t>Обеспечить оплату товара в соответствии с условиями раздела 3 Контракта.</w:t>
      </w:r>
    </w:p>
    <w:p w:rsidR="00171FF4" w:rsidRPr="002A2CDF" w:rsidRDefault="00171FF4" w:rsidP="00F737A5">
      <w:pPr>
        <w:pStyle w:val="a8"/>
        <w:numPr>
          <w:ilvl w:val="2"/>
          <w:numId w:val="1"/>
        </w:numPr>
        <w:tabs>
          <w:tab w:val="left" w:pos="1134"/>
          <w:tab w:val="left" w:pos="1370"/>
        </w:tabs>
        <w:spacing w:after="0"/>
        <w:ind w:left="20" w:firstLine="567"/>
        <w:jc w:val="both"/>
        <w:rPr>
          <w:rFonts w:ascii="PT Astra Serif" w:hAnsi="PT Astra Serif"/>
        </w:rPr>
      </w:pPr>
      <w:r w:rsidRPr="002A2CDF">
        <w:rPr>
          <w:rFonts w:ascii="PT Astra Serif" w:hAnsi="PT Astra Serif"/>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2A2CDF" w:rsidRDefault="00171FF4" w:rsidP="00F737A5">
      <w:pPr>
        <w:pStyle w:val="a8"/>
        <w:numPr>
          <w:ilvl w:val="2"/>
          <w:numId w:val="1"/>
        </w:numPr>
        <w:tabs>
          <w:tab w:val="left" w:pos="1134"/>
          <w:tab w:val="left" w:pos="1438"/>
        </w:tabs>
        <w:spacing w:after="0"/>
        <w:ind w:left="20" w:firstLine="567"/>
        <w:jc w:val="both"/>
        <w:rPr>
          <w:rFonts w:ascii="PT Astra Serif" w:hAnsi="PT Astra Serif"/>
        </w:rPr>
      </w:pPr>
      <w:r w:rsidRPr="002A2CDF">
        <w:rPr>
          <w:rFonts w:ascii="PT Astra Serif" w:hAnsi="PT Astra Serif"/>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2A2CDF">
        <w:rPr>
          <w:rFonts w:ascii="PT Astra Serif" w:hAnsi="PT Astra Serif"/>
        </w:rPr>
        <w:t xml:space="preserve">неисполнения или ненадлежащего исполнения </w:t>
      </w:r>
      <w:r w:rsidRPr="002A2CDF">
        <w:rPr>
          <w:rFonts w:ascii="PT Astra Serif" w:hAnsi="PT Astra Serif"/>
        </w:rPr>
        <w:t>Поставщиком условий Контракта.</w:t>
      </w:r>
    </w:p>
    <w:p w:rsidR="00171FF4" w:rsidRPr="002A2CDF" w:rsidRDefault="00171FF4" w:rsidP="00F737A5">
      <w:pPr>
        <w:pStyle w:val="a8"/>
        <w:numPr>
          <w:ilvl w:val="2"/>
          <w:numId w:val="1"/>
        </w:numPr>
        <w:tabs>
          <w:tab w:val="left" w:pos="1134"/>
          <w:tab w:val="left" w:pos="1744"/>
        </w:tabs>
        <w:spacing w:after="0"/>
        <w:ind w:left="20" w:firstLine="567"/>
        <w:jc w:val="both"/>
        <w:rPr>
          <w:rFonts w:ascii="PT Astra Serif" w:hAnsi="PT Astra Serif"/>
        </w:rPr>
      </w:pPr>
      <w:r w:rsidRPr="002A2CDF">
        <w:rPr>
          <w:rFonts w:ascii="PT Astra Serif" w:hAnsi="PT Astra Serif"/>
        </w:rPr>
        <w:t>Выполнять иные обязанности, предусмотренные действующим законодательством Российской Федерации и Контрактом.</w:t>
      </w:r>
    </w:p>
    <w:p w:rsidR="00171FF4" w:rsidRPr="002A2CDF" w:rsidRDefault="000B4946" w:rsidP="00F737A5">
      <w:pPr>
        <w:pStyle w:val="a8"/>
        <w:numPr>
          <w:ilvl w:val="1"/>
          <w:numId w:val="1"/>
        </w:numPr>
        <w:tabs>
          <w:tab w:val="left" w:pos="1134"/>
          <w:tab w:val="left" w:pos="1186"/>
        </w:tabs>
        <w:spacing w:after="0"/>
        <w:ind w:left="2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Государственный заказчик</w:t>
      </w:r>
      <w:r w:rsidRPr="002A2CDF">
        <w:rPr>
          <w:rFonts w:ascii="PT Astra Serif" w:hAnsi="PT Astra Serif"/>
          <w:b/>
        </w:rPr>
        <w:t>»</w:t>
      </w:r>
      <w:r w:rsidR="00171FF4" w:rsidRPr="002A2CDF">
        <w:rPr>
          <w:rFonts w:ascii="PT Astra Serif" w:hAnsi="PT Astra Serif"/>
          <w:b/>
        </w:rPr>
        <w:t xml:space="preserve"> вправе:</w:t>
      </w:r>
    </w:p>
    <w:p w:rsidR="00171FF4" w:rsidRPr="002A2CDF" w:rsidRDefault="00171FF4" w:rsidP="00F737A5">
      <w:pPr>
        <w:pStyle w:val="a8"/>
        <w:numPr>
          <w:ilvl w:val="2"/>
          <w:numId w:val="1"/>
        </w:numPr>
        <w:tabs>
          <w:tab w:val="left" w:pos="1134"/>
          <w:tab w:val="left" w:pos="1406"/>
        </w:tabs>
        <w:spacing w:after="0"/>
        <w:ind w:left="20" w:firstLine="567"/>
        <w:jc w:val="both"/>
        <w:rPr>
          <w:rFonts w:ascii="PT Astra Serif" w:hAnsi="PT Astra Serif"/>
        </w:rPr>
      </w:pPr>
      <w:r w:rsidRPr="002A2CDF">
        <w:rPr>
          <w:rFonts w:ascii="PT Astra Serif" w:hAnsi="PT Astra Serif"/>
        </w:rPr>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171FF4" w:rsidRPr="002A2CDF" w:rsidRDefault="00171FF4" w:rsidP="00F737A5">
      <w:pPr>
        <w:pStyle w:val="a8"/>
        <w:numPr>
          <w:ilvl w:val="2"/>
          <w:numId w:val="1"/>
        </w:numPr>
        <w:tabs>
          <w:tab w:val="left" w:pos="1134"/>
          <w:tab w:val="left" w:pos="1640"/>
        </w:tabs>
        <w:spacing w:after="0"/>
        <w:ind w:left="20" w:firstLine="567"/>
        <w:jc w:val="both"/>
        <w:rPr>
          <w:rFonts w:ascii="PT Astra Serif" w:hAnsi="PT Astra Serif"/>
        </w:rPr>
      </w:pPr>
      <w:r w:rsidRPr="002A2CDF">
        <w:rPr>
          <w:rFonts w:ascii="PT Astra Serif" w:hAnsi="PT Astra Serif"/>
        </w:rPr>
        <w:t>Требовать от Поставщика надлежащего исполнения обязательств, предусмотренных Контрактом.</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t>Требовать от Поставщика своевременного устранения выявленных недостатков и дефектов товара в с</w:t>
      </w:r>
      <w:r w:rsidR="000D60F6" w:rsidRPr="002A2CDF">
        <w:rPr>
          <w:rFonts w:ascii="PT Astra Serif" w:hAnsi="PT Astra Serif"/>
        </w:rPr>
        <w:t>оответствии с условиями раздела</w:t>
      </w:r>
      <w:r w:rsidR="00EE5A77">
        <w:rPr>
          <w:rFonts w:ascii="PT Astra Serif" w:hAnsi="PT Astra Serif"/>
        </w:rPr>
        <w:t xml:space="preserve"> </w:t>
      </w:r>
      <w:r w:rsidR="000D60F6" w:rsidRPr="002A2CDF">
        <w:rPr>
          <w:rFonts w:ascii="PT Astra Serif" w:hAnsi="PT Astra Serif"/>
        </w:rPr>
        <w:t>7</w:t>
      </w:r>
      <w:r w:rsidRPr="002A2CDF">
        <w:rPr>
          <w:rFonts w:ascii="PT Astra Serif" w:hAnsi="PT Astra Serif"/>
        </w:rPr>
        <w:t xml:space="preserve"> Контракта.</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2A2CDF" w:rsidRDefault="00171FF4" w:rsidP="00F737A5">
      <w:pPr>
        <w:pStyle w:val="a8"/>
        <w:numPr>
          <w:ilvl w:val="2"/>
          <w:numId w:val="1"/>
        </w:numPr>
        <w:tabs>
          <w:tab w:val="left" w:pos="1134"/>
          <w:tab w:val="left" w:pos="1494"/>
        </w:tabs>
        <w:spacing w:after="0"/>
        <w:ind w:left="40" w:firstLine="567"/>
        <w:jc w:val="both"/>
        <w:rPr>
          <w:rFonts w:ascii="PT Astra Serif" w:hAnsi="PT Astra Serif"/>
        </w:rPr>
      </w:pPr>
      <w:r w:rsidRPr="002A2CDF">
        <w:rPr>
          <w:rFonts w:ascii="PT Astra Serif" w:hAnsi="PT Astra Serif"/>
        </w:rPr>
        <w:lastRenderedPageBreak/>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2A2CDF" w:rsidRDefault="00171FF4" w:rsidP="00F737A5">
      <w:pPr>
        <w:pStyle w:val="a8"/>
        <w:numPr>
          <w:ilvl w:val="2"/>
          <w:numId w:val="1"/>
        </w:numPr>
        <w:tabs>
          <w:tab w:val="left" w:pos="1134"/>
          <w:tab w:val="left" w:pos="1471"/>
        </w:tabs>
        <w:spacing w:after="0"/>
        <w:ind w:left="20" w:firstLine="567"/>
        <w:jc w:val="both"/>
        <w:rPr>
          <w:rFonts w:ascii="PT Astra Serif" w:hAnsi="PT Astra Serif"/>
        </w:rPr>
      </w:pPr>
      <w:r w:rsidRPr="002A2CDF">
        <w:rPr>
          <w:rFonts w:ascii="PT Astra Serif" w:hAnsi="PT Astra Serif"/>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2A2CDF" w:rsidRDefault="00171FF4" w:rsidP="00F737A5">
      <w:pPr>
        <w:pStyle w:val="a8"/>
        <w:numPr>
          <w:ilvl w:val="2"/>
          <w:numId w:val="1"/>
        </w:numPr>
        <w:tabs>
          <w:tab w:val="left" w:pos="1134"/>
          <w:tab w:val="left" w:pos="1419"/>
        </w:tabs>
        <w:spacing w:after="0"/>
        <w:ind w:left="40" w:firstLine="567"/>
        <w:jc w:val="both"/>
        <w:rPr>
          <w:rFonts w:ascii="PT Astra Serif" w:hAnsi="PT Astra Serif"/>
        </w:rPr>
      </w:pPr>
      <w:r w:rsidRPr="002A2CDF">
        <w:rPr>
          <w:rFonts w:ascii="PT Astra Serif" w:hAnsi="PT Astra Serif"/>
        </w:rPr>
        <w:t>Осуществлять иные права, предусмотренные действующим законодательством Российской Федерации и Контрактом.</w:t>
      </w:r>
    </w:p>
    <w:p w:rsidR="00171FF4" w:rsidRPr="002A2CDF" w:rsidRDefault="00171FF4"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2A2CDF" w:rsidRDefault="00171FF4"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2A2CDF" w:rsidRDefault="000C0247" w:rsidP="00F737A5">
      <w:pPr>
        <w:pStyle w:val="a8"/>
        <w:numPr>
          <w:ilvl w:val="1"/>
          <w:numId w:val="1"/>
        </w:numPr>
        <w:tabs>
          <w:tab w:val="left" w:pos="1134"/>
          <w:tab w:val="left" w:pos="1214"/>
        </w:tabs>
        <w:spacing w:after="0"/>
        <w:ind w:left="4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Поставщик</w:t>
      </w:r>
      <w:r w:rsidRPr="002A2CDF">
        <w:rPr>
          <w:rFonts w:ascii="PT Astra Serif" w:hAnsi="PT Astra Serif"/>
          <w:b/>
        </w:rPr>
        <w:t>»</w:t>
      </w:r>
      <w:r w:rsidR="00171FF4" w:rsidRPr="002A2CDF">
        <w:rPr>
          <w:rFonts w:ascii="PT Astra Serif" w:hAnsi="PT Astra Serif"/>
          <w:b/>
        </w:rPr>
        <w:t xml:space="preserve"> обязан:</w:t>
      </w:r>
    </w:p>
    <w:p w:rsidR="004C14E7" w:rsidRPr="002A2CDF" w:rsidRDefault="00171FF4" w:rsidP="00F737A5">
      <w:pPr>
        <w:pStyle w:val="a8"/>
        <w:numPr>
          <w:ilvl w:val="2"/>
          <w:numId w:val="1"/>
        </w:numPr>
        <w:tabs>
          <w:tab w:val="left" w:pos="1134"/>
          <w:tab w:val="left" w:pos="1394"/>
        </w:tabs>
        <w:spacing w:after="0"/>
        <w:ind w:left="40" w:firstLine="567"/>
        <w:jc w:val="both"/>
        <w:rPr>
          <w:rFonts w:ascii="PT Astra Serif" w:hAnsi="PT Astra Serif"/>
        </w:rPr>
      </w:pPr>
      <w:r w:rsidRPr="002A2CDF">
        <w:rPr>
          <w:rFonts w:ascii="PT Astra Serif" w:hAnsi="PT Astra Serif"/>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5.2. Контракта.</w:t>
      </w:r>
    </w:p>
    <w:p w:rsidR="00171FF4" w:rsidRPr="002A2CDF" w:rsidRDefault="004C14E7" w:rsidP="00F737A5">
      <w:pPr>
        <w:pStyle w:val="a8"/>
        <w:numPr>
          <w:ilvl w:val="2"/>
          <w:numId w:val="1"/>
        </w:numPr>
        <w:tabs>
          <w:tab w:val="left" w:pos="1134"/>
          <w:tab w:val="left" w:pos="1394"/>
        </w:tabs>
        <w:spacing w:after="0"/>
        <w:ind w:left="40" w:firstLine="567"/>
        <w:jc w:val="both"/>
        <w:rPr>
          <w:rFonts w:ascii="PT Astra Serif" w:hAnsi="PT Astra Serif"/>
        </w:rPr>
      </w:pPr>
      <w:r w:rsidRPr="002A2CDF">
        <w:rPr>
          <w:rFonts w:ascii="PT Astra Serif" w:hAnsi="PT Astra Serif"/>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2A2CDF">
        <w:rPr>
          <w:rFonts w:ascii="PT Astra Serif" w:hAnsi="PT Astra Serif"/>
        </w:rPr>
        <w:t>его соответствия</w:t>
      </w:r>
      <w:r w:rsidRPr="002A2CDF">
        <w:rPr>
          <w:rFonts w:ascii="PT Astra Serif" w:hAnsi="PT Astra Serif"/>
        </w:rPr>
        <w:t xml:space="preserve">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настоящим Контрактом.</w:t>
      </w:r>
    </w:p>
    <w:p w:rsidR="00171FF4" w:rsidRPr="002A2CDF" w:rsidRDefault="00171FF4" w:rsidP="00F737A5">
      <w:pPr>
        <w:pStyle w:val="a8"/>
        <w:numPr>
          <w:ilvl w:val="2"/>
          <w:numId w:val="1"/>
        </w:numPr>
        <w:tabs>
          <w:tab w:val="left" w:pos="1134"/>
          <w:tab w:val="left" w:pos="1469"/>
        </w:tabs>
        <w:spacing w:after="0"/>
        <w:ind w:left="40" w:firstLine="567"/>
        <w:jc w:val="both"/>
        <w:rPr>
          <w:rFonts w:ascii="PT Astra Serif" w:hAnsi="PT Astra Serif"/>
        </w:rPr>
      </w:pPr>
      <w:r w:rsidRPr="002A2CDF">
        <w:rPr>
          <w:rFonts w:ascii="PT Astra Serif" w:hAnsi="PT Astra Serif"/>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171FF4" w:rsidRPr="002A2CDF" w:rsidRDefault="00171FF4" w:rsidP="00F737A5">
      <w:pPr>
        <w:pStyle w:val="a8"/>
        <w:numPr>
          <w:ilvl w:val="2"/>
          <w:numId w:val="1"/>
        </w:numPr>
        <w:tabs>
          <w:tab w:val="left" w:pos="1134"/>
          <w:tab w:val="left" w:pos="1401"/>
        </w:tabs>
        <w:spacing w:after="0"/>
        <w:ind w:left="40" w:firstLine="567"/>
        <w:jc w:val="both"/>
        <w:rPr>
          <w:rFonts w:ascii="PT Astra Serif" w:hAnsi="PT Astra Serif"/>
        </w:rPr>
      </w:pPr>
      <w:r w:rsidRPr="002A2CDF">
        <w:rPr>
          <w:rFonts w:ascii="PT Astra Serif" w:hAnsi="PT Astra Serif"/>
        </w:rPr>
        <w:t>Передать товар в порядке и в сроки, указанные в разделе 5 Контракта.</w:t>
      </w:r>
    </w:p>
    <w:p w:rsidR="00171FF4" w:rsidRPr="002A2CDF" w:rsidRDefault="00171FF4" w:rsidP="00F737A5">
      <w:pPr>
        <w:pStyle w:val="a8"/>
        <w:numPr>
          <w:ilvl w:val="2"/>
          <w:numId w:val="1"/>
        </w:numPr>
        <w:tabs>
          <w:tab w:val="left" w:pos="1134"/>
          <w:tab w:val="left" w:pos="1552"/>
        </w:tabs>
        <w:spacing w:after="0"/>
        <w:ind w:left="40" w:firstLine="567"/>
        <w:jc w:val="both"/>
        <w:rPr>
          <w:rFonts w:ascii="PT Astra Serif" w:hAnsi="PT Astra Serif"/>
        </w:rPr>
      </w:pPr>
      <w:r w:rsidRPr="002A2CDF">
        <w:rPr>
          <w:rFonts w:ascii="PT Astra Serif" w:hAnsi="PT Astra Serif"/>
        </w:rPr>
        <w:t>Передать товар в комплекте с относящейся к нему документацией, перечисленной в пункте 5.4. Контракта.</w:t>
      </w:r>
    </w:p>
    <w:p w:rsidR="00171FF4" w:rsidRPr="002A2CDF" w:rsidRDefault="00171FF4" w:rsidP="00F737A5">
      <w:pPr>
        <w:pStyle w:val="a8"/>
        <w:numPr>
          <w:ilvl w:val="2"/>
          <w:numId w:val="1"/>
        </w:numPr>
        <w:tabs>
          <w:tab w:val="left" w:pos="1134"/>
          <w:tab w:val="left" w:pos="1419"/>
        </w:tabs>
        <w:spacing w:after="0"/>
        <w:ind w:left="40" w:firstLine="567"/>
        <w:jc w:val="both"/>
        <w:rPr>
          <w:rFonts w:ascii="PT Astra Serif" w:hAnsi="PT Astra Serif"/>
        </w:rPr>
      </w:pPr>
      <w:r w:rsidRPr="002A2CDF">
        <w:rPr>
          <w:rFonts w:ascii="PT Astra Serif" w:hAnsi="PT Astra Serif"/>
        </w:rPr>
        <w:t>Обеспечить устранение за свой счет недостатков и дефектов товара в порядке и сроки, предусмотренные раздел</w:t>
      </w:r>
      <w:r w:rsidR="000D60F6" w:rsidRPr="002A2CDF">
        <w:rPr>
          <w:rFonts w:ascii="PT Astra Serif" w:hAnsi="PT Astra Serif"/>
        </w:rPr>
        <w:t>ом 7</w:t>
      </w:r>
      <w:r w:rsidRPr="002A2CDF">
        <w:rPr>
          <w:rFonts w:ascii="PT Astra Serif" w:hAnsi="PT Astra Serif"/>
        </w:rPr>
        <w:t xml:space="preserve"> Контракта.</w:t>
      </w:r>
    </w:p>
    <w:p w:rsidR="00171FF4" w:rsidRPr="002A2CDF" w:rsidRDefault="00171FF4" w:rsidP="00F737A5">
      <w:pPr>
        <w:pStyle w:val="a8"/>
        <w:numPr>
          <w:ilvl w:val="2"/>
          <w:numId w:val="1"/>
        </w:numPr>
        <w:tabs>
          <w:tab w:val="left" w:pos="1134"/>
          <w:tab w:val="left" w:pos="1570"/>
        </w:tabs>
        <w:spacing w:after="0"/>
        <w:ind w:left="40" w:firstLine="567"/>
        <w:jc w:val="both"/>
        <w:rPr>
          <w:rFonts w:ascii="PT Astra Serif" w:hAnsi="PT Astra Serif"/>
        </w:rPr>
      </w:pPr>
      <w:r w:rsidRPr="002A2CDF">
        <w:rPr>
          <w:rFonts w:ascii="PT Astra Serif" w:hAnsi="PT Astra Serif"/>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2A2CDF" w:rsidRDefault="00171FF4" w:rsidP="00F737A5">
      <w:pPr>
        <w:pStyle w:val="a8"/>
        <w:numPr>
          <w:ilvl w:val="2"/>
          <w:numId w:val="1"/>
        </w:numPr>
        <w:tabs>
          <w:tab w:val="left" w:pos="1134"/>
          <w:tab w:val="left" w:pos="1862"/>
        </w:tabs>
        <w:autoSpaceDE w:val="0"/>
        <w:autoSpaceDN w:val="0"/>
        <w:adjustRightInd w:val="0"/>
        <w:spacing w:after="0"/>
        <w:ind w:firstLine="567"/>
        <w:jc w:val="both"/>
        <w:rPr>
          <w:rFonts w:ascii="PT Astra Serif" w:hAnsi="PT Astra Serif"/>
        </w:rPr>
      </w:pPr>
      <w:r w:rsidRPr="002A2CDF">
        <w:rPr>
          <w:rFonts w:ascii="PT Astra Serif" w:hAnsi="PT Astra Serif"/>
        </w:rPr>
        <w:t>Выполнять иные обязанности, предусмотренные действующим законодательством Российской Федерации и Контрактом.</w:t>
      </w:r>
    </w:p>
    <w:p w:rsidR="00740F3F" w:rsidRPr="002A2CDF" w:rsidRDefault="00740F3F"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2A2CDF" w:rsidRDefault="000C0247" w:rsidP="00F737A5">
      <w:pPr>
        <w:tabs>
          <w:tab w:val="left" w:pos="1134"/>
        </w:tabs>
        <w:ind w:firstLine="567"/>
        <w:jc w:val="both"/>
        <w:rPr>
          <w:rFonts w:ascii="PT Astra Serif" w:hAnsi="PT Astra Serif"/>
        </w:rPr>
      </w:pPr>
      <w:r w:rsidRPr="002A2CDF">
        <w:rPr>
          <w:rFonts w:ascii="PT Astra Serif" w:hAnsi="PT Astra Serif"/>
        </w:rPr>
        <w:t xml:space="preserve">2.3.10. Соответствовать требованиям части 1 статьи 31 </w:t>
      </w:r>
      <w:r w:rsidRPr="002A2CDF">
        <w:rPr>
          <w:rFonts w:ascii="PT Astra Serif" w:hAnsi="PT Astra Serif"/>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2A2CDF" w:rsidRDefault="000C0247" w:rsidP="00F737A5">
      <w:pPr>
        <w:pStyle w:val="a8"/>
        <w:numPr>
          <w:ilvl w:val="1"/>
          <w:numId w:val="1"/>
        </w:numPr>
        <w:tabs>
          <w:tab w:val="left" w:pos="1134"/>
        </w:tabs>
        <w:spacing w:after="0"/>
        <w:ind w:left="4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Поставщик</w:t>
      </w:r>
      <w:r w:rsidRPr="002A2CDF">
        <w:rPr>
          <w:rFonts w:ascii="PT Astra Serif" w:hAnsi="PT Astra Serif"/>
          <w:b/>
        </w:rPr>
        <w:t>»</w:t>
      </w:r>
      <w:r w:rsidR="00171FF4" w:rsidRPr="002A2CDF">
        <w:rPr>
          <w:rFonts w:ascii="PT Astra Serif" w:hAnsi="PT Astra Serif"/>
          <w:b/>
        </w:rPr>
        <w:t xml:space="preserve"> вправе:</w:t>
      </w:r>
    </w:p>
    <w:p w:rsidR="00171FF4" w:rsidRPr="002A2CDF" w:rsidRDefault="00171FF4" w:rsidP="00F737A5">
      <w:pPr>
        <w:pStyle w:val="a8"/>
        <w:numPr>
          <w:ilvl w:val="2"/>
          <w:numId w:val="1"/>
        </w:numPr>
        <w:tabs>
          <w:tab w:val="left" w:pos="1134"/>
          <w:tab w:val="left" w:pos="1584"/>
        </w:tabs>
        <w:spacing w:after="0"/>
        <w:ind w:left="40" w:firstLine="567"/>
        <w:jc w:val="both"/>
        <w:rPr>
          <w:rFonts w:ascii="PT Astra Serif" w:hAnsi="PT Astra Serif"/>
        </w:rPr>
      </w:pPr>
      <w:r w:rsidRPr="002A2CDF">
        <w:rPr>
          <w:rFonts w:ascii="PT Astra Serif" w:hAnsi="PT Astra Serif"/>
        </w:rPr>
        <w:t xml:space="preserve">Требовать оплату надлежащим образом поставленного и принятого </w:t>
      </w:r>
      <w:r w:rsidR="00386A0E" w:rsidRPr="002A2CDF">
        <w:rPr>
          <w:rFonts w:ascii="PT Astra Serif" w:hAnsi="PT Astra Serif"/>
        </w:rPr>
        <w:t>Государственным заказчиком</w:t>
      </w:r>
      <w:r w:rsidRPr="002A2CDF">
        <w:rPr>
          <w:rFonts w:ascii="PT Astra Serif" w:hAnsi="PT Astra Serif"/>
        </w:rPr>
        <w:t xml:space="preserve"> товара в соответствии с условиями раздела 3 Контракта.</w:t>
      </w:r>
    </w:p>
    <w:p w:rsidR="00171FF4" w:rsidRPr="002A2CDF" w:rsidRDefault="00171FF4" w:rsidP="00F737A5">
      <w:pPr>
        <w:pStyle w:val="a8"/>
        <w:numPr>
          <w:ilvl w:val="2"/>
          <w:numId w:val="1"/>
        </w:numPr>
        <w:tabs>
          <w:tab w:val="left" w:pos="1134"/>
          <w:tab w:val="left" w:pos="1415"/>
        </w:tabs>
        <w:spacing w:after="0"/>
        <w:ind w:left="40" w:firstLine="567"/>
        <w:jc w:val="both"/>
        <w:rPr>
          <w:rFonts w:ascii="PT Astra Serif" w:hAnsi="PT Astra Serif"/>
        </w:rPr>
      </w:pPr>
      <w:r w:rsidRPr="002A2CDF">
        <w:rPr>
          <w:rFonts w:ascii="PT Astra Serif" w:hAnsi="PT Astra Serif"/>
        </w:rPr>
        <w:t>Требовать уплату неустойки (штрафов, пеней) согласно разделу 8 Контракта.</w:t>
      </w:r>
    </w:p>
    <w:p w:rsidR="00171FF4" w:rsidRPr="002A2CDF" w:rsidRDefault="00171FF4" w:rsidP="00F737A5">
      <w:pPr>
        <w:pStyle w:val="a8"/>
        <w:numPr>
          <w:ilvl w:val="2"/>
          <w:numId w:val="1"/>
        </w:numPr>
        <w:tabs>
          <w:tab w:val="left" w:pos="1134"/>
          <w:tab w:val="left" w:pos="1577"/>
        </w:tabs>
        <w:spacing w:after="0"/>
        <w:ind w:left="40" w:firstLine="567"/>
        <w:jc w:val="both"/>
        <w:rPr>
          <w:rFonts w:ascii="PT Astra Serif" w:hAnsi="PT Astra Serif"/>
        </w:rPr>
      </w:pPr>
      <w:r w:rsidRPr="002A2CDF">
        <w:rPr>
          <w:rFonts w:ascii="PT Astra Serif" w:hAnsi="PT Astra Serif"/>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673A25" w:rsidRPr="002A2CDF" w:rsidRDefault="00171FF4" w:rsidP="008766E3">
      <w:pPr>
        <w:pStyle w:val="a8"/>
        <w:tabs>
          <w:tab w:val="left" w:pos="1134"/>
        </w:tabs>
        <w:spacing w:after="0"/>
        <w:ind w:left="40" w:firstLine="567"/>
        <w:jc w:val="both"/>
        <w:rPr>
          <w:rFonts w:ascii="PT Astra Serif" w:hAnsi="PT Astra Serif"/>
        </w:rPr>
      </w:pPr>
      <w:r w:rsidRPr="002A2CDF">
        <w:rPr>
          <w:rFonts w:ascii="PT Astra Serif" w:hAnsi="PT Astra Serif"/>
        </w:rPr>
        <w:t>2.4.4. Осуществлять иные права, предусмотренные действующим законодательством Российской Федерации и Контрактом.</w:t>
      </w:r>
    </w:p>
    <w:p w:rsidR="00171FF4" w:rsidRPr="002A2CDF" w:rsidRDefault="00171FF4" w:rsidP="00171FF4">
      <w:pPr>
        <w:keepNext/>
        <w:keepLines/>
        <w:jc w:val="center"/>
        <w:rPr>
          <w:rFonts w:ascii="PT Astra Serif" w:hAnsi="PT Astra Serif"/>
          <w:b/>
        </w:rPr>
      </w:pPr>
      <w:r w:rsidRPr="002A2CDF">
        <w:rPr>
          <w:rFonts w:ascii="PT Astra Serif" w:hAnsi="PT Astra Serif"/>
          <w:b/>
        </w:rPr>
        <w:t>3. Цена Контракта, порядок и срок оплаты</w:t>
      </w:r>
      <w:r w:rsidR="008B0662">
        <w:rPr>
          <w:rFonts w:ascii="PT Astra Serif" w:hAnsi="PT Astra Serif"/>
          <w:b/>
        </w:rPr>
        <w:t>.</w:t>
      </w:r>
    </w:p>
    <w:p w:rsidR="000C0247" w:rsidRPr="002D163C"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24"/>
          <w:szCs w:val="24"/>
        </w:rPr>
      </w:pPr>
      <w:r w:rsidRPr="002A2CDF">
        <w:rPr>
          <w:rFonts w:ascii="PT Astra Serif" w:hAnsi="PT Astra Serif" w:cs="Times New Roman"/>
          <w:b w:val="0"/>
          <w:color w:val="auto"/>
          <w:sz w:val="24"/>
          <w:szCs w:val="24"/>
        </w:rPr>
        <w:t>3.1. Цена контракта</w:t>
      </w:r>
      <w:r w:rsidR="009C1550">
        <w:rPr>
          <w:rFonts w:ascii="PT Astra Serif" w:hAnsi="PT Astra Serif" w:cs="Times New Roman"/>
          <w:b w:val="0"/>
          <w:color w:val="auto"/>
          <w:sz w:val="24"/>
          <w:szCs w:val="24"/>
        </w:rPr>
        <w:t xml:space="preserve"> </w:t>
      </w:r>
      <w:r w:rsidRPr="002A2CDF">
        <w:rPr>
          <w:rFonts w:ascii="PT Astra Serif" w:hAnsi="PT Astra Serif" w:cs="Times New Roman"/>
          <w:b w:val="0"/>
          <w:bCs w:val="0"/>
          <w:color w:val="auto"/>
          <w:sz w:val="24"/>
          <w:szCs w:val="24"/>
        </w:rPr>
        <w:t xml:space="preserve">составляет: </w:t>
      </w:r>
      <w:r w:rsidR="00D9151A">
        <w:rPr>
          <w:rFonts w:ascii="PT Astra Serif" w:hAnsi="PT Astra Serif" w:cs="Times New Roman"/>
          <w:color w:val="auto"/>
          <w:sz w:val="24"/>
          <w:szCs w:val="24"/>
        </w:rPr>
        <w:t>______________</w:t>
      </w:r>
      <w:r w:rsidR="00FC12A5" w:rsidRPr="002A2CDF">
        <w:rPr>
          <w:rFonts w:ascii="PT Astra Serif" w:hAnsi="PT Astra Serif" w:cs="Times New Roman"/>
          <w:color w:val="auto"/>
          <w:sz w:val="24"/>
          <w:szCs w:val="24"/>
        </w:rPr>
        <w:t>(</w:t>
      </w:r>
      <w:r w:rsidR="00D9151A">
        <w:rPr>
          <w:rFonts w:ascii="PT Astra Serif" w:hAnsi="PT Astra Serif" w:cs="Times New Roman"/>
          <w:color w:val="auto"/>
          <w:sz w:val="24"/>
          <w:szCs w:val="24"/>
        </w:rPr>
        <w:t>___________________</w:t>
      </w:r>
      <w:r w:rsidR="002D163C">
        <w:rPr>
          <w:rFonts w:ascii="PT Astra Serif" w:hAnsi="PT Astra Serif" w:cs="Times New Roman"/>
          <w:color w:val="auto"/>
          <w:sz w:val="24"/>
          <w:szCs w:val="24"/>
        </w:rPr>
        <w:t>) рублей 00</w:t>
      </w:r>
      <w:r w:rsidR="00FC12A5" w:rsidRPr="002A2CDF">
        <w:rPr>
          <w:rFonts w:ascii="PT Astra Serif" w:hAnsi="PT Astra Serif" w:cs="Times New Roman"/>
          <w:color w:val="auto"/>
          <w:sz w:val="24"/>
          <w:szCs w:val="24"/>
        </w:rPr>
        <w:t xml:space="preserve"> копеек</w:t>
      </w:r>
      <w:r w:rsidR="002D163C">
        <w:rPr>
          <w:rFonts w:ascii="PT Astra Serif" w:hAnsi="PT Astra Serif" w:cs="Times New Roman"/>
          <w:color w:val="auto"/>
          <w:sz w:val="24"/>
          <w:szCs w:val="24"/>
        </w:rPr>
        <w:t xml:space="preserve">. </w:t>
      </w:r>
      <w:r w:rsidR="002D163C" w:rsidRPr="002D163C">
        <w:rPr>
          <w:rFonts w:ascii="PT Astra Serif" w:hAnsi="PT Astra Serif" w:cs="Times New Roman"/>
          <w:b w:val="0"/>
          <w:color w:val="auto"/>
          <w:sz w:val="24"/>
          <w:szCs w:val="24"/>
        </w:rPr>
        <w:t>НДС</w:t>
      </w:r>
      <w:r w:rsidR="00E271BE">
        <w:rPr>
          <w:rFonts w:ascii="PT Astra Serif" w:hAnsi="PT Astra Serif" w:cs="Times New Roman"/>
          <w:b w:val="0"/>
          <w:color w:val="auto"/>
          <w:sz w:val="24"/>
          <w:szCs w:val="24"/>
        </w:rPr>
        <w:t xml:space="preserve"> ______%, </w:t>
      </w:r>
      <w:r w:rsidR="002D163C" w:rsidRPr="002D163C">
        <w:rPr>
          <w:rFonts w:ascii="PT Astra Serif" w:hAnsi="PT Astra Serif" w:cs="Times New Roman"/>
          <w:b w:val="0"/>
          <w:color w:val="auto"/>
          <w:sz w:val="24"/>
          <w:szCs w:val="24"/>
        </w:rPr>
        <w:t xml:space="preserve"> не облагается.</w:t>
      </w:r>
    </w:p>
    <w:p w:rsidR="000C0247" w:rsidRPr="002A2CDF" w:rsidRDefault="000C0247" w:rsidP="000C0247">
      <w:pPr>
        <w:tabs>
          <w:tab w:val="left" w:pos="0"/>
        </w:tabs>
        <w:ind w:firstLine="567"/>
        <w:jc w:val="both"/>
        <w:rPr>
          <w:rFonts w:ascii="PT Astra Serif" w:hAnsi="PT Astra Serif"/>
          <w:lang w:eastAsia="ar-SA"/>
        </w:rPr>
      </w:pPr>
      <w:r w:rsidRPr="002A2CDF">
        <w:rPr>
          <w:rFonts w:ascii="PT Astra Serif" w:hAnsi="PT Astra Serif"/>
          <w:lang w:eastAsia="ar-SA"/>
        </w:rPr>
        <w:t>Цена контракта включает в себя уплату налогов, сборов, других обязательных платежей и иных расходов исполнителя, связанных</w:t>
      </w:r>
      <w:r w:rsidR="009C1550">
        <w:rPr>
          <w:rFonts w:ascii="PT Astra Serif" w:hAnsi="PT Astra Serif"/>
          <w:lang w:eastAsia="ar-SA"/>
        </w:rPr>
        <w:t xml:space="preserve"> </w:t>
      </w:r>
      <w:r w:rsidRPr="002A2CDF">
        <w:rPr>
          <w:rFonts w:ascii="PT Astra Serif" w:hAnsi="PT Astra Serif"/>
          <w:lang w:eastAsia="ar-SA"/>
        </w:rPr>
        <w:t>с выполнением обязательств по контракту.</w:t>
      </w:r>
    </w:p>
    <w:p w:rsidR="000C0247" w:rsidRPr="002A2CDF" w:rsidRDefault="000C0247" w:rsidP="000C0247">
      <w:pPr>
        <w:tabs>
          <w:tab w:val="left" w:pos="0"/>
          <w:tab w:val="left" w:pos="567"/>
        </w:tabs>
        <w:ind w:firstLine="567"/>
        <w:jc w:val="both"/>
        <w:rPr>
          <w:rFonts w:ascii="PT Astra Serif" w:eastAsia="Calibri" w:hAnsi="PT Astra Serif"/>
        </w:rPr>
      </w:pPr>
      <w:r w:rsidRPr="002A2CDF">
        <w:rPr>
          <w:rFonts w:ascii="PT Astra Serif" w:eastAsia="Calibri" w:hAnsi="PT Astra Serif"/>
        </w:rPr>
        <w:lastRenderedPageBreak/>
        <w:t xml:space="preserve">3.2. </w:t>
      </w:r>
      <w:r w:rsidRPr="002A2CDF">
        <w:rPr>
          <w:rFonts w:ascii="PT Astra Serif" w:hAnsi="PT Astra Serif"/>
          <w:lang w:eastAsia="ar-SA"/>
        </w:rPr>
        <w:t>Цена контракта является твердой, определена на</w:t>
      </w:r>
      <w:r w:rsidR="00C9330A">
        <w:rPr>
          <w:rFonts w:ascii="PT Astra Serif" w:hAnsi="PT Astra Serif"/>
          <w:lang w:eastAsia="ar-SA"/>
        </w:rPr>
        <w:t xml:space="preserve"> весь срок исполнения контракта                       </w:t>
      </w:r>
      <w:r w:rsidRPr="002A2CDF">
        <w:rPr>
          <w:rFonts w:ascii="PT Astra Serif" w:hAnsi="PT Astra Serif"/>
          <w:lang w:eastAsia="ar-SA"/>
        </w:rPr>
        <w:t xml:space="preserve"> (</w:t>
      </w:r>
      <w:r w:rsidRPr="002A2CDF">
        <w:rPr>
          <w:rFonts w:ascii="PT Astra Serif" w:hAnsi="PT Astra Serif"/>
        </w:rPr>
        <w:t>ч.2 ст. 34 Закона)</w:t>
      </w:r>
      <w:r w:rsidR="00C9330A">
        <w:rPr>
          <w:rFonts w:ascii="PT Astra Serif" w:hAnsi="PT Astra Serif"/>
        </w:rPr>
        <w:t>.</w:t>
      </w:r>
    </w:p>
    <w:p w:rsidR="000C0247" w:rsidRPr="002A2CDF" w:rsidRDefault="000C0247" w:rsidP="000C0247">
      <w:pPr>
        <w:tabs>
          <w:tab w:val="left" w:pos="0"/>
          <w:tab w:val="left" w:pos="567"/>
        </w:tabs>
        <w:ind w:firstLine="567"/>
        <w:jc w:val="both"/>
        <w:rPr>
          <w:rFonts w:ascii="PT Astra Serif" w:eastAsia="Calibri" w:hAnsi="PT Astra Serif"/>
        </w:rPr>
      </w:pPr>
      <w:r w:rsidRPr="002A2CDF">
        <w:rPr>
          <w:rFonts w:ascii="PT Astra Serif" w:eastAsia="Calibri" w:hAnsi="PT Astra Serif"/>
        </w:rPr>
        <w:t>3.3. Валюта цены контракта и расчетов с исполнителем - Российский рубль. (п. 1 ч.13 ст. 34 Закона (порядок оплаты)</w:t>
      </w:r>
      <w:r w:rsidR="00C9330A">
        <w:rPr>
          <w:rFonts w:ascii="PT Astra Serif" w:eastAsia="Calibri" w:hAnsi="PT Astra Serif"/>
        </w:rPr>
        <w:t xml:space="preserve">. </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24"/>
          <w:szCs w:val="24"/>
        </w:rPr>
      </w:pPr>
      <w:r w:rsidRPr="002A2CDF">
        <w:rPr>
          <w:rFonts w:ascii="PT Astra Serif" w:hAnsi="PT Astra Serif" w:cs="Times New Roman"/>
          <w:b w:val="0"/>
          <w:color w:val="auto"/>
          <w:sz w:val="24"/>
          <w:szCs w:val="24"/>
        </w:rPr>
        <w:t>3.4. Срок оп</w:t>
      </w:r>
      <w:r w:rsidR="00C9330A">
        <w:rPr>
          <w:rFonts w:ascii="PT Astra Serif" w:hAnsi="PT Astra Serif" w:cs="Times New Roman"/>
          <w:b w:val="0"/>
          <w:color w:val="auto"/>
          <w:sz w:val="24"/>
          <w:szCs w:val="24"/>
        </w:rPr>
        <w:t xml:space="preserve">латы обязательств по контракту </w:t>
      </w:r>
      <w:r w:rsidRPr="002A2CDF">
        <w:rPr>
          <w:rFonts w:ascii="PT Astra Serif" w:hAnsi="PT Astra Serif" w:cs="Times New Roman"/>
          <w:b w:val="0"/>
          <w:color w:val="auto"/>
          <w:sz w:val="24"/>
          <w:szCs w:val="24"/>
        </w:rPr>
        <w:t>(п.1 ч.13, ч.13.1 ст. 34 Закона (сроки оплаты)).</w:t>
      </w:r>
    </w:p>
    <w:p w:rsidR="000C0247" w:rsidRPr="002A2CDF" w:rsidRDefault="000C0247" w:rsidP="000C0247">
      <w:pPr>
        <w:widowControl w:val="0"/>
        <w:tabs>
          <w:tab w:val="left" w:pos="0"/>
        </w:tabs>
        <w:ind w:firstLine="567"/>
        <w:jc w:val="both"/>
        <w:rPr>
          <w:rFonts w:ascii="PT Astra Serif" w:eastAsia="Calibri" w:hAnsi="PT Astra Serif"/>
          <w:vertAlign w:val="superscript"/>
        </w:rPr>
      </w:pPr>
      <w:r w:rsidRPr="002A2CDF">
        <w:rPr>
          <w:rFonts w:ascii="PT Astra Serif" w:eastAsia="Calibri" w:hAnsi="PT Astra Serif"/>
        </w:rPr>
        <w:t xml:space="preserve">Оплата </w:t>
      </w:r>
      <w:r w:rsidR="002A5B38" w:rsidRPr="002A2CDF">
        <w:rPr>
          <w:rFonts w:ascii="PT Astra Serif" w:eastAsia="Calibri" w:hAnsi="PT Astra Serif"/>
        </w:rPr>
        <w:t xml:space="preserve">за поставленный товар </w:t>
      </w:r>
      <w:r w:rsidRPr="002A2CDF">
        <w:rPr>
          <w:rFonts w:ascii="PT Astra Serif" w:eastAsia="Calibri" w:hAnsi="PT Astra Serif"/>
        </w:rPr>
        <w:t xml:space="preserve"> производится заказчиком  в размерах, установленных контрактом, исходя из фактически </w:t>
      </w:r>
      <w:r w:rsidR="002A5B38" w:rsidRPr="002A2CDF">
        <w:rPr>
          <w:rFonts w:ascii="PT Astra Serif" w:eastAsia="Calibri" w:hAnsi="PT Astra Serif"/>
        </w:rPr>
        <w:t>поставленного товара</w:t>
      </w:r>
      <w:r w:rsidRPr="002A2CDF">
        <w:rPr>
          <w:rFonts w:ascii="PT Astra Serif" w:eastAsia="Calibri" w:hAnsi="PT Astra Serif"/>
        </w:rPr>
        <w:t>, в срок не более 10 (десяти) рабочих дней с даты подписания заказчиком документа о приемке (</w:t>
      </w:r>
      <w:hyperlink r:id="rId8" w:history="1">
        <w:r w:rsidRPr="002A2CDF">
          <w:rPr>
            <w:rFonts w:ascii="PT Astra Serif" w:eastAsia="Calibri" w:hAnsi="PT Astra Serif"/>
          </w:rPr>
          <w:t>ч. 7 ст. 94</w:t>
        </w:r>
      </w:hyperlink>
      <w:r w:rsidRPr="002A2CDF">
        <w:rPr>
          <w:rFonts w:ascii="PT Astra Serif" w:eastAsia="Calibri" w:hAnsi="PT Astra Serif"/>
        </w:rPr>
        <w:t xml:space="preserve"> Закона), предусмотренного </w:t>
      </w:r>
      <w:hyperlink r:id="rId9" w:history="1">
        <w:r w:rsidRPr="002A2CDF">
          <w:rPr>
            <w:rFonts w:ascii="PT Astra Serif" w:eastAsia="Calibri" w:hAnsi="PT Astra Serif"/>
          </w:rPr>
          <w:t>частью 7 статьи 94</w:t>
        </w:r>
      </w:hyperlink>
      <w:r w:rsidRPr="002A2CDF">
        <w:rPr>
          <w:rFonts w:ascii="PT Astra Serif" w:eastAsia="Calibri" w:hAnsi="PT Astra Serif"/>
        </w:rPr>
        <w:t xml:space="preserve"> Закона.</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24"/>
          <w:szCs w:val="24"/>
          <w:u w:val="single"/>
        </w:rPr>
      </w:pPr>
      <w:r w:rsidRPr="002A2CDF">
        <w:rPr>
          <w:rFonts w:ascii="PT Astra Serif" w:hAnsi="PT Astra Serif" w:cs="Times New Roman"/>
          <w:b w:val="0"/>
          <w:color w:val="auto"/>
          <w:sz w:val="24"/>
          <w:szCs w:val="24"/>
        </w:rPr>
        <w:t>3.</w:t>
      </w:r>
      <w:r w:rsidRPr="002A2CDF">
        <w:rPr>
          <w:rFonts w:ascii="PT Astra Serif" w:hAnsi="PT Astra Serif" w:cs="Times New Roman"/>
          <w:b w:val="0"/>
          <w:color w:val="auto"/>
          <w:sz w:val="24"/>
          <w:szCs w:val="24"/>
          <w:u w:val="single"/>
        </w:rPr>
        <w:t xml:space="preserve">4.1. </w:t>
      </w:r>
      <w:r w:rsidRPr="002A2CDF">
        <w:rPr>
          <w:rFonts w:ascii="PT Astra Serif" w:hAnsi="PT Astra Serif" w:cs="Times New Roman"/>
          <w:bCs w:val="0"/>
          <w:color w:val="auto"/>
          <w:sz w:val="24"/>
          <w:szCs w:val="24"/>
          <w:u w:val="single"/>
        </w:rPr>
        <w:t xml:space="preserve">Авансирование не предусмотрено. Предусмотрен один этап исполнения контракта. </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24"/>
          <w:szCs w:val="24"/>
        </w:rPr>
      </w:pPr>
      <w:r w:rsidRPr="002A2CDF">
        <w:rPr>
          <w:rFonts w:ascii="PT Astra Serif" w:hAnsi="PT Astra Serif" w:cs="Times New Roman"/>
          <w:b w:val="0"/>
          <w:color w:val="auto"/>
          <w:sz w:val="24"/>
          <w:szCs w:val="24"/>
        </w:rPr>
        <w:t>3.5. Порядок о</w:t>
      </w:r>
      <w:r w:rsidR="00C9330A">
        <w:rPr>
          <w:rFonts w:ascii="PT Astra Serif" w:hAnsi="PT Astra Serif" w:cs="Times New Roman"/>
          <w:b w:val="0"/>
          <w:color w:val="auto"/>
          <w:sz w:val="24"/>
          <w:szCs w:val="24"/>
        </w:rPr>
        <w:t>платы обязательств по контракту</w:t>
      </w:r>
      <w:r w:rsidRPr="002A2CDF">
        <w:rPr>
          <w:rFonts w:ascii="PT Astra Serif" w:hAnsi="PT Astra Serif" w:cs="Times New Roman"/>
          <w:b w:val="0"/>
          <w:color w:val="auto"/>
          <w:sz w:val="24"/>
          <w:szCs w:val="24"/>
        </w:rPr>
        <w:t xml:space="preserve"> (п.1 ч.13 ст. 34 Закона (порядок оплаты)</w:t>
      </w:r>
      <w:r w:rsidR="00C9330A">
        <w:rPr>
          <w:rFonts w:ascii="PT Astra Serif" w:hAnsi="PT Astra Serif" w:cs="Times New Roman"/>
          <w:b w:val="0"/>
          <w:color w:val="auto"/>
          <w:sz w:val="24"/>
          <w:szCs w:val="24"/>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3.5.1. Оплата производится путём перечисления денежных средств заказчиком на расчётный счёт </w:t>
      </w:r>
      <w:r w:rsidR="002A5B38" w:rsidRPr="002A2CDF">
        <w:rPr>
          <w:rFonts w:ascii="PT Astra Serif" w:eastAsia="Calibri" w:hAnsi="PT Astra Serif"/>
        </w:rPr>
        <w:t>поставщика</w:t>
      </w:r>
      <w:r w:rsidRPr="002A2CDF">
        <w:rPr>
          <w:rFonts w:ascii="PT Astra Serif" w:eastAsia="Calibri" w:hAnsi="PT Astra Serif"/>
        </w:rPr>
        <w:t xml:space="preserve">, указанный в настоящем контракте. </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3.5.2. </w:t>
      </w:r>
      <w:r w:rsidR="002A5B38" w:rsidRPr="002A2CDF">
        <w:rPr>
          <w:rFonts w:ascii="PT Astra Serif" w:eastAsia="Calibri" w:hAnsi="PT Astra Serif"/>
          <w:u w:val="single"/>
        </w:rPr>
        <w:t>Поставщик</w:t>
      </w:r>
      <w:r w:rsidRPr="002A2CDF">
        <w:rPr>
          <w:rFonts w:ascii="PT Astra Serif" w:eastAsia="Calibri" w:hAnsi="PT Astra Serif"/>
          <w:u w:val="single"/>
        </w:rPr>
        <w:t xml:space="preserve"> не вправе требовать от заказчика оплаты дополнительн</w:t>
      </w:r>
      <w:r w:rsidR="002A5B38" w:rsidRPr="002A2CDF">
        <w:rPr>
          <w:rFonts w:ascii="PT Astra Serif" w:eastAsia="Calibri" w:hAnsi="PT Astra Serif"/>
          <w:u w:val="single"/>
        </w:rPr>
        <w:t>о оказанных услуг</w:t>
      </w:r>
      <w:r w:rsidRPr="002A2CDF">
        <w:rPr>
          <w:rFonts w:ascii="PT Astra Serif" w:eastAsia="Calibri" w:hAnsi="PT Astra Serif"/>
          <w:u w:val="single"/>
        </w:rPr>
        <w:t>, которые были оказаны им без письменного согласования с заказчиком</w:t>
      </w:r>
      <w:r w:rsidR="00516C70" w:rsidRPr="002A2CDF">
        <w:rPr>
          <w:rFonts w:ascii="PT Astra Serif" w:eastAsia="Calibri" w:hAnsi="PT Astra Serif"/>
        </w:rPr>
        <w:t>.</w:t>
      </w:r>
    </w:p>
    <w:p w:rsidR="000C0247" w:rsidRPr="002A2CDF" w:rsidRDefault="000C0247" w:rsidP="000C0247">
      <w:pPr>
        <w:widowControl w:val="0"/>
        <w:ind w:firstLine="567"/>
        <w:jc w:val="both"/>
        <w:rPr>
          <w:rFonts w:ascii="PT Astra Serif" w:hAnsi="PT Astra Serif"/>
        </w:rPr>
      </w:pPr>
      <w:r w:rsidRPr="002A2CDF">
        <w:rPr>
          <w:rFonts w:ascii="PT Astra Serif" w:eastAsia="Calibri" w:hAnsi="PT Astra Serif"/>
        </w:rPr>
        <w:t>3.5</w:t>
      </w:r>
      <w:r w:rsidRPr="002A2CDF">
        <w:rPr>
          <w:rFonts w:ascii="PT Astra Serif" w:eastAsia="Calibri" w:hAnsi="PT Astra Serif"/>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w:t>
      </w:r>
      <w:r w:rsidR="00C9330A">
        <w:rPr>
          <w:rFonts w:ascii="PT Astra Serif" w:eastAsia="Calibri" w:hAnsi="PT Astra Serif"/>
          <w:u w:val="single"/>
        </w:rPr>
        <w:t>лежащей оплате</w:t>
      </w:r>
      <w:r w:rsidRPr="002A2CDF">
        <w:rPr>
          <w:rFonts w:ascii="PT Astra Serif" w:eastAsia="Calibri" w:hAnsi="PT Astra Serif"/>
          <w:u w:val="single"/>
        </w:rPr>
        <w:t xml:space="preserve"> (</w:t>
      </w:r>
      <w:r w:rsidRPr="002A2CDF">
        <w:rPr>
          <w:rFonts w:ascii="PT Astra Serif" w:hAnsi="PT Astra Serif"/>
          <w:u w:val="single"/>
        </w:rPr>
        <w:t>п. 2 ч.14 ст. 34 Закона)</w:t>
      </w:r>
      <w:r w:rsidR="00C9330A">
        <w:rPr>
          <w:rFonts w:ascii="PT Astra Serif" w:hAnsi="PT Astra Serif"/>
          <w:u w:val="single"/>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C9330A">
        <w:rPr>
          <w:rFonts w:ascii="PT Astra Serif" w:eastAsia="Calibri" w:hAnsi="PT Astra Serif"/>
        </w:rPr>
        <w:t>Российской Федерации заказчиком</w:t>
      </w:r>
      <w:r w:rsidRPr="002A2CDF">
        <w:rPr>
          <w:rFonts w:ascii="PT Astra Serif" w:eastAsia="Calibri" w:hAnsi="PT Astra Serif"/>
        </w:rPr>
        <w:t xml:space="preserve"> (п. 2 ч. 13 ст. 34 Закона)</w:t>
      </w:r>
      <w:r w:rsidR="00C9330A">
        <w:rPr>
          <w:rFonts w:ascii="PT Astra Serif" w:eastAsia="Calibri" w:hAnsi="PT Astra Serif"/>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3.5.5. Оплата </w:t>
      </w:r>
      <w:r w:rsidR="002A5B38" w:rsidRPr="002A2CDF">
        <w:rPr>
          <w:rFonts w:ascii="PT Astra Serif" w:eastAsia="Calibri" w:hAnsi="PT Astra Serif"/>
        </w:rPr>
        <w:t>за поставленный товар</w:t>
      </w:r>
      <w:r w:rsidRPr="002A2CDF">
        <w:rPr>
          <w:rFonts w:ascii="PT Astra Serif" w:eastAsia="Calibri" w:hAnsi="PT Astra Serif"/>
        </w:rPr>
        <w:t xml:space="preserve"> осуществляется по цене единицы </w:t>
      </w:r>
      <w:r w:rsidR="002A5B38" w:rsidRPr="002A2CDF">
        <w:rPr>
          <w:rFonts w:ascii="PT Astra Serif" w:eastAsia="Calibri" w:hAnsi="PT Astra Serif"/>
        </w:rPr>
        <w:t>товара</w:t>
      </w:r>
      <w:r w:rsidRPr="002A2CDF">
        <w:rPr>
          <w:rFonts w:ascii="PT Astra Serif" w:eastAsia="Calibri" w:hAnsi="PT Astra Serif"/>
        </w:rPr>
        <w:t xml:space="preserve"> исходя из количества </w:t>
      </w:r>
      <w:r w:rsidR="002A5B38" w:rsidRPr="002A2CDF">
        <w:rPr>
          <w:rFonts w:ascii="PT Astra Serif" w:eastAsia="Calibri" w:hAnsi="PT Astra Serif"/>
        </w:rPr>
        <w:t>поставленного товара</w:t>
      </w:r>
      <w:r w:rsidRPr="002A2CDF">
        <w:rPr>
          <w:rFonts w:ascii="PT Astra Serif" w:eastAsia="Calibri" w:hAnsi="PT Astra Serif"/>
        </w:rPr>
        <w:t xml:space="preserve">, но в размере, не превышающем максимального значения цены контракта (устанавливается в случае, если количество </w:t>
      </w:r>
      <w:r w:rsidR="002A5B38" w:rsidRPr="002A2CDF">
        <w:rPr>
          <w:rFonts w:ascii="PT Astra Serif" w:eastAsia="Calibri" w:hAnsi="PT Astra Serif"/>
        </w:rPr>
        <w:t>поставленного товара</w:t>
      </w:r>
      <w:r w:rsidRPr="002A2CDF">
        <w:rPr>
          <w:rFonts w:ascii="PT Astra Serif" w:eastAsia="Calibri" w:hAnsi="PT Astra Serif"/>
        </w:rPr>
        <w:t xml:space="preserve"> невозможно определить (п.1 ч.13 ст.34 Закона).</w:t>
      </w:r>
    </w:p>
    <w:p w:rsidR="00673A25" w:rsidRPr="008766E3" w:rsidRDefault="000C0247" w:rsidP="008766E3">
      <w:pPr>
        <w:pStyle w:val="ab"/>
        <w:ind w:firstLine="567"/>
        <w:jc w:val="both"/>
        <w:rPr>
          <w:rFonts w:ascii="PT Astra Serif" w:hAnsi="PT Astra Serif"/>
          <w:sz w:val="24"/>
          <w:szCs w:val="24"/>
        </w:rPr>
      </w:pPr>
      <w:r w:rsidRPr="002A2CDF">
        <w:rPr>
          <w:rFonts w:ascii="PT Astra Serif" w:hAnsi="PT Astra Serif"/>
          <w:sz w:val="24"/>
          <w:szCs w:val="24"/>
        </w:rPr>
        <w:t>3.</w:t>
      </w:r>
      <w:r w:rsidR="0058289B">
        <w:rPr>
          <w:rFonts w:ascii="PT Astra Serif" w:hAnsi="PT Astra Serif"/>
          <w:sz w:val="24"/>
          <w:szCs w:val="24"/>
        </w:rPr>
        <w:t>6</w:t>
      </w:r>
      <w:r w:rsidRPr="002A2CDF">
        <w:rPr>
          <w:rFonts w:ascii="PT Astra Serif" w:hAnsi="PT Astra Serif"/>
          <w:sz w:val="24"/>
          <w:szCs w:val="24"/>
        </w:rPr>
        <w:t xml:space="preserve">. В случае изменения банковских реквизитов </w:t>
      </w:r>
      <w:r w:rsidR="00E413ED">
        <w:rPr>
          <w:rFonts w:ascii="PT Astra Serif" w:hAnsi="PT Astra Serif"/>
          <w:sz w:val="24"/>
          <w:szCs w:val="24"/>
        </w:rPr>
        <w:t>Поставщик</w:t>
      </w:r>
      <w:r w:rsidR="007B1A12">
        <w:rPr>
          <w:rFonts w:ascii="PT Astra Serif" w:hAnsi="PT Astra Serif"/>
          <w:sz w:val="24"/>
          <w:szCs w:val="24"/>
        </w:rPr>
        <w:t xml:space="preserve"> </w:t>
      </w:r>
      <w:r w:rsidRPr="002A2CDF">
        <w:rPr>
          <w:rFonts w:ascii="PT Astra Serif" w:hAnsi="PT Astra Serif"/>
          <w:sz w:val="24"/>
          <w:szCs w:val="24"/>
        </w:rPr>
        <w:t xml:space="preserve">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2A2CDF">
        <w:rPr>
          <w:rFonts w:ascii="PT Astra Serif" w:hAnsi="PT Astra Serif"/>
          <w:sz w:val="24"/>
          <w:szCs w:val="24"/>
        </w:rPr>
        <w:t>Поставщика</w:t>
      </w:r>
      <w:r w:rsidRPr="002A2CDF">
        <w:rPr>
          <w:rFonts w:ascii="PT Astra Serif" w:hAnsi="PT Astra Serif"/>
          <w:sz w:val="24"/>
          <w:szCs w:val="24"/>
        </w:rPr>
        <w:t xml:space="preserve">, несет </w:t>
      </w:r>
      <w:r w:rsidR="002A5B38" w:rsidRPr="002A2CDF">
        <w:rPr>
          <w:rFonts w:ascii="PT Astra Serif" w:hAnsi="PT Astra Serif"/>
          <w:sz w:val="24"/>
          <w:szCs w:val="24"/>
        </w:rPr>
        <w:t>Поставщик</w:t>
      </w:r>
      <w:r w:rsidRPr="002A2CDF">
        <w:rPr>
          <w:rFonts w:ascii="PT Astra Serif" w:hAnsi="PT Astra Serif"/>
          <w:sz w:val="24"/>
          <w:szCs w:val="24"/>
        </w:rPr>
        <w:t>.</w:t>
      </w:r>
    </w:p>
    <w:p w:rsidR="00171FF4" w:rsidRPr="002A2CDF" w:rsidRDefault="00171FF4" w:rsidP="00171FF4">
      <w:pPr>
        <w:pStyle w:val="a8"/>
        <w:keepNext/>
        <w:keepLines/>
        <w:tabs>
          <w:tab w:val="left" w:pos="1186"/>
          <w:tab w:val="left" w:pos="1318"/>
        </w:tabs>
        <w:spacing w:after="0"/>
        <w:ind w:left="360"/>
        <w:jc w:val="center"/>
        <w:rPr>
          <w:rFonts w:ascii="PT Astra Serif" w:hAnsi="PT Astra Serif"/>
          <w:b/>
        </w:rPr>
      </w:pPr>
      <w:r w:rsidRPr="002A2CDF">
        <w:rPr>
          <w:rFonts w:ascii="PT Astra Serif" w:hAnsi="PT Astra Serif"/>
          <w:b/>
        </w:rPr>
        <w:t>4. Требования к маркировке, упаковке и транспортировке товара</w:t>
      </w:r>
    </w:p>
    <w:p w:rsidR="00171FF4" w:rsidRPr="002A2CDF" w:rsidRDefault="00171FF4" w:rsidP="00F737A5">
      <w:pPr>
        <w:keepNext/>
        <w:keepLines/>
        <w:ind w:firstLine="567"/>
        <w:jc w:val="both"/>
        <w:rPr>
          <w:rFonts w:ascii="PT Astra Serif" w:hAnsi="PT Astra Serif"/>
          <w:bCs/>
          <w:u w:val="single"/>
        </w:rPr>
      </w:pPr>
      <w:r w:rsidRPr="002A2CDF">
        <w:rPr>
          <w:rFonts w:ascii="PT Astra Serif" w:hAnsi="PT Astra Serif"/>
        </w:rPr>
        <w:t xml:space="preserve">4.1. </w:t>
      </w:r>
      <w:r w:rsidRPr="002A2CDF">
        <w:rPr>
          <w:rFonts w:ascii="PT Astra Serif" w:hAnsi="PT Astra Serif"/>
          <w:bCs/>
          <w:u w:val="single"/>
        </w:rPr>
        <w:t xml:space="preserve">Поставляемый товар должен быть упакован, промаркирован и транспортироваться в соответствии </w:t>
      </w:r>
      <w:r w:rsidR="00CA2E59" w:rsidRPr="002A2CDF">
        <w:rPr>
          <w:rFonts w:ascii="PT Astra Serif" w:hAnsi="PT Astra Serif"/>
          <w:bCs/>
          <w:u w:val="single"/>
        </w:rPr>
        <w:t>с требованиями норм действующего законодательства.</w:t>
      </w:r>
    </w:p>
    <w:p w:rsidR="00EF5D9B" w:rsidRPr="002A2CDF" w:rsidRDefault="00EF5D9B" w:rsidP="00F737A5">
      <w:pPr>
        <w:ind w:firstLine="567"/>
        <w:jc w:val="both"/>
        <w:rPr>
          <w:rFonts w:ascii="PT Astra Serif" w:hAnsi="PT Astra Serif"/>
        </w:rPr>
      </w:pPr>
      <w:r w:rsidRPr="002A2CDF">
        <w:rPr>
          <w:rFonts w:ascii="PT Astra Serif" w:hAnsi="PT Astra Serif"/>
          <w:kern w:val="2"/>
          <w:lang w:eastAsia="ar-SA"/>
        </w:rPr>
        <w:t>4.</w:t>
      </w:r>
      <w:r w:rsidR="00240FA7" w:rsidRPr="002A2CDF">
        <w:rPr>
          <w:rFonts w:ascii="PT Astra Serif" w:hAnsi="PT Astra Serif"/>
          <w:kern w:val="2"/>
          <w:lang w:eastAsia="ar-SA"/>
        </w:rPr>
        <w:t>2</w:t>
      </w:r>
      <w:r w:rsidRPr="002A2CDF">
        <w:rPr>
          <w:rFonts w:ascii="PT Astra Serif" w:hAnsi="PT Astra Serif"/>
          <w:kern w:val="2"/>
          <w:lang w:eastAsia="ar-SA"/>
        </w:rPr>
        <w:t xml:space="preserve">. </w:t>
      </w:r>
      <w:r w:rsidRPr="002A2CDF">
        <w:rPr>
          <w:rFonts w:ascii="PT Astra Serif" w:hAnsi="PT Astra Serif"/>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2A2CDF">
        <w:rPr>
          <w:rFonts w:ascii="PT Astra Serif" w:hAnsi="PT Astra Serif"/>
        </w:rPr>
        <w:br/>
      </w:r>
      <w:r w:rsidRPr="002A2CDF">
        <w:rPr>
          <w:rFonts w:ascii="PT Astra Serif" w:hAnsi="PT Astra Serif"/>
        </w:rPr>
        <w:t>в пути и длительного хранения.</w:t>
      </w:r>
    </w:p>
    <w:p w:rsidR="00171FF4" w:rsidRPr="002A2CDF" w:rsidRDefault="00171FF4" w:rsidP="008766E3">
      <w:pPr>
        <w:ind w:firstLine="567"/>
        <w:jc w:val="both"/>
        <w:rPr>
          <w:rFonts w:ascii="PT Astra Serif" w:hAnsi="PT Astra Serif"/>
        </w:rPr>
      </w:pPr>
      <w:r w:rsidRPr="002A2CDF">
        <w:rPr>
          <w:rFonts w:ascii="PT Astra Serif" w:hAnsi="PT Astra Serif"/>
        </w:rPr>
        <w:t>4.</w:t>
      </w:r>
      <w:r w:rsidR="00240FA7" w:rsidRPr="002A2CDF">
        <w:rPr>
          <w:rFonts w:ascii="PT Astra Serif" w:hAnsi="PT Astra Serif"/>
        </w:rPr>
        <w:t>3</w:t>
      </w:r>
      <w:r w:rsidRPr="002A2CDF">
        <w:rPr>
          <w:rFonts w:ascii="PT Astra Serif" w:hAnsi="PT Astra Serif"/>
        </w:rPr>
        <w:t xml:space="preserve">. Товар </w:t>
      </w:r>
      <w:r w:rsidR="000D60F6" w:rsidRPr="002A2CDF">
        <w:rPr>
          <w:rFonts w:ascii="PT Astra Serif" w:hAnsi="PT Astra Serif"/>
        </w:rPr>
        <w:t>может транспортироваться любыми</w:t>
      </w:r>
      <w:r w:rsidRPr="002A2CDF">
        <w:rPr>
          <w:rFonts w:ascii="PT Astra Serif" w:hAnsi="PT Astra Serif"/>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171FF4" w:rsidRPr="002A2CDF" w:rsidRDefault="00171FF4" w:rsidP="00171FF4">
      <w:pPr>
        <w:ind w:firstLine="709"/>
        <w:jc w:val="center"/>
        <w:rPr>
          <w:rFonts w:ascii="PT Astra Serif" w:hAnsi="PT Astra Serif"/>
          <w:b/>
        </w:rPr>
      </w:pPr>
      <w:r w:rsidRPr="002A2CDF">
        <w:rPr>
          <w:rFonts w:ascii="PT Astra Serif" w:hAnsi="PT Astra Serif"/>
          <w:b/>
        </w:rPr>
        <w:t>5. Сроки и порядок поставки Товара, порядок и срок оформления приемки и ее результатов</w:t>
      </w:r>
    </w:p>
    <w:p w:rsidR="00171FF4" w:rsidRPr="002A2CDF" w:rsidRDefault="00171FF4" w:rsidP="00F737A5">
      <w:pPr>
        <w:autoSpaceDE w:val="0"/>
        <w:autoSpaceDN w:val="0"/>
        <w:adjustRightInd w:val="0"/>
        <w:ind w:firstLine="567"/>
        <w:jc w:val="both"/>
        <w:rPr>
          <w:rFonts w:ascii="PT Astra Serif" w:hAnsi="PT Astra Serif"/>
        </w:rPr>
      </w:pPr>
      <w:r w:rsidRPr="002A2CDF">
        <w:rPr>
          <w:rFonts w:ascii="PT Astra Serif" w:hAnsi="PT Astra Serif"/>
        </w:rPr>
        <w:t xml:space="preserve">5.1. Поставщик своими силами и за свой счет обеспечивает доставку Товара, по адресу: </w:t>
      </w:r>
      <w:r w:rsidR="002A5B38" w:rsidRPr="002A2CDF">
        <w:rPr>
          <w:rFonts w:ascii="PT Astra Serif" w:hAnsi="PT Astra Serif"/>
        </w:rPr>
        <w:t>6</w:t>
      </w:r>
      <w:r w:rsidR="00516C70" w:rsidRPr="002A2CDF">
        <w:rPr>
          <w:rFonts w:ascii="PT Astra Serif" w:hAnsi="PT Astra Serif"/>
        </w:rPr>
        <w:t>750</w:t>
      </w:r>
      <w:r w:rsidR="002A5B38" w:rsidRPr="002A2CDF">
        <w:rPr>
          <w:rFonts w:ascii="PT Astra Serif" w:hAnsi="PT Astra Serif"/>
        </w:rPr>
        <w:t xml:space="preserve">07, </w:t>
      </w:r>
      <w:r w:rsidR="00516C70" w:rsidRPr="002A2CDF">
        <w:rPr>
          <w:rFonts w:ascii="PT Astra Serif" w:hAnsi="PT Astra Serif"/>
        </w:rPr>
        <w:t>Амурская область, г</w:t>
      </w:r>
      <w:r w:rsidR="002A5B38" w:rsidRPr="002A2CDF">
        <w:rPr>
          <w:rFonts w:ascii="PT Astra Serif" w:hAnsi="PT Astra Serif"/>
        </w:rPr>
        <w:t xml:space="preserve">. </w:t>
      </w:r>
      <w:r w:rsidR="00516C70" w:rsidRPr="002A2CDF">
        <w:rPr>
          <w:rFonts w:ascii="PT Astra Serif" w:hAnsi="PT Astra Serif"/>
        </w:rPr>
        <w:t>Благовещенск</w:t>
      </w:r>
      <w:r w:rsidR="002A5B38" w:rsidRPr="002A2CDF">
        <w:rPr>
          <w:rFonts w:ascii="PT Astra Serif" w:hAnsi="PT Astra Serif"/>
        </w:rPr>
        <w:t xml:space="preserve">, </w:t>
      </w:r>
      <w:r w:rsidR="00516C70" w:rsidRPr="002A2CDF">
        <w:rPr>
          <w:rFonts w:ascii="PT Astra Serif" w:hAnsi="PT Astra Serif"/>
        </w:rPr>
        <w:t>пер.</w:t>
      </w:r>
      <w:r w:rsidR="00E413ED">
        <w:rPr>
          <w:rFonts w:ascii="PT Astra Serif" w:hAnsi="PT Astra Serif"/>
        </w:rPr>
        <w:t xml:space="preserve"> </w:t>
      </w:r>
      <w:r w:rsidR="00516C70" w:rsidRPr="002A2CDF">
        <w:rPr>
          <w:rFonts w:ascii="PT Astra Serif" w:hAnsi="PT Astra Serif"/>
        </w:rPr>
        <w:t>Серышевский, 55</w:t>
      </w:r>
      <w:r w:rsidR="002A5B38" w:rsidRPr="002A2CDF">
        <w:rPr>
          <w:rFonts w:ascii="PT Astra Serif" w:hAnsi="PT Astra Serif"/>
        </w:rPr>
        <w:t xml:space="preserve">, (Склад ФКУ </w:t>
      </w:r>
      <w:r w:rsidR="00516C70" w:rsidRPr="002A2CDF">
        <w:rPr>
          <w:rFonts w:ascii="PT Astra Serif" w:hAnsi="PT Astra Serif"/>
        </w:rPr>
        <w:t>СИЗО-1</w:t>
      </w:r>
      <w:r w:rsidR="002A5B38" w:rsidRPr="002A2CDF">
        <w:rPr>
          <w:rFonts w:ascii="PT Astra Serif" w:hAnsi="PT Astra Serif"/>
        </w:rPr>
        <w:t xml:space="preserve"> УФСИН России по </w:t>
      </w:r>
      <w:r w:rsidR="00516C70" w:rsidRPr="002A2CDF">
        <w:rPr>
          <w:rFonts w:ascii="PT Astra Serif" w:hAnsi="PT Astra Serif"/>
        </w:rPr>
        <w:t>Амурской области</w:t>
      </w:r>
      <w:r w:rsidR="002A5B38" w:rsidRPr="002A2CDF">
        <w:rPr>
          <w:rFonts w:ascii="PT Astra Serif" w:hAnsi="PT Astra Serif"/>
        </w:rPr>
        <w:t>)</w:t>
      </w:r>
      <w:r w:rsidRPr="002A2CDF">
        <w:rPr>
          <w:rFonts w:ascii="PT Astra Serif" w:hAnsi="PT Astra Serif"/>
        </w:rPr>
        <w:t xml:space="preserve">. </w:t>
      </w:r>
      <w:r w:rsidRPr="002A2CDF">
        <w:rPr>
          <w:rFonts w:ascii="PT Astra Serif" w:hAnsi="PT Astra Serif"/>
          <w:iCs/>
        </w:rPr>
        <w:t xml:space="preserve">Поставка </w:t>
      </w:r>
      <w:r w:rsidR="00EF5D9B" w:rsidRPr="002A2CDF">
        <w:rPr>
          <w:rFonts w:ascii="PT Astra Serif" w:hAnsi="PT Astra Serif"/>
          <w:iCs/>
        </w:rPr>
        <w:t>това</w:t>
      </w:r>
      <w:r w:rsidR="007D5B2A" w:rsidRPr="002A2CDF">
        <w:rPr>
          <w:rFonts w:ascii="PT Astra Serif" w:hAnsi="PT Astra Serif"/>
          <w:iCs/>
        </w:rPr>
        <w:t xml:space="preserve">ра осуществляется в срок </w:t>
      </w:r>
      <w:r w:rsidR="007C29E6" w:rsidRPr="002A2CDF">
        <w:rPr>
          <w:rFonts w:ascii="PT Astra Serif" w:hAnsi="PT Astra Serif"/>
          <w:iCs/>
        </w:rPr>
        <w:t xml:space="preserve">и </w:t>
      </w:r>
      <w:r w:rsidR="007D5B2A" w:rsidRPr="002A2CDF">
        <w:rPr>
          <w:rFonts w:ascii="PT Astra Serif" w:hAnsi="PT Astra Serif"/>
          <w:b/>
          <w:iCs/>
        </w:rPr>
        <w:t>в течени</w:t>
      </w:r>
      <w:r w:rsidR="007B1A12">
        <w:rPr>
          <w:rFonts w:ascii="PT Astra Serif" w:hAnsi="PT Astra Serif"/>
          <w:b/>
          <w:iCs/>
        </w:rPr>
        <w:t>е</w:t>
      </w:r>
      <w:r w:rsidR="00234BE6" w:rsidRPr="002A2CDF">
        <w:rPr>
          <w:rFonts w:ascii="PT Astra Serif" w:hAnsi="PT Astra Serif"/>
          <w:b/>
          <w:iCs/>
        </w:rPr>
        <w:br/>
      </w:r>
      <w:r w:rsidR="002A5B38" w:rsidRPr="002A2CDF">
        <w:rPr>
          <w:rFonts w:ascii="PT Astra Serif" w:hAnsi="PT Astra Serif"/>
          <w:b/>
          <w:iCs/>
        </w:rPr>
        <w:t>10 (</w:t>
      </w:r>
      <w:r w:rsidR="00D15F52" w:rsidRPr="002A2CDF">
        <w:rPr>
          <w:rFonts w:ascii="PT Astra Serif" w:hAnsi="PT Astra Serif"/>
          <w:b/>
          <w:iCs/>
        </w:rPr>
        <w:t xml:space="preserve">десяти) </w:t>
      </w:r>
      <w:r w:rsidR="009C1550">
        <w:rPr>
          <w:rFonts w:ascii="PT Astra Serif" w:hAnsi="PT Astra Serif"/>
          <w:b/>
          <w:iCs/>
        </w:rPr>
        <w:t xml:space="preserve">рабочих </w:t>
      </w:r>
      <w:r w:rsidR="00D15F52" w:rsidRPr="002A2CDF">
        <w:rPr>
          <w:rFonts w:ascii="PT Astra Serif" w:hAnsi="PT Astra Serif"/>
          <w:b/>
          <w:iCs/>
        </w:rPr>
        <w:t>дней</w:t>
      </w:r>
      <w:r w:rsidR="009C1550">
        <w:rPr>
          <w:rFonts w:ascii="PT Astra Serif" w:hAnsi="PT Astra Serif"/>
          <w:b/>
          <w:iCs/>
        </w:rPr>
        <w:t xml:space="preserve"> </w:t>
      </w:r>
      <w:r w:rsidR="008766E3">
        <w:rPr>
          <w:rFonts w:ascii="PT Astra Serif" w:hAnsi="PT Astra Serif"/>
          <w:b/>
          <w:iCs/>
        </w:rPr>
        <w:t>от даты</w:t>
      </w:r>
      <w:r w:rsidR="007D5B2A" w:rsidRPr="002A2CDF">
        <w:rPr>
          <w:rFonts w:ascii="PT Astra Serif" w:hAnsi="PT Astra Serif"/>
          <w:b/>
          <w:iCs/>
        </w:rPr>
        <w:t xml:space="preserve"> заключения Контракта</w:t>
      </w:r>
      <w:r w:rsidRPr="002A2CDF">
        <w:rPr>
          <w:rFonts w:ascii="PT Astra Serif" w:hAnsi="PT Astra Serif"/>
        </w:rPr>
        <w:t>.</w:t>
      </w:r>
    </w:p>
    <w:p w:rsidR="002A5B38" w:rsidRPr="002A2CDF" w:rsidRDefault="00171FF4" w:rsidP="00F737A5">
      <w:pPr>
        <w:ind w:firstLine="567"/>
        <w:jc w:val="both"/>
        <w:rPr>
          <w:rFonts w:ascii="PT Astra Serif" w:hAnsi="PT Astra Serif"/>
        </w:rPr>
      </w:pPr>
      <w:r w:rsidRPr="002A2CDF">
        <w:rPr>
          <w:rFonts w:ascii="PT Astra Serif" w:hAnsi="PT Astra Serif"/>
        </w:rPr>
        <w:t>5.2.Не позднее, чем за 2 (два) рабочих дня до даты передачи (поставки) товара Поставщик в письменной форме уведомляет Государственного заказчика адрес</w:t>
      </w:r>
      <w:r w:rsidR="00EF5D9B" w:rsidRPr="002A2CDF">
        <w:rPr>
          <w:rFonts w:ascii="PT Astra Serif" w:hAnsi="PT Astra Serif"/>
        </w:rPr>
        <w:t>у</w:t>
      </w:r>
      <w:r w:rsidRPr="002A2CDF">
        <w:rPr>
          <w:rFonts w:ascii="PT Astra Serif" w:hAnsi="PT Astra Serif"/>
        </w:rPr>
        <w:t>, указанн</w:t>
      </w:r>
      <w:r w:rsidR="00EF5D9B" w:rsidRPr="002A2CDF">
        <w:rPr>
          <w:rFonts w:ascii="PT Astra Serif" w:hAnsi="PT Astra Serif"/>
        </w:rPr>
        <w:t xml:space="preserve">ому </w:t>
      </w:r>
      <w:r w:rsidRPr="002A2CDF">
        <w:rPr>
          <w:rFonts w:ascii="PT Astra Serif" w:hAnsi="PT Astra Serif"/>
        </w:rPr>
        <w:t>в разделе 15 Контракта и в Ведомости поставки (приложение № 1), о готовности товара к отгрузке.</w:t>
      </w:r>
    </w:p>
    <w:p w:rsidR="002A5B38" w:rsidRPr="002A2CDF" w:rsidRDefault="00171FF4" w:rsidP="00F737A5">
      <w:pPr>
        <w:ind w:firstLine="567"/>
        <w:jc w:val="both"/>
        <w:rPr>
          <w:rFonts w:ascii="PT Astra Serif" w:hAnsi="PT Astra Serif"/>
        </w:rPr>
      </w:pPr>
      <w:r w:rsidRPr="002A2CDF">
        <w:rPr>
          <w:rFonts w:ascii="PT Astra Serif" w:hAnsi="PT Astra Serif"/>
        </w:rPr>
        <w:t xml:space="preserve">Оформление и обмен документами о приемке поставленного товара осуществляется </w:t>
      </w:r>
      <w:r w:rsidR="002A5B38" w:rsidRPr="002A2CDF">
        <w:rPr>
          <w:rFonts w:ascii="PT Astra Serif" w:hAnsi="PT Astra Serif"/>
        </w:rPr>
        <w:t xml:space="preserve">сторонами </w:t>
      </w:r>
      <w:r w:rsidR="002A5B38" w:rsidRPr="002A2CDF">
        <w:rPr>
          <w:rFonts w:ascii="PT Astra Serif" w:hAnsi="PT Astra Serif"/>
          <w:bCs/>
        </w:rPr>
        <w:t>на основании первичных учетных документов, подтверждающих поставку товара, в соответствии с Гражданским кодексом Российской Федерации.</w:t>
      </w:r>
    </w:p>
    <w:p w:rsidR="00171FF4" w:rsidRPr="002A2CDF" w:rsidRDefault="00171FF4" w:rsidP="00F737A5">
      <w:pPr>
        <w:ind w:firstLine="567"/>
        <w:jc w:val="both"/>
        <w:rPr>
          <w:rFonts w:ascii="PT Astra Serif" w:hAnsi="PT Astra Serif"/>
        </w:rPr>
      </w:pPr>
      <w:r w:rsidRPr="002A2CDF">
        <w:rPr>
          <w:rFonts w:ascii="PT Astra Serif" w:hAnsi="PT Astra Serif"/>
        </w:rPr>
        <w:lastRenderedPageBreak/>
        <w:t xml:space="preserve">5.3. При приемке Государственный заказчик либо уполномоченное Государственным заказчиком лицо </w:t>
      </w:r>
      <w:r w:rsidR="00561260" w:rsidRPr="002A2CDF">
        <w:rPr>
          <w:rFonts w:ascii="PT Astra Serif" w:hAnsi="PT Astra Serif"/>
        </w:rPr>
        <w:t xml:space="preserve">проводит экспертизу (оценку) поставленного товара в части его соответствия условиям настоящего Контракта. </w:t>
      </w:r>
    </w:p>
    <w:p w:rsidR="002A5B38" w:rsidRPr="002A2CDF" w:rsidRDefault="00171FF4" w:rsidP="00F737A5">
      <w:pPr>
        <w:ind w:firstLine="567"/>
        <w:jc w:val="both"/>
        <w:rPr>
          <w:rFonts w:ascii="PT Astra Serif" w:hAnsi="PT Astra Serif"/>
        </w:rPr>
      </w:pPr>
      <w:r w:rsidRPr="002A2CDF">
        <w:rPr>
          <w:rFonts w:ascii="PT Astra Serif" w:hAnsi="PT Astra Serif"/>
        </w:rPr>
        <w:t xml:space="preserve">5.4. Поставщик в течение 2 (двух) рабочих дней с даты передачи товара </w:t>
      </w:r>
      <w:r w:rsidR="00EF5D9B" w:rsidRPr="002A2CDF">
        <w:rPr>
          <w:rFonts w:ascii="PT Astra Serif" w:hAnsi="PT Astra Serif"/>
        </w:rPr>
        <w:t>Государственному заказчику</w:t>
      </w:r>
      <w:r w:rsidRPr="002A2CDF">
        <w:rPr>
          <w:rFonts w:ascii="PT Astra Serif" w:hAnsi="PT Astra Serif"/>
        </w:rPr>
        <w:t xml:space="preserve">, </w:t>
      </w:r>
      <w:r w:rsidR="00746405">
        <w:rPr>
          <w:rFonts w:ascii="PT Astra Serif" w:hAnsi="PT Astra Serif"/>
        </w:rPr>
        <w:t xml:space="preserve">передает </w:t>
      </w:r>
      <w:r w:rsidRPr="002A2CDF">
        <w:rPr>
          <w:rFonts w:ascii="PT Astra Serif" w:hAnsi="PT Astra Serif"/>
        </w:rPr>
        <w:t>документ о приемке</w:t>
      </w:r>
      <w:r w:rsidR="002A5B38" w:rsidRPr="002A2CDF">
        <w:rPr>
          <w:rFonts w:ascii="PT Astra Serif" w:hAnsi="PT Astra Serif"/>
        </w:rPr>
        <w:t>.</w:t>
      </w:r>
    </w:p>
    <w:p w:rsidR="00171FF4" w:rsidRPr="002A2CDF" w:rsidRDefault="00171FF4" w:rsidP="00F737A5">
      <w:pPr>
        <w:ind w:firstLine="567"/>
        <w:jc w:val="both"/>
        <w:rPr>
          <w:rFonts w:ascii="PT Astra Serif" w:hAnsi="PT Astra Serif"/>
        </w:rPr>
      </w:pPr>
      <w:r w:rsidRPr="002A2CDF">
        <w:rPr>
          <w:rFonts w:ascii="PT Astra Serif" w:hAnsi="PT Astra Serif"/>
        </w:rPr>
        <w:t>К документу о приемке прилагаются документы, которые считаются его неотъемлемой частью:</w:t>
      </w:r>
    </w:p>
    <w:p w:rsidR="00582621" w:rsidRPr="002A2CDF" w:rsidRDefault="00582621" w:rsidP="00F737A5">
      <w:pPr>
        <w:ind w:firstLine="567"/>
        <w:jc w:val="both"/>
        <w:rPr>
          <w:rFonts w:ascii="PT Astra Serif" w:hAnsi="PT Astra Serif"/>
          <w:bCs/>
        </w:rPr>
      </w:pPr>
      <w:r w:rsidRPr="002A2CDF">
        <w:rPr>
          <w:rFonts w:ascii="PT Astra Serif" w:hAnsi="PT Astra Serif"/>
          <w:bCs/>
        </w:rPr>
        <w:t>- товарную накладную, или транспортную накладную, или унив</w:t>
      </w:r>
      <w:r w:rsidR="00386A0E" w:rsidRPr="002A2CDF">
        <w:rPr>
          <w:rFonts w:ascii="PT Astra Serif" w:hAnsi="PT Astra Serif"/>
          <w:bCs/>
        </w:rPr>
        <w:t>ерсальный передаточный документ.</w:t>
      </w:r>
    </w:p>
    <w:p w:rsidR="007A0BEC" w:rsidRPr="002A2CDF" w:rsidRDefault="007A0BEC" w:rsidP="00F737A5">
      <w:pPr>
        <w:ind w:firstLine="567"/>
        <w:jc w:val="both"/>
        <w:rPr>
          <w:rFonts w:ascii="PT Astra Serif" w:hAnsi="PT Astra Serif"/>
        </w:rPr>
      </w:pPr>
      <w:r w:rsidRPr="002A2CDF">
        <w:rPr>
          <w:rFonts w:ascii="PT Astra Serif" w:hAnsi="PT Astra Serif"/>
        </w:rPr>
        <w:t xml:space="preserve">Данные документы могут быть переданы Поставщиком Государственному заказчику вместе с товаром. </w:t>
      </w:r>
    </w:p>
    <w:p w:rsidR="007A0BEC" w:rsidRPr="002A2CDF" w:rsidRDefault="007A0BEC" w:rsidP="00F737A5">
      <w:pPr>
        <w:ind w:firstLine="567"/>
        <w:jc w:val="both"/>
        <w:rPr>
          <w:rFonts w:ascii="PT Astra Serif" w:hAnsi="PT Astra Serif"/>
          <w:bCs/>
        </w:rPr>
      </w:pPr>
      <w:r w:rsidRPr="002A2CDF">
        <w:rPr>
          <w:rFonts w:ascii="PT Astra Serif" w:hAnsi="PT Astra Serif"/>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2A2CDF">
        <w:rPr>
          <w:rFonts w:ascii="PT Astra Serif" w:hAnsi="PT Astra Serif"/>
        </w:rPr>
        <w:t>в том числе в части соответствия его количества, объема требованиям, установленным настоящим Контрактом</w:t>
      </w:r>
      <w:r w:rsidRPr="002A2CDF">
        <w:rPr>
          <w:rFonts w:ascii="PT Astra Serif" w:hAnsi="PT Astra Serif"/>
        </w:rPr>
        <w:t xml:space="preserve">. </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Не позднее </w:t>
      </w:r>
      <w:r w:rsidR="008E783C" w:rsidRPr="002A2CDF">
        <w:rPr>
          <w:rFonts w:ascii="PT Astra Serif" w:hAnsi="PT Astra Serif"/>
        </w:rPr>
        <w:t>10</w:t>
      </w:r>
      <w:r w:rsidRPr="002A2CDF">
        <w:rPr>
          <w:rFonts w:ascii="PT Astra Serif" w:hAnsi="PT Astra Serif"/>
        </w:rPr>
        <w:t xml:space="preserve"> (</w:t>
      </w:r>
      <w:r w:rsidR="008E783C" w:rsidRPr="002A2CDF">
        <w:rPr>
          <w:rFonts w:ascii="PT Astra Serif" w:hAnsi="PT Astra Serif"/>
        </w:rPr>
        <w:t>десят</w:t>
      </w:r>
      <w:r w:rsidRPr="002A2CDF">
        <w:rPr>
          <w:rFonts w:ascii="PT Astra Serif" w:hAnsi="PT Astra Serif"/>
        </w:rPr>
        <w:t>и) рабочих дней, следующих за днем поступления Государственному заказчику документа о приемке в соответствии с</w:t>
      </w:r>
      <w:r w:rsidR="007B1A12">
        <w:rPr>
          <w:rFonts w:ascii="PT Astra Serif" w:hAnsi="PT Astra Serif"/>
        </w:rPr>
        <w:t xml:space="preserve"> </w:t>
      </w:r>
      <w:r w:rsidRPr="002A2CDF">
        <w:rPr>
          <w:rFonts w:ascii="PT Astra Serif" w:hAnsi="PT Astra Serif"/>
        </w:rPr>
        <w:t>пунктом 3 части 13 статьи 94 Закона о закупках:</w:t>
      </w:r>
    </w:p>
    <w:p w:rsidR="00171FF4" w:rsidRPr="002A2CDF" w:rsidRDefault="00171FF4" w:rsidP="00F737A5">
      <w:pPr>
        <w:ind w:firstLine="567"/>
        <w:jc w:val="both"/>
        <w:rPr>
          <w:rFonts w:ascii="PT Astra Serif" w:hAnsi="PT Astra Serif"/>
        </w:rPr>
      </w:pPr>
      <w:r w:rsidRPr="002A2CDF">
        <w:rPr>
          <w:rFonts w:ascii="PT Astra Serif" w:hAnsi="PT Astra Serif"/>
        </w:rPr>
        <w:t>члены приемочной комиссии подписывают поступивший документ о приемке</w:t>
      </w:r>
      <w:r w:rsidR="002A5B38" w:rsidRPr="002A2CDF">
        <w:rPr>
          <w:rFonts w:ascii="PT Astra Serif" w:hAnsi="PT Astra Serif"/>
        </w:rPr>
        <w:t xml:space="preserve">, </w:t>
      </w:r>
      <w:r w:rsidRPr="002A2CDF">
        <w:rPr>
          <w:rFonts w:ascii="PT Astra Serif" w:hAnsi="PT Astra Serif"/>
        </w:rPr>
        <w:t xml:space="preserve">мотивированный отказ от подписания документа о приемке с указанием причин такого отказа. </w:t>
      </w:r>
    </w:p>
    <w:p w:rsidR="00171FF4" w:rsidRPr="002A2CDF" w:rsidRDefault="00171FF4" w:rsidP="00F737A5">
      <w:pPr>
        <w:ind w:firstLine="567"/>
        <w:jc w:val="both"/>
        <w:rPr>
          <w:rFonts w:ascii="PT Astra Serif" w:hAnsi="PT Astra Serif"/>
        </w:rPr>
      </w:pPr>
      <w:r w:rsidRPr="002A2CDF">
        <w:rPr>
          <w:rFonts w:ascii="PT Astra Serif" w:hAnsi="PT Astra Serif"/>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2A2CDF">
        <w:rPr>
          <w:rFonts w:ascii="PT Astra Serif" w:hAnsi="PT Astra Serif"/>
        </w:rPr>
        <w:t>.</w:t>
      </w:r>
    </w:p>
    <w:p w:rsidR="00171FF4" w:rsidRPr="002A2CDF" w:rsidRDefault="00171FF4" w:rsidP="00F737A5">
      <w:pPr>
        <w:ind w:firstLine="567"/>
        <w:jc w:val="both"/>
        <w:rPr>
          <w:rFonts w:ascii="PT Astra Serif" w:hAnsi="PT Astra Serif"/>
        </w:rPr>
      </w:pPr>
      <w:r w:rsidRPr="002A2CDF">
        <w:rPr>
          <w:rFonts w:ascii="PT Astra Serif" w:hAnsi="PT Astra Serif"/>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2A2CDF" w:rsidRDefault="00171FF4" w:rsidP="00F737A5">
      <w:pPr>
        <w:ind w:firstLine="567"/>
        <w:jc w:val="both"/>
        <w:rPr>
          <w:rFonts w:ascii="PT Astra Serif" w:hAnsi="PT Astra Serif"/>
          <w:noProof/>
        </w:rPr>
      </w:pPr>
      <w:r w:rsidRPr="002A2CDF">
        <w:rPr>
          <w:rFonts w:ascii="PT Astra Serif" w:hAnsi="PT Astra Serif"/>
        </w:rPr>
        <w:t>5.8. Датой приемки поставленного товара, считается дата документа о приемке, подписанного Государственным заказчиком.</w:t>
      </w:r>
      <w:r w:rsidR="007B1A12">
        <w:rPr>
          <w:rFonts w:ascii="PT Astra Serif" w:hAnsi="PT Astra Serif"/>
        </w:rPr>
        <w:t xml:space="preserve"> </w:t>
      </w:r>
      <w:r w:rsidR="00561260" w:rsidRPr="002A2CDF">
        <w:rPr>
          <w:rFonts w:ascii="PT Astra Serif" w:hAnsi="PT Astra Serif"/>
          <w:noProof/>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2A2CDF" w:rsidRDefault="000B5EBD" w:rsidP="00F737A5">
      <w:pPr>
        <w:ind w:firstLine="567"/>
        <w:jc w:val="both"/>
        <w:rPr>
          <w:rFonts w:ascii="PT Astra Serif" w:hAnsi="PT Astra Serif"/>
          <w:noProof/>
        </w:rPr>
      </w:pPr>
      <w:r w:rsidRPr="002A2CDF">
        <w:rPr>
          <w:rFonts w:ascii="PT Astra Serif" w:hAnsi="PT Astra Serif"/>
          <w:noProof/>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2A2CDF" w:rsidRDefault="00171FF4" w:rsidP="00F737A5">
      <w:pPr>
        <w:ind w:firstLine="567"/>
        <w:jc w:val="both"/>
        <w:rPr>
          <w:rFonts w:ascii="PT Astra Serif" w:hAnsi="PT Astra Serif"/>
        </w:rPr>
      </w:pPr>
      <w:r w:rsidRPr="002A2CDF">
        <w:rPr>
          <w:rFonts w:ascii="PT Astra Serif" w:hAnsi="PT Astra Serif"/>
        </w:rPr>
        <w:t>5.9. Устранение Поставщиком недостатков не освобождает его от уплаты пени и штрафа по контракту.</w:t>
      </w:r>
    </w:p>
    <w:p w:rsidR="00171FF4" w:rsidRPr="002A2CDF" w:rsidRDefault="00171FF4" w:rsidP="00F737A5">
      <w:pPr>
        <w:ind w:firstLine="567"/>
        <w:jc w:val="both"/>
        <w:rPr>
          <w:rFonts w:ascii="PT Astra Serif" w:hAnsi="PT Astra Serif"/>
        </w:rPr>
      </w:pPr>
      <w:r w:rsidRPr="002A2CDF">
        <w:rPr>
          <w:rFonts w:ascii="PT Astra Serif" w:hAnsi="PT Astra Serif"/>
        </w:rPr>
        <w:t>5.10. Поставщик обязан про</w:t>
      </w:r>
      <w:r w:rsidR="0053441E">
        <w:rPr>
          <w:rFonts w:ascii="PT Astra Serif" w:hAnsi="PT Astra Serif"/>
        </w:rPr>
        <w:t xml:space="preserve">извести допоставку и/или замену </w:t>
      </w:r>
      <w:r w:rsidRPr="002A2CDF">
        <w:rPr>
          <w:rFonts w:ascii="PT Astra Serif" w:hAnsi="PT Astra Serif"/>
        </w:rPr>
        <w:t>недостающего/несоответствующего товара в течение 20 рабочих дней</w:t>
      </w:r>
      <w:r w:rsidR="007B1A12">
        <w:rPr>
          <w:rFonts w:ascii="PT Astra Serif" w:hAnsi="PT Astra Serif"/>
        </w:rPr>
        <w:t xml:space="preserve"> </w:t>
      </w:r>
      <w:r w:rsidRPr="002A2CDF">
        <w:rPr>
          <w:rFonts w:ascii="PT Astra Serif" w:hAnsi="PT Astra Serif"/>
        </w:rPr>
        <w:t>с момента получения от Государственного заказчика либо уполномоченного Государственны</w:t>
      </w:r>
      <w:r w:rsidR="00C9330A">
        <w:rPr>
          <w:rFonts w:ascii="PT Astra Serif" w:hAnsi="PT Astra Serif"/>
        </w:rPr>
        <w:t xml:space="preserve">м заказчиком лица акта по форме </w:t>
      </w:r>
      <w:r w:rsidRPr="002A2CDF">
        <w:rPr>
          <w:rFonts w:ascii="PT Astra Serif" w:hAnsi="PT Astra Serif"/>
        </w:rPr>
        <w:t>ТОРГ-2.</w:t>
      </w:r>
    </w:p>
    <w:p w:rsidR="00171FF4" w:rsidRPr="002A2CDF" w:rsidRDefault="00171FF4" w:rsidP="00F737A5">
      <w:pPr>
        <w:ind w:firstLine="567"/>
        <w:jc w:val="both"/>
        <w:rPr>
          <w:rFonts w:ascii="PT Astra Serif" w:hAnsi="PT Astra Serif"/>
        </w:rPr>
      </w:pPr>
      <w:r w:rsidRPr="002A2CDF">
        <w:rPr>
          <w:rFonts w:ascii="PT Astra Serif" w:hAnsi="PT Astra Serif"/>
        </w:rPr>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2A2CDF" w:rsidRDefault="00171FF4" w:rsidP="00F737A5">
      <w:pPr>
        <w:ind w:firstLine="567"/>
        <w:jc w:val="both"/>
        <w:rPr>
          <w:rFonts w:ascii="PT Astra Serif" w:hAnsi="PT Astra Serif"/>
        </w:rPr>
      </w:pPr>
      <w:r w:rsidRPr="002A2CDF">
        <w:rPr>
          <w:rFonts w:ascii="PT Astra Serif" w:hAnsi="PT Astra Serif"/>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2A2CDF">
        <w:rPr>
          <w:rFonts w:ascii="PT Astra Serif" w:hAnsi="PT Astra Serif"/>
        </w:rPr>
        <w:t>документ,</w:t>
      </w:r>
      <w:r w:rsidRPr="002A2CDF">
        <w:rPr>
          <w:rFonts w:ascii="PT Astra Serif" w:hAnsi="PT Astra Serif"/>
        </w:rPr>
        <w:t xml:space="preserve"> удостоверяющий личность, </w:t>
      </w:r>
      <w:r w:rsidRPr="002A2CDF">
        <w:rPr>
          <w:rFonts w:ascii="PT Astra Serif" w:hAnsi="PT Astra Serif"/>
        </w:rPr>
        <w:lastRenderedPageBreak/>
        <w:t>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2A2CDF" w:rsidRDefault="00171FF4" w:rsidP="00F737A5">
      <w:pPr>
        <w:ind w:firstLine="567"/>
        <w:jc w:val="both"/>
        <w:rPr>
          <w:rFonts w:ascii="PT Astra Serif" w:hAnsi="PT Astra Serif"/>
        </w:rPr>
      </w:pPr>
      <w:r w:rsidRPr="002A2CDF">
        <w:rPr>
          <w:rFonts w:ascii="PT Astra Serif" w:hAnsi="PT Astra Serif"/>
        </w:rPr>
        <w:t>В случае неявки представителя Поставщика в указанный в уведомлении срок или получения в этот же срок сообщения Поставщика</w:t>
      </w:r>
      <w:r w:rsidR="007B1A12">
        <w:rPr>
          <w:rFonts w:ascii="PT Astra Serif" w:hAnsi="PT Astra Serif"/>
        </w:rPr>
        <w:t xml:space="preserve"> </w:t>
      </w:r>
      <w:r w:rsidRPr="002A2CDF">
        <w:rPr>
          <w:rFonts w:ascii="PT Astra Serif" w:hAnsi="PT Astra Serif"/>
        </w:rPr>
        <w:t xml:space="preserve">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2A2CDF">
        <w:rPr>
          <w:rFonts w:ascii="PT Astra Serif" w:hAnsi="PT Astra Serif"/>
        </w:rPr>
        <w:t>передает товар</w:t>
      </w:r>
      <w:r w:rsidRPr="002A2CDF">
        <w:rPr>
          <w:rFonts w:ascii="PT Astra Serif" w:hAnsi="PT Astra Serif"/>
        </w:rPr>
        <w:t xml:space="preserve"> в экспертную организацию.</w:t>
      </w:r>
    </w:p>
    <w:p w:rsidR="00171FF4" w:rsidRPr="002A2CDF" w:rsidRDefault="00171FF4" w:rsidP="00F737A5">
      <w:pPr>
        <w:ind w:firstLine="567"/>
        <w:jc w:val="both"/>
        <w:rPr>
          <w:rFonts w:ascii="PT Astra Serif" w:hAnsi="PT Astra Serif"/>
        </w:rPr>
      </w:pPr>
      <w:r w:rsidRPr="002A2CDF">
        <w:rPr>
          <w:rFonts w:ascii="PT Astra Serif" w:hAnsi="PT Astra Serif"/>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2A2CDF" w:rsidRDefault="00171FF4" w:rsidP="00F737A5">
      <w:pPr>
        <w:ind w:firstLine="567"/>
        <w:jc w:val="both"/>
        <w:rPr>
          <w:rFonts w:ascii="PT Astra Serif" w:hAnsi="PT Astra Serif"/>
        </w:rPr>
      </w:pPr>
      <w:r w:rsidRPr="002A2CDF">
        <w:rPr>
          <w:rFonts w:ascii="PT Astra Serif" w:hAnsi="PT Astra Serif"/>
        </w:rPr>
        <w:t>5.15. Поставщик имеет право исполнить обязательство или его часть досрочно по согласованию с Государственным заказчиком.</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5.16. В случае, если документы, указанные в пункте 5.4. Контракта, не переданы Поставщиком </w:t>
      </w:r>
      <w:r w:rsidR="00582621" w:rsidRPr="002A2CDF">
        <w:rPr>
          <w:rFonts w:ascii="PT Astra Serif" w:hAnsi="PT Astra Serif"/>
        </w:rPr>
        <w:t>Государственному заказчику</w:t>
      </w:r>
      <w:r w:rsidRPr="002A2CDF">
        <w:rPr>
          <w:rFonts w:ascii="PT Astra Serif" w:hAnsi="PT Astra Serif"/>
        </w:rPr>
        <w:t xml:space="preserve"> одновременно с товаром, товар считается не поставленным и приемке не подлежит.</w:t>
      </w:r>
    </w:p>
    <w:p w:rsidR="00171FF4" w:rsidRPr="002A2CDF" w:rsidRDefault="00171FF4" w:rsidP="00F737A5">
      <w:pPr>
        <w:ind w:firstLine="567"/>
        <w:jc w:val="both"/>
        <w:rPr>
          <w:rFonts w:ascii="PT Astra Serif" w:hAnsi="PT Astra Serif"/>
        </w:rPr>
      </w:pPr>
      <w:r w:rsidRPr="002A2CDF">
        <w:rPr>
          <w:rFonts w:ascii="PT Astra Serif" w:hAnsi="PT Astra Serif"/>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5.18. </w:t>
      </w:r>
      <w:r w:rsidR="00561260" w:rsidRPr="002A2CDF">
        <w:rPr>
          <w:rFonts w:ascii="PT Astra Serif" w:hAnsi="PT Astra Serif"/>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5.19. </w:t>
      </w:r>
      <w:r w:rsidR="007A0BEC" w:rsidRPr="002A2CDF">
        <w:rPr>
          <w:rFonts w:ascii="PT Astra Serif" w:hAnsi="PT Astra Serif"/>
        </w:rPr>
        <w:t>Риск случайной гибели или случайного повреждения товара переходит на Государственного заказчика с момента размещения</w:t>
      </w:r>
      <w:r w:rsidR="007B1A12">
        <w:rPr>
          <w:rFonts w:ascii="PT Astra Serif" w:hAnsi="PT Astra Serif"/>
        </w:rPr>
        <w:t xml:space="preserve"> </w:t>
      </w:r>
      <w:r w:rsidR="007A0BEC" w:rsidRPr="002A2CDF">
        <w:rPr>
          <w:rFonts w:ascii="PT Astra Serif" w:hAnsi="PT Astra Serif"/>
        </w:rPr>
        <w:t>в единой информационной системе Государственным заказчиком, либо уполномоченным Государственным заказчиком лицом документа</w:t>
      </w:r>
      <w:r w:rsidR="00E413ED">
        <w:rPr>
          <w:rFonts w:ascii="PT Astra Serif" w:hAnsi="PT Astra Serif"/>
        </w:rPr>
        <w:t xml:space="preserve"> </w:t>
      </w:r>
      <w:r w:rsidR="007A0BEC" w:rsidRPr="002A2CDF">
        <w:rPr>
          <w:rFonts w:ascii="PT Astra Serif" w:hAnsi="PT Astra Serif"/>
        </w:rPr>
        <w:t>о приемке</w:t>
      </w:r>
      <w:r w:rsidRPr="002A2CDF">
        <w:rPr>
          <w:rFonts w:ascii="PT Astra Serif" w:hAnsi="PT Astra Serif"/>
        </w:rPr>
        <w:t xml:space="preserve">.  </w:t>
      </w:r>
    </w:p>
    <w:p w:rsidR="00516C70" w:rsidRPr="008766E3" w:rsidRDefault="00171FF4" w:rsidP="008766E3">
      <w:pPr>
        <w:ind w:firstLine="567"/>
        <w:jc w:val="both"/>
        <w:rPr>
          <w:rFonts w:ascii="PT Astra Serif" w:hAnsi="PT Astra Serif"/>
          <w:spacing w:val="-4"/>
        </w:rPr>
      </w:pPr>
      <w:r w:rsidRPr="002A2CDF">
        <w:rPr>
          <w:rFonts w:ascii="PT Astra Serif" w:hAnsi="PT Astra Serif"/>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171FF4" w:rsidRPr="002A2CDF" w:rsidRDefault="00171FF4" w:rsidP="00171FF4">
      <w:pPr>
        <w:keepNext/>
        <w:keepLines/>
        <w:ind w:left="40"/>
        <w:jc w:val="center"/>
        <w:rPr>
          <w:rFonts w:ascii="PT Astra Serif" w:hAnsi="PT Astra Serif"/>
          <w:b/>
        </w:rPr>
      </w:pPr>
      <w:r w:rsidRPr="002A2CDF">
        <w:rPr>
          <w:rFonts w:ascii="PT Astra Serif" w:hAnsi="PT Astra Serif"/>
          <w:b/>
        </w:rPr>
        <w:t>6. Порядок и сроки проведения экспертизы поставляемого товара, порядок и сроки оформления результатов такой экспертизы</w:t>
      </w:r>
    </w:p>
    <w:p w:rsidR="00561260"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 xml:space="preserve">Экспертиза товара проводится силами Государственного заказчика. </w:t>
      </w:r>
      <w:r w:rsidR="00561260" w:rsidRPr="002A2CDF">
        <w:rPr>
          <w:rFonts w:ascii="PT Astra Serif" w:hAnsi="PT Astra Serif"/>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p>
    <w:p w:rsidR="00171FF4"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Экспертиза может проводиться экспертами, экспертными организациями, привлеченными Государственным заказчиком</w:t>
      </w:r>
      <w:r w:rsidR="007B1A12">
        <w:rPr>
          <w:rFonts w:ascii="PT Astra Serif" w:hAnsi="PT Astra Serif"/>
        </w:rPr>
        <w:t xml:space="preserve"> </w:t>
      </w:r>
      <w:r w:rsidRPr="002A2CDF">
        <w:rPr>
          <w:rFonts w:ascii="PT Astra Serif" w:hAnsi="PT Astra Serif"/>
        </w:rPr>
        <w:t>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При установлении по результатам экспертизы соответствия товара требованиям законодательства Российской Федерации</w:t>
      </w:r>
      <w:r w:rsidR="007B1A12">
        <w:rPr>
          <w:rFonts w:ascii="PT Astra Serif" w:hAnsi="PT Astra Serif"/>
        </w:rPr>
        <w:t xml:space="preserve"> </w:t>
      </w:r>
      <w:r w:rsidRPr="002A2CDF">
        <w:rPr>
          <w:rFonts w:ascii="PT Astra Serif" w:hAnsi="PT Astra Serif"/>
        </w:rPr>
        <w:t xml:space="preserve">и условиям Контракта уполномоченные представители Поставщика и </w:t>
      </w:r>
      <w:r w:rsidR="00386A0E" w:rsidRPr="002A2CDF">
        <w:rPr>
          <w:rFonts w:ascii="PT Astra Serif" w:hAnsi="PT Astra Serif"/>
        </w:rPr>
        <w:t>Государственного заказчика</w:t>
      </w:r>
      <w:r w:rsidR="00C9330A">
        <w:rPr>
          <w:rFonts w:ascii="PT Astra Serif" w:hAnsi="PT Astra Serif"/>
        </w:rPr>
        <w:t xml:space="preserve"> приступают к его последующей </w:t>
      </w:r>
      <w:r w:rsidRPr="002A2CDF">
        <w:rPr>
          <w:rFonts w:ascii="PT Astra Serif" w:hAnsi="PT Astra Serif"/>
        </w:rPr>
        <w:t>приемо-передаче в соответствии с условиями раздела 5 Контракта.</w:t>
      </w:r>
    </w:p>
    <w:p w:rsidR="00673A25" w:rsidRPr="008766E3" w:rsidRDefault="00171FF4" w:rsidP="008766E3">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2A2CDF">
        <w:rPr>
          <w:rFonts w:ascii="PT Astra Serif" w:hAnsi="PT Astra Serif"/>
        </w:rPr>
        <w:t>енный заказчик в</w:t>
      </w:r>
      <w:r w:rsidRPr="002A2CDF">
        <w:rPr>
          <w:rFonts w:ascii="PT Astra Serif" w:hAnsi="PT Astra Serif"/>
        </w:rPr>
        <w:t xml:space="preserve">праве не отказывать в приемке товара, если выявленное несоответствие не препятствует его </w:t>
      </w:r>
      <w:r w:rsidRPr="002A2CDF">
        <w:rPr>
          <w:rFonts w:ascii="PT Astra Serif" w:hAnsi="PT Astra Serif"/>
          <w:lang w:eastAsia="en-US"/>
        </w:rPr>
        <w:t>при</w:t>
      </w:r>
      <w:r w:rsidRPr="002A2CDF">
        <w:rPr>
          <w:rFonts w:ascii="PT Astra Serif" w:hAnsi="PT Astra Serif"/>
        </w:rPr>
        <w:t>емке и устранено Поставщиком.</w:t>
      </w:r>
    </w:p>
    <w:p w:rsidR="00171FF4" w:rsidRPr="002A2CDF" w:rsidRDefault="00171FF4" w:rsidP="00171FF4">
      <w:pPr>
        <w:keepNext/>
        <w:keepLines/>
        <w:jc w:val="center"/>
        <w:rPr>
          <w:rFonts w:ascii="PT Astra Serif" w:hAnsi="PT Astra Serif"/>
          <w:b/>
        </w:rPr>
      </w:pPr>
      <w:r w:rsidRPr="002A2CDF">
        <w:rPr>
          <w:rFonts w:ascii="PT Astra Serif" w:hAnsi="PT Astra Serif"/>
          <w:b/>
        </w:rPr>
        <w:lastRenderedPageBreak/>
        <w:t xml:space="preserve">7. Качество товара, гарантийный срок </w:t>
      </w:r>
    </w:p>
    <w:p w:rsidR="00CA2E59" w:rsidRPr="002A2CDF" w:rsidRDefault="00CA2E59" w:rsidP="00F737A5">
      <w:pPr>
        <w:pStyle w:val="a6"/>
        <w:spacing w:line="276" w:lineRule="auto"/>
        <w:ind w:firstLine="567"/>
        <w:jc w:val="both"/>
        <w:rPr>
          <w:rFonts w:ascii="PT Astra Serif" w:hAnsi="PT Astra Serif"/>
          <w:b w:val="0"/>
          <w:bCs w:val="0"/>
          <w:sz w:val="24"/>
        </w:rPr>
      </w:pPr>
      <w:bookmarkStart w:id="0" w:name="bookmark11"/>
      <w:r w:rsidRPr="002A2CDF">
        <w:rPr>
          <w:rFonts w:ascii="PT Astra Serif" w:hAnsi="PT Astra Serif"/>
          <w:b w:val="0"/>
          <w:sz w:val="24"/>
        </w:rPr>
        <w:t xml:space="preserve">7.1. </w:t>
      </w:r>
      <w:r w:rsidRPr="002A2CDF">
        <w:rPr>
          <w:rFonts w:ascii="PT Astra Serif" w:hAnsi="PT Astra Serif"/>
          <w:b w:val="0"/>
          <w:bCs w:val="0"/>
          <w:sz w:val="24"/>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2A2CDF" w:rsidRDefault="00CA2E59" w:rsidP="00F737A5">
      <w:pPr>
        <w:pStyle w:val="a6"/>
        <w:spacing w:line="276" w:lineRule="auto"/>
        <w:ind w:firstLine="567"/>
        <w:jc w:val="both"/>
        <w:rPr>
          <w:rFonts w:ascii="PT Astra Serif" w:hAnsi="PT Astra Serif"/>
          <w:b w:val="0"/>
          <w:bCs w:val="0"/>
          <w:sz w:val="24"/>
        </w:rPr>
      </w:pPr>
      <w:r w:rsidRPr="002A2CDF">
        <w:rPr>
          <w:rFonts w:ascii="PT Astra Serif" w:hAnsi="PT Astra Serif"/>
          <w:b w:val="0"/>
          <w:bCs w:val="0"/>
          <w:sz w:val="24"/>
        </w:rPr>
        <w:t>7.2. Поставляемый товар должен быть новым товаром (товаром, который не был в ремонте, в том числе который не был восстановлен, у которого не были восстановлены потребительские свойства).</w:t>
      </w:r>
    </w:p>
    <w:p w:rsidR="00CA2E59" w:rsidRPr="002A2CDF" w:rsidRDefault="00CA2E59" w:rsidP="00F737A5">
      <w:pPr>
        <w:tabs>
          <w:tab w:val="left" w:pos="993"/>
        </w:tabs>
        <w:spacing w:line="276" w:lineRule="auto"/>
        <w:ind w:firstLine="567"/>
        <w:jc w:val="both"/>
        <w:rPr>
          <w:rFonts w:ascii="PT Astra Serif" w:hAnsi="PT Astra Serif"/>
        </w:rPr>
      </w:pPr>
      <w:r w:rsidRPr="002A2CDF">
        <w:rPr>
          <w:rFonts w:ascii="PT Astra Serif" w:hAnsi="PT Astra Serif"/>
        </w:rPr>
        <w:t xml:space="preserve">7.3. </w:t>
      </w:r>
      <w:r w:rsidRPr="002A2CDF">
        <w:rPr>
          <w:rFonts w:ascii="PT Astra Serif" w:hAnsi="PT Astra Serif"/>
          <w:bCs/>
          <w:iCs/>
        </w:rPr>
        <w:t xml:space="preserve">Гарантийный срок хранения на Товар – не менее </w:t>
      </w:r>
      <w:r w:rsidRPr="002A2CDF">
        <w:rPr>
          <w:rFonts w:ascii="PT Astra Serif" w:hAnsi="PT Astra Serif"/>
        </w:rPr>
        <w:t xml:space="preserve">6 месяцев. </w:t>
      </w:r>
      <w:r w:rsidRPr="002A2CDF">
        <w:rPr>
          <w:rFonts w:ascii="PT Astra Serif" w:hAnsi="PT Astra Serif"/>
          <w:bCs/>
          <w:iCs/>
        </w:rPr>
        <w:t>Началом гарантийного срока является дата подписания документов о приемке товара Государственным заказчиком (дата получения Товара указывается в товарной накладной).</w:t>
      </w:r>
    </w:p>
    <w:p w:rsidR="00CA2E59" w:rsidRPr="002A2CDF" w:rsidRDefault="00CA2E59" w:rsidP="00F737A5">
      <w:pPr>
        <w:tabs>
          <w:tab w:val="left" w:pos="993"/>
        </w:tabs>
        <w:spacing w:line="276" w:lineRule="auto"/>
        <w:ind w:firstLine="567"/>
        <w:jc w:val="both"/>
        <w:rPr>
          <w:rFonts w:ascii="PT Astra Serif" w:hAnsi="PT Astra Serif"/>
          <w:bCs/>
          <w:iCs/>
        </w:rPr>
      </w:pPr>
      <w:r w:rsidRPr="002A2CDF">
        <w:rPr>
          <w:rFonts w:ascii="PT Astra Serif" w:hAnsi="PT Astra Serif"/>
          <w:bCs/>
          <w:iCs/>
        </w:rPr>
        <w:t>«Поставщик» обязан обеспечить возможность использования Товара по его прямому назначению в течение гарантийного срока хранения.</w:t>
      </w:r>
    </w:p>
    <w:p w:rsidR="00CA2E59" w:rsidRPr="002A2CDF" w:rsidRDefault="00CA2E59" w:rsidP="00F737A5">
      <w:pPr>
        <w:tabs>
          <w:tab w:val="left" w:pos="993"/>
        </w:tabs>
        <w:spacing w:line="276" w:lineRule="auto"/>
        <w:ind w:firstLine="567"/>
        <w:jc w:val="both"/>
        <w:rPr>
          <w:rFonts w:ascii="PT Astra Serif" w:hAnsi="PT Astra Serif"/>
        </w:rPr>
      </w:pPr>
      <w:r w:rsidRPr="002A2CDF">
        <w:rPr>
          <w:rFonts w:ascii="PT Astra Serif" w:hAnsi="PT Astra Serif"/>
        </w:rPr>
        <w:t xml:space="preserve">7.4.При обнаружении в переделах гарантийного срока хранения (пункт 7.3.Контракта) поставленного Товара дефектов (недостатков), стороны руководствуются </w:t>
      </w:r>
      <w:r w:rsidRPr="002A2CDF">
        <w:rPr>
          <w:rFonts w:ascii="PT Astra Serif" w:hAnsi="PT Astra Serif"/>
          <w:color w:val="000000"/>
          <w:shd w:val="clear" w:color="auto" w:fill="FFFFFF"/>
        </w:rPr>
        <w:t xml:space="preserve">статьями 470 – 475 </w:t>
      </w:r>
      <w:r w:rsidRPr="002A2CDF">
        <w:rPr>
          <w:rFonts w:ascii="PT Astra Serif" w:hAnsi="PT Astra Serif"/>
        </w:rPr>
        <w:t>Гражданским кодексом Российской Федерации.</w:t>
      </w:r>
    </w:p>
    <w:p w:rsidR="00CA2E59" w:rsidRPr="002A2CDF" w:rsidRDefault="00CA2E59" w:rsidP="00F737A5">
      <w:pPr>
        <w:pStyle w:val="ab"/>
        <w:spacing w:line="276" w:lineRule="auto"/>
        <w:ind w:firstLine="567"/>
        <w:jc w:val="both"/>
        <w:rPr>
          <w:rFonts w:ascii="PT Astra Serif" w:hAnsi="PT Astra Serif"/>
          <w:sz w:val="24"/>
          <w:szCs w:val="24"/>
        </w:rPr>
      </w:pPr>
      <w:r w:rsidRPr="002A2CDF">
        <w:rPr>
          <w:rFonts w:ascii="PT Astra Serif" w:hAnsi="PT Astra Serif"/>
          <w:sz w:val="24"/>
          <w:szCs w:val="24"/>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F20E9A" w:rsidRPr="008766E3" w:rsidRDefault="00CA2E59" w:rsidP="008766E3">
      <w:pPr>
        <w:tabs>
          <w:tab w:val="left" w:pos="993"/>
        </w:tabs>
        <w:spacing w:line="276" w:lineRule="auto"/>
        <w:ind w:firstLine="567"/>
        <w:jc w:val="both"/>
        <w:rPr>
          <w:rFonts w:ascii="PT Astra Serif" w:hAnsi="PT Astra Serif"/>
        </w:rPr>
      </w:pPr>
      <w:r w:rsidRPr="002A2CDF">
        <w:rPr>
          <w:rFonts w:ascii="PT Astra Serif" w:hAnsi="PT Astra Serif"/>
        </w:rPr>
        <w:t>7.6. При замене товара гарантийный срок хранения на него исчисляется заново со дня приемки товара  «Государственным заказчиком».</w:t>
      </w:r>
    </w:p>
    <w:p w:rsidR="00171FF4" w:rsidRPr="002A2CDF" w:rsidRDefault="00171FF4" w:rsidP="00171FF4">
      <w:pPr>
        <w:widowControl w:val="0"/>
        <w:autoSpaceDE w:val="0"/>
        <w:autoSpaceDN w:val="0"/>
        <w:adjustRightInd w:val="0"/>
        <w:snapToGrid w:val="0"/>
        <w:ind w:firstLine="709"/>
        <w:jc w:val="center"/>
        <w:rPr>
          <w:rFonts w:ascii="PT Astra Serif" w:hAnsi="PT Astra Serif"/>
          <w:b/>
        </w:rPr>
      </w:pPr>
      <w:r w:rsidRPr="002A2CDF">
        <w:rPr>
          <w:rFonts w:ascii="PT Astra Serif" w:hAnsi="PT Astra Serif"/>
          <w:b/>
        </w:rPr>
        <w:t>8. Ответственность Сторон</w:t>
      </w:r>
      <w:bookmarkEnd w:id="0"/>
    </w:p>
    <w:p w:rsidR="00171FF4" w:rsidRPr="002A2CDF" w:rsidRDefault="00171FF4" w:rsidP="00F737A5">
      <w:pPr>
        <w:tabs>
          <w:tab w:val="left" w:pos="1134"/>
        </w:tabs>
        <w:ind w:firstLine="567"/>
        <w:jc w:val="both"/>
        <w:rPr>
          <w:rFonts w:ascii="PT Astra Serif" w:hAnsi="PT Astra Serif"/>
        </w:rPr>
      </w:pPr>
      <w:bookmarkStart w:id="1" w:name="bookmark14"/>
      <w:r w:rsidRPr="002A2CDF">
        <w:rPr>
          <w:rFonts w:ascii="PT Astra Serif" w:hAnsi="PT Astra Serif"/>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71FF4" w:rsidRPr="002A2CDF" w:rsidRDefault="00171FF4" w:rsidP="00F737A5">
      <w:pPr>
        <w:ind w:firstLine="567"/>
        <w:jc w:val="both"/>
        <w:rPr>
          <w:rFonts w:ascii="PT Astra Serif" w:hAnsi="PT Astra Serif"/>
        </w:rPr>
      </w:pPr>
      <w:r w:rsidRPr="002A2CDF">
        <w:rPr>
          <w:rFonts w:ascii="PT Astra Serif" w:hAnsi="PT Astra Serif"/>
        </w:rPr>
        <w:t>8.1.1. Государственный заказчик освобождается от ответственности, предусмотренной п.8.2, п. 8.3 настоящего Контракта, в случае непредставления Поставщиком вместе с товаром сопроводительных документов, предусмотренных р</w:t>
      </w:r>
      <w:r w:rsidR="00F20E9A" w:rsidRPr="002A2CDF">
        <w:rPr>
          <w:rFonts w:ascii="PT Astra Serif" w:hAnsi="PT Astra Serif"/>
        </w:rPr>
        <w:t>азделом 5 настоящего Контракта,</w:t>
      </w:r>
      <w:r w:rsidR="00F20E9A" w:rsidRPr="002A2CDF">
        <w:rPr>
          <w:rFonts w:ascii="PT Astra Serif" w:hAnsi="PT Astra Serif"/>
        </w:rPr>
        <w:br/>
      </w:r>
      <w:r w:rsidRPr="002A2CDF">
        <w:rPr>
          <w:rFonts w:ascii="PT Astra Serif" w:hAnsi="PT Astra Serif"/>
        </w:rPr>
        <w:t>и невыполнения обязанности, предусмотренно</w:t>
      </w:r>
      <w:r w:rsidR="007A0BEC" w:rsidRPr="002A2CDF">
        <w:rPr>
          <w:rFonts w:ascii="PT Astra Serif" w:hAnsi="PT Astra Serif"/>
        </w:rPr>
        <w:t>й п. 5.4. настоящего Контракта</w:t>
      </w:r>
      <w:r w:rsidRPr="002A2CDF">
        <w:rPr>
          <w:rFonts w:ascii="PT Astra Serif" w:hAnsi="PT Astra Serif"/>
        </w:rPr>
        <w:t>.</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 xml:space="preserve">8.2. В случае просрочки исполнения Государственным заказчиком обязательств, предусмотренных контрактом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171FF4" w:rsidRPr="002A2CDF" w:rsidRDefault="00171FF4" w:rsidP="00F737A5">
      <w:pPr>
        <w:tabs>
          <w:tab w:val="left" w:pos="1134"/>
        </w:tabs>
        <w:autoSpaceDE w:val="0"/>
        <w:autoSpaceDN w:val="0"/>
        <w:adjustRightInd w:val="0"/>
        <w:ind w:firstLine="567"/>
        <w:jc w:val="both"/>
        <w:rPr>
          <w:rFonts w:ascii="PT Astra Serif" w:hAnsi="PT Astra Serif"/>
          <w:i/>
        </w:rPr>
      </w:pPr>
      <w:r w:rsidRPr="002A2CDF">
        <w:rPr>
          <w:rFonts w:ascii="PT Astra Serif" w:hAnsi="PT Astra Serif"/>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 </w:t>
      </w:r>
      <w:r w:rsidRPr="002A2CDF">
        <w:rPr>
          <w:rFonts w:ascii="PT Astra Serif" w:hAnsi="PT Astra Serif"/>
          <w:i/>
        </w:rPr>
        <w:t>5 000 рублей</w:t>
      </w:r>
      <w:r w:rsidR="004B066C" w:rsidRPr="002A2CDF">
        <w:rPr>
          <w:rFonts w:ascii="PT Astra Serif" w:hAnsi="PT Astra Serif"/>
          <w:i/>
        </w:rPr>
        <w:t xml:space="preserve">, </w:t>
      </w:r>
      <w:r w:rsidRPr="002A2CDF">
        <w:rPr>
          <w:rFonts w:ascii="PT Astra Serif" w:hAnsi="PT Astra Serif"/>
          <w:i/>
        </w:rPr>
        <w:t xml:space="preserve">если цена контракта составляет от 3 млн. рублей до 50 млн. рублей (включительно), 1 000 рублей, если цена контракта не превышает 3 млн. рублей (включительно).  </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(приложение № 1), нарушения срока замены некачественного товара, просрочки предоставления нового обеспечения исполнения контракта в соответствии с п.9.</w:t>
      </w:r>
      <w:r w:rsidR="004B066C" w:rsidRPr="002A2CDF">
        <w:rPr>
          <w:rFonts w:ascii="PT Astra Serif" w:hAnsi="PT Astra Serif"/>
        </w:rPr>
        <w:t>2</w:t>
      </w:r>
      <w:r w:rsidRPr="002A2CDF">
        <w:rPr>
          <w:rFonts w:ascii="PT Astra Serif" w:hAnsi="PT Astra Serif"/>
        </w:rPr>
        <w:t>.2 настоящего Контракта, просрочки исполнения иных обязательств, предусмотренных Контрактом, Поставщик уплачивает Государственному заказчику пени.</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2A2CDF">
        <w:rPr>
          <w:rFonts w:ascii="PT Astra Serif" w:hAnsi="PT Astra Serif"/>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1FF4" w:rsidRPr="002A2CDF" w:rsidRDefault="00171FF4" w:rsidP="00F737A5">
      <w:pPr>
        <w:autoSpaceDE w:val="0"/>
        <w:autoSpaceDN w:val="0"/>
        <w:adjustRightInd w:val="0"/>
        <w:ind w:firstLine="567"/>
        <w:jc w:val="both"/>
        <w:rPr>
          <w:rFonts w:ascii="PT Astra Serif" w:hAnsi="PT Astra Serif"/>
          <w:i/>
        </w:rPr>
      </w:pPr>
      <w:r w:rsidRPr="002A2CDF">
        <w:rPr>
          <w:rFonts w:ascii="PT Astra Serif" w:hAnsi="PT Astra Serif"/>
        </w:rPr>
        <w:t>8.6. За каждый факт неисполнения или ненадлежащего исполнения Поставщиком обязательств, предусмотренных контрактом,</w:t>
      </w:r>
      <w:r w:rsidR="007B1A12">
        <w:rPr>
          <w:rFonts w:ascii="PT Astra Serif" w:hAnsi="PT Astra Serif"/>
        </w:rPr>
        <w:t xml:space="preserve"> </w:t>
      </w:r>
      <w:r w:rsidRPr="002A2CDF">
        <w:rPr>
          <w:rFonts w:ascii="PT Astra Serif" w:hAnsi="PT Astra Serif"/>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в </w:t>
      </w:r>
      <w:r w:rsidRPr="002A2CDF">
        <w:rPr>
          <w:rStyle w:val="af"/>
          <w:rFonts w:ascii="PT Astra Serif" w:hAnsi="PT Astra Serif"/>
        </w:rPr>
        <w:t xml:space="preserve">размере </w:t>
      </w:r>
      <w:r w:rsidRPr="002A2CDF">
        <w:rPr>
          <w:rFonts w:ascii="PT Astra Serif" w:hAnsi="PT Astra Serif"/>
          <w:i/>
        </w:rPr>
        <w:t>5% от цены контракта (этапа), в случае, если цена контракта (этапа) составляет от 3 млн. рублей</w:t>
      </w:r>
      <w:r w:rsidR="007B1A12">
        <w:rPr>
          <w:rFonts w:ascii="PT Astra Serif" w:hAnsi="PT Astra Serif"/>
          <w:i/>
        </w:rPr>
        <w:t xml:space="preserve"> </w:t>
      </w:r>
      <w:r w:rsidRPr="002A2CDF">
        <w:rPr>
          <w:rFonts w:ascii="PT Astra Serif" w:hAnsi="PT Astra Serif"/>
          <w:i/>
        </w:rPr>
        <w:t>до 50 млн. рублей (включительно), 10% от цены контракта (этапа), в случае, если цена контракта (этапа) не превышает 3 млн. рублей.</w:t>
      </w:r>
    </w:p>
    <w:p w:rsidR="00171FF4" w:rsidRPr="002A2CDF" w:rsidRDefault="00171FF4" w:rsidP="00F737A5">
      <w:pPr>
        <w:tabs>
          <w:tab w:val="left" w:pos="1134"/>
        </w:tabs>
        <w:autoSpaceDE w:val="0"/>
        <w:autoSpaceDN w:val="0"/>
        <w:adjustRightInd w:val="0"/>
        <w:ind w:firstLine="567"/>
        <w:jc w:val="both"/>
        <w:rPr>
          <w:rFonts w:ascii="PT Astra Serif" w:hAnsi="PT Astra Serif"/>
          <w:i/>
        </w:rPr>
      </w:pPr>
      <w:r w:rsidRPr="002A2CDF">
        <w:rPr>
          <w:rFonts w:ascii="PT Astra Serif" w:hAnsi="PT Astra Serif"/>
        </w:rPr>
        <w:t xml:space="preserve">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2A2CDF">
        <w:rPr>
          <w:rFonts w:ascii="PT Astra Serif" w:hAnsi="PT Astra Serif"/>
          <w:i/>
        </w:rPr>
        <w:t>5 000 рублей (если цена контракта составляет</w:t>
      </w:r>
      <w:r w:rsidR="00F737A5" w:rsidRPr="002A2CDF">
        <w:rPr>
          <w:rFonts w:ascii="PT Astra Serif" w:hAnsi="PT Astra Serif"/>
          <w:i/>
        </w:rPr>
        <w:br/>
      </w:r>
      <w:r w:rsidRPr="002A2CDF">
        <w:rPr>
          <w:rFonts w:ascii="PT Astra Serif" w:hAnsi="PT Astra Serif"/>
          <w:i/>
        </w:rPr>
        <w:t xml:space="preserve">от 3 млн. рублей до 50 млн. рублей (включительно), 1 000 рублей, если цена контракта не превышает 3 млн. рублей (включительно). </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2964" w:rsidRPr="008766E3" w:rsidRDefault="00171FF4" w:rsidP="008766E3">
      <w:pPr>
        <w:tabs>
          <w:tab w:val="left" w:pos="1134"/>
        </w:tabs>
        <w:ind w:firstLine="567"/>
        <w:jc w:val="both"/>
        <w:rPr>
          <w:rFonts w:ascii="PT Astra Serif" w:hAnsi="PT Astra Serif"/>
        </w:rPr>
      </w:pPr>
      <w:r w:rsidRPr="002A2CDF">
        <w:rPr>
          <w:rFonts w:ascii="PT Astra Serif" w:hAnsi="PT Astra Serif"/>
        </w:rPr>
        <w:t>8.12. Уплата Поставщиком неустойки или применение иной формы ответственности не освобождает его от исполнения обязательств по контракту.</w:t>
      </w:r>
    </w:p>
    <w:p w:rsidR="00171FF4" w:rsidRPr="002A2CDF"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rPr>
      </w:pPr>
      <w:r w:rsidRPr="002A2CDF">
        <w:rPr>
          <w:rFonts w:ascii="PT Astra Serif" w:hAnsi="PT Astra Serif"/>
          <w:b/>
        </w:rPr>
        <w:t>9. Обеспечение исполнения Контракта</w:t>
      </w:r>
      <w:r w:rsidR="008E783C" w:rsidRPr="002A2CDF">
        <w:rPr>
          <w:rFonts w:ascii="PT Astra Serif" w:hAnsi="PT Astra Serif"/>
          <w:b/>
        </w:rPr>
        <w:t xml:space="preserve">. </w:t>
      </w:r>
    </w:p>
    <w:p w:rsidR="00F737A5" w:rsidRPr="008766E3" w:rsidRDefault="00171FF4" w:rsidP="008766E3">
      <w:pPr>
        <w:ind w:firstLine="567"/>
        <w:jc w:val="both"/>
        <w:rPr>
          <w:rFonts w:ascii="PT Astra Serif" w:eastAsia="Calibri" w:hAnsi="PT Astra Serif"/>
          <w:lang w:eastAsia="en-US"/>
        </w:rPr>
      </w:pPr>
      <w:r w:rsidRPr="002A2CDF">
        <w:rPr>
          <w:rFonts w:ascii="PT Astra Serif" w:hAnsi="PT Astra Serif"/>
        </w:rPr>
        <w:t>9.1.</w:t>
      </w:r>
      <w:r w:rsidR="008E2964" w:rsidRPr="002A2CDF">
        <w:rPr>
          <w:rFonts w:ascii="PT Astra Serif" w:eastAsia="Calibri" w:hAnsi="PT Astra Serif"/>
          <w:lang w:eastAsia="en-US"/>
        </w:rPr>
        <w:t xml:space="preserve">Обеспечение исполнения контракта не предусмотрено. </w:t>
      </w:r>
      <w:r w:rsidR="008E783C" w:rsidRPr="002A2CDF">
        <w:rPr>
          <w:rFonts w:ascii="PT Astra Serif" w:eastAsia="Calibri" w:hAnsi="PT Astra Serif"/>
          <w:lang w:eastAsia="en-US"/>
        </w:rPr>
        <w:t xml:space="preserve">Гарантийные обязательства не предусмотрены. </w:t>
      </w:r>
    </w:p>
    <w:p w:rsidR="00171FF4" w:rsidRPr="002A2CDF" w:rsidRDefault="00171FF4" w:rsidP="00171FF4">
      <w:pPr>
        <w:autoSpaceDE w:val="0"/>
        <w:autoSpaceDN w:val="0"/>
        <w:adjustRightInd w:val="0"/>
        <w:ind w:firstLine="709"/>
        <w:jc w:val="center"/>
        <w:rPr>
          <w:rFonts w:ascii="PT Astra Serif" w:hAnsi="PT Astra Serif"/>
          <w:b/>
        </w:rPr>
      </w:pPr>
      <w:r w:rsidRPr="002A2CDF">
        <w:rPr>
          <w:rFonts w:ascii="PT Astra Serif" w:hAnsi="PT Astra Serif"/>
          <w:b/>
        </w:rPr>
        <w:t xml:space="preserve">10. </w:t>
      </w:r>
      <w:bookmarkEnd w:id="1"/>
      <w:r w:rsidRPr="002A2CDF">
        <w:rPr>
          <w:rFonts w:ascii="PT Astra Serif" w:hAnsi="PT Astra Serif"/>
          <w:b/>
        </w:rPr>
        <w:t>Обстоятельства непреодолимой силы (форс-мажорные обстоятельства)</w:t>
      </w:r>
    </w:p>
    <w:p w:rsidR="00171FF4" w:rsidRPr="002A2CDF" w:rsidRDefault="00171FF4" w:rsidP="00F737A5">
      <w:pPr>
        <w:pStyle w:val="a8"/>
        <w:widowControl w:val="0"/>
        <w:tabs>
          <w:tab w:val="left" w:pos="426"/>
        </w:tabs>
        <w:autoSpaceDE w:val="0"/>
        <w:autoSpaceDN w:val="0"/>
        <w:adjustRightInd w:val="0"/>
        <w:spacing w:after="0"/>
        <w:ind w:firstLine="567"/>
        <w:jc w:val="both"/>
        <w:rPr>
          <w:rFonts w:ascii="PT Astra Serif" w:hAnsi="PT Astra Serif"/>
        </w:rPr>
      </w:pPr>
      <w:r w:rsidRPr="002A2CDF">
        <w:rPr>
          <w:rFonts w:ascii="PT Astra Serif" w:hAnsi="PT Astra Serif"/>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71FF4" w:rsidRPr="002A2CDF" w:rsidRDefault="00171FF4" w:rsidP="00F737A5">
      <w:pPr>
        <w:pStyle w:val="a8"/>
        <w:widowControl w:val="0"/>
        <w:tabs>
          <w:tab w:val="left" w:pos="426"/>
        </w:tabs>
        <w:autoSpaceDE w:val="0"/>
        <w:autoSpaceDN w:val="0"/>
        <w:adjustRightInd w:val="0"/>
        <w:spacing w:after="0"/>
        <w:ind w:firstLine="567"/>
        <w:jc w:val="both"/>
        <w:rPr>
          <w:rFonts w:ascii="PT Astra Serif" w:hAnsi="PT Astra Serif"/>
        </w:rPr>
      </w:pPr>
      <w:r w:rsidRPr="002A2CDF">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10.2. При наступлении обстоятельств непреодолимой силы Сторона должна без промедления, но</w:t>
      </w:r>
      <w:r w:rsidR="00C9330A">
        <w:rPr>
          <w:rFonts w:ascii="PT Astra Serif" w:hAnsi="PT Astra Serif"/>
        </w:rPr>
        <w:t xml:space="preserve"> не позднее 3 (трех) дней после </w:t>
      </w:r>
      <w:r w:rsidRPr="002A2CDF">
        <w:rPr>
          <w:rFonts w:ascii="PT Astra Serif" w:hAnsi="PT Astra Serif"/>
        </w:rPr>
        <w:t>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2A2CDF" w:rsidRDefault="00171FF4" w:rsidP="00F737A5">
      <w:pPr>
        <w:pStyle w:val="a8"/>
        <w:tabs>
          <w:tab w:val="left" w:pos="582"/>
          <w:tab w:val="left" w:pos="1134"/>
        </w:tabs>
        <w:spacing w:after="0"/>
        <w:ind w:firstLine="567"/>
        <w:jc w:val="both"/>
        <w:rPr>
          <w:rFonts w:ascii="PT Astra Serif" w:hAnsi="PT Astra Serif"/>
        </w:rPr>
      </w:pPr>
      <w:r w:rsidRPr="002A2CDF">
        <w:rPr>
          <w:rFonts w:ascii="PT Astra Serif" w:hAnsi="PT Astra Serif"/>
        </w:rPr>
        <w:t xml:space="preserve">10.3. По прекращении указанных обстоятельств Сторона должна без промедления, но </w:t>
      </w:r>
      <w:r w:rsidRPr="002A2CDF">
        <w:rPr>
          <w:rFonts w:ascii="PT Astra Serif" w:hAnsi="PT Astra Serif"/>
          <w:lang w:eastAsia="en-US"/>
        </w:rPr>
        <w:t xml:space="preserve">не </w:t>
      </w:r>
      <w:r w:rsidRPr="002A2CDF">
        <w:rPr>
          <w:rFonts w:ascii="PT Astra Serif" w:hAnsi="PT Astra Serif"/>
        </w:rPr>
        <w:t>позднее 3 (трех) дней после</w:t>
      </w:r>
      <w:r w:rsidR="007B1A12">
        <w:rPr>
          <w:rFonts w:ascii="PT Astra Serif" w:hAnsi="PT Astra Serif"/>
        </w:rPr>
        <w:t xml:space="preserve"> </w:t>
      </w:r>
      <w:r w:rsidRPr="002A2CDF">
        <w:rPr>
          <w:rFonts w:ascii="PT Astra Serif" w:hAnsi="PT Astra Serif"/>
        </w:rPr>
        <w:t xml:space="preserve">их прекращения, известить об этом другую Сторону в </w:t>
      </w:r>
      <w:r w:rsidRPr="002A2CDF">
        <w:rPr>
          <w:rFonts w:ascii="PT Astra Serif" w:hAnsi="PT Astra Serif"/>
          <w:lang w:eastAsia="en-US"/>
        </w:rPr>
        <w:t>пи</w:t>
      </w:r>
      <w:r w:rsidRPr="002A2CDF">
        <w:rPr>
          <w:rFonts w:ascii="PT Astra Serif" w:hAnsi="PT Astra Serif"/>
        </w:rPr>
        <w:t>сьменной форме.</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w:t>
      </w:r>
      <w:r w:rsidRPr="002A2CDF">
        <w:rPr>
          <w:rFonts w:ascii="PT Astra Serif" w:hAnsi="PT Astra Serif"/>
        </w:rPr>
        <w:lastRenderedPageBreak/>
        <w:t>ссылаться на такие обстоятельства, а также должна возместить другой</w:t>
      </w:r>
      <w:r w:rsidR="007B1A12">
        <w:rPr>
          <w:rFonts w:ascii="PT Astra Serif" w:hAnsi="PT Astra Serif"/>
        </w:rPr>
        <w:t xml:space="preserve"> </w:t>
      </w:r>
      <w:r w:rsidRPr="002A2CDF">
        <w:rPr>
          <w:rFonts w:ascii="PT Astra Serif" w:hAnsi="PT Astra Serif"/>
        </w:rPr>
        <w:t>Стороне убытки, причиненные не извещением или несвоевременным извещением.</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F737A5" w:rsidRPr="008766E3" w:rsidRDefault="00171FF4" w:rsidP="008766E3">
      <w:pPr>
        <w:pStyle w:val="a8"/>
        <w:tabs>
          <w:tab w:val="left" w:pos="1134"/>
          <w:tab w:val="left" w:pos="1514"/>
        </w:tabs>
        <w:spacing w:after="0"/>
        <w:ind w:firstLine="567"/>
        <w:jc w:val="both"/>
        <w:rPr>
          <w:rFonts w:ascii="PT Astra Serif" w:hAnsi="PT Astra Serif"/>
        </w:rPr>
      </w:pPr>
      <w:r w:rsidRPr="002A2CDF">
        <w:rPr>
          <w:rFonts w:ascii="PT Astra Serif" w:hAnsi="PT Astra Serif"/>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w:t>
      </w:r>
      <w:r w:rsidR="0053441E">
        <w:rPr>
          <w:rFonts w:ascii="PT Astra Serif" w:hAnsi="PT Astra Serif"/>
        </w:rPr>
        <w:t xml:space="preserve">х способов исполнения Контракта </w:t>
      </w:r>
      <w:r w:rsidRPr="002A2CDF">
        <w:rPr>
          <w:rFonts w:ascii="PT Astra Serif" w:hAnsi="PT Astra Serif"/>
        </w:rPr>
        <w:t>и достижения соответствующей договоренности.</w:t>
      </w:r>
      <w:bookmarkStart w:id="2" w:name="bookmark15"/>
    </w:p>
    <w:p w:rsidR="00171FF4" w:rsidRPr="002A2CDF" w:rsidRDefault="00171FF4" w:rsidP="00171FF4">
      <w:pPr>
        <w:keepNext/>
        <w:keepLines/>
        <w:ind w:firstLine="709"/>
        <w:jc w:val="center"/>
        <w:rPr>
          <w:rFonts w:ascii="PT Astra Serif" w:hAnsi="PT Astra Serif"/>
          <w:b/>
        </w:rPr>
      </w:pPr>
      <w:r w:rsidRPr="002A2CDF">
        <w:rPr>
          <w:rFonts w:ascii="PT Astra Serif" w:hAnsi="PT Astra Serif"/>
          <w:b/>
        </w:rPr>
        <w:t>11. Изменение и расторжение Контракта</w:t>
      </w:r>
      <w:bookmarkEnd w:id="2"/>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11.1.Контракт может быть изменен по соглашению Сторон в случаях, предусмотренных Законом о закупках и Гражданским кодексом Российской Федерации.</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11.2.Изменение существенных условий Контракта при его исполнении не допускается, за исключением их изменения</w:t>
      </w:r>
      <w:r w:rsidR="008766E3">
        <w:rPr>
          <w:rFonts w:ascii="PT Astra Serif" w:hAnsi="PT Astra Serif"/>
        </w:rPr>
        <w:t xml:space="preserve"> </w:t>
      </w:r>
      <w:r w:rsidRPr="002A2CDF">
        <w:rPr>
          <w:rFonts w:ascii="PT Astra Serif" w:hAnsi="PT Astra Serif"/>
        </w:rPr>
        <w:t>по соглашению Сторон в следующих случаях:</w:t>
      </w:r>
    </w:p>
    <w:p w:rsidR="00171FF4" w:rsidRPr="002A2CDF" w:rsidRDefault="00171FF4" w:rsidP="00F737A5">
      <w:pPr>
        <w:pStyle w:val="a8"/>
        <w:tabs>
          <w:tab w:val="left" w:pos="1071"/>
          <w:tab w:val="left" w:pos="1134"/>
        </w:tabs>
        <w:spacing w:after="0"/>
        <w:ind w:firstLine="567"/>
        <w:jc w:val="both"/>
        <w:rPr>
          <w:rFonts w:ascii="PT Astra Serif" w:hAnsi="PT Astra Serif"/>
        </w:rPr>
      </w:pPr>
      <w:r w:rsidRPr="002A2CDF">
        <w:rPr>
          <w:rFonts w:ascii="PT Astra Serif" w:hAnsi="PT Astra Serif"/>
        </w:rPr>
        <w:t>а) при снижении цены Контракта без изменения предусмотренного Контрактом количества товара, качества поставляемого товара</w:t>
      </w:r>
      <w:r w:rsidR="008766E3">
        <w:rPr>
          <w:rFonts w:ascii="PT Astra Serif" w:hAnsi="PT Astra Serif"/>
        </w:rPr>
        <w:t xml:space="preserve"> </w:t>
      </w:r>
      <w:r w:rsidRPr="002A2CDF">
        <w:rPr>
          <w:rFonts w:ascii="PT Astra Serif" w:hAnsi="PT Astra Serif"/>
        </w:rPr>
        <w:t>и иных условий Контракта;</w:t>
      </w:r>
    </w:p>
    <w:p w:rsidR="00171FF4" w:rsidRPr="002A2CDF" w:rsidRDefault="00171FF4" w:rsidP="00F737A5">
      <w:pPr>
        <w:pStyle w:val="a8"/>
        <w:tabs>
          <w:tab w:val="left" w:pos="1134"/>
          <w:tab w:val="left" w:pos="1327"/>
        </w:tabs>
        <w:spacing w:after="0"/>
        <w:ind w:firstLine="567"/>
        <w:jc w:val="both"/>
        <w:rPr>
          <w:rFonts w:ascii="PT Astra Serif" w:hAnsi="PT Astra Serif"/>
        </w:rPr>
      </w:pPr>
      <w:r w:rsidRPr="002A2CDF">
        <w:rPr>
          <w:rFonts w:ascii="PT Astra Serif" w:hAnsi="PT Astra Serif"/>
        </w:rPr>
        <w:t>б) если по предложению Государственного заказчика увеличивается предусмотренное Контра</w:t>
      </w:r>
      <w:r w:rsidR="00A027BB">
        <w:rPr>
          <w:rFonts w:ascii="PT Astra Serif" w:hAnsi="PT Astra Serif"/>
        </w:rPr>
        <w:t xml:space="preserve">ктом количество товара не более </w:t>
      </w:r>
      <w:r w:rsidRPr="002A2CDF">
        <w:rPr>
          <w:rFonts w:ascii="PT Astra Serif" w:hAnsi="PT Astra Serif"/>
        </w:rPr>
        <w:t>чем на десять процентов или уменьшается предусмотренное Контрактом количество поставляемого товара не более чем на десять процентов.</w:t>
      </w:r>
      <w:r w:rsidR="00F20E9A" w:rsidRPr="002A2CDF">
        <w:rPr>
          <w:rFonts w:ascii="PT Astra Serif" w:hAnsi="PT Astra Serif"/>
        </w:rPr>
        <w:br/>
      </w:r>
      <w:r w:rsidRPr="002A2CDF">
        <w:rPr>
          <w:rFonts w:ascii="PT Astra Serif" w:hAnsi="PT Astra Seri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w:t>
      </w:r>
      <w:r w:rsidR="00A027BB">
        <w:rPr>
          <w:rFonts w:ascii="PT Astra Serif" w:hAnsi="PT Astra Serif"/>
        </w:rPr>
        <w:t xml:space="preserve">а при уменьшении цены Контракта </w:t>
      </w:r>
      <w:r w:rsidRPr="002A2CDF">
        <w:rPr>
          <w:rFonts w:ascii="PT Astra Serif" w:hAnsi="PT Astra Serif"/>
        </w:rPr>
        <w:t>в данном случае осуществляется в соответствии с методикой, утвержденной постановлением Правите</w:t>
      </w:r>
      <w:r w:rsidR="00F20E9A" w:rsidRPr="002A2CDF">
        <w:rPr>
          <w:rFonts w:ascii="PT Astra Serif" w:hAnsi="PT Astra Serif"/>
        </w:rPr>
        <w:t>льства Российской Федерации</w:t>
      </w:r>
      <w:r w:rsidR="00F20E9A" w:rsidRPr="002A2CDF">
        <w:rPr>
          <w:rFonts w:ascii="PT Astra Serif" w:hAnsi="PT Astra Serif"/>
        </w:rPr>
        <w:br/>
      </w:r>
      <w:r w:rsidRPr="002A2CDF">
        <w:rPr>
          <w:rFonts w:ascii="PT Astra Serif" w:hAnsi="PT Astra Serif"/>
        </w:rPr>
        <w:t>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2A2CDF" w:rsidRDefault="00171FF4" w:rsidP="00F737A5">
      <w:pPr>
        <w:pStyle w:val="ab"/>
        <w:ind w:firstLine="567"/>
        <w:jc w:val="both"/>
        <w:rPr>
          <w:rFonts w:ascii="PT Astra Serif" w:hAnsi="PT Astra Serif" w:cs="Times New Roman"/>
          <w:sz w:val="24"/>
          <w:szCs w:val="24"/>
        </w:rPr>
      </w:pPr>
      <w:r w:rsidRPr="002A2CDF">
        <w:rPr>
          <w:rFonts w:ascii="PT Astra Serif" w:hAnsi="PT Astra Serif" w:cs="Times New Roman"/>
          <w:sz w:val="24"/>
          <w:szCs w:val="24"/>
        </w:rPr>
        <w:t>г) если при исполнении Контракта возникли независящие от сторон Контракта обстоят</w:t>
      </w:r>
      <w:r w:rsidR="0053441E">
        <w:rPr>
          <w:rFonts w:ascii="PT Astra Serif" w:hAnsi="PT Astra Serif" w:cs="Times New Roman"/>
          <w:sz w:val="24"/>
          <w:szCs w:val="24"/>
        </w:rPr>
        <w:t xml:space="preserve">ельства, влекущие невозможность </w:t>
      </w:r>
      <w:r w:rsidRPr="002A2CDF">
        <w:rPr>
          <w:rFonts w:ascii="PT Astra Serif" w:hAnsi="PT Astra Serif" w:cs="Times New Roman"/>
          <w:sz w:val="24"/>
          <w:szCs w:val="24"/>
        </w:rPr>
        <w:t>его исполнения. Предусмотренное настоящим пунктом изменение осуществляется с соблюдением положений частей 1.3 - 1.6 статьи 95 Закона</w:t>
      </w:r>
      <w:r w:rsidR="007B1A12">
        <w:rPr>
          <w:rFonts w:ascii="PT Astra Serif" w:hAnsi="PT Astra Serif" w:cs="Times New Roman"/>
          <w:sz w:val="24"/>
          <w:szCs w:val="24"/>
        </w:rPr>
        <w:t xml:space="preserve"> </w:t>
      </w:r>
      <w:r w:rsidRPr="002A2CDF">
        <w:rPr>
          <w:rFonts w:ascii="PT Astra Serif" w:hAnsi="PT Astra Serif" w:cs="Times New Roman"/>
          <w:sz w:val="24"/>
          <w:szCs w:val="24"/>
        </w:rPr>
        <w:t>о закупках на основании решения Правительства Российской Федерации.</w:t>
      </w:r>
    </w:p>
    <w:p w:rsidR="00171FF4" w:rsidRPr="002A2CDF" w:rsidRDefault="00171FF4" w:rsidP="00F737A5">
      <w:pPr>
        <w:pStyle w:val="a8"/>
        <w:tabs>
          <w:tab w:val="left" w:pos="1134"/>
          <w:tab w:val="left" w:pos="1347"/>
        </w:tabs>
        <w:spacing w:after="0"/>
        <w:ind w:firstLine="567"/>
        <w:jc w:val="both"/>
        <w:rPr>
          <w:rFonts w:ascii="PT Astra Serif" w:hAnsi="PT Astra Serif"/>
        </w:rPr>
      </w:pPr>
      <w:r w:rsidRPr="002A2CDF">
        <w:rPr>
          <w:rFonts w:ascii="PT Astra Serif" w:hAnsi="PT Astra Serif"/>
        </w:rPr>
        <w:t>11.3. При исполнении Контракта (за исключением случаев, которые предусмотрены нормативными правовыми актами, принятыми</w:t>
      </w:r>
      <w:r w:rsidR="007B1A12">
        <w:rPr>
          <w:rFonts w:ascii="PT Astra Serif" w:hAnsi="PT Astra Serif"/>
        </w:rPr>
        <w:t xml:space="preserve"> </w:t>
      </w:r>
      <w:r w:rsidRPr="002A2CDF">
        <w:rPr>
          <w:rFonts w:ascii="PT Astra Serif" w:hAnsi="PT Astra Serif"/>
        </w:rPr>
        <w:t>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2A2CDF" w:rsidRDefault="00171FF4" w:rsidP="00F737A5">
      <w:pPr>
        <w:pStyle w:val="a8"/>
        <w:tabs>
          <w:tab w:val="left" w:pos="709"/>
          <w:tab w:val="left" w:pos="1134"/>
        </w:tabs>
        <w:spacing w:after="0"/>
        <w:ind w:firstLine="567"/>
        <w:jc w:val="both"/>
        <w:rPr>
          <w:rFonts w:ascii="PT Astra Serif" w:hAnsi="PT Astra Serif"/>
        </w:rPr>
      </w:pPr>
      <w:r w:rsidRPr="002A2CDF">
        <w:rPr>
          <w:rFonts w:ascii="PT Astra Serif" w:hAnsi="PT Astra Serif"/>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2A2CDF" w:rsidRDefault="00171FF4" w:rsidP="00F737A5">
      <w:pPr>
        <w:pStyle w:val="a8"/>
        <w:spacing w:after="0"/>
        <w:ind w:firstLine="567"/>
        <w:jc w:val="both"/>
        <w:rPr>
          <w:rFonts w:ascii="PT Astra Serif" w:hAnsi="PT Astra Serif"/>
        </w:rPr>
      </w:pPr>
      <w:r w:rsidRPr="002A2CDF">
        <w:rPr>
          <w:rFonts w:ascii="PT Astra Serif" w:hAnsi="PT Astra Serif"/>
        </w:rPr>
        <w:lastRenderedPageBreak/>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2A2CDF" w:rsidRDefault="00171FF4" w:rsidP="00F737A5">
      <w:pPr>
        <w:pStyle w:val="a8"/>
        <w:tabs>
          <w:tab w:val="left" w:pos="709"/>
          <w:tab w:val="left" w:pos="1134"/>
        </w:tabs>
        <w:spacing w:after="0"/>
        <w:ind w:firstLine="567"/>
        <w:jc w:val="both"/>
        <w:rPr>
          <w:rFonts w:ascii="PT Astra Serif" w:hAnsi="PT Astra Serif"/>
        </w:rPr>
      </w:pPr>
      <w:r w:rsidRPr="002A2CDF">
        <w:rPr>
          <w:rFonts w:ascii="PT Astra Serif" w:hAnsi="PT Astra Serif"/>
        </w:rPr>
        <w:tab/>
        <w:t>11.6.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171FF4" w:rsidRPr="002A2CDF" w:rsidRDefault="00171FF4" w:rsidP="00F737A5">
      <w:pPr>
        <w:pStyle w:val="a8"/>
        <w:tabs>
          <w:tab w:val="left" w:pos="1134"/>
          <w:tab w:val="left" w:pos="1325"/>
        </w:tabs>
        <w:spacing w:after="0"/>
        <w:ind w:firstLine="567"/>
        <w:jc w:val="both"/>
        <w:rPr>
          <w:rFonts w:ascii="PT Astra Serif" w:hAnsi="PT Astra Serif"/>
        </w:rPr>
      </w:pPr>
      <w:r w:rsidRPr="002A2CDF">
        <w:rPr>
          <w:rFonts w:ascii="PT Astra Serif" w:hAnsi="PT Astra Serif"/>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2A2CDF" w:rsidRDefault="00171FF4" w:rsidP="00F737A5">
      <w:pPr>
        <w:pStyle w:val="a8"/>
        <w:tabs>
          <w:tab w:val="num" w:pos="0"/>
          <w:tab w:val="left" w:pos="1134"/>
        </w:tabs>
        <w:spacing w:after="0"/>
        <w:ind w:firstLine="567"/>
        <w:jc w:val="both"/>
        <w:rPr>
          <w:rFonts w:ascii="PT Astra Serif" w:hAnsi="PT Astra Serif"/>
        </w:rPr>
      </w:pPr>
      <w:r w:rsidRPr="002A2CDF">
        <w:rPr>
          <w:rFonts w:ascii="PT Astra Serif" w:hAnsi="PT Astra Serif"/>
        </w:rPr>
        <w:t>неоднократного нарушения сроков поставки товара.</w:t>
      </w:r>
    </w:p>
    <w:p w:rsidR="00171FF4" w:rsidRPr="002A2CDF" w:rsidRDefault="00171FF4" w:rsidP="00F737A5">
      <w:pPr>
        <w:pStyle w:val="a8"/>
        <w:spacing w:after="0"/>
        <w:ind w:firstLine="567"/>
        <w:jc w:val="both"/>
        <w:rPr>
          <w:rFonts w:ascii="PT Astra Serif" w:hAnsi="PT Astra Serif"/>
        </w:rPr>
      </w:pPr>
      <w:r w:rsidRPr="002A2CDF">
        <w:rPr>
          <w:rFonts w:ascii="PT Astra Serif" w:hAnsi="PT Astra Serif"/>
        </w:rPr>
        <w:tab/>
        <w:t xml:space="preserve">11.7. Поставщик вправе принять решение об одностороннем отказе от исполнения </w:t>
      </w:r>
      <w:r w:rsidRPr="002A2CDF">
        <w:rPr>
          <w:rFonts w:ascii="PT Astra Serif" w:hAnsi="PT Astra Serif"/>
          <w:lang w:eastAsia="en-US"/>
        </w:rPr>
        <w:t>Контракта</w:t>
      </w:r>
      <w:r w:rsidRPr="002A2CDF">
        <w:rPr>
          <w:rFonts w:ascii="PT Astra Serif" w:hAnsi="PT Astra Serif"/>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2A2CDF" w:rsidRDefault="00171FF4" w:rsidP="008766E3">
      <w:pPr>
        <w:pStyle w:val="a8"/>
        <w:spacing w:after="0"/>
        <w:ind w:firstLine="567"/>
        <w:jc w:val="both"/>
        <w:rPr>
          <w:rFonts w:ascii="PT Astra Serif" w:hAnsi="PT Astra Serif"/>
        </w:rPr>
      </w:pPr>
      <w:r w:rsidRPr="002A2CDF">
        <w:rPr>
          <w:rFonts w:ascii="PT Astra Serif" w:hAnsi="PT Astra Serif"/>
        </w:rPr>
        <w:tab/>
        <w:t>11.8. Если</w:t>
      </w:r>
      <w:r w:rsidR="007B1A12">
        <w:rPr>
          <w:rFonts w:ascii="PT Astra Serif" w:hAnsi="PT Astra Serif"/>
        </w:rPr>
        <w:t xml:space="preserve"> </w:t>
      </w:r>
      <w:r w:rsidRPr="002A2CDF">
        <w:rPr>
          <w:rFonts w:ascii="PT Astra Serif" w:hAnsi="PT Astra Serif"/>
        </w:rPr>
        <w:t>в</w:t>
      </w:r>
      <w:r w:rsidR="007B1A12">
        <w:rPr>
          <w:rFonts w:ascii="PT Astra Serif" w:hAnsi="PT Astra Serif"/>
        </w:rPr>
        <w:t xml:space="preserve"> </w:t>
      </w:r>
      <w:r w:rsidRPr="002A2CDF">
        <w:rPr>
          <w:rFonts w:ascii="PT Astra Serif" w:hAnsi="PT Astra Serif"/>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2A2CDF">
        <w:rPr>
          <w:rFonts w:ascii="PT Astra Serif" w:hAnsi="PT Astra Serif"/>
        </w:rPr>
        <w:br/>
      </w:r>
      <w:r w:rsidRPr="002A2CDF">
        <w:rPr>
          <w:rFonts w:ascii="PT Astra Serif" w:hAnsi="PT Astra Serif"/>
        </w:rPr>
        <w:t>в соответствующей части.</w:t>
      </w:r>
    </w:p>
    <w:p w:rsidR="00171FF4" w:rsidRPr="002A2CDF" w:rsidRDefault="00171FF4" w:rsidP="00171FF4">
      <w:pPr>
        <w:pStyle w:val="62"/>
        <w:shd w:val="clear" w:color="auto" w:fill="auto"/>
        <w:spacing w:before="0" w:line="240" w:lineRule="auto"/>
        <w:ind w:firstLine="709"/>
        <w:jc w:val="center"/>
        <w:rPr>
          <w:rFonts w:ascii="PT Astra Serif" w:hAnsi="PT Astra Serif" w:cs="Times New Roman"/>
        </w:rPr>
      </w:pPr>
      <w:bookmarkStart w:id="3" w:name="bookmark16"/>
      <w:r w:rsidRPr="002A2CDF">
        <w:rPr>
          <w:rFonts w:ascii="PT Astra Serif" w:hAnsi="PT Astra Serif" w:cs="Times New Roman"/>
        </w:rPr>
        <w:t>12. Порядок разрешения споров</w:t>
      </w:r>
      <w:bookmarkEnd w:id="3"/>
    </w:p>
    <w:p w:rsidR="008E2964" w:rsidRPr="002A2CDF" w:rsidRDefault="008E2964" w:rsidP="00F737A5">
      <w:pPr>
        <w:pStyle w:val="ConsPlusNormal0"/>
        <w:ind w:firstLine="567"/>
        <w:jc w:val="both"/>
        <w:rPr>
          <w:rFonts w:ascii="PT Astra Serif" w:hAnsi="PT Astra Serif"/>
        </w:rPr>
      </w:pPr>
      <w:bookmarkStart w:id="4" w:name="bookmark17"/>
      <w:r w:rsidRPr="002A2CDF">
        <w:rPr>
          <w:rFonts w:ascii="PT Astra Serif" w:hAnsi="PT Astra Serif"/>
        </w:rPr>
        <w:t>12.1. Все споры, возникающие из настоящего Контракта, Стороны могут разрешать путем переговоров.</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12.2. Все споры, возникающие из настоящего Контракта, по</w:t>
      </w:r>
      <w:r w:rsidR="0053441E">
        <w:rPr>
          <w:rFonts w:ascii="PT Astra Serif" w:hAnsi="PT Astra Serif"/>
        </w:rPr>
        <w:t xml:space="preserve">длежат передаче на разрешение в </w:t>
      </w:r>
      <w:r w:rsidRPr="002A2CDF">
        <w:rPr>
          <w:rFonts w:ascii="PT Astra Serif" w:hAnsi="PT Astra Serif"/>
        </w:rPr>
        <w:t xml:space="preserve">Арбитражном суде </w:t>
      </w:r>
      <w:r w:rsidR="0053441E">
        <w:rPr>
          <w:rFonts w:ascii="PT Astra Serif" w:hAnsi="PT Astra Serif"/>
        </w:rPr>
        <w:t xml:space="preserve">Амурской области </w:t>
      </w:r>
      <w:r w:rsidRPr="002A2CDF">
        <w:rPr>
          <w:rFonts w:ascii="PT Astra Serif" w:hAnsi="PT Astra Serif"/>
        </w:rPr>
        <w:t xml:space="preserve">в соответствии с действующим законодательством Российской Федерации и настоящим Контрактом. </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12.3. До передачи спора на разрешение в Арбитражный суд </w:t>
      </w:r>
      <w:r w:rsidR="00F20E9A" w:rsidRPr="002A2CDF">
        <w:rPr>
          <w:rFonts w:ascii="PT Astra Serif" w:hAnsi="PT Astra Serif"/>
        </w:rPr>
        <w:t xml:space="preserve">Амурской </w:t>
      </w:r>
      <w:r w:rsidRPr="002A2CDF">
        <w:rPr>
          <w:rFonts w:ascii="PT Astra Serif" w:hAnsi="PT Astra Serif"/>
        </w:rPr>
        <w:t xml:space="preserve">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2A2CDF">
          <w:rPr>
            <w:rFonts w:ascii="PT Astra Serif" w:hAnsi="PT Astra Serif"/>
          </w:rPr>
          <w:t>части 5 статьи 4</w:t>
        </w:r>
      </w:hyperlink>
      <w:r w:rsidRPr="002A2CDF">
        <w:rPr>
          <w:rFonts w:ascii="PT Astra Serif" w:hAnsi="PT Astra Serif"/>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w:t>
      </w:r>
      <w:r w:rsidR="0053441E">
        <w:rPr>
          <w:rFonts w:ascii="PT Astra Serif" w:hAnsi="PT Astra Serif"/>
        </w:rPr>
        <w:t xml:space="preserve">и с отметкой о вручении либо </w:t>
      </w:r>
      <w:r w:rsidRPr="002A2CDF">
        <w:rPr>
          <w:rFonts w:ascii="PT Astra Serif" w:hAnsi="PT Astra Serif"/>
        </w:rP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12.5. Сторона должна дать в письменной форме ответ на претензию по существу в срок не позднее </w:t>
      </w:r>
      <w:r w:rsidRPr="002A2CDF">
        <w:rPr>
          <w:rFonts w:ascii="PT Astra Serif" w:hAnsi="PT Astra Serif"/>
          <w:b/>
          <w:bCs/>
        </w:rPr>
        <w:t>5 (пяти) календарных</w:t>
      </w:r>
      <w:r w:rsidR="007B1A12">
        <w:rPr>
          <w:rFonts w:ascii="PT Astra Serif" w:hAnsi="PT Astra Serif"/>
          <w:b/>
          <w:bCs/>
        </w:rPr>
        <w:t xml:space="preserve"> </w:t>
      </w:r>
      <w:r w:rsidRPr="002A2CDF">
        <w:rPr>
          <w:rFonts w:ascii="PT Astra Serif" w:hAnsi="PT Astra Serif"/>
        </w:rPr>
        <w:t>дней с даты получения претензии.</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w:t>
      </w:r>
      <w:r w:rsidR="00D15F52" w:rsidRPr="002A2CDF">
        <w:rPr>
          <w:rFonts w:ascii="PT Astra Serif" w:hAnsi="PT Astra Serif"/>
        </w:rPr>
        <w:br/>
      </w:r>
      <w:r w:rsidRPr="002A2CDF">
        <w:rPr>
          <w:rFonts w:ascii="PT Astra Serif" w:hAnsi="PT Astra Serif"/>
        </w:rPr>
        <w:t>и т.д.); дату и регистрационный номер претензии; подпись уполномоченного лица; перечень прилагаемых документов.</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12.7. Если требования в претензии подлежат денежной оценке, в претензии указывается истребуемая денежная сумма и ее полный</w:t>
      </w:r>
      <w:r w:rsidR="00D15F52" w:rsidRPr="002A2CDF">
        <w:rPr>
          <w:rFonts w:ascii="PT Astra Serif" w:hAnsi="PT Astra Serif"/>
        </w:rPr>
        <w:br/>
      </w:r>
      <w:r w:rsidRPr="002A2CDF">
        <w:rPr>
          <w:rFonts w:ascii="PT Astra Serif" w:hAnsi="PT Astra Serif"/>
        </w:rPr>
        <w:t xml:space="preserve"> и обоснованный расчет.</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lastRenderedPageBreak/>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8766E3" w:rsidRDefault="008E2964" w:rsidP="008766E3">
      <w:pPr>
        <w:autoSpaceDE w:val="0"/>
        <w:autoSpaceDN w:val="0"/>
        <w:adjustRightInd w:val="0"/>
        <w:ind w:firstLine="567"/>
        <w:jc w:val="both"/>
        <w:rPr>
          <w:rFonts w:ascii="PT Astra Serif" w:hAnsi="PT Astra Serif"/>
        </w:rPr>
      </w:pPr>
      <w:r w:rsidRPr="002A2CDF">
        <w:rPr>
          <w:rFonts w:ascii="PT Astra Serif" w:hAnsi="PT Astra Serif"/>
        </w:rPr>
        <w:t xml:space="preserve">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w:t>
      </w:r>
      <w:r w:rsidR="007058C0" w:rsidRPr="002A2CDF">
        <w:rPr>
          <w:rFonts w:ascii="PT Astra Serif" w:hAnsi="PT Astra Serif"/>
        </w:rPr>
        <w:t xml:space="preserve">Амурской </w:t>
      </w:r>
      <w:r w:rsidRPr="002A2CDF">
        <w:rPr>
          <w:rFonts w:ascii="PT Astra Serif" w:hAnsi="PT Astra Serif"/>
        </w:rPr>
        <w:t>области.</w:t>
      </w:r>
    </w:p>
    <w:p w:rsidR="00171FF4" w:rsidRPr="002A2CDF" w:rsidRDefault="00171FF4" w:rsidP="00171FF4">
      <w:pPr>
        <w:keepNext/>
        <w:keepLines/>
        <w:ind w:firstLine="709"/>
        <w:jc w:val="center"/>
        <w:rPr>
          <w:rFonts w:ascii="PT Astra Serif" w:hAnsi="PT Astra Serif"/>
          <w:b/>
        </w:rPr>
      </w:pPr>
      <w:r w:rsidRPr="002A2CDF">
        <w:rPr>
          <w:rFonts w:ascii="PT Astra Serif" w:hAnsi="PT Astra Serif"/>
          <w:b/>
        </w:rPr>
        <w:t>13. Срок действия Контракта</w:t>
      </w:r>
      <w:bookmarkEnd w:id="4"/>
    </w:p>
    <w:p w:rsidR="00AD51CE" w:rsidRPr="008766E3" w:rsidRDefault="00171FF4" w:rsidP="008766E3">
      <w:pPr>
        <w:autoSpaceDE w:val="0"/>
        <w:autoSpaceDN w:val="0"/>
        <w:adjustRightInd w:val="0"/>
        <w:ind w:firstLine="567"/>
        <w:jc w:val="both"/>
        <w:rPr>
          <w:rFonts w:ascii="PT Astra Serif" w:eastAsia="Calibri" w:hAnsi="PT Astra Serif"/>
          <w:color w:val="000000"/>
          <w:u w:val="single"/>
          <w:lang w:eastAsia="ar-SA"/>
        </w:rPr>
      </w:pPr>
      <w:r w:rsidRPr="002A2CDF">
        <w:rPr>
          <w:rFonts w:ascii="PT Astra Serif" w:hAnsi="PT Astra Serif"/>
        </w:rPr>
        <w:t xml:space="preserve">13.1. </w:t>
      </w:r>
      <w:r w:rsidR="00855E1B" w:rsidRPr="002A2CDF">
        <w:rPr>
          <w:rFonts w:ascii="PT Astra Serif" w:hAnsi="PT Astra Serif"/>
        </w:rPr>
        <w:t>Контракт вступает в силу с момента его подписания Сторонами и действует по 31.12.202</w:t>
      </w:r>
      <w:r w:rsidR="00F20E9A" w:rsidRPr="002A2CDF">
        <w:rPr>
          <w:rFonts w:ascii="PT Astra Serif" w:hAnsi="PT Astra Serif"/>
        </w:rPr>
        <w:t>6</w:t>
      </w:r>
      <w:r w:rsidR="00855E1B" w:rsidRPr="002A2CDF">
        <w:rPr>
          <w:rFonts w:ascii="PT Astra Serif" w:hAnsi="PT Astra Serif"/>
        </w:rPr>
        <w:t xml:space="preserve">, </w:t>
      </w:r>
      <w:bookmarkStart w:id="5" w:name="bookmark18"/>
      <w:r w:rsidR="008E2964" w:rsidRPr="002A2CDF">
        <w:rPr>
          <w:rFonts w:ascii="PT Astra Serif" w:eastAsia="Calibri" w:hAnsi="PT Astra Serif"/>
          <w:color w:val="000000"/>
          <w:lang w:eastAsia="ar-SA"/>
        </w:rPr>
        <w:t>Срок исполнения контракта установлен</w:t>
      </w:r>
      <w:bookmarkStart w:id="6" w:name="_Hlk188964447"/>
      <w:r w:rsidR="004674AA" w:rsidRPr="004674AA">
        <w:rPr>
          <w:rFonts w:ascii="PT Astra Serif" w:eastAsia="Calibri" w:hAnsi="PT Astra Serif"/>
          <w:color w:val="000000"/>
          <w:lang w:eastAsia="ar-SA"/>
        </w:rPr>
        <w:t>:</w:t>
      </w:r>
      <w:r w:rsidR="004674AA">
        <w:rPr>
          <w:rFonts w:ascii="PT Astra Serif" w:hAnsi="PT Astra Serif"/>
          <w:color w:val="000000"/>
        </w:rPr>
        <w:t xml:space="preserve"> </w:t>
      </w:r>
      <w:r w:rsidR="002E06A6">
        <w:rPr>
          <w:rFonts w:ascii="PT Astra Serif" w:hAnsi="PT Astra Serif"/>
          <w:color w:val="000000"/>
        </w:rPr>
        <w:t>07.08.</w:t>
      </w:r>
      <w:r w:rsidR="008E2964" w:rsidRPr="002A2CDF">
        <w:rPr>
          <w:rFonts w:ascii="PT Astra Serif" w:hAnsi="PT Astra Serif"/>
          <w:color w:val="000000"/>
        </w:rPr>
        <w:t>202</w:t>
      </w:r>
      <w:r w:rsidR="00F20E9A" w:rsidRPr="002A2CDF">
        <w:rPr>
          <w:rFonts w:ascii="PT Astra Serif" w:hAnsi="PT Astra Serif"/>
          <w:color w:val="000000"/>
        </w:rPr>
        <w:t>6</w:t>
      </w:r>
      <w:r w:rsidR="008E2964" w:rsidRPr="002A2CDF">
        <w:rPr>
          <w:rFonts w:ascii="PT Astra Serif" w:hAnsi="PT Astra Serif"/>
          <w:color w:val="000000"/>
        </w:rPr>
        <w:t xml:space="preserve"> года, </w:t>
      </w:r>
      <w:r w:rsidR="008E2964" w:rsidRPr="002A2CDF">
        <w:rPr>
          <w:rFonts w:ascii="PT Astra Serif" w:eastAsia="Calibri" w:hAnsi="PT Astra Serif"/>
          <w:color w:val="000000"/>
          <w:lang w:eastAsia="ar-SA"/>
        </w:rPr>
        <w:t xml:space="preserve">и </w:t>
      </w:r>
      <w:r w:rsidR="008E2964" w:rsidRPr="002A2CDF">
        <w:rPr>
          <w:rFonts w:ascii="PT Astra Serif" w:hAnsi="PT Astra Serif"/>
          <w:color w:val="000000"/>
        </w:rPr>
        <w:t>включает срок поставки товара поставщиком</w:t>
      </w:r>
      <w:r w:rsidR="002E06A6">
        <w:rPr>
          <w:rFonts w:ascii="PT Astra Serif" w:hAnsi="PT Astra Serif"/>
          <w:color w:val="000000"/>
        </w:rPr>
        <w:t xml:space="preserve"> (предусмотренных контрактом)</w:t>
      </w:r>
      <w:r w:rsidR="008E2964" w:rsidRPr="002A2CDF">
        <w:rPr>
          <w:rFonts w:ascii="PT Astra Serif" w:hAnsi="PT Astra Serif"/>
          <w:color w:val="000000"/>
        </w:rPr>
        <w:t>в полном объеме, срок приемки (с оформлением документа о приемке) и оплаты заказчиком таких услуг.</w:t>
      </w:r>
      <w:r w:rsidR="008E2964" w:rsidRPr="002A2CDF">
        <w:rPr>
          <w:rFonts w:ascii="PT Astra Serif" w:eastAsia="Calibri" w:hAnsi="PT Astra Serif"/>
          <w:color w:val="000000"/>
          <w:lang w:eastAsia="ar-SA"/>
        </w:rPr>
        <w:t xml:space="preserve"> (п.8 ч. 1ст. 42 Закона,</w:t>
      </w:r>
      <w:r w:rsidR="007B1A12">
        <w:rPr>
          <w:rFonts w:ascii="PT Astra Serif" w:eastAsia="Calibri" w:hAnsi="PT Astra Serif"/>
          <w:color w:val="000000"/>
          <w:lang w:eastAsia="ar-SA"/>
        </w:rPr>
        <w:t xml:space="preserve"> </w:t>
      </w:r>
      <w:r w:rsidR="008E2964" w:rsidRPr="002A2CDF">
        <w:rPr>
          <w:rFonts w:ascii="PT Astra Serif" w:eastAsia="Calibri" w:hAnsi="PT Astra Serif"/>
          <w:color w:val="000000"/>
          <w:lang w:eastAsia="ar-SA"/>
        </w:rPr>
        <w:t>п. 8.4 ч.1 ст.3 Закона)</w:t>
      </w:r>
      <w:bookmarkEnd w:id="6"/>
      <w:r w:rsidR="008E2964" w:rsidRPr="002A2CDF">
        <w:rPr>
          <w:rFonts w:ascii="PT Astra Serif" w:eastAsia="Calibri" w:hAnsi="PT Astra Serif"/>
          <w:color w:val="000000"/>
          <w:lang w:eastAsia="ar-SA"/>
        </w:rPr>
        <w:t>.</w:t>
      </w:r>
    </w:p>
    <w:p w:rsidR="00171FF4" w:rsidRPr="002A2CDF" w:rsidRDefault="00171FF4" w:rsidP="008E2964">
      <w:pPr>
        <w:pStyle w:val="a8"/>
        <w:spacing w:after="0"/>
        <w:ind w:firstLine="709"/>
        <w:jc w:val="center"/>
        <w:rPr>
          <w:rFonts w:ascii="PT Astra Serif" w:hAnsi="PT Astra Serif"/>
          <w:b/>
        </w:rPr>
      </w:pPr>
      <w:r w:rsidRPr="002A2CDF">
        <w:rPr>
          <w:rFonts w:ascii="PT Astra Serif" w:hAnsi="PT Astra Serif"/>
          <w:b/>
        </w:rPr>
        <w:t>14. Прочие условия</w:t>
      </w:r>
      <w:bookmarkEnd w:id="5"/>
    </w:p>
    <w:p w:rsidR="00171FF4" w:rsidRPr="002A2CDF" w:rsidRDefault="00171FF4" w:rsidP="00F737A5">
      <w:pPr>
        <w:pStyle w:val="a8"/>
        <w:tabs>
          <w:tab w:val="left" w:pos="709"/>
          <w:tab w:val="left" w:pos="1546"/>
        </w:tabs>
        <w:spacing w:after="0"/>
        <w:ind w:firstLine="567"/>
        <w:jc w:val="both"/>
        <w:rPr>
          <w:rFonts w:ascii="PT Astra Serif" w:hAnsi="PT Astra Serif"/>
        </w:rPr>
      </w:pPr>
      <w:r w:rsidRPr="002A2CDF">
        <w:rPr>
          <w:rFonts w:ascii="PT Astra Serif" w:hAnsi="PT Astra Serif"/>
        </w:rPr>
        <w:t>14.1.При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71FF4" w:rsidRPr="002A2CDF" w:rsidRDefault="00171FF4" w:rsidP="00F737A5">
      <w:pPr>
        <w:pStyle w:val="a8"/>
        <w:tabs>
          <w:tab w:val="left" w:pos="1134"/>
          <w:tab w:val="left" w:pos="1366"/>
        </w:tabs>
        <w:spacing w:after="0"/>
        <w:ind w:firstLine="567"/>
        <w:jc w:val="both"/>
        <w:rPr>
          <w:rFonts w:ascii="PT Astra Serif" w:hAnsi="PT Astra Serif"/>
        </w:rPr>
      </w:pPr>
      <w:r w:rsidRPr="002A2CDF">
        <w:rPr>
          <w:rFonts w:ascii="PT Astra Serif" w:hAnsi="PT Astra Serif"/>
        </w:rPr>
        <w:t xml:space="preserve">14.2. В случае изменения юридических адресов и банковских реквизитов Сторона обязана </w:t>
      </w:r>
      <w:r w:rsidR="002A2CDF" w:rsidRPr="002A2CDF">
        <w:rPr>
          <w:rFonts w:ascii="PT Astra Serif" w:hAnsi="PT Astra Serif"/>
        </w:rPr>
        <w:t>сообщить об этом другой Стороне</w:t>
      </w:r>
      <w:r w:rsidR="007B1A12">
        <w:rPr>
          <w:rFonts w:ascii="PT Astra Serif" w:hAnsi="PT Astra Serif"/>
        </w:rPr>
        <w:t xml:space="preserve"> </w:t>
      </w:r>
      <w:r w:rsidRPr="002A2CDF">
        <w:rPr>
          <w:rFonts w:ascii="PT Astra Serif" w:hAnsi="PT Astra Serif"/>
        </w:rPr>
        <w:t>в течение 3 (трёх) рабочих дней в письменной форме</w:t>
      </w:r>
      <w:r w:rsidRPr="002A2CDF">
        <w:rPr>
          <w:rFonts w:ascii="PT Astra Serif" w:hAnsi="PT Astra Serif"/>
          <w:lang w:eastAsia="en-US"/>
        </w:rPr>
        <w:t xml:space="preserve">. </w:t>
      </w:r>
      <w:r w:rsidRPr="002A2CDF">
        <w:rPr>
          <w:rFonts w:ascii="PT Astra Serif" w:hAnsi="PT Astra Serif"/>
        </w:rPr>
        <w:t>Изменение адресов и реквизитов оформляется изменением к государственному контракту, подписанным Сторонами.</w:t>
      </w:r>
    </w:p>
    <w:p w:rsidR="00171FF4" w:rsidRPr="002A2CDF" w:rsidRDefault="00171FF4" w:rsidP="00F737A5">
      <w:pPr>
        <w:pStyle w:val="a8"/>
        <w:tabs>
          <w:tab w:val="left" w:pos="1134"/>
          <w:tab w:val="left" w:pos="1543"/>
        </w:tabs>
        <w:spacing w:after="0"/>
        <w:ind w:firstLine="567"/>
        <w:jc w:val="both"/>
        <w:rPr>
          <w:rFonts w:ascii="PT Astra Serif" w:hAnsi="PT Astra Serif"/>
        </w:rPr>
      </w:pPr>
      <w:r w:rsidRPr="002A2CDF">
        <w:rPr>
          <w:rFonts w:ascii="PT Astra Serif" w:hAnsi="PT Astra Serif"/>
        </w:rPr>
        <w:t>14.3. Во всем остальном, что не предусмотрено Контрактом, Стороны руководствуются действующим законодательством Российской Федерации.</w:t>
      </w:r>
    </w:p>
    <w:p w:rsidR="00D15F52" w:rsidRPr="002A2CDF" w:rsidRDefault="00171FF4" w:rsidP="00F737A5">
      <w:pPr>
        <w:pStyle w:val="a8"/>
        <w:spacing w:after="0"/>
        <w:ind w:firstLine="567"/>
        <w:jc w:val="both"/>
        <w:rPr>
          <w:rFonts w:ascii="PT Astra Serif" w:hAnsi="PT Astra Serif"/>
        </w:rPr>
      </w:pPr>
      <w:r w:rsidRPr="002A2CDF">
        <w:rPr>
          <w:rFonts w:ascii="PT Astra Serif" w:hAnsi="PT Astra Serif"/>
        </w:rPr>
        <w:t>14.4.Приложени</w:t>
      </w:r>
      <w:r w:rsidR="000B4946" w:rsidRPr="002A2CDF">
        <w:rPr>
          <w:rFonts w:ascii="PT Astra Serif" w:hAnsi="PT Astra Serif"/>
        </w:rPr>
        <w:t>е</w:t>
      </w:r>
      <w:r w:rsidRPr="002A2CDF">
        <w:rPr>
          <w:rFonts w:ascii="PT Astra Serif" w:hAnsi="PT Astra Serif"/>
        </w:rPr>
        <w:t xml:space="preserve"> к Контракту, являющиеся его неотъемлемыми частями:</w:t>
      </w:r>
      <w:bookmarkStart w:id="7" w:name="bookmark19"/>
    </w:p>
    <w:p w:rsidR="0053441E" w:rsidRDefault="00D15F52" w:rsidP="00967E10">
      <w:pPr>
        <w:pStyle w:val="ConsPlusNormal0"/>
        <w:tabs>
          <w:tab w:val="left" w:pos="360"/>
        </w:tabs>
        <w:ind w:firstLine="0"/>
        <w:jc w:val="both"/>
        <w:rPr>
          <w:rFonts w:ascii="PT Astra Serif" w:hAnsi="PT Astra Serif"/>
        </w:rPr>
      </w:pPr>
      <w:r w:rsidRPr="002A2CDF">
        <w:rPr>
          <w:rFonts w:ascii="PT Astra Serif" w:hAnsi="PT Astra Serif"/>
        </w:rPr>
        <w:t xml:space="preserve">Приложение № </w:t>
      </w:r>
      <w:r w:rsidR="00B15CAF" w:rsidRPr="002A2CDF">
        <w:rPr>
          <w:rFonts w:ascii="PT Astra Serif" w:hAnsi="PT Astra Serif"/>
        </w:rPr>
        <w:t>1 -</w:t>
      </w:r>
      <w:r w:rsidR="00967E10">
        <w:rPr>
          <w:rFonts w:ascii="PT Astra Serif" w:hAnsi="PT Astra Serif"/>
        </w:rPr>
        <w:t xml:space="preserve"> «Техническое задание»</w:t>
      </w:r>
    </w:p>
    <w:p w:rsidR="0058289B" w:rsidRPr="0058289B" w:rsidRDefault="0058289B" w:rsidP="00967E10">
      <w:pPr>
        <w:pStyle w:val="ConsPlusNormal0"/>
        <w:tabs>
          <w:tab w:val="left" w:pos="360"/>
        </w:tabs>
        <w:ind w:firstLine="0"/>
        <w:jc w:val="both"/>
        <w:rPr>
          <w:rFonts w:ascii="PT Astra Serif" w:hAnsi="PT Astra Serif"/>
        </w:rPr>
      </w:pPr>
      <w:r w:rsidRPr="002A2CDF">
        <w:rPr>
          <w:rFonts w:ascii="PT Astra Serif" w:hAnsi="PT Astra Serif"/>
        </w:rPr>
        <w:t xml:space="preserve">Приложение № </w:t>
      </w:r>
      <w:r>
        <w:rPr>
          <w:rFonts w:ascii="PT Astra Serif" w:hAnsi="PT Astra Serif"/>
        </w:rPr>
        <w:t>2 – «Спецификация»</w:t>
      </w:r>
    </w:p>
    <w:p w:rsidR="00171FF4" w:rsidRDefault="00171FF4" w:rsidP="00A5077F">
      <w:pPr>
        <w:pStyle w:val="10"/>
        <w:shd w:val="clear" w:color="auto" w:fill="auto"/>
        <w:tabs>
          <w:tab w:val="left" w:pos="1134"/>
          <w:tab w:val="left" w:leader="underscore" w:pos="5895"/>
        </w:tabs>
        <w:spacing w:line="240" w:lineRule="auto"/>
        <w:ind w:firstLine="709"/>
        <w:jc w:val="center"/>
        <w:rPr>
          <w:rFonts w:ascii="PT Astra Serif" w:hAnsi="PT Astra Serif" w:cs="Times New Roman"/>
          <w:b/>
          <w:szCs w:val="24"/>
        </w:rPr>
      </w:pPr>
      <w:r w:rsidRPr="002A2CDF">
        <w:rPr>
          <w:rFonts w:ascii="PT Astra Serif" w:hAnsi="PT Astra Serif" w:cs="Times New Roman"/>
          <w:b/>
          <w:szCs w:val="24"/>
        </w:rPr>
        <w:t>15. Юридические адреса и банковские реквизиты Сторон</w:t>
      </w:r>
      <w:bookmarkEnd w:id="7"/>
    </w:p>
    <w:p w:rsidR="0058289B" w:rsidRPr="00A5077F" w:rsidRDefault="0058289B" w:rsidP="00A5077F">
      <w:pPr>
        <w:pStyle w:val="10"/>
        <w:shd w:val="clear" w:color="auto" w:fill="auto"/>
        <w:tabs>
          <w:tab w:val="left" w:pos="1134"/>
          <w:tab w:val="left" w:leader="underscore" w:pos="5895"/>
        </w:tabs>
        <w:spacing w:line="240" w:lineRule="auto"/>
        <w:ind w:firstLine="709"/>
        <w:jc w:val="center"/>
        <w:rPr>
          <w:rFonts w:ascii="PT Astra Serif" w:hAnsi="PT Astra Serif" w:cs="Times New Roman"/>
          <w:b/>
          <w:szCs w:val="24"/>
        </w:rPr>
      </w:pPr>
    </w:p>
    <w:tbl>
      <w:tblPr>
        <w:tblW w:w="0" w:type="auto"/>
        <w:tblLayout w:type="fixed"/>
        <w:tblLook w:val="0000"/>
      </w:tblPr>
      <w:tblGrid>
        <w:gridCol w:w="5212"/>
        <w:gridCol w:w="4897"/>
      </w:tblGrid>
      <w:tr w:rsidR="004674AA" w:rsidRPr="008766E3" w:rsidTr="000C669C">
        <w:trPr>
          <w:trHeight w:val="3247"/>
        </w:trPr>
        <w:tc>
          <w:tcPr>
            <w:tcW w:w="5212" w:type="dxa"/>
          </w:tcPr>
          <w:p w:rsidR="004674AA" w:rsidRPr="005C7404" w:rsidRDefault="004674AA" w:rsidP="008C3F78">
            <w:pPr>
              <w:rPr>
                <w:iCs/>
              </w:rPr>
            </w:pPr>
            <w:r w:rsidRPr="005C7404">
              <w:rPr>
                <w:iCs/>
                <w:sz w:val="22"/>
                <w:szCs w:val="22"/>
              </w:rPr>
              <w:t>ФКУ СИЗО-1 УФСИН РОССИИ ПО АМУРСКОЙ ОБЛАСТИ</w:t>
            </w:r>
          </w:p>
          <w:p w:rsidR="004674AA" w:rsidRPr="005C7404" w:rsidRDefault="004674AA" w:rsidP="008C3F78">
            <w:r w:rsidRPr="005C7404">
              <w:rPr>
                <w:sz w:val="22"/>
                <w:szCs w:val="22"/>
              </w:rPr>
              <w:t>675000, Российская Федерация, Амурская область, г. Благовещенск,</w:t>
            </w:r>
            <w:r>
              <w:rPr>
                <w:sz w:val="22"/>
                <w:szCs w:val="22"/>
              </w:rPr>
              <w:br/>
            </w:r>
            <w:r w:rsidRPr="005C7404">
              <w:rPr>
                <w:sz w:val="22"/>
                <w:szCs w:val="22"/>
              </w:rPr>
              <w:t xml:space="preserve"> переулок Серышевский д. 55.</w:t>
            </w:r>
          </w:p>
          <w:p w:rsidR="004674AA" w:rsidRPr="005C7404" w:rsidRDefault="004674AA" w:rsidP="008C3F78">
            <w:r w:rsidRPr="005C7404">
              <w:rPr>
                <w:sz w:val="22"/>
                <w:szCs w:val="22"/>
              </w:rPr>
              <w:t>л/с 03231111910</w:t>
            </w:r>
          </w:p>
          <w:p w:rsidR="004674AA" w:rsidRPr="005C7404" w:rsidRDefault="004674AA" w:rsidP="008C3F78">
            <w:r w:rsidRPr="005C7404">
              <w:rPr>
                <w:sz w:val="22"/>
                <w:szCs w:val="22"/>
              </w:rPr>
              <w:t>ИНН 2801031269</w:t>
            </w:r>
          </w:p>
          <w:p w:rsidR="004674AA" w:rsidRPr="005C7404" w:rsidRDefault="004674AA" w:rsidP="008C3F78">
            <w:r w:rsidRPr="005C7404">
              <w:rPr>
                <w:sz w:val="22"/>
                <w:szCs w:val="22"/>
              </w:rPr>
              <w:t>КПП 280101001</w:t>
            </w:r>
          </w:p>
          <w:p w:rsidR="004674AA" w:rsidRPr="005C7404" w:rsidRDefault="004674AA" w:rsidP="008C3F78">
            <w:r w:rsidRPr="005C7404">
              <w:rPr>
                <w:sz w:val="22"/>
                <w:szCs w:val="22"/>
              </w:rPr>
              <w:t>ОКЦ №1 ДГУ  БАНКА РОССИИ //УФК</w:t>
            </w:r>
          </w:p>
          <w:p w:rsidR="004674AA" w:rsidRPr="005C7404" w:rsidRDefault="004674AA" w:rsidP="008C3F78">
            <w:pPr>
              <w:rPr>
                <w:highlight w:val="yellow"/>
              </w:rPr>
            </w:pPr>
            <w:r w:rsidRPr="005C7404">
              <w:rPr>
                <w:sz w:val="22"/>
                <w:szCs w:val="22"/>
              </w:rPr>
              <w:t xml:space="preserve"> по Приморскому краю,г. Владивосток</w:t>
            </w:r>
          </w:p>
          <w:p w:rsidR="004674AA" w:rsidRPr="005C7404" w:rsidRDefault="004674AA" w:rsidP="008C3F78">
            <w:r w:rsidRPr="005C7404">
              <w:rPr>
                <w:sz w:val="22"/>
                <w:szCs w:val="22"/>
              </w:rPr>
              <w:t>БИК 010507002  (ЕКС) 40102810545370000012</w:t>
            </w:r>
          </w:p>
          <w:p w:rsidR="004674AA" w:rsidRPr="005C7404" w:rsidRDefault="004674AA" w:rsidP="008C3F78">
            <w:r w:rsidRPr="005C7404">
              <w:rPr>
                <w:sz w:val="22"/>
                <w:szCs w:val="22"/>
              </w:rPr>
              <w:t>Казначейский счет 03211643000000012007</w:t>
            </w:r>
          </w:p>
          <w:p w:rsidR="004674AA" w:rsidRPr="005C7404" w:rsidRDefault="004674AA" w:rsidP="008C3F78">
            <w:r w:rsidRPr="005C7404">
              <w:rPr>
                <w:sz w:val="22"/>
                <w:szCs w:val="22"/>
              </w:rPr>
              <w:t>Адрес: 675007, г. Благовещенск, пер. Серышевский, д 55</w:t>
            </w:r>
          </w:p>
          <w:p w:rsidR="004674AA" w:rsidRPr="005C7404" w:rsidRDefault="004674AA" w:rsidP="008C3F78">
            <w:r w:rsidRPr="005C7404">
              <w:rPr>
                <w:sz w:val="22"/>
                <w:szCs w:val="22"/>
              </w:rPr>
              <w:t>Тел.: 8(4162)99-54-</w:t>
            </w:r>
          </w:p>
          <w:p w:rsidR="004674AA" w:rsidRPr="005C7404" w:rsidRDefault="004674AA" w:rsidP="008C3F78">
            <w:r w:rsidRPr="005C7404">
              <w:rPr>
                <w:sz w:val="22"/>
                <w:szCs w:val="22"/>
              </w:rPr>
              <w:t>Е-</w:t>
            </w:r>
            <w:r w:rsidRPr="005C7404">
              <w:rPr>
                <w:sz w:val="22"/>
                <w:szCs w:val="22"/>
                <w:lang w:val="en-US"/>
              </w:rPr>
              <w:t>mail</w:t>
            </w:r>
            <w:r w:rsidRPr="005C7404">
              <w:rPr>
                <w:sz w:val="22"/>
                <w:szCs w:val="22"/>
              </w:rPr>
              <w:t xml:space="preserve"> </w:t>
            </w:r>
            <w:r w:rsidRPr="005C7404">
              <w:rPr>
                <w:sz w:val="22"/>
                <w:szCs w:val="22"/>
                <w:lang w:val="en-US"/>
              </w:rPr>
              <w:t>sizo</w:t>
            </w:r>
            <w:r w:rsidRPr="005C7404">
              <w:rPr>
                <w:sz w:val="22"/>
                <w:szCs w:val="22"/>
              </w:rPr>
              <w:t>-1@28.</w:t>
            </w:r>
            <w:r w:rsidRPr="005C7404">
              <w:rPr>
                <w:sz w:val="22"/>
                <w:szCs w:val="22"/>
                <w:lang w:val="en-US"/>
              </w:rPr>
              <w:t>fsin</w:t>
            </w:r>
            <w:r w:rsidRPr="005C7404">
              <w:rPr>
                <w:sz w:val="22"/>
                <w:szCs w:val="22"/>
              </w:rPr>
              <w:t>.</w:t>
            </w:r>
            <w:r w:rsidRPr="005C7404">
              <w:rPr>
                <w:sz w:val="22"/>
                <w:szCs w:val="22"/>
                <w:lang w:val="en-US"/>
              </w:rPr>
              <w:t>gov</w:t>
            </w:r>
            <w:r w:rsidRPr="005C7404">
              <w:rPr>
                <w:sz w:val="22"/>
                <w:szCs w:val="22"/>
              </w:rPr>
              <w:t>.</w:t>
            </w:r>
            <w:r w:rsidRPr="005C7404">
              <w:rPr>
                <w:sz w:val="22"/>
                <w:szCs w:val="22"/>
                <w:lang w:val="en-US"/>
              </w:rPr>
              <w:t>ru</w:t>
            </w:r>
            <w:r w:rsidRPr="005C7404">
              <w:rPr>
                <w:sz w:val="22"/>
                <w:szCs w:val="22"/>
              </w:rPr>
              <w:t xml:space="preserve">  </w:t>
            </w:r>
          </w:p>
        </w:tc>
        <w:tc>
          <w:tcPr>
            <w:tcW w:w="4897" w:type="dxa"/>
          </w:tcPr>
          <w:p w:rsidR="004674AA" w:rsidRPr="00A5077F" w:rsidRDefault="004674AA" w:rsidP="008C3F78">
            <w:pPr>
              <w:widowControl w:val="0"/>
              <w:autoSpaceDE w:val="0"/>
              <w:autoSpaceDN w:val="0"/>
              <w:adjustRightInd w:val="0"/>
            </w:pPr>
          </w:p>
        </w:tc>
      </w:tr>
    </w:tbl>
    <w:p w:rsidR="008E2964" w:rsidRPr="002A2CDF" w:rsidRDefault="008E2964" w:rsidP="00A5077F">
      <w:pPr>
        <w:spacing w:line="276" w:lineRule="auto"/>
        <w:jc w:val="center"/>
        <w:rPr>
          <w:b/>
          <w:bCs/>
          <w:sz w:val="22"/>
          <w:szCs w:val="22"/>
        </w:rPr>
      </w:pPr>
      <w:r w:rsidRPr="002A2CDF">
        <w:rPr>
          <w:b/>
          <w:bCs/>
          <w:sz w:val="22"/>
          <w:szCs w:val="22"/>
        </w:rPr>
        <w:t>Подписи Сторон:</w:t>
      </w:r>
    </w:p>
    <w:tbl>
      <w:tblPr>
        <w:tblW w:w="5143" w:type="pct"/>
        <w:tblCellMar>
          <w:left w:w="0" w:type="dxa"/>
          <w:right w:w="0" w:type="dxa"/>
        </w:tblCellMar>
        <w:tblLook w:val="0000"/>
      </w:tblPr>
      <w:tblGrid>
        <w:gridCol w:w="5391"/>
        <w:gridCol w:w="5374"/>
      </w:tblGrid>
      <w:tr w:rsidR="004674AA" w:rsidRPr="0048739E" w:rsidTr="008766E3">
        <w:tc>
          <w:tcPr>
            <w:tcW w:w="2504" w:type="pct"/>
            <w:shd w:val="clear" w:color="auto" w:fill="auto"/>
          </w:tcPr>
          <w:p w:rsidR="004674AA" w:rsidRPr="0048739E" w:rsidRDefault="004674AA" w:rsidP="008C3F78">
            <w:pPr>
              <w:spacing w:line="276" w:lineRule="auto"/>
              <w:jc w:val="both"/>
              <w:rPr>
                <w:rFonts w:ascii="PT Astra Serif" w:hAnsi="PT Astra Serif"/>
                <w:b/>
                <w:bCs/>
                <w:color w:val="000000"/>
              </w:rPr>
            </w:pPr>
            <w:r w:rsidRPr="0048739E">
              <w:rPr>
                <w:rFonts w:ascii="PT Astra Serif" w:hAnsi="PT Astra Serif"/>
                <w:b/>
                <w:bCs/>
                <w:sz w:val="22"/>
                <w:szCs w:val="22"/>
              </w:rPr>
              <w:t>От «Государственного Заказчика»:</w:t>
            </w:r>
          </w:p>
        </w:tc>
        <w:tc>
          <w:tcPr>
            <w:tcW w:w="2496" w:type="pct"/>
            <w:shd w:val="clear" w:color="auto" w:fill="auto"/>
          </w:tcPr>
          <w:p w:rsidR="004674AA" w:rsidRPr="0048739E" w:rsidRDefault="004674AA" w:rsidP="008C3F78">
            <w:pPr>
              <w:spacing w:line="276" w:lineRule="auto"/>
              <w:ind w:left="350" w:hanging="8"/>
              <w:jc w:val="both"/>
              <w:rPr>
                <w:rFonts w:ascii="PT Astra Serif" w:hAnsi="PT Astra Serif"/>
                <w:b/>
                <w:bCs/>
                <w:color w:val="000000"/>
              </w:rPr>
            </w:pPr>
            <w:r w:rsidRPr="0048739E">
              <w:rPr>
                <w:rFonts w:ascii="PT Astra Serif" w:hAnsi="PT Astra Serif"/>
                <w:b/>
                <w:bCs/>
                <w:sz w:val="22"/>
                <w:szCs w:val="22"/>
              </w:rPr>
              <w:t>От «Поставщика»:</w:t>
            </w:r>
          </w:p>
        </w:tc>
      </w:tr>
      <w:tr w:rsidR="004674AA" w:rsidRPr="0048739E" w:rsidTr="008766E3">
        <w:tc>
          <w:tcPr>
            <w:tcW w:w="2504" w:type="pct"/>
            <w:shd w:val="clear" w:color="auto" w:fill="auto"/>
          </w:tcPr>
          <w:p w:rsidR="004674AA" w:rsidRPr="0048739E" w:rsidRDefault="004674AA" w:rsidP="008766E3">
            <w:pPr>
              <w:rPr>
                <w:rFonts w:ascii="PT Astra Serif" w:hAnsi="PT Astra Serif"/>
                <w:color w:val="000000"/>
              </w:rPr>
            </w:pPr>
            <w:r w:rsidRPr="0048739E">
              <w:rPr>
                <w:rFonts w:ascii="PT Astra Serif" w:hAnsi="PT Astra Serif"/>
                <w:color w:val="000000"/>
                <w:sz w:val="22"/>
                <w:szCs w:val="22"/>
              </w:rPr>
              <w:t>ФКУ СИЗО-1 УФСИН России</w:t>
            </w:r>
          </w:p>
          <w:p w:rsidR="004674AA" w:rsidRPr="0048739E" w:rsidRDefault="004674AA" w:rsidP="008766E3">
            <w:pPr>
              <w:rPr>
                <w:rFonts w:ascii="PT Astra Serif" w:hAnsi="PT Astra Serif"/>
                <w:color w:val="000000"/>
              </w:rPr>
            </w:pPr>
            <w:r w:rsidRPr="0048739E">
              <w:rPr>
                <w:rFonts w:ascii="PT Astra Serif" w:hAnsi="PT Astra Serif"/>
                <w:color w:val="000000"/>
                <w:sz w:val="22"/>
                <w:szCs w:val="22"/>
              </w:rPr>
              <w:t>по Амурской области</w:t>
            </w:r>
          </w:p>
        </w:tc>
        <w:tc>
          <w:tcPr>
            <w:tcW w:w="2496" w:type="pct"/>
            <w:shd w:val="clear" w:color="auto" w:fill="auto"/>
          </w:tcPr>
          <w:p w:rsidR="004674AA" w:rsidRPr="0048739E" w:rsidRDefault="004674AA" w:rsidP="00D9151A">
            <w:pPr>
              <w:spacing w:line="276" w:lineRule="auto"/>
              <w:rPr>
                <w:rFonts w:ascii="PT Astra Serif" w:hAnsi="PT Astra Serif"/>
                <w:color w:val="000000"/>
              </w:rPr>
            </w:pPr>
          </w:p>
        </w:tc>
      </w:tr>
      <w:tr w:rsidR="004674AA" w:rsidRPr="0048739E" w:rsidTr="008766E3">
        <w:trPr>
          <w:trHeight w:val="80"/>
        </w:trPr>
        <w:tc>
          <w:tcPr>
            <w:tcW w:w="2504" w:type="pct"/>
            <w:shd w:val="clear" w:color="auto" w:fill="auto"/>
          </w:tcPr>
          <w:p w:rsidR="004674AA" w:rsidRPr="0048739E" w:rsidRDefault="004674AA" w:rsidP="008766E3">
            <w:pPr>
              <w:jc w:val="both"/>
              <w:rPr>
                <w:rFonts w:ascii="PT Astra Serif" w:hAnsi="PT Astra Serif"/>
                <w:color w:val="000000"/>
              </w:rPr>
            </w:pPr>
            <w:r w:rsidRPr="0048739E">
              <w:rPr>
                <w:rFonts w:ascii="PT Astra Serif" w:hAnsi="PT Astra Serif"/>
                <w:color w:val="000000"/>
                <w:sz w:val="22"/>
                <w:szCs w:val="22"/>
              </w:rPr>
              <w:t>_____________________ /</w:t>
            </w:r>
            <w:r w:rsidR="00D9151A">
              <w:rPr>
                <w:rFonts w:ascii="PT Astra Serif" w:hAnsi="PT Astra Serif"/>
                <w:color w:val="000000"/>
                <w:sz w:val="22"/>
                <w:szCs w:val="22"/>
              </w:rPr>
              <w:t xml:space="preserve">                 </w:t>
            </w:r>
            <w:r w:rsidR="00D9151A" w:rsidRPr="0048739E">
              <w:rPr>
                <w:rFonts w:ascii="PT Astra Serif" w:hAnsi="PT Astra Serif"/>
                <w:color w:val="000000"/>
                <w:sz w:val="22"/>
                <w:szCs w:val="22"/>
              </w:rPr>
              <w:t xml:space="preserve"> </w:t>
            </w:r>
            <w:r w:rsidRPr="0048739E">
              <w:rPr>
                <w:rFonts w:ascii="PT Astra Serif" w:hAnsi="PT Astra Serif"/>
                <w:color w:val="000000"/>
                <w:sz w:val="22"/>
                <w:szCs w:val="22"/>
              </w:rPr>
              <w:t>/</w:t>
            </w:r>
          </w:p>
          <w:p w:rsidR="004674AA" w:rsidRPr="0048739E" w:rsidRDefault="004674AA" w:rsidP="008766E3">
            <w:pPr>
              <w:jc w:val="both"/>
              <w:rPr>
                <w:rFonts w:ascii="PT Astra Serif" w:hAnsi="PT Astra Serif"/>
                <w:color w:val="000000"/>
              </w:rPr>
            </w:pPr>
            <w:r w:rsidRPr="0048739E">
              <w:rPr>
                <w:rFonts w:ascii="PT Astra Serif" w:hAnsi="PT Astra Serif"/>
                <w:color w:val="000000"/>
                <w:sz w:val="22"/>
                <w:szCs w:val="22"/>
              </w:rPr>
              <w:t>М.П.</w:t>
            </w:r>
          </w:p>
          <w:p w:rsidR="004674AA" w:rsidRPr="0048739E" w:rsidRDefault="004674AA" w:rsidP="008766E3">
            <w:pPr>
              <w:jc w:val="both"/>
              <w:rPr>
                <w:rFonts w:ascii="PT Astra Serif" w:hAnsi="PT Astra Serif"/>
                <w:color w:val="000000"/>
              </w:rPr>
            </w:pPr>
            <w:r w:rsidRPr="0048739E">
              <w:rPr>
                <w:rFonts w:ascii="PT Astra Serif" w:hAnsi="PT Astra Serif"/>
                <w:color w:val="000000"/>
                <w:sz w:val="22"/>
                <w:szCs w:val="22"/>
              </w:rPr>
              <w:t>«___» ______________ 202</w:t>
            </w:r>
            <w:r>
              <w:rPr>
                <w:rFonts w:ascii="PT Astra Serif" w:hAnsi="PT Astra Serif"/>
                <w:color w:val="000000"/>
                <w:sz w:val="22"/>
                <w:szCs w:val="22"/>
              </w:rPr>
              <w:t>6</w:t>
            </w:r>
            <w:r w:rsidRPr="0048739E">
              <w:rPr>
                <w:rFonts w:ascii="PT Astra Serif" w:hAnsi="PT Astra Serif"/>
                <w:color w:val="000000"/>
                <w:sz w:val="22"/>
                <w:szCs w:val="22"/>
              </w:rPr>
              <w:t xml:space="preserve"> г.</w:t>
            </w:r>
          </w:p>
        </w:tc>
        <w:tc>
          <w:tcPr>
            <w:tcW w:w="2496" w:type="pct"/>
            <w:shd w:val="clear" w:color="auto" w:fill="auto"/>
          </w:tcPr>
          <w:p w:rsidR="004674AA" w:rsidRPr="0048739E" w:rsidRDefault="004674AA" w:rsidP="008766E3">
            <w:pPr>
              <w:spacing w:line="276" w:lineRule="auto"/>
              <w:jc w:val="both"/>
              <w:rPr>
                <w:rFonts w:ascii="PT Astra Serif" w:hAnsi="PT Astra Serif"/>
                <w:bCs/>
              </w:rPr>
            </w:pPr>
            <w:r w:rsidRPr="0048739E">
              <w:rPr>
                <w:rFonts w:ascii="PT Astra Serif" w:hAnsi="PT Astra Serif"/>
                <w:bCs/>
                <w:sz w:val="22"/>
                <w:szCs w:val="22"/>
              </w:rPr>
              <w:t xml:space="preserve">________________ </w:t>
            </w:r>
            <w:r w:rsidRPr="0048739E">
              <w:rPr>
                <w:rFonts w:ascii="PT Astra Serif" w:hAnsi="PT Astra Serif"/>
                <w:sz w:val="22"/>
                <w:szCs w:val="22"/>
              </w:rPr>
              <w:t>/</w:t>
            </w:r>
            <w:r w:rsidR="00D9151A">
              <w:rPr>
                <w:rFonts w:ascii="PT Astra Serif" w:hAnsi="PT Astra Serif"/>
                <w:sz w:val="22"/>
                <w:szCs w:val="22"/>
              </w:rPr>
              <w:t xml:space="preserve">                          </w:t>
            </w:r>
            <w:r w:rsidRPr="0048739E">
              <w:rPr>
                <w:rFonts w:ascii="PT Astra Serif" w:hAnsi="PT Astra Serif"/>
                <w:sz w:val="22"/>
                <w:szCs w:val="22"/>
              </w:rPr>
              <w:t>/</w:t>
            </w:r>
          </w:p>
          <w:p w:rsidR="004674AA" w:rsidRPr="0048739E" w:rsidRDefault="004674AA" w:rsidP="008766E3">
            <w:pPr>
              <w:spacing w:line="276" w:lineRule="auto"/>
              <w:jc w:val="both"/>
              <w:rPr>
                <w:rFonts w:ascii="PT Astra Serif" w:hAnsi="PT Astra Serif"/>
                <w:bCs/>
              </w:rPr>
            </w:pPr>
            <w:r w:rsidRPr="0048739E">
              <w:rPr>
                <w:rFonts w:ascii="PT Astra Serif" w:hAnsi="PT Astra Serif"/>
                <w:bCs/>
                <w:sz w:val="22"/>
                <w:szCs w:val="22"/>
              </w:rPr>
              <w:t>М.П.</w:t>
            </w:r>
          </w:p>
          <w:p w:rsidR="004674AA" w:rsidRPr="0048739E" w:rsidRDefault="004674AA" w:rsidP="008766E3">
            <w:pPr>
              <w:spacing w:line="276" w:lineRule="auto"/>
              <w:jc w:val="both"/>
              <w:rPr>
                <w:rFonts w:ascii="PT Astra Serif" w:hAnsi="PT Astra Serif"/>
                <w:color w:val="000000"/>
              </w:rPr>
            </w:pPr>
            <w:r w:rsidRPr="0048739E">
              <w:rPr>
                <w:rFonts w:ascii="PT Astra Serif" w:hAnsi="PT Astra Serif"/>
                <w:bCs/>
                <w:sz w:val="22"/>
                <w:szCs w:val="22"/>
              </w:rPr>
              <w:t>«___» ______________ 202</w:t>
            </w:r>
            <w:r>
              <w:rPr>
                <w:rFonts w:ascii="PT Astra Serif" w:hAnsi="PT Astra Serif"/>
                <w:bCs/>
                <w:sz w:val="22"/>
                <w:szCs w:val="22"/>
              </w:rPr>
              <w:t>6</w:t>
            </w:r>
            <w:r w:rsidRPr="0048739E">
              <w:rPr>
                <w:rFonts w:ascii="PT Astra Serif" w:hAnsi="PT Astra Serif"/>
                <w:bCs/>
                <w:sz w:val="22"/>
                <w:szCs w:val="22"/>
              </w:rPr>
              <w:t xml:space="preserve"> г.</w:t>
            </w:r>
          </w:p>
        </w:tc>
      </w:tr>
    </w:tbl>
    <w:p w:rsidR="008E2964" w:rsidRPr="008E2964" w:rsidRDefault="008E2964" w:rsidP="008766E3">
      <w:pPr>
        <w:spacing w:line="276" w:lineRule="auto"/>
        <w:jc w:val="center"/>
        <w:rPr>
          <w:b/>
          <w:bCs/>
          <w:sz w:val="17"/>
          <w:szCs w:val="17"/>
        </w:rPr>
      </w:pPr>
    </w:p>
    <w:p w:rsidR="008E783C" w:rsidRDefault="008E783C" w:rsidP="00434DD4">
      <w:pPr>
        <w:jc w:val="both"/>
        <w:rPr>
          <w:rStyle w:val="FontStyle13"/>
          <w:sz w:val="17"/>
          <w:szCs w:val="17"/>
        </w:rPr>
      </w:pPr>
    </w:p>
    <w:p w:rsidR="00D9151A" w:rsidRDefault="00D9151A" w:rsidP="00434DD4">
      <w:pPr>
        <w:jc w:val="both"/>
        <w:rPr>
          <w:rStyle w:val="FontStyle13"/>
          <w:sz w:val="17"/>
          <w:szCs w:val="17"/>
        </w:rPr>
      </w:pPr>
    </w:p>
    <w:p w:rsidR="00D9151A" w:rsidRDefault="00D9151A" w:rsidP="00434DD4">
      <w:pPr>
        <w:jc w:val="both"/>
        <w:rPr>
          <w:rStyle w:val="FontStyle13"/>
          <w:sz w:val="17"/>
          <w:szCs w:val="17"/>
        </w:rPr>
      </w:pPr>
    </w:p>
    <w:p w:rsidR="002178A0" w:rsidRDefault="002178A0" w:rsidP="002178A0">
      <w:pPr>
        <w:pStyle w:val="a6"/>
        <w:jc w:val="left"/>
        <w:rPr>
          <w:b w:val="0"/>
          <w:sz w:val="17"/>
          <w:szCs w:val="17"/>
        </w:rPr>
      </w:pPr>
    </w:p>
    <w:tbl>
      <w:tblPr>
        <w:tblStyle w:val="afb"/>
        <w:tblW w:w="0" w:type="auto"/>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8"/>
      </w:tblGrid>
      <w:tr w:rsidR="002A2CDF" w:rsidTr="002A2CDF">
        <w:tc>
          <w:tcPr>
            <w:tcW w:w="3628" w:type="dxa"/>
          </w:tcPr>
          <w:p w:rsidR="002A2CDF" w:rsidRPr="002A2CDF" w:rsidRDefault="002A2CDF" w:rsidP="002A2CDF">
            <w:pPr>
              <w:pStyle w:val="a6"/>
              <w:rPr>
                <w:rFonts w:ascii="PT Astra Serif" w:hAnsi="PT Astra Serif"/>
                <w:b w:val="0"/>
                <w:sz w:val="22"/>
              </w:rPr>
            </w:pPr>
            <w:r w:rsidRPr="002A2CDF">
              <w:rPr>
                <w:rFonts w:ascii="PT Astra Serif" w:hAnsi="PT Astra Serif"/>
                <w:b w:val="0"/>
                <w:sz w:val="22"/>
              </w:rPr>
              <w:t>Приложение №1</w:t>
            </w:r>
          </w:p>
          <w:p w:rsidR="002A2CDF" w:rsidRPr="002A2CDF" w:rsidRDefault="002A2CDF" w:rsidP="002A2CDF">
            <w:pPr>
              <w:pStyle w:val="a6"/>
              <w:rPr>
                <w:rFonts w:ascii="PT Astra Serif" w:hAnsi="PT Astra Serif"/>
                <w:b w:val="0"/>
                <w:sz w:val="22"/>
              </w:rPr>
            </w:pPr>
            <w:r w:rsidRPr="002A2CDF">
              <w:rPr>
                <w:rFonts w:ascii="PT Astra Serif" w:hAnsi="PT Astra Serif"/>
                <w:b w:val="0"/>
                <w:sz w:val="22"/>
              </w:rPr>
              <w:t>к Государственному контракту</w:t>
            </w:r>
          </w:p>
          <w:p w:rsidR="002A2CDF" w:rsidRPr="002A2CDF" w:rsidRDefault="002A2CDF" w:rsidP="00D9151A">
            <w:pPr>
              <w:pStyle w:val="ab"/>
              <w:jc w:val="center"/>
              <w:rPr>
                <w:rFonts w:ascii="PT Astra Serif" w:hAnsi="PT Astra Serif" w:cs="Times New Roman"/>
                <w:bCs/>
              </w:rPr>
            </w:pPr>
            <w:r w:rsidRPr="002A2CDF">
              <w:rPr>
                <w:rFonts w:ascii="PT Astra Serif" w:hAnsi="PT Astra Serif" w:cs="Times New Roman"/>
                <w:bCs/>
              </w:rPr>
              <w:t>от «___» ________202</w:t>
            </w:r>
            <w:r>
              <w:rPr>
                <w:rFonts w:ascii="PT Astra Serif" w:hAnsi="PT Astra Serif" w:cs="Times New Roman"/>
                <w:bCs/>
              </w:rPr>
              <w:t>6</w:t>
            </w:r>
            <w:r w:rsidRPr="002A2CDF">
              <w:rPr>
                <w:rFonts w:ascii="PT Astra Serif" w:hAnsi="PT Astra Serif" w:cs="Times New Roman"/>
                <w:bCs/>
              </w:rPr>
              <w:t xml:space="preserve"> г. № </w:t>
            </w:r>
          </w:p>
        </w:tc>
      </w:tr>
    </w:tbl>
    <w:p w:rsidR="002A2CDF" w:rsidRDefault="002A2CDF" w:rsidP="002A2CDF">
      <w:pPr>
        <w:pStyle w:val="a6"/>
        <w:jc w:val="right"/>
        <w:rPr>
          <w:rFonts w:ascii="PT Astra Serif" w:hAnsi="PT Astra Serif"/>
          <w:b w:val="0"/>
          <w:sz w:val="22"/>
          <w:szCs w:val="22"/>
        </w:rPr>
      </w:pPr>
    </w:p>
    <w:p w:rsidR="008B5C4B" w:rsidRDefault="008B5C4B" w:rsidP="007058C0">
      <w:pPr>
        <w:widowControl w:val="0"/>
        <w:jc w:val="center"/>
        <w:rPr>
          <w:bCs/>
          <w:sz w:val="22"/>
          <w:szCs w:val="22"/>
        </w:rPr>
      </w:pPr>
      <w:r>
        <w:rPr>
          <w:bCs/>
          <w:sz w:val="22"/>
          <w:szCs w:val="22"/>
        </w:rPr>
        <w:t>Техническое задание</w:t>
      </w:r>
    </w:p>
    <w:p w:rsidR="0058289B" w:rsidRDefault="0058289B" w:rsidP="007058C0">
      <w:pPr>
        <w:widowControl w:val="0"/>
        <w:jc w:val="center"/>
        <w:rPr>
          <w:bCs/>
          <w:sz w:val="22"/>
          <w:szCs w:val="22"/>
        </w:rPr>
      </w:pPr>
    </w:p>
    <w:p w:rsidR="0058289B" w:rsidRDefault="0058289B" w:rsidP="007058C0">
      <w:pPr>
        <w:widowControl w:val="0"/>
        <w:jc w:val="center"/>
        <w:rPr>
          <w:bCs/>
          <w:sz w:val="22"/>
          <w:szCs w:val="22"/>
        </w:rPr>
      </w:pPr>
      <w:r>
        <w:rPr>
          <w:bCs/>
          <w:sz w:val="22"/>
          <w:szCs w:val="22"/>
        </w:rPr>
        <w:t xml:space="preserve">  </w:t>
      </w:r>
    </w:p>
    <w:p w:rsidR="008635DC" w:rsidRDefault="008635DC" w:rsidP="007058C0">
      <w:pPr>
        <w:widowControl w:val="0"/>
        <w:jc w:val="center"/>
        <w:rPr>
          <w:bCs/>
          <w:sz w:val="22"/>
          <w:szCs w:val="22"/>
        </w:rPr>
      </w:pPr>
      <w:r w:rsidRPr="0053441E">
        <w:rPr>
          <w:bCs/>
          <w:sz w:val="22"/>
          <w:szCs w:val="22"/>
        </w:rPr>
        <w:t>Характеристики товара:</w:t>
      </w:r>
    </w:p>
    <w:p w:rsidR="00B260D7" w:rsidRPr="0053441E" w:rsidRDefault="00B260D7" w:rsidP="007058C0">
      <w:pPr>
        <w:widowControl w:val="0"/>
        <w:jc w:val="center"/>
        <w:rPr>
          <w:bCs/>
          <w:sz w:val="22"/>
          <w:szCs w:val="22"/>
        </w:rPr>
      </w:pPr>
    </w:p>
    <w:tbl>
      <w:tblPr>
        <w:tblStyle w:val="afb"/>
        <w:tblW w:w="10598" w:type="dxa"/>
        <w:tblLook w:val="04A0"/>
      </w:tblPr>
      <w:tblGrid>
        <w:gridCol w:w="5554"/>
        <w:gridCol w:w="2232"/>
        <w:gridCol w:w="2812"/>
      </w:tblGrid>
      <w:tr w:rsidR="008635DC" w:rsidRPr="00B260D7" w:rsidTr="00E642CC">
        <w:trPr>
          <w:trHeight w:val="25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635DC" w:rsidRPr="00B260D7" w:rsidRDefault="00D9151A" w:rsidP="00440D45">
            <w:pPr>
              <w:widowControl w:val="0"/>
              <w:jc w:val="center"/>
              <w:rPr>
                <w:rFonts w:ascii="PT Astra Serif" w:hAnsi="PT Astra Serif"/>
                <w:b/>
                <w:lang w:eastAsia="en-US"/>
              </w:rPr>
            </w:pPr>
            <w:r>
              <w:rPr>
                <w:rFonts w:ascii="PT Astra Serif" w:hAnsi="PT Astra Serif"/>
                <w:color w:val="000000"/>
              </w:rPr>
              <w:t>Мотопомпа бензиновая</w:t>
            </w: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8C3F78">
            <w:pPr>
              <w:spacing w:before="100" w:beforeAutospacing="1" w:after="100" w:afterAutospacing="1"/>
              <w:rPr>
                <w:rFonts w:ascii="PT Astra Serif" w:hAnsi="PT Astra Serif"/>
                <w:color w:val="000000"/>
                <w:lang w:eastAsia="en-US"/>
              </w:rPr>
            </w:pPr>
            <w:r>
              <w:rPr>
                <w:rFonts w:ascii="PT Astra Serif" w:hAnsi="PT Astra Serif"/>
                <w:color w:val="000000"/>
                <w:lang w:eastAsia="en-US"/>
              </w:rPr>
              <w:t>Двигатель</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440D45">
            <w:pPr>
              <w:spacing w:before="100" w:beforeAutospacing="1" w:after="100" w:afterAutospacing="1"/>
              <w:jc w:val="center"/>
              <w:rPr>
                <w:rFonts w:ascii="PT Astra Serif" w:hAnsi="PT Astra Serif"/>
                <w:color w:val="000000"/>
                <w:lang w:eastAsia="en-US"/>
              </w:rPr>
            </w:pPr>
            <w:r>
              <w:rPr>
                <w:rFonts w:ascii="PT Astra Serif" w:hAnsi="PT Astra Serif"/>
                <w:color w:val="000000"/>
                <w:lang w:eastAsia="en-US"/>
              </w:rPr>
              <w:t>4-тактный,бензиновый</w:t>
            </w:r>
          </w:p>
        </w:tc>
      </w:tr>
      <w:tr w:rsidR="008635DC" w:rsidRPr="00B260D7" w:rsidTr="00E642CC">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8C3F78">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8C3F78">
            <w:pPr>
              <w:spacing w:before="100" w:beforeAutospacing="1" w:after="100" w:afterAutospacing="1"/>
              <w:rPr>
                <w:rFonts w:ascii="PT Astra Serif" w:hAnsi="PT Astra Serif"/>
                <w:color w:val="000000"/>
                <w:lang w:eastAsia="en-US"/>
              </w:rPr>
            </w:pPr>
            <w:r>
              <w:rPr>
                <w:rFonts w:ascii="PT Astra Serif" w:hAnsi="PT Astra Serif"/>
                <w:color w:val="000000"/>
                <w:lang w:eastAsia="en-US"/>
              </w:rPr>
              <w:t>Назначение</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440D45">
            <w:pPr>
              <w:spacing w:before="100" w:beforeAutospacing="1" w:after="100" w:afterAutospacing="1"/>
              <w:jc w:val="center"/>
              <w:rPr>
                <w:rFonts w:ascii="PT Astra Serif" w:hAnsi="PT Astra Serif"/>
                <w:color w:val="000000"/>
                <w:lang w:eastAsia="en-US"/>
              </w:rPr>
            </w:pPr>
            <w:r>
              <w:rPr>
                <w:rFonts w:ascii="PT Astra Serif" w:hAnsi="PT Astra Serif"/>
                <w:color w:val="000000"/>
                <w:lang w:eastAsia="en-US"/>
              </w:rPr>
              <w:t>Сильнозагрязненная вода</w:t>
            </w:r>
          </w:p>
        </w:tc>
      </w:tr>
      <w:tr w:rsidR="008635DC" w:rsidRPr="00B260D7" w:rsidTr="00E642CC">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8C3F78">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8C3F78" w:rsidRDefault="008C3F78" w:rsidP="008C3F78">
            <w:pPr>
              <w:spacing w:before="100" w:beforeAutospacing="1" w:after="100" w:afterAutospacing="1"/>
              <w:rPr>
                <w:lang w:eastAsia="en-US"/>
              </w:rPr>
            </w:pPr>
            <w:r w:rsidRPr="008C3F78">
              <w:rPr>
                <w:shd w:val="clear" w:color="auto" w:fill="FFFFFF"/>
              </w:rPr>
              <w:t>Диаметр входной/выходной</w:t>
            </w:r>
            <w:r w:rsidR="006E32EA">
              <w:rPr>
                <w:shd w:val="clear" w:color="auto" w:fill="FFFFFF"/>
              </w:rPr>
              <w:t>,</w:t>
            </w:r>
            <w:r w:rsidRPr="008C3F78">
              <w:rPr>
                <w:shd w:val="clear" w:color="auto" w:fill="FFFFFF"/>
              </w:rPr>
              <w:t xml:space="preserve"> </w:t>
            </w:r>
            <w:r w:rsidR="006E32EA" w:rsidRPr="008C3F78">
              <w:rPr>
                <w:shd w:val="clear" w:color="auto" w:fill="FFFFFF"/>
              </w:rPr>
              <w:t>мм</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6E32EA" w:rsidRDefault="008C3F78" w:rsidP="006E32EA">
            <w:pPr>
              <w:spacing w:before="100" w:beforeAutospacing="1" w:after="100" w:afterAutospacing="1"/>
              <w:jc w:val="center"/>
              <w:rPr>
                <w:rFonts w:ascii="PT Astra Serif" w:hAnsi="PT Astra Serif"/>
                <w:color w:val="000000"/>
                <w:vertAlign w:val="superscript"/>
                <w:lang w:eastAsia="en-US"/>
              </w:rPr>
            </w:pPr>
            <w:r w:rsidRPr="008C3F78">
              <w:rPr>
                <w:shd w:val="clear" w:color="auto" w:fill="FFFFFF"/>
              </w:rPr>
              <w:t xml:space="preserve">80 </w:t>
            </w:r>
          </w:p>
        </w:tc>
      </w:tr>
      <w:tr w:rsidR="008635DC" w:rsidRPr="00B260D7" w:rsidTr="00E642C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8C3F78">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8C3F78">
            <w:pPr>
              <w:spacing w:before="100" w:beforeAutospacing="1" w:after="100" w:afterAutospacing="1"/>
              <w:rPr>
                <w:rFonts w:ascii="PT Astra Serif" w:hAnsi="PT Astra Serif"/>
                <w:color w:val="000000"/>
                <w:lang w:eastAsia="en-US"/>
              </w:rPr>
            </w:pPr>
            <w:r>
              <w:rPr>
                <w:rFonts w:ascii="PT Astra Serif" w:hAnsi="PT Astra Serif"/>
                <w:color w:val="000000"/>
                <w:lang w:eastAsia="en-US"/>
              </w:rPr>
              <w:t>Глубина всасывания</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D9151A" w:rsidP="00440D45">
            <w:pPr>
              <w:spacing w:before="100" w:beforeAutospacing="1" w:after="100" w:afterAutospacing="1"/>
              <w:jc w:val="center"/>
              <w:rPr>
                <w:rFonts w:ascii="PT Astra Serif" w:hAnsi="PT Astra Serif"/>
                <w:color w:val="000000"/>
                <w:lang w:eastAsia="en-US"/>
              </w:rPr>
            </w:pPr>
            <w:r>
              <w:rPr>
                <w:rFonts w:ascii="PT Astra Serif" w:hAnsi="PT Astra Serif"/>
                <w:color w:val="000000"/>
                <w:lang w:eastAsia="en-US"/>
              </w:rPr>
              <w:t>Не менее 8м</w:t>
            </w:r>
          </w:p>
        </w:tc>
      </w:tr>
      <w:tr w:rsidR="008635DC" w:rsidRPr="00B260D7" w:rsidTr="00E642C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8C3F78">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8C3F78" w:rsidP="008C3F78">
            <w:pPr>
              <w:spacing w:before="100" w:beforeAutospacing="1" w:after="100" w:afterAutospacing="1"/>
              <w:rPr>
                <w:rFonts w:ascii="PT Astra Serif" w:hAnsi="PT Astra Serif"/>
                <w:color w:val="000000"/>
                <w:lang w:eastAsia="en-US"/>
              </w:rPr>
            </w:pPr>
            <w:r>
              <w:rPr>
                <w:rFonts w:ascii="PT Astra Serif" w:hAnsi="PT Astra Serif"/>
                <w:color w:val="000000"/>
                <w:lang w:eastAsia="en-US"/>
              </w:rPr>
              <w:t xml:space="preserve">Расположение вала </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8C3F78" w:rsidP="00440D45">
            <w:pPr>
              <w:spacing w:before="100" w:beforeAutospacing="1" w:after="100" w:afterAutospacing="1"/>
              <w:jc w:val="center"/>
              <w:rPr>
                <w:rFonts w:ascii="PT Astra Serif" w:hAnsi="PT Astra Serif"/>
                <w:color w:val="000000"/>
                <w:lang w:eastAsia="en-US"/>
              </w:rPr>
            </w:pPr>
            <w:r>
              <w:rPr>
                <w:rFonts w:ascii="PT Astra Serif" w:hAnsi="PT Astra Serif"/>
                <w:color w:val="000000"/>
                <w:lang w:eastAsia="en-US"/>
              </w:rPr>
              <w:t>горизонтальное</w:t>
            </w:r>
          </w:p>
        </w:tc>
      </w:tr>
      <w:tr w:rsidR="008635DC" w:rsidRPr="00B260D7" w:rsidTr="008C3F78">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8C3F78">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8635DC" w:rsidRPr="00B260D7" w:rsidRDefault="008635DC" w:rsidP="008C3F78">
            <w:pPr>
              <w:widowControl w:val="0"/>
              <w:jc w:val="both"/>
              <w:rPr>
                <w:rFonts w:ascii="PT Astra Serif" w:hAnsi="PT Astra Serif"/>
                <w:lang w:eastAsia="en-US"/>
              </w:rPr>
            </w:pPr>
            <w:r w:rsidRPr="00B260D7">
              <w:rPr>
                <w:rFonts w:ascii="PT Astra Serif" w:hAnsi="PT Astra Serif"/>
                <w:lang w:eastAsia="en-US"/>
              </w:rPr>
              <w:t>Количество, шт.</w:t>
            </w:r>
          </w:p>
        </w:tc>
        <w:tc>
          <w:tcPr>
            <w:tcW w:w="2812" w:type="dxa"/>
            <w:tcBorders>
              <w:top w:val="single" w:sz="4" w:space="0" w:color="auto"/>
              <w:left w:val="single" w:sz="4" w:space="0" w:color="auto"/>
              <w:bottom w:val="single" w:sz="4" w:space="0" w:color="auto"/>
              <w:right w:val="single" w:sz="4" w:space="0" w:color="auto"/>
            </w:tcBorders>
            <w:hideMark/>
          </w:tcPr>
          <w:p w:rsidR="008C3F78" w:rsidRPr="008C3F78" w:rsidRDefault="008C3F78" w:rsidP="008C3F78">
            <w:pPr>
              <w:widowControl w:val="0"/>
              <w:jc w:val="center"/>
              <w:rPr>
                <w:rFonts w:ascii="PT Astra Serif" w:hAnsi="PT Astra Serif"/>
                <w:lang w:val="en-US" w:eastAsia="en-US"/>
              </w:rPr>
            </w:pPr>
            <w:r>
              <w:rPr>
                <w:rFonts w:ascii="PT Astra Serif" w:hAnsi="PT Astra Serif"/>
                <w:lang w:eastAsia="en-US"/>
              </w:rPr>
              <w:t>1</w:t>
            </w:r>
          </w:p>
        </w:tc>
      </w:tr>
      <w:tr w:rsidR="006E32EA" w:rsidRPr="00B260D7" w:rsidTr="008C3F78">
        <w:trPr>
          <w:trHeight w:val="290"/>
        </w:trPr>
        <w:tc>
          <w:tcPr>
            <w:tcW w:w="0" w:type="auto"/>
            <w:vMerge w:val="restart"/>
            <w:tcBorders>
              <w:top w:val="single" w:sz="4" w:space="0" w:color="auto"/>
              <w:left w:val="single" w:sz="4" w:space="0" w:color="auto"/>
              <w:right w:val="single" w:sz="4" w:space="0" w:color="auto"/>
            </w:tcBorders>
            <w:vAlign w:val="center"/>
            <w:hideMark/>
          </w:tcPr>
          <w:p w:rsidR="006E32EA" w:rsidRPr="008C3F78" w:rsidRDefault="006E32EA" w:rsidP="00440D45">
            <w:pPr>
              <w:widowControl w:val="0"/>
              <w:jc w:val="center"/>
              <w:rPr>
                <w:rFonts w:ascii="PT Astra Serif" w:hAnsi="PT Astra Serif"/>
                <w:lang w:eastAsia="en-US"/>
              </w:rPr>
            </w:pPr>
            <w:r>
              <w:rPr>
                <w:rFonts w:ascii="PT Astra Serif" w:hAnsi="PT Astra Serif"/>
                <w:lang w:eastAsia="en-US"/>
              </w:rPr>
              <w:t>Рукав всасываюший</w:t>
            </w:r>
          </w:p>
        </w:tc>
        <w:tc>
          <w:tcPr>
            <w:tcW w:w="2232" w:type="dxa"/>
            <w:tcBorders>
              <w:top w:val="single" w:sz="4" w:space="0" w:color="auto"/>
              <w:left w:val="single" w:sz="4" w:space="0" w:color="auto"/>
              <w:bottom w:val="single" w:sz="4" w:space="0" w:color="auto"/>
              <w:right w:val="single" w:sz="4" w:space="0" w:color="auto"/>
            </w:tcBorders>
            <w:hideMark/>
          </w:tcPr>
          <w:p w:rsidR="006E32EA" w:rsidRPr="00B260D7" w:rsidRDefault="006E32EA" w:rsidP="008C3F78">
            <w:pPr>
              <w:widowControl w:val="0"/>
              <w:jc w:val="both"/>
              <w:rPr>
                <w:rFonts w:ascii="PT Astra Serif" w:hAnsi="PT Astra Serif"/>
                <w:lang w:eastAsia="en-US"/>
              </w:rPr>
            </w:pPr>
            <w:r>
              <w:rPr>
                <w:rFonts w:ascii="PT Astra Serif" w:hAnsi="PT Astra Serif"/>
                <w:lang w:eastAsia="en-US"/>
              </w:rPr>
              <w:t>Назначение</w:t>
            </w:r>
          </w:p>
        </w:tc>
        <w:tc>
          <w:tcPr>
            <w:tcW w:w="2812" w:type="dxa"/>
            <w:tcBorders>
              <w:top w:val="single" w:sz="4" w:space="0" w:color="auto"/>
              <w:left w:val="single" w:sz="4" w:space="0" w:color="auto"/>
              <w:bottom w:val="single" w:sz="4" w:space="0" w:color="auto"/>
              <w:right w:val="single" w:sz="4" w:space="0" w:color="auto"/>
            </w:tcBorders>
            <w:hideMark/>
          </w:tcPr>
          <w:p w:rsidR="006E32EA" w:rsidRDefault="006E32EA" w:rsidP="008C3F78">
            <w:pPr>
              <w:widowControl w:val="0"/>
              <w:jc w:val="center"/>
              <w:rPr>
                <w:rFonts w:ascii="PT Astra Serif" w:hAnsi="PT Astra Serif"/>
                <w:lang w:eastAsia="en-US"/>
              </w:rPr>
            </w:pPr>
            <w:r>
              <w:rPr>
                <w:rFonts w:ascii="PT Astra Serif" w:hAnsi="PT Astra Serif"/>
                <w:lang w:eastAsia="en-US"/>
              </w:rPr>
              <w:t>Для забора воды из различных источников с помощью мотопомп</w:t>
            </w:r>
          </w:p>
        </w:tc>
      </w:tr>
      <w:tr w:rsidR="006E32EA" w:rsidRPr="00B260D7" w:rsidTr="008C3F78">
        <w:trPr>
          <w:trHeight w:val="288"/>
        </w:trPr>
        <w:tc>
          <w:tcPr>
            <w:tcW w:w="0" w:type="auto"/>
            <w:vMerge/>
            <w:tcBorders>
              <w:left w:val="single" w:sz="4" w:space="0" w:color="auto"/>
              <w:right w:val="single" w:sz="4" w:space="0" w:color="auto"/>
            </w:tcBorders>
            <w:vAlign w:val="center"/>
            <w:hideMark/>
          </w:tcPr>
          <w:p w:rsidR="006E32EA" w:rsidRPr="00B260D7" w:rsidRDefault="006E32EA"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6E32EA" w:rsidRPr="00B260D7" w:rsidRDefault="006E32EA" w:rsidP="008C3F78">
            <w:pPr>
              <w:widowControl w:val="0"/>
              <w:jc w:val="both"/>
              <w:rPr>
                <w:rFonts w:ascii="PT Astra Serif" w:hAnsi="PT Astra Serif"/>
                <w:lang w:eastAsia="en-US"/>
              </w:rPr>
            </w:pPr>
            <w:r>
              <w:rPr>
                <w:rFonts w:ascii="PT Astra Serif" w:hAnsi="PT Astra Serif"/>
                <w:lang w:eastAsia="en-US"/>
              </w:rPr>
              <w:t>Диаметр рукава, мм</w:t>
            </w:r>
          </w:p>
        </w:tc>
        <w:tc>
          <w:tcPr>
            <w:tcW w:w="2812" w:type="dxa"/>
            <w:tcBorders>
              <w:top w:val="single" w:sz="4" w:space="0" w:color="auto"/>
              <w:left w:val="single" w:sz="4" w:space="0" w:color="auto"/>
              <w:bottom w:val="single" w:sz="4" w:space="0" w:color="auto"/>
              <w:right w:val="single" w:sz="4" w:space="0" w:color="auto"/>
            </w:tcBorders>
            <w:hideMark/>
          </w:tcPr>
          <w:p w:rsidR="006E32EA" w:rsidRPr="006E32EA" w:rsidRDefault="006E32EA" w:rsidP="006E32EA">
            <w:pPr>
              <w:widowControl w:val="0"/>
              <w:jc w:val="center"/>
              <w:rPr>
                <w:rFonts w:ascii="PT Astra Serif" w:hAnsi="PT Astra Serif"/>
                <w:lang w:eastAsia="en-US"/>
              </w:rPr>
            </w:pPr>
            <w:r>
              <w:rPr>
                <w:rFonts w:ascii="PT Astra Serif" w:hAnsi="PT Astra Serif"/>
                <w:lang w:eastAsia="en-US"/>
              </w:rPr>
              <w:t>80</w:t>
            </w:r>
          </w:p>
        </w:tc>
      </w:tr>
      <w:tr w:rsidR="006E32EA" w:rsidRPr="00B260D7" w:rsidTr="006E32EA">
        <w:trPr>
          <w:trHeight w:val="250"/>
        </w:trPr>
        <w:tc>
          <w:tcPr>
            <w:tcW w:w="0" w:type="auto"/>
            <w:vMerge/>
            <w:tcBorders>
              <w:left w:val="single" w:sz="4" w:space="0" w:color="auto"/>
              <w:right w:val="single" w:sz="4" w:space="0" w:color="auto"/>
            </w:tcBorders>
            <w:vAlign w:val="center"/>
            <w:hideMark/>
          </w:tcPr>
          <w:p w:rsidR="006E32EA" w:rsidRPr="00B260D7" w:rsidRDefault="006E32EA"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6E32EA" w:rsidRPr="00B260D7" w:rsidRDefault="006E32EA" w:rsidP="008C3F78">
            <w:pPr>
              <w:widowControl w:val="0"/>
              <w:jc w:val="both"/>
              <w:rPr>
                <w:rFonts w:ascii="PT Astra Serif" w:hAnsi="PT Astra Serif"/>
                <w:lang w:eastAsia="en-US"/>
              </w:rPr>
            </w:pPr>
            <w:r>
              <w:rPr>
                <w:rFonts w:ascii="PT Astra Serif" w:hAnsi="PT Astra Serif"/>
                <w:lang w:eastAsia="en-US"/>
              </w:rPr>
              <w:t>Длина ,м</w:t>
            </w:r>
          </w:p>
        </w:tc>
        <w:tc>
          <w:tcPr>
            <w:tcW w:w="2812" w:type="dxa"/>
            <w:tcBorders>
              <w:top w:val="single" w:sz="4" w:space="0" w:color="auto"/>
              <w:left w:val="single" w:sz="4" w:space="0" w:color="auto"/>
              <w:bottom w:val="single" w:sz="4" w:space="0" w:color="auto"/>
              <w:right w:val="single" w:sz="4" w:space="0" w:color="auto"/>
            </w:tcBorders>
            <w:hideMark/>
          </w:tcPr>
          <w:p w:rsidR="006E32EA" w:rsidRPr="006E32EA" w:rsidRDefault="006E32EA" w:rsidP="006E32EA">
            <w:pPr>
              <w:widowControl w:val="0"/>
              <w:jc w:val="center"/>
              <w:rPr>
                <w:rFonts w:ascii="PT Astra Serif" w:hAnsi="PT Astra Serif"/>
                <w:lang w:eastAsia="en-US"/>
              </w:rPr>
            </w:pPr>
            <w:r>
              <w:rPr>
                <w:rFonts w:ascii="PT Astra Serif" w:hAnsi="PT Astra Serif"/>
                <w:lang w:eastAsia="en-US"/>
              </w:rPr>
              <w:t xml:space="preserve">Не менее 4 </w:t>
            </w:r>
          </w:p>
        </w:tc>
      </w:tr>
      <w:tr w:rsidR="006E32EA" w:rsidRPr="00B260D7" w:rsidTr="008C3F78">
        <w:trPr>
          <w:trHeight w:val="243"/>
        </w:trPr>
        <w:tc>
          <w:tcPr>
            <w:tcW w:w="0" w:type="auto"/>
            <w:vMerge/>
            <w:tcBorders>
              <w:left w:val="single" w:sz="4" w:space="0" w:color="auto"/>
              <w:right w:val="single" w:sz="4" w:space="0" w:color="auto"/>
            </w:tcBorders>
            <w:vAlign w:val="center"/>
            <w:hideMark/>
          </w:tcPr>
          <w:p w:rsidR="006E32EA" w:rsidRPr="00B260D7" w:rsidRDefault="006E32EA"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6E32EA" w:rsidRPr="00B260D7" w:rsidRDefault="006E32EA" w:rsidP="00A42A2F">
            <w:pPr>
              <w:widowControl w:val="0"/>
              <w:jc w:val="both"/>
              <w:rPr>
                <w:rFonts w:ascii="PT Astra Serif" w:hAnsi="PT Astra Serif"/>
                <w:lang w:eastAsia="en-US"/>
              </w:rPr>
            </w:pPr>
            <w:r w:rsidRPr="00B260D7">
              <w:rPr>
                <w:rFonts w:ascii="PT Astra Serif" w:hAnsi="PT Astra Serif"/>
                <w:lang w:eastAsia="en-US"/>
              </w:rPr>
              <w:t>Количество, шт.</w:t>
            </w:r>
          </w:p>
        </w:tc>
        <w:tc>
          <w:tcPr>
            <w:tcW w:w="2812" w:type="dxa"/>
            <w:tcBorders>
              <w:top w:val="single" w:sz="4" w:space="0" w:color="auto"/>
              <w:left w:val="single" w:sz="4" w:space="0" w:color="auto"/>
              <w:bottom w:val="single" w:sz="4" w:space="0" w:color="auto"/>
              <w:right w:val="single" w:sz="4" w:space="0" w:color="auto"/>
            </w:tcBorders>
            <w:hideMark/>
          </w:tcPr>
          <w:p w:rsidR="006E32EA" w:rsidRPr="008C3F78" w:rsidRDefault="006E32EA" w:rsidP="00A42A2F">
            <w:pPr>
              <w:widowControl w:val="0"/>
              <w:jc w:val="center"/>
              <w:rPr>
                <w:rFonts w:ascii="PT Astra Serif" w:hAnsi="PT Astra Serif"/>
                <w:lang w:val="en-US" w:eastAsia="en-US"/>
              </w:rPr>
            </w:pPr>
            <w:r>
              <w:rPr>
                <w:rFonts w:ascii="PT Astra Serif" w:hAnsi="PT Astra Serif"/>
                <w:lang w:eastAsia="en-US"/>
              </w:rPr>
              <w:t>1</w:t>
            </w:r>
          </w:p>
        </w:tc>
      </w:tr>
      <w:tr w:rsidR="0058289B" w:rsidRPr="00B260D7" w:rsidTr="008C3F78">
        <w:trPr>
          <w:trHeight w:val="313"/>
        </w:trPr>
        <w:tc>
          <w:tcPr>
            <w:tcW w:w="0" w:type="auto"/>
            <w:vMerge w:val="restart"/>
            <w:tcBorders>
              <w:left w:val="single" w:sz="4" w:space="0" w:color="auto"/>
              <w:right w:val="single" w:sz="4" w:space="0" w:color="auto"/>
            </w:tcBorders>
            <w:vAlign w:val="center"/>
            <w:hideMark/>
          </w:tcPr>
          <w:p w:rsidR="0058289B" w:rsidRPr="006E32EA" w:rsidRDefault="0058289B" w:rsidP="00440D45">
            <w:pPr>
              <w:widowControl w:val="0"/>
              <w:jc w:val="center"/>
              <w:rPr>
                <w:rFonts w:ascii="PT Astra Serif" w:hAnsi="PT Astra Serif"/>
                <w:lang w:eastAsia="en-US"/>
              </w:rPr>
            </w:pPr>
            <w:r w:rsidRPr="006E32EA">
              <w:rPr>
                <w:rFonts w:ascii="PT Astra Serif" w:hAnsi="PT Astra Serif"/>
                <w:lang w:eastAsia="en-US"/>
              </w:rPr>
              <w:t>Рукав напорный</w:t>
            </w:r>
          </w:p>
        </w:tc>
        <w:tc>
          <w:tcPr>
            <w:tcW w:w="2232" w:type="dxa"/>
            <w:tcBorders>
              <w:top w:val="single" w:sz="4" w:space="0" w:color="auto"/>
              <w:left w:val="single" w:sz="4" w:space="0" w:color="auto"/>
              <w:bottom w:val="single" w:sz="4" w:space="0" w:color="auto"/>
              <w:right w:val="single" w:sz="4" w:space="0" w:color="auto"/>
            </w:tcBorders>
            <w:hideMark/>
          </w:tcPr>
          <w:p w:rsidR="0058289B" w:rsidRPr="00B260D7" w:rsidRDefault="0058289B" w:rsidP="008C3F78">
            <w:pPr>
              <w:widowControl w:val="0"/>
              <w:jc w:val="both"/>
              <w:rPr>
                <w:rFonts w:ascii="PT Astra Serif" w:hAnsi="PT Astra Serif"/>
                <w:lang w:eastAsia="en-US"/>
              </w:rPr>
            </w:pPr>
            <w:r>
              <w:rPr>
                <w:rFonts w:ascii="PT Astra Serif" w:hAnsi="PT Astra Serif"/>
                <w:lang w:eastAsia="en-US"/>
              </w:rPr>
              <w:t>Назначение</w:t>
            </w:r>
          </w:p>
        </w:tc>
        <w:tc>
          <w:tcPr>
            <w:tcW w:w="2812" w:type="dxa"/>
            <w:tcBorders>
              <w:top w:val="single" w:sz="4" w:space="0" w:color="auto"/>
              <w:left w:val="single" w:sz="4" w:space="0" w:color="auto"/>
              <w:bottom w:val="single" w:sz="4" w:space="0" w:color="auto"/>
              <w:right w:val="single" w:sz="4" w:space="0" w:color="auto"/>
            </w:tcBorders>
            <w:hideMark/>
          </w:tcPr>
          <w:p w:rsidR="0058289B" w:rsidRPr="006E32EA" w:rsidRDefault="0058289B" w:rsidP="008C3F78">
            <w:pPr>
              <w:widowControl w:val="0"/>
              <w:jc w:val="center"/>
              <w:rPr>
                <w:rFonts w:ascii="PT Astra Serif" w:hAnsi="PT Astra Serif"/>
                <w:lang w:eastAsia="en-US"/>
              </w:rPr>
            </w:pPr>
            <w:r>
              <w:rPr>
                <w:rFonts w:ascii="PT Astra Serif" w:hAnsi="PT Astra Serif"/>
                <w:lang w:eastAsia="en-US"/>
              </w:rPr>
              <w:t>Используется совместно с мотопомпами для подачи воды под давлением</w:t>
            </w:r>
          </w:p>
        </w:tc>
      </w:tr>
      <w:tr w:rsidR="0058289B" w:rsidRPr="00B260D7" w:rsidTr="008C3F78">
        <w:trPr>
          <w:trHeight w:val="288"/>
        </w:trPr>
        <w:tc>
          <w:tcPr>
            <w:tcW w:w="0" w:type="auto"/>
            <w:vMerge/>
            <w:tcBorders>
              <w:left w:val="single" w:sz="4" w:space="0" w:color="auto"/>
              <w:right w:val="single" w:sz="4" w:space="0" w:color="auto"/>
            </w:tcBorders>
            <w:vAlign w:val="center"/>
            <w:hideMark/>
          </w:tcPr>
          <w:p w:rsidR="0058289B" w:rsidRPr="00B260D7" w:rsidRDefault="0058289B"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58289B" w:rsidRPr="00B260D7" w:rsidRDefault="0058289B" w:rsidP="008C3F78">
            <w:pPr>
              <w:widowControl w:val="0"/>
              <w:jc w:val="both"/>
              <w:rPr>
                <w:rFonts w:ascii="PT Astra Serif" w:hAnsi="PT Astra Serif"/>
                <w:lang w:eastAsia="en-US"/>
              </w:rPr>
            </w:pPr>
            <w:r>
              <w:rPr>
                <w:rFonts w:ascii="PT Astra Serif" w:hAnsi="PT Astra Serif"/>
                <w:lang w:eastAsia="en-US"/>
              </w:rPr>
              <w:t>Тип</w:t>
            </w:r>
          </w:p>
        </w:tc>
        <w:tc>
          <w:tcPr>
            <w:tcW w:w="2812" w:type="dxa"/>
            <w:tcBorders>
              <w:top w:val="single" w:sz="4" w:space="0" w:color="auto"/>
              <w:left w:val="single" w:sz="4" w:space="0" w:color="auto"/>
              <w:bottom w:val="single" w:sz="4" w:space="0" w:color="auto"/>
              <w:right w:val="single" w:sz="4" w:space="0" w:color="auto"/>
            </w:tcBorders>
            <w:hideMark/>
          </w:tcPr>
          <w:p w:rsidR="0058289B" w:rsidRPr="006E32EA" w:rsidRDefault="0058289B" w:rsidP="008C3F78">
            <w:pPr>
              <w:widowControl w:val="0"/>
              <w:jc w:val="center"/>
              <w:rPr>
                <w:rFonts w:ascii="PT Astra Serif" w:hAnsi="PT Astra Serif"/>
                <w:lang w:eastAsia="en-US"/>
              </w:rPr>
            </w:pPr>
            <w:r>
              <w:rPr>
                <w:rFonts w:ascii="PT Astra Serif" w:hAnsi="PT Astra Serif"/>
                <w:lang w:eastAsia="en-US"/>
              </w:rPr>
              <w:t>Напорный</w:t>
            </w:r>
          </w:p>
        </w:tc>
      </w:tr>
      <w:tr w:rsidR="0058289B" w:rsidRPr="00B260D7" w:rsidTr="0058289B">
        <w:trPr>
          <w:trHeight w:val="275"/>
        </w:trPr>
        <w:tc>
          <w:tcPr>
            <w:tcW w:w="0" w:type="auto"/>
            <w:vMerge/>
            <w:tcBorders>
              <w:left w:val="single" w:sz="4" w:space="0" w:color="auto"/>
              <w:right w:val="single" w:sz="4" w:space="0" w:color="auto"/>
            </w:tcBorders>
            <w:vAlign w:val="center"/>
            <w:hideMark/>
          </w:tcPr>
          <w:p w:rsidR="0058289B" w:rsidRPr="00B260D7" w:rsidRDefault="0058289B"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58289B" w:rsidRPr="00B260D7" w:rsidRDefault="0058289B" w:rsidP="008C3F78">
            <w:pPr>
              <w:widowControl w:val="0"/>
              <w:jc w:val="both"/>
              <w:rPr>
                <w:rFonts w:ascii="PT Astra Serif" w:hAnsi="PT Astra Serif"/>
                <w:lang w:eastAsia="en-US"/>
              </w:rPr>
            </w:pPr>
            <w:r>
              <w:rPr>
                <w:rFonts w:ascii="PT Astra Serif" w:hAnsi="PT Astra Serif"/>
                <w:lang w:eastAsia="en-US"/>
              </w:rPr>
              <w:t>Длина, м</w:t>
            </w:r>
          </w:p>
        </w:tc>
        <w:tc>
          <w:tcPr>
            <w:tcW w:w="2812" w:type="dxa"/>
            <w:tcBorders>
              <w:top w:val="single" w:sz="4" w:space="0" w:color="auto"/>
              <w:left w:val="single" w:sz="4" w:space="0" w:color="auto"/>
              <w:bottom w:val="single" w:sz="4" w:space="0" w:color="auto"/>
              <w:right w:val="single" w:sz="4" w:space="0" w:color="auto"/>
            </w:tcBorders>
            <w:hideMark/>
          </w:tcPr>
          <w:p w:rsidR="0058289B" w:rsidRPr="006E32EA" w:rsidRDefault="0058289B" w:rsidP="006E32EA">
            <w:pPr>
              <w:widowControl w:val="0"/>
              <w:jc w:val="center"/>
              <w:rPr>
                <w:rFonts w:ascii="PT Astra Serif" w:hAnsi="PT Astra Serif"/>
                <w:lang w:eastAsia="en-US"/>
              </w:rPr>
            </w:pPr>
            <w:r>
              <w:rPr>
                <w:rFonts w:ascii="PT Astra Serif" w:hAnsi="PT Astra Serif"/>
                <w:lang w:eastAsia="en-US"/>
              </w:rPr>
              <w:t>Не менее 20</w:t>
            </w:r>
          </w:p>
        </w:tc>
      </w:tr>
      <w:tr w:rsidR="0058289B" w:rsidRPr="00B260D7" w:rsidTr="008C3F78">
        <w:trPr>
          <w:trHeight w:val="218"/>
        </w:trPr>
        <w:tc>
          <w:tcPr>
            <w:tcW w:w="0" w:type="auto"/>
            <w:vMerge/>
            <w:tcBorders>
              <w:left w:val="single" w:sz="4" w:space="0" w:color="auto"/>
              <w:bottom w:val="single" w:sz="4" w:space="0" w:color="auto"/>
              <w:right w:val="single" w:sz="4" w:space="0" w:color="auto"/>
            </w:tcBorders>
            <w:vAlign w:val="center"/>
            <w:hideMark/>
          </w:tcPr>
          <w:p w:rsidR="0058289B" w:rsidRPr="00B260D7" w:rsidRDefault="0058289B" w:rsidP="00440D45">
            <w:pPr>
              <w:widowControl w:val="0"/>
              <w:jc w:val="cente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58289B" w:rsidRPr="00B260D7" w:rsidRDefault="0058289B" w:rsidP="00A42A2F">
            <w:pPr>
              <w:widowControl w:val="0"/>
              <w:jc w:val="both"/>
              <w:rPr>
                <w:rFonts w:ascii="PT Astra Serif" w:hAnsi="PT Astra Serif"/>
                <w:lang w:eastAsia="en-US"/>
              </w:rPr>
            </w:pPr>
            <w:r w:rsidRPr="00B260D7">
              <w:rPr>
                <w:rFonts w:ascii="PT Astra Serif" w:hAnsi="PT Astra Serif"/>
                <w:lang w:eastAsia="en-US"/>
              </w:rPr>
              <w:t>Количество, шт.</w:t>
            </w:r>
          </w:p>
        </w:tc>
        <w:tc>
          <w:tcPr>
            <w:tcW w:w="2812" w:type="dxa"/>
            <w:tcBorders>
              <w:top w:val="single" w:sz="4" w:space="0" w:color="auto"/>
              <w:left w:val="single" w:sz="4" w:space="0" w:color="auto"/>
              <w:bottom w:val="single" w:sz="4" w:space="0" w:color="auto"/>
              <w:right w:val="single" w:sz="4" w:space="0" w:color="auto"/>
            </w:tcBorders>
            <w:hideMark/>
          </w:tcPr>
          <w:p w:rsidR="0058289B" w:rsidRPr="008C3F78" w:rsidRDefault="0058289B" w:rsidP="00A42A2F">
            <w:pPr>
              <w:widowControl w:val="0"/>
              <w:jc w:val="center"/>
              <w:rPr>
                <w:rFonts w:ascii="PT Astra Serif" w:hAnsi="PT Astra Serif"/>
                <w:lang w:val="en-US" w:eastAsia="en-US"/>
              </w:rPr>
            </w:pPr>
            <w:r>
              <w:rPr>
                <w:rFonts w:ascii="PT Astra Serif" w:hAnsi="PT Astra Serif"/>
                <w:lang w:eastAsia="en-US"/>
              </w:rPr>
              <w:t>1</w:t>
            </w:r>
          </w:p>
        </w:tc>
      </w:tr>
    </w:tbl>
    <w:p w:rsidR="008635DC" w:rsidRPr="008635DC" w:rsidRDefault="008635DC" w:rsidP="008E783C">
      <w:pPr>
        <w:widowControl w:val="0"/>
        <w:jc w:val="both"/>
        <w:rPr>
          <w:bCs/>
          <w:sz w:val="17"/>
          <w:szCs w:val="17"/>
        </w:rPr>
      </w:pPr>
    </w:p>
    <w:p w:rsidR="00D15F52" w:rsidRPr="00E642CC" w:rsidRDefault="00D15F52" w:rsidP="00E642CC">
      <w:pPr>
        <w:ind w:firstLine="567"/>
        <w:jc w:val="both"/>
        <w:rPr>
          <w:rFonts w:ascii="PT Astra Serif" w:hAnsi="PT Astra Serif"/>
          <w:b/>
          <w:bCs/>
          <w:color w:val="000000"/>
          <w:sz w:val="22"/>
          <w:szCs w:val="22"/>
        </w:rPr>
      </w:pPr>
      <w:r w:rsidRPr="00E642CC">
        <w:rPr>
          <w:rFonts w:ascii="PT Astra Serif" w:hAnsi="PT Astra Serif"/>
          <w:b/>
          <w:bCs/>
          <w:color w:val="000000"/>
          <w:sz w:val="22"/>
          <w:szCs w:val="22"/>
        </w:rPr>
        <w:t>Сроки поставки (количество партий поставки товара):</w:t>
      </w:r>
      <w:r w:rsidRPr="00E642CC">
        <w:rPr>
          <w:rFonts w:ascii="PT Astra Serif" w:hAnsi="PT Astra Serif"/>
          <w:bCs/>
          <w:color w:val="000000"/>
          <w:sz w:val="22"/>
          <w:szCs w:val="22"/>
        </w:rPr>
        <w:t xml:space="preserve"> Поставка товара в теч</w:t>
      </w:r>
      <w:r w:rsidR="005E0C1E" w:rsidRPr="00E642CC">
        <w:rPr>
          <w:rFonts w:ascii="PT Astra Serif" w:hAnsi="PT Astra Serif"/>
          <w:bCs/>
          <w:color w:val="000000"/>
          <w:sz w:val="22"/>
          <w:szCs w:val="22"/>
        </w:rPr>
        <w:t>ение 10 (десяти)</w:t>
      </w:r>
      <w:r w:rsidR="009C1550">
        <w:rPr>
          <w:rFonts w:ascii="PT Astra Serif" w:hAnsi="PT Astra Serif"/>
          <w:bCs/>
          <w:color w:val="000000"/>
          <w:sz w:val="22"/>
          <w:szCs w:val="22"/>
        </w:rPr>
        <w:t xml:space="preserve"> ра</w:t>
      </w:r>
      <w:r w:rsidR="002E06A6">
        <w:rPr>
          <w:rFonts w:ascii="PT Astra Serif" w:hAnsi="PT Astra Serif"/>
          <w:bCs/>
          <w:color w:val="000000"/>
          <w:sz w:val="22"/>
          <w:szCs w:val="22"/>
        </w:rPr>
        <w:t>б</w:t>
      </w:r>
      <w:r w:rsidR="009C1550">
        <w:rPr>
          <w:rFonts w:ascii="PT Astra Serif" w:hAnsi="PT Astra Serif"/>
          <w:bCs/>
          <w:color w:val="000000"/>
          <w:sz w:val="22"/>
          <w:szCs w:val="22"/>
        </w:rPr>
        <w:t>очих</w:t>
      </w:r>
      <w:r w:rsidR="005E0C1E" w:rsidRPr="00E642CC">
        <w:rPr>
          <w:rFonts w:ascii="PT Astra Serif" w:hAnsi="PT Astra Serif"/>
          <w:bCs/>
          <w:color w:val="000000"/>
          <w:sz w:val="22"/>
          <w:szCs w:val="22"/>
        </w:rPr>
        <w:t xml:space="preserve"> дней </w:t>
      </w:r>
      <w:r w:rsidR="008766E3">
        <w:rPr>
          <w:rFonts w:ascii="PT Astra Serif" w:hAnsi="PT Astra Serif"/>
          <w:bCs/>
          <w:color w:val="000000"/>
          <w:sz w:val="22"/>
          <w:szCs w:val="22"/>
        </w:rPr>
        <w:t>от даты</w:t>
      </w:r>
      <w:r w:rsidR="00E642CC">
        <w:rPr>
          <w:rFonts w:ascii="PT Astra Serif" w:hAnsi="PT Astra Serif"/>
          <w:bCs/>
          <w:color w:val="000000"/>
          <w:sz w:val="22"/>
          <w:szCs w:val="22"/>
        </w:rPr>
        <w:t xml:space="preserve"> заключения контракта</w:t>
      </w:r>
      <w:r w:rsidR="002E06A6">
        <w:rPr>
          <w:rFonts w:ascii="PT Astra Serif" w:hAnsi="PT Astra Serif"/>
          <w:bCs/>
          <w:color w:val="000000"/>
          <w:sz w:val="22"/>
          <w:szCs w:val="22"/>
        </w:rPr>
        <w:t>.</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
          <w:bCs/>
          <w:color w:val="000000"/>
          <w:sz w:val="22"/>
          <w:szCs w:val="22"/>
        </w:rPr>
        <w:t>Требование к товару</w:t>
      </w:r>
      <w:r w:rsidRPr="00E642CC">
        <w:rPr>
          <w:rFonts w:ascii="PT Astra Serif" w:hAnsi="PT Astra Serif"/>
          <w:bCs/>
          <w:color w:val="000000"/>
          <w:sz w:val="22"/>
          <w:szCs w:val="22"/>
        </w:rPr>
        <w:t>: 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w:t>
      </w:r>
      <w:r w:rsidR="00E642CC">
        <w:rPr>
          <w:rFonts w:ascii="PT Astra Serif" w:hAnsi="PT Astra Serif"/>
          <w:bCs/>
          <w:color w:val="000000"/>
          <w:sz w:val="22"/>
          <w:szCs w:val="22"/>
        </w:rPr>
        <w:t xml:space="preserve">бодному обращению на территории </w:t>
      </w:r>
      <w:r w:rsidRPr="00E642CC">
        <w:rPr>
          <w:rFonts w:ascii="PT Astra Serif" w:hAnsi="PT Astra Serif"/>
          <w:bCs/>
          <w:color w:val="000000"/>
          <w:sz w:val="22"/>
          <w:szCs w:val="22"/>
        </w:rPr>
        <w:t>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Товар должен быть заводского производства, соответствовать обязательным требованиям, установленным на территории</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 xml:space="preserve">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Товар должен быть упакован в оригинальную упаковку с определенным образом наклеенной фирменной голограммой,</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если предусмотрено производителем.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Товар должен быть загерметизирован способом, исключающим его повреждение в случаях предусмотренным заводом изготовителем.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lastRenderedPageBreak/>
        <w:t>Упаковка и маркировка товара, а также отгрузка товара, транспортирование и хранение должны быть осуществлены Поставщиком</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Потребительская и транспортная тара, упаковочные материалы и скрепляющие средства, используемые для у</w:t>
      </w:r>
      <w:r w:rsidR="007058C0" w:rsidRPr="00E642CC">
        <w:rPr>
          <w:rFonts w:ascii="PT Astra Serif" w:hAnsi="PT Astra Serif"/>
          <w:bCs/>
          <w:color w:val="000000"/>
          <w:sz w:val="22"/>
          <w:szCs w:val="22"/>
        </w:rPr>
        <w:t>п</w:t>
      </w:r>
      <w:r w:rsidR="00E642CC">
        <w:rPr>
          <w:rFonts w:ascii="PT Astra Serif" w:hAnsi="PT Astra Serif"/>
          <w:bCs/>
          <w:color w:val="000000"/>
          <w:sz w:val="22"/>
          <w:szCs w:val="22"/>
        </w:rPr>
        <w:t xml:space="preserve">аковывания </w:t>
      </w:r>
      <w:r w:rsidRPr="00E642CC">
        <w:rPr>
          <w:rFonts w:ascii="PT Astra Serif" w:hAnsi="PT Astra Serif"/>
          <w:bCs/>
          <w:color w:val="000000"/>
          <w:sz w:val="22"/>
          <w:szCs w:val="22"/>
        </w:rPr>
        <w:t>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а также должны быть разрешены в установленном порядке для контакта с аналогичными пищевыми продуктами.</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48739E" w:rsidRDefault="0048739E" w:rsidP="002178A0">
      <w:pPr>
        <w:spacing w:line="276" w:lineRule="auto"/>
        <w:jc w:val="center"/>
        <w:rPr>
          <w:b/>
          <w:bCs/>
          <w:sz w:val="17"/>
          <w:szCs w:val="17"/>
        </w:rPr>
      </w:pPr>
    </w:p>
    <w:p w:rsidR="00F949D9" w:rsidRPr="0048739E" w:rsidRDefault="00F949D9" w:rsidP="002178A0">
      <w:pPr>
        <w:spacing w:line="276" w:lineRule="auto"/>
        <w:jc w:val="center"/>
        <w:rPr>
          <w:rFonts w:ascii="PT Astra Serif" w:hAnsi="PT Astra Serif"/>
          <w:b/>
          <w:bCs/>
          <w:sz w:val="22"/>
          <w:szCs w:val="22"/>
        </w:rPr>
      </w:pPr>
      <w:r w:rsidRPr="0048739E">
        <w:rPr>
          <w:rFonts w:ascii="PT Astra Serif" w:hAnsi="PT Astra Serif"/>
          <w:b/>
          <w:bCs/>
          <w:sz w:val="22"/>
          <w:szCs w:val="22"/>
        </w:rPr>
        <w:t>Подписи Сторон:</w:t>
      </w:r>
    </w:p>
    <w:p w:rsidR="007058C0" w:rsidRPr="008E2964" w:rsidRDefault="007058C0" w:rsidP="002178A0">
      <w:pPr>
        <w:spacing w:line="276" w:lineRule="auto"/>
        <w:jc w:val="center"/>
        <w:rPr>
          <w:b/>
          <w:bCs/>
          <w:sz w:val="17"/>
          <w:szCs w:val="17"/>
        </w:rPr>
      </w:pPr>
    </w:p>
    <w:tbl>
      <w:tblPr>
        <w:tblW w:w="5143" w:type="pct"/>
        <w:tblCellMar>
          <w:left w:w="0" w:type="dxa"/>
          <w:right w:w="0" w:type="dxa"/>
        </w:tblCellMar>
        <w:tblLook w:val="0000"/>
      </w:tblPr>
      <w:tblGrid>
        <w:gridCol w:w="5391"/>
        <w:gridCol w:w="5374"/>
      </w:tblGrid>
      <w:tr w:rsidR="00B15CAF" w:rsidRPr="0048739E" w:rsidTr="00E642CC">
        <w:tc>
          <w:tcPr>
            <w:tcW w:w="2504" w:type="pct"/>
            <w:shd w:val="clear" w:color="auto" w:fill="auto"/>
          </w:tcPr>
          <w:p w:rsidR="00B15CAF" w:rsidRPr="0048739E" w:rsidRDefault="00B15CAF" w:rsidP="00B15CAF">
            <w:pPr>
              <w:spacing w:line="276" w:lineRule="auto"/>
              <w:jc w:val="both"/>
              <w:rPr>
                <w:rFonts w:ascii="PT Astra Serif" w:hAnsi="PT Astra Serif"/>
                <w:b/>
                <w:bCs/>
                <w:color w:val="000000"/>
              </w:rPr>
            </w:pPr>
            <w:r w:rsidRPr="0048739E">
              <w:rPr>
                <w:rFonts w:ascii="PT Astra Serif" w:hAnsi="PT Astra Serif"/>
                <w:b/>
                <w:bCs/>
                <w:sz w:val="22"/>
                <w:szCs w:val="22"/>
              </w:rPr>
              <w:t>От «Государственного Заказчика»:</w:t>
            </w:r>
          </w:p>
        </w:tc>
        <w:tc>
          <w:tcPr>
            <w:tcW w:w="2496" w:type="pct"/>
            <w:shd w:val="clear" w:color="auto" w:fill="auto"/>
          </w:tcPr>
          <w:p w:rsidR="00B15CAF" w:rsidRPr="0048739E" w:rsidRDefault="00B15CAF" w:rsidP="00B15CAF">
            <w:pPr>
              <w:spacing w:line="276" w:lineRule="auto"/>
              <w:ind w:left="350" w:hanging="8"/>
              <w:jc w:val="both"/>
              <w:rPr>
                <w:rFonts w:ascii="PT Astra Serif" w:hAnsi="PT Astra Serif"/>
                <w:b/>
                <w:bCs/>
                <w:color w:val="000000"/>
              </w:rPr>
            </w:pPr>
            <w:r w:rsidRPr="0048739E">
              <w:rPr>
                <w:rFonts w:ascii="PT Astra Serif" w:hAnsi="PT Astra Serif"/>
                <w:b/>
                <w:bCs/>
                <w:sz w:val="22"/>
                <w:szCs w:val="22"/>
              </w:rPr>
              <w:t>От «Поставщика»:</w:t>
            </w:r>
          </w:p>
        </w:tc>
      </w:tr>
      <w:tr w:rsidR="00B15CAF" w:rsidRPr="0048739E" w:rsidTr="00E642CC">
        <w:tc>
          <w:tcPr>
            <w:tcW w:w="2504" w:type="pct"/>
            <w:shd w:val="clear" w:color="auto" w:fill="auto"/>
          </w:tcPr>
          <w:p w:rsidR="00B15CAF" w:rsidRPr="0048739E" w:rsidRDefault="00B15CAF" w:rsidP="00B15CAF">
            <w:pPr>
              <w:spacing w:line="276" w:lineRule="auto"/>
              <w:rPr>
                <w:rFonts w:ascii="PT Astra Serif" w:hAnsi="PT Astra Serif"/>
                <w:color w:val="000000"/>
              </w:rPr>
            </w:pPr>
            <w:r w:rsidRPr="0048739E">
              <w:rPr>
                <w:rFonts w:ascii="PT Astra Serif" w:hAnsi="PT Astra Serif"/>
                <w:color w:val="000000"/>
                <w:sz w:val="22"/>
                <w:szCs w:val="22"/>
              </w:rPr>
              <w:t xml:space="preserve">ФКУ </w:t>
            </w:r>
            <w:r w:rsidR="007058C0" w:rsidRPr="0048739E">
              <w:rPr>
                <w:rFonts w:ascii="PT Astra Serif" w:hAnsi="PT Astra Serif"/>
                <w:color w:val="000000"/>
                <w:sz w:val="22"/>
                <w:szCs w:val="22"/>
              </w:rPr>
              <w:t>СИЗО-1</w:t>
            </w:r>
            <w:r w:rsidRPr="0048739E">
              <w:rPr>
                <w:rFonts w:ascii="PT Astra Serif" w:hAnsi="PT Astra Serif"/>
                <w:color w:val="000000"/>
                <w:sz w:val="22"/>
                <w:szCs w:val="22"/>
              </w:rPr>
              <w:t xml:space="preserve"> УФСИН России</w:t>
            </w:r>
          </w:p>
          <w:p w:rsidR="00B15CAF" w:rsidRPr="0048739E" w:rsidRDefault="00B15CAF" w:rsidP="00B15CAF">
            <w:pPr>
              <w:spacing w:line="276" w:lineRule="auto"/>
              <w:rPr>
                <w:rFonts w:ascii="PT Astra Serif" w:hAnsi="PT Astra Serif"/>
                <w:color w:val="000000"/>
              </w:rPr>
            </w:pPr>
            <w:r w:rsidRPr="0048739E">
              <w:rPr>
                <w:rFonts w:ascii="PT Astra Serif" w:hAnsi="PT Astra Serif"/>
                <w:color w:val="000000"/>
                <w:sz w:val="22"/>
                <w:szCs w:val="22"/>
              </w:rPr>
              <w:t xml:space="preserve">по </w:t>
            </w:r>
            <w:r w:rsidR="007058C0" w:rsidRPr="0048739E">
              <w:rPr>
                <w:rFonts w:ascii="PT Astra Serif" w:hAnsi="PT Astra Serif"/>
                <w:color w:val="000000"/>
                <w:sz w:val="22"/>
                <w:szCs w:val="22"/>
              </w:rPr>
              <w:t>Амурской</w:t>
            </w:r>
            <w:r w:rsidRPr="0048739E">
              <w:rPr>
                <w:rFonts w:ascii="PT Astra Serif" w:hAnsi="PT Astra Serif"/>
                <w:color w:val="000000"/>
                <w:sz w:val="22"/>
                <w:szCs w:val="22"/>
              </w:rPr>
              <w:t xml:space="preserve"> области</w:t>
            </w:r>
          </w:p>
          <w:p w:rsidR="004F5509" w:rsidRPr="0048739E" w:rsidRDefault="004F5509" w:rsidP="00B15CAF">
            <w:pPr>
              <w:spacing w:line="276" w:lineRule="auto"/>
              <w:rPr>
                <w:rFonts w:ascii="PT Astra Serif" w:hAnsi="PT Astra Serif"/>
                <w:color w:val="000000"/>
              </w:rPr>
            </w:pPr>
          </w:p>
          <w:p w:rsidR="00B15CAF" w:rsidRPr="0048739E" w:rsidRDefault="00B15CAF" w:rsidP="00B15CAF">
            <w:pPr>
              <w:spacing w:line="276" w:lineRule="auto"/>
              <w:rPr>
                <w:rFonts w:ascii="PT Astra Serif" w:hAnsi="PT Astra Serif"/>
                <w:color w:val="000000"/>
              </w:rPr>
            </w:pPr>
          </w:p>
        </w:tc>
        <w:tc>
          <w:tcPr>
            <w:tcW w:w="2496" w:type="pct"/>
            <w:shd w:val="clear" w:color="auto" w:fill="auto"/>
          </w:tcPr>
          <w:p w:rsidR="00B15CAF" w:rsidRPr="0048739E" w:rsidRDefault="00B15CAF"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tc>
      </w:tr>
      <w:tr w:rsidR="00B15CAF" w:rsidRPr="0048739E" w:rsidTr="00E642CC">
        <w:trPr>
          <w:trHeight w:val="80"/>
        </w:trPr>
        <w:tc>
          <w:tcPr>
            <w:tcW w:w="2504" w:type="pct"/>
            <w:shd w:val="clear" w:color="auto" w:fill="auto"/>
          </w:tcPr>
          <w:p w:rsidR="00E642CC" w:rsidRPr="0048739E" w:rsidRDefault="00E642CC" w:rsidP="00B15CAF">
            <w:pPr>
              <w:spacing w:line="276" w:lineRule="auto"/>
              <w:jc w:val="both"/>
              <w:rPr>
                <w:rFonts w:ascii="PT Astra Serif" w:hAnsi="PT Astra Serif"/>
                <w:color w:val="000000"/>
              </w:rPr>
            </w:pPr>
          </w:p>
          <w:p w:rsidR="00B15CAF" w:rsidRPr="0048739E" w:rsidRDefault="00B15CAF" w:rsidP="00B15CAF">
            <w:pPr>
              <w:spacing w:line="276" w:lineRule="auto"/>
              <w:jc w:val="both"/>
              <w:rPr>
                <w:rFonts w:ascii="PT Astra Serif" w:hAnsi="PT Astra Serif"/>
                <w:color w:val="000000"/>
              </w:rPr>
            </w:pPr>
            <w:r w:rsidRPr="0048739E">
              <w:rPr>
                <w:rFonts w:ascii="PT Astra Serif" w:hAnsi="PT Astra Serif"/>
                <w:color w:val="000000"/>
                <w:sz w:val="22"/>
                <w:szCs w:val="22"/>
              </w:rPr>
              <w:t xml:space="preserve"> _____________________ </w:t>
            </w:r>
            <w:r w:rsidR="007058C0" w:rsidRPr="0048739E">
              <w:rPr>
                <w:rFonts w:ascii="PT Astra Serif" w:hAnsi="PT Astra Serif"/>
                <w:color w:val="000000"/>
                <w:sz w:val="22"/>
                <w:szCs w:val="22"/>
              </w:rPr>
              <w:t>/</w:t>
            </w:r>
            <w:r w:rsidR="008B5C4B">
              <w:rPr>
                <w:rFonts w:ascii="PT Astra Serif" w:hAnsi="PT Astra Serif"/>
                <w:color w:val="000000"/>
                <w:sz w:val="22"/>
                <w:szCs w:val="22"/>
              </w:rPr>
              <w:t xml:space="preserve">                 </w:t>
            </w:r>
            <w:r w:rsidR="008B5C4B" w:rsidRPr="0048739E">
              <w:rPr>
                <w:rFonts w:ascii="PT Astra Serif" w:hAnsi="PT Astra Serif"/>
                <w:color w:val="000000"/>
                <w:sz w:val="22"/>
                <w:szCs w:val="22"/>
              </w:rPr>
              <w:t xml:space="preserve"> </w:t>
            </w:r>
            <w:r w:rsidR="007058C0" w:rsidRPr="0048739E">
              <w:rPr>
                <w:rFonts w:ascii="PT Astra Serif" w:hAnsi="PT Astra Serif"/>
                <w:color w:val="000000"/>
                <w:sz w:val="22"/>
                <w:szCs w:val="22"/>
              </w:rPr>
              <w:t>/</w:t>
            </w:r>
          </w:p>
          <w:p w:rsidR="00B15CAF" w:rsidRPr="0048739E" w:rsidRDefault="00B15CAF" w:rsidP="00B15CAF">
            <w:pPr>
              <w:spacing w:line="276" w:lineRule="auto"/>
              <w:jc w:val="both"/>
              <w:rPr>
                <w:rFonts w:ascii="PT Astra Serif" w:hAnsi="PT Astra Serif"/>
                <w:color w:val="000000"/>
              </w:rPr>
            </w:pPr>
            <w:r w:rsidRPr="0048739E">
              <w:rPr>
                <w:rFonts w:ascii="PT Astra Serif" w:hAnsi="PT Astra Serif"/>
                <w:color w:val="000000"/>
                <w:sz w:val="22"/>
                <w:szCs w:val="22"/>
              </w:rPr>
              <w:t>М.П.</w:t>
            </w:r>
          </w:p>
          <w:p w:rsidR="00B15CAF" w:rsidRPr="0048739E" w:rsidRDefault="00B15CAF" w:rsidP="002D163C">
            <w:pPr>
              <w:spacing w:line="276" w:lineRule="auto"/>
              <w:jc w:val="both"/>
              <w:rPr>
                <w:rFonts w:ascii="PT Astra Serif" w:hAnsi="PT Astra Serif"/>
                <w:color w:val="000000"/>
              </w:rPr>
            </w:pPr>
            <w:r w:rsidRPr="0048739E">
              <w:rPr>
                <w:rFonts w:ascii="PT Astra Serif" w:hAnsi="PT Astra Serif"/>
                <w:color w:val="000000"/>
                <w:sz w:val="22"/>
                <w:szCs w:val="22"/>
              </w:rPr>
              <w:t>«___» ______________ 202</w:t>
            </w:r>
            <w:r w:rsidR="002D163C">
              <w:rPr>
                <w:rFonts w:ascii="PT Astra Serif" w:hAnsi="PT Astra Serif"/>
                <w:color w:val="000000"/>
                <w:sz w:val="22"/>
                <w:szCs w:val="22"/>
              </w:rPr>
              <w:t>6</w:t>
            </w:r>
            <w:r w:rsidR="007058C0" w:rsidRPr="0048739E">
              <w:rPr>
                <w:rFonts w:ascii="PT Astra Serif" w:hAnsi="PT Astra Serif"/>
                <w:color w:val="000000"/>
                <w:sz w:val="22"/>
                <w:szCs w:val="22"/>
              </w:rPr>
              <w:t xml:space="preserve"> </w:t>
            </w:r>
            <w:r w:rsidRPr="0048739E">
              <w:rPr>
                <w:rFonts w:ascii="PT Astra Serif" w:hAnsi="PT Astra Serif"/>
                <w:color w:val="000000"/>
                <w:sz w:val="22"/>
                <w:szCs w:val="22"/>
              </w:rPr>
              <w:t>г.</w:t>
            </w:r>
          </w:p>
        </w:tc>
        <w:tc>
          <w:tcPr>
            <w:tcW w:w="2496" w:type="pct"/>
            <w:shd w:val="clear" w:color="auto" w:fill="auto"/>
          </w:tcPr>
          <w:p w:rsidR="00E642CC" w:rsidRPr="0048739E" w:rsidRDefault="00E642CC" w:rsidP="00B15CAF">
            <w:pPr>
              <w:spacing w:line="276" w:lineRule="auto"/>
              <w:jc w:val="both"/>
              <w:rPr>
                <w:rFonts w:ascii="PT Astra Serif" w:hAnsi="PT Astra Serif"/>
                <w:bCs/>
              </w:rPr>
            </w:pPr>
          </w:p>
          <w:p w:rsidR="00B15CAF" w:rsidRPr="0048739E" w:rsidRDefault="00B15CAF" w:rsidP="00B15CAF">
            <w:pPr>
              <w:spacing w:line="276" w:lineRule="auto"/>
              <w:jc w:val="both"/>
              <w:rPr>
                <w:rFonts w:ascii="PT Astra Serif" w:hAnsi="PT Astra Serif"/>
                <w:bCs/>
              </w:rPr>
            </w:pPr>
            <w:r w:rsidRPr="0048739E">
              <w:rPr>
                <w:rFonts w:ascii="PT Astra Serif" w:hAnsi="PT Astra Serif"/>
                <w:bCs/>
                <w:sz w:val="22"/>
                <w:szCs w:val="22"/>
              </w:rPr>
              <w:t xml:space="preserve">________________ </w:t>
            </w:r>
            <w:r w:rsidR="007058C0" w:rsidRPr="0048739E">
              <w:rPr>
                <w:rFonts w:ascii="PT Astra Serif" w:hAnsi="PT Astra Serif"/>
                <w:sz w:val="22"/>
                <w:szCs w:val="22"/>
              </w:rPr>
              <w:t>/</w:t>
            </w:r>
            <w:r w:rsidR="008B5C4B">
              <w:rPr>
                <w:rFonts w:ascii="PT Astra Serif" w:hAnsi="PT Astra Serif"/>
                <w:sz w:val="22"/>
                <w:szCs w:val="22"/>
              </w:rPr>
              <w:t xml:space="preserve">                /</w:t>
            </w:r>
          </w:p>
          <w:p w:rsidR="00B15CAF" w:rsidRPr="0048739E" w:rsidRDefault="00B15CAF" w:rsidP="00B15CAF">
            <w:pPr>
              <w:spacing w:line="276" w:lineRule="auto"/>
              <w:jc w:val="both"/>
              <w:rPr>
                <w:rFonts w:ascii="PT Astra Serif" w:hAnsi="PT Astra Serif"/>
                <w:bCs/>
              </w:rPr>
            </w:pPr>
            <w:r w:rsidRPr="0048739E">
              <w:rPr>
                <w:rFonts w:ascii="PT Astra Serif" w:hAnsi="PT Astra Serif"/>
                <w:bCs/>
                <w:sz w:val="22"/>
                <w:szCs w:val="22"/>
              </w:rPr>
              <w:t>М.П.</w:t>
            </w:r>
          </w:p>
          <w:p w:rsidR="00B15CAF" w:rsidRPr="0048739E" w:rsidRDefault="00B15CAF" w:rsidP="002D163C">
            <w:pPr>
              <w:spacing w:line="276" w:lineRule="auto"/>
              <w:jc w:val="both"/>
              <w:rPr>
                <w:rFonts w:ascii="PT Astra Serif" w:hAnsi="PT Astra Serif"/>
                <w:color w:val="000000"/>
              </w:rPr>
            </w:pPr>
            <w:r w:rsidRPr="0048739E">
              <w:rPr>
                <w:rFonts w:ascii="PT Astra Serif" w:hAnsi="PT Astra Serif"/>
                <w:bCs/>
                <w:sz w:val="22"/>
                <w:szCs w:val="22"/>
              </w:rPr>
              <w:t>«___» ______________ 202</w:t>
            </w:r>
            <w:r w:rsidR="002D163C">
              <w:rPr>
                <w:rFonts w:ascii="PT Astra Serif" w:hAnsi="PT Astra Serif"/>
                <w:bCs/>
                <w:sz w:val="22"/>
                <w:szCs w:val="22"/>
              </w:rPr>
              <w:t>6</w:t>
            </w:r>
            <w:r w:rsidRPr="0048739E">
              <w:rPr>
                <w:rFonts w:ascii="PT Astra Serif" w:hAnsi="PT Astra Serif"/>
                <w:bCs/>
                <w:sz w:val="22"/>
                <w:szCs w:val="22"/>
              </w:rPr>
              <w:t xml:space="preserve"> г.</w:t>
            </w:r>
          </w:p>
        </w:tc>
      </w:tr>
    </w:tbl>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434DD4" w:rsidRDefault="00434DD4" w:rsidP="00D15F52">
      <w:pPr>
        <w:spacing w:line="276" w:lineRule="auto"/>
        <w:ind w:left="7230" w:right="-1"/>
        <w:jc w:val="center"/>
        <w:rPr>
          <w:sz w:val="17"/>
          <w:szCs w:val="17"/>
        </w:rPr>
      </w:pPr>
    </w:p>
    <w:p w:rsidR="0058289B" w:rsidRPr="002A2CDF" w:rsidRDefault="0058289B" w:rsidP="0058289B">
      <w:pPr>
        <w:pStyle w:val="a6"/>
        <w:rPr>
          <w:rFonts w:ascii="PT Astra Serif" w:hAnsi="PT Astra Serif"/>
          <w:b w:val="0"/>
          <w:sz w:val="22"/>
        </w:rPr>
      </w:pPr>
      <w:r>
        <w:rPr>
          <w:rFonts w:ascii="PT Astra Serif" w:hAnsi="PT Astra Serif"/>
          <w:b w:val="0"/>
          <w:sz w:val="22"/>
        </w:rPr>
        <w:t xml:space="preserve">                                                                                                                                       </w:t>
      </w:r>
      <w:r w:rsidRPr="002A2CDF">
        <w:rPr>
          <w:rFonts w:ascii="PT Astra Serif" w:hAnsi="PT Astra Serif"/>
          <w:b w:val="0"/>
          <w:sz w:val="22"/>
        </w:rPr>
        <w:t>Приложение №</w:t>
      </w:r>
      <w:r>
        <w:rPr>
          <w:rFonts w:ascii="PT Astra Serif" w:hAnsi="PT Astra Serif"/>
          <w:b w:val="0"/>
          <w:sz w:val="22"/>
        </w:rPr>
        <w:t>2</w:t>
      </w:r>
    </w:p>
    <w:p w:rsidR="0058289B" w:rsidRPr="002A2CDF" w:rsidRDefault="0058289B" w:rsidP="0058289B">
      <w:pPr>
        <w:pStyle w:val="a6"/>
        <w:rPr>
          <w:rFonts w:ascii="PT Astra Serif" w:hAnsi="PT Astra Serif"/>
          <w:b w:val="0"/>
          <w:sz w:val="22"/>
        </w:rPr>
      </w:pPr>
      <w:r>
        <w:rPr>
          <w:rFonts w:ascii="PT Astra Serif" w:hAnsi="PT Astra Serif"/>
          <w:b w:val="0"/>
          <w:sz w:val="22"/>
        </w:rPr>
        <w:t xml:space="preserve">                                                                                                                   </w:t>
      </w:r>
      <w:r w:rsidRPr="002A2CDF">
        <w:rPr>
          <w:rFonts w:ascii="PT Astra Serif" w:hAnsi="PT Astra Serif"/>
          <w:b w:val="0"/>
          <w:sz w:val="22"/>
        </w:rPr>
        <w:t>к Государственному контракту</w:t>
      </w:r>
    </w:p>
    <w:p w:rsidR="0058289B" w:rsidRDefault="0058289B" w:rsidP="0058289B">
      <w:pPr>
        <w:spacing w:line="276" w:lineRule="auto"/>
        <w:ind w:left="7230" w:right="-1"/>
        <w:jc w:val="center"/>
        <w:rPr>
          <w:sz w:val="17"/>
          <w:szCs w:val="17"/>
        </w:rPr>
      </w:pPr>
      <w:r w:rsidRPr="002A2CDF">
        <w:rPr>
          <w:rFonts w:ascii="PT Astra Serif" w:hAnsi="PT Astra Serif"/>
          <w:bCs/>
        </w:rPr>
        <w:t>от «___» ________202</w:t>
      </w:r>
      <w:r>
        <w:rPr>
          <w:rFonts w:ascii="PT Astra Serif" w:hAnsi="PT Astra Serif"/>
          <w:bCs/>
        </w:rPr>
        <w:t>6</w:t>
      </w:r>
      <w:r w:rsidRPr="002A2CDF">
        <w:rPr>
          <w:rFonts w:ascii="PT Astra Serif" w:hAnsi="PT Astra Serif"/>
          <w:bCs/>
        </w:rPr>
        <w:t xml:space="preserve"> г. № </w:t>
      </w:r>
    </w:p>
    <w:p w:rsidR="0058289B" w:rsidRDefault="0058289B" w:rsidP="0058289B">
      <w:pPr>
        <w:pStyle w:val="ConsNormal"/>
        <w:jc w:val="center"/>
        <w:rPr>
          <w:rFonts w:ascii="PT Astra Serif" w:hAnsi="PT Astra Serif" w:cs="Times New Roman"/>
          <w:b/>
          <w:bCs/>
          <w:sz w:val="22"/>
          <w:szCs w:val="22"/>
        </w:rPr>
      </w:pPr>
    </w:p>
    <w:p w:rsidR="0058289B" w:rsidRDefault="0058289B" w:rsidP="0058289B">
      <w:pPr>
        <w:pStyle w:val="ConsNormal"/>
        <w:jc w:val="center"/>
        <w:rPr>
          <w:rFonts w:ascii="PT Astra Serif" w:hAnsi="PT Astra Serif" w:cs="Times New Roman"/>
          <w:b/>
          <w:bCs/>
          <w:sz w:val="22"/>
          <w:szCs w:val="22"/>
        </w:rPr>
      </w:pPr>
    </w:p>
    <w:p w:rsidR="0058289B" w:rsidRDefault="0058289B" w:rsidP="0058289B">
      <w:pPr>
        <w:pStyle w:val="ConsNormal"/>
        <w:jc w:val="center"/>
        <w:rPr>
          <w:rFonts w:ascii="PT Astra Serif" w:hAnsi="PT Astra Serif" w:cs="Times New Roman"/>
          <w:b/>
          <w:bCs/>
          <w:sz w:val="22"/>
          <w:szCs w:val="22"/>
        </w:rPr>
      </w:pPr>
      <w:r>
        <w:rPr>
          <w:rFonts w:ascii="PT Astra Serif" w:hAnsi="PT Astra Serif" w:cs="Times New Roman"/>
          <w:b/>
          <w:bCs/>
          <w:sz w:val="22"/>
          <w:szCs w:val="22"/>
        </w:rPr>
        <w:t>Спецификация</w:t>
      </w:r>
    </w:p>
    <w:p w:rsidR="0058289B" w:rsidRPr="002A2CDF" w:rsidRDefault="0058289B" w:rsidP="0058289B">
      <w:pPr>
        <w:pStyle w:val="ConsNormal"/>
        <w:jc w:val="center"/>
        <w:rPr>
          <w:rFonts w:ascii="PT Astra Serif" w:hAnsi="PT Astra Serif" w:cs="Times New Roman"/>
          <w:b/>
          <w:bCs/>
          <w:sz w:val="22"/>
          <w:szCs w:val="22"/>
        </w:rPr>
      </w:pPr>
    </w:p>
    <w:p w:rsidR="0058289B" w:rsidRDefault="0058289B" w:rsidP="0058289B">
      <w:pPr>
        <w:pStyle w:val="ConsPlusNormal0"/>
        <w:tabs>
          <w:tab w:val="left" w:pos="360"/>
        </w:tabs>
        <w:ind w:firstLine="0"/>
        <w:jc w:val="both"/>
        <w:rPr>
          <w:rFonts w:ascii="PT Astra Serif" w:hAnsi="PT Astra Serif" w:cs="Times New Roman"/>
          <w:color w:val="000000"/>
          <w:sz w:val="22"/>
          <w:szCs w:val="22"/>
        </w:rPr>
      </w:pPr>
    </w:p>
    <w:p w:rsidR="0058289B" w:rsidRDefault="0058289B" w:rsidP="0058289B">
      <w:pPr>
        <w:widowControl w:val="0"/>
        <w:jc w:val="both"/>
        <w:rPr>
          <w:bCs/>
          <w:sz w:val="17"/>
          <w:szCs w:val="17"/>
        </w:rPr>
      </w:pPr>
    </w:p>
    <w:tbl>
      <w:tblPr>
        <w:tblpPr w:leftFromText="180" w:rightFromText="180" w:vertAnchor="text" w:horzAnchor="margin" w:tblpY="10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956"/>
        <w:gridCol w:w="771"/>
        <w:gridCol w:w="1492"/>
        <w:gridCol w:w="2977"/>
        <w:gridCol w:w="3402"/>
      </w:tblGrid>
      <w:tr w:rsidR="0058289B" w:rsidRPr="0053441E" w:rsidTr="00A42A2F">
        <w:trPr>
          <w:trHeight w:val="433"/>
        </w:trPr>
        <w:tc>
          <w:tcPr>
            <w:tcW w:w="0" w:type="auto"/>
            <w:shd w:val="clear" w:color="auto" w:fill="FFFFFF"/>
            <w:vAlign w:val="center"/>
          </w:tcPr>
          <w:p w:rsidR="0058289B" w:rsidRPr="0053441E" w:rsidRDefault="0058289B" w:rsidP="00A42A2F">
            <w:pPr>
              <w:tabs>
                <w:tab w:val="left" w:pos="1200"/>
              </w:tabs>
              <w:jc w:val="center"/>
              <w:rPr>
                <w:rFonts w:ascii="PT Astra Serif" w:hAnsi="PT Astra Serif"/>
                <w:bCs/>
                <w:color w:val="000000"/>
              </w:rPr>
            </w:pPr>
            <w:r w:rsidRPr="0053441E">
              <w:rPr>
                <w:rFonts w:ascii="PT Astra Serif" w:hAnsi="PT Astra Serif"/>
                <w:bCs/>
                <w:color w:val="000000"/>
                <w:sz w:val="22"/>
                <w:szCs w:val="22"/>
              </w:rPr>
              <w:t>Наименование товара</w:t>
            </w:r>
          </w:p>
        </w:tc>
        <w:tc>
          <w:tcPr>
            <w:tcW w:w="0" w:type="auto"/>
            <w:shd w:val="clear" w:color="auto" w:fill="FFFFFF"/>
            <w:vAlign w:val="center"/>
          </w:tcPr>
          <w:p w:rsidR="0058289B" w:rsidRPr="0053441E" w:rsidRDefault="0058289B" w:rsidP="00A42A2F">
            <w:pPr>
              <w:tabs>
                <w:tab w:val="left" w:pos="1215"/>
              </w:tabs>
              <w:jc w:val="center"/>
              <w:rPr>
                <w:rFonts w:ascii="PT Astra Serif" w:hAnsi="PT Astra Serif"/>
                <w:bCs/>
                <w:color w:val="000000"/>
              </w:rPr>
            </w:pPr>
            <w:r w:rsidRPr="0053441E">
              <w:rPr>
                <w:rFonts w:ascii="PT Astra Serif" w:hAnsi="PT Astra Serif"/>
                <w:bCs/>
                <w:color w:val="000000"/>
                <w:sz w:val="22"/>
                <w:szCs w:val="22"/>
              </w:rPr>
              <w:t>Ед. изм.</w:t>
            </w:r>
          </w:p>
        </w:tc>
        <w:tc>
          <w:tcPr>
            <w:tcW w:w="1492" w:type="dxa"/>
            <w:shd w:val="clear" w:color="auto" w:fill="FFFFFF"/>
            <w:vAlign w:val="center"/>
          </w:tcPr>
          <w:p w:rsidR="0058289B" w:rsidRPr="0053441E" w:rsidRDefault="0058289B" w:rsidP="00A42A2F">
            <w:pPr>
              <w:tabs>
                <w:tab w:val="left" w:pos="1215"/>
              </w:tabs>
              <w:jc w:val="center"/>
              <w:rPr>
                <w:rFonts w:ascii="PT Astra Serif" w:hAnsi="PT Astra Serif"/>
                <w:bCs/>
                <w:color w:val="000000"/>
              </w:rPr>
            </w:pPr>
            <w:r w:rsidRPr="0053441E">
              <w:rPr>
                <w:rFonts w:ascii="PT Astra Serif" w:hAnsi="PT Astra Serif"/>
                <w:bCs/>
                <w:color w:val="000000"/>
                <w:sz w:val="22"/>
                <w:szCs w:val="22"/>
              </w:rPr>
              <w:t>Кол-во</w:t>
            </w:r>
          </w:p>
        </w:tc>
        <w:tc>
          <w:tcPr>
            <w:tcW w:w="2977" w:type="dxa"/>
            <w:shd w:val="clear" w:color="auto" w:fill="FFFFFF"/>
          </w:tcPr>
          <w:p w:rsidR="0058289B" w:rsidRPr="0053441E" w:rsidRDefault="0058289B" w:rsidP="00A42A2F">
            <w:pPr>
              <w:tabs>
                <w:tab w:val="left" w:pos="1215"/>
              </w:tabs>
              <w:jc w:val="center"/>
              <w:rPr>
                <w:rFonts w:ascii="PT Astra Serif" w:hAnsi="PT Astra Serif"/>
                <w:bCs/>
                <w:color w:val="000000"/>
              </w:rPr>
            </w:pPr>
            <w:r w:rsidRPr="0053441E">
              <w:rPr>
                <w:rFonts w:ascii="PT Astra Serif" w:hAnsi="PT Astra Serif"/>
                <w:bCs/>
                <w:color w:val="000000"/>
                <w:sz w:val="22"/>
                <w:szCs w:val="22"/>
              </w:rPr>
              <w:t>Цена в руб</w:t>
            </w:r>
            <w:r>
              <w:rPr>
                <w:rFonts w:ascii="PT Astra Serif" w:hAnsi="PT Astra Serif"/>
                <w:bCs/>
                <w:color w:val="000000"/>
                <w:sz w:val="22"/>
                <w:szCs w:val="22"/>
              </w:rPr>
              <w:t>.</w:t>
            </w:r>
            <w:r w:rsidRPr="0053441E">
              <w:rPr>
                <w:rFonts w:ascii="PT Astra Serif" w:hAnsi="PT Astra Serif"/>
                <w:bCs/>
                <w:color w:val="000000"/>
                <w:sz w:val="22"/>
                <w:szCs w:val="22"/>
              </w:rPr>
              <w:t xml:space="preserve">, </w:t>
            </w:r>
          </w:p>
          <w:p w:rsidR="0058289B" w:rsidRPr="0053441E" w:rsidRDefault="0058289B" w:rsidP="00A42A2F">
            <w:pPr>
              <w:tabs>
                <w:tab w:val="left" w:pos="1215"/>
              </w:tabs>
              <w:jc w:val="center"/>
              <w:rPr>
                <w:rFonts w:ascii="PT Astra Serif" w:hAnsi="PT Astra Serif"/>
                <w:bCs/>
                <w:color w:val="000000"/>
              </w:rPr>
            </w:pPr>
          </w:p>
        </w:tc>
        <w:tc>
          <w:tcPr>
            <w:tcW w:w="3402" w:type="dxa"/>
            <w:shd w:val="clear" w:color="auto" w:fill="FFFFFF"/>
          </w:tcPr>
          <w:p w:rsidR="0058289B" w:rsidRPr="0053441E" w:rsidRDefault="0058289B" w:rsidP="00A42A2F">
            <w:pPr>
              <w:tabs>
                <w:tab w:val="left" w:pos="1215"/>
              </w:tabs>
              <w:jc w:val="center"/>
              <w:rPr>
                <w:rFonts w:ascii="PT Astra Serif" w:hAnsi="PT Astra Serif"/>
                <w:bCs/>
                <w:color w:val="000000"/>
              </w:rPr>
            </w:pPr>
            <w:r w:rsidRPr="0053441E">
              <w:rPr>
                <w:rFonts w:ascii="PT Astra Serif" w:hAnsi="PT Astra Serif"/>
                <w:bCs/>
                <w:color w:val="000000"/>
                <w:sz w:val="22"/>
                <w:szCs w:val="22"/>
              </w:rPr>
              <w:t>Сумма в руб</w:t>
            </w:r>
            <w:r>
              <w:rPr>
                <w:rFonts w:ascii="PT Astra Serif" w:hAnsi="PT Astra Serif"/>
                <w:bCs/>
                <w:color w:val="000000"/>
                <w:sz w:val="22"/>
                <w:szCs w:val="22"/>
              </w:rPr>
              <w:t>.</w:t>
            </w:r>
            <w:r w:rsidRPr="0053441E">
              <w:rPr>
                <w:rFonts w:ascii="PT Astra Serif" w:hAnsi="PT Astra Serif"/>
                <w:bCs/>
                <w:color w:val="000000"/>
                <w:sz w:val="22"/>
                <w:szCs w:val="22"/>
              </w:rPr>
              <w:t>,</w:t>
            </w:r>
          </w:p>
          <w:p w:rsidR="0058289B" w:rsidRPr="0053441E" w:rsidRDefault="0058289B" w:rsidP="00A42A2F">
            <w:pPr>
              <w:tabs>
                <w:tab w:val="left" w:pos="1215"/>
              </w:tabs>
              <w:jc w:val="center"/>
              <w:rPr>
                <w:rFonts w:ascii="PT Astra Serif" w:hAnsi="PT Astra Serif"/>
                <w:bCs/>
                <w:color w:val="000000"/>
              </w:rPr>
            </w:pPr>
          </w:p>
        </w:tc>
      </w:tr>
      <w:tr w:rsidR="0058289B" w:rsidRPr="0053441E" w:rsidTr="00A42A2F">
        <w:trPr>
          <w:trHeight w:val="651"/>
        </w:trPr>
        <w:tc>
          <w:tcPr>
            <w:tcW w:w="0" w:type="auto"/>
            <w:shd w:val="clear" w:color="auto" w:fill="FFFFFF"/>
            <w:vAlign w:val="center"/>
          </w:tcPr>
          <w:p w:rsidR="0058289B" w:rsidRPr="0053441E" w:rsidRDefault="0058289B" w:rsidP="00A42A2F">
            <w:pPr>
              <w:jc w:val="center"/>
              <w:rPr>
                <w:rFonts w:ascii="PT Astra Serif" w:hAnsi="PT Astra Serif"/>
                <w:color w:val="000000"/>
              </w:rPr>
            </w:pPr>
            <w:r>
              <w:rPr>
                <w:rFonts w:ascii="PT Astra Serif" w:hAnsi="PT Astra Serif"/>
                <w:color w:val="000000"/>
                <w:sz w:val="22"/>
                <w:szCs w:val="22"/>
              </w:rPr>
              <w:t>Мотопомпа бензиновая</w:t>
            </w:r>
          </w:p>
        </w:tc>
        <w:tc>
          <w:tcPr>
            <w:tcW w:w="0" w:type="auto"/>
            <w:shd w:val="clear" w:color="auto" w:fill="FFFFFF"/>
            <w:vAlign w:val="center"/>
          </w:tcPr>
          <w:p w:rsidR="0058289B" w:rsidRPr="0053441E" w:rsidRDefault="0058289B" w:rsidP="00A42A2F">
            <w:pPr>
              <w:jc w:val="center"/>
              <w:rPr>
                <w:rFonts w:ascii="PT Astra Serif" w:hAnsi="PT Astra Serif"/>
                <w:color w:val="000000"/>
              </w:rPr>
            </w:pPr>
            <w:r w:rsidRPr="0053441E">
              <w:rPr>
                <w:rFonts w:ascii="PT Astra Serif" w:hAnsi="PT Astra Serif"/>
                <w:color w:val="000000"/>
                <w:sz w:val="22"/>
                <w:szCs w:val="22"/>
              </w:rPr>
              <w:t>шт.</w:t>
            </w:r>
          </w:p>
        </w:tc>
        <w:tc>
          <w:tcPr>
            <w:tcW w:w="1492" w:type="dxa"/>
            <w:shd w:val="clear" w:color="auto" w:fill="FFFFFF"/>
            <w:vAlign w:val="center"/>
          </w:tcPr>
          <w:p w:rsidR="0058289B" w:rsidRPr="0053441E" w:rsidRDefault="0058289B" w:rsidP="00A42A2F">
            <w:pPr>
              <w:jc w:val="center"/>
              <w:rPr>
                <w:rFonts w:ascii="PT Astra Serif" w:hAnsi="PT Astra Serif"/>
                <w:color w:val="000000"/>
              </w:rPr>
            </w:pPr>
            <w:r>
              <w:rPr>
                <w:rFonts w:ascii="PT Astra Serif" w:hAnsi="PT Astra Serif"/>
                <w:color w:val="000000"/>
                <w:sz w:val="22"/>
                <w:szCs w:val="22"/>
              </w:rPr>
              <w:t>1</w:t>
            </w:r>
          </w:p>
        </w:tc>
        <w:tc>
          <w:tcPr>
            <w:tcW w:w="2977" w:type="dxa"/>
            <w:shd w:val="clear" w:color="auto" w:fill="FFFFFF"/>
            <w:vAlign w:val="center"/>
          </w:tcPr>
          <w:p w:rsidR="0058289B" w:rsidRPr="0053441E" w:rsidRDefault="0058289B" w:rsidP="00A42A2F">
            <w:pPr>
              <w:jc w:val="center"/>
              <w:rPr>
                <w:rFonts w:ascii="PT Astra Serif" w:hAnsi="PT Astra Serif"/>
                <w:color w:val="000000"/>
              </w:rPr>
            </w:pPr>
          </w:p>
        </w:tc>
        <w:tc>
          <w:tcPr>
            <w:tcW w:w="3402" w:type="dxa"/>
            <w:shd w:val="clear" w:color="auto" w:fill="FFFFFF"/>
            <w:vAlign w:val="center"/>
          </w:tcPr>
          <w:p w:rsidR="0058289B" w:rsidRDefault="0058289B" w:rsidP="00A42A2F">
            <w:pPr>
              <w:jc w:val="center"/>
              <w:rPr>
                <w:rFonts w:ascii="PT Astra Serif" w:hAnsi="PT Astra Serif"/>
                <w:color w:val="000000"/>
              </w:rPr>
            </w:pPr>
          </w:p>
          <w:p w:rsidR="0058289B" w:rsidRDefault="0058289B" w:rsidP="00A42A2F">
            <w:pPr>
              <w:jc w:val="center"/>
              <w:rPr>
                <w:rFonts w:ascii="PT Astra Serif" w:hAnsi="PT Astra Serif"/>
                <w:color w:val="000000"/>
              </w:rPr>
            </w:pPr>
          </w:p>
          <w:p w:rsidR="0058289B" w:rsidRPr="0053441E" w:rsidRDefault="0058289B" w:rsidP="00A42A2F">
            <w:pPr>
              <w:jc w:val="center"/>
              <w:rPr>
                <w:rFonts w:ascii="PT Astra Serif" w:hAnsi="PT Astra Serif"/>
                <w:color w:val="000000"/>
              </w:rPr>
            </w:pPr>
          </w:p>
        </w:tc>
      </w:tr>
      <w:tr w:rsidR="0058289B" w:rsidRPr="0053441E" w:rsidTr="00A42A2F">
        <w:trPr>
          <w:trHeight w:val="137"/>
        </w:trPr>
        <w:tc>
          <w:tcPr>
            <w:tcW w:w="0" w:type="auto"/>
            <w:shd w:val="clear" w:color="auto" w:fill="FFFFFF"/>
            <w:vAlign w:val="center"/>
          </w:tcPr>
          <w:p w:rsidR="0058289B" w:rsidRDefault="0058289B" w:rsidP="00A42A2F">
            <w:pPr>
              <w:jc w:val="center"/>
              <w:rPr>
                <w:rFonts w:ascii="PT Astra Serif" w:hAnsi="PT Astra Serif"/>
                <w:color w:val="000000"/>
                <w:sz w:val="22"/>
                <w:szCs w:val="22"/>
              </w:rPr>
            </w:pPr>
            <w:r>
              <w:rPr>
                <w:rFonts w:ascii="PT Astra Serif" w:hAnsi="PT Astra Serif"/>
                <w:color w:val="000000"/>
                <w:sz w:val="22"/>
                <w:szCs w:val="22"/>
              </w:rPr>
              <w:t>Рукав всасывающий</w:t>
            </w:r>
          </w:p>
        </w:tc>
        <w:tc>
          <w:tcPr>
            <w:tcW w:w="0" w:type="auto"/>
            <w:shd w:val="clear" w:color="auto" w:fill="FFFFFF"/>
            <w:vAlign w:val="center"/>
          </w:tcPr>
          <w:p w:rsidR="0058289B" w:rsidRPr="0053441E" w:rsidRDefault="0058289B" w:rsidP="00A42A2F">
            <w:pPr>
              <w:jc w:val="center"/>
              <w:rPr>
                <w:rFonts w:ascii="PT Astra Serif" w:hAnsi="PT Astra Serif"/>
                <w:color w:val="000000"/>
                <w:sz w:val="22"/>
                <w:szCs w:val="22"/>
              </w:rPr>
            </w:pPr>
            <w:r>
              <w:rPr>
                <w:rFonts w:ascii="PT Astra Serif" w:hAnsi="PT Astra Serif"/>
                <w:color w:val="000000"/>
                <w:sz w:val="22"/>
                <w:szCs w:val="22"/>
              </w:rPr>
              <w:t>шт.</w:t>
            </w:r>
          </w:p>
        </w:tc>
        <w:tc>
          <w:tcPr>
            <w:tcW w:w="1492" w:type="dxa"/>
            <w:shd w:val="clear" w:color="auto" w:fill="FFFFFF"/>
            <w:vAlign w:val="center"/>
          </w:tcPr>
          <w:p w:rsidR="0058289B" w:rsidRDefault="0058289B" w:rsidP="00A42A2F">
            <w:pPr>
              <w:jc w:val="center"/>
              <w:rPr>
                <w:rFonts w:ascii="PT Astra Serif" w:hAnsi="PT Astra Serif"/>
                <w:color w:val="000000"/>
                <w:sz w:val="22"/>
                <w:szCs w:val="22"/>
              </w:rPr>
            </w:pPr>
            <w:r>
              <w:rPr>
                <w:rFonts w:ascii="PT Astra Serif" w:hAnsi="PT Astra Serif"/>
                <w:color w:val="000000"/>
                <w:sz w:val="22"/>
                <w:szCs w:val="22"/>
              </w:rPr>
              <w:t>1</w:t>
            </w:r>
          </w:p>
        </w:tc>
        <w:tc>
          <w:tcPr>
            <w:tcW w:w="2977" w:type="dxa"/>
            <w:shd w:val="clear" w:color="auto" w:fill="FFFFFF"/>
            <w:vAlign w:val="center"/>
          </w:tcPr>
          <w:p w:rsidR="0058289B" w:rsidRPr="0053441E" w:rsidRDefault="0058289B" w:rsidP="00A42A2F">
            <w:pPr>
              <w:jc w:val="center"/>
              <w:rPr>
                <w:rFonts w:ascii="PT Astra Serif" w:hAnsi="PT Astra Serif"/>
                <w:color w:val="000000"/>
              </w:rPr>
            </w:pPr>
          </w:p>
        </w:tc>
        <w:tc>
          <w:tcPr>
            <w:tcW w:w="3402" w:type="dxa"/>
            <w:shd w:val="clear" w:color="auto" w:fill="FFFFFF"/>
            <w:vAlign w:val="center"/>
          </w:tcPr>
          <w:p w:rsidR="0058289B" w:rsidRDefault="0058289B" w:rsidP="00A42A2F">
            <w:pPr>
              <w:jc w:val="center"/>
              <w:rPr>
                <w:rFonts w:ascii="PT Astra Serif" w:hAnsi="PT Astra Serif"/>
                <w:color w:val="000000"/>
              </w:rPr>
            </w:pPr>
          </w:p>
        </w:tc>
      </w:tr>
      <w:tr w:rsidR="0058289B" w:rsidRPr="0053441E" w:rsidTr="00A42A2F">
        <w:trPr>
          <w:trHeight w:val="126"/>
        </w:trPr>
        <w:tc>
          <w:tcPr>
            <w:tcW w:w="0" w:type="auto"/>
            <w:shd w:val="clear" w:color="auto" w:fill="FFFFFF"/>
            <w:vAlign w:val="center"/>
          </w:tcPr>
          <w:p w:rsidR="0058289B" w:rsidRDefault="0058289B" w:rsidP="00A42A2F">
            <w:pPr>
              <w:jc w:val="center"/>
              <w:rPr>
                <w:rFonts w:ascii="PT Astra Serif" w:hAnsi="PT Astra Serif"/>
                <w:color w:val="000000"/>
                <w:sz w:val="22"/>
                <w:szCs w:val="22"/>
              </w:rPr>
            </w:pPr>
            <w:r>
              <w:rPr>
                <w:rFonts w:ascii="PT Astra Serif" w:hAnsi="PT Astra Serif"/>
                <w:color w:val="000000"/>
                <w:sz w:val="22"/>
                <w:szCs w:val="22"/>
              </w:rPr>
              <w:t>Рукав напорный</w:t>
            </w:r>
          </w:p>
        </w:tc>
        <w:tc>
          <w:tcPr>
            <w:tcW w:w="0" w:type="auto"/>
            <w:shd w:val="clear" w:color="auto" w:fill="FFFFFF"/>
            <w:vAlign w:val="center"/>
          </w:tcPr>
          <w:p w:rsidR="0058289B" w:rsidRPr="0053441E" w:rsidRDefault="0058289B" w:rsidP="00A42A2F">
            <w:pPr>
              <w:jc w:val="center"/>
              <w:rPr>
                <w:rFonts w:ascii="PT Astra Serif" w:hAnsi="PT Astra Serif"/>
                <w:color w:val="000000"/>
                <w:sz w:val="22"/>
                <w:szCs w:val="22"/>
              </w:rPr>
            </w:pPr>
            <w:r>
              <w:rPr>
                <w:rFonts w:ascii="PT Astra Serif" w:hAnsi="PT Astra Serif"/>
                <w:color w:val="000000"/>
                <w:sz w:val="22"/>
                <w:szCs w:val="22"/>
              </w:rPr>
              <w:t>шт.</w:t>
            </w:r>
          </w:p>
        </w:tc>
        <w:tc>
          <w:tcPr>
            <w:tcW w:w="1492" w:type="dxa"/>
            <w:shd w:val="clear" w:color="auto" w:fill="FFFFFF"/>
            <w:vAlign w:val="center"/>
          </w:tcPr>
          <w:p w:rsidR="0058289B" w:rsidRDefault="0058289B" w:rsidP="00A42A2F">
            <w:pPr>
              <w:jc w:val="center"/>
              <w:rPr>
                <w:rFonts w:ascii="PT Astra Serif" w:hAnsi="PT Astra Serif"/>
                <w:color w:val="000000"/>
                <w:sz w:val="22"/>
                <w:szCs w:val="22"/>
              </w:rPr>
            </w:pPr>
            <w:r>
              <w:rPr>
                <w:rFonts w:ascii="PT Astra Serif" w:hAnsi="PT Astra Serif"/>
                <w:color w:val="000000"/>
                <w:sz w:val="22"/>
                <w:szCs w:val="22"/>
              </w:rPr>
              <w:t>1</w:t>
            </w:r>
          </w:p>
          <w:p w:rsidR="0058289B" w:rsidRDefault="0058289B" w:rsidP="00A42A2F">
            <w:pPr>
              <w:jc w:val="center"/>
              <w:rPr>
                <w:rFonts w:ascii="PT Astra Serif" w:hAnsi="PT Astra Serif"/>
                <w:color w:val="000000"/>
                <w:sz w:val="22"/>
                <w:szCs w:val="22"/>
              </w:rPr>
            </w:pPr>
          </w:p>
        </w:tc>
        <w:tc>
          <w:tcPr>
            <w:tcW w:w="2977" w:type="dxa"/>
            <w:shd w:val="clear" w:color="auto" w:fill="FFFFFF"/>
            <w:vAlign w:val="center"/>
          </w:tcPr>
          <w:p w:rsidR="0058289B" w:rsidRPr="0053441E" w:rsidRDefault="0058289B" w:rsidP="00A42A2F">
            <w:pPr>
              <w:jc w:val="center"/>
              <w:rPr>
                <w:rFonts w:ascii="PT Astra Serif" w:hAnsi="PT Astra Serif"/>
                <w:color w:val="000000"/>
              </w:rPr>
            </w:pPr>
          </w:p>
        </w:tc>
        <w:tc>
          <w:tcPr>
            <w:tcW w:w="3402" w:type="dxa"/>
            <w:shd w:val="clear" w:color="auto" w:fill="FFFFFF"/>
            <w:vAlign w:val="center"/>
          </w:tcPr>
          <w:p w:rsidR="0058289B" w:rsidRDefault="0058289B" w:rsidP="00A42A2F">
            <w:pPr>
              <w:jc w:val="center"/>
              <w:rPr>
                <w:rFonts w:ascii="PT Astra Serif" w:hAnsi="PT Astra Serif"/>
                <w:color w:val="000000"/>
              </w:rPr>
            </w:pPr>
          </w:p>
        </w:tc>
      </w:tr>
    </w:tbl>
    <w:p w:rsidR="0058289B" w:rsidRDefault="0058289B" w:rsidP="0058289B">
      <w:pPr>
        <w:pStyle w:val="1"/>
        <w:keepNext w:val="0"/>
        <w:widowControl w:val="0"/>
        <w:tabs>
          <w:tab w:val="clear" w:pos="432"/>
          <w:tab w:val="left" w:pos="567"/>
        </w:tabs>
        <w:suppressAutoHyphens w:val="0"/>
        <w:ind w:left="0" w:right="0" w:firstLine="567"/>
        <w:jc w:val="both"/>
        <w:rPr>
          <w:sz w:val="17"/>
          <w:szCs w:val="17"/>
        </w:rPr>
      </w:pPr>
    </w:p>
    <w:p w:rsidR="0058289B" w:rsidRDefault="0058289B" w:rsidP="0058289B">
      <w:pPr>
        <w:pStyle w:val="1"/>
        <w:keepNext w:val="0"/>
        <w:widowControl w:val="0"/>
        <w:tabs>
          <w:tab w:val="clear" w:pos="432"/>
          <w:tab w:val="left" w:pos="567"/>
        </w:tabs>
        <w:suppressAutoHyphens w:val="0"/>
        <w:ind w:left="0" w:right="0" w:firstLine="567"/>
        <w:jc w:val="both"/>
        <w:rPr>
          <w:rFonts w:ascii="PT Astra Serif" w:hAnsi="PT Astra Serif"/>
          <w:sz w:val="22"/>
          <w:szCs w:val="22"/>
        </w:rPr>
      </w:pPr>
      <w:r w:rsidRPr="0053441E">
        <w:rPr>
          <w:rFonts w:ascii="PT Astra Serif" w:hAnsi="PT Astra Serif"/>
          <w:sz w:val="22"/>
          <w:szCs w:val="22"/>
        </w:rPr>
        <w:t>ИТОГО:</w:t>
      </w:r>
      <w:r>
        <w:rPr>
          <w:rFonts w:ascii="PT Astra Serif" w:hAnsi="PT Astra Serif"/>
          <w:sz w:val="22"/>
          <w:szCs w:val="22"/>
        </w:rPr>
        <w:t xml:space="preserve"> __________________ (_______________________) рублей 00 копеек. НДС не облагается.</w:t>
      </w:r>
    </w:p>
    <w:p w:rsidR="0058289B" w:rsidRDefault="0058289B" w:rsidP="0058289B">
      <w:pPr>
        <w:pStyle w:val="1"/>
        <w:keepNext w:val="0"/>
        <w:widowControl w:val="0"/>
        <w:tabs>
          <w:tab w:val="clear" w:pos="432"/>
          <w:tab w:val="left" w:pos="567"/>
        </w:tabs>
        <w:suppressAutoHyphens w:val="0"/>
        <w:ind w:left="0" w:right="0" w:firstLine="567"/>
        <w:jc w:val="both"/>
        <w:rPr>
          <w:rFonts w:ascii="PT Astra Serif" w:hAnsi="PT Astra Serif"/>
          <w:sz w:val="22"/>
          <w:szCs w:val="22"/>
        </w:rPr>
      </w:pPr>
    </w:p>
    <w:p w:rsidR="0058289B" w:rsidRDefault="0058289B" w:rsidP="0058289B">
      <w:pPr>
        <w:pStyle w:val="1"/>
        <w:keepNext w:val="0"/>
        <w:widowControl w:val="0"/>
        <w:tabs>
          <w:tab w:val="clear" w:pos="432"/>
          <w:tab w:val="left" w:pos="567"/>
        </w:tabs>
        <w:suppressAutoHyphens w:val="0"/>
        <w:ind w:left="0" w:right="0" w:firstLine="567"/>
        <w:jc w:val="both"/>
        <w:rPr>
          <w:rFonts w:ascii="PT Astra Serif" w:hAnsi="PT Astra Serif"/>
          <w:sz w:val="22"/>
          <w:szCs w:val="22"/>
        </w:rPr>
      </w:pPr>
    </w:p>
    <w:p w:rsidR="0058289B" w:rsidRDefault="0058289B" w:rsidP="0058289B">
      <w:pPr>
        <w:pStyle w:val="1"/>
        <w:keepNext w:val="0"/>
        <w:widowControl w:val="0"/>
        <w:tabs>
          <w:tab w:val="clear" w:pos="432"/>
          <w:tab w:val="left" w:pos="567"/>
        </w:tabs>
        <w:suppressAutoHyphens w:val="0"/>
        <w:ind w:left="0" w:right="0" w:firstLine="567"/>
        <w:jc w:val="both"/>
        <w:rPr>
          <w:rFonts w:ascii="PT Astra Serif" w:hAnsi="PT Astra Serif" w:cs="Times New Roman"/>
          <w:color w:val="auto"/>
          <w:sz w:val="22"/>
          <w:szCs w:val="22"/>
        </w:rPr>
      </w:pPr>
    </w:p>
    <w:p w:rsidR="0058289B" w:rsidRPr="0048739E" w:rsidRDefault="0058289B" w:rsidP="0058289B">
      <w:pPr>
        <w:spacing w:line="276" w:lineRule="auto"/>
        <w:jc w:val="center"/>
        <w:rPr>
          <w:rFonts w:ascii="PT Astra Serif" w:hAnsi="PT Astra Serif"/>
          <w:b/>
          <w:bCs/>
          <w:sz w:val="22"/>
          <w:szCs w:val="22"/>
        </w:rPr>
      </w:pPr>
      <w:r w:rsidRPr="0048739E">
        <w:rPr>
          <w:rFonts w:ascii="PT Astra Serif" w:hAnsi="PT Astra Serif"/>
          <w:b/>
          <w:bCs/>
          <w:sz w:val="22"/>
          <w:szCs w:val="22"/>
        </w:rPr>
        <w:t>Подписи Сторон:</w:t>
      </w:r>
    </w:p>
    <w:p w:rsidR="0058289B" w:rsidRPr="008E2964" w:rsidRDefault="0058289B" w:rsidP="0058289B">
      <w:pPr>
        <w:spacing w:line="276" w:lineRule="auto"/>
        <w:jc w:val="center"/>
        <w:rPr>
          <w:b/>
          <w:bCs/>
          <w:sz w:val="17"/>
          <w:szCs w:val="17"/>
        </w:rPr>
      </w:pPr>
    </w:p>
    <w:tbl>
      <w:tblPr>
        <w:tblW w:w="5143" w:type="pct"/>
        <w:tblCellMar>
          <w:left w:w="0" w:type="dxa"/>
          <w:right w:w="0" w:type="dxa"/>
        </w:tblCellMar>
        <w:tblLook w:val="0000"/>
      </w:tblPr>
      <w:tblGrid>
        <w:gridCol w:w="5391"/>
        <w:gridCol w:w="5374"/>
      </w:tblGrid>
      <w:tr w:rsidR="0058289B" w:rsidRPr="0048739E" w:rsidTr="00A42A2F">
        <w:tc>
          <w:tcPr>
            <w:tcW w:w="2504" w:type="pct"/>
            <w:shd w:val="clear" w:color="auto" w:fill="auto"/>
          </w:tcPr>
          <w:p w:rsidR="0058289B" w:rsidRPr="0048739E" w:rsidRDefault="0058289B" w:rsidP="00A42A2F">
            <w:pPr>
              <w:spacing w:line="276" w:lineRule="auto"/>
              <w:jc w:val="both"/>
              <w:rPr>
                <w:rFonts w:ascii="PT Astra Serif" w:hAnsi="PT Astra Serif"/>
                <w:b/>
                <w:bCs/>
                <w:color w:val="000000"/>
              </w:rPr>
            </w:pPr>
            <w:r w:rsidRPr="0048739E">
              <w:rPr>
                <w:rFonts w:ascii="PT Astra Serif" w:hAnsi="PT Astra Serif"/>
                <w:b/>
                <w:bCs/>
                <w:sz w:val="22"/>
                <w:szCs w:val="22"/>
              </w:rPr>
              <w:t>От «Государственного Заказчика»:</w:t>
            </w:r>
          </w:p>
        </w:tc>
        <w:tc>
          <w:tcPr>
            <w:tcW w:w="2496" w:type="pct"/>
            <w:shd w:val="clear" w:color="auto" w:fill="auto"/>
          </w:tcPr>
          <w:p w:rsidR="0058289B" w:rsidRPr="0048739E" w:rsidRDefault="0058289B" w:rsidP="00A42A2F">
            <w:pPr>
              <w:spacing w:line="276" w:lineRule="auto"/>
              <w:ind w:left="350" w:hanging="8"/>
              <w:jc w:val="both"/>
              <w:rPr>
                <w:rFonts w:ascii="PT Astra Serif" w:hAnsi="PT Astra Serif"/>
                <w:b/>
                <w:bCs/>
                <w:color w:val="000000"/>
              </w:rPr>
            </w:pPr>
            <w:r w:rsidRPr="0048739E">
              <w:rPr>
                <w:rFonts w:ascii="PT Astra Serif" w:hAnsi="PT Astra Serif"/>
                <w:b/>
                <w:bCs/>
                <w:sz w:val="22"/>
                <w:szCs w:val="22"/>
              </w:rPr>
              <w:t>От «Поставщика»:</w:t>
            </w:r>
          </w:p>
        </w:tc>
      </w:tr>
      <w:tr w:rsidR="0058289B" w:rsidRPr="0048739E" w:rsidTr="00A42A2F">
        <w:tc>
          <w:tcPr>
            <w:tcW w:w="2504" w:type="pct"/>
            <w:shd w:val="clear" w:color="auto" w:fill="auto"/>
          </w:tcPr>
          <w:p w:rsidR="0058289B" w:rsidRPr="0048739E" w:rsidRDefault="0058289B" w:rsidP="00A42A2F">
            <w:pPr>
              <w:spacing w:line="276" w:lineRule="auto"/>
              <w:rPr>
                <w:rFonts w:ascii="PT Astra Serif" w:hAnsi="PT Astra Serif"/>
                <w:color w:val="000000"/>
              </w:rPr>
            </w:pPr>
            <w:r w:rsidRPr="0048739E">
              <w:rPr>
                <w:rFonts w:ascii="PT Astra Serif" w:hAnsi="PT Astra Serif"/>
                <w:color w:val="000000"/>
                <w:sz w:val="22"/>
                <w:szCs w:val="22"/>
              </w:rPr>
              <w:t>ФКУ СИЗО-1 УФСИН России</w:t>
            </w:r>
          </w:p>
          <w:p w:rsidR="0058289B" w:rsidRPr="0048739E" w:rsidRDefault="0058289B" w:rsidP="00A42A2F">
            <w:pPr>
              <w:spacing w:line="276" w:lineRule="auto"/>
              <w:rPr>
                <w:rFonts w:ascii="PT Astra Serif" w:hAnsi="PT Astra Serif"/>
                <w:color w:val="000000"/>
              </w:rPr>
            </w:pPr>
            <w:r w:rsidRPr="0048739E">
              <w:rPr>
                <w:rFonts w:ascii="PT Astra Serif" w:hAnsi="PT Astra Serif"/>
                <w:color w:val="000000"/>
                <w:sz w:val="22"/>
                <w:szCs w:val="22"/>
              </w:rPr>
              <w:t>по Амурской области</w:t>
            </w:r>
          </w:p>
          <w:p w:rsidR="0058289B" w:rsidRPr="0048739E" w:rsidRDefault="0058289B" w:rsidP="00A42A2F">
            <w:pPr>
              <w:spacing w:line="276" w:lineRule="auto"/>
              <w:rPr>
                <w:rFonts w:ascii="PT Astra Serif" w:hAnsi="PT Astra Serif"/>
                <w:color w:val="000000"/>
              </w:rPr>
            </w:pPr>
          </w:p>
          <w:p w:rsidR="0058289B" w:rsidRPr="0048739E" w:rsidRDefault="0058289B" w:rsidP="00A42A2F">
            <w:pPr>
              <w:spacing w:line="276" w:lineRule="auto"/>
              <w:rPr>
                <w:rFonts w:ascii="PT Astra Serif" w:hAnsi="PT Astra Serif"/>
                <w:color w:val="000000"/>
              </w:rPr>
            </w:pPr>
          </w:p>
        </w:tc>
        <w:tc>
          <w:tcPr>
            <w:tcW w:w="2496" w:type="pct"/>
            <w:shd w:val="clear" w:color="auto" w:fill="auto"/>
          </w:tcPr>
          <w:p w:rsidR="0058289B" w:rsidRPr="0048739E" w:rsidRDefault="0058289B" w:rsidP="00A42A2F">
            <w:pPr>
              <w:spacing w:line="276" w:lineRule="auto"/>
              <w:rPr>
                <w:rFonts w:ascii="PT Astra Serif" w:hAnsi="PT Astra Serif"/>
                <w:color w:val="000000"/>
              </w:rPr>
            </w:pPr>
          </w:p>
          <w:p w:rsidR="0058289B" w:rsidRPr="0048739E" w:rsidRDefault="0058289B" w:rsidP="00A42A2F">
            <w:pPr>
              <w:spacing w:line="276" w:lineRule="auto"/>
              <w:rPr>
                <w:rFonts w:ascii="PT Astra Serif" w:hAnsi="PT Astra Serif"/>
                <w:color w:val="000000"/>
              </w:rPr>
            </w:pPr>
          </w:p>
          <w:p w:rsidR="0058289B" w:rsidRPr="0048739E" w:rsidRDefault="0058289B" w:rsidP="00A42A2F">
            <w:pPr>
              <w:spacing w:line="276" w:lineRule="auto"/>
              <w:rPr>
                <w:rFonts w:ascii="PT Astra Serif" w:hAnsi="PT Astra Serif"/>
                <w:color w:val="000000"/>
              </w:rPr>
            </w:pPr>
          </w:p>
          <w:p w:rsidR="0058289B" w:rsidRPr="0048739E" w:rsidRDefault="0058289B" w:rsidP="00A42A2F">
            <w:pPr>
              <w:spacing w:line="276" w:lineRule="auto"/>
              <w:rPr>
                <w:rFonts w:ascii="PT Astra Serif" w:hAnsi="PT Astra Serif"/>
                <w:color w:val="000000"/>
              </w:rPr>
            </w:pPr>
          </w:p>
        </w:tc>
      </w:tr>
      <w:tr w:rsidR="0058289B" w:rsidRPr="0048739E" w:rsidTr="00A42A2F">
        <w:trPr>
          <w:trHeight w:val="80"/>
        </w:trPr>
        <w:tc>
          <w:tcPr>
            <w:tcW w:w="2504" w:type="pct"/>
            <w:shd w:val="clear" w:color="auto" w:fill="auto"/>
          </w:tcPr>
          <w:p w:rsidR="0058289B" w:rsidRPr="0048739E" w:rsidRDefault="0058289B" w:rsidP="00A42A2F">
            <w:pPr>
              <w:spacing w:line="276" w:lineRule="auto"/>
              <w:jc w:val="both"/>
              <w:rPr>
                <w:rFonts w:ascii="PT Astra Serif" w:hAnsi="PT Astra Serif"/>
                <w:color w:val="000000"/>
              </w:rPr>
            </w:pPr>
          </w:p>
          <w:p w:rsidR="0058289B" w:rsidRPr="0048739E" w:rsidRDefault="0058289B" w:rsidP="00A42A2F">
            <w:pPr>
              <w:spacing w:line="276" w:lineRule="auto"/>
              <w:jc w:val="both"/>
              <w:rPr>
                <w:rFonts w:ascii="PT Astra Serif" w:hAnsi="PT Astra Serif"/>
                <w:color w:val="000000"/>
              </w:rPr>
            </w:pPr>
            <w:r w:rsidRPr="0048739E">
              <w:rPr>
                <w:rFonts w:ascii="PT Astra Serif" w:hAnsi="PT Astra Serif"/>
                <w:color w:val="000000"/>
                <w:sz w:val="22"/>
                <w:szCs w:val="22"/>
              </w:rPr>
              <w:t xml:space="preserve"> _____________________ /</w:t>
            </w:r>
            <w:r>
              <w:rPr>
                <w:rFonts w:ascii="PT Astra Serif" w:hAnsi="PT Astra Serif"/>
                <w:color w:val="000000"/>
                <w:sz w:val="22"/>
                <w:szCs w:val="22"/>
              </w:rPr>
              <w:t xml:space="preserve">                 </w:t>
            </w:r>
            <w:r w:rsidRPr="0048739E">
              <w:rPr>
                <w:rFonts w:ascii="PT Astra Serif" w:hAnsi="PT Astra Serif"/>
                <w:color w:val="000000"/>
                <w:sz w:val="22"/>
                <w:szCs w:val="22"/>
              </w:rPr>
              <w:t xml:space="preserve"> /</w:t>
            </w:r>
          </w:p>
          <w:p w:rsidR="0058289B" w:rsidRPr="0048739E" w:rsidRDefault="0058289B" w:rsidP="00A42A2F">
            <w:pPr>
              <w:spacing w:line="276" w:lineRule="auto"/>
              <w:jc w:val="both"/>
              <w:rPr>
                <w:rFonts w:ascii="PT Astra Serif" w:hAnsi="PT Astra Serif"/>
                <w:color w:val="000000"/>
              </w:rPr>
            </w:pPr>
            <w:r w:rsidRPr="0048739E">
              <w:rPr>
                <w:rFonts w:ascii="PT Astra Serif" w:hAnsi="PT Astra Serif"/>
                <w:color w:val="000000"/>
                <w:sz w:val="22"/>
                <w:szCs w:val="22"/>
              </w:rPr>
              <w:t>М.П.</w:t>
            </w:r>
          </w:p>
          <w:p w:rsidR="0058289B" w:rsidRPr="0048739E" w:rsidRDefault="0058289B" w:rsidP="00A42A2F">
            <w:pPr>
              <w:spacing w:line="276" w:lineRule="auto"/>
              <w:jc w:val="both"/>
              <w:rPr>
                <w:rFonts w:ascii="PT Astra Serif" w:hAnsi="PT Astra Serif"/>
                <w:color w:val="000000"/>
              </w:rPr>
            </w:pPr>
            <w:r w:rsidRPr="0048739E">
              <w:rPr>
                <w:rFonts w:ascii="PT Astra Serif" w:hAnsi="PT Astra Serif"/>
                <w:color w:val="000000"/>
                <w:sz w:val="22"/>
                <w:szCs w:val="22"/>
              </w:rPr>
              <w:t>«___» ______________ 202</w:t>
            </w:r>
            <w:r>
              <w:rPr>
                <w:rFonts w:ascii="PT Astra Serif" w:hAnsi="PT Astra Serif"/>
                <w:color w:val="000000"/>
                <w:sz w:val="22"/>
                <w:szCs w:val="22"/>
              </w:rPr>
              <w:t>6</w:t>
            </w:r>
            <w:r w:rsidRPr="0048739E">
              <w:rPr>
                <w:rFonts w:ascii="PT Astra Serif" w:hAnsi="PT Astra Serif"/>
                <w:color w:val="000000"/>
                <w:sz w:val="22"/>
                <w:szCs w:val="22"/>
              </w:rPr>
              <w:t xml:space="preserve"> г.</w:t>
            </w:r>
          </w:p>
        </w:tc>
        <w:tc>
          <w:tcPr>
            <w:tcW w:w="2496" w:type="pct"/>
            <w:shd w:val="clear" w:color="auto" w:fill="auto"/>
          </w:tcPr>
          <w:p w:rsidR="0058289B" w:rsidRPr="0048739E" w:rsidRDefault="0058289B" w:rsidP="00A42A2F">
            <w:pPr>
              <w:spacing w:line="276" w:lineRule="auto"/>
              <w:jc w:val="both"/>
              <w:rPr>
                <w:rFonts w:ascii="PT Astra Serif" w:hAnsi="PT Astra Serif"/>
                <w:bCs/>
              </w:rPr>
            </w:pPr>
          </w:p>
          <w:p w:rsidR="0058289B" w:rsidRPr="0048739E" w:rsidRDefault="0058289B" w:rsidP="00A42A2F">
            <w:pPr>
              <w:spacing w:line="276" w:lineRule="auto"/>
              <w:jc w:val="both"/>
              <w:rPr>
                <w:rFonts w:ascii="PT Astra Serif" w:hAnsi="PT Astra Serif"/>
                <w:bCs/>
              </w:rPr>
            </w:pPr>
            <w:r w:rsidRPr="0048739E">
              <w:rPr>
                <w:rFonts w:ascii="PT Astra Serif" w:hAnsi="PT Astra Serif"/>
                <w:bCs/>
                <w:sz w:val="22"/>
                <w:szCs w:val="22"/>
              </w:rPr>
              <w:t xml:space="preserve">________________ </w:t>
            </w:r>
            <w:r w:rsidRPr="0048739E">
              <w:rPr>
                <w:rFonts w:ascii="PT Astra Serif" w:hAnsi="PT Astra Serif"/>
                <w:sz w:val="22"/>
                <w:szCs w:val="22"/>
              </w:rPr>
              <w:t>/</w:t>
            </w:r>
            <w:r>
              <w:rPr>
                <w:rFonts w:ascii="PT Astra Serif" w:hAnsi="PT Astra Serif"/>
                <w:sz w:val="22"/>
                <w:szCs w:val="22"/>
              </w:rPr>
              <w:t xml:space="preserve">                /</w:t>
            </w:r>
          </w:p>
          <w:p w:rsidR="0058289B" w:rsidRPr="0048739E" w:rsidRDefault="0058289B" w:rsidP="00A42A2F">
            <w:pPr>
              <w:spacing w:line="276" w:lineRule="auto"/>
              <w:jc w:val="both"/>
              <w:rPr>
                <w:rFonts w:ascii="PT Astra Serif" w:hAnsi="PT Astra Serif"/>
                <w:bCs/>
              </w:rPr>
            </w:pPr>
            <w:r w:rsidRPr="0048739E">
              <w:rPr>
                <w:rFonts w:ascii="PT Astra Serif" w:hAnsi="PT Astra Serif"/>
                <w:bCs/>
                <w:sz w:val="22"/>
                <w:szCs w:val="22"/>
              </w:rPr>
              <w:t>М.П.</w:t>
            </w:r>
          </w:p>
          <w:p w:rsidR="0058289B" w:rsidRPr="0048739E" w:rsidRDefault="0058289B" w:rsidP="00A42A2F">
            <w:pPr>
              <w:spacing w:line="276" w:lineRule="auto"/>
              <w:jc w:val="both"/>
              <w:rPr>
                <w:rFonts w:ascii="PT Astra Serif" w:hAnsi="PT Astra Serif"/>
                <w:color w:val="000000"/>
              </w:rPr>
            </w:pPr>
            <w:r w:rsidRPr="0048739E">
              <w:rPr>
                <w:rFonts w:ascii="PT Astra Serif" w:hAnsi="PT Astra Serif"/>
                <w:bCs/>
                <w:sz w:val="22"/>
                <w:szCs w:val="22"/>
              </w:rPr>
              <w:t>«___» ______________ 202</w:t>
            </w:r>
            <w:r>
              <w:rPr>
                <w:rFonts w:ascii="PT Astra Serif" w:hAnsi="PT Astra Serif"/>
                <w:bCs/>
                <w:sz w:val="22"/>
                <w:szCs w:val="22"/>
              </w:rPr>
              <w:t>6</w:t>
            </w:r>
            <w:r w:rsidRPr="0048739E">
              <w:rPr>
                <w:rFonts w:ascii="PT Astra Serif" w:hAnsi="PT Astra Serif"/>
                <w:bCs/>
                <w:sz w:val="22"/>
                <w:szCs w:val="22"/>
              </w:rPr>
              <w:t xml:space="preserve"> г.</w:t>
            </w:r>
          </w:p>
        </w:tc>
      </w:tr>
    </w:tbl>
    <w:p w:rsidR="0058289B" w:rsidRDefault="0058289B" w:rsidP="0058289B">
      <w:pPr>
        <w:spacing w:line="276" w:lineRule="auto"/>
        <w:ind w:right="-1"/>
        <w:rPr>
          <w:sz w:val="17"/>
          <w:szCs w:val="17"/>
        </w:rPr>
      </w:pPr>
    </w:p>
    <w:p w:rsidR="0058289B" w:rsidRDefault="0058289B" w:rsidP="0058289B">
      <w:pPr>
        <w:spacing w:line="276" w:lineRule="auto"/>
        <w:ind w:right="-1"/>
        <w:rPr>
          <w:sz w:val="17"/>
          <w:szCs w:val="17"/>
        </w:rPr>
      </w:pPr>
    </w:p>
    <w:p w:rsidR="0058289B" w:rsidRDefault="0058289B" w:rsidP="00D15F52">
      <w:pPr>
        <w:spacing w:line="276" w:lineRule="auto"/>
        <w:ind w:left="7230" w:right="-1"/>
        <w:jc w:val="center"/>
        <w:rPr>
          <w:sz w:val="17"/>
          <w:szCs w:val="17"/>
        </w:rPr>
      </w:pPr>
    </w:p>
    <w:sectPr w:rsidR="0058289B" w:rsidSect="002178A0">
      <w:headerReference w:type="default" r:id="rId11"/>
      <w:pgSz w:w="11906" w:h="16838"/>
      <w:pgMar w:top="668"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066" w:rsidRDefault="00816066" w:rsidP="00171FF4">
      <w:r>
        <w:separator/>
      </w:r>
    </w:p>
  </w:endnote>
  <w:endnote w:type="continuationSeparator" w:id="1">
    <w:p w:rsidR="00816066" w:rsidRDefault="00816066" w:rsidP="00171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Noto Sans Devanagari">
    <w:altName w:val="Arial"/>
    <w:charset w:val="00"/>
    <w:family w:val="swiss"/>
    <w:pitch w:val="variable"/>
    <w:sig w:usb0="0000000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066" w:rsidRDefault="00816066" w:rsidP="00171FF4">
      <w:r>
        <w:separator/>
      </w:r>
    </w:p>
  </w:footnote>
  <w:footnote w:type="continuationSeparator" w:id="1">
    <w:p w:rsidR="00816066" w:rsidRDefault="00816066" w:rsidP="00171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41663"/>
      <w:docPartObj>
        <w:docPartGallery w:val="Page Numbers (Top of Page)"/>
        <w:docPartUnique/>
      </w:docPartObj>
    </w:sdtPr>
    <w:sdtContent>
      <w:p w:rsidR="008C3F78" w:rsidRDefault="008C3F78" w:rsidP="00C9330A">
        <w:pPr>
          <w:pStyle w:val="af7"/>
          <w:jc w:val="center"/>
        </w:pPr>
        <w:fldSimple w:instr="PAGE   \* MERGEFORMAT">
          <w:r w:rsidR="00E271BE">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A4E004"/>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pStyle w:val="3"/>
      <w:lvlText w:val="2.%2.%3."/>
      <w:lvlJc w:val="left"/>
      <w:pPr>
        <w:tabs>
          <w:tab w:val="num" w:pos="0"/>
        </w:tabs>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nsid w:val="00000007"/>
    <w:multiLevelType w:val="multilevel"/>
    <w:tmpl w:val="E4DEB5B0"/>
    <w:lvl w:ilvl="0">
      <w:start w:val="1"/>
      <w:numFmt w:val="decimal"/>
      <w:lvlText w:val="6.%1."/>
      <w:lvlJc w:val="left"/>
      <w:pPr>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nsid w:val="0AFE50E8"/>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7">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0">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1">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2">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4">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0"/>
  </w:num>
  <w:num w:numId="10">
    <w:abstractNumId w:val="4"/>
  </w:num>
  <w:num w:numId="11">
    <w:abstractNumId w:val="3"/>
  </w:num>
  <w:num w:numId="12">
    <w:abstractNumId w:val="13"/>
  </w:num>
  <w:num w:numId="13">
    <w:abstractNumId w:val="6"/>
  </w:num>
  <w:num w:numId="14">
    <w:abstractNumId w:val="14"/>
  </w:num>
  <w:num w:numId="15">
    <w:abstractNumId w:val="7"/>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8"/>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3554"/>
  </w:hdrShapeDefaults>
  <w:footnotePr>
    <w:footnote w:id="0"/>
    <w:footnote w:id="1"/>
  </w:footnotePr>
  <w:endnotePr>
    <w:endnote w:id="0"/>
    <w:endnote w:id="1"/>
  </w:endnotePr>
  <w:compat/>
  <w:rsids>
    <w:rsidRoot w:val="00171FF4"/>
    <w:rsid w:val="00021BF3"/>
    <w:rsid w:val="0002784B"/>
    <w:rsid w:val="0005477A"/>
    <w:rsid w:val="00085416"/>
    <w:rsid w:val="00087841"/>
    <w:rsid w:val="0009493F"/>
    <w:rsid w:val="00095F1D"/>
    <w:rsid w:val="000A2348"/>
    <w:rsid w:val="000B4946"/>
    <w:rsid w:val="000B5EBD"/>
    <w:rsid w:val="000C0247"/>
    <w:rsid w:val="000C579F"/>
    <w:rsid w:val="000C669C"/>
    <w:rsid w:val="000D60F6"/>
    <w:rsid w:val="000E6E4D"/>
    <w:rsid w:val="000F15C9"/>
    <w:rsid w:val="001002F0"/>
    <w:rsid w:val="00107F15"/>
    <w:rsid w:val="001355C5"/>
    <w:rsid w:val="00154AC7"/>
    <w:rsid w:val="00155430"/>
    <w:rsid w:val="00157244"/>
    <w:rsid w:val="00164B1F"/>
    <w:rsid w:val="00166025"/>
    <w:rsid w:val="00166107"/>
    <w:rsid w:val="00171FF4"/>
    <w:rsid w:val="001A6114"/>
    <w:rsid w:val="001B2B75"/>
    <w:rsid w:val="001B3921"/>
    <w:rsid w:val="001D01E0"/>
    <w:rsid w:val="001F4D13"/>
    <w:rsid w:val="002178A0"/>
    <w:rsid w:val="00234BE6"/>
    <w:rsid w:val="00240FA7"/>
    <w:rsid w:val="00255D7F"/>
    <w:rsid w:val="00261264"/>
    <w:rsid w:val="0028585A"/>
    <w:rsid w:val="002A2CDF"/>
    <w:rsid w:val="002A5B38"/>
    <w:rsid w:val="002C208F"/>
    <w:rsid w:val="002D163C"/>
    <w:rsid w:val="002D3935"/>
    <w:rsid w:val="002E06A6"/>
    <w:rsid w:val="002F00AE"/>
    <w:rsid w:val="003013E9"/>
    <w:rsid w:val="00320872"/>
    <w:rsid w:val="003243E8"/>
    <w:rsid w:val="00327141"/>
    <w:rsid w:val="00330396"/>
    <w:rsid w:val="00352FAD"/>
    <w:rsid w:val="00365FEC"/>
    <w:rsid w:val="003729D1"/>
    <w:rsid w:val="00386A0E"/>
    <w:rsid w:val="0038772A"/>
    <w:rsid w:val="003B3123"/>
    <w:rsid w:val="003E3EB6"/>
    <w:rsid w:val="003F7EE5"/>
    <w:rsid w:val="004302EF"/>
    <w:rsid w:val="00434DD4"/>
    <w:rsid w:val="00440D45"/>
    <w:rsid w:val="004674AA"/>
    <w:rsid w:val="0048739E"/>
    <w:rsid w:val="00494134"/>
    <w:rsid w:val="004957C2"/>
    <w:rsid w:val="004A7F62"/>
    <w:rsid w:val="004B066C"/>
    <w:rsid w:val="004B2E67"/>
    <w:rsid w:val="004B3008"/>
    <w:rsid w:val="004C1441"/>
    <w:rsid w:val="004C14E7"/>
    <w:rsid w:val="004C2B82"/>
    <w:rsid w:val="004E6EA5"/>
    <w:rsid w:val="004F5509"/>
    <w:rsid w:val="00516C70"/>
    <w:rsid w:val="00520D76"/>
    <w:rsid w:val="005241D5"/>
    <w:rsid w:val="0053441E"/>
    <w:rsid w:val="005522B5"/>
    <w:rsid w:val="00561260"/>
    <w:rsid w:val="0056181D"/>
    <w:rsid w:val="00577E95"/>
    <w:rsid w:val="00582621"/>
    <w:rsid w:val="0058289B"/>
    <w:rsid w:val="00595E5C"/>
    <w:rsid w:val="005E0C1E"/>
    <w:rsid w:val="0061014D"/>
    <w:rsid w:val="006506F9"/>
    <w:rsid w:val="00673A25"/>
    <w:rsid w:val="006863C4"/>
    <w:rsid w:val="006D5453"/>
    <w:rsid w:val="006D67DB"/>
    <w:rsid w:val="006E32EA"/>
    <w:rsid w:val="00700D85"/>
    <w:rsid w:val="0070540D"/>
    <w:rsid w:val="007058C0"/>
    <w:rsid w:val="00706994"/>
    <w:rsid w:val="00740F3F"/>
    <w:rsid w:val="00746405"/>
    <w:rsid w:val="0075173A"/>
    <w:rsid w:val="00760396"/>
    <w:rsid w:val="00764544"/>
    <w:rsid w:val="00775DDC"/>
    <w:rsid w:val="00787E11"/>
    <w:rsid w:val="007A0BEC"/>
    <w:rsid w:val="007A1620"/>
    <w:rsid w:val="007B0C16"/>
    <w:rsid w:val="007B1A12"/>
    <w:rsid w:val="007C29E6"/>
    <w:rsid w:val="007D1CA4"/>
    <w:rsid w:val="007D36BE"/>
    <w:rsid w:val="007D51B0"/>
    <w:rsid w:val="007D5852"/>
    <w:rsid w:val="007D5B2A"/>
    <w:rsid w:val="007E2B51"/>
    <w:rsid w:val="007F11B6"/>
    <w:rsid w:val="00816066"/>
    <w:rsid w:val="0082371F"/>
    <w:rsid w:val="008243C7"/>
    <w:rsid w:val="0083595D"/>
    <w:rsid w:val="008428A0"/>
    <w:rsid w:val="00851F24"/>
    <w:rsid w:val="00855E1B"/>
    <w:rsid w:val="008635DC"/>
    <w:rsid w:val="00873F97"/>
    <w:rsid w:val="008766E3"/>
    <w:rsid w:val="00890371"/>
    <w:rsid w:val="008B0662"/>
    <w:rsid w:val="008B5C4B"/>
    <w:rsid w:val="008C33DD"/>
    <w:rsid w:val="008C3F78"/>
    <w:rsid w:val="008E24A4"/>
    <w:rsid w:val="008E2964"/>
    <w:rsid w:val="008E783C"/>
    <w:rsid w:val="00911C46"/>
    <w:rsid w:val="00923504"/>
    <w:rsid w:val="00923682"/>
    <w:rsid w:val="00932827"/>
    <w:rsid w:val="009332BC"/>
    <w:rsid w:val="00967061"/>
    <w:rsid w:val="00967E10"/>
    <w:rsid w:val="009707D0"/>
    <w:rsid w:val="009972DC"/>
    <w:rsid w:val="009A2E8B"/>
    <w:rsid w:val="009B2092"/>
    <w:rsid w:val="009C1550"/>
    <w:rsid w:val="009D56D9"/>
    <w:rsid w:val="00A027BB"/>
    <w:rsid w:val="00A10899"/>
    <w:rsid w:val="00A504ED"/>
    <w:rsid w:val="00A5077F"/>
    <w:rsid w:val="00A55210"/>
    <w:rsid w:val="00A6034D"/>
    <w:rsid w:val="00A65781"/>
    <w:rsid w:val="00A81A1C"/>
    <w:rsid w:val="00A87519"/>
    <w:rsid w:val="00AB19F7"/>
    <w:rsid w:val="00AD51CE"/>
    <w:rsid w:val="00AE0EEC"/>
    <w:rsid w:val="00B15CAF"/>
    <w:rsid w:val="00B20D1C"/>
    <w:rsid w:val="00B260D7"/>
    <w:rsid w:val="00B53051"/>
    <w:rsid w:val="00B56365"/>
    <w:rsid w:val="00B64BC7"/>
    <w:rsid w:val="00B65E6C"/>
    <w:rsid w:val="00BF1C3C"/>
    <w:rsid w:val="00C13AB0"/>
    <w:rsid w:val="00C15005"/>
    <w:rsid w:val="00C17C08"/>
    <w:rsid w:val="00C314C0"/>
    <w:rsid w:val="00C527B4"/>
    <w:rsid w:val="00C54EFA"/>
    <w:rsid w:val="00C9330A"/>
    <w:rsid w:val="00CA2E59"/>
    <w:rsid w:val="00D03083"/>
    <w:rsid w:val="00D15F52"/>
    <w:rsid w:val="00D327CD"/>
    <w:rsid w:val="00D35312"/>
    <w:rsid w:val="00D438F9"/>
    <w:rsid w:val="00D56904"/>
    <w:rsid w:val="00D84192"/>
    <w:rsid w:val="00D9151A"/>
    <w:rsid w:val="00D958F2"/>
    <w:rsid w:val="00DB4CD7"/>
    <w:rsid w:val="00DC01DA"/>
    <w:rsid w:val="00DD1BC9"/>
    <w:rsid w:val="00DD6400"/>
    <w:rsid w:val="00DF5310"/>
    <w:rsid w:val="00E01F1E"/>
    <w:rsid w:val="00E271BE"/>
    <w:rsid w:val="00E3591B"/>
    <w:rsid w:val="00E3760F"/>
    <w:rsid w:val="00E413ED"/>
    <w:rsid w:val="00E630B7"/>
    <w:rsid w:val="00E642CC"/>
    <w:rsid w:val="00E6551D"/>
    <w:rsid w:val="00EB577E"/>
    <w:rsid w:val="00EC035F"/>
    <w:rsid w:val="00EE2B99"/>
    <w:rsid w:val="00EE5A77"/>
    <w:rsid w:val="00EF097C"/>
    <w:rsid w:val="00EF36F9"/>
    <w:rsid w:val="00EF5D9B"/>
    <w:rsid w:val="00F01480"/>
    <w:rsid w:val="00F20E9A"/>
    <w:rsid w:val="00F27723"/>
    <w:rsid w:val="00F40FF2"/>
    <w:rsid w:val="00F50418"/>
    <w:rsid w:val="00F57183"/>
    <w:rsid w:val="00F64D97"/>
    <w:rsid w:val="00F737A5"/>
    <w:rsid w:val="00F949D9"/>
    <w:rsid w:val="00FB10D3"/>
    <w:rsid w:val="00FB259B"/>
    <w:rsid w:val="00FC12A5"/>
    <w:rsid w:val="00FE1E6D"/>
    <w:rsid w:val="00FE3498"/>
    <w:rsid w:val="00FF5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aliases w:val="Таблицы Знак,No Spacing Знак,для таблиц Знак,Без интервал Знак,Times Знак"/>
    <w:link w:val="ab"/>
    <w:locked/>
    <w:rsid w:val="00171FF4"/>
    <w:rPr>
      <w:rFonts w:ascii="Calibri" w:eastAsia="Calibri" w:hAnsi="Calibri" w:cs="Calibri"/>
    </w:rPr>
  </w:style>
  <w:style w:type="paragraph" w:styleId="ab">
    <w:name w:val="No Spacing"/>
    <w:aliases w:val="Таблицы,No Spacing,для таблиц,Без интервал,Times"/>
    <w:link w:val="aa"/>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aliases w:val="Таблицы Знак,No Spacing Знак,для таблиц Знак,Без интервал Знак,Times Знак"/>
    <w:link w:val="ab"/>
    <w:locked/>
    <w:rsid w:val="00171FF4"/>
    <w:rPr>
      <w:rFonts w:ascii="Calibri" w:eastAsia="Calibri" w:hAnsi="Calibri" w:cs="Calibri"/>
    </w:rPr>
  </w:style>
  <w:style w:type="paragraph" w:styleId="ab">
    <w:name w:val="No Spacing"/>
    <w:aliases w:val="Таблицы,No Spacing,для таблиц,Без интервал,Times"/>
    <w:link w:val="aa"/>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val="x-none"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val="x-none"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1109206926">
      <w:bodyDiv w:val="1"/>
      <w:marLeft w:val="0"/>
      <w:marRight w:val="0"/>
      <w:marTop w:val="0"/>
      <w:marBottom w:val="0"/>
      <w:divBdr>
        <w:top w:val="none" w:sz="0" w:space="0" w:color="auto"/>
        <w:left w:val="none" w:sz="0" w:space="0" w:color="auto"/>
        <w:bottom w:val="none" w:sz="0" w:space="0" w:color="auto"/>
        <w:right w:val="none" w:sz="0" w:space="0" w:color="auto"/>
      </w:divBdr>
      <w:divsChild>
        <w:div w:id="182936952">
          <w:marLeft w:val="0"/>
          <w:marRight w:val="0"/>
          <w:marTop w:val="0"/>
          <w:marBottom w:val="75"/>
          <w:divBdr>
            <w:top w:val="none" w:sz="0" w:space="0" w:color="auto"/>
            <w:left w:val="none" w:sz="0" w:space="0" w:color="auto"/>
            <w:bottom w:val="none" w:sz="0" w:space="0" w:color="auto"/>
            <w:right w:val="none" w:sz="0" w:space="0" w:color="auto"/>
          </w:divBdr>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7164">
      <w:bodyDiv w:val="1"/>
      <w:marLeft w:val="0"/>
      <w:marRight w:val="0"/>
      <w:marTop w:val="0"/>
      <w:marBottom w:val="0"/>
      <w:divBdr>
        <w:top w:val="none" w:sz="0" w:space="0" w:color="auto"/>
        <w:left w:val="none" w:sz="0" w:space="0" w:color="auto"/>
        <w:bottom w:val="none" w:sz="0" w:space="0" w:color="auto"/>
        <w:right w:val="none" w:sz="0" w:space="0" w:color="auto"/>
      </w:divBdr>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30485029">
      <w:bodyDiv w:val="1"/>
      <w:marLeft w:val="0"/>
      <w:marRight w:val="0"/>
      <w:marTop w:val="0"/>
      <w:marBottom w:val="0"/>
      <w:divBdr>
        <w:top w:val="none" w:sz="0" w:space="0" w:color="auto"/>
        <w:left w:val="none" w:sz="0" w:space="0" w:color="auto"/>
        <w:bottom w:val="none" w:sz="0" w:space="0" w:color="auto"/>
        <w:right w:val="none" w:sz="0" w:space="0" w:color="auto"/>
      </w:divBdr>
      <w:divsChild>
        <w:div w:id="637222555">
          <w:marLeft w:val="0"/>
          <w:marRight w:val="0"/>
          <w:marTop w:val="0"/>
          <w:marBottom w:val="75"/>
          <w:divBdr>
            <w:top w:val="none" w:sz="0" w:space="0" w:color="auto"/>
            <w:left w:val="none" w:sz="0" w:space="0" w:color="auto"/>
            <w:bottom w:val="none" w:sz="0" w:space="0" w:color="auto"/>
            <w:right w:val="none" w:sz="0" w:space="0" w:color="auto"/>
          </w:divBdr>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1171-C1E3-4E97-96B2-7C566964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6385</Words>
  <Characters>36396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'ktrnhjybr</dc:creator>
  <cp:keywords/>
  <dc:description/>
  <cp:lastModifiedBy>пользователь</cp:lastModifiedBy>
  <cp:revision>44</cp:revision>
  <cp:lastPrinted>2026-06-18T23:44:00Z</cp:lastPrinted>
  <dcterms:created xsi:type="dcterms:W3CDTF">2025-11-30T01:27:00Z</dcterms:created>
  <dcterms:modified xsi:type="dcterms:W3CDTF">2026-06-22T01:06:00Z</dcterms:modified>
</cp:coreProperties>
</file>