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94670" w14:textId="77777777" w:rsidR="003034C6" w:rsidRPr="00AA51EA" w:rsidRDefault="004E4DC9" w:rsidP="003034C6">
      <w:pPr>
        <w:jc w:val="center"/>
        <w:rPr>
          <w:b/>
          <w:color w:val="auto"/>
          <w:szCs w:val="24"/>
        </w:rPr>
      </w:pPr>
      <w:r w:rsidRPr="00AA51EA">
        <w:rPr>
          <w:b/>
          <w:color w:val="auto"/>
          <w:szCs w:val="24"/>
        </w:rPr>
        <w:t xml:space="preserve">КОНТРАКТ № </w:t>
      </w:r>
    </w:p>
    <w:p w14:paraId="00A01A0C" w14:textId="77777777" w:rsidR="0092257A" w:rsidRPr="00F57837" w:rsidRDefault="0092257A" w:rsidP="0092257A">
      <w:pPr>
        <w:jc w:val="center"/>
        <w:rPr>
          <w:b/>
        </w:rPr>
      </w:pPr>
      <w:r w:rsidRPr="00F57837">
        <w:rPr>
          <w:b/>
        </w:rPr>
        <w:t>на</w:t>
      </w:r>
      <w:r w:rsidRPr="00F57837">
        <w:t xml:space="preserve"> </w:t>
      </w:r>
      <w:r w:rsidRPr="00F57837">
        <w:rPr>
          <w:b/>
        </w:rPr>
        <w:t xml:space="preserve">оказание услуг по передаче данных по беспроводным резервным каналам связи, организованным для функционирования радиосистемы передачи извещений (РСПИ) </w:t>
      </w:r>
      <w:r>
        <w:rPr>
          <w:b/>
        </w:rPr>
        <w:t>«Стрелец-Мониторинг»</w:t>
      </w:r>
    </w:p>
    <w:p w14:paraId="1913EC71" w14:textId="77777777" w:rsidR="00127941" w:rsidRPr="00475E64" w:rsidRDefault="00127941" w:rsidP="001445FD">
      <w:pPr>
        <w:widowControl w:val="0"/>
        <w:contextualSpacing/>
        <w:jc w:val="center"/>
        <w:rPr>
          <w:b/>
          <w:color w:val="auto"/>
          <w:sz w:val="22"/>
          <w:szCs w:val="22"/>
        </w:rPr>
      </w:pPr>
    </w:p>
    <w:p w14:paraId="2C6279BA" w14:textId="15226398" w:rsidR="0096136D" w:rsidRDefault="009D6B56" w:rsidP="00B72BE4">
      <w:pPr>
        <w:pStyle w:val="2"/>
        <w:numPr>
          <w:ilvl w:val="0"/>
          <w:numId w:val="0"/>
        </w:numPr>
        <w:spacing w:after="0"/>
        <w:jc w:val="both"/>
        <w:rPr>
          <w:b w:val="0"/>
          <w:sz w:val="24"/>
          <w:szCs w:val="24"/>
        </w:rPr>
      </w:pPr>
      <w:r w:rsidRPr="00AA51EA">
        <w:rPr>
          <w:b w:val="0"/>
          <w:sz w:val="24"/>
          <w:szCs w:val="24"/>
        </w:rPr>
        <w:t>Идент</w:t>
      </w:r>
      <w:r w:rsidR="00BA29E7" w:rsidRPr="00AA51EA">
        <w:rPr>
          <w:b w:val="0"/>
          <w:sz w:val="24"/>
          <w:szCs w:val="24"/>
        </w:rPr>
        <w:t>ификационный код закупки (ИКЗ):</w:t>
      </w:r>
      <w:r w:rsidR="00121CA7">
        <w:rPr>
          <w:b w:val="0"/>
          <w:sz w:val="24"/>
          <w:szCs w:val="24"/>
        </w:rPr>
        <w:t xml:space="preserve"> </w:t>
      </w:r>
      <w:r w:rsidR="00121CA7" w:rsidRPr="00121CA7">
        <w:rPr>
          <w:b w:val="0"/>
          <w:sz w:val="24"/>
          <w:szCs w:val="24"/>
        </w:rPr>
        <w:t>26 17707086090770401001 000 2090 0000 244</w:t>
      </w:r>
    </w:p>
    <w:p w14:paraId="58E4AF45" w14:textId="77777777" w:rsidR="002844E8" w:rsidRPr="002844E8" w:rsidRDefault="002844E8" w:rsidP="002844E8"/>
    <w:p w14:paraId="5824D254" w14:textId="77777777" w:rsidR="0019781C" w:rsidRDefault="0019781C" w:rsidP="000B2EDF">
      <w:pPr>
        <w:rPr>
          <w:color w:val="auto"/>
          <w:szCs w:val="24"/>
        </w:rPr>
      </w:pPr>
      <w:r w:rsidRPr="00AA51EA">
        <w:rPr>
          <w:color w:val="auto"/>
          <w:szCs w:val="24"/>
        </w:rPr>
        <w:t>г. Москва</w:t>
      </w:r>
      <w:r w:rsidRPr="00AA51EA">
        <w:rPr>
          <w:color w:val="auto"/>
          <w:szCs w:val="24"/>
        </w:rPr>
        <w:tab/>
      </w:r>
      <w:r w:rsidRPr="00AA51EA">
        <w:rPr>
          <w:color w:val="auto"/>
          <w:szCs w:val="24"/>
        </w:rPr>
        <w:tab/>
      </w:r>
      <w:r w:rsidRPr="00AA51EA">
        <w:rPr>
          <w:color w:val="auto"/>
          <w:szCs w:val="24"/>
        </w:rPr>
        <w:tab/>
      </w:r>
      <w:r w:rsidRPr="00AA51EA">
        <w:rPr>
          <w:color w:val="auto"/>
          <w:szCs w:val="24"/>
        </w:rPr>
        <w:tab/>
      </w:r>
      <w:r w:rsidRPr="00AA51EA">
        <w:rPr>
          <w:color w:val="auto"/>
          <w:szCs w:val="24"/>
        </w:rPr>
        <w:tab/>
      </w:r>
      <w:r w:rsidRPr="00AA51EA">
        <w:rPr>
          <w:color w:val="auto"/>
          <w:szCs w:val="24"/>
        </w:rPr>
        <w:tab/>
      </w:r>
      <w:r w:rsidR="00FA0D19" w:rsidRPr="00AA51EA">
        <w:rPr>
          <w:color w:val="auto"/>
          <w:szCs w:val="24"/>
        </w:rPr>
        <w:tab/>
      </w:r>
      <w:r w:rsidR="00FA0D19" w:rsidRPr="00AA51EA">
        <w:rPr>
          <w:color w:val="auto"/>
          <w:szCs w:val="24"/>
        </w:rPr>
        <w:tab/>
      </w:r>
      <w:r w:rsidR="00FA0D19" w:rsidRPr="00AA51EA">
        <w:rPr>
          <w:color w:val="auto"/>
          <w:szCs w:val="24"/>
        </w:rPr>
        <w:tab/>
      </w:r>
      <w:proofErr w:type="gramStart"/>
      <w:r w:rsidR="004C561F" w:rsidRPr="00AA51EA">
        <w:rPr>
          <w:color w:val="auto"/>
          <w:szCs w:val="24"/>
        </w:rPr>
        <w:t xml:space="preserve">   «</w:t>
      </w:r>
      <w:proofErr w:type="gramEnd"/>
      <w:r w:rsidR="004C561F" w:rsidRPr="00AA51EA">
        <w:rPr>
          <w:color w:val="auto"/>
          <w:szCs w:val="24"/>
        </w:rPr>
        <w:t xml:space="preserve">____» ___________ </w:t>
      </w:r>
      <w:r w:rsidR="007E2825" w:rsidRPr="00AA51EA">
        <w:rPr>
          <w:color w:val="auto"/>
          <w:szCs w:val="24"/>
        </w:rPr>
        <w:t>2</w:t>
      </w:r>
      <w:r w:rsidRPr="00AA51EA">
        <w:rPr>
          <w:color w:val="auto"/>
          <w:szCs w:val="24"/>
        </w:rPr>
        <w:t>0</w:t>
      </w:r>
      <w:r w:rsidR="00265311" w:rsidRPr="00AA51EA">
        <w:rPr>
          <w:color w:val="auto"/>
          <w:szCs w:val="24"/>
        </w:rPr>
        <w:t>2</w:t>
      </w:r>
      <w:r w:rsidR="009247D0">
        <w:rPr>
          <w:color w:val="auto"/>
          <w:szCs w:val="24"/>
        </w:rPr>
        <w:t>6</w:t>
      </w:r>
      <w:r w:rsidRPr="00AA51EA">
        <w:rPr>
          <w:color w:val="auto"/>
          <w:szCs w:val="24"/>
        </w:rPr>
        <w:t xml:space="preserve"> г.</w:t>
      </w:r>
    </w:p>
    <w:p w14:paraId="17A5C406" w14:textId="77777777" w:rsidR="002844E8" w:rsidRPr="00AA51EA" w:rsidRDefault="002844E8" w:rsidP="000B2EDF">
      <w:pPr>
        <w:rPr>
          <w:color w:val="auto"/>
          <w:szCs w:val="24"/>
        </w:rPr>
      </w:pPr>
    </w:p>
    <w:p w14:paraId="4D5DD60C" w14:textId="77777777" w:rsidR="006B337F" w:rsidRPr="001D143B" w:rsidRDefault="006B337F" w:rsidP="006B337F">
      <w:pPr>
        <w:ind w:firstLine="567"/>
        <w:jc w:val="both"/>
        <w:rPr>
          <w:szCs w:val="24"/>
        </w:rPr>
      </w:pPr>
      <w:r w:rsidRPr="001D143B">
        <w:rPr>
          <w:b/>
          <w:szCs w:val="24"/>
        </w:rPr>
        <w:t>Федеральное государственное бюджетное учреждение культуры «Государственный музей истории российской литературы имени В.И. Даля»</w:t>
      </w:r>
      <w:r w:rsidRPr="001D143B">
        <w:rPr>
          <w:szCs w:val="24"/>
        </w:rPr>
        <w:t>, именуемое в дальнейшем «Заказчик», в лице Директора Бака Дмитрия Петровича, действующего на основании Устава, с одной стороны, и</w:t>
      </w:r>
      <w:r w:rsidR="001518D9">
        <w:rPr>
          <w:szCs w:val="24"/>
        </w:rPr>
        <w:t xml:space="preserve"> </w:t>
      </w:r>
      <w:r w:rsidRPr="001D143B">
        <w:rPr>
          <w:szCs w:val="24"/>
        </w:rPr>
        <w:t xml:space="preserve"> </w:t>
      </w:r>
      <w:r w:rsidRPr="001D143B">
        <w:rPr>
          <w:b/>
          <w:szCs w:val="24"/>
        </w:rPr>
        <w:t>_______________________</w:t>
      </w:r>
      <w:r w:rsidR="001518D9">
        <w:rPr>
          <w:b/>
          <w:szCs w:val="24"/>
        </w:rPr>
        <w:t>__</w:t>
      </w:r>
      <w:r w:rsidRPr="001D143B">
        <w:rPr>
          <w:b/>
          <w:szCs w:val="24"/>
        </w:rPr>
        <w:t>____________________________________________</w:t>
      </w:r>
      <w:r w:rsidRPr="001D143B">
        <w:rPr>
          <w:szCs w:val="24"/>
        </w:rPr>
        <w:t xml:space="preserve">, </w:t>
      </w:r>
    </w:p>
    <w:p w14:paraId="23E96938" w14:textId="77777777" w:rsidR="006B337F" w:rsidRPr="001D143B" w:rsidRDefault="006B337F" w:rsidP="006B337F">
      <w:pPr>
        <w:ind w:firstLine="567"/>
        <w:jc w:val="both"/>
        <w:rPr>
          <w:szCs w:val="24"/>
        </w:rPr>
      </w:pPr>
      <w:r w:rsidRPr="001D143B">
        <w:rPr>
          <w:i/>
          <w:color w:val="0000FF"/>
          <w:szCs w:val="24"/>
        </w:rPr>
        <w:t>для организаций:</w:t>
      </w:r>
      <w:r w:rsidRPr="001D143B">
        <w:rPr>
          <w:szCs w:val="24"/>
        </w:rPr>
        <w:t xml:space="preserve"> именуемое(</w:t>
      </w:r>
      <w:proofErr w:type="spellStart"/>
      <w:proofErr w:type="gramStart"/>
      <w:r w:rsidRPr="001D143B">
        <w:rPr>
          <w:szCs w:val="24"/>
        </w:rPr>
        <w:t>ая,ый</w:t>
      </w:r>
      <w:proofErr w:type="spellEnd"/>
      <w:proofErr w:type="gramEnd"/>
      <w:r w:rsidRPr="001D143B">
        <w:rPr>
          <w:szCs w:val="24"/>
        </w:rPr>
        <w:t>) в дальнейшем «</w:t>
      </w:r>
      <w:r>
        <w:rPr>
          <w:szCs w:val="24"/>
        </w:rPr>
        <w:t>Исполнитель</w:t>
      </w:r>
      <w:r w:rsidRPr="001D143B">
        <w:rPr>
          <w:szCs w:val="24"/>
        </w:rPr>
        <w:t>», в лице ________________, действующего на основании __________________, с другой стороны,</w:t>
      </w:r>
    </w:p>
    <w:p w14:paraId="4C766189" w14:textId="77777777" w:rsidR="006B337F" w:rsidRPr="001D143B" w:rsidRDefault="006B337F" w:rsidP="006B337F">
      <w:pPr>
        <w:ind w:firstLine="567"/>
        <w:jc w:val="both"/>
        <w:rPr>
          <w:szCs w:val="24"/>
        </w:rPr>
      </w:pPr>
      <w:r w:rsidRPr="001D143B">
        <w:rPr>
          <w:i/>
          <w:color w:val="0000FF"/>
          <w:szCs w:val="24"/>
        </w:rPr>
        <w:t>для ИП:</w:t>
      </w:r>
      <w:r w:rsidRPr="001D143B">
        <w:rPr>
          <w:szCs w:val="24"/>
        </w:rPr>
        <w:t xml:space="preserve"> именуемый в дальнейшем «</w:t>
      </w:r>
      <w:r>
        <w:rPr>
          <w:szCs w:val="24"/>
        </w:rPr>
        <w:t>Исполнитель</w:t>
      </w:r>
      <w:r w:rsidRPr="001D143B">
        <w:rPr>
          <w:szCs w:val="24"/>
        </w:rPr>
        <w:t xml:space="preserve">», действующий на основании государственной регистрации физического лица в качестве индивидуального предпринимателя, ОГРНИП __________________, с другой стороны, </w:t>
      </w:r>
    </w:p>
    <w:p w14:paraId="74889697" w14:textId="77777777" w:rsidR="00DF3824" w:rsidRDefault="00DF3824" w:rsidP="006B337F">
      <w:pPr>
        <w:keepNext/>
        <w:keepLines/>
        <w:ind w:firstLine="708"/>
        <w:contextualSpacing/>
        <w:jc w:val="both"/>
        <w:rPr>
          <w:color w:val="auto"/>
        </w:rPr>
      </w:pPr>
      <w:r w:rsidRPr="004E6ED2">
        <w:rPr>
          <w:color w:val="auto"/>
        </w:rPr>
        <w:t>вместе именуемые «Стороны» и каждый в отдельности «Сторона», с соблюдением требований Гражданского кодекса Российской Федерации, Федерального закона от 05 апреля 2013 г</w:t>
      </w:r>
      <w:r w:rsidR="006A2A54">
        <w:rPr>
          <w:color w:val="auto"/>
        </w:rPr>
        <w:t>ода</w:t>
      </w:r>
      <w:r w:rsidRPr="004E6ED2">
        <w:rPr>
          <w:color w:val="auto"/>
        </w:rPr>
        <w:t xml:space="preserve"> № 44-ФЗ «О контрактной системе в сфере закупок товаров, работ, услуг для обеспечения государственных и муниципальных нужд»</w:t>
      </w:r>
      <w:r w:rsidR="007608F9">
        <w:rPr>
          <w:color w:val="auto"/>
        </w:rPr>
        <w:t xml:space="preserve"> (далее – Закон № 44-ФЗ)</w:t>
      </w:r>
      <w:r w:rsidRPr="004E6ED2">
        <w:rPr>
          <w:color w:val="auto"/>
        </w:rPr>
        <w:t xml:space="preserve">, заключили настоящий контракт (далее </w:t>
      </w:r>
      <w:proofErr w:type="gramStart"/>
      <w:r w:rsidRPr="004E6ED2">
        <w:rPr>
          <w:color w:val="auto"/>
        </w:rPr>
        <w:t>–  Контракт</w:t>
      </w:r>
      <w:proofErr w:type="gramEnd"/>
      <w:r w:rsidRPr="004E6ED2">
        <w:rPr>
          <w:color w:val="auto"/>
        </w:rPr>
        <w:t>) о нижеследующем.</w:t>
      </w:r>
    </w:p>
    <w:p w14:paraId="3706062F" w14:textId="77777777" w:rsidR="002844E8" w:rsidRPr="004E6ED2" w:rsidRDefault="002844E8" w:rsidP="006B337F">
      <w:pPr>
        <w:keepNext/>
        <w:keepLines/>
        <w:ind w:firstLine="708"/>
        <w:contextualSpacing/>
        <w:jc w:val="both"/>
        <w:rPr>
          <w:color w:val="auto"/>
        </w:rPr>
      </w:pPr>
    </w:p>
    <w:p w14:paraId="7D27FF21" w14:textId="77777777" w:rsidR="0019781C" w:rsidRPr="00AC6326" w:rsidRDefault="004846E4" w:rsidP="00AD4910">
      <w:pPr>
        <w:pStyle w:val="1"/>
        <w:numPr>
          <w:ilvl w:val="0"/>
          <w:numId w:val="0"/>
        </w:numPr>
        <w:spacing w:before="0" w:after="0"/>
        <w:rPr>
          <w:sz w:val="24"/>
          <w:szCs w:val="24"/>
        </w:rPr>
      </w:pPr>
      <w:r w:rsidRPr="00AC6326">
        <w:rPr>
          <w:sz w:val="24"/>
          <w:szCs w:val="24"/>
        </w:rPr>
        <w:t xml:space="preserve">Статья </w:t>
      </w:r>
      <w:r w:rsidR="00AD4910" w:rsidRPr="00AC6326">
        <w:rPr>
          <w:sz w:val="24"/>
          <w:szCs w:val="24"/>
        </w:rPr>
        <w:t xml:space="preserve">1. </w:t>
      </w:r>
      <w:r w:rsidR="0019781C" w:rsidRPr="00AC6326">
        <w:rPr>
          <w:sz w:val="24"/>
          <w:szCs w:val="24"/>
        </w:rPr>
        <w:t>Предмет Контракта</w:t>
      </w:r>
    </w:p>
    <w:p w14:paraId="02738ED3" w14:textId="5BE8D525" w:rsidR="00C20D47" w:rsidRPr="00DF3824" w:rsidRDefault="004B4E14" w:rsidP="008141D8">
      <w:pPr>
        <w:pStyle w:val="2"/>
        <w:numPr>
          <w:ilvl w:val="0"/>
          <w:numId w:val="0"/>
        </w:numPr>
        <w:tabs>
          <w:tab w:val="left" w:pos="426"/>
          <w:tab w:val="left" w:pos="1134"/>
        </w:tabs>
        <w:spacing w:after="0"/>
        <w:ind w:firstLine="567"/>
        <w:jc w:val="both"/>
        <w:rPr>
          <w:rFonts w:eastAsia="MS Mincho"/>
          <w:b w:val="0"/>
          <w:sz w:val="24"/>
          <w:szCs w:val="24"/>
        </w:rPr>
      </w:pPr>
      <w:r>
        <w:rPr>
          <w:rFonts w:eastAsia="MS Mincho"/>
          <w:b w:val="0"/>
          <w:sz w:val="24"/>
          <w:szCs w:val="24"/>
        </w:rPr>
        <w:t xml:space="preserve">1.1. </w:t>
      </w:r>
      <w:r w:rsidR="00C20D47" w:rsidRPr="004B4E14">
        <w:rPr>
          <w:rFonts w:eastAsia="MS Mincho"/>
          <w:b w:val="0"/>
          <w:sz w:val="24"/>
          <w:szCs w:val="24"/>
        </w:rPr>
        <w:t>Исполнитель по заданию Заказчика обязуется оказ</w:t>
      </w:r>
      <w:r w:rsidR="006A2A54" w:rsidRPr="004B4E14">
        <w:rPr>
          <w:rFonts w:eastAsia="MS Mincho"/>
          <w:b w:val="0"/>
          <w:sz w:val="24"/>
          <w:szCs w:val="24"/>
        </w:rPr>
        <w:t>ывать</w:t>
      </w:r>
      <w:r w:rsidR="005E1248" w:rsidRPr="004B4E14">
        <w:rPr>
          <w:rFonts w:eastAsia="MS Mincho"/>
          <w:b w:val="0"/>
          <w:sz w:val="24"/>
          <w:szCs w:val="24"/>
        </w:rPr>
        <w:t xml:space="preserve"> </w:t>
      </w:r>
      <w:r w:rsidR="00EB0A28" w:rsidRPr="004B4E14">
        <w:rPr>
          <w:rFonts w:eastAsia="MS Mincho"/>
          <w:b w:val="0"/>
          <w:sz w:val="24"/>
          <w:szCs w:val="24"/>
        </w:rPr>
        <w:t xml:space="preserve">услуги </w:t>
      </w:r>
      <w:r w:rsidR="008903CF" w:rsidRPr="004B4E14">
        <w:rPr>
          <w:rFonts w:eastAsia="MS Mincho"/>
          <w:b w:val="0"/>
          <w:sz w:val="24"/>
          <w:szCs w:val="24"/>
        </w:rPr>
        <w:t xml:space="preserve">по </w:t>
      </w:r>
      <w:r w:rsidRPr="004B4E14">
        <w:rPr>
          <w:rFonts w:eastAsia="MS Mincho"/>
          <w:b w:val="0"/>
          <w:sz w:val="24"/>
          <w:szCs w:val="24"/>
        </w:rPr>
        <w:t xml:space="preserve">передаче данных по беспроводным </w:t>
      </w:r>
      <w:r w:rsidR="006A2A54" w:rsidRPr="004B4E14">
        <w:rPr>
          <w:b w:val="0"/>
          <w:sz w:val="24"/>
          <w:szCs w:val="24"/>
        </w:rPr>
        <w:t>резервным каналам связи, организованным для функционирования радиосистемы передачи извещений (РСПИ) «Стрелец-Мониторинг</w:t>
      </w:r>
      <w:r w:rsidR="006A2A54" w:rsidRPr="00273B99">
        <w:rPr>
          <w:b w:val="0"/>
          <w:sz w:val="24"/>
          <w:szCs w:val="24"/>
        </w:rPr>
        <w:t>»</w:t>
      </w:r>
      <w:r w:rsidR="006E7853" w:rsidRPr="00273B99">
        <w:rPr>
          <w:b w:val="0"/>
          <w:sz w:val="24"/>
          <w:szCs w:val="24"/>
        </w:rPr>
        <w:t xml:space="preserve"> и её </w:t>
      </w:r>
      <w:r w:rsidR="00121CA7" w:rsidRPr="00273B99">
        <w:rPr>
          <w:b w:val="0"/>
          <w:sz w:val="24"/>
          <w:szCs w:val="24"/>
        </w:rPr>
        <w:t>интеграции</w:t>
      </w:r>
      <w:r w:rsidR="006E7853" w:rsidRPr="00273B99">
        <w:rPr>
          <w:b w:val="0"/>
          <w:sz w:val="24"/>
          <w:szCs w:val="24"/>
        </w:rPr>
        <w:t xml:space="preserve"> с «Системой 112» города Москвы</w:t>
      </w:r>
      <w:r w:rsidR="008141D8" w:rsidRPr="00273B99">
        <w:rPr>
          <w:b w:val="0"/>
          <w:sz w:val="24"/>
          <w:szCs w:val="24"/>
        </w:rPr>
        <w:t xml:space="preserve"> </w:t>
      </w:r>
      <w:r w:rsidR="005E1248" w:rsidRPr="00273B99">
        <w:rPr>
          <w:rFonts w:eastAsia="MS Mincho"/>
          <w:b w:val="0"/>
          <w:sz w:val="24"/>
          <w:szCs w:val="24"/>
        </w:rPr>
        <w:t xml:space="preserve">на </w:t>
      </w:r>
      <w:r w:rsidR="00D50D44" w:rsidRPr="00273B99">
        <w:rPr>
          <w:rFonts w:eastAsia="MS Mincho"/>
          <w:b w:val="0"/>
          <w:sz w:val="24"/>
          <w:szCs w:val="24"/>
        </w:rPr>
        <w:t xml:space="preserve">2 (двух) </w:t>
      </w:r>
      <w:r w:rsidR="005E1248" w:rsidRPr="00273B99">
        <w:rPr>
          <w:rFonts w:eastAsia="MS Mincho"/>
          <w:b w:val="0"/>
          <w:sz w:val="24"/>
          <w:szCs w:val="24"/>
        </w:rPr>
        <w:t>объект</w:t>
      </w:r>
      <w:r w:rsidR="008141D8" w:rsidRPr="00273B99">
        <w:rPr>
          <w:rFonts w:eastAsia="MS Mincho"/>
          <w:b w:val="0"/>
          <w:sz w:val="24"/>
          <w:szCs w:val="24"/>
        </w:rPr>
        <w:t>ах</w:t>
      </w:r>
      <w:r w:rsidR="005E1248" w:rsidRPr="00273B99">
        <w:rPr>
          <w:rFonts w:eastAsia="MS Mincho"/>
          <w:b w:val="0"/>
          <w:sz w:val="24"/>
          <w:szCs w:val="24"/>
        </w:rPr>
        <w:t xml:space="preserve"> Заказчика </w:t>
      </w:r>
      <w:r w:rsidR="00787FA8" w:rsidRPr="00273B99">
        <w:rPr>
          <w:b w:val="0"/>
          <w:sz w:val="24"/>
          <w:szCs w:val="24"/>
        </w:rPr>
        <w:t>в соответствии</w:t>
      </w:r>
      <w:r w:rsidR="005E1248" w:rsidRPr="00DF3824">
        <w:rPr>
          <w:b w:val="0"/>
          <w:sz w:val="24"/>
          <w:szCs w:val="24"/>
        </w:rPr>
        <w:t xml:space="preserve"> </w:t>
      </w:r>
      <w:r w:rsidR="00787FA8" w:rsidRPr="00DF3824">
        <w:rPr>
          <w:b w:val="0"/>
          <w:sz w:val="24"/>
          <w:szCs w:val="24"/>
        </w:rPr>
        <w:t>с условиями настоящего Контракта</w:t>
      </w:r>
      <w:r w:rsidR="00CA4BCC" w:rsidRPr="00DF3824">
        <w:rPr>
          <w:b w:val="0"/>
          <w:sz w:val="24"/>
          <w:szCs w:val="24"/>
        </w:rPr>
        <w:t xml:space="preserve"> (далее – услуги)</w:t>
      </w:r>
      <w:r w:rsidR="00787FA8" w:rsidRPr="00DF3824">
        <w:rPr>
          <w:b w:val="0"/>
          <w:sz w:val="24"/>
          <w:szCs w:val="24"/>
        </w:rPr>
        <w:t xml:space="preserve">, </w:t>
      </w:r>
      <w:r w:rsidR="00EB0A28" w:rsidRPr="00DF3824">
        <w:rPr>
          <w:rFonts w:eastAsia="MS Mincho"/>
          <w:b w:val="0"/>
          <w:sz w:val="24"/>
          <w:szCs w:val="24"/>
        </w:rPr>
        <w:t>а Заказчик обязуется прин</w:t>
      </w:r>
      <w:r w:rsidR="00D50D44">
        <w:rPr>
          <w:rFonts w:eastAsia="MS Mincho"/>
          <w:b w:val="0"/>
          <w:sz w:val="24"/>
          <w:szCs w:val="24"/>
        </w:rPr>
        <w:t xml:space="preserve">имать </w:t>
      </w:r>
      <w:r w:rsidR="00EB0A28" w:rsidRPr="00DF3824">
        <w:rPr>
          <w:rFonts w:eastAsia="MS Mincho"/>
          <w:b w:val="0"/>
          <w:sz w:val="24"/>
          <w:szCs w:val="24"/>
        </w:rPr>
        <w:t>и опла</w:t>
      </w:r>
      <w:r w:rsidR="00D50D44">
        <w:rPr>
          <w:rFonts w:eastAsia="MS Mincho"/>
          <w:b w:val="0"/>
          <w:sz w:val="24"/>
          <w:szCs w:val="24"/>
        </w:rPr>
        <w:t>чивать</w:t>
      </w:r>
      <w:r w:rsidR="00EB0A28" w:rsidRPr="00DF3824">
        <w:rPr>
          <w:rFonts w:eastAsia="MS Mincho"/>
          <w:b w:val="0"/>
          <w:sz w:val="24"/>
          <w:szCs w:val="24"/>
        </w:rPr>
        <w:t xml:space="preserve"> оказанные услуги в соответствии</w:t>
      </w:r>
      <w:r w:rsidR="00B72BE4">
        <w:rPr>
          <w:rFonts w:eastAsia="MS Mincho"/>
          <w:b w:val="0"/>
          <w:sz w:val="24"/>
          <w:szCs w:val="24"/>
        </w:rPr>
        <w:t xml:space="preserve"> </w:t>
      </w:r>
      <w:r w:rsidR="00EB0A28" w:rsidRPr="00DF3824">
        <w:rPr>
          <w:rFonts w:eastAsia="MS Mincho"/>
          <w:b w:val="0"/>
          <w:sz w:val="24"/>
          <w:szCs w:val="24"/>
        </w:rPr>
        <w:t>с условиями настоящего Контракта</w:t>
      </w:r>
      <w:r w:rsidR="00C20D47" w:rsidRPr="00DF3824">
        <w:rPr>
          <w:rFonts w:eastAsia="MS Mincho"/>
          <w:b w:val="0"/>
          <w:sz w:val="24"/>
          <w:szCs w:val="24"/>
        </w:rPr>
        <w:t xml:space="preserve">. </w:t>
      </w:r>
    </w:p>
    <w:p w14:paraId="263AF59E" w14:textId="77777777" w:rsidR="00C20D47" w:rsidRPr="00DF3824" w:rsidRDefault="00D50D44" w:rsidP="00927E5A">
      <w:pPr>
        <w:pStyle w:val="2"/>
        <w:tabs>
          <w:tab w:val="clear" w:pos="2278"/>
          <w:tab w:val="left" w:pos="426"/>
          <w:tab w:val="left" w:pos="1134"/>
        </w:tabs>
        <w:spacing w:after="0"/>
        <w:ind w:left="0" w:firstLine="567"/>
        <w:jc w:val="both"/>
        <w:rPr>
          <w:rStyle w:val="af1"/>
          <w:color w:val="auto"/>
          <w:sz w:val="24"/>
          <w:szCs w:val="24"/>
        </w:rPr>
      </w:pPr>
      <w:r>
        <w:rPr>
          <w:rFonts w:eastAsia="MS Mincho"/>
          <w:b w:val="0"/>
          <w:sz w:val="24"/>
          <w:szCs w:val="24"/>
        </w:rPr>
        <w:t>Перечень объектов, п</w:t>
      </w:r>
      <w:r w:rsidR="00475E64" w:rsidRPr="00DF3824">
        <w:rPr>
          <w:rFonts w:eastAsia="MS Mincho"/>
          <w:b w:val="0"/>
          <w:sz w:val="24"/>
          <w:szCs w:val="24"/>
        </w:rPr>
        <w:t>е</w:t>
      </w:r>
      <w:r w:rsidR="00C20D47" w:rsidRPr="00DF3824">
        <w:rPr>
          <w:rFonts w:eastAsia="MS Mincho"/>
          <w:b w:val="0"/>
          <w:sz w:val="24"/>
          <w:szCs w:val="24"/>
        </w:rPr>
        <w:t xml:space="preserve">риодичность, состав, объем и виды услуг, являющихся предметом настоящего Контракта, определены в </w:t>
      </w:r>
      <w:r w:rsidR="00C20D47" w:rsidRPr="00DF3824">
        <w:rPr>
          <w:b w:val="0"/>
          <w:bCs/>
          <w:sz w:val="24"/>
          <w:szCs w:val="24"/>
        </w:rPr>
        <w:t>Техническом задании (Приложение № 1 к настоящему Контракту)</w:t>
      </w:r>
      <w:r w:rsidR="00C20D47" w:rsidRPr="00DF3824">
        <w:rPr>
          <w:rStyle w:val="af1"/>
          <w:b w:val="0"/>
          <w:bCs/>
          <w:color w:val="auto"/>
          <w:sz w:val="24"/>
          <w:szCs w:val="24"/>
          <w:u w:val="none"/>
        </w:rPr>
        <w:t>.</w:t>
      </w:r>
    </w:p>
    <w:p w14:paraId="3EED7462" w14:textId="77777777" w:rsidR="00A6222F" w:rsidRPr="00DF3824" w:rsidRDefault="005D73C6" w:rsidP="00927E5A">
      <w:pPr>
        <w:pStyle w:val="2"/>
        <w:tabs>
          <w:tab w:val="clear" w:pos="2278"/>
          <w:tab w:val="left" w:pos="426"/>
          <w:tab w:val="left" w:pos="1134"/>
        </w:tabs>
        <w:spacing w:after="0"/>
        <w:ind w:left="0" w:firstLine="567"/>
        <w:jc w:val="both"/>
        <w:rPr>
          <w:rFonts w:eastAsia="MS Mincho"/>
          <w:b w:val="0"/>
          <w:sz w:val="24"/>
          <w:szCs w:val="24"/>
        </w:rPr>
      </w:pPr>
      <w:r w:rsidRPr="00411902">
        <w:rPr>
          <w:rFonts w:eastAsia="MS Mincho"/>
          <w:b w:val="0"/>
          <w:sz w:val="24"/>
          <w:szCs w:val="24"/>
        </w:rPr>
        <w:t>Оказание у</w:t>
      </w:r>
      <w:r w:rsidR="00C20D47" w:rsidRPr="00411902">
        <w:rPr>
          <w:rFonts w:eastAsia="MS Mincho"/>
          <w:b w:val="0"/>
          <w:sz w:val="24"/>
          <w:szCs w:val="24"/>
        </w:rPr>
        <w:t>слуг</w:t>
      </w:r>
      <w:r w:rsidR="00C20D47" w:rsidRPr="00DF3824">
        <w:rPr>
          <w:rFonts w:eastAsia="MS Mincho"/>
          <w:b w:val="0"/>
          <w:sz w:val="24"/>
          <w:szCs w:val="24"/>
        </w:rPr>
        <w:t xml:space="preserve"> по настоящему Контракту</w:t>
      </w:r>
      <w:r w:rsidR="00BA29F0" w:rsidRPr="00DF3824">
        <w:rPr>
          <w:rFonts w:eastAsia="MS Mincho"/>
          <w:b w:val="0"/>
          <w:sz w:val="24"/>
          <w:szCs w:val="24"/>
        </w:rPr>
        <w:t xml:space="preserve"> </w:t>
      </w:r>
      <w:r w:rsidRPr="00411902">
        <w:rPr>
          <w:rFonts w:eastAsia="MS Mincho"/>
          <w:b w:val="0"/>
          <w:sz w:val="24"/>
          <w:szCs w:val="24"/>
        </w:rPr>
        <w:t>осуществляется</w:t>
      </w:r>
      <w:r w:rsidR="00C20D47" w:rsidRPr="00DF3824">
        <w:rPr>
          <w:rFonts w:eastAsia="MS Mincho"/>
          <w:b w:val="0"/>
          <w:sz w:val="24"/>
          <w:szCs w:val="24"/>
        </w:rPr>
        <w:t xml:space="preserve"> Исполнителем собственными силами с использованием собственных расходных материалов</w:t>
      </w:r>
      <w:r w:rsidR="001445FD" w:rsidRPr="00DF3824">
        <w:rPr>
          <w:rFonts w:eastAsia="MS Mincho"/>
          <w:b w:val="0"/>
          <w:sz w:val="24"/>
          <w:szCs w:val="24"/>
        </w:rPr>
        <w:t>,</w:t>
      </w:r>
      <w:r w:rsidR="00BA29F0" w:rsidRPr="00DF3824">
        <w:rPr>
          <w:rFonts w:eastAsia="MS Mincho"/>
          <w:b w:val="0"/>
          <w:sz w:val="24"/>
          <w:szCs w:val="24"/>
        </w:rPr>
        <w:t xml:space="preserve"> </w:t>
      </w:r>
      <w:r w:rsidR="001445FD" w:rsidRPr="00DF3824">
        <w:rPr>
          <w:rFonts w:eastAsia="MS Mincho"/>
          <w:b w:val="0"/>
          <w:sz w:val="24"/>
          <w:szCs w:val="24"/>
        </w:rPr>
        <w:t>оборудования и инструментов</w:t>
      </w:r>
      <w:r w:rsidR="00C20D47" w:rsidRPr="00DF3824">
        <w:rPr>
          <w:rFonts w:eastAsia="MS Mincho"/>
          <w:b w:val="0"/>
          <w:sz w:val="24"/>
          <w:szCs w:val="24"/>
        </w:rPr>
        <w:t>.</w:t>
      </w:r>
    </w:p>
    <w:p w14:paraId="3696B71B" w14:textId="77777777" w:rsidR="0019781C" w:rsidRPr="00AC6326" w:rsidRDefault="0019781C" w:rsidP="000B2EDF">
      <w:pPr>
        <w:rPr>
          <w:color w:val="auto"/>
          <w:szCs w:val="24"/>
        </w:rPr>
      </w:pPr>
    </w:p>
    <w:p w14:paraId="4EFB690A" w14:textId="77777777" w:rsidR="0019781C" w:rsidRPr="00AC6326" w:rsidRDefault="004846E4" w:rsidP="00AD4910">
      <w:pPr>
        <w:pStyle w:val="1"/>
        <w:numPr>
          <w:ilvl w:val="0"/>
          <w:numId w:val="0"/>
        </w:numPr>
        <w:spacing w:before="0" w:after="0"/>
        <w:rPr>
          <w:sz w:val="24"/>
          <w:szCs w:val="24"/>
        </w:rPr>
      </w:pPr>
      <w:r w:rsidRPr="00AC6326">
        <w:rPr>
          <w:sz w:val="24"/>
          <w:szCs w:val="24"/>
        </w:rPr>
        <w:t xml:space="preserve">Статья </w:t>
      </w:r>
      <w:r w:rsidR="0019781C" w:rsidRPr="00AC6326">
        <w:rPr>
          <w:sz w:val="24"/>
          <w:szCs w:val="24"/>
        </w:rPr>
        <w:t>2. Цена Контракта и порядок расчетов</w:t>
      </w:r>
    </w:p>
    <w:p w14:paraId="1DF9837F" w14:textId="77777777" w:rsidR="00DF3824" w:rsidRPr="00DF3824" w:rsidRDefault="00DF3824" w:rsidP="008E694B">
      <w:pPr>
        <w:ind w:firstLine="567"/>
        <w:jc w:val="both"/>
        <w:rPr>
          <w:color w:val="auto"/>
          <w:szCs w:val="24"/>
        </w:rPr>
      </w:pPr>
      <w:r w:rsidRPr="00DF3824">
        <w:rPr>
          <w:color w:val="auto"/>
          <w:szCs w:val="24"/>
        </w:rPr>
        <w:t xml:space="preserve">2.1. Цена Контракта составляет _________________(сумма прописью) рублей __ копеек, в т.ч. НДС _____(сумма прописью) рублей ____ копеек </w:t>
      </w:r>
      <w:r w:rsidRPr="00DF3824">
        <w:rPr>
          <w:i/>
          <w:color w:val="auto"/>
          <w:szCs w:val="24"/>
        </w:rPr>
        <w:t>(</w:t>
      </w:r>
      <w:r w:rsidRPr="00927E5A">
        <w:rPr>
          <w:i/>
          <w:color w:val="0000FF"/>
          <w:szCs w:val="24"/>
        </w:rPr>
        <w:t>или:</w:t>
      </w:r>
      <w:r w:rsidRPr="00DF3824">
        <w:rPr>
          <w:i/>
          <w:color w:val="auto"/>
          <w:szCs w:val="24"/>
        </w:rPr>
        <w:t xml:space="preserve"> </w:t>
      </w:r>
      <w:r w:rsidRPr="00DF3824">
        <w:rPr>
          <w:color w:val="auto"/>
          <w:szCs w:val="24"/>
        </w:rPr>
        <w:t xml:space="preserve">НДС не облагается в соответствии с п._____ ст._____ Налогового кодекса Российской Федерации – </w:t>
      </w:r>
      <w:r w:rsidRPr="00927E5A">
        <w:rPr>
          <w:i/>
          <w:color w:val="0000FF"/>
          <w:szCs w:val="24"/>
        </w:rPr>
        <w:t>указать основание</w:t>
      </w:r>
      <w:r w:rsidRPr="00DF3824">
        <w:rPr>
          <w:i/>
          <w:color w:val="auto"/>
          <w:szCs w:val="24"/>
        </w:rPr>
        <w:t xml:space="preserve">) </w:t>
      </w:r>
      <w:r w:rsidRPr="00DF3824">
        <w:rPr>
          <w:color w:val="auto"/>
          <w:szCs w:val="24"/>
        </w:rPr>
        <w:t>(далее – Цена Контракта)</w:t>
      </w:r>
      <w:r w:rsidRPr="00927E5A">
        <w:rPr>
          <w:rStyle w:val="a9"/>
          <w:color w:val="0000FF"/>
          <w:szCs w:val="24"/>
        </w:rPr>
        <w:footnoteReference w:id="1"/>
      </w:r>
      <w:r w:rsidRPr="00DF3824">
        <w:rPr>
          <w:color w:val="auto"/>
          <w:szCs w:val="24"/>
        </w:rPr>
        <w:t>, согласно Расчету цены</w:t>
      </w:r>
      <w:r w:rsidR="00927E5A">
        <w:rPr>
          <w:color w:val="auto"/>
          <w:szCs w:val="24"/>
        </w:rPr>
        <w:t xml:space="preserve"> контракта</w:t>
      </w:r>
      <w:r w:rsidRPr="00DF3824">
        <w:rPr>
          <w:color w:val="auto"/>
          <w:szCs w:val="24"/>
        </w:rPr>
        <w:t xml:space="preserve"> (Приложение № 2 к Контракту). </w:t>
      </w:r>
    </w:p>
    <w:p w14:paraId="083650F8" w14:textId="77777777" w:rsidR="008E694B" w:rsidRDefault="00DB55C5" w:rsidP="008E694B">
      <w:pPr>
        <w:ind w:firstLine="567"/>
        <w:jc w:val="both"/>
        <w:rPr>
          <w:color w:val="auto"/>
        </w:rPr>
      </w:pPr>
      <w:r w:rsidRPr="004E6ED2">
        <w:rPr>
          <w:color w:val="auto"/>
        </w:rPr>
        <w:t xml:space="preserve">Источник финансирования расходов Заказчика по Контракту: </w:t>
      </w:r>
      <w:r w:rsidRPr="004E6ED2">
        <w:rPr>
          <w:color w:val="auto"/>
          <w:spacing w:val="-2"/>
          <w:lang w:eastAsia="ar-SA"/>
        </w:rPr>
        <w:t xml:space="preserve">средства </w:t>
      </w:r>
      <w:r w:rsidRPr="004E6ED2">
        <w:rPr>
          <w:color w:val="auto"/>
        </w:rPr>
        <w:t xml:space="preserve">бюджетного учреждения (в соответствии с абзацем первым части 1 статьи 78.1 Бюджетного кодекса Российской Федерации). </w:t>
      </w:r>
    </w:p>
    <w:p w14:paraId="26CCE58E" w14:textId="77777777" w:rsidR="0034402D" w:rsidRDefault="008E694B" w:rsidP="008E694B">
      <w:pPr>
        <w:ind w:firstLine="567"/>
        <w:jc w:val="both"/>
        <w:rPr>
          <w:color w:val="auto"/>
        </w:rPr>
      </w:pPr>
      <w:r>
        <w:rPr>
          <w:color w:val="auto"/>
        </w:rPr>
        <w:t>Исполнитель</w:t>
      </w:r>
      <w:r w:rsidR="00DB55C5" w:rsidRPr="004E6ED2">
        <w:rPr>
          <w:color w:val="auto"/>
        </w:rPr>
        <w:t xml:space="preserve"> несёт ответственность за правильность расчёта НДС.</w:t>
      </w:r>
    </w:p>
    <w:p w14:paraId="1D8F398D" w14:textId="77777777" w:rsidR="0019781C" w:rsidRPr="00DB55C5" w:rsidRDefault="00AD4910" w:rsidP="008E694B">
      <w:pPr>
        <w:ind w:firstLine="567"/>
        <w:jc w:val="both"/>
        <w:rPr>
          <w:szCs w:val="24"/>
        </w:rPr>
      </w:pPr>
      <w:r w:rsidRPr="00DB55C5">
        <w:rPr>
          <w:szCs w:val="24"/>
        </w:rPr>
        <w:t xml:space="preserve">2.2. </w:t>
      </w:r>
      <w:r w:rsidR="0019781C" w:rsidRPr="00DB55C5">
        <w:rPr>
          <w:szCs w:val="24"/>
        </w:rPr>
        <w:t>Оплата по Контракту осуществляетс</w:t>
      </w:r>
      <w:r w:rsidR="00EA6582" w:rsidRPr="00DB55C5">
        <w:rPr>
          <w:szCs w:val="24"/>
        </w:rPr>
        <w:t>я в рублях Российской Федерации, в безналичном порядке путем перечисления денежных средств на счет Исполнителя по реквизитам, указанным в настоящем Контракте.</w:t>
      </w:r>
    </w:p>
    <w:p w14:paraId="1A9F9C35" w14:textId="77777777" w:rsidR="0019781C" w:rsidRPr="00DB55C5" w:rsidRDefault="00AD4910" w:rsidP="008E694B">
      <w:pPr>
        <w:pStyle w:val="2"/>
        <w:numPr>
          <w:ilvl w:val="0"/>
          <w:numId w:val="0"/>
        </w:numPr>
        <w:spacing w:after="0"/>
        <w:ind w:firstLine="567"/>
        <w:jc w:val="both"/>
        <w:rPr>
          <w:b w:val="0"/>
          <w:sz w:val="24"/>
          <w:szCs w:val="24"/>
        </w:rPr>
      </w:pPr>
      <w:r w:rsidRPr="00DB55C5">
        <w:rPr>
          <w:b w:val="0"/>
          <w:sz w:val="24"/>
          <w:szCs w:val="24"/>
        </w:rPr>
        <w:lastRenderedPageBreak/>
        <w:t>2.3.</w:t>
      </w:r>
      <w:r w:rsidR="00CA129E" w:rsidRPr="00DB55C5">
        <w:rPr>
          <w:b w:val="0"/>
          <w:sz w:val="24"/>
          <w:szCs w:val="24"/>
        </w:rPr>
        <w:t> </w:t>
      </w:r>
      <w:r w:rsidR="0019781C" w:rsidRPr="00DB55C5">
        <w:rPr>
          <w:b w:val="0"/>
          <w:sz w:val="24"/>
          <w:szCs w:val="24"/>
        </w:rPr>
        <w:t xml:space="preserve">Цена Контракта является твердой, определена на весь срок исполнения Контракта </w:t>
      </w:r>
      <w:r w:rsidR="00965A4E" w:rsidRPr="00DB55C5">
        <w:rPr>
          <w:b w:val="0"/>
          <w:sz w:val="24"/>
          <w:szCs w:val="24"/>
        </w:rPr>
        <w:br/>
      </w:r>
      <w:r w:rsidR="0019781C" w:rsidRPr="00DB55C5">
        <w:rPr>
          <w:b w:val="0"/>
          <w:sz w:val="24"/>
          <w:szCs w:val="24"/>
        </w:rPr>
        <w:t xml:space="preserve">и не может изменяться в ходе его исполнения, за исключением случаев, предусмотренных </w:t>
      </w:r>
      <w:hyperlink r:id="rId8" w:history="1">
        <w:r w:rsidR="005F4CC5" w:rsidRPr="00DB55C5">
          <w:rPr>
            <w:rStyle w:val="af1"/>
            <w:b w:val="0"/>
            <w:color w:val="auto"/>
            <w:sz w:val="24"/>
            <w:szCs w:val="24"/>
            <w:u w:val="none"/>
          </w:rPr>
          <w:t>З</w:t>
        </w:r>
        <w:r w:rsidR="0019781C" w:rsidRPr="00DB55C5">
          <w:rPr>
            <w:rStyle w:val="af1"/>
            <w:b w:val="0"/>
            <w:color w:val="auto"/>
            <w:sz w:val="24"/>
            <w:szCs w:val="24"/>
            <w:u w:val="none"/>
          </w:rPr>
          <w:t>акон</w:t>
        </w:r>
        <w:r w:rsidR="005F4CC5" w:rsidRPr="00DB55C5">
          <w:rPr>
            <w:rStyle w:val="af1"/>
            <w:b w:val="0"/>
            <w:color w:val="auto"/>
            <w:sz w:val="24"/>
            <w:szCs w:val="24"/>
            <w:u w:val="none"/>
          </w:rPr>
          <w:t xml:space="preserve">ом </w:t>
        </w:r>
        <w:r w:rsidR="005F4CC5" w:rsidRPr="00DB55C5">
          <w:rPr>
            <w:rStyle w:val="af1"/>
            <w:b w:val="0"/>
            <w:color w:val="auto"/>
            <w:sz w:val="24"/>
            <w:szCs w:val="24"/>
            <w:u w:val="none"/>
          </w:rPr>
          <w:br/>
          <w:t>№ 44-ФЗ.</w:t>
        </w:r>
      </w:hyperlink>
    </w:p>
    <w:p w14:paraId="783869C1" w14:textId="77777777" w:rsidR="005C7741" w:rsidRPr="00DB55C5" w:rsidRDefault="00EA6582" w:rsidP="008E694B">
      <w:pPr>
        <w:ind w:firstLine="567"/>
        <w:jc w:val="both"/>
        <w:rPr>
          <w:color w:val="auto"/>
          <w:szCs w:val="24"/>
        </w:rPr>
      </w:pPr>
      <w:r w:rsidRPr="00DB55C5">
        <w:rPr>
          <w:color w:val="auto"/>
          <w:szCs w:val="24"/>
        </w:rPr>
        <w:t>2.</w:t>
      </w:r>
      <w:r w:rsidR="00965A4E" w:rsidRPr="00DB55C5">
        <w:rPr>
          <w:color w:val="auto"/>
          <w:szCs w:val="24"/>
        </w:rPr>
        <w:t>4</w:t>
      </w:r>
      <w:r w:rsidRPr="00DB55C5">
        <w:rPr>
          <w:color w:val="auto"/>
          <w:szCs w:val="24"/>
        </w:rPr>
        <w:t>. Цена Контракта,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0" w:name="_Оплата_по_Контракту"/>
      <w:bookmarkEnd w:id="0"/>
    </w:p>
    <w:p w14:paraId="273DFC6A" w14:textId="77777777" w:rsidR="004D44CF" w:rsidRDefault="00AD4910" w:rsidP="008E694B">
      <w:pPr>
        <w:ind w:firstLine="567"/>
        <w:jc w:val="both"/>
        <w:rPr>
          <w:color w:val="auto"/>
          <w:szCs w:val="24"/>
        </w:rPr>
      </w:pPr>
      <w:r w:rsidRPr="00DB55C5">
        <w:rPr>
          <w:color w:val="auto"/>
          <w:szCs w:val="24"/>
        </w:rPr>
        <w:t>2.</w:t>
      </w:r>
      <w:r w:rsidR="004C15B6" w:rsidRPr="00DB55C5">
        <w:rPr>
          <w:color w:val="auto"/>
          <w:szCs w:val="24"/>
        </w:rPr>
        <w:t>5</w:t>
      </w:r>
      <w:r w:rsidRPr="00DB55C5">
        <w:rPr>
          <w:color w:val="auto"/>
          <w:szCs w:val="24"/>
        </w:rPr>
        <w:t xml:space="preserve">. </w:t>
      </w:r>
      <w:r w:rsidR="0019781C" w:rsidRPr="00DB55C5">
        <w:rPr>
          <w:color w:val="auto"/>
          <w:szCs w:val="24"/>
        </w:rPr>
        <w:t xml:space="preserve">Оплата по Контракту производится Заказчиком </w:t>
      </w:r>
      <w:r w:rsidR="00247E8D" w:rsidRPr="00DB55C5">
        <w:rPr>
          <w:color w:val="auto"/>
          <w:szCs w:val="24"/>
        </w:rPr>
        <w:t xml:space="preserve">ежемесячно </w:t>
      </w:r>
      <w:r w:rsidR="0019781C" w:rsidRPr="00DB55C5">
        <w:rPr>
          <w:color w:val="auto"/>
          <w:szCs w:val="24"/>
        </w:rPr>
        <w:t>за фактически оказанные</w:t>
      </w:r>
      <w:r w:rsidR="005330F1" w:rsidRPr="00DB55C5">
        <w:rPr>
          <w:color w:val="auto"/>
          <w:szCs w:val="24"/>
        </w:rPr>
        <w:t xml:space="preserve"> </w:t>
      </w:r>
      <w:r w:rsidR="00AE1818" w:rsidRPr="00DB55C5">
        <w:rPr>
          <w:color w:val="auto"/>
          <w:szCs w:val="24"/>
        </w:rPr>
        <w:t xml:space="preserve">услуги </w:t>
      </w:r>
      <w:r w:rsidR="008E3745" w:rsidRPr="00DB55C5">
        <w:rPr>
          <w:color w:val="auto"/>
          <w:szCs w:val="24"/>
        </w:rPr>
        <w:t>в отчетном периоде (месяц)</w:t>
      </w:r>
      <w:r w:rsidR="0019781C" w:rsidRPr="00DB55C5">
        <w:rPr>
          <w:color w:val="auto"/>
          <w:szCs w:val="24"/>
        </w:rPr>
        <w:t xml:space="preserve">, путем перечисления стоимости оказанных </w:t>
      </w:r>
      <w:r w:rsidR="00AE1818" w:rsidRPr="00DB55C5">
        <w:rPr>
          <w:color w:val="auto"/>
          <w:szCs w:val="24"/>
        </w:rPr>
        <w:t xml:space="preserve">услуг </w:t>
      </w:r>
      <w:r w:rsidR="008E3745" w:rsidRPr="00DB55C5">
        <w:rPr>
          <w:color w:val="auto"/>
          <w:szCs w:val="24"/>
        </w:rPr>
        <w:t>в</w:t>
      </w:r>
      <w:r w:rsidR="0019781C" w:rsidRPr="00DB55C5">
        <w:rPr>
          <w:color w:val="auto"/>
          <w:szCs w:val="24"/>
        </w:rPr>
        <w:t xml:space="preserve"> прошедш</w:t>
      </w:r>
      <w:r w:rsidR="008E3745" w:rsidRPr="00DB55C5">
        <w:rPr>
          <w:color w:val="auto"/>
          <w:szCs w:val="24"/>
        </w:rPr>
        <w:t>ем</w:t>
      </w:r>
      <w:r w:rsidR="0019781C" w:rsidRPr="00DB55C5">
        <w:rPr>
          <w:color w:val="auto"/>
          <w:szCs w:val="24"/>
        </w:rPr>
        <w:t xml:space="preserve"> месяц</w:t>
      </w:r>
      <w:r w:rsidR="008E3745" w:rsidRPr="00DB55C5">
        <w:rPr>
          <w:color w:val="auto"/>
          <w:szCs w:val="24"/>
        </w:rPr>
        <w:t>е</w:t>
      </w:r>
      <w:r w:rsidR="005330F1" w:rsidRPr="00DB55C5">
        <w:rPr>
          <w:color w:val="auto"/>
          <w:szCs w:val="24"/>
        </w:rPr>
        <w:t xml:space="preserve"> </w:t>
      </w:r>
      <w:r w:rsidR="0019781C" w:rsidRPr="00DB55C5">
        <w:rPr>
          <w:color w:val="auto"/>
          <w:szCs w:val="24"/>
        </w:rPr>
        <w:t xml:space="preserve">на банковский счет Исполнителя, </w:t>
      </w:r>
      <w:r w:rsidR="00837DAC" w:rsidRPr="00DB55C5">
        <w:rPr>
          <w:color w:val="auto"/>
          <w:szCs w:val="24"/>
        </w:rPr>
        <w:t>не позднее 7 (</w:t>
      </w:r>
      <w:r w:rsidR="007A39BA" w:rsidRPr="00DB55C5">
        <w:rPr>
          <w:color w:val="auto"/>
          <w:szCs w:val="24"/>
        </w:rPr>
        <w:t>с</w:t>
      </w:r>
      <w:r w:rsidR="00837DAC" w:rsidRPr="00DB55C5">
        <w:rPr>
          <w:color w:val="auto"/>
          <w:szCs w:val="24"/>
        </w:rPr>
        <w:t xml:space="preserve">еми) рабочих дней с даты подписания </w:t>
      </w:r>
      <w:r w:rsidR="00936FEC" w:rsidRPr="00DB55C5">
        <w:rPr>
          <w:color w:val="auto"/>
          <w:szCs w:val="24"/>
        </w:rPr>
        <w:t xml:space="preserve">Заказчиком </w:t>
      </w:r>
      <w:r w:rsidR="00837DAC" w:rsidRPr="00DB55C5">
        <w:rPr>
          <w:color w:val="auto"/>
          <w:szCs w:val="24"/>
        </w:rPr>
        <w:t xml:space="preserve">документа о приемке, </w:t>
      </w:r>
      <w:r w:rsidR="00645EA0" w:rsidRPr="00DB55C5">
        <w:rPr>
          <w:color w:val="auto"/>
          <w:szCs w:val="24"/>
        </w:rPr>
        <w:t>предусмотренного ст</w:t>
      </w:r>
      <w:r w:rsidR="008E694B">
        <w:rPr>
          <w:color w:val="auto"/>
          <w:szCs w:val="24"/>
        </w:rPr>
        <w:t>атьей</w:t>
      </w:r>
      <w:r w:rsidR="00645EA0" w:rsidRPr="00DB55C5">
        <w:rPr>
          <w:color w:val="auto"/>
          <w:szCs w:val="24"/>
        </w:rPr>
        <w:t xml:space="preserve"> </w:t>
      </w:r>
      <w:r w:rsidR="00E65C33" w:rsidRPr="00DB55C5">
        <w:rPr>
          <w:color w:val="auto"/>
          <w:szCs w:val="24"/>
        </w:rPr>
        <w:t>4</w:t>
      </w:r>
      <w:r w:rsidR="00837DAC" w:rsidRPr="00DB55C5">
        <w:rPr>
          <w:color w:val="auto"/>
          <w:szCs w:val="24"/>
        </w:rPr>
        <w:t xml:space="preserve"> Контракта.</w:t>
      </w:r>
    </w:p>
    <w:p w14:paraId="1009262F" w14:textId="77777777" w:rsidR="00CA54CC" w:rsidRPr="00EF4FF1" w:rsidRDefault="00CA54CC" w:rsidP="00CA54CC">
      <w:pPr>
        <w:ind w:firstLine="567"/>
        <w:jc w:val="both"/>
        <w:rPr>
          <w:color w:val="auto"/>
          <w:szCs w:val="24"/>
        </w:rPr>
      </w:pPr>
      <w:r w:rsidRPr="00EF4FF1">
        <w:rPr>
          <w:color w:val="auto"/>
          <w:szCs w:val="24"/>
        </w:rPr>
        <w:t>Оплата за первый отчетный период оказания услуг с момента заключения Контракта до окончания первого календарного месяца</w:t>
      </w:r>
      <w:r w:rsidR="000E6FE8" w:rsidRPr="00EF4FF1">
        <w:rPr>
          <w:color w:val="auto"/>
          <w:szCs w:val="24"/>
        </w:rPr>
        <w:t xml:space="preserve"> оказания услуг</w:t>
      </w:r>
      <w:r w:rsidRPr="00EF4FF1">
        <w:rPr>
          <w:color w:val="auto"/>
          <w:szCs w:val="24"/>
        </w:rPr>
        <w:t>, если этот месяц – неполный, производится в размере оплаты, рассчитанном пропорционально количеству дней в указанном периоде.</w:t>
      </w:r>
    </w:p>
    <w:p w14:paraId="4A0A8AFA" w14:textId="77777777" w:rsidR="006F242F" w:rsidRPr="00DB55C5" w:rsidRDefault="006F242F" w:rsidP="008E694B">
      <w:pPr>
        <w:ind w:firstLine="567"/>
        <w:jc w:val="both"/>
        <w:rPr>
          <w:color w:val="auto"/>
          <w:szCs w:val="24"/>
        </w:rPr>
      </w:pPr>
      <w:r>
        <w:rPr>
          <w:color w:val="auto"/>
          <w:szCs w:val="24"/>
        </w:rPr>
        <w:t>Авансирование не предусмотрено.</w:t>
      </w:r>
    </w:p>
    <w:p w14:paraId="1182719D" w14:textId="77777777" w:rsidR="0019781C" w:rsidRPr="00DB55C5" w:rsidRDefault="00AD4910" w:rsidP="008E694B">
      <w:pPr>
        <w:pStyle w:val="2"/>
        <w:numPr>
          <w:ilvl w:val="0"/>
          <w:numId w:val="0"/>
        </w:numPr>
        <w:spacing w:after="0"/>
        <w:ind w:firstLine="567"/>
        <w:jc w:val="both"/>
        <w:rPr>
          <w:b w:val="0"/>
          <w:sz w:val="24"/>
          <w:szCs w:val="24"/>
        </w:rPr>
      </w:pPr>
      <w:r w:rsidRPr="00DB55C5">
        <w:rPr>
          <w:b w:val="0"/>
          <w:sz w:val="24"/>
          <w:szCs w:val="24"/>
        </w:rPr>
        <w:t>2.</w:t>
      </w:r>
      <w:r w:rsidR="004D44CF" w:rsidRPr="00DB55C5">
        <w:rPr>
          <w:b w:val="0"/>
          <w:sz w:val="24"/>
          <w:szCs w:val="24"/>
        </w:rPr>
        <w:t>6</w:t>
      </w:r>
      <w:r w:rsidRPr="00DB55C5">
        <w:rPr>
          <w:b w:val="0"/>
          <w:sz w:val="24"/>
          <w:szCs w:val="24"/>
        </w:rPr>
        <w:t>.</w:t>
      </w:r>
      <w:bookmarkStart w:id="1" w:name="_Обязательства_Заказчика_по"/>
      <w:bookmarkEnd w:id="1"/>
      <w:r w:rsidR="00DF27C5" w:rsidRPr="00DB55C5">
        <w:rPr>
          <w:b w:val="0"/>
          <w:sz w:val="24"/>
          <w:szCs w:val="24"/>
        </w:rPr>
        <w:t> </w:t>
      </w:r>
      <w:r w:rsidR="0019781C" w:rsidRPr="00DB55C5">
        <w:rPr>
          <w:b w:val="0"/>
          <w:sz w:val="24"/>
          <w:szCs w:val="24"/>
        </w:rPr>
        <w:t xml:space="preserve">Обязательства Заказчика по оплате считаются исполненными с момента списания денежных средств в размере, составляющем ежемесячную стоимость оказанных услуг, с </w:t>
      </w:r>
      <w:r w:rsidR="003B766A" w:rsidRPr="00DB55C5">
        <w:rPr>
          <w:b w:val="0"/>
          <w:sz w:val="24"/>
          <w:szCs w:val="24"/>
        </w:rPr>
        <w:t xml:space="preserve">лицевого </w:t>
      </w:r>
      <w:r w:rsidR="0019781C" w:rsidRPr="00DB55C5">
        <w:rPr>
          <w:b w:val="0"/>
          <w:sz w:val="24"/>
          <w:szCs w:val="24"/>
        </w:rPr>
        <w:t xml:space="preserve">счета Заказчика, указанного в </w:t>
      </w:r>
      <w:hyperlink w:anchor="_Адреса,_реквизиты_и" w:history="1">
        <w:r w:rsidR="0019781C" w:rsidRPr="00DB55C5">
          <w:rPr>
            <w:rStyle w:val="af1"/>
            <w:b w:val="0"/>
            <w:color w:val="auto"/>
            <w:sz w:val="24"/>
            <w:szCs w:val="24"/>
            <w:u w:val="none"/>
          </w:rPr>
          <w:t>ст</w:t>
        </w:r>
        <w:r w:rsidR="00A21A5C">
          <w:rPr>
            <w:rStyle w:val="af1"/>
            <w:b w:val="0"/>
            <w:color w:val="auto"/>
            <w:sz w:val="24"/>
            <w:szCs w:val="24"/>
            <w:u w:val="none"/>
          </w:rPr>
          <w:t>атье</w:t>
        </w:r>
        <w:r w:rsidR="0019781C" w:rsidRPr="00DB55C5">
          <w:rPr>
            <w:rStyle w:val="af1"/>
            <w:b w:val="0"/>
            <w:color w:val="auto"/>
            <w:sz w:val="24"/>
            <w:szCs w:val="24"/>
            <w:u w:val="none"/>
          </w:rPr>
          <w:t xml:space="preserve"> 1</w:t>
        </w:r>
      </w:hyperlink>
      <w:r w:rsidR="00431A07" w:rsidRPr="00DB55C5">
        <w:rPr>
          <w:rStyle w:val="af1"/>
          <w:b w:val="0"/>
          <w:color w:val="auto"/>
          <w:sz w:val="24"/>
          <w:szCs w:val="24"/>
          <w:u w:val="none"/>
        </w:rPr>
        <w:t>3</w:t>
      </w:r>
      <w:r w:rsidR="0019781C" w:rsidRPr="00DB55C5">
        <w:rPr>
          <w:b w:val="0"/>
          <w:sz w:val="24"/>
          <w:szCs w:val="24"/>
        </w:rPr>
        <w:t xml:space="preserve"> настоящего Контракта.</w:t>
      </w:r>
    </w:p>
    <w:p w14:paraId="544D50E0" w14:textId="77777777" w:rsidR="008D1C8E" w:rsidRPr="00475E64" w:rsidRDefault="008D1C8E" w:rsidP="008D1C8E">
      <w:pPr>
        <w:rPr>
          <w:rFonts w:eastAsia="Calibri"/>
          <w:color w:val="auto"/>
          <w:lang w:eastAsia="zh-CN"/>
        </w:rPr>
      </w:pPr>
    </w:p>
    <w:p w14:paraId="35248E19" w14:textId="77777777" w:rsidR="0019781C" w:rsidRDefault="0019781C" w:rsidP="00AD4910">
      <w:pPr>
        <w:pStyle w:val="1"/>
        <w:numPr>
          <w:ilvl w:val="0"/>
          <w:numId w:val="0"/>
        </w:numPr>
        <w:spacing w:before="0" w:after="0"/>
        <w:rPr>
          <w:sz w:val="24"/>
          <w:szCs w:val="24"/>
        </w:rPr>
      </w:pPr>
      <w:r w:rsidRPr="00AC6326">
        <w:rPr>
          <w:sz w:val="24"/>
          <w:szCs w:val="24"/>
        </w:rPr>
        <w:t>Статья 3. Срок оказания услуг</w:t>
      </w:r>
    </w:p>
    <w:p w14:paraId="566C1E10" w14:textId="63538C11" w:rsidR="00BA4233" w:rsidRDefault="00AD4910" w:rsidP="00DE3B24">
      <w:pPr>
        <w:pStyle w:val="2"/>
        <w:numPr>
          <w:ilvl w:val="0"/>
          <w:numId w:val="0"/>
        </w:numPr>
        <w:spacing w:after="0"/>
        <w:ind w:firstLine="567"/>
        <w:jc w:val="both"/>
        <w:rPr>
          <w:b w:val="0"/>
          <w:color w:val="000000" w:themeColor="text1"/>
          <w:sz w:val="24"/>
          <w:szCs w:val="24"/>
          <w:lang w:eastAsia="ar-SA"/>
        </w:rPr>
      </w:pPr>
      <w:r w:rsidRPr="00190529">
        <w:rPr>
          <w:b w:val="0"/>
          <w:sz w:val="24"/>
          <w:szCs w:val="24"/>
        </w:rPr>
        <w:t xml:space="preserve">3.1. </w:t>
      </w:r>
      <w:r w:rsidR="00BA4233" w:rsidRPr="00BA4233">
        <w:rPr>
          <w:b w:val="0"/>
          <w:sz w:val="24"/>
          <w:szCs w:val="24"/>
        </w:rPr>
        <w:t xml:space="preserve">Общий срок </w:t>
      </w:r>
      <w:r w:rsidR="00BA4233">
        <w:rPr>
          <w:b w:val="0"/>
          <w:sz w:val="24"/>
          <w:szCs w:val="24"/>
        </w:rPr>
        <w:t xml:space="preserve">оказания услуг </w:t>
      </w:r>
      <w:r w:rsidR="00BA4233" w:rsidRPr="00BA4233">
        <w:rPr>
          <w:b w:val="0"/>
          <w:sz w:val="24"/>
          <w:szCs w:val="24"/>
        </w:rPr>
        <w:t xml:space="preserve">по </w:t>
      </w:r>
      <w:r w:rsidR="00BA4233" w:rsidRPr="00BA4233">
        <w:rPr>
          <w:b w:val="0"/>
          <w:w w:val="101"/>
          <w:sz w:val="24"/>
          <w:szCs w:val="24"/>
        </w:rPr>
        <w:t>Контракт</w:t>
      </w:r>
      <w:r w:rsidR="00BA4233" w:rsidRPr="00BA4233">
        <w:rPr>
          <w:b w:val="0"/>
          <w:sz w:val="24"/>
          <w:szCs w:val="24"/>
        </w:rPr>
        <w:t>у</w:t>
      </w:r>
      <w:r w:rsidR="00BA4233" w:rsidRPr="00EF4FF1">
        <w:rPr>
          <w:b w:val="0"/>
          <w:sz w:val="24"/>
          <w:szCs w:val="24"/>
        </w:rPr>
        <w:t>: с даты заключения Контракта по</w:t>
      </w:r>
      <w:r w:rsidR="00BA4233" w:rsidRPr="00C346ED">
        <w:rPr>
          <w:b w:val="0"/>
          <w:color w:val="000000" w:themeColor="text1"/>
          <w:sz w:val="24"/>
          <w:szCs w:val="24"/>
          <w:lang w:eastAsia="ar-SA"/>
        </w:rPr>
        <w:t xml:space="preserve"> 31.07.2027 г.</w:t>
      </w:r>
      <w:r w:rsidR="00C346ED">
        <w:rPr>
          <w:b w:val="0"/>
          <w:color w:val="000000" w:themeColor="text1"/>
          <w:sz w:val="24"/>
          <w:szCs w:val="24"/>
          <w:lang w:eastAsia="ar-SA"/>
        </w:rPr>
        <w:t xml:space="preserve"> (включительно).</w:t>
      </w:r>
    </w:p>
    <w:p w14:paraId="0CCA2282" w14:textId="77777777" w:rsidR="00DE3B24" w:rsidRPr="00DE3B24" w:rsidRDefault="00DE3B24" w:rsidP="00DE3B24">
      <w:pPr>
        <w:ind w:firstLine="567"/>
        <w:rPr>
          <w:lang w:eastAsia="ar-SA"/>
        </w:rPr>
      </w:pPr>
      <w:r>
        <w:rPr>
          <w:szCs w:val="24"/>
        </w:rPr>
        <w:t xml:space="preserve">Досрочное </w:t>
      </w:r>
      <w:r>
        <w:rPr>
          <w:bCs/>
          <w:color w:val="000000" w:themeColor="text1"/>
          <w:szCs w:val="24"/>
        </w:rPr>
        <w:t xml:space="preserve">оказание услуг </w:t>
      </w:r>
      <w:r>
        <w:rPr>
          <w:szCs w:val="24"/>
        </w:rPr>
        <w:t>не предусмотрено.</w:t>
      </w:r>
    </w:p>
    <w:p w14:paraId="419A8EC6" w14:textId="77777777" w:rsidR="00BF517D" w:rsidRDefault="00A6222F" w:rsidP="00BF517D">
      <w:pPr>
        <w:ind w:firstLine="567"/>
        <w:jc w:val="both"/>
        <w:rPr>
          <w:color w:val="auto"/>
          <w:szCs w:val="24"/>
        </w:rPr>
      </w:pPr>
      <w:r w:rsidRPr="00190529">
        <w:rPr>
          <w:color w:val="auto"/>
          <w:szCs w:val="24"/>
        </w:rPr>
        <w:t>3.2.</w:t>
      </w:r>
      <w:r w:rsidR="000E7688" w:rsidRPr="00190529">
        <w:rPr>
          <w:color w:val="auto"/>
          <w:szCs w:val="24"/>
        </w:rPr>
        <w:t xml:space="preserve"> </w:t>
      </w:r>
      <w:r w:rsidR="00954E89">
        <w:rPr>
          <w:color w:val="auto"/>
          <w:szCs w:val="24"/>
        </w:rPr>
        <w:t xml:space="preserve">Исполнитель оказывает </w:t>
      </w:r>
      <w:r w:rsidR="00057DEB" w:rsidRPr="00190529">
        <w:rPr>
          <w:color w:val="auto"/>
          <w:szCs w:val="24"/>
        </w:rPr>
        <w:t xml:space="preserve">услуги </w:t>
      </w:r>
      <w:r w:rsidR="00954E89">
        <w:rPr>
          <w:color w:val="auto"/>
          <w:szCs w:val="24"/>
        </w:rPr>
        <w:t xml:space="preserve">в режиме </w:t>
      </w:r>
      <w:r w:rsidR="00057DEB" w:rsidRPr="00190529">
        <w:rPr>
          <w:color w:val="auto"/>
          <w:szCs w:val="24"/>
        </w:rPr>
        <w:t>24 часа в сутки, 7 дней в неделю</w:t>
      </w:r>
      <w:r w:rsidR="00954E89">
        <w:rPr>
          <w:color w:val="auto"/>
          <w:szCs w:val="24"/>
        </w:rPr>
        <w:t xml:space="preserve">. </w:t>
      </w:r>
    </w:p>
    <w:p w14:paraId="61640896" w14:textId="77777777" w:rsidR="00BF517D" w:rsidRDefault="00BF517D" w:rsidP="00BF517D">
      <w:pPr>
        <w:ind w:firstLine="567"/>
        <w:jc w:val="both"/>
        <w:rPr>
          <w:color w:val="auto"/>
          <w:szCs w:val="24"/>
        </w:rPr>
      </w:pPr>
    </w:p>
    <w:p w14:paraId="55AA4758" w14:textId="77777777" w:rsidR="00BF517D" w:rsidRDefault="0019781C" w:rsidP="00BF517D">
      <w:pPr>
        <w:ind w:firstLine="567"/>
        <w:jc w:val="center"/>
        <w:rPr>
          <w:b/>
          <w:szCs w:val="24"/>
        </w:rPr>
      </w:pPr>
      <w:r w:rsidRPr="00BF517D">
        <w:rPr>
          <w:b/>
          <w:szCs w:val="24"/>
        </w:rPr>
        <w:t>Статья 4. Порядок сдачи и приемки оказанных услуг</w:t>
      </w:r>
    </w:p>
    <w:p w14:paraId="007FE78B" w14:textId="77777777" w:rsidR="00216499" w:rsidRDefault="002B0D1C" w:rsidP="00216499">
      <w:pPr>
        <w:ind w:firstLine="567"/>
        <w:jc w:val="both"/>
        <w:rPr>
          <w:szCs w:val="24"/>
        </w:rPr>
      </w:pPr>
      <w:r w:rsidRPr="00573836">
        <w:rPr>
          <w:szCs w:val="24"/>
        </w:rPr>
        <w:t xml:space="preserve">4.1. Исполнитель ежемесячно </w:t>
      </w:r>
      <w:r w:rsidR="00427F28" w:rsidRPr="00573836">
        <w:rPr>
          <w:szCs w:val="24"/>
        </w:rPr>
        <w:t>в течение 5 (пяти) рабочих дней</w:t>
      </w:r>
      <w:r w:rsidR="00427F28" w:rsidRPr="00573836">
        <w:rPr>
          <w:b/>
          <w:szCs w:val="24"/>
        </w:rPr>
        <w:t xml:space="preserve"> </w:t>
      </w:r>
      <w:r w:rsidRPr="00BF517D">
        <w:rPr>
          <w:szCs w:val="24"/>
        </w:rPr>
        <w:t>по</w:t>
      </w:r>
      <w:r w:rsidR="00427F28" w:rsidRPr="00BF517D">
        <w:rPr>
          <w:szCs w:val="24"/>
        </w:rPr>
        <w:t xml:space="preserve">сле завершения отчетного периода оказания услуг </w:t>
      </w:r>
      <w:r w:rsidRPr="00BF517D">
        <w:rPr>
          <w:szCs w:val="24"/>
        </w:rPr>
        <w:t xml:space="preserve">предоставляет Заказчику документ о приемке – Акт </w:t>
      </w:r>
      <w:r w:rsidR="00FC781E" w:rsidRPr="00BF517D">
        <w:rPr>
          <w:szCs w:val="24"/>
        </w:rPr>
        <w:t xml:space="preserve">сдачи-приемки </w:t>
      </w:r>
      <w:r w:rsidRPr="00BF517D">
        <w:rPr>
          <w:szCs w:val="24"/>
        </w:rPr>
        <w:t>оказанных услуг</w:t>
      </w:r>
      <w:r w:rsidR="00FC781E" w:rsidRPr="00BF517D">
        <w:rPr>
          <w:szCs w:val="24"/>
        </w:rPr>
        <w:t xml:space="preserve">, подписанный со своей </w:t>
      </w:r>
      <w:proofErr w:type="gramStart"/>
      <w:r w:rsidR="00FC781E" w:rsidRPr="00BF517D">
        <w:rPr>
          <w:szCs w:val="24"/>
        </w:rPr>
        <w:t xml:space="preserve">стороны </w:t>
      </w:r>
      <w:r w:rsidRPr="00BF517D">
        <w:rPr>
          <w:szCs w:val="24"/>
        </w:rPr>
        <w:t xml:space="preserve"> в</w:t>
      </w:r>
      <w:proofErr w:type="gramEnd"/>
      <w:r w:rsidRPr="00BF517D">
        <w:rPr>
          <w:szCs w:val="24"/>
        </w:rPr>
        <w:t xml:space="preserve"> 2</w:t>
      </w:r>
      <w:r w:rsidRPr="00573836">
        <w:rPr>
          <w:szCs w:val="24"/>
        </w:rPr>
        <w:t xml:space="preserve"> (двух) экземплярах, а также счет-фактуру</w:t>
      </w:r>
      <w:r w:rsidR="00027EC7" w:rsidRPr="006D642B">
        <w:rPr>
          <w:rStyle w:val="a9"/>
          <w:color w:val="0000FF"/>
          <w:szCs w:val="24"/>
        </w:rPr>
        <w:footnoteReference w:id="2"/>
      </w:r>
      <w:r w:rsidRPr="006D642B">
        <w:rPr>
          <w:color w:val="0000FF"/>
          <w:szCs w:val="24"/>
        </w:rPr>
        <w:t xml:space="preserve"> </w:t>
      </w:r>
      <w:r w:rsidRPr="00573836">
        <w:rPr>
          <w:szCs w:val="24"/>
        </w:rPr>
        <w:t>и счет на оплату.</w:t>
      </w:r>
      <w:bookmarkStart w:id="2" w:name="_Не_позднее_15"/>
      <w:bookmarkEnd w:id="2"/>
    </w:p>
    <w:p w14:paraId="45E27A8A" w14:textId="77777777" w:rsidR="00216499" w:rsidRDefault="002B0D1C" w:rsidP="00216499">
      <w:pPr>
        <w:ind w:firstLine="567"/>
        <w:jc w:val="both"/>
        <w:rPr>
          <w:szCs w:val="24"/>
        </w:rPr>
      </w:pPr>
      <w:r w:rsidRPr="00573836">
        <w:rPr>
          <w:szCs w:val="24"/>
        </w:rPr>
        <w:t xml:space="preserve">4.2. Не позднее 5 (пяти) рабочих дней после получения от Исполнителя документов, указанных в п. 4.1 Контракта, Заказчик рассматривает результаты и осуществляет приемку оказанных в </w:t>
      </w:r>
      <w:r w:rsidR="00856AD2" w:rsidRPr="00216499">
        <w:rPr>
          <w:szCs w:val="24"/>
        </w:rPr>
        <w:t xml:space="preserve">отчетном </w:t>
      </w:r>
      <w:r w:rsidRPr="00216499">
        <w:rPr>
          <w:szCs w:val="24"/>
        </w:rPr>
        <w:t xml:space="preserve">месяце услуг по настоящему Контракту на предмет соответствия их </w:t>
      </w:r>
      <w:r w:rsidRPr="00216499">
        <w:rPr>
          <w:rFonts w:eastAsia="Calibri"/>
          <w:szCs w:val="24"/>
          <w:lang w:eastAsia="en-US"/>
        </w:rPr>
        <w:t xml:space="preserve">количества, комплектности, объема, </w:t>
      </w:r>
      <w:r w:rsidRPr="00216499">
        <w:rPr>
          <w:szCs w:val="24"/>
        </w:rPr>
        <w:t xml:space="preserve">качества требованиям, изложенным в настоящем Контракте, </w:t>
      </w:r>
      <w:hyperlink w:anchor="_Приложение_№_1" w:history="1">
        <w:r w:rsidRPr="00216499">
          <w:rPr>
            <w:rStyle w:val="af1"/>
            <w:color w:val="auto"/>
            <w:szCs w:val="24"/>
            <w:u w:val="none"/>
          </w:rPr>
          <w:t>Техническом задании</w:t>
        </w:r>
      </w:hyperlink>
      <w:r w:rsidRPr="00216499">
        <w:rPr>
          <w:szCs w:val="24"/>
        </w:rPr>
        <w:t xml:space="preserve"> и </w:t>
      </w:r>
      <w:hyperlink w:anchor="_Приложение_№_2_1" w:history="1">
        <w:r w:rsidRPr="00216499">
          <w:rPr>
            <w:rStyle w:val="af1"/>
            <w:color w:val="auto"/>
            <w:szCs w:val="24"/>
            <w:u w:val="none"/>
          </w:rPr>
          <w:t xml:space="preserve">Расчете </w:t>
        </w:r>
        <w:r w:rsidR="00AA51EA" w:rsidRPr="00216499">
          <w:rPr>
            <w:rStyle w:val="af1"/>
            <w:color w:val="auto"/>
            <w:szCs w:val="24"/>
            <w:u w:val="none"/>
          </w:rPr>
          <w:t>цены</w:t>
        </w:r>
        <w:r w:rsidR="00856AD2" w:rsidRPr="00216499">
          <w:rPr>
            <w:rStyle w:val="af1"/>
            <w:color w:val="auto"/>
            <w:szCs w:val="24"/>
            <w:u w:val="none"/>
          </w:rPr>
          <w:t xml:space="preserve"> контракта</w:t>
        </w:r>
      </w:hyperlink>
      <w:r w:rsidRPr="00216499">
        <w:rPr>
          <w:szCs w:val="24"/>
        </w:rPr>
        <w:t xml:space="preserve">. </w:t>
      </w:r>
    </w:p>
    <w:p w14:paraId="1C83DF12" w14:textId="77777777" w:rsidR="005A1EE6" w:rsidRDefault="002B0D1C" w:rsidP="005A1EE6">
      <w:pPr>
        <w:ind w:firstLine="567"/>
        <w:jc w:val="both"/>
        <w:rPr>
          <w:szCs w:val="24"/>
        </w:rPr>
      </w:pPr>
      <w:r w:rsidRPr="00FB7DD8">
        <w:rPr>
          <w:szCs w:val="24"/>
        </w:rPr>
        <w:t xml:space="preserve">Если замечаний по оказанным услугам у Заказчика нет, он </w:t>
      </w:r>
      <w:r w:rsidRPr="005A1EE6">
        <w:rPr>
          <w:szCs w:val="24"/>
        </w:rPr>
        <w:t xml:space="preserve">подписывает Акт </w:t>
      </w:r>
      <w:r w:rsidR="00856AD2" w:rsidRPr="005A1EE6">
        <w:rPr>
          <w:szCs w:val="24"/>
        </w:rPr>
        <w:t xml:space="preserve">сдачи-приемки </w:t>
      </w:r>
      <w:r w:rsidRPr="005A1EE6">
        <w:rPr>
          <w:szCs w:val="24"/>
        </w:rPr>
        <w:t xml:space="preserve">оказанных услуг и в течение 3 (трех) рабочих дней с момента его подписания направляет Исполнителю подписанный экземпляр Акта </w:t>
      </w:r>
      <w:r w:rsidR="00856AD2" w:rsidRPr="005A1EE6">
        <w:rPr>
          <w:szCs w:val="24"/>
        </w:rPr>
        <w:t xml:space="preserve">сдачи-приемки </w:t>
      </w:r>
      <w:r w:rsidRPr="005A1EE6">
        <w:rPr>
          <w:szCs w:val="24"/>
        </w:rPr>
        <w:t>оказанных услуг, либо запрос о предоставлении разъяснений касательно результатов оказанных услуг, или мотивированный отказ от принятия результатов оказанных услуг, или акт с перечнем в</w:t>
      </w:r>
      <w:r w:rsidRPr="00FB7DD8">
        <w:rPr>
          <w:szCs w:val="24"/>
        </w:rPr>
        <w:t xml:space="preserve">ыявленных недостатков, необходимых доработок и сроком их устранения. </w:t>
      </w:r>
    </w:p>
    <w:p w14:paraId="0A1179CD" w14:textId="77777777" w:rsidR="002B0D1C" w:rsidRPr="00573836" w:rsidRDefault="002B0D1C" w:rsidP="005A1EE6">
      <w:pPr>
        <w:ind w:firstLine="567"/>
        <w:jc w:val="both"/>
        <w:rPr>
          <w:b/>
          <w:szCs w:val="24"/>
        </w:rPr>
      </w:pPr>
      <w:r w:rsidRPr="00573836">
        <w:rPr>
          <w:szCs w:val="24"/>
        </w:rPr>
        <w:t>В случае отказа Заказчика от принятия оказанных услуг в связи с необходимостью устранения недостатков и/или доработки результатов услуг Исполнитель обязуется в срок, установленный Заказчиком, устранить указанные недостатки/произвести доработки за свой счет.</w:t>
      </w:r>
    </w:p>
    <w:p w14:paraId="5B7A7328" w14:textId="77777777" w:rsidR="002B0D1C" w:rsidRPr="00573836" w:rsidRDefault="002B0D1C" w:rsidP="00FC781E">
      <w:pPr>
        <w:autoSpaceDE w:val="0"/>
        <w:autoSpaceDN w:val="0"/>
        <w:adjustRightInd w:val="0"/>
        <w:ind w:firstLine="567"/>
        <w:jc w:val="both"/>
        <w:rPr>
          <w:color w:val="auto"/>
          <w:szCs w:val="24"/>
        </w:rPr>
      </w:pPr>
      <w:bookmarkStart w:id="3" w:name="_Для_проверки_соответствия"/>
      <w:bookmarkEnd w:id="3"/>
      <w:r w:rsidRPr="00573836">
        <w:rPr>
          <w:color w:val="auto"/>
          <w:szCs w:val="24"/>
        </w:rPr>
        <w:t xml:space="preserve">4.3.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w:t>
      </w:r>
      <w:r w:rsidRPr="00573836">
        <w:rPr>
          <w:color w:val="auto"/>
          <w:szCs w:val="24"/>
        </w:rPr>
        <w:lastRenderedPageBreak/>
        <w:t>силами либо вправе привлекать экспертов, экспертные организации на основании контрактов, заключенных в соответствии с Законом № 44-ФЗ.</w:t>
      </w:r>
    </w:p>
    <w:p w14:paraId="03A09C87" w14:textId="77777777" w:rsidR="002B0D1C" w:rsidRPr="00573836" w:rsidRDefault="002B0D1C" w:rsidP="00FC781E">
      <w:pPr>
        <w:autoSpaceDE w:val="0"/>
        <w:autoSpaceDN w:val="0"/>
        <w:adjustRightInd w:val="0"/>
        <w:ind w:firstLine="567"/>
        <w:jc w:val="both"/>
        <w:rPr>
          <w:rFonts w:eastAsia="Calibri"/>
          <w:color w:val="auto"/>
          <w:szCs w:val="24"/>
          <w:lang w:eastAsia="en-US"/>
        </w:rPr>
      </w:pPr>
      <w:r w:rsidRPr="00573836">
        <w:rPr>
          <w:rFonts w:eastAsia="Calibri"/>
          <w:color w:val="auto"/>
          <w:szCs w:val="24"/>
          <w:lang w:eastAsia="en-US"/>
        </w:rPr>
        <w:t>В случае, если по результатам такой экспертизы установлены нарушения требований Контракта, не препятствующие приемке оказанных услуг, в заключении экспертизы могут содержаться предложения об устранении данных нарушений, в том числе с указанием срока их устранения.</w:t>
      </w:r>
    </w:p>
    <w:p w14:paraId="43A19619" w14:textId="77777777" w:rsidR="002B0D1C" w:rsidRPr="00FB7DD8" w:rsidRDefault="002B0D1C" w:rsidP="00FC781E">
      <w:pPr>
        <w:autoSpaceDE w:val="0"/>
        <w:autoSpaceDN w:val="0"/>
        <w:adjustRightInd w:val="0"/>
        <w:ind w:firstLine="567"/>
        <w:jc w:val="both"/>
        <w:rPr>
          <w:color w:val="auto"/>
          <w:szCs w:val="24"/>
        </w:rPr>
      </w:pPr>
      <w:r w:rsidRPr="00FB7DD8">
        <w:rPr>
          <w:color w:val="auto"/>
          <w:szCs w:val="24"/>
        </w:rPr>
        <w:t>4.4. В случае получения от Заказчика запроса о предоставлении разъяснений касательно результатов оказанных услуг, или мотивированного отказа от принятия результатов оказанных услуг, или акта с перечнем выявленных недостатков, необходимых доработок и сроком их устранения Исполнитель в течение 3 (трех) рабочих дней обязан предоставить Заказчику запрашиваемые разъяснения в отношении оказанных услуг или в срок, установленный Заказчиком, устранить полученные от Заказчика замечания/недостатки/произвести доработки и передать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а также повторный подписанный Исполнителем Акт</w:t>
      </w:r>
      <w:r w:rsidR="007608F9" w:rsidRPr="007608F9">
        <w:rPr>
          <w:szCs w:val="24"/>
        </w:rPr>
        <w:t xml:space="preserve"> </w:t>
      </w:r>
      <w:r w:rsidR="007608F9" w:rsidRPr="00BF517D">
        <w:rPr>
          <w:szCs w:val="24"/>
        </w:rPr>
        <w:t>сдачи-приемки</w:t>
      </w:r>
      <w:r w:rsidRPr="00FB7DD8">
        <w:rPr>
          <w:color w:val="auto"/>
          <w:szCs w:val="24"/>
        </w:rPr>
        <w:t xml:space="preserve"> оказанных услуг в 2 (двух) экземплярах. </w:t>
      </w:r>
    </w:p>
    <w:p w14:paraId="2908199F" w14:textId="77777777" w:rsidR="002B0D1C" w:rsidRPr="00FB7DD8" w:rsidRDefault="002B0D1C" w:rsidP="00FC781E">
      <w:pPr>
        <w:autoSpaceDE w:val="0"/>
        <w:autoSpaceDN w:val="0"/>
        <w:adjustRightInd w:val="0"/>
        <w:ind w:firstLine="567"/>
        <w:jc w:val="both"/>
        <w:rPr>
          <w:color w:val="auto"/>
          <w:szCs w:val="24"/>
        </w:rPr>
      </w:pPr>
      <w:r w:rsidRPr="00FB7DD8">
        <w:rPr>
          <w:color w:val="auto"/>
          <w:szCs w:val="24"/>
        </w:rPr>
        <w:t xml:space="preserve">4.5. В случае если по результатам рассмотрения отчетных документов, содержащих выявленные недостатки и необходимые доработки, Заказчиком будет принято решение об устранении Исполнителем недостатков/выполнении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оказанных услуг, Заказчик принимает оказанные услуги и подписывает 2 (два) экземпляра Акта </w:t>
      </w:r>
      <w:r w:rsidR="00ED66A1" w:rsidRPr="00BF517D">
        <w:rPr>
          <w:szCs w:val="24"/>
        </w:rPr>
        <w:t xml:space="preserve">сдачи-приемки </w:t>
      </w:r>
      <w:r w:rsidRPr="00FB7DD8">
        <w:rPr>
          <w:color w:val="auto"/>
          <w:szCs w:val="24"/>
        </w:rPr>
        <w:t xml:space="preserve">оказанных услуг, один из которых направляет Исполнителю в порядке, предусмотренном в </w:t>
      </w:r>
      <w:hyperlink w:anchor="_Не_позднее_15" w:history="1">
        <w:r w:rsidRPr="00FB7DD8">
          <w:rPr>
            <w:rStyle w:val="af1"/>
            <w:color w:val="auto"/>
            <w:szCs w:val="24"/>
            <w:u w:val="none"/>
          </w:rPr>
          <w:t>п. 4.2.</w:t>
        </w:r>
      </w:hyperlink>
      <w:r w:rsidRPr="00FB7DD8">
        <w:rPr>
          <w:color w:val="auto"/>
          <w:szCs w:val="24"/>
        </w:rPr>
        <w:t xml:space="preserve"> Контракта.</w:t>
      </w:r>
    </w:p>
    <w:p w14:paraId="36CBA8C0" w14:textId="77777777" w:rsidR="002B0D1C" w:rsidRPr="00FB7DD8" w:rsidRDefault="002B0D1C" w:rsidP="00FC781E">
      <w:pPr>
        <w:autoSpaceDE w:val="0"/>
        <w:autoSpaceDN w:val="0"/>
        <w:adjustRightInd w:val="0"/>
        <w:spacing w:line="228" w:lineRule="auto"/>
        <w:ind w:firstLine="567"/>
        <w:jc w:val="both"/>
        <w:rPr>
          <w:color w:val="auto"/>
          <w:szCs w:val="24"/>
        </w:rPr>
      </w:pPr>
      <w:r w:rsidRPr="00FB7DD8">
        <w:rPr>
          <w:color w:val="auto"/>
          <w:szCs w:val="24"/>
        </w:rPr>
        <w:t xml:space="preserve">4.6. Датой приемки оказанных услуг считается дата подписания Заказчиком Акта </w:t>
      </w:r>
      <w:r w:rsidR="00ED66A1" w:rsidRPr="00BF517D">
        <w:rPr>
          <w:szCs w:val="24"/>
        </w:rPr>
        <w:t xml:space="preserve">сдачи-приемки </w:t>
      </w:r>
      <w:r w:rsidRPr="00FB7DD8">
        <w:rPr>
          <w:color w:val="auto"/>
          <w:szCs w:val="24"/>
        </w:rPr>
        <w:t>оказанных услуг.</w:t>
      </w:r>
    </w:p>
    <w:p w14:paraId="3E15AC3C" w14:textId="77777777" w:rsidR="002844E8" w:rsidRDefault="002B0D1C" w:rsidP="002844E8">
      <w:pPr>
        <w:autoSpaceDE w:val="0"/>
        <w:autoSpaceDN w:val="0"/>
        <w:adjustRightInd w:val="0"/>
        <w:spacing w:line="228" w:lineRule="auto"/>
        <w:ind w:firstLine="567"/>
        <w:jc w:val="both"/>
        <w:rPr>
          <w:color w:val="auto"/>
          <w:szCs w:val="24"/>
        </w:rPr>
      </w:pPr>
      <w:r w:rsidRPr="00FB7DD8">
        <w:rPr>
          <w:color w:val="auto"/>
          <w:szCs w:val="24"/>
        </w:rPr>
        <w:t>Подписанный Заказчиком и Исполнителем Акт</w:t>
      </w:r>
      <w:r w:rsidR="00ED66A1" w:rsidRPr="00ED66A1">
        <w:rPr>
          <w:szCs w:val="24"/>
        </w:rPr>
        <w:t xml:space="preserve"> </w:t>
      </w:r>
      <w:r w:rsidR="00ED66A1" w:rsidRPr="00BF517D">
        <w:rPr>
          <w:szCs w:val="24"/>
        </w:rPr>
        <w:t>сдачи-приемки</w:t>
      </w:r>
      <w:r w:rsidRPr="00FB7DD8">
        <w:rPr>
          <w:color w:val="auto"/>
          <w:szCs w:val="24"/>
        </w:rPr>
        <w:t xml:space="preserve"> оказанных услуг явля</w:t>
      </w:r>
      <w:r w:rsidR="00ED66A1">
        <w:rPr>
          <w:color w:val="auto"/>
          <w:szCs w:val="24"/>
        </w:rPr>
        <w:t>е</w:t>
      </w:r>
      <w:r w:rsidRPr="00FB7DD8">
        <w:rPr>
          <w:color w:val="auto"/>
          <w:szCs w:val="24"/>
        </w:rPr>
        <w:t xml:space="preserve">тся основанием для оплаты Исполнителю оказанных им в </w:t>
      </w:r>
      <w:r w:rsidR="00ED66A1">
        <w:rPr>
          <w:color w:val="auto"/>
          <w:szCs w:val="24"/>
        </w:rPr>
        <w:t xml:space="preserve">отчетном </w:t>
      </w:r>
      <w:r w:rsidRPr="00FB7DD8">
        <w:rPr>
          <w:color w:val="auto"/>
          <w:szCs w:val="24"/>
        </w:rPr>
        <w:t>месяце услуг.</w:t>
      </w:r>
      <w:bookmarkStart w:id="4" w:name="_После_завершения_оказания"/>
      <w:bookmarkEnd w:id="4"/>
    </w:p>
    <w:p w14:paraId="607D5582" w14:textId="77777777" w:rsidR="002844E8" w:rsidRPr="00216499" w:rsidRDefault="002844E8" w:rsidP="002844E8">
      <w:pPr>
        <w:autoSpaceDE w:val="0"/>
        <w:autoSpaceDN w:val="0"/>
        <w:adjustRightInd w:val="0"/>
        <w:spacing w:line="228" w:lineRule="auto"/>
        <w:ind w:firstLine="567"/>
        <w:jc w:val="both"/>
        <w:rPr>
          <w:b/>
          <w:color w:val="auto"/>
          <w:szCs w:val="24"/>
        </w:rPr>
      </w:pPr>
    </w:p>
    <w:p w14:paraId="434642A7" w14:textId="77777777" w:rsidR="00216499" w:rsidRPr="00216499" w:rsidRDefault="0019781C" w:rsidP="00216499">
      <w:pPr>
        <w:autoSpaceDE w:val="0"/>
        <w:autoSpaceDN w:val="0"/>
        <w:adjustRightInd w:val="0"/>
        <w:spacing w:line="228" w:lineRule="auto"/>
        <w:ind w:firstLine="567"/>
        <w:jc w:val="center"/>
        <w:rPr>
          <w:b/>
          <w:szCs w:val="24"/>
        </w:rPr>
      </w:pPr>
      <w:r w:rsidRPr="00216499">
        <w:rPr>
          <w:b/>
          <w:szCs w:val="24"/>
        </w:rPr>
        <w:t>Статья 5. Права и обязанности Сторон</w:t>
      </w:r>
    </w:p>
    <w:p w14:paraId="7977E61E" w14:textId="77777777" w:rsidR="002844E8" w:rsidRDefault="00AD4910" w:rsidP="002844E8">
      <w:pPr>
        <w:autoSpaceDE w:val="0"/>
        <w:autoSpaceDN w:val="0"/>
        <w:adjustRightInd w:val="0"/>
        <w:spacing w:line="228" w:lineRule="auto"/>
        <w:ind w:firstLine="567"/>
        <w:jc w:val="both"/>
        <w:rPr>
          <w:szCs w:val="24"/>
          <w:u w:val="single"/>
        </w:rPr>
      </w:pPr>
      <w:r w:rsidRPr="00EA4D3E">
        <w:rPr>
          <w:szCs w:val="24"/>
        </w:rPr>
        <w:t>5.</w:t>
      </w:r>
      <w:proofErr w:type="gramStart"/>
      <w:r w:rsidRPr="00EA4D3E">
        <w:rPr>
          <w:szCs w:val="24"/>
        </w:rPr>
        <w:t>1.</w:t>
      </w:r>
      <w:r w:rsidR="0019781C" w:rsidRPr="00EA4D3E">
        <w:rPr>
          <w:szCs w:val="24"/>
          <w:u w:val="single"/>
        </w:rPr>
        <w:t>Заказчик</w:t>
      </w:r>
      <w:proofErr w:type="gramEnd"/>
      <w:r w:rsidR="0019781C" w:rsidRPr="00EA4D3E">
        <w:rPr>
          <w:szCs w:val="24"/>
          <w:u w:val="single"/>
        </w:rPr>
        <w:t xml:space="preserve"> вправе:</w:t>
      </w:r>
    </w:p>
    <w:p w14:paraId="07C40ADB" w14:textId="77777777" w:rsidR="002844E8" w:rsidRDefault="00D47B90" w:rsidP="002844E8">
      <w:pPr>
        <w:autoSpaceDE w:val="0"/>
        <w:autoSpaceDN w:val="0"/>
        <w:adjustRightInd w:val="0"/>
        <w:spacing w:line="228" w:lineRule="auto"/>
        <w:ind w:firstLine="567"/>
        <w:jc w:val="both"/>
        <w:rPr>
          <w:szCs w:val="24"/>
        </w:rPr>
      </w:pPr>
      <w:r w:rsidRPr="00EA4D3E">
        <w:rPr>
          <w:szCs w:val="24"/>
        </w:rPr>
        <w:t xml:space="preserve">5.1.1. </w:t>
      </w:r>
      <w:r w:rsidR="0019781C" w:rsidRPr="00EA4D3E">
        <w:rPr>
          <w:szCs w:val="24"/>
        </w:rPr>
        <w:t>Требовать от Исполнителя надлежащего исполнения обязательств в соответствии с настоящим Контрактом и иными нормами, регулирующими данную сферу деятельности, а также требовать своевременного устранения выявленных недостатков.</w:t>
      </w:r>
    </w:p>
    <w:p w14:paraId="06E13413" w14:textId="77777777" w:rsidR="002844E8" w:rsidRDefault="00D47B90" w:rsidP="002844E8">
      <w:pPr>
        <w:autoSpaceDE w:val="0"/>
        <w:autoSpaceDN w:val="0"/>
        <w:adjustRightInd w:val="0"/>
        <w:spacing w:line="228" w:lineRule="auto"/>
        <w:ind w:firstLine="567"/>
        <w:jc w:val="both"/>
        <w:rPr>
          <w:szCs w:val="24"/>
        </w:rPr>
      </w:pPr>
      <w:r w:rsidRPr="00EA4D3E">
        <w:rPr>
          <w:szCs w:val="24"/>
        </w:rPr>
        <w:t xml:space="preserve">5.1.2. </w:t>
      </w:r>
      <w:r w:rsidR="0019781C" w:rsidRPr="00EA4D3E">
        <w:rPr>
          <w:szCs w:val="24"/>
        </w:rPr>
        <w:t xml:space="preserve">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Техническим </w:t>
      </w:r>
      <w:r w:rsidR="0019781C" w:rsidRPr="00E304E7">
        <w:rPr>
          <w:szCs w:val="24"/>
        </w:rPr>
        <w:t>заданием</w:t>
      </w:r>
      <w:r w:rsidR="002B3303" w:rsidRPr="00E304E7">
        <w:rPr>
          <w:rStyle w:val="af1"/>
          <w:color w:val="auto"/>
          <w:szCs w:val="24"/>
          <w:u w:val="none"/>
        </w:rPr>
        <w:t xml:space="preserve"> (Приложение №</w:t>
      </w:r>
      <w:r w:rsidR="00C852D8" w:rsidRPr="00E304E7">
        <w:rPr>
          <w:rStyle w:val="af1"/>
          <w:color w:val="auto"/>
          <w:szCs w:val="24"/>
          <w:u w:val="none"/>
        </w:rPr>
        <w:t xml:space="preserve"> </w:t>
      </w:r>
      <w:r w:rsidR="002B3303" w:rsidRPr="00E304E7">
        <w:rPr>
          <w:rStyle w:val="af1"/>
          <w:color w:val="auto"/>
          <w:szCs w:val="24"/>
          <w:u w:val="none"/>
        </w:rPr>
        <w:t>1)</w:t>
      </w:r>
      <w:r w:rsidR="0019781C" w:rsidRPr="00EA4D3E">
        <w:rPr>
          <w:szCs w:val="24"/>
        </w:rPr>
        <w:t xml:space="preserve"> и настоящим Контрактом.</w:t>
      </w:r>
    </w:p>
    <w:p w14:paraId="08977F71" w14:textId="77777777" w:rsidR="0019781C" w:rsidRPr="00EA4D3E" w:rsidRDefault="00D47B90" w:rsidP="002844E8">
      <w:pPr>
        <w:autoSpaceDE w:val="0"/>
        <w:autoSpaceDN w:val="0"/>
        <w:adjustRightInd w:val="0"/>
        <w:spacing w:line="228" w:lineRule="auto"/>
        <w:ind w:firstLine="567"/>
        <w:jc w:val="both"/>
        <w:rPr>
          <w:b/>
          <w:szCs w:val="24"/>
        </w:rPr>
      </w:pPr>
      <w:r w:rsidRPr="00EA4D3E">
        <w:rPr>
          <w:szCs w:val="24"/>
        </w:rPr>
        <w:t xml:space="preserve">5.1.3. </w:t>
      </w:r>
      <w:r w:rsidR="0019781C" w:rsidRPr="00EA4D3E">
        <w:rPr>
          <w:szCs w:val="24"/>
        </w:rPr>
        <w:t>Запрашивать у Исполнителя информацию о ходе оказываемых услуг.</w:t>
      </w:r>
    </w:p>
    <w:p w14:paraId="3700D0EB" w14:textId="77777777" w:rsidR="00CC1100" w:rsidRDefault="00CC1100" w:rsidP="00725AA8">
      <w:pPr>
        <w:spacing w:line="228" w:lineRule="auto"/>
        <w:ind w:firstLine="567"/>
        <w:jc w:val="both"/>
        <w:rPr>
          <w:color w:val="auto"/>
          <w:szCs w:val="24"/>
        </w:rPr>
      </w:pPr>
      <w:r w:rsidRPr="00EA4D3E">
        <w:rPr>
          <w:color w:val="auto"/>
          <w:szCs w:val="24"/>
        </w:rPr>
        <w:t>5.1.</w:t>
      </w:r>
      <w:r w:rsidR="00216499">
        <w:rPr>
          <w:color w:val="auto"/>
          <w:szCs w:val="24"/>
        </w:rPr>
        <w:t>4</w:t>
      </w:r>
      <w:r w:rsidRPr="00EA4D3E">
        <w:rPr>
          <w:color w:val="auto"/>
          <w:szCs w:val="24"/>
        </w:rPr>
        <w:t>.</w:t>
      </w:r>
      <w:r w:rsidR="00AB21A8" w:rsidRPr="00EA4D3E">
        <w:rPr>
          <w:color w:val="auto"/>
          <w:szCs w:val="24"/>
        </w:rPr>
        <w:t> </w:t>
      </w:r>
      <w:r w:rsidRPr="00EA4D3E">
        <w:rPr>
          <w:color w:val="auto"/>
          <w:szCs w:val="24"/>
        </w:rPr>
        <w:t>Отказаться от оплаты услуг, не предусмотренных настоящим Контрактом, предоставленных Заказчику без его согласия.</w:t>
      </w:r>
    </w:p>
    <w:p w14:paraId="355B8A0F" w14:textId="77777777" w:rsidR="0019781C" w:rsidRPr="00EA4D3E" w:rsidRDefault="00D47B90" w:rsidP="00725AA8">
      <w:pPr>
        <w:pStyle w:val="2"/>
        <w:numPr>
          <w:ilvl w:val="0"/>
          <w:numId w:val="0"/>
        </w:numPr>
        <w:spacing w:after="0" w:line="228" w:lineRule="auto"/>
        <w:ind w:firstLine="567"/>
        <w:jc w:val="both"/>
        <w:rPr>
          <w:b w:val="0"/>
          <w:sz w:val="24"/>
          <w:szCs w:val="24"/>
          <w:u w:val="single"/>
        </w:rPr>
      </w:pPr>
      <w:r w:rsidRPr="00EA4D3E">
        <w:rPr>
          <w:b w:val="0"/>
          <w:sz w:val="24"/>
          <w:szCs w:val="24"/>
        </w:rPr>
        <w:t>5.</w:t>
      </w:r>
      <w:proofErr w:type="gramStart"/>
      <w:r w:rsidRPr="00EA4D3E">
        <w:rPr>
          <w:b w:val="0"/>
          <w:sz w:val="24"/>
          <w:szCs w:val="24"/>
        </w:rPr>
        <w:t>2.</w:t>
      </w:r>
      <w:r w:rsidR="0019781C" w:rsidRPr="00EA4D3E">
        <w:rPr>
          <w:b w:val="0"/>
          <w:sz w:val="24"/>
          <w:szCs w:val="24"/>
          <w:u w:val="single"/>
        </w:rPr>
        <w:t>Заказчик</w:t>
      </w:r>
      <w:proofErr w:type="gramEnd"/>
      <w:r w:rsidR="0019781C" w:rsidRPr="00EA4D3E">
        <w:rPr>
          <w:b w:val="0"/>
          <w:sz w:val="24"/>
          <w:szCs w:val="24"/>
          <w:u w:val="single"/>
        </w:rPr>
        <w:t xml:space="preserve"> обязан:</w:t>
      </w:r>
    </w:p>
    <w:p w14:paraId="13CC2E41" w14:textId="77777777" w:rsidR="0094202C" w:rsidRPr="00EA4D3E" w:rsidRDefault="0094202C" w:rsidP="00725AA8">
      <w:pPr>
        <w:spacing w:line="228" w:lineRule="auto"/>
        <w:ind w:firstLine="567"/>
        <w:jc w:val="both"/>
        <w:rPr>
          <w:color w:val="auto"/>
          <w:szCs w:val="24"/>
        </w:rPr>
      </w:pPr>
      <w:r w:rsidRPr="00EA4D3E">
        <w:rPr>
          <w:color w:val="auto"/>
          <w:szCs w:val="24"/>
        </w:rPr>
        <w:t>5.2.1. Для целей оказания услуг: о</w:t>
      </w:r>
      <w:r w:rsidR="00D47B90" w:rsidRPr="00EA4D3E">
        <w:rPr>
          <w:color w:val="auto"/>
          <w:szCs w:val="24"/>
        </w:rPr>
        <w:t>беспечить доступ работников Исполнителя</w:t>
      </w:r>
      <w:r w:rsidRPr="00EA4D3E">
        <w:rPr>
          <w:color w:val="auto"/>
          <w:szCs w:val="24"/>
        </w:rPr>
        <w:t xml:space="preserve"> на объекты Заказчика в соответствии с установленными у Заказчика правилами и режимом работы; </w:t>
      </w:r>
      <w:r w:rsidR="00D47B90" w:rsidRPr="00EA4D3E">
        <w:rPr>
          <w:color w:val="auto"/>
          <w:szCs w:val="24"/>
        </w:rPr>
        <w:t>бережно относиться к имуществу</w:t>
      </w:r>
      <w:r w:rsidR="00EA4D3E" w:rsidRPr="00EA4D3E">
        <w:rPr>
          <w:color w:val="auto"/>
          <w:szCs w:val="24"/>
        </w:rPr>
        <w:t xml:space="preserve"> </w:t>
      </w:r>
      <w:r w:rsidR="00D47B90" w:rsidRPr="00EA4D3E">
        <w:rPr>
          <w:color w:val="auto"/>
          <w:szCs w:val="24"/>
        </w:rPr>
        <w:t>Исполнителя, находящемуся в помещениях Заказчика, не допускать его повреждения, утраты;</w:t>
      </w:r>
      <w:r w:rsidRPr="00EA4D3E">
        <w:rPr>
          <w:color w:val="auto"/>
          <w:szCs w:val="24"/>
        </w:rPr>
        <w:t xml:space="preserve"> п</w:t>
      </w:r>
      <w:r w:rsidR="00D47B90" w:rsidRPr="00EA4D3E">
        <w:rPr>
          <w:color w:val="auto"/>
          <w:szCs w:val="24"/>
        </w:rPr>
        <w:t xml:space="preserve">ередать Исполнителю перечень специальных требований по технике безопасности, пожарной безопасности и поведению работников Исполнителя, подлежащих неукоснительному соблюдению на территории </w:t>
      </w:r>
      <w:r w:rsidR="00E04F52" w:rsidRPr="00EA4D3E">
        <w:rPr>
          <w:color w:val="auto"/>
          <w:szCs w:val="24"/>
        </w:rPr>
        <w:t xml:space="preserve">объектов </w:t>
      </w:r>
      <w:r w:rsidR="00D47B90" w:rsidRPr="00EA4D3E">
        <w:rPr>
          <w:color w:val="auto"/>
          <w:szCs w:val="24"/>
        </w:rPr>
        <w:t>Заказчика.</w:t>
      </w:r>
    </w:p>
    <w:p w14:paraId="1B172E0F" w14:textId="77777777" w:rsidR="0094202C" w:rsidRPr="00EA4D3E" w:rsidRDefault="00D47B90" w:rsidP="00725AA8">
      <w:pPr>
        <w:spacing w:line="228" w:lineRule="auto"/>
        <w:ind w:firstLine="567"/>
        <w:jc w:val="both"/>
        <w:rPr>
          <w:color w:val="auto"/>
          <w:szCs w:val="24"/>
        </w:rPr>
      </w:pPr>
      <w:r w:rsidRPr="00EA4D3E">
        <w:rPr>
          <w:color w:val="auto"/>
          <w:szCs w:val="24"/>
        </w:rPr>
        <w:t>5.2.</w:t>
      </w:r>
      <w:r w:rsidR="0094202C" w:rsidRPr="00EA4D3E">
        <w:rPr>
          <w:color w:val="auto"/>
          <w:szCs w:val="24"/>
        </w:rPr>
        <w:t>2</w:t>
      </w:r>
      <w:r w:rsidRPr="00EA4D3E">
        <w:rPr>
          <w:color w:val="auto"/>
          <w:szCs w:val="24"/>
        </w:rPr>
        <w:t xml:space="preserve">. </w:t>
      </w:r>
      <w:r w:rsidR="00277FC5" w:rsidRPr="00EA4D3E">
        <w:rPr>
          <w:color w:val="auto"/>
          <w:szCs w:val="24"/>
        </w:rPr>
        <w:t>Осуществ</w:t>
      </w:r>
      <w:r w:rsidR="00E304E7">
        <w:rPr>
          <w:color w:val="auto"/>
          <w:szCs w:val="24"/>
        </w:rPr>
        <w:t>лять</w:t>
      </w:r>
      <w:r w:rsidR="00277FC5" w:rsidRPr="00EA4D3E">
        <w:rPr>
          <w:color w:val="auto"/>
          <w:szCs w:val="24"/>
        </w:rPr>
        <w:t xml:space="preserve"> приемку услуг</w:t>
      </w:r>
      <w:r w:rsidR="00B810FA" w:rsidRPr="00EA4D3E">
        <w:rPr>
          <w:color w:val="auto"/>
          <w:szCs w:val="24"/>
        </w:rPr>
        <w:t xml:space="preserve"> в соответствии со ст</w:t>
      </w:r>
      <w:r w:rsidR="00E304E7">
        <w:rPr>
          <w:color w:val="auto"/>
          <w:szCs w:val="24"/>
        </w:rPr>
        <w:t>атьей</w:t>
      </w:r>
      <w:r w:rsidR="00B810FA" w:rsidRPr="00EA4D3E">
        <w:rPr>
          <w:color w:val="auto"/>
          <w:szCs w:val="24"/>
        </w:rPr>
        <w:t xml:space="preserve"> </w:t>
      </w:r>
      <w:r w:rsidR="00C33AF9" w:rsidRPr="00EA4D3E">
        <w:rPr>
          <w:color w:val="auto"/>
          <w:szCs w:val="24"/>
        </w:rPr>
        <w:t>4 настоящего Контракта</w:t>
      </w:r>
      <w:r w:rsidR="0019781C" w:rsidRPr="00EA4D3E">
        <w:rPr>
          <w:color w:val="auto"/>
          <w:szCs w:val="24"/>
        </w:rPr>
        <w:t>.</w:t>
      </w:r>
    </w:p>
    <w:p w14:paraId="634EC300" w14:textId="77777777" w:rsidR="000266B9" w:rsidRPr="00EA4D3E" w:rsidRDefault="000266B9" w:rsidP="00725AA8">
      <w:pPr>
        <w:pStyle w:val="3"/>
        <w:numPr>
          <w:ilvl w:val="0"/>
          <w:numId w:val="0"/>
        </w:numPr>
        <w:spacing w:before="0" w:after="0" w:line="228" w:lineRule="auto"/>
        <w:ind w:firstLine="567"/>
        <w:rPr>
          <w:rFonts w:ascii="Times New Roman" w:hAnsi="Times New Roman"/>
          <w:b w:val="0"/>
          <w:szCs w:val="24"/>
        </w:rPr>
      </w:pPr>
      <w:r w:rsidRPr="00EA4D3E">
        <w:rPr>
          <w:rFonts w:ascii="Times New Roman" w:hAnsi="Times New Roman"/>
          <w:b w:val="0"/>
          <w:szCs w:val="24"/>
        </w:rPr>
        <w:t>5.2.3. Осуществлять контроль за объемом и сроками оказания услуг.</w:t>
      </w:r>
    </w:p>
    <w:p w14:paraId="5F9BB0C3" w14:textId="77777777" w:rsidR="0094202C" w:rsidRPr="00EA4D3E" w:rsidRDefault="00D47B90" w:rsidP="00725AA8">
      <w:pPr>
        <w:spacing w:line="228" w:lineRule="auto"/>
        <w:ind w:firstLine="567"/>
        <w:jc w:val="both"/>
        <w:rPr>
          <w:color w:val="auto"/>
          <w:szCs w:val="24"/>
        </w:rPr>
      </w:pPr>
      <w:r w:rsidRPr="00EA4D3E">
        <w:rPr>
          <w:color w:val="auto"/>
          <w:szCs w:val="24"/>
        </w:rPr>
        <w:t>5.2.</w:t>
      </w:r>
      <w:r w:rsidR="000266B9" w:rsidRPr="00EA4D3E">
        <w:rPr>
          <w:color w:val="auto"/>
          <w:szCs w:val="24"/>
        </w:rPr>
        <w:t>4</w:t>
      </w:r>
      <w:r w:rsidRPr="00EA4D3E">
        <w:rPr>
          <w:color w:val="auto"/>
          <w:szCs w:val="24"/>
        </w:rPr>
        <w:t>.</w:t>
      </w:r>
      <w:r w:rsidR="00277FC5" w:rsidRPr="00EA4D3E">
        <w:rPr>
          <w:color w:val="auto"/>
          <w:szCs w:val="24"/>
        </w:rPr>
        <w:t> </w:t>
      </w:r>
      <w:r w:rsidR="0019781C" w:rsidRPr="00EA4D3E">
        <w:rPr>
          <w:color w:val="auto"/>
          <w:szCs w:val="24"/>
        </w:rPr>
        <w:t>Своевременно опла</w:t>
      </w:r>
      <w:r w:rsidR="00EE0E54">
        <w:rPr>
          <w:color w:val="auto"/>
          <w:szCs w:val="24"/>
        </w:rPr>
        <w:t>чивать</w:t>
      </w:r>
      <w:r w:rsidR="0019781C" w:rsidRPr="00EA4D3E">
        <w:rPr>
          <w:color w:val="auto"/>
          <w:szCs w:val="24"/>
        </w:rPr>
        <w:t xml:space="preserve"> </w:t>
      </w:r>
      <w:r w:rsidR="00EE0E54" w:rsidRPr="00EA4D3E">
        <w:rPr>
          <w:color w:val="auto"/>
          <w:szCs w:val="24"/>
        </w:rPr>
        <w:t xml:space="preserve">оказанные </w:t>
      </w:r>
      <w:r w:rsidR="0019781C" w:rsidRPr="00EA4D3E">
        <w:rPr>
          <w:color w:val="auto"/>
          <w:szCs w:val="24"/>
        </w:rPr>
        <w:t>надлежащим образом услуги в соответствии с настоящим Контрактом.</w:t>
      </w:r>
      <w:r w:rsidR="00EE0E54">
        <w:rPr>
          <w:color w:val="auto"/>
          <w:szCs w:val="24"/>
        </w:rPr>
        <w:t xml:space="preserve"> </w:t>
      </w:r>
    </w:p>
    <w:p w14:paraId="72D919E7" w14:textId="77777777" w:rsidR="0094202C" w:rsidRPr="00EA4D3E" w:rsidRDefault="00D47B90" w:rsidP="00725AA8">
      <w:pPr>
        <w:spacing w:line="228" w:lineRule="auto"/>
        <w:ind w:firstLine="567"/>
        <w:jc w:val="both"/>
        <w:rPr>
          <w:color w:val="auto"/>
          <w:szCs w:val="24"/>
        </w:rPr>
      </w:pPr>
      <w:r w:rsidRPr="00EA4D3E">
        <w:rPr>
          <w:color w:val="auto"/>
          <w:szCs w:val="24"/>
        </w:rPr>
        <w:t>5.2.</w:t>
      </w:r>
      <w:r w:rsidR="000266B9" w:rsidRPr="00EA4D3E">
        <w:rPr>
          <w:color w:val="auto"/>
          <w:szCs w:val="24"/>
        </w:rPr>
        <w:t>5</w:t>
      </w:r>
      <w:r w:rsidRPr="00EA4D3E">
        <w:rPr>
          <w:color w:val="auto"/>
          <w:szCs w:val="24"/>
        </w:rPr>
        <w:t>.</w:t>
      </w:r>
      <w:r w:rsidR="004A5EEA" w:rsidRPr="00EA4D3E">
        <w:rPr>
          <w:color w:val="auto"/>
          <w:szCs w:val="24"/>
        </w:rPr>
        <w:t> </w:t>
      </w:r>
      <w:r w:rsidR="0019781C" w:rsidRPr="00EA4D3E">
        <w:rPr>
          <w:color w:val="auto"/>
          <w:szCs w:val="24"/>
        </w:rPr>
        <w:t xml:space="preserve">При получении от Исполнителя уведомления о приостановлении оказания услуг в случае, указанном </w:t>
      </w:r>
      <w:r w:rsidR="0019781C" w:rsidRPr="00EE0E54">
        <w:rPr>
          <w:color w:val="auto"/>
          <w:szCs w:val="24"/>
        </w:rPr>
        <w:t xml:space="preserve">в </w:t>
      </w:r>
      <w:hyperlink w:anchor="_Приостановить_оказание_услуг" w:history="1">
        <w:r w:rsidR="0019781C" w:rsidRPr="00EE0E54">
          <w:rPr>
            <w:rStyle w:val="af1"/>
            <w:color w:val="auto"/>
            <w:szCs w:val="24"/>
            <w:u w:val="none"/>
          </w:rPr>
          <w:t>п. 5.4.4</w:t>
        </w:r>
      </w:hyperlink>
      <w:r w:rsidR="0019781C" w:rsidRPr="00EA4D3E">
        <w:rPr>
          <w:color w:val="auto"/>
          <w:szCs w:val="24"/>
        </w:rPr>
        <w:t xml:space="preserve"> настоящего Контракта, рассмотреть вопрос о целесообразности и порядке продолжения оказания услуг. Решение о продолжении оказания услуг при необходимости </w:t>
      </w:r>
      <w:r w:rsidR="0019781C" w:rsidRPr="00EA4D3E">
        <w:rPr>
          <w:color w:val="auto"/>
          <w:szCs w:val="24"/>
        </w:rPr>
        <w:lastRenderedPageBreak/>
        <w:t xml:space="preserve">корректировки сроков оказания услуг принимается Заказчиком </w:t>
      </w:r>
      <w:r w:rsidR="00EE0E54">
        <w:rPr>
          <w:color w:val="auto"/>
          <w:szCs w:val="24"/>
        </w:rPr>
        <w:t xml:space="preserve">с учетом положений </w:t>
      </w:r>
      <w:r w:rsidR="00EE0E54" w:rsidRPr="00573836">
        <w:rPr>
          <w:color w:val="auto"/>
          <w:szCs w:val="24"/>
        </w:rPr>
        <w:t>Закон</w:t>
      </w:r>
      <w:r w:rsidR="00EE0E54">
        <w:rPr>
          <w:color w:val="auto"/>
          <w:szCs w:val="24"/>
        </w:rPr>
        <w:t>а</w:t>
      </w:r>
      <w:r w:rsidR="00EE0E54" w:rsidRPr="00573836">
        <w:rPr>
          <w:color w:val="auto"/>
          <w:szCs w:val="24"/>
        </w:rPr>
        <w:t xml:space="preserve"> № 44-ФЗ</w:t>
      </w:r>
      <w:r w:rsidR="00EE0E54">
        <w:rPr>
          <w:color w:val="auto"/>
          <w:szCs w:val="24"/>
        </w:rPr>
        <w:t>.</w:t>
      </w:r>
    </w:p>
    <w:p w14:paraId="0DC3B6CC" w14:textId="77777777" w:rsidR="007F2F45" w:rsidRDefault="000266B9" w:rsidP="00725AA8">
      <w:pPr>
        <w:spacing w:line="228" w:lineRule="auto"/>
        <w:ind w:firstLine="567"/>
        <w:jc w:val="both"/>
        <w:rPr>
          <w:color w:val="auto"/>
          <w:szCs w:val="24"/>
        </w:rPr>
      </w:pPr>
      <w:r w:rsidRPr="00EA4D3E">
        <w:rPr>
          <w:color w:val="auto"/>
          <w:szCs w:val="24"/>
        </w:rPr>
        <w:t>5.2.6</w:t>
      </w:r>
      <w:r w:rsidR="007F2F45" w:rsidRPr="00EA4D3E">
        <w:rPr>
          <w:color w:val="auto"/>
          <w:szCs w:val="24"/>
        </w:rPr>
        <w:t>.</w:t>
      </w:r>
      <w:r w:rsidR="00235AC5" w:rsidRPr="00EA4D3E">
        <w:rPr>
          <w:color w:val="auto"/>
          <w:szCs w:val="24"/>
        </w:rPr>
        <w:t> </w:t>
      </w:r>
      <w:r w:rsidR="00E92EB2" w:rsidRPr="00EA4D3E">
        <w:rPr>
          <w:color w:val="auto"/>
          <w:szCs w:val="24"/>
        </w:rPr>
        <w:t xml:space="preserve">При обнаружении уполномоченными контрольными органами несоответствия объема и </w:t>
      </w:r>
      <w:r w:rsidR="00DE23CD">
        <w:rPr>
          <w:color w:val="auto"/>
          <w:szCs w:val="24"/>
        </w:rPr>
        <w:t>стоимости</w:t>
      </w:r>
      <w:r w:rsidR="00E92EB2" w:rsidRPr="00EA4D3E">
        <w:rPr>
          <w:color w:val="auto"/>
          <w:szCs w:val="24"/>
        </w:rPr>
        <w:t xml:space="preserve"> оказанных Исполнителем услуг Техническому заданию и </w:t>
      </w:r>
      <w:r w:rsidR="00C558D4" w:rsidRPr="00EA4D3E">
        <w:rPr>
          <w:color w:val="auto"/>
          <w:szCs w:val="24"/>
        </w:rPr>
        <w:t>документу о приемке</w:t>
      </w:r>
      <w:r w:rsidR="00E92EB2" w:rsidRPr="00EA4D3E">
        <w:rPr>
          <w:color w:val="auto"/>
          <w:szCs w:val="24"/>
        </w:rPr>
        <w:t>, соответственно, вызвать полномочных представителей Исполнителя для представления разъяснений в отношении оказанных услуг.</w:t>
      </w:r>
    </w:p>
    <w:p w14:paraId="28485799" w14:textId="77777777" w:rsidR="0019781C" w:rsidRPr="00EA4D3E" w:rsidRDefault="00D47B90" w:rsidP="00725AA8">
      <w:pPr>
        <w:pStyle w:val="2"/>
        <w:numPr>
          <w:ilvl w:val="0"/>
          <w:numId w:val="0"/>
        </w:numPr>
        <w:spacing w:after="0" w:line="228" w:lineRule="auto"/>
        <w:ind w:firstLine="567"/>
        <w:jc w:val="both"/>
        <w:rPr>
          <w:b w:val="0"/>
          <w:sz w:val="24"/>
          <w:szCs w:val="24"/>
        </w:rPr>
      </w:pPr>
      <w:r w:rsidRPr="00EA4D3E">
        <w:rPr>
          <w:b w:val="0"/>
          <w:sz w:val="24"/>
          <w:szCs w:val="24"/>
        </w:rPr>
        <w:t>5.</w:t>
      </w:r>
      <w:proofErr w:type="gramStart"/>
      <w:r w:rsidRPr="00EA4D3E">
        <w:rPr>
          <w:b w:val="0"/>
          <w:sz w:val="24"/>
          <w:szCs w:val="24"/>
        </w:rPr>
        <w:t>3.</w:t>
      </w:r>
      <w:r w:rsidR="0019781C" w:rsidRPr="00EA4D3E">
        <w:rPr>
          <w:b w:val="0"/>
          <w:sz w:val="24"/>
          <w:szCs w:val="24"/>
          <w:u w:val="single"/>
        </w:rPr>
        <w:t>Исполнитель</w:t>
      </w:r>
      <w:proofErr w:type="gramEnd"/>
      <w:r w:rsidR="0019781C" w:rsidRPr="00EA4D3E">
        <w:rPr>
          <w:b w:val="0"/>
          <w:sz w:val="24"/>
          <w:szCs w:val="24"/>
          <w:u w:val="single"/>
        </w:rPr>
        <w:t xml:space="preserve"> вправе</w:t>
      </w:r>
      <w:r w:rsidR="0019781C" w:rsidRPr="00EA4D3E">
        <w:rPr>
          <w:b w:val="0"/>
          <w:sz w:val="24"/>
          <w:szCs w:val="24"/>
        </w:rPr>
        <w:t>:</w:t>
      </w:r>
    </w:p>
    <w:p w14:paraId="7A5557DA" w14:textId="77777777" w:rsidR="0019781C" w:rsidRPr="00EA4D3E" w:rsidRDefault="0094202C" w:rsidP="00725AA8">
      <w:pPr>
        <w:pStyle w:val="3"/>
        <w:numPr>
          <w:ilvl w:val="0"/>
          <w:numId w:val="0"/>
        </w:numPr>
        <w:spacing w:before="0" w:after="0" w:line="228" w:lineRule="auto"/>
        <w:ind w:firstLine="567"/>
        <w:rPr>
          <w:rFonts w:ascii="Times New Roman" w:hAnsi="Times New Roman"/>
          <w:b w:val="0"/>
          <w:szCs w:val="24"/>
        </w:rPr>
      </w:pPr>
      <w:r w:rsidRPr="00EA4D3E">
        <w:rPr>
          <w:rFonts w:ascii="Times New Roman" w:hAnsi="Times New Roman"/>
          <w:b w:val="0"/>
          <w:szCs w:val="24"/>
        </w:rPr>
        <w:t xml:space="preserve">5.3.1. </w:t>
      </w:r>
      <w:r w:rsidR="0019781C" w:rsidRPr="00EA4D3E">
        <w:rPr>
          <w:rFonts w:ascii="Times New Roman" w:hAnsi="Times New Roman"/>
          <w:b w:val="0"/>
          <w:szCs w:val="24"/>
        </w:rPr>
        <w:t xml:space="preserve">Требовать своевременного подписания Заказчиком </w:t>
      </w:r>
      <w:r w:rsidR="003331A9" w:rsidRPr="00EA4D3E">
        <w:rPr>
          <w:rFonts w:ascii="Times New Roman" w:hAnsi="Times New Roman"/>
          <w:b w:val="0"/>
          <w:szCs w:val="24"/>
        </w:rPr>
        <w:t xml:space="preserve">документа о приемке </w:t>
      </w:r>
      <w:r w:rsidR="0019781C" w:rsidRPr="00EA4D3E">
        <w:rPr>
          <w:rFonts w:ascii="Times New Roman" w:hAnsi="Times New Roman"/>
          <w:b w:val="0"/>
          <w:szCs w:val="24"/>
        </w:rPr>
        <w:t xml:space="preserve">по настоящему Контракту на основании представленных Исполнителем отчетных документов и при условии истечения срока, указанного в </w:t>
      </w:r>
      <w:r w:rsidR="004B789A" w:rsidRPr="00EA4D3E">
        <w:rPr>
          <w:rStyle w:val="af1"/>
          <w:rFonts w:ascii="Times New Roman" w:hAnsi="Times New Roman"/>
          <w:b w:val="0"/>
          <w:color w:val="auto"/>
          <w:szCs w:val="24"/>
          <w:u w:val="none"/>
        </w:rPr>
        <w:t>п. 4.2.</w:t>
      </w:r>
      <w:r w:rsidR="004B789A" w:rsidRPr="00EA4D3E">
        <w:rPr>
          <w:rFonts w:ascii="Times New Roman" w:hAnsi="Times New Roman"/>
          <w:b w:val="0"/>
          <w:szCs w:val="24"/>
        </w:rPr>
        <w:t xml:space="preserve"> </w:t>
      </w:r>
      <w:r w:rsidR="004B789A" w:rsidRPr="00EA4D3E">
        <w:rPr>
          <w:rStyle w:val="af1"/>
          <w:rFonts w:ascii="Times New Roman" w:hAnsi="Times New Roman"/>
          <w:b w:val="0"/>
          <w:color w:val="auto"/>
          <w:szCs w:val="24"/>
          <w:u w:val="none"/>
        </w:rPr>
        <w:t xml:space="preserve"> </w:t>
      </w:r>
      <w:r w:rsidR="000E427B" w:rsidRPr="00EA4D3E">
        <w:rPr>
          <w:rFonts w:ascii="Times New Roman" w:hAnsi="Times New Roman"/>
          <w:b w:val="0"/>
          <w:szCs w:val="24"/>
        </w:rPr>
        <w:t>ст</w:t>
      </w:r>
      <w:r w:rsidR="00DE23CD">
        <w:rPr>
          <w:rFonts w:ascii="Times New Roman" w:hAnsi="Times New Roman"/>
          <w:b w:val="0"/>
          <w:szCs w:val="24"/>
        </w:rPr>
        <w:t>атьи</w:t>
      </w:r>
      <w:r w:rsidR="000E427B" w:rsidRPr="00EA4D3E">
        <w:rPr>
          <w:rFonts w:ascii="Times New Roman" w:hAnsi="Times New Roman"/>
          <w:b w:val="0"/>
          <w:szCs w:val="24"/>
        </w:rPr>
        <w:t xml:space="preserve"> 4 </w:t>
      </w:r>
      <w:r w:rsidR="0019781C" w:rsidRPr="00EA4D3E">
        <w:rPr>
          <w:rFonts w:ascii="Times New Roman" w:hAnsi="Times New Roman"/>
          <w:b w:val="0"/>
          <w:szCs w:val="24"/>
        </w:rPr>
        <w:t>настоящего Контракта.</w:t>
      </w:r>
    </w:p>
    <w:p w14:paraId="37184D24" w14:textId="77777777" w:rsidR="0019781C" w:rsidRPr="00EA4D3E" w:rsidRDefault="0094202C" w:rsidP="00725AA8">
      <w:pPr>
        <w:pStyle w:val="3"/>
        <w:numPr>
          <w:ilvl w:val="0"/>
          <w:numId w:val="0"/>
        </w:numPr>
        <w:spacing w:before="0" w:after="0" w:line="228" w:lineRule="auto"/>
        <w:ind w:firstLine="567"/>
        <w:rPr>
          <w:rFonts w:ascii="Times New Roman" w:hAnsi="Times New Roman"/>
          <w:b w:val="0"/>
          <w:szCs w:val="24"/>
        </w:rPr>
      </w:pPr>
      <w:r w:rsidRPr="00EA4D3E">
        <w:rPr>
          <w:rFonts w:ascii="Times New Roman" w:hAnsi="Times New Roman"/>
          <w:b w:val="0"/>
          <w:szCs w:val="24"/>
        </w:rPr>
        <w:t xml:space="preserve">5.3.2. </w:t>
      </w:r>
      <w:r w:rsidR="0019781C" w:rsidRPr="00EA4D3E">
        <w:rPr>
          <w:rFonts w:ascii="Times New Roman" w:hAnsi="Times New Roman"/>
          <w:b w:val="0"/>
          <w:szCs w:val="24"/>
        </w:rPr>
        <w:t xml:space="preserve">Требовать своевременной оплаты оказанных услуг в соответствии с </w:t>
      </w:r>
      <w:hyperlink w:anchor="_Оплата_по_Контракту" w:history="1">
        <w:r w:rsidR="0019781C" w:rsidRPr="00EA4D3E">
          <w:rPr>
            <w:rStyle w:val="af1"/>
            <w:rFonts w:ascii="Times New Roman" w:hAnsi="Times New Roman"/>
            <w:b w:val="0"/>
            <w:color w:val="auto"/>
            <w:szCs w:val="24"/>
            <w:u w:val="none"/>
          </w:rPr>
          <w:t>п. 2.</w:t>
        </w:r>
        <w:r w:rsidR="00CA1D39" w:rsidRPr="00EA4D3E">
          <w:rPr>
            <w:rStyle w:val="af1"/>
            <w:rFonts w:ascii="Times New Roman" w:hAnsi="Times New Roman"/>
            <w:b w:val="0"/>
            <w:color w:val="auto"/>
            <w:szCs w:val="24"/>
            <w:u w:val="none"/>
          </w:rPr>
          <w:t>5</w:t>
        </w:r>
        <w:r w:rsidR="00517FCB" w:rsidRPr="00EA4D3E">
          <w:rPr>
            <w:rStyle w:val="af1"/>
            <w:rFonts w:ascii="Times New Roman" w:hAnsi="Times New Roman"/>
            <w:b w:val="0"/>
            <w:color w:val="auto"/>
            <w:szCs w:val="24"/>
            <w:u w:val="none"/>
          </w:rPr>
          <w:t>.</w:t>
        </w:r>
      </w:hyperlink>
      <w:r w:rsidR="004B789A" w:rsidRPr="00EA4D3E">
        <w:rPr>
          <w:szCs w:val="24"/>
        </w:rPr>
        <w:t xml:space="preserve"> </w:t>
      </w:r>
      <w:r w:rsidR="0019781C" w:rsidRPr="00EA4D3E">
        <w:rPr>
          <w:rFonts w:ascii="Times New Roman" w:hAnsi="Times New Roman"/>
          <w:b w:val="0"/>
          <w:szCs w:val="24"/>
        </w:rPr>
        <w:t>настоящего Контракта.</w:t>
      </w:r>
    </w:p>
    <w:p w14:paraId="3A543D2A" w14:textId="77777777" w:rsidR="0094202C" w:rsidRPr="00EA4D3E" w:rsidRDefault="0094202C" w:rsidP="00725AA8">
      <w:pPr>
        <w:spacing w:line="228" w:lineRule="auto"/>
        <w:ind w:firstLine="567"/>
        <w:jc w:val="both"/>
        <w:rPr>
          <w:color w:val="auto"/>
          <w:szCs w:val="24"/>
        </w:rPr>
      </w:pPr>
      <w:r w:rsidRPr="00EA4D3E">
        <w:rPr>
          <w:color w:val="auto"/>
          <w:szCs w:val="24"/>
        </w:rPr>
        <w:t>5.3.</w:t>
      </w:r>
      <w:r w:rsidR="001C070E" w:rsidRPr="00EA4D3E">
        <w:rPr>
          <w:color w:val="auto"/>
          <w:szCs w:val="24"/>
        </w:rPr>
        <w:t>3</w:t>
      </w:r>
      <w:r w:rsidRPr="00EA4D3E">
        <w:rPr>
          <w:color w:val="auto"/>
          <w:szCs w:val="24"/>
        </w:rPr>
        <w:t xml:space="preserve">. </w:t>
      </w:r>
      <w:r w:rsidR="0019781C" w:rsidRPr="00EA4D3E">
        <w:rPr>
          <w:color w:val="auto"/>
          <w:szCs w:val="24"/>
        </w:rPr>
        <w:t>Письменно запрашивать у Заказчика разъяснения и уточнения относительно оказания услуг в рамках настоящего Контракта.</w:t>
      </w:r>
    </w:p>
    <w:p w14:paraId="4CBB3AFD" w14:textId="77777777" w:rsidR="0094202C" w:rsidRPr="00EA4D3E" w:rsidRDefault="0094202C" w:rsidP="00725AA8">
      <w:pPr>
        <w:spacing w:line="228" w:lineRule="auto"/>
        <w:ind w:firstLine="567"/>
        <w:jc w:val="both"/>
        <w:rPr>
          <w:color w:val="auto"/>
          <w:szCs w:val="24"/>
        </w:rPr>
      </w:pPr>
      <w:r w:rsidRPr="00EA4D3E">
        <w:rPr>
          <w:color w:val="auto"/>
          <w:szCs w:val="24"/>
        </w:rPr>
        <w:t>5.3.</w:t>
      </w:r>
      <w:r w:rsidR="00FB0CBB" w:rsidRPr="00EA4D3E">
        <w:rPr>
          <w:color w:val="auto"/>
          <w:szCs w:val="24"/>
        </w:rPr>
        <w:t>4</w:t>
      </w:r>
      <w:r w:rsidRPr="00EA4D3E">
        <w:rPr>
          <w:color w:val="auto"/>
          <w:szCs w:val="24"/>
        </w:rPr>
        <w:t xml:space="preserve">. </w:t>
      </w:r>
      <w:r w:rsidR="0019781C" w:rsidRPr="00EA4D3E">
        <w:rPr>
          <w:color w:val="auto"/>
          <w:szCs w:val="24"/>
        </w:rPr>
        <w:t>Получать от Заказчика содействие при оказании услуг в соответствии с условиями Контракта.</w:t>
      </w:r>
    </w:p>
    <w:p w14:paraId="45D2E7BB" w14:textId="77777777" w:rsidR="0094202C" w:rsidRPr="00EA4D3E" w:rsidRDefault="0094202C" w:rsidP="00725AA8">
      <w:pPr>
        <w:spacing w:line="228" w:lineRule="auto"/>
        <w:ind w:firstLine="567"/>
        <w:jc w:val="both"/>
        <w:rPr>
          <w:color w:val="auto"/>
          <w:szCs w:val="24"/>
          <w:u w:val="single"/>
        </w:rPr>
      </w:pPr>
      <w:r w:rsidRPr="00EA4D3E">
        <w:rPr>
          <w:color w:val="auto"/>
          <w:szCs w:val="24"/>
        </w:rPr>
        <w:t>5.4.</w:t>
      </w:r>
      <w:r w:rsidR="005A1EE6">
        <w:rPr>
          <w:color w:val="auto"/>
          <w:szCs w:val="24"/>
        </w:rPr>
        <w:t xml:space="preserve"> </w:t>
      </w:r>
      <w:r w:rsidR="0019781C" w:rsidRPr="00EA4D3E">
        <w:rPr>
          <w:color w:val="auto"/>
          <w:szCs w:val="24"/>
          <w:u w:val="single"/>
        </w:rPr>
        <w:t>Исполнитель обязан:</w:t>
      </w:r>
    </w:p>
    <w:p w14:paraId="4710D962" w14:textId="77777777" w:rsidR="0094202C" w:rsidRPr="00EA4D3E" w:rsidRDefault="0094202C" w:rsidP="00725AA8">
      <w:pPr>
        <w:spacing w:line="228" w:lineRule="auto"/>
        <w:ind w:firstLine="567"/>
        <w:jc w:val="both"/>
        <w:rPr>
          <w:strike/>
          <w:color w:val="auto"/>
          <w:szCs w:val="24"/>
        </w:rPr>
      </w:pPr>
      <w:r w:rsidRPr="00EA4D3E">
        <w:rPr>
          <w:color w:val="auto"/>
          <w:szCs w:val="24"/>
        </w:rPr>
        <w:t>5.4.1.</w:t>
      </w:r>
      <w:r w:rsidR="002B2A34" w:rsidRPr="00EA4D3E">
        <w:rPr>
          <w:color w:val="auto"/>
          <w:szCs w:val="24"/>
        </w:rPr>
        <w:t> </w:t>
      </w:r>
      <w:r w:rsidR="0019781C" w:rsidRPr="00EA4D3E">
        <w:rPr>
          <w:color w:val="auto"/>
          <w:szCs w:val="24"/>
        </w:rPr>
        <w:t>Своевременно и надлежащим образом оказ</w:t>
      </w:r>
      <w:r w:rsidRPr="00EA4D3E">
        <w:rPr>
          <w:color w:val="auto"/>
          <w:szCs w:val="24"/>
        </w:rPr>
        <w:t>ыва</w:t>
      </w:r>
      <w:r w:rsidR="0019781C" w:rsidRPr="00EA4D3E">
        <w:rPr>
          <w:color w:val="auto"/>
          <w:szCs w:val="24"/>
        </w:rPr>
        <w:t>ть услуги и представ</w:t>
      </w:r>
      <w:r w:rsidRPr="00EA4D3E">
        <w:rPr>
          <w:color w:val="auto"/>
          <w:szCs w:val="24"/>
        </w:rPr>
        <w:t>лять</w:t>
      </w:r>
      <w:r w:rsidR="0019781C" w:rsidRPr="00EA4D3E">
        <w:rPr>
          <w:color w:val="auto"/>
          <w:szCs w:val="24"/>
        </w:rPr>
        <w:t xml:space="preserve"> Заказчику отчетную документацию по итогам исполнения настоящего Контракта</w:t>
      </w:r>
      <w:r w:rsidRPr="00EA4D3E">
        <w:rPr>
          <w:color w:val="auto"/>
          <w:szCs w:val="24"/>
        </w:rPr>
        <w:t>.</w:t>
      </w:r>
      <w:bookmarkStart w:id="5" w:name="_Обеспечивать_соответствие_результат"/>
      <w:bookmarkEnd w:id="5"/>
    </w:p>
    <w:p w14:paraId="6C706661" w14:textId="77777777" w:rsidR="00EA4D3E" w:rsidRDefault="0094202C" w:rsidP="00725AA8">
      <w:pPr>
        <w:spacing w:line="228" w:lineRule="auto"/>
        <w:ind w:firstLine="567"/>
        <w:jc w:val="both"/>
        <w:rPr>
          <w:color w:val="auto"/>
          <w:szCs w:val="24"/>
        </w:rPr>
      </w:pPr>
      <w:r w:rsidRPr="00EA4D3E">
        <w:rPr>
          <w:color w:val="auto"/>
          <w:szCs w:val="24"/>
        </w:rPr>
        <w:t xml:space="preserve">5.4.2. </w:t>
      </w:r>
      <w:r w:rsidR="0019781C" w:rsidRPr="00EA4D3E">
        <w:rPr>
          <w:color w:val="auto"/>
          <w:szCs w:val="24"/>
        </w:rPr>
        <w:t>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 Техническим заданием и условиям</w:t>
      </w:r>
      <w:r w:rsidRPr="00EA4D3E">
        <w:rPr>
          <w:color w:val="auto"/>
          <w:szCs w:val="24"/>
        </w:rPr>
        <w:t>и</w:t>
      </w:r>
      <w:r w:rsidR="0019781C" w:rsidRPr="00EA4D3E">
        <w:rPr>
          <w:color w:val="auto"/>
          <w:szCs w:val="24"/>
        </w:rPr>
        <w:t xml:space="preserve"> настоящего Контракта.</w:t>
      </w:r>
    </w:p>
    <w:p w14:paraId="2F149904" w14:textId="77777777" w:rsidR="00EA4D3E" w:rsidRDefault="0094202C" w:rsidP="00725AA8">
      <w:pPr>
        <w:spacing w:line="228" w:lineRule="auto"/>
        <w:ind w:firstLine="567"/>
        <w:jc w:val="both"/>
        <w:rPr>
          <w:szCs w:val="24"/>
        </w:rPr>
      </w:pPr>
      <w:r w:rsidRPr="00EA4D3E">
        <w:rPr>
          <w:szCs w:val="24"/>
        </w:rPr>
        <w:t>5.4.3.</w:t>
      </w:r>
      <w:r w:rsidR="002B2A34" w:rsidRPr="00EA4D3E">
        <w:rPr>
          <w:szCs w:val="24"/>
        </w:rPr>
        <w:t> </w:t>
      </w:r>
      <w:r w:rsidR="0019781C" w:rsidRPr="00EA4D3E">
        <w:rPr>
          <w:szCs w:val="24"/>
        </w:rPr>
        <w:t xml:space="preserve">Обеспечить </w:t>
      </w:r>
      <w:r w:rsidR="00BF0C7B" w:rsidRPr="00EA4D3E">
        <w:rPr>
          <w:szCs w:val="24"/>
        </w:rPr>
        <w:t xml:space="preserve">за свой счет </w:t>
      </w:r>
      <w:r w:rsidR="0019781C" w:rsidRPr="00EA4D3E">
        <w:rPr>
          <w:szCs w:val="24"/>
        </w:rPr>
        <w:t xml:space="preserve">устранение недостатков и дефектов, выявленных при сдаче-приемке </w:t>
      </w:r>
      <w:r w:rsidR="00BF0C7B">
        <w:rPr>
          <w:szCs w:val="24"/>
        </w:rPr>
        <w:t xml:space="preserve">оказанных </w:t>
      </w:r>
      <w:r w:rsidR="0019781C" w:rsidRPr="00EA4D3E">
        <w:rPr>
          <w:szCs w:val="24"/>
        </w:rPr>
        <w:t>услуг.</w:t>
      </w:r>
      <w:bookmarkStart w:id="6" w:name="_Приостановить_оказание_услуг"/>
      <w:bookmarkEnd w:id="6"/>
    </w:p>
    <w:p w14:paraId="443EF902" w14:textId="77777777" w:rsidR="00AC6326" w:rsidRDefault="0094202C" w:rsidP="00725AA8">
      <w:pPr>
        <w:spacing w:line="228" w:lineRule="auto"/>
        <w:ind w:firstLine="567"/>
        <w:jc w:val="both"/>
        <w:rPr>
          <w:szCs w:val="24"/>
        </w:rPr>
      </w:pPr>
      <w:r w:rsidRPr="00EA4D3E">
        <w:rPr>
          <w:szCs w:val="24"/>
        </w:rPr>
        <w:t>5.4.4.</w:t>
      </w:r>
      <w:r w:rsidR="00B25A31" w:rsidRPr="00EA4D3E">
        <w:rPr>
          <w:szCs w:val="24"/>
        </w:rPr>
        <w:t> </w:t>
      </w:r>
      <w:r w:rsidR="0019781C" w:rsidRPr="00EA4D3E">
        <w:rPr>
          <w:szCs w:val="24"/>
        </w:rPr>
        <w:t>Приостановить оказание услуг в случае обнаружения независящих от Исполнителя обстоятельств, которые могут оказать негативное влияние на годность или прочность результатов оказываемых услуг или создать невозможность их завершения в установленный настоящим Контрактом срок, и сообщить об этом Заказчику в течение 3 (</w:t>
      </w:r>
      <w:r w:rsidR="00F846A5" w:rsidRPr="00EA4D3E">
        <w:rPr>
          <w:szCs w:val="24"/>
        </w:rPr>
        <w:t>т</w:t>
      </w:r>
      <w:r w:rsidR="0019781C" w:rsidRPr="00EA4D3E">
        <w:rPr>
          <w:szCs w:val="24"/>
        </w:rPr>
        <w:t>рех) дней после приостановления оказания услуг.</w:t>
      </w:r>
      <w:r w:rsidR="00AC6326">
        <w:rPr>
          <w:szCs w:val="24"/>
        </w:rPr>
        <w:t xml:space="preserve"> </w:t>
      </w:r>
    </w:p>
    <w:p w14:paraId="3EE3914D" w14:textId="77777777" w:rsidR="00AC6326" w:rsidRPr="00AC6326" w:rsidRDefault="0094202C" w:rsidP="00725AA8">
      <w:pPr>
        <w:spacing w:line="228" w:lineRule="auto"/>
        <w:ind w:firstLine="567"/>
        <w:jc w:val="both"/>
        <w:rPr>
          <w:szCs w:val="24"/>
        </w:rPr>
      </w:pPr>
      <w:r w:rsidRPr="00AC6326">
        <w:rPr>
          <w:szCs w:val="24"/>
        </w:rPr>
        <w:t xml:space="preserve">5.4.5. </w:t>
      </w:r>
      <w:r w:rsidR="0019781C" w:rsidRPr="00AC6326">
        <w:rPr>
          <w:szCs w:val="24"/>
        </w:rPr>
        <w:t>В случае если законодательством Р</w:t>
      </w:r>
      <w:r w:rsidRPr="00AC6326">
        <w:rPr>
          <w:szCs w:val="24"/>
        </w:rPr>
        <w:t xml:space="preserve">оссийской </w:t>
      </w:r>
      <w:r w:rsidR="0019781C" w:rsidRPr="00AC6326">
        <w:rPr>
          <w:szCs w:val="24"/>
        </w:rPr>
        <w:t>Ф</w:t>
      </w:r>
      <w:r w:rsidRPr="00AC6326">
        <w:rPr>
          <w:szCs w:val="24"/>
        </w:rPr>
        <w:t>едерации</w:t>
      </w:r>
      <w:r w:rsidR="0019781C" w:rsidRPr="00AC6326">
        <w:rPr>
          <w:szCs w:val="24"/>
        </w:rPr>
        <w:t xml:space="preserve"> предусмотрено лицензирование вида деятельности, являющегося предметом настоящего Контракта, а также в случае если законодательством </w:t>
      </w:r>
      <w:r w:rsidRPr="00AC6326">
        <w:rPr>
          <w:szCs w:val="24"/>
        </w:rPr>
        <w:t xml:space="preserve">Российской Федерации </w:t>
      </w:r>
      <w:r w:rsidR="0019781C" w:rsidRPr="00AC6326">
        <w:rPr>
          <w:szCs w:val="24"/>
        </w:rPr>
        <w:t>к лицам, осуществляющим оказание услуг, являющихся предметом настоящего Контракта,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Копии таких документов должны быть переданы Исполнителем Заказчику по его требованию.</w:t>
      </w:r>
    </w:p>
    <w:p w14:paraId="3B4A0D11" w14:textId="77777777" w:rsidR="0034402D" w:rsidRDefault="00871052" w:rsidP="0034402D">
      <w:pPr>
        <w:spacing w:line="228" w:lineRule="auto"/>
        <w:ind w:firstLine="567"/>
        <w:jc w:val="both"/>
        <w:rPr>
          <w:szCs w:val="24"/>
        </w:rPr>
      </w:pPr>
      <w:r w:rsidRPr="00AC6326">
        <w:rPr>
          <w:szCs w:val="24"/>
        </w:rPr>
        <w:t xml:space="preserve">5.4.6. </w:t>
      </w:r>
      <w:r w:rsidR="0019781C" w:rsidRPr="00AC6326">
        <w:rPr>
          <w:szCs w:val="24"/>
        </w:rPr>
        <w:t>Представить Заказчику сведения об изменении своего фактического местонахождения в срок не позднее 5 (</w:t>
      </w:r>
      <w:r w:rsidR="006A46AA" w:rsidRPr="00AC6326">
        <w:rPr>
          <w:szCs w:val="24"/>
        </w:rPr>
        <w:t>п</w:t>
      </w:r>
      <w:r w:rsidR="0019781C" w:rsidRPr="00AC6326">
        <w:rPr>
          <w:szCs w:val="24"/>
        </w:rPr>
        <w:t>яти)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14:paraId="22E413B4" w14:textId="77777777" w:rsidR="0034402D" w:rsidRDefault="00871052" w:rsidP="0034402D">
      <w:pPr>
        <w:spacing w:line="228" w:lineRule="auto"/>
        <w:ind w:firstLine="567"/>
        <w:jc w:val="both"/>
        <w:rPr>
          <w:b/>
          <w:szCs w:val="24"/>
        </w:rPr>
      </w:pPr>
      <w:r w:rsidRPr="00EA4D3E">
        <w:rPr>
          <w:szCs w:val="24"/>
        </w:rPr>
        <w:t>5.4.7.</w:t>
      </w:r>
      <w:r w:rsidR="003F6302" w:rsidRPr="00EA4D3E">
        <w:rPr>
          <w:szCs w:val="24"/>
        </w:rPr>
        <w:t> </w:t>
      </w:r>
      <w:bookmarkStart w:id="7" w:name="_В_течение_10"/>
      <w:bookmarkEnd w:id="7"/>
      <w:r w:rsidRPr="00EA4D3E">
        <w:rPr>
          <w:szCs w:val="24"/>
        </w:rPr>
        <w:t>Исполнять иные обязательства, предусмотренные действующим законодательством Российской Федерации и Контрактом.</w:t>
      </w:r>
      <w:r w:rsidR="0034402D">
        <w:rPr>
          <w:b/>
          <w:szCs w:val="24"/>
        </w:rPr>
        <w:t xml:space="preserve"> </w:t>
      </w:r>
    </w:p>
    <w:p w14:paraId="22D4A1A8" w14:textId="77777777" w:rsidR="0034402D" w:rsidRDefault="0034402D" w:rsidP="0034402D">
      <w:pPr>
        <w:spacing w:line="228" w:lineRule="auto"/>
        <w:ind w:firstLine="567"/>
        <w:jc w:val="both"/>
        <w:rPr>
          <w:b/>
          <w:szCs w:val="24"/>
        </w:rPr>
      </w:pPr>
    </w:p>
    <w:p w14:paraId="524A6586" w14:textId="77777777" w:rsidR="0034402D" w:rsidRPr="0034402D" w:rsidRDefault="0019781C" w:rsidP="0034402D">
      <w:pPr>
        <w:spacing w:line="228" w:lineRule="auto"/>
        <w:ind w:firstLine="567"/>
        <w:jc w:val="center"/>
        <w:rPr>
          <w:b/>
          <w:szCs w:val="24"/>
        </w:rPr>
      </w:pPr>
      <w:r w:rsidRPr="0034402D">
        <w:rPr>
          <w:b/>
          <w:szCs w:val="24"/>
        </w:rPr>
        <w:t>Статья 6. Гарантии</w:t>
      </w:r>
    </w:p>
    <w:p w14:paraId="0B25A810" w14:textId="77777777" w:rsidR="0034402D" w:rsidRDefault="00871052" w:rsidP="0034402D">
      <w:pPr>
        <w:spacing w:line="228" w:lineRule="auto"/>
        <w:ind w:firstLine="567"/>
        <w:jc w:val="both"/>
        <w:rPr>
          <w:szCs w:val="24"/>
        </w:rPr>
      </w:pPr>
      <w:r w:rsidRPr="00AC6326">
        <w:rPr>
          <w:szCs w:val="24"/>
        </w:rPr>
        <w:t xml:space="preserve">6.1. </w:t>
      </w:r>
      <w:r w:rsidR="0019781C" w:rsidRPr="00AC6326">
        <w:rPr>
          <w:szCs w:val="24"/>
        </w:rPr>
        <w:t xml:space="preserve">Исполнитель гарантирует качество оказания услуг в соответствии с требованиями, указанными в </w:t>
      </w:r>
      <w:hyperlink w:anchor="_Обеспечивать_соответствие_результат" w:history="1">
        <w:r w:rsidR="0019781C" w:rsidRPr="00AC6326">
          <w:rPr>
            <w:rStyle w:val="af1"/>
            <w:color w:val="auto"/>
            <w:szCs w:val="24"/>
            <w:u w:val="none"/>
          </w:rPr>
          <w:t>п. 5.4.2.</w:t>
        </w:r>
      </w:hyperlink>
      <w:r w:rsidR="0019781C" w:rsidRPr="00AC6326">
        <w:rPr>
          <w:szCs w:val="24"/>
        </w:rPr>
        <w:t xml:space="preserve"> Контракта и требованиями Технического задания</w:t>
      </w:r>
      <w:r w:rsidR="002F3F93" w:rsidRPr="00AC6326">
        <w:rPr>
          <w:szCs w:val="24"/>
        </w:rPr>
        <w:t xml:space="preserve"> (Приложение № 1)</w:t>
      </w:r>
      <w:r w:rsidR="00755BFC" w:rsidRPr="00AC6326">
        <w:rPr>
          <w:szCs w:val="24"/>
        </w:rPr>
        <w:t>, в течение срока оказания услуг по настоящему Контракту</w:t>
      </w:r>
      <w:r w:rsidR="0019781C" w:rsidRPr="00AC6326">
        <w:rPr>
          <w:szCs w:val="24"/>
        </w:rPr>
        <w:t>.</w:t>
      </w:r>
    </w:p>
    <w:p w14:paraId="3EAD343F" w14:textId="77777777" w:rsidR="0019781C" w:rsidRPr="00AC6326" w:rsidRDefault="00871052" w:rsidP="0034402D">
      <w:pPr>
        <w:spacing w:line="228" w:lineRule="auto"/>
        <w:ind w:firstLine="567"/>
        <w:jc w:val="both"/>
        <w:rPr>
          <w:b/>
          <w:szCs w:val="24"/>
        </w:rPr>
      </w:pPr>
      <w:r w:rsidRPr="00AC6326">
        <w:rPr>
          <w:szCs w:val="24"/>
        </w:rPr>
        <w:t>6.2.</w:t>
      </w:r>
      <w:r w:rsidR="007D6233" w:rsidRPr="00AC6326">
        <w:rPr>
          <w:szCs w:val="24"/>
        </w:rPr>
        <w:t> </w:t>
      </w:r>
      <w:r w:rsidR="0019781C" w:rsidRPr="00AC6326">
        <w:rPr>
          <w:szCs w:val="24"/>
        </w:rPr>
        <w:t>Если в период действия Контракта обнаружатся недостатки</w:t>
      </w:r>
      <w:r w:rsidRPr="00AC6326">
        <w:rPr>
          <w:szCs w:val="24"/>
        </w:rPr>
        <w:t xml:space="preserve"> в оказываемых услугах</w:t>
      </w:r>
      <w:r w:rsidR="0019781C" w:rsidRPr="00AC6326">
        <w:rPr>
          <w:szCs w:val="24"/>
        </w:rPr>
        <w:t xml:space="preserve">, то Исполнитель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w:t>
      </w:r>
    </w:p>
    <w:p w14:paraId="15BA24D7" w14:textId="77777777" w:rsidR="0019781C" w:rsidRPr="00AC6326" w:rsidRDefault="00871052" w:rsidP="00AD73A1">
      <w:pPr>
        <w:pStyle w:val="2"/>
        <w:numPr>
          <w:ilvl w:val="0"/>
          <w:numId w:val="0"/>
        </w:numPr>
        <w:spacing w:after="0"/>
        <w:ind w:firstLine="567"/>
        <w:jc w:val="both"/>
        <w:rPr>
          <w:b w:val="0"/>
          <w:sz w:val="24"/>
          <w:szCs w:val="24"/>
        </w:rPr>
      </w:pPr>
      <w:r w:rsidRPr="00AC6326">
        <w:rPr>
          <w:b w:val="0"/>
          <w:sz w:val="24"/>
          <w:szCs w:val="24"/>
        </w:rPr>
        <w:lastRenderedPageBreak/>
        <w:t xml:space="preserve">6.3. </w:t>
      </w:r>
      <w:r w:rsidR="0019781C" w:rsidRPr="00AC6326">
        <w:rPr>
          <w:b w:val="0"/>
          <w:sz w:val="24"/>
          <w:szCs w:val="24"/>
        </w:rPr>
        <w:t xml:space="preserve">При отказе Исполнителя от составления или подписания </w:t>
      </w:r>
      <w:r w:rsidR="00E04F52" w:rsidRPr="00AC6326">
        <w:rPr>
          <w:b w:val="0"/>
          <w:sz w:val="24"/>
          <w:szCs w:val="24"/>
        </w:rPr>
        <w:t>а</w:t>
      </w:r>
      <w:r w:rsidR="0019781C" w:rsidRPr="00AC6326">
        <w:rPr>
          <w:b w:val="0"/>
          <w:sz w:val="24"/>
          <w:szCs w:val="24"/>
        </w:rPr>
        <w:t xml:space="preserve">кта о недостатках, обнаруженных в ходе оказания услуг, Заказчик проводит за счет Исполнителя квалифицированную экспертизу с привлечением экспертов (специалистов), по итогам которой составляется соответствующий </w:t>
      </w:r>
      <w:r w:rsidR="00E04F52" w:rsidRPr="00AC6326">
        <w:rPr>
          <w:b w:val="0"/>
          <w:sz w:val="24"/>
          <w:szCs w:val="24"/>
        </w:rPr>
        <w:t>а</w:t>
      </w:r>
      <w:r w:rsidR="0019781C" w:rsidRPr="00AC6326">
        <w:rPr>
          <w:b w:val="0"/>
          <w:sz w:val="24"/>
          <w:szCs w:val="24"/>
        </w:rPr>
        <w:t>кт, фиксирующий затраты по исправлению дефектов/недостатков/недоработок для обращения в Арбитражный суд города Москвы.</w:t>
      </w:r>
    </w:p>
    <w:p w14:paraId="2123F851" w14:textId="77777777" w:rsidR="00B12F37" w:rsidRPr="00475E64" w:rsidRDefault="00B12F37" w:rsidP="00E674BC">
      <w:pPr>
        <w:pStyle w:val="1"/>
        <w:numPr>
          <w:ilvl w:val="0"/>
          <w:numId w:val="0"/>
        </w:numPr>
        <w:spacing w:before="0" w:after="0"/>
        <w:rPr>
          <w:sz w:val="22"/>
          <w:szCs w:val="22"/>
        </w:rPr>
      </w:pPr>
    </w:p>
    <w:p w14:paraId="7BF9F558" w14:textId="77777777" w:rsidR="00E674BC" w:rsidRPr="00AC6326" w:rsidRDefault="0019781C" w:rsidP="00E674BC">
      <w:pPr>
        <w:pStyle w:val="1"/>
        <w:numPr>
          <w:ilvl w:val="0"/>
          <w:numId w:val="0"/>
        </w:numPr>
        <w:spacing w:before="0" w:after="0"/>
        <w:rPr>
          <w:sz w:val="24"/>
          <w:szCs w:val="24"/>
        </w:rPr>
      </w:pPr>
      <w:r w:rsidRPr="00AC6326">
        <w:rPr>
          <w:sz w:val="24"/>
          <w:szCs w:val="24"/>
        </w:rPr>
        <w:t>Статья 7. Ответственность Сторон</w:t>
      </w:r>
    </w:p>
    <w:p w14:paraId="3F461A78" w14:textId="77777777" w:rsidR="005B411A" w:rsidRPr="00AC6326" w:rsidRDefault="005B411A" w:rsidP="00B855F4">
      <w:pPr>
        <w:pBdr>
          <w:left w:val="nil"/>
        </w:pBdr>
        <w:shd w:val="clear" w:color="auto" w:fill="FFFFFF"/>
        <w:tabs>
          <w:tab w:val="left" w:pos="1325"/>
        </w:tabs>
        <w:ind w:firstLine="567"/>
        <w:jc w:val="both"/>
        <w:rPr>
          <w:color w:val="auto"/>
          <w:szCs w:val="24"/>
        </w:rPr>
      </w:pPr>
      <w:r w:rsidRPr="00AC6326">
        <w:rPr>
          <w:color w:val="auto"/>
          <w:szCs w:val="24"/>
        </w:rPr>
        <w:t xml:space="preserve">7.1.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РФ и настоящим Контрактом. </w:t>
      </w:r>
    </w:p>
    <w:p w14:paraId="7F723DD7" w14:textId="77777777" w:rsidR="005B411A" w:rsidRPr="00AC6326" w:rsidRDefault="005B411A" w:rsidP="00B855F4">
      <w:pPr>
        <w:pStyle w:val="af8"/>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99"/>
        </w:tabs>
        <w:ind w:firstLine="567"/>
        <w:jc w:val="both"/>
        <w:rPr>
          <w:rFonts w:ascii="Times New Roman" w:hAnsi="Times New Roman" w:cs="Times New Roman"/>
          <w:color w:val="auto"/>
          <w:spacing w:val="-5"/>
          <w:sz w:val="24"/>
          <w:szCs w:val="24"/>
        </w:rPr>
      </w:pPr>
      <w:r w:rsidRPr="00AC6326">
        <w:rPr>
          <w:rFonts w:ascii="Times New Roman" w:hAnsi="Times New Roman" w:cs="Times New Roman"/>
          <w:color w:val="auto"/>
          <w:sz w:val="24"/>
          <w:szCs w:val="24"/>
        </w:rPr>
        <w:t xml:space="preserve">7.2.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определенном в соответствии с </w:t>
      </w:r>
      <w:r w:rsidRPr="00AC6326">
        <w:rPr>
          <w:rFonts w:ascii="Times New Roman" w:hAnsi="Times New Roman" w:cs="Times New Roman"/>
          <w:bCs/>
          <w:color w:val="auto"/>
          <w:sz w:val="24"/>
          <w:szCs w:val="24"/>
        </w:rPr>
        <w:t xml:space="preserve">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утверждёнными постановлением Правительства Российской Федерации от 30 августа 2017 г. № 1042 (далее – Правила).  </w:t>
      </w:r>
    </w:p>
    <w:p w14:paraId="5CBB4F8C" w14:textId="77777777" w:rsidR="005B411A" w:rsidRPr="00AC6326" w:rsidRDefault="005B411A" w:rsidP="00B855F4">
      <w:pPr>
        <w:autoSpaceDE w:val="0"/>
        <w:autoSpaceDN w:val="0"/>
        <w:adjustRightInd w:val="0"/>
        <w:ind w:firstLine="567"/>
        <w:jc w:val="both"/>
        <w:rPr>
          <w:color w:val="auto"/>
          <w:szCs w:val="24"/>
        </w:rPr>
      </w:pPr>
      <w:r w:rsidRPr="00AC6326">
        <w:rPr>
          <w:color w:val="auto"/>
          <w:spacing w:val="-5"/>
          <w:szCs w:val="24"/>
        </w:rPr>
        <w:t xml:space="preserve">7.2.1. </w:t>
      </w:r>
      <w:r w:rsidRPr="00AC6326">
        <w:rPr>
          <w:color w:val="auto"/>
          <w:szCs w:val="24"/>
        </w:rPr>
        <w:t xml:space="preserve">Пеня начисляется за каждый день просрочки исполнения Заказчиком обязательства, предусмотренного Контрактом, </w:t>
      </w:r>
      <w:r w:rsidRPr="00AC6326">
        <w:rPr>
          <w:rFonts w:eastAsia="Calibri"/>
          <w:color w:val="auto"/>
          <w:szCs w:val="24"/>
        </w:rPr>
        <w:t xml:space="preserve">начиная со дня, следующего после дня истечения установленного </w:t>
      </w:r>
      <w:r w:rsidRPr="00AC6326">
        <w:rPr>
          <w:color w:val="auto"/>
          <w:szCs w:val="24"/>
        </w:rPr>
        <w:t>Контрактом</w:t>
      </w:r>
      <w:r w:rsidRPr="00AC6326">
        <w:rPr>
          <w:rFonts w:eastAsia="Calibri"/>
          <w:color w:val="auto"/>
          <w:szCs w:val="24"/>
        </w:rPr>
        <w:t xml:space="preserve"> срока исполнения такого обязательства, в</w:t>
      </w:r>
      <w:r w:rsidRPr="00AC6326">
        <w:rPr>
          <w:color w:val="auto"/>
          <w:szCs w:val="24"/>
        </w:rPr>
        <w:t xml:space="preserve"> размере одной трехсотой действующей на дату уплаты пени ключевой ставки Центрального банка Российской Федерации от неоплаченной в срок суммы. </w:t>
      </w:r>
    </w:p>
    <w:p w14:paraId="18E7A42D" w14:textId="77777777" w:rsidR="005B411A" w:rsidRPr="00AC6326" w:rsidRDefault="005B411A" w:rsidP="00B855F4">
      <w:pPr>
        <w:ind w:firstLine="567"/>
        <w:jc w:val="both"/>
        <w:rPr>
          <w:bCs/>
          <w:color w:val="auto"/>
          <w:szCs w:val="24"/>
        </w:rPr>
      </w:pPr>
      <w:r w:rsidRPr="00AC6326">
        <w:rPr>
          <w:color w:val="auto"/>
          <w:spacing w:val="-5"/>
          <w:szCs w:val="24"/>
        </w:rPr>
        <w:t xml:space="preserve">7.3. </w:t>
      </w:r>
      <w:r w:rsidRPr="00AC6326">
        <w:rPr>
          <w:bCs/>
          <w:color w:val="auto"/>
          <w:szCs w:val="24"/>
        </w:rPr>
        <w:t xml:space="preserve">За каждый факт неисполнения или ненадлежащего исполнения Исполнителем   обязательств, предусмотренных </w:t>
      </w:r>
      <w:r w:rsidRPr="00AC6326">
        <w:rPr>
          <w:color w:val="auto"/>
          <w:szCs w:val="24"/>
        </w:rPr>
        <w:t>Контрактом</w:t>
      </w:r>
      <w:r w:rsidRPr="00AC6326">
        <w:rPr>
          <w:bCs/>
          <w:color w:val="auto"/>
          <w:szCs w:val="24"/>
        </w:rPr>
        <w:t xml:space="preserve">, за исключением просрочки исполнения обязательств (в том числе гарантийного обязательства), предусмотренных </w:t>
      </w:r>
      <w:r w:rsidRPr="00AC6326">
        <w:rPr>
          <w:color w:val="auto"/>
          <w:szCs w:val="24"/>
        </w:rPr>
        <w:t>Контрактом</w:t>
      </w:r>
      <w:r w:rsidRPr="00AC6326">
        <w:rPr>
          <w:bCs/>
          <w:color w:val="auto"/>
          <w:szCs w:val="24"/>
        </w:rPr>
        <w:t xml:space="preserve">, размер штрафа определяется в соответствии с Правилами. </w:t>
      </w:r>
    </w:p>
    <w:p w14:paraId="0991FE8F" w14:textId="77777777" w:rsidR="005B411A" w:rsidRPr="00AC6326" w:rsidRDefault="005B411A" w:rsidP="00B855F4">
      <w:pPr>
        <w:pStyle w:val="af8"/>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99"/>
        </w:tabs>
        <w:ind w:firstLine="567"/>
        <w:jc w:val="both"/>
        <w:rPr>
          <w:rFonts w:ascii="Times New Roman" w:hAnsi="Times New Roman" w:cs="Times New Roman"/>
          <w:color w:val="auto"/>
          <w:sz w:val="24"/>
          <w:szCs w:val="24"/>
        </w:rPr>
      </w:pPr>
      <w:r w:rsidRPr="00AC6326">
        <w:rPr>
          <w:rFonts w:ascii="Times New Roman" w:hAnsi="Times New Roman" w:cs="Times New Roman"/>
          <w:bCs/>
          <w:color w:val="auto"/>
          <w:sz w:val="24"/>
          <w:szCs w:val="24"/>
        </w:rPr>
        <w:t>7.3.1.</w:t>
      </w:r>
      <w:r w:rsidRPr="00AC6326">
        <w:rPr>
          <w:rFonts w:ascii="Times New Roman" w:hAnsi="Times New Roman" w:cs="Times New Roman"/>
          <w:b/>
          <w:bCs/>
          <w:color w:val="auto"/>
          <w:sz w:val="24"/>
          <w:szCs w:val="24"/>
        </w:rPr>
        <w:t xml:space="preserve"> </w:t>
      </w:r>
      <w:r w:rsidRPr="00AC6326">
        <w:rPr>
          <w:rFonts w:ascii="Times New Roman" w:hAnsi="Times New Roman" w:cs="Times New Roman"/>
          <w:color w:val="auto"/>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40DF6DDE" w14:textId="77777777" w:rsidR="005B411A" w:rsidRPr="00AC6326" w:rsidRDefault="005B411A" w:rsidP="00B855F4">
      <w:pPr>
        <w:pStyle w:val="af8"/>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99"/>
        </w:tabs>
        <w:ind w:firstLine="567"/>
        <w:jc w:val="both"/>
        <w:rPr>
          <w:rFonts w:ascii="Times New Roman" w:hAnsi="Times New Roman" w:cs="Times New Roman"/>
          <w:color w:val="auto"/>
          <w:spacing w:val="-5"/>
          <w:sz w:val="24"/>
          <w:szCs w:val="24"/>
          <w:lang w:eastAsia="en-US"/>
        </w:rPr>
      </w:pPr>
      <w:r w:rsidRPr="00AC6326">
        <w:rPr>
          <w:rFonts w:ascii="Times New Roman" w:hAnsi="Times New Roman" w:cs="Times New Roman"/>
          <w:bCs/>
          <w:color w:val="auto"/>
          <w:sz w:val="24"/>
          <w:szCs w:val="24"/>
        </w:rPr>
        <w:t xml:space="preserve">7.4. </w:t>
      </w:r>
      <w:r w:rsidRPr="00AC6326">
        <w:rPr>
          <w:rFonts w:ascii="Times New Roman" w:hAnsi="Times New Roman" w:cs="Times New Roman"/>
          <w:color w:val="auto"/>
          <w:spacing w:val="-5"/>
          <w:sz w:val="24"/>
          <w:szCs w:val="24"/>
          <w:lang w:eastAsia="en-US"/>
        </w:rPr>
        <w:t>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Заказчик вправе произвести оплату по Контракту за вычетом соответствующего размера неустойки (штраф, пени).</w:t>
      </w:r>
    </w:p>
    <w:p w14:paraId="5686C725" w14:textId="77777777" w:rsidR="005B411A" w:rsidRPr="00AC6326" w:rsidRDefault="005B411A" w:rsidP="00B855F4">
      <w:pPr>
        <w:ind w:firstLine="567"/>
        <w:jc w:val="both"/>
        <w:rPr>
          <w:bCs/>
          <w:color w:val="auto"/>
          <w:szCs w:val="24"/>
        </w:rPr>
      </w:pPr>
      <w:r w:rsidRPr="00AC6326">
        <w:rPr>
          <w:color w:val="auto"/>
          <w:szCs w:val="24"/>
        </w:rPr>
        <w:t xml:space="preserve">7.5. </w:t>
      </w:r>
      <w:r w:rsidRPr="00AC6326">
        <w:rPr>
          <w:bCs/>
          <w:color w:val="auto"/>
          <w:szCs w:val="24"/>
        </w:rPr>
        <w:t>Общая сумма начисленн</w:t>
      </w:r>
      <w:r w:rsidR="00967568">
        <w:rPr>
          <w:bCs/>
          <w:color w:val="auto"/>
          <w:szCs w:val="24"/>
        </w:rPr>
        <w:t>ых</w:t>
      </w:r>
      <w:r w:rsidRPr="00AC6326">
        <w:rPr>
          <w:bCs/>
          <w:color w:val="auto"/>
          <w:szCs w:val="24"/>
        </w:rPr>
        <w:t xml:space="preserve"> штрафов за ненадлежащее исполнение какой-либо из Сторон своих обязательств, предусмотренных </w:t>
      </w:r>
      <w:r w:rsidRPr="00AC6326">
        <w:rPr>
          <w:color w:val="auto"/>
          <w:szCs w:val="24"/>
        </w:rPr>
        <w:t>Контракт</w:t>
      </w:r>
      <w:r w:rsidRPr="00AC6326">
        <w:rPr>
          <w:bCs/>
          <w:color w:val="auto"/>
          <w:szCs w:val="24"/>
        </w:rPr>
        <w:t xml:space="preserve">ом, не может превышать для такой Стороны Цену </w:t>
      </w:r>
      <w:r w:rsidRPr="00AC6326">
        <w:rPr>
          <w:color w:val="auto"/>
          <w:szCs w:val="24"/>
        </w:rPr>
        <w:t>Контракт</w:t>
      </w:r>
      <w:r w:rsidRPr="00AC6326">
        <w:rPr>
          <w:bCs/>
          <w:color w:val="auto"/>
          <w:szCs w:val="24"/>
        </w:rPr>
        <w:t>а.</w:t>
      </w:r>
    </w:p>
    <w:p w14:paraId="0B92CD0E" w14:textId="77777777" w:rsidR="005B411A" w:rsidRPr="00AC6326" w:rsidRDefault="005B411A" w:rsidP="00B855F4">
      <w:pPr>
        <w:pStyle w:val="ConsPlusNormal"/>
        <w:ind w:firstLine="567"/>
        <w:jc w:val="both"/>
        <w:rPr>
          <w:rFonts w:ascii="Times New Roman" w:hAnsi="Times New Roman" w:cs="Times New Roman"/>
          <w:sz w:val="24"/>
          <w:szCs w:val="24"/>
        </w:rPr>
      </w:pPr>
      <w:r w:rsidRPr="00AC6326">
        <w:rPr>
          <w:rFonts w:ascii="Times New Roman" w:hAnsi="Times New Roman" w:cs="Times New Roman"/>
          <w:bCs/>
          <w:sz w:val="24"/>
          <w:szCs w:val="24"/>
        </w:rPr>
        <w:t xml:space="preserve">7.6. </w:t>
      </w:r>
      <w:r w:rsidRPr="00AC6326">
        <w:rPr>
          <w:rFonts w:ascii="Times New Roman" w:hAnsi="Times New Roman" w:cs="Times New Roman"/>
          <w:sz w:val="24"/>
          <w:szCs w:val="24"/>
        </w:rPr>
        <w:t>Каждая из Сторон обязана возместить другой Стороне убытки, причиненные неисполнением или ненадлежащим исполнением своих обязательств по Контракту.</w:t>
      </w:r>
    </w:p>
    <w:p w14:paraId="19D15A2B" w14:textId="77777777" w:rsidR="005B411A" w:rsidRPr="00AC6326" w:rsidRDefault="005B411A" w:rsidP="00B855F4">
      <w:pPr>
        <w:tabs>
          <w:tab w:val="left" w:pos="0"/>
        </w:tabs>
        <w:ind w:right="-57" w:firstLine="567"/>
        <w:jc w:val="both"/>
        <w:rPr>
          <w:color w:val="auto"/>
          <w:szCs w:val="24"/>
        </w:rPr>
      </w:pPr>
      <w:r w:rsidRPr="00AC6326">
        <w:rPr>
          <w:color w:val="auto"/>
          <w:szCs w:val="24"/>
        </w:rPr>
        <w:t xml:space="preserve">7.7. Уплата неустойки и возмещение убытков, связанных с ненадлежащим исполнением Сторонами своих обязательств по настоящему </w:t>
      </w:r>
      <w:r w:rsidRPr="00AC6326">
        <w:rPr>
          <w:bCs/>
          <w:color w:val="auto"/>
          <w:szCs w:val="24"/>
        </w:rPr>
        <w:t>Контракт</w:t>
      </w:r>
      <w:r w:rsidRPr="00AC6326">
        <w:rPr>
          <w:color w:val="auto"/>
          <w:szCs w:val="24"/>
        </w:rPr>
        <w:t xml:space="preserve">у, не освобождают нарушившую условия </w:t>
      </w:r>
      <w:r w:rsidRPr="00AC6326">
        <w:rPr>
          <w:bCs/>
          <w:color w:val="auto"/>
          <w:szCs w:val="24"/>
        </w:rPr>
        <w:t>Контракт</w:t>
      </w:r>
      <w:r w:rsidRPr="00AC6326">
        <w:rPr>
          <w:color w:val="auto"/>
          <w:szCs w:val="24"/>
        </w:rPr>
        <w:t>а Сторону от исполнения взятых на себя обязательств.</w:t>
      </w:r>
    </w:p>
    <w:p w14:paraId="0F7CF36C" w14:textId="77777777" w:rsidR="005B411A" w:rsidRPr="00AC6326" w:rsidRDefault="005B411A" w:rsidP="00B855F4">
      <w:pPr>
        <w:ind w:firstLine="567"/>
        <w:jc w:val="both"/>
        <w:rPr>
          <w:color w:val="auto"/>
          <w:szCs w:val="24"/>
        </w:rPr>
      </w:pPr>
      <w:r w:rsidRPr="00AC6326">
        <w:rPr>
          <w:color w:val="auto"/>
          <w:szCs w:val="24"/>
        </w:rPr>
        <w:t xml:space="preserve">7.8.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AC6326">
        <w:rPr>
          <w:bCs/>
          <w:color w:val="auto"/>
          <w:szCs w:val="24"/>
        </w:rPr>
        <w:t>Контракт</w:t>
      </w:r>
      <w:r w:rsidRPr="00AC6326">
        <w:rPr>
          <w:color w:val="auto"/>
          <w:szCs w:val="24"/>
        </w:rPr>
        <w:t>ом, произошло вследствие непреодолимой силы или по вине другой Стороны.</w:t>
      </w:r>
    </w:p>
    <w:p w14:paraId="47933ADE" w14:textId="77777777" w:rsidR="00AF7F04" w:rsidRDefault="00AF7F04" w:rsidP="000934D0">
      <w:pPr>
        <w:pStyle w:val="ConsPlusNormal"/>
        <w:ind w:firstLine="708"/>
        <w:jc w:val="both"/>
      </w:pPr>
    </w:p>
    <w:p w14:paraId="76463F2C" w14:textId="77777777" w:rsidR="0034402D" w:rsidRPr="00475E64" w:rsidRDefault="0034402D" w:rsidP="000934D0">
      <w:pPr>
        <w:pStyle w:val="ConsPlusNormal"/>
        <w:ind w:firstLine="708"/>
        <w:jc w:val="both"/>
      </w:pPr>
    </w:p>
    <w:p w14:paraId="7FF263BB" w14:textId="77777777" w:rsidR="00AF7F04" w:rsidRPr="0035382E" w:rsidRDefault="00023B29" w:rsidP="00AF7F04">
      <w:pPr>
        <w:tabs>
          <w:tab w:val="left" w:pos="993"/>
          <w:tab w:val="left" w:pos="1134"/>
        </w:tabs>
        <w:jc w:val="center"/>
        <w:rPr>
          <w:b/>
          <w:color w:val="auto"/>
          <w:szCs w:val="24"/>
        </w:rPr>
      </w:pPr>
      <w:r w:rsidRPr="0035382E">
        <w:rPr>
          <w:b/>
          <w:color w:val="auto"/>
          <w:szCs w:val="24"/>
        </w:rPr>
        <w:lastRenderedPageBreak/>
        <w:t xml:space="preserve">Статья 8. </w:t>
      </w:r>
      <w:r w:rsidR="0019781C" w:rsidRPr="0035382E">
        <w:rPr>
          <w:b/>
          <w:color w:val="auto"/>
          <w:szCs w:val="24"/>
        </w:rPr>
        <w:t>Порядок расторжения Контракта</w:t>
      </w:r>
    </w:p>
    <w:p w14:paraId="10E8FABE" w14:textId="77777777" w:rsidR="00B66B01" w:rsidRPr="008B08F9" w:rsidRDefault="00B66B01" w:rsidP="00B855F4">
      <w:pPr>
        <w:ind w:firstLine="567"/>
        <w:jc w:val="both"/>
        <w:rPr>
          <w:color w:val="auto"/>
          <w:szCs w:val="24"/>
        </w:rPr>
      </w:pPr>
      <w:r w:rsidRPr="008B08F9">
        <w:rPr>
          <w:color w:val="auto"/>
          <w:szCs w:val="24"/>
        </w:rPr>
        <w:t xml:space="preserve">8.1. Настоящий Контракт может быть расторгнут: по соглашению Сторон; в судебном порядке; в одностороннем порядке. </w:t>
      </w:r>
    </w:p>
    <w:p w14:paraId="54E7FD99" w14:textId="77777777" w:rsidR="00B66B01" w:rsidRPr="008B08F9" w:rsidRDefault="00B66B01" w:rsidP="00B855F4">
      <w:pPr>
        <w:ind w:firstLine="567"/>
        <w:jc w:val="both"/>
        <w:rPr>
          <w:color w:val="auto"/>
          <w:szCs w:val="24"/>
        </w:rPr>
      </w:pPr>
      <w:r w:rsidRPr="008B08F9">
        <w:rPr>
          <w:color w:val="auto"/>
          <w:szCs w:val="24"/>
        </w:rPr>
        <w:t xml:space="preserve">8.2. </w:t>
      </w:r>
      <w:r w:rsidR="00386FF5">
        <w:rPr>
          <w:color w:val="auto"/>
          <w:szCs w:val="24"/>
        </w:rPr>
        <w:t xml:space="preserve">Расторжение </w:t>
      </w:r>
      <w:r w:rsidRPr="008B08F9">
        <w:rPr>
          <w:color w:val="auto"/>
          <w:szCs w:val="24"/>
        </w:rPr>
        <w:t xml:space="preserve">Контракта </w:t>
      </w:r>
      <w:r w:rsidR="00386FF5">
        <w:rPr>
          <w:color w:val="auto"/>
          <w:szCs w:val="24"/>
        </w:rPr>
        <w:t xml:space="preserve">по соглашению сторон </w:t>
      </w:r>
      <w:r w:rsidRPr="008B08F9">
        <w:rPr>
          <w:color w:val="auto"/>
          <w:szCs w:val="24"/>
        </w:rPr>
        <w:t>производится Сторонами путем подписания соответствующего соглашения о расторжении.</w:t>
      </w:r>
    </w:p>
    <w:p w14:paraId="62F8C7B9" w14:textId="77777777" w:rsidR="00B66B01" w:rsidRPr="008B08F9" w:rsidRDefault="00B66B01" w:rsidP="00B855F4">
      <w:pPr>
        <w:ind w:firstLine="567"/>
        <w:jc w:val="both"/>
        <w:rPr>
          <w:color w:val="auto"/>
          <w:szCs w:val="24"/>
        </w:rPr>
      </w:pPr>
      <w:r w:rsidRPr="008B08F9">
        <w:rPr>
          <w:color w:val="auto"/>
          <w:szCs w:val="24"/>
        </w:rPr>
        <w:t>8.</w:t>
      </w:r>
      <w:r w:rsidR="00DA7268" w:rsidRPr="008B08F9">
        <w:rPr>
          <w:color w:val="auto"/>
          <w:szCs w:val="24"/>
        </w:rPr>
        <w:t>3</w:t>
      </w:r>
      <w:r w:rsidRPr="008B08F9">
        <w:rPr>
          <w:color w:val="auto"/>
          <w:szCs w:val="24"/>
        </w:rPr>
        <w:t xml:space="preserve">. Расторжение Контракта допускается также односторонним отказом любой из Сторон от исполнения Контракта в случаях и порядке, установленном законодательством Российской Федерации. </w:t>
      </w:r>
    </w:p>
    <w:p w14:paraId="7D12E8AF" w14:textId="77777777" w:rsidR="00B66B01" w:rsidRPr="008B08F9" w:rsidRDefault="00B66B01" w:rsidP="00B855F4">
      <w:pPr>
        <w:ind w:firstLine="567"/>
        <w:jc w:val="both"/>
        <w:rPr>
          <w:color w:val="auto"/>
          <w:szCs w:val="24"/>
        </w:rPr>
      </w:pPr>
      <w:r w:rsidRPr="008B08F9">
        <w:rPr>
          <w:color w:val="auto"/>
          <w:szCs w:val="24"/>
        </w:rPr>
        <w:t>Решение об одностороннем расторжении настоящего Контракта направляется второй Стороне в оригинале по адресу второй Стороны, указанному в ст</w:t>
      </w:r>
      <w:r w:rsidR="00386FF5">
        <w:rPr>
          <w:color w:val="auto"/>
          <w:szCs w:val="24"/>
        </w:rPr>
        <w:t>атье</w:t>
      </w:r>
      <w:r w:rsidRPr="008B08F9">
        <w:rPr>
          <w:color w:val="auto"/>
          <w:szCs w:val="24"/>
        </w:rPr>
        <w:t xml:space="preserve"> 13 настоящего Контракта.</w:t>
      </w:r>
    </w:p>
    <w:p w14:paraId="597571AA" w14:textId="77777777" w:rsidR="00B66B01" w:rsidRPr="008B08F9" w:rsidRDefault="00B66B01" w:rsidP="00B855F4">
      <w:pPr>
        <w:pStyle w:val="FR1"/>
        <w:tabs>
          <w:tab w:val="left" w:pos="9978"/>
        </w:tabs>
        <w:spacing w:before="0"/>
        <w:ind w:left="0" w:firstLine="567"/>
        <w:outlineLvl w:val="1"/>
        <w:rPr>
          <w:rFonts w:ascii="Times New Roman" w:hAnsi="Times New Roman" w:cs="Times New Roman"/>
          <w:sz w:val="24"/>
          <w:szCs w:val="24"/>
        </w:rPr>
      </w:pPr>
      <w:r w:rsidRPr="008B08F9">
        <w:rPr>
          <w:rFonts w:ascii="Times New Roman" w:hAnsi="Times New Roman" w:cs="Times New Roman"/>
          <w:sz w:val="24"/>
          <w:szCs w:val="24"/>
        </w:rPr>
        <w:t>8.</w:t>
      </w:r>
      <w:r w:rsidR="00DA7268" w:rsidRPr="008B08F9">
        <w:rPr>
          <w:rFonts w:ascii="Times New Roman" w:hAnsi="Times New Roman" w:cs="Times New Roman"/>
          <w:sz w:val="24"/>
          <w:szCs w:val="24"/>
        </w:rPr>
        <w:t>4</w:t>
      </w:r>
      <w:r w:rsidRPr="008B08F9">
        <w:rPr>
          <w:rFonts w:ascii="Times New Roman" w:hAnsi="Times New Roman" w:cs="Times New Roman"/>
          <w:sz w:val="24"/>
          <w:szCs w:val="24"/>
        </w:rPr>
        <w:t>. Независимо от причин расторжения Контракта Стороны производят сверку и проведение взаиморасчетов в отношении объемов обязательств, исполненных ими на момент расторжения.</w:t>
      </w:r>
    </w:p>
    <w:p w14:paraId="09967CC6" w14:textId="77777777" w:rsidR="00B66B01" w:rsidRPr="008B08F9" w:rsidRDefault="00B66B01" w:rsidP="00B855F4">
      <w:pPr>
        <w:pStyle w:val="ConsPlusNormal"/>
        <w:ind w:firstLine="567"/>
        <w:jc w:val="both"/>
        <w:rPr>
          <w:rFonts w:ascii="Times New Roman" w:hAnsi="Times New Roman" w:cs="Times New Roman"/>
          <w:sz w:val="24"/>
          <w:szCs w:val="24"/>
        </w:rPr>
      </w:pPr>
      <w:r w:rsidRPr="008B08F9">
        <w:rPr>
          <w:rFonts w:ascii="Times New Roman" w:hAnsi="Times New Roman" w:cs="Times New Roman"/>
          <w:sz w:val="24"/>
          <w:szCs w:val="24"/>
        </w:rPr>
        <w:t>8.</w:t>
      </w:r>
      <w:r w:rsidR="00DA7268" w:rsidRPr="008B08F9">
        <w:rPr>
          <w:rFonts w:ascii="Times New Roman" w:hAnsi="Times New Roman" w:cs="Times New Roman"/>
          <w:sz w:val="24"/>
          <w:szCs w:val="24"/>
        </w:rPr>
        <w:t>5</w:t>
      </w:r>
      <w:r w:rsidRPr="008B08F9">
        <w:rPr>
          <w:rFonts w:ascii="Times New Roman" w:hAnsi="Times New Roman" w:cs="Times New Roman"/>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w:t>
      </w:r>
      <w:r w:rsidR="00123F80">
        <w:rPr>
          <w:rFonts w:ascii="Times New Roman" w:hAnsi="Times New Roman" w:cs="Times New Roman"/>
          <w:sz w:val="24"/>
          <w:szCs w:val="24"/>
        </w:rPr>
        <w:t>ых</w:t>
      </w:r>
      <w:r w:rsidRPr="008B08F9">
        <w:rPr>
          <w:rFonts w:ascii="Times New Roman" w:hAnsi="Times New Roman" w:cs="Times New Roman"/>
          <w:sz w:val="24"/>
          <w:szCs w:val="24"/>
        </w:rPr>
        <w:t xml:space="preserve"> у</w:t>
      </w:r>
      <w:r w:rsidR="00123F80">
        <w:rPr>
          <w:rFonts w:ascii="Times New Roman" w:hAnsi="Times New Roman" w:cs="Times New Roman"/>
          <w:sz w:val="24"/>
          <w:szCs w:val="24"/>
        </w:rPr>
        <w:t>бытков</w:t>
      </w:r>
      <w:r w:rsidRPr="008B08F9">
        <w:rPr>
          <w:rFonts w:ascii="Times New Roman" w:hAnsi="Times New Roman" w:cs="Times New Roman"/>
          <w:sz w:val="24"/>
          <w:szCs w:val="24"/>
        </w:rPr>
        <w:t>, непосредственно обусловленн</w:t>
      </w:r>
      <w:r w:rsidR="00123F80">
        <w:rPr>
          <w:rFonts w:ascii="Times New Roman" w:hAnsi="Times New Roman" w:cs="Times New Roman"/>
          <w:sz w:val="24"/>
          <w:szCs w:val="24"/>
        </w:rPr>
        <w:t>ых</w:t>
      </w:r>
      <w:r w:rsidRPr="008B08F9">
        <w:rPr>
          <w:rFonts w:ascii="Times New Roman" w:hAnsi="Times New Roman" w:cs="Times New Roman"/>
          <w:sz w:val="24"/>
          <w:szCs w:val="24"/>
        </w:rPr>
        <w:t xml:space="preserve"> обстоятельствами, являющимися основанием для принятия решения об одностороннем отказе от исполнения Контракта.</w:t>
      </w:r>
    </w:p>
    <w:p w14:paraId="6D3D6EA0" w14:textId="77777777" w:rsidR="002E1171" w:rsidRPr="008B08F9" w:rsidRDefault="00E82C4B" w:rsidP="002E1171">
      <w:pPr>
        <w:widowControl w:val="0"/>
        <w:tabs>
          <w:tab w:val="left" w:pos="360"/>
          <w:tab w:val="num" w:pos="1260"/>
        </w:tabs>
        <w:jc w:val="center"/>
        <w:rPr>
          <w:b/>
          <w:color w:val="auto"/>
          <w:szCs w:val="24"/>
        </w:rPr>
      </w:pPr>
      <w:r w:rsidRPr="008B08F9">
        <w:rPr>
          <w:b/>
          <w:color w:val="auto"/>
          <w:szCs w:val="24"/>
        </w:rPr>
        <w:t xml:space="preserve">Статья </w:t>
      </w:r>
      <w:r w:rsidR="00D616DA" w:rsidRPr="008B08F9">
        <w:rPr>
          <w:b/>
          <w:color w:val="auto"/>
          <w:szCs w:val="24"/>
        </w:rPr>
        <w:t>9</w:t>
      </w:r>
      <w:r w:rsidRPr="008B08F9">
        <w:rPr>
          <w:b/>
          <w:color w:val="auto"/>
          <w:szCs w:val="24"/>
        </w:rPr>
        <w:t xml:space="preserve">. </w:t>
      </w:r>
      <w:r w:rsidR="0019781C" w:rsidRPr="008B08F9">
        <w:rPr>
          <w:b/>
          <w:color w:val="auto"/>
          <w:szCs w:val="24"/>
        </w:rPr>
        <w:t>Обстоятельства непреодолимой силы</w:t>
      </w:r>
    </w:p>
    <w:p w14:paraId="68C9E0E4" w14:textId="77777777" w:rsidR="002E1171" w:rsidRPr="008B08F9" w:rsidRDefault="00D616DA" w:rsidP="00B855F4">
      <w:pPr>
        <w:widowControl w:val="0"/>
        <w:tabs>
          <w:tab w:val="left" w:pos="360"/>
          <w:tab w:val="num" w:pos="1260"/>
        </w:tabs>
        <w:ind w:firstLine="567"/>
        <w:jc w:val="both"/>
        <w:rPr>
          <w:color w:val="auto"/>
          <w:szCs w:val="24"/>
        </w:rPr>
      </w:pPr>
      <w:r w:rsidRPr="008B08F9">
        <w:rPr>
          <w:color w:val="auto"/>
          <w:szCs w:val="24"/>
        </w:rPr>
        <w:t>9</w:t>
      </w:r>
      <w:r w:rsidR="00E82C4B" w:rsidRPr="008B08F9">
        <w:rPr>
          <w:color w:val="auto"/>
          <w:szCs w:val="24"/>
        </w:rPr>
        <w:t xml:space="preserve">.1. </w:t>
      </w:r>
      <w:r w:rsidR="0019781C" w:rsidRPr="008B08F9">
        <w:rPr>
          <w:color w:val="auto"/>
          <w:szCs w:val="24"/>
        </w:rPr>
        <w:t>Стороны освобождаются от ответственности за частичное или полное неисполнение обязательств по настоящему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3C572E8" w14:textId="77777777" w:rsidR="00715CD6" w:rsidRPr="008B08F9" w:rsidRDefault="00C329BF" w:rsidP="00B855F4">
      <w:pPr>
        <w:widowControl w:val="0"/>
        <w:tabs>
          <w:tab w:val="left" w:pos="360"/>
          <w:tab w:val="num" w:pos="1260"/>
        </w:tabs>
        <w:ind w:firstLine="567"/>
        <w:jc w:val="both"/>
        <w:rPr>
          <w:color w:val="auto"/>
          <w:szCs w:val="24"/>
        </w:rPr>
      </w:pPr>
      <w:r w:rsidRPr="008B08F9">
        <w:rPr>
          <w:color w:val="auto"/>
          <w:szCs w:val="24"/>
        </w:rPr>
        <w:t>9</w:t>
      </w:r>
      <w:r w:rsidR="00715CD6" w:rsidRPr="008B08F9">
        <w:rPr>
          <w:color w:val="auto"/>
          <w:szCs w:val="24"/>
        </w:rPr>
        <w:t>.2. Сторона, для которой создалась невозможность исполнения обязательств по настоящему Контракту вследствие обстоятельств непреодолимой силы, должна о наступлении этих обстоятельств известить в письменном виде другую Сторону без промедления, но не позднее 10 (</w:t>
      </w:r>
      <w:r w:rsidR="00C54E3E" w:rsidRPr="008B08F9">
        <w:rPr>
          <w:color w:val="auto"/>
          <w:szCs w:val="24"/>
        </w:rPr>
        <w:t>д</w:t>
      </w:r>
      <w:r w:rsidR="00715CD6" w:rsidRPr="008B08F9">
        <w:rPr>
          <w:color w:val="auto"/>
          <w:szCs w:val="24"/>
        </w:rPr>
        <w:t>есяти) дней с момента их поступления. Извещение должно содержать данные о наступлении и характере обстоятельств и возможных их последствиях. Сторона также без промедления, однако не позднее 10 (</w:t>
      </w:r>
      <w:r w:rsidR="00C54E3E" w:rsidRPr="008B08F9">
        <w:rPr>
          <w:color w:val="auto"/>
          <w:szCs w:val="24"/>
        </w:rPr>
        <w:t>д</w:t>
      </w:r>
      <w:r w:rsidR="00715CD6" w:rsidRPr="008B08F9">
        <w:rPr>
          <w:color w:val="auto"/>
          <w:szCs w:val="24"/>
        </w:rPr>
        <w:t>есяти) дней, должна известить другую Сторону в письменном виде о прекращении этих обстоятельств.</w:t>
      </w:r>
    </w:p>
    <w:p w14:paraId="68D5ED38" w14:textId="77777777" w:rsidR="00715CD6" w:rsidRPr="008B08F9" w:rsidRDefault="00C329BF" w:rsidP="00B855F4">
      <w:pPr>
        <w:keepNext/>
        <w:keepLines/>
        <w:ind w:firstLine="567"/>
        <w:contextualSpacing/>
        <w:jc w:val="both"/>
        <w:rPr>
          <w:color w:val="auto"/>
          <w:szCs w:val="24"/>
        </w:rPr>
      </w:pPr>
      <w:r w:rsidRPr="008B08F9">
        <w:rPr>
          <w:color w:val="auto"/>
          <w:szCs w:val="24"/>
        </w:rPr>
        <w:t>9</w:t>
      </w:r>
      <w:r w:rsidR="00715CD6" w:rsidRPr="008B08F9">
        <w:rPr>
          <w:color w:val="auto"/>
          <w:szCs w:val="24"/>
        </w:rPr>
        <w:t>.3. Не извещение или несвоевременное извещение другой Стороны Стороной, для которой создалась невозможность исполнения обязательств по настоящему Контракту, о наступлении обстоятельств, освобождающих ее от ответственности, влечет за собой утрату права для этой Стороны ссылаться на эти обстоятельства</w:t>
      </w:r>
      <w:r w:rsidR="004D12E4" w:rsidRPr="008B08F9">
        <w:rPr>
          <w:color w:val="auto"/>
          <w:szCs w:val="24"/>
        </w:rPr>
        <w:t>, если только сами обстоятельства непреодолимой силы не послужили препятствием к направлению такого извещения</w:t>
      </w:r>
      <w:r w:rsidR="00715CD6" w:rsidRPr="008B08F9">
        <w:rPr>
          <w:color w:val="auto"/>
          <w:szCs w:val="24"/>
        </w:rPr>
        <w:t>.</w:t>
      </w:r>
    </w:p>
    <w:p w14:paraId="71FA6D5C" w14:textId="77777777" w:rsidR="00715CD6" w:rsidRPr="008B08F9" w:rsidRDefault="00C329BF" w:rsidP="00B855F4">
      <w:pPr>
        <w:autoSpaceDE w:val="0"/>
        <w:autoSpaceDN w:val="0"/>
        <w:adjustRightInd w:val="0"/>
        <w:ind w:firstLine="567"/>
        <w:jc w:val="both"/>
        <w:rPr>
          <w:rFonts w:eastAsia="Calibri"/>
          <w:color w:val="auto"/>
          <w:szCs w:val="24"/>
          <w:lang w:eastAsia="en-US"/>
        </w:rPr>
      </w:pPr>
      <w:r w:rsidRPr="008B08F9">
        <w:rPr>
          <w:rFonts w:eastAsia="Calibri"/>
          <w:color w:val="auto"/>
          <w:szCs w:val="24"/>
          <w:lang w:eastAsia="en-US"/>
        </w:rPr>
        <w:t>9</w:t>
      </w:r>
      <w:r w:rsidR="00715CD6" w:rsidRPr="008B08F9">
        <w:rPr>
          <w:rFonts w:eastAsia="Calibri"/>
          <w:color w:val="auto"/>
          <w:szCs w:val="24"/>
          <w:lang w:eastAsia="en-US"/>
        </w:rPr>
        <w:t>.4.</w:t>
      </w:r>
      <w:r w:rsidRPr="008B08F9">
        <w:rPr>
          <w:rFonts w:eastAsia="Calibri"/>
          <w:color w:val="auto"/>
          <w:szCs w:val="24"/>
          <w:lang w:eastAsia="en-US"/>
        </w:rPr>
        <w:t> </w:t>
      </w:r>
      <w:r w:rsidR="00715CD6" w:rsidRPr="008B08F9">
        <w:rPr>
          <w:rFonts w:eastAsia="Calibri"/>
          <w:color w:val="auto"/>
          <w:szCs w:val="24"/>
          <w:lang w:eastAsia="en-US"/>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2F425178" w14:textId="77777777" w:rsidR="00715CD6" w:rsidRPr="008B08F9" w:rsidRDefault="00C329BF" w:rsidP="00B855F4">
      <w:pPr>
        <w:autoSpaceDE w:val="0"/>
        <w:autoSpaceDN w:val="0"/>
        <w:adjustRightInd w:val="0"/>
        <w:ind w:firstLine="567"/>
        <w:jc w:val="both"/>
        <w:rPr>
          <w:rFonts w:eastAsia="Calibri"/>
          <w:color w:val="auto"/>
          <w:szCs w:val="24"/>
          <w:lang w:eastAsia="en-US"/>
        </w:rPr>
      </w:pPr>
      <w:r w:rsidRPr="008B08F9">
        <w:rPr>
          <w:rFonts w:eastAsia="Calibri"/>
          <w:color w:val="auto"/>
          <w:szCs w:val="24"/>
          <w:lang w:eastAsia="en-US"/>
        </w:rPr>
        <w:t>9</w:t>
      </w:r>
      <w:r w:rsidR="00715CD6" w:rsidRPr="008B08F9">
        <w:rPr>
          <w:rFonts w:eastAsia="Calibri"/>
          <w:color w:val="auto"/>
          <w:szCs w:val="24"/>
          <w:lang w:eastAsia="en-US"/>
        </w:rPr>
        <w:t>.5.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E3C2391" w14:textId="77777777" w:rsidR="002E1171" w:rsidRPr="00475E64" w:rsidRDefault="002E1171" w:rsidP="00C329BF">
      <w:pPr>
        <w:widowControl w:val="0"/>
        <w:tabs>
          <w:tab w:val="left" w:pos="360"/>
          <w:tab w:val="num" w:pos="1260"/>
        </w:tabs>
        <w:jc w:val="both"/>
        <w:rPr>
          <w:b/>
          <w:color w:val="auto"/>
          <w:sz w:val="22"/>
          <w:szCs w:val="22"/>
        </w:rPr>
      </w:pPr>
    </w:p>
    <w:p w14:paraId="042D2348" w14:textId="77777777" w:rsidR="002E1171" w:rsidRPr="008B08F9" w:rsidRDefault="00B64D0A" w:rsidP="002E1171">
      <w:pPr>
        <w:widowControl w:val="0"/>
        <w:tabs>
          <w:tab w:val="left" w:pos="360"/>
          <w:tab w:val="num" w:pos="1260"/>
        </w:tabs>
        <w:jc w:val="center"/>
        <w:rPr>
          <w:b/>
          <w:color w:val="auto"/>
          <w:szCs w:val="24"/>
        </w:rPr>
      </w:pPr>
      <w:r w:rsidRPr="008B08F9">
        <w:rPr>
          <w:b/>
          <w:color w:val="auto"/>
          <w:szCs w:val="24"/>
        </w:rPr>
        <w:t>Статья 1</w:t>
      </w:r>
      <w:r w:rsidR="00F77EDA" w:rsidRPr="008B08F9">
        <w:rPr>
          <w:b/>
          <w:color w:val="auto"/>
          <w:szCs w:val="24"/>
        </w:rPr>
        <w:t>0</w:t>
      </w:r>
      <w:r w:rsidRPr="008B08F9">
        <w:rPr>
          <w:b/>
          <w:color w:val="auto"/>
          <w:szCs w:val="24"/>
        </w:rPr>
        <w:t xml:space="preserve">. </w:t>
      </w:r>
      <w:r w:rsidR="0019781C" w:rsidRPr="008B08F9">
        <w:rPr>
          <w:b/>
          <w:color w:val="auto"/>
          <w:szCs w:val="24"/>
        </w:rPr>
        <w:t>Порядок урегулирования споров</w:t>
      </w:r>
    </w:p>
    <w:p w14:paraId="52AF3E12" w14:textId="77777777" w:rsidR="00F77EDA" w:rsidRPr="008B08F9" w:rsidRDefault="002E769B" w:rsidP="00F733AA">
      <w:pPr>
        <w:widowControl w:val="0"/>
        <w:tabs>
          <w:tab w:val="left" w:pos="360"/>
          <w:tab w:val="num" w:pos="1260"/>
        </w:tabs>
        <w:ind w:firstLine="567"/>
        <w:jc w:val="both"/>
        <w:rPr>
          <w:color w:val="auto"/>
          <w:szCs w:val="24"/>
        </w:rPr>
      </w:pPr>
      <w:r w:rsidRPr="008B08F9">
        <w:rPr>
          <w:color w:val="auto"/>
          <w:szCs w:val="24"/>
        </w:rPr>
        <w:t>1</w:t>
      </w:r>
      <w:r w:rsidR="00F77EDA" w:rsidRPr="008B08F9">
        <w:rPr>
          <w:color w:val="auto"/>
          <w:szCs w:val="24"/>
        </w:rPr>
        <w:t>0</w:t>
      </w:r>
      <w:r w:rsidRPr="008B08F9">
        <w:rPr>
          <w:color w:val="auto"/>
          <w:szCs w:val="24"/>
        </w:rPr>
        <w:t xml:space="preserve">.1. </w:t>
      </w:r>
      <w:r w:rsidR="0019781C" w:rsidRPr="008B08F9">
        <w:rPr>
          <w:color w:val="auto"/>
          <w:szCs w:val="24"/>
        </w:rPr>
        <w:t xml:space="preserve">В случае возникновения любых противоречий, претензий и разногласий, а также споров, </w:t>
      </w:r>
      <w:proofErr w:type="spellStart"/>
      <w:r w:rsidR="0019781C" w:rsidRPr="008B08F9">
        <w:rPr>
          <w:color w:val="auto"/>
          <w:szCs w:val="24"/>
        </w:rPr>
        <w:t>связанныхс</w:t>
      </w:r>
      <w:proofErr w:type="spellEnd"/>
      <w:r w:rsidR="0019781C" w:rsidRPr="008B08F9">
        <w:rPr>
          <w:color w:val="auto"/>
          <w:szCs w:val="24"/>
        </w:rPr>
        <w:t xml:space="preserve"> исполнением настоящего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27ED2C3B" w14:textId="77777777" w:rsidR="00F77EDA" w:rsidRPr="008B08F9" w:rsidRDefault="002E769B" w:rsidP="00F733AA">
      <w:pPr>
        <w:widowControl w:val="0"/>
        <w:tabs>
          <w:tab w:val="left" w:pos="360"/>
          <w:tab w:val="num" w:pos="1260"/>
        </w:tabs>
        <w:ind w:firstLine="567"/>
        <w:jc w:val="both"/>
        <w:rPr>
          <w:color w:val="auto"/>
          <w:szCs w:val="24"/>
        </w:rPr>
      </w:pPr>
      <w:r w:rsidRPr="008B08F9">
        <w:rPr>
          <w:color w:val="auto"/>
          <w:szCs w:val="24"/>
        </w:rPr>
        <w:t>1</w:t>
      </w:r>
      <w:r w:rsidR="00F77EDA" w:rsidRPr="008B08F9">
        <w:rPr>
          <w:color w:val="auto"/>
          <w:szCs w:val="24"/>
        </w:rPr>
        <w:t>0</w:t>
      </w:r>
      <w:r w:rsidRPr="008B08F9">
        <w:rPr>
          <w:color w:val="auto"/>
          <w:szCs w:val="24"/>
        </w:rPr>
        <w:t xml:space="preserve">.2. </w:t>
      </w:r>
      <w:r w:rsidR="0019781C" w:rsidRPr="008B08F9">
        <w:rPr>
          <w:color w:val="auto"/>
          <w:szCs w:val="24"/>
        </w:rPr>
        <w:t xml:space="preserve">Все достигнутые договоренности Стороны оформляют в виде дополнительных </w:t>
      </w:r>
      <w:r w:rsidR="0019781C" w:rsidRPr="008B08F9">
        <w:rPr>
          <w:color w:val="auto"/>
          <w:szCs w:val="24"/>
        </w:rPr>
        <w:lastRenderedPageBreak/>
        <w:t>соглашений, подписанных Сторонами и скрепленных печатями.</w:t>
      </w:r>
    </w:p>
    <w:p w14:paraId="50C6984B" w14:textId="77777777" w:rsidR="00F77EDA" w:rsidRPr="008B08F9" w:rsidRDefault="002E769B" w:rsidP="00F733AA">
      <w:pPr>
        <w:widowControl w:val="0"/>
        <w:tabs>
          <w:tab w:val="left" w:pos="360"/>
          <w:tab w:val="num" w:pos="1260"/>
        </w:tabs>
        <w:ind w:firstLine="567"/>
        <w:jc w:val="both"/>
        <w:rPr>
          <w:color w:val="auto"/>
          <w:szCs w:val="24"/>
        </w:rPr>
      </w:pPr>
      <w:r w:rsidRPr="008B08F9">
        <w:rPr>
          <w:color w:val="auto"/>
          <w:szCs w:val="24"/>
        </w:rPr>
        <w:t>1</w:t>
      </w:r>
      <w:r w:rsidR="00F77EDA" w:rsidRPr="008B08F9">
        <w:rPr>
          <w:color w:val="auto"/>
          <w:szCs w:val="24"/>
        </w:rPr>
        <w:t>0</w:t>
      </w:r>
      <w:r w:rsidRPr="008B08F9">
        <w:rPr>
          <w:color w:val="auto"/>
          <w:szCs w:val="24"/>
        </w:rPr>
        <w:t xml:space="preserve">.3. </w:t>
      </w:r>
      <w:r w:rsidR="0019781C" w:rsidRPr="008B08F9">
        <w:rPr>
          <w:color w:val="auto"/>
          <w:szCs w:val="24"/>
        </w:rPr>
        <w:t>До передачи спора на разрешение Арбитражного суда города Москвы Стороны примут меры к его урегулированию в претензионном порядке.</w:t>
      </w:r>
    </w:p>
    <w:p w14:paraId="6DCD4C4F" w14:textId="77777777" w:rsidR="00F77EDA" w:rsidRPr="008B08F9" w:rsidRDefault="002E769B" w:rsidP="00F733AA">
      <w:pPr>
        <w:widowControl w:val="0"/>
        <w:tabs>
          <w:tab w:val="left" w:pos="360"/>
          <w:tab w:val="num" w:pos="1260"/>
        </w:tabs>
        <w:ind w:firstLine="567"/>
        <w:jc w:val="both"/>
        <w:rPr>
          <w:color w:val="auto"/>
          <w:szCs w:val="24"/>
        </w:rPr>
      </w:pPr>
      <w:r w:rsidRPr="008B08F9">
        <w:rPr>
          <w:color w:val="auto"/>
          <w:szCs w:val="24"/>
        </w:rPr>
        <w:t>1</w:t>
      </w:r>
      <w:r w:rsidR="00F77EDA" w:rsidRPr="008B08F9">
        <w:rPr>
          <w:color w:val="auto"/>
          <w:szCs w:val="24"/>
        </w:rPr>
        <w:t>0</w:t>
      </w:r>
      <w:r w:rsidRPr="008B08F9">
        <w:rPr>
          <w:color w:val="auto"/>
          <w:szCs w:val="24"/>
        </w:rPr>
        <w:t>.3.1.</w:t>
      </w:r>
      <w:r w:rsidR="00F77EDA" w:rsidRPr="008B08F9">
        <w:rPr>
          <w:color w:val="auto"/>
          <w:szCs w:val="24"/>
        </w:rPr>
        <w:t> </w:t>
      </w:r>
      <w:r w:rsidR="0019781C" w:rsidRPr="008B08F9">
        <w:rPr>
          <w:color w:val="auto"/>
          <w:szCs w:val="24"/>
        </w:rPr>
        <w:t xml:space="preserve">Претензия должна быть направлена в письменном виде. По полученной претензии Сторона должна дать письменный </w:t>
      </w:r>
      <w:proofErr w:type="gramStart"/>
      <w:r w:rsidR="0019781C" w:rsidRPr="008B08F9">
        <w:rPr>
          <w:color w:val="auto"/>
          <w:szCs w:val="24"/>
        </w:rPr>
        <w:t>ответ по существу</w:t>
      </w:r>
      <w:proofErr w:type="gramEnd"/>
      <w:r w:rsidR="0019781C" w:rsidRPr="008B08F9">
        <w:rPr>
          <w:color w:val="auto"/>
          <w:szCs w:val="24"/>
        </w:rPr>
        <w:t xml:space="preserve"> в срок не позднее 15 (</w:t>
      </w:r>
      <w:r w:rsidR="00362771" w:rsidRPr="008B08F9">
        <w:rPr>
          <w:color w:val="auto"/>
          <w:szCs w:val="24"/>
        </w:rPr>
        <w:t>п</w:t>
      </w:r>
      <w:r w:rsidR="0019781C" w:rsidRPr="008B08F9">
        <w:rPr>
          <w:color w:val="auto"/>
          <w:szCs w:val="24"/>
        </w:rPr>
        <w:t>ятнадцати) календарных дней с даты ее получения. Оставление претензии без ответа в установленный срок означает признание требований претензии.</w:t>
      </w:r>
    </w:p>
    <w:p w14:paraId="77F57572" w14:textId="77777777" w:rsidR="0019781C" w:rsidRPr="008B08F9" w:rsidRDefault="002E769B" w:rsidP="00F733AA">
      <w:pPr>
        <w:widowControl w:val="0"/>
        <w:tabs>
          <w:tab w:val="left" w:pos="360"/>
          <w:tab w:val="num" w:pos="1260"/>
        </w:tabs>
        <w:ind w:firstLine="567"/>
        <w:jc w:val="both"/>
        <w:rPr>
          <w:color w:val="auto"/>
          <w:szCs w:val="24"/>
        </w:rPr>
      </w:pPr>
      <w:r w:rsidRPr="008B08F9">
        <w:rPr>
          <w:color w:val="auto"/>
          <w:szCs w:val="24"/>
        </w:rPr>
        <w:t>1</w:t>
      </w:r>
      <w:r w:rsidR="00F77EDA" w:rsidRPr="008B08F9">
        <w:rPr>
          <w:color w:val="auto"/>
          <w:szCs w:val="24"/>
        </w:rPr>
        <w:t>0</w:t>
      </w:r>
      <w:r w:rsidRPr="008B08F9">
        <w:rPr>
          <w:color w:val="auto"/>
          <w:szCs w:val="24"/>
        </w:rPr>
        <w:t xml:space="preserve">.3.2. </w:t>
      </w:r>
      <w:r w:rsidR="0019781C" w:rsidRPr="008B08F9">
        <w:rPr>
          <w:color w:val="auto"/>
          <w:szCs w:val="24"/>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1EA79545" w14:textId="77777777" w:rsidR="0019781C" w:rsidRPr="008B08F9" w:rsidRDefault="002E769B" w:rsidP="00F733AA">
      <w:pPr>
        <w:pStyle w:val="3"/>
        <w:numPr>
          <w:ilvl w:val="0"/>
          <w:numId w:val="0"/>
        </w:numPr>
        <w:spacing w:before="0" w:after="0"/>
        <w:ind w:firstLine="567"/>
        <w:rPr>
          <w:rFonts w:ascii="Times New Roman" w:hAnsi="Times New Roman"/>
          <w:b w:val="0"/>
          <w:szCs w:val="24"/>
        </w:rPr>
      </w:pPr>
      <w:r w:rsidRPr="008B08F9">
        <w:rPr>
          <w:rFonts w:ascii="Times New Roman" w:hAnsi="Times New Roman"/>
          <w:b w:val="0"/>
          <w:szCs w:val="24"/>
        </w:rPr>
        <w:t>1</w:t>
      </w:r>
      <w:r w:rsidR="00F77EDA" w:rsidRPr="008B08F9">
        <w:rPr>
          <w:rFonts w:ascii="Times New Roman" w:hAnsi="Times New Roman"/>
          <w:b w:val="0"/>
          <w:szCs w:val="24"/>
        </w:rPr>
        <w:t>0</w:t>
      </w:r>
      <w:r w:rsidRPr="008B08F9">
        <w:rPr>
          <w:rFonts w:ascii="Times New Roman" w:hAnsi="Times New Roman"/>
          <w:b w:val="0"/>
          <w:szCs w:val="24"/>
        </w:rPr>
        <w:t xml:space="preserve">.3.3. </w:t>
      </w:r>
      <w:r w:rsidR="0019781C" w:rsidRPr="008B08F9">
        <w:rPr>
          <w:rFonts w:ascii="Times New Roman" w:hAnsi="Times New Roman"/>
          <w:b w:val="0"/>
          <w:szCs w:val="24"/>
        </w:rPr>
        <w:t xml:space="preserve">Если претензионные требования подлежат денежной оценке, в претензии указывается </w:t>
      </w:r>
      <w:proofErr w:type="spellStart"/>
      <w:r w:rsidR="0019781C" w:rsidRPr="008B08F9">
        <w:rPr>
          <w:rFonts w:ascii="Times New Roman" w:hAnsi="Times New Roman"/>
          <w:b w:val="0"/>
          <w:szCs w:val="24"/>
        </w:rPr>
        <w:t>истребуемая</w:t>
      </w:r>
      <w:proofErr w:type="spellEnd"/>
      <w:r w:rsidR="0019781C" w:rsidRPr="008B08F9">
        <w:rPr>
          <w:rFonts w:ascii="Times New Roman" w:hAnsi="Times New Roman"/>
          <w:b w:val="0"/>
          <w:szCs w:val="24"/>
        </w:rPr>
        <w:t xml:space="preserve"> сумма и ее полный и обоснованный расчет.</w:t>
      </w:r>
    </w:p>
    <w:p w14:paraId="1E163F7A" w14:textId="77777777" w:rsidR="0019781C" w:rsidRPr="008B08F9" w:rsidRDefault="002E769B" w:rsidP="00F733AA">
      <w:pPr>
        <w:pStyle w:val="3"/>
        <w:numPr>
          <w:ilvl w:val="0"/>
          <w:numId w:val="0"/>
        </w:numPr>
        <w:spacing w:before="0" w:after="0"/>
        <w:ind w:firstLine="567"/>
        <w:rPr>
          <w:rFonts w:ascii="Times New Roman" w:hAnsi="Times New Roman"/>
          <w:b w:val="0"/>
          <w:szCs w:val="24"/>
        </w:rPr>
      </w:pPr>
      <w:r w:rsidRPr="008B08F9">
        <w:rPr>
          <w:rFonts w:ascii="Times New Roman" w:hAnsi="Times New Roman"/>
          <w:b w:val="0"/>
          <w:szCs w:val="24"/>
        </w:rPr>
        <w:t>1</w:t>
      </w:r>
      <w:r w:rsidR="00F77EDA" w:rsidRPr="008B08F9">
        <w:rPr>
          <w:rFonts w:ascii="Times New Roman" w:hAnsi="Times New Roman"/>
          <w:b w:val="0"/>
          <w:szCs w:val="24"/>
        </w:rPr>
        <w:t>0</w:t>
      </w:r>
      <w:r w:rsidRPr="008B08F9">
        <w:rPr>
          <w:rFonts w:ascii="Times New Roman" w:hAnsi="Times New Roman"/>
          <w:b w:val="0"/>
          <w:szCs w:val="24"/>
        </w:rPr>
        <w:t xml:space="preserve">.3.4. </w:t>
      </w:r>
      <w:r w:rsidR="0019781C" w:rsidRPr="008B08F9">
        <w:rPr>
          <w:rFonts w:ascii="Times New Roman" w:hAnsi="Times New Roman"/>
          <w:b w:val="0"/>
          <w:szCs w:val="24"/>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568DE2C4" w14:textId="77777777" w:rsidR="002E769B" w:rsidRPr="008B08F9" w:rsidRDefault="0019781C" w:rsidP="00F733AA">
      <w:pPr>
        <w:ind w:firstLine="567"/>
        <w:jc w:val="both"/>
        <w:rPr>
          <w:color w:val="auto"/>
          <w:szCs w:val="24"/>
        </w:rPr>
      </w:pPr>
      <w:r w:rsidRPr="008B08F9">
        <w:rPr>
          <w:color w:val="auto"/>
          <w:szCs w:val="24"/>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1C4162EE" w14:textId="77777777" w:rsidR="00216499" w:rsidRDefault="002E769B" w:rsidP="00216499">
      <w:pPr>
        <w:ind w:firstLine="567"/>
        <w:jc w:val="both"/>
        <w:rPr>
          <w:color w:val="auto"/>
          <w:szCs w:val="24"/>
        </w:rPr>
      </w:pPr>
      <w:r w:rsidRPr="008B08F9">
        <w:rPr>
          <w:color w:val="auto"/>
          <w:szCs w:val="24"/>
        </w:rPr>
        <w:t>1</w:t>
      </w:r>
      <w:r w:rsidR="00F77EDA" w:rsidRPr="008B08F9">
        <w:rPr>
          <w:color w:val="auto"/>
          <w:szCs w:val="24"/>
        </w:rPr>
        <w:t>0</w:t>
      </w:r>
      <w:r w:rsidRPr="008B08F9">
        <w:rPr>
          <w:color w:val="auto"/>
          <w:szCs w:val="24"/>
        </w:rPr>
        <w:t xml:space="preserve">.4. </w:t>
      </w:r>
      <w:r w:rsidR="0019781C" w:rsidRPr="008B08F9">
        <w:rPr>
          <w:color w:val="auto"/>
          <w:szCs w:val="24"/>
        </w:rPr>
        <w:t>В случае невыполнения Сторонами своих обязательств и не достижения взаимного согласия споры по настоящему Контракту разрешаются в Арбитражном суде города Москвы.</w:t>
      </w:r>
    </w:p>
    <w:p w14:paraId="137D0341" w14:textId="77777777" w:rsidR="00216499" w:rsidRDefault="00216499" w:rsidP="00216499">
      <w:pPr>
        <w:ind w:firstLine="567"/>
        <w:jc w:val="both"/>
        <w:rPr>
          <w:color w:val="auto"/>
          <w:szCs w:val="24"/>
        </w:rPr>
      </w:pPr>
    </w:p>
    <w:p w14:paraId="3DF29055" w14:textId="77777777" w:rsidR="00216499" w:rsidRDefault="002E769B" w:rsidP="00216499">
      <w:pPr>
        <w:ind w:firstLine="567"/>
        <w:jc w:val="center"/>
        <w:rPr>
          <w:b/>
          <w:szCs w:val="24"/>
        </w:rPr>
      </w:pPr>
      <w:r w:rsidRPr="00216499">
        <w:rPr>
          <w:b/>
          <w:szCs w:val="24"/>
        </w:rPr>
        <w:t>Статья 1</w:t>
      </w:r>
      <w:r w:rsidR="00F77EDA" w:rsidRPr="00216499">
        <w:rPr>
          <w:b/>
          <w:szCs w:val="24"/>
        </w:rPr>
        <w:t>1</w:t>
      </w:r>
      <w:r w:rsidRPr="00216499">
        <w:rPr>
          <w:b/>
          <w:szCs w:val="24"/>
        </w:rPr>
        <w:t xml:space="preserve">. </w:t>
      </w:r>
      <w:r w:rsidR="0019781C" w:rsidRPr="00216499">
        <w:rPr>
          <w:b/>
          <w:szCs w:val="24"/>
        </w:rPr>
        <w:t>Срок действия</w:t>
      </w:r>
      <w:r w:rsidR="00F77EDA" w:rsidRPr="00216499">
        <w:rPr>
          <w:b/>
          <w:szCs w:val="24"/>
        </w:rPr>
        <w:t xml:space="preserve"> и </w:t>
      </w:r>
      <w:r w:rsidR="0019781C" w:rsidRPr="00216499">
        <w:rPr>
          <w:b/>
          <w:szCs w:val="24"/>
        </w:rPr>
        <w:t>порядок изменения Контракта</w:t>
      </w:r>
    </w:p>
    <w:p w14:paraId="1D97DDCE" w14:textId="77777777" w:rsidR="00216499" w:rsidRDefault="00E06A09" w:rsidP="00F733AA">
      <w:pPr>
        <w:ind w:firstLine="567"/>
        <w:jc w:val="both"/>
        <w:rPr>
          <w:szCs w:val="24"/>
        </w:rPr>
      </w:pPr>
      <w:r w:rsidRPr="008B08F9">
        <w:rPr>
          <w:szCs w:val="24"/>
        </w:rPr>
        <w:t xml:space="preserve">11.1. </w:t>
      </w:r>
      <w:r w:rsidR="00AB180B" w:rsidRPr="008B08F9">
        <w:rPr>
          <w:szCs w:val="24"/>
        </w:rPr>
        <w:t>Настоящий Контракт вступает в силу с момента подписания его Сторонами</w:t>
      </w:r>
      <w:r w:rsidR="001F73D5">
        <w:rPr>
          <w:szCs w:val="24"/>
        </w:rPr>
        <w:t xml:space="preserve"> </w:t>
      </w:r>
      <w:r w:rsidR="001F73D5" w:rsidRPr="00411902">
        <w:rPr>
          <w:szCs w:val="24"/>
        </w:rPr>
        <w:t xml:space="preserve">и действует по </w:t>
      </w:r>
      <w:r w:rsidR="008B08F9" w:rsidRPr="00411902">
        <w:rPr>
          <w:szCs w:val="24"/>
        </w:rPr>
        <w:t>3</w:t>
      </w:r>
      <w:r w:rsidR="00F733AA">
        <w:rPr>
          <w:b/>
          <w:szCs w:val="24"/>
        </w:rPr>
        <w:t>1</w:t>
      </w:r>
      <w:r w:rsidR="00DD2D8F" w:rsidRPr="00411902">
        <w:rPr>
          <w:szCs w:val="24"/>
        </w:rPr>
        <w:t xml:space="preserve"> </w:t>
      </w:r>
      <w:r w:rsidR="00F733AA">
        <w:rPr>
          <w:b/>
          <w:szCs w:val="24"/>
        </w:rPr>
        <w:t>августа</w:t>
      </w:r>
      <w:r w:rsidR="00DD2D8F" w:rsidRPr="00411902">
        <w:rPr>
          <w:szCs w:val="24"/>
        </w:rPr>
        <w:t xml:space="preserve"> 202</w:t>
      </w:r>
      <w:r w:rsidR="00F733AA">
        <w:rPr>
          <w:b/>
          <w:szCs w:val="24"/>
        </w:rPr>
        <w:t>7</w:t>
      </w:r>
      <w:r w:rsidR="00DD2D8F" w:rsidRPr="00411902">
        <w:rPr>
          <w:szCs w:val="24"/>
        </w:rPr>
        <w:t xml:space="preserve"> г.</w:t>
      </w:r>
      <w:r w:rsidR="001F73D5" w:rsidRPr="00411902">
        <w:rPr>
          <w:szCs w:val="24"/>
        </w:rPr>
        <w:t xml:space="preserve"> </w:t>
      </w:r>
    </w:p>
    <w:p w14:paraId="6624E1E7" w14:textId="77777777" w:rsidR="00F3411F" w:rsidRDefault="00E06A09" w:rsidP="00F733AA">
      <w:pPr>
        <w:ind w:firstLine="567"/>
        <w:jc w:val="both"/>
        <w:rPr>
          <w:szCs w:val="24"/>
        </w:rPr>
      </w:pPr>
      <w:r w:rsidRPr="008B08F9">
        <w:rPr>
          <w:color w:val="auto"/>
          <w:szCs w:val="24"/>
        </w:rPr>
        <w:t>11.2.</w:t>
      </w:r>
      <w:r w:rsidR="00F733AA" w:rsidRPr="00F733AA">
        <w:rPr>
          <w:szCs w:val="24"/>
        </w:rPr>
        <w:t xml:space="preserve"> </w:t>
      </w:r>
      <w:r w:rsidR="00F733AA" w:rsidRPr="00796BB1">
        <w:rPr>
          <w:szCs w:val="24"/>
        </w:rPr>
        <w:t>Обязательства Сторон, не исполненные до даты истечения срока действия настоящего Контракта, указанного в п. 1</w:t>
      </w:r>
      <w:r w:rsidR="00F733AA">
        <w:rPr>
          <w:szCs w:val="24"/>
        </w:rPr>
        <w:t>1</w:t>
      </w:r>
      <w:r w:rsidR="00F733AA" w:rsidRPr="00796BB1">
        <w:rPr>
          <w:szCs w:val="24"/>
        </w:rPr>
        <w:t xml:space="preserve">.1 Контракта, </w:t>
      </w:r>
      <w:r w:rsidR="00F733AA">
        <w:rPr>
          <w:szCs w:val="24"/>
        </w:rPr>
        <w:t xml:space="preserve">в том числе гарантийные обязательства, </w:t>
      </w:r>
      <w:r w:rsidR="00F733AA" w:rsidRPr="00796BB1">
        <w:rPr>
          <w:szCs w:val="24"/>
        </w:rPr>
        <w:t>подлежат исполнению в полном объеме</w:t>
      </w:r>
      <w:r w:rsidR="00F3411F">
        <w:rPr>
          <w:szCs w:val="24"/>
        </w:rPr>
        <w:t>.</w:t>
      </w:r>
    </w:p>
    <w:p w14:paraId="2FFB525B" w14:textId="77777777" w:rsidR="00E06A09" w:rsidRPr="008B08F9" w:rsidRDefault="00F3411F" w:rsidP="00F733AA">
      <w:pPr>
        <w:ind w:firstLine="567"/>
        <w:jc w:val="both"/>
        <w:rPr>
          <w:color w:val="auto"/>
          <w:szCs w:val="24"/>
        </w:rPr>
      </w:pPr>
      <w:r>
        <w:rPr>
          <w:szCs w:val="24"/>
        </w:rPr>
        <w:t>При этом о</w:t>
      </w:r>
      <w:r w:rsidR="00E06A09" w:rsidRPr="008B08F9">
        <w:rPr>
          <w:color w:val="auto"/>
          <w:szCs w:val="24"/>
        </w:rPr>
        <w:t xml:space="preserve">кончание срока действия настоящего Контракта не освобождает Стороны от ответственности за нарушение </w:t>
      </w:r>
      <w:r>
        <w:rPr>
          <w:color w:val="auto"/>
          <w:szCs w:val="24"/>
        </w:rPr>
        <w:t xml:space="preserve">своих обязательств по </w:t>
      </w:r>
      <w:r w:rsidR="00E06A09" w:rsidRPr="008B08F9">
        <w:rPr>
          <w:color w:val="auto"/>
          <w:szCs w:val="24"/>
        </w:rPr>
        <w:t>Контракт</w:t>
      </w:r>
      <w:r>
        <w:rPr>
          <w:color w:val="auto"/>
          <w:szCs w:val="24"/>
        </w:rPr>
        <w:t>у</w:t>
      </w:r>
      <w:r w:rsidR="00E06A09" w:rsidRPr="008B08F9">
        <w:rPr>
          <w:color w:val="auto"/>
          <w:szCs w:val="24"/>
        </w:rPr>
        <w:t>, допущенн</w:t>
      </w:r>
      <w:r w:rsidR="000C4242">
        <w:rPr>
          <w:color w:val="auto"/>
          <w:szCs w:val="24"/>
        </w:rPr>
        <w:t>ое</w:t>
      </w:r>
      <w:r w:rsidR="00E06A09" w:rsidRPr="008B08F9">
        <w:rPr>
          <w:color w:val="auto"/>
          <w:szCs w:val="24"/>
        </w:rPr>
        <w:t xml:space="preserve"> в период срока его действия.</w:t>
      </w:r>
    </w:p>
    <w:p w14:paraId="57933510" w14:textId="77777777" w:rsidR="002A4F82" w:rsidRPr="008B08F9" w:rsidRDefault="00E06A09" w:rsidP="00F733AA">
      <w:pPr>
        <w:ind w:firstLine="567"/>
        <w:jc w:val="both"/>
        <w:rPr>
          <w:color w:val="auto"/>
          <w:szCs w:val="24"/>
        </w:rPr>
      </w:pPr>
      <w:r w:rsidRPr="008B08F9">
        <w:rPr>
          <w:color w:val="auto"/>
          <w:szCs w:val="24"/>
        </w:rPr>
        <w:t>11.3. Изменение и дополнение настоящего Контракта, допустимое законодательством Российской Федерации в сфере закупок, возможно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r w:rsidR="003241B8" w:rsidRPr="008B08F9">
        <w:rPr>
          <w:color w:val="auto"/>
          <w:szCs w:val="24"/>
        </w:rPr>
        <w:t>.</w:t>
      </w:r>
    </w:p>
    <w:p w14:paraId="45679602" w14:textId="77777777" w:rsidR="008001F5" w:rsidRPr="00475E64" w:rsidRDefault="008001F5" w:rsidP="003241B8">
      <w:pPr>
        <w:jc w:val="both"/>
        <w:rPr>
          <w:color w:val="auto"/>
        </w:rPr>
      </w:pPr>
    </w:p>
    <w:p w14:paraId="31F2937C" w14:textId="77777777" w:rsidR="0019781C" w:rsidRPr="008B08F9" w:rsidRDefault="002E769B" w:rsidP="002E769B">
      <w:pPr>
        <w:pStyle w:val="1"/>
        <w:numPr>
          <w:ilvl w:val="0"/>
          <w:numId w:val="0"/>
        </w:numPr>
        <w:spacing w:before="0" w:after="0"/>
        <w:rPr>
          <w:sz w:val="24"/>
          <w:szCs w:val="24"/>
        </w:rPr>
      </w:pPr>
      <w:r w:rsidRPr="008B08F9">
        <w:rPr>
          <w:sz w:val="24"/>
          <w:szCs w:val="24"/>
        </w:rPr>
        <w:t>Статья 1</w:t>
      </w:r>
      <w:r w:rsidR="00F70A65" w:rsidRPr="008B08F9">
        <w:rPr>
          <w:sz w:val="24"/>
          <w:szCs w:val="24"/>
        </w:rPr>
        <w:t>2</w:t>
      </w:r>
      <w:r w:rsidRPr="008B08F9">
        <w:rPr>
          <w:sz w:val="24"/>
          <w:szCs w:val="24"/>
        </w:rPr>
        <w:t xml:space="preserve">. </w:t>
      </w:r>
      <w:r w:rsidR="0019781C" w:rsidRPr="008B08F9">
        <w:rPr>
          <w:sz w:val="24"/>
          <w:szCs w:val="24"/>
        </w:rPr>
        <w:t>Прочие условия</w:t>
      </w:r>
    </w:p>
    <w:p w14:paraId="4210BDD6" w14:textId="77777777" w:rsidR="00696E27" w:rsidRPr="008B08F9" w:rsidRDefault="00696E27" w:rsidP="000C4242">
      <w:pPr>
        <w:pStyle w:val="ConsPlusNormal"/>
        <w:ind w:firstLine="567"/>
        <w:jc w:val="both"/>
        <w:rPr>
          <w:rFonts w:ascii="Times New Roman" w:hAnsi="Times New Roman" w:cs="Times New Roman"/>
          <w:sz w:val="24"/>
          <w:szCs w:val="24"/>
        </w:rPr>
      </w:pPr>
      <w:r w:rsidRPr="008B08F9">
        <w:rPr>
          <w:rFonts w:ascii="Times New Roman" w:hAnsi="Times New Roman" w:cs="Times New Roman"/>
          <w:sz w:val="24"/>
          <w:szCs w:val="24"/>
        </w:rPr>
        <w:t>12.1. Стороны обязаны извещать друг друга об изменении адреса, указанного в ЕГРЮЛ, адреса для направления корреспонденции и банковских реквизитов в течение 3 (</w:t>
      </w:r>
      <w:r w:rsidR="009D7246" w:rsidRPr="008B08F9">
        <w:rPr>
          <w:rFonts w:ascii="Times New Roman" w:hAnsi="Times New Roman" w:cs="Times New Roman"/>
          <w:sz w:val="24"/>
          <w:szCs w:val="24"/>
        </w:rPr>
        <w:t>т</w:t>
      </w:r>
      <w:r w:rsidRPr="008B08F9">
        <w:rPr>
          <w:rFonts w:ascii="Times New Roman" w:hAnsi="Times New Roman" w:cs="Times New Roman"/>
          <w:sz w:val="24"/>
          <w:szCs w:val="24"/>
        </w:rPr>
        <w:t xml:space="preserve">рех) рабочих дней с момента их изменения. </w:t>
      </w:r>
      <w:r w:rsidR="005B412E" w:rsidRPr="008B08F9">
        <w:rPr>
          <w:rFonts w:ascii="Times New Roman" w:hAnsi="Times New Roman" w:cs="Times New Roman"/>
          <w:sz w:val="24"/>
          <w:szCs w:val="24"/>
        </w:rPr>
        <w:t>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14:paraId="174F80A7" w14:textId="77777777" w:rsidR="004432C4" w:rsidRDefault="0062147F" w:rsidP="004432C4">
      <w:pPr>
        <w:tabs>
          <w:tab w:val="left" w:pos="426"/>
        </w:tabs>
        <w:ind w:firstLine="567"/>
        <w:jc w:val="both"/>
        <w:rPr>
          <w:szCs w:val="24"/>
        </w:rPr>
      </w:pPr>
      <w:r w:rsidRPr="008B08F9">
        <w:rPr>
          <w:szCs w:val="24"/>
        </w:rPr>
        <w:t>12</w:t>
      </w:r>
      <w:r w:rsidR="00696E27" w:rsidRPr="008B08F9">
        <w:rPr>
          <w:szCs w:val="24"/>
        </w:rPr>
        <w:t>.</w:t>
      </w:r>
      <w:r w:rsidRPr="008B08F9">
        <w:rPr>
          <w:szCs w:val="24"/>
        </w:rPr>
        <w:t>2</w:t>
      </w:r>
      <w:r w:rsidR="00696E27" w:rsidRPr="008B08F9">
        <w:rPr>
          <w:szCs w:val="24"/>
        </w:rPr>
        <w:t>. </w:t>
      </w:r>
      <w:r w:rsidR="004432C4" w:rsidRPr="00796BB1">
        <w:rPr>
          <w:szCs w:val="24"/>
        </w:rPr>
        <w:t xml:space="preserve">Все уведомления Сторон, связанные с исполнением настоящего Контракта, направляются в письменной форме по почте заказным письмом по адресу Стороны, указанному в </w:t>
      </w:r>
      <w:r w:rsidR="00081E47">
        <w:rPr>
          <w:szCs w:val="24"/>
        </w:rPr>
        <w:t xml:space="preserve">статье 13 </w:t>
      </w:r>
      <w:r w:rsidR="004432C4" w:rsidRPr="00796BB1">
        <w:rPr>
          <w:szCs w:val="24"/>
        </w:rPr>
        <w:t>настояще</w:t>
      </w:r>
      <w:r w:rsidR="00081E47">
        <w:rPr>
          <w:szCs w:val="24"/>
        </w:rPr>
        <w:t>го</w:t>
      </w:r>
      <w:r w:rsidR="004432C4" w:rsidRPr="00796BB1">
        <w:rPr>
          <w:szCs w:val="24"/>
        </w:rPr>
        <w:t xml:space="preserve"> Контракт</w:t>
      </w:r>
      <w:r w:rsidR="00081E47">
        <w:rPr>
          <w:szCs w:val="24"/>
        </w:rPr>
        <w:t>а</w:t>
      </w:r>
      <w:r w:rsidR="004432C4" w:rsidRPr="00796BB1">
        <w:rPr>
          <w:szCs w:val="24"/>
        </w:rPr>
        <w:t>, или с использованием электронной почты</w:t>
      </w:r>
      <w:r w:rsidR="00081E47">
        <w:rPr>
          <w:szCs w:val="24"/>
        </w:rPr>
        <w:t xml:space="preserve"> Сторон, адреса котор</w:t>
      </w:r>
      <w:r w:rsidR="00437D57">
        <w:rPr>
          <w:szCs w:val="24"/>
        </w:rPr>
        <w:t>ых</w:t>
      </w:r>
      <w:r w:rsidR="00081E47">
        <w:rPr>
          <w:szCs w:val="24"/>
        </w:rPr>
        <w:t xml:space="preserve"> указан</w:t>
      </w:r>
      <w:r w:rsidR="00437D57">
        <w:rPr>
          <w:szCs w:val="24"/>
        </w:rPr>
        <w:t>ы</w:t>
      </w:r>
      <w:r w:rsidR="00081E47">
        <w:rPr>
          <w:szCs w:val="24"/>
        </w:rPr>
        <w:t xml:space="preserve"> </w:t>
      </w:r>
      <w:r w:rsidR="00437D57" w:rsidRPr="00796BB1">
        <w:rPr>
          <w:szCs w:val="24"/>
        </w:rPr>
        <w:t xml:space="preserve">в </w:t>
      </w:r>
      <w:r w:rsidR="00437D57">
        <w:rPr>
          <w:szCs w:val="24"/>
        </w:rPr>
        <w:t xml:space="preserve">статье 13 </w:t>
      </w:r>
      <w:r w:rsidR="00437D57" w:rsidRPr="00796BB1">
        <w:rPr>
          <w:szCs w:val="24"/>
        </w:rPr>
        <w:t>настояще</w:t>
      </w:r>
      <w:r w:rsidR="00437D57">
        <w:rPr>
          <w:szCs w:val="24"/>
        </w:rPr>
        <w:t>го</w:t>
      </w:r>
      <w:r w:rsidR="00437D57" w:rsidRPr="00796BB1">
        <w:rPr>
          <w:szCs w:val="24"/>
        </w:rPr>
        <w:t xml:space="preserve"> Контракт</w:t>
      </w:r>
      <w:r w:rsidR="00437D57">
        <w:rPr>
          <w:szCs w:val="24"/>
        </w:rPr>
        <w:t>а,</w:t>
      </w:r>
      <w:r w:rsidR="004432C4" w:rsidRPr="00796BB1">
        <w:rPr>
          <w:szCs w:val="24"/>
        </w:rPr>
        <w:t xml:space="preserve"> с последующим представлением оригинала. </w:t>
      </w:r>
    </w:p>
    <w:p w14:paraId="60074C33" w14:textId="77777777" w:rsidR="004432C4" w:rsidRDefault="004432C4" w:rsidP="004432C4">
      <w:pPr>
        <w:tabs>
          <w:tab w:val="left" w:pos="426"/>
        </w:tabs>
        <w:ind w:firstLine="567"/>
        <w:jc w:val="both"/>
        <w:rPr>
          <w:szCs w:val="24"/>
        </w:rPr>
      </w:pPr>
      <w:r w:rsidRPr="00796BB1">
        <w:rPr>
          <w:szCs w:val="24"/>
        </w:rPr>
        <w:t xml:space="preserve">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w:t>
      </w:r>
    </w:p>
    <w:p w14:paraId="13032FF3" w14:textId="77777777" w:rsidR="00475E64" w:rsidRPr="008B08F9" w:rsidRDefault="004432C4" w:rsidP="004432C4">
      <w:pPr>
        <w:pStyle w:val="ConsPlusNormal"/>
        <w:ind w:firstLine="567"/>
        <w:jc w:val="both"/>
        <w:rPr>
          <w:b/>
          <w:sz w:val="24"/>
          <w:szCs w:val="24"/>
        </w:rPr>
      </w:pPr>
      <w:r w:rsidRPr="00796BB1">
        <w:rPr>
          <w:rFonts w:ascii="Times New Roman" w:hAnsi="Times New Roman"/>
          <w:sz w:val="24"/>
          <w:szCs w:val="24"/>
        </w:rPr>
        <w:t>В случае отправления уведомлений посредством электронной почты уведомления считаются полученными Стороной в день их отправки</w:t>
      </w:r>
      <w:r w:rsidR="00696E27" w:rsidRPr="008B08F9">
        <w:rPr>
          <w:rFonts w:ascii="Times New Roman" w:hAnsi="Times New Roman" w:cs="Times New Roman"/>
          <w:sz w:val="24"/>
          <w:szCs w:val="24"/>
        </w:rPr>
        <w:t>.</w:t>
      </w:r>
      <w:r w:rsidR="00475E64" w:rsidRPr="008B08F9">
        <w:rPr>
          <w:b/>
          <w:sz w:val="24"/>
          <w:szCs w:val="24"/>
        </w:rPr>
        <w:t xml:space="preserve"> </w:t>
      </w:r>
    </w:p>
    <w:p w14:paraId="7C533492" w14:textId="77777777" w:rsidR="002E769B" w:rsidRPr="008B08F9" w:rsidRDefault="002E769B" w:rsidP="000C4242">
      <w:pPr>
        <w:autoSpaceDE w:val="0"/>
        <w:autoSpaceDN w:val="0"/>
        <w:adjustRightInd w:val="0"/>
        <w:ind w:firstLine="567"/>
        <w:jc w:val="both"/>
        <w:rPr>
          <w:color w:val="auto"/>
          <w:szCs w:val="24"/>
        </w:rPr>
      </w:pPr>
      <w:r w:rsidRPr="008B08F9">
        <w:rPr>
          <w:color w:val="auto"/>
          <w:szCs w:val="24"/>
        </w:rPr>
        <w:t>1</w:t>
      </w:r>
      <w:r w:rsidR="00884AAE" w:rsidRPr="008B08F9">
        <w:rPr>
          <w:color w:val="auto"/>
          <w:szCs w:val="24"/>
        </w:rPr>
        <w:t>2</w:t>
      </w:r>
      <w:r w:rsidRPr="008B08F9">
        <w:rPr>
          <w:color w:val="auto"/>
          <w:szCs w:val="24"/>
        </w:rPr>
        <w:t>.</w:t>
      </w:r>
      <w:r w:rsidR="00437D57">
        <w:rPr>
          <w:color w:val="auto"/>
          <w:szCs w:val="24"/>
        </w:rPr>
        <w:t>3</w:t>
      </w:r>
      <w:r w:rsidRPr="008B08F9">
        <w:rPr>
          <w:color w:val="auto"/>
          <w:szCs w:val="24"/>
        </w:rPr>
        <w:t xml:space="preserve">. Право раскрывать содержание настоящего Контракта, публиковать в открытой печати, а также предоставлять информацию о ходе его исполнения, полученных результатах другим лицам принадлежит Заказчику. </w:t>
      </w:r>
    </w:p>
    <w:p w14:paraId="1F14C731" w14:textId="77777777" w:rsidR="008B70DE" w:rsidRPr="008B08F9" w:rsidRDefault="002E769B" w:rsidP="000C4242">
      <w:pPr>
        <w:autoSpaceDE w:val="0"/>
        <w:autoSpaceDN w:val="0"/>
        <w:adjustRightInd w:val="0"/>
        <w:ind w:firstLine="567"/>
        <w:jc w:val="both"/>
        <w:rPr>
          <w:rFonts w:eastAsia="Calibri"/>
          <w:color w:val="auto"/>
          <w:szCs w:val="24"/>
          <w:lang w:eastAsia="en-US"/>
        </w:rPr>
      </w:pPr>
      <w:r w:rsidRPr="008B08F9">
        <w:rPr>
          <w:color w:val="auto"/>
          <w:szCs w:val="24"/>
        </w:rPr>
        <w:lastRenderedPageBreak/>
        <w:t>1</w:t>
      </w:r>
      <w:r w:rsidR="00884AAE" w:rsidRPr="008B08F9">
        <w:rPr>
          <w:color w:val="auto"/>
          <w:szCs w:val="24"/>
        </w:rPr>
        <w:t>2</w:t>
      </w:r>
      <w:r w:rsidRPr="008B08F9">
        <w:rPr>
          <w:color w:val="auto"/>
          <w:szCs w:val="24"/>
        </w:rPr>
        <w:t>.</w:t>
      </w:r>
      <w:r w:rsidR="00437D57">
        <w:rPr>
          <w:color w:val="auto"/>
          <w:szCs w:val="24"/>
        </w:rPr>
        <w:t>4</w:t>
      </w:r>
      <w:r w:rsidRPr="008B08F9">
        <w:rPr>
          <w:color w:val="auto"/>
          <w:szCs w:val="24"/>
        </w:rPr>
        <w:t>.</w:t>
      </w:r>
      <w:r w:rsidR="00884AAE" w:rsidRPr="008B08F9">
        <w:rPr>
          <w:b/>
          <w:color w:val="auto"/>
          <w:szCs w:val="24"/>
        </w:rPr>
        <w:t> </w:t>
      </w:r>
      <w:r w:rsidR="009045D8" w:rsidRPr="008B08F9">
        <w:rPr>
          <w:rFonts w:eastAsia="Calibri"/>
          <w:color w:val="auto"/>
          <w:szCs w:val="24"/>
          <w:lang w:eastAsia="en-US"/>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7B2A69E8" w14:textId="77777777" w:rsidR="009045D8" w:rsidRPr="008B08F9" w:rsidRDefault="008B70DE" w:rsidP="000C4242">
      <w:pPr>
        <w:autoSpaceDE w:val="0"/>
        <w:autoSpaceDN w:val="0"/>
        <w:adjustRightInd w:val="0"/>
        <w:ind w:firstLine="567"/>
        <w:jc w:val="both"/>
        <w:rPr>
          <w:rFonts w:eastAsia="Calibri"/>
          <w:color w:val="auto"/>
          <w:szCs w:val="24"/>
          <w:lang w:eastAsia="en-US"/>
        </w:rPr>
      </w:pPr>
      <w:r w:rsidRPr="008B08F9">
        <w:rPr>
          <w:rFonts w:eastAsia="Calibri"/>
          <w:color w:val="auto"/>
          <w:szCs w:val="24"/>
          <w:lang w:eastAsia="en-US"/>
        </w:rPr>
        <w:t>В случае перемены З</w:t>
      </w:r>
      <w:r w:rsidR="009045D8" w:rsidRPr="008B08F9">
        <w:rPr>
          <w:rFonts w:eastAsia="Calibri"/>
          <w:color w:val="auto"/>
          <w:szCs w:val="24"/>
          <w:lang w:eastAsia="en-US"/>
        </w:rPr>
        <w:t xml:space="preserve">аказчика права и обязанности </w:t>
      </w:r>
      <w:r w:rsidRPr="008B08F9">
        <w:rPr>
          <w:rFonts w:eastAsia="Calibri"/>
          <w:color w:val="auto"/>
          <w:szCs w:val="24"/>
          <w:lang w:eastAsia="en-US"/>
        </w:rPr>
        <w:t>З</w:t>
      </w:r>
      <w:r w:rsidR="009045D8" w:rsidRPr="008B08F9">
        <w:rPr>
          <w:rFonts w:eastAsia="Calibri"/>
          <w:color w:val="auto"/>
          <w:szCs w:val="24"/>
          <w:lang w:eastAsia="en-US"/>
        </w:rPr>
        <w:t xml:space="preserve">аказчика, предусмотренные </w:t>
      </w:r>
      <w:r w:rsidRPr="008B08F9">
        <w:rPr>
          <w:rFonts w:eastAsia="Calibri"/>
          <w:color w:val="auto"/>
          <w:szCs w:val="24"/>
          <w:lang w:eastAsia="en-US"/>
        </w:rPr>
        <w:t>К</w:t>
      </w:r>
      <w:r w:rsidR="009045D8" w:rsidRPr="008B08F9">
        <w:rPr>
          <w:rFonts w:eastAsia="Calibri"/>
          <w:color w:val="auto"/>
          <w:szCs w:val="24"/>
          <w:lang w:eastAsia="en-US"/>
        </w:rPr>
        <w:t>онтрактом, переходят к новому заказчику.</w:t>
      </w:r>
    </w:p>
    <w:p w14:paraId="252DD195" w14:textId="77777777" w:rsidR="0019781C" w:rsidRPr="008B08F9" w:rsidRDefault="008B70DE" w:rsidP="000C4242">
      <w:pPr>
        <w:pStyle w:val="2"/>
        <w:numPr>
          <w:ilvl w:val="0"/>
          <w:numId w:val="0"/>
        </w:numPr>
        <w:spacing w:after="0"/>
        <w:ind w:firstLine="567"/>
        <w:jc w:val="both"/>
        <w:rPr>
          <w:b w:val="0"/>
          <w:sz w:val="24"/>
          <w:szCs w:val="24"/>
        </w:rPr>
      </w:pPr>
      <w:r w:rsidRPr="008B08F9">
        <w:rPr>
          <w:b w:val="0"/>
          <w:sz w:val="24"/>
          <w:szCs w:val="24"/>
        </w:rPr>
        <w:t>12.</w:t>
      </w:r>
      <w:r w:rsidR="00C221DF">
        <w:rPr>
          <w:b w:val="0"/>
          <w:sz w:val="24"/>
          <w:szCs w:val="24"/>
        </w:rPr>
        <w:t>5</w:t>
      </w:r>
      <w:r w:rsidRPr="008B08F9">
        <w:rPr>
          <w:b w:val="0"/>
          <w:sz w:val="24"/>
          <w:szCs w:val="24"/>
        </w:rPr>
        <w:t xml:space="preserve">. </w:t>
      </w:r>
      <w:r w:rsidR="0019781C" w:rsidRPr="008B08F9">
        <w:rPr>
          <w:b w:val="0"/>
          <w:sz w:val="24"/>
          <w:szCs w:val="24"/>
        </w:rPr>
        <w:t xml:space="preserve">Во всем, что не предусмотрено настоящим Контрактом, Стороны </w:t>
      </w:r>
      <w:r w:rsidR="008C25E2" w:rsidRPr="008B08F9">
        <w:rPr>
          <w:b w:val="0"/>
          <w:sz w:val="24"/>
          <w:szCs w:val="24"/>
        </w:rPr>
        <w:t xml:space="preserve">руководствуются </w:t>
      </w:r>
      <w:r w:rsidR="00884AAE" w:rsidRPr="008B08F9">
        <w:rPr>
          <w:b w:val="0"/>
          <w:sz w:val="24"/>
          <w:szCs w:val="24"/>
        </w:rPr>
        <w:t xml:space="preserve">действующим </w:t>
      </w:r>
      <w:r w:rsidR="008C25E2" w:rsidRPr="008B08F9">
        <w:rPr>
          <w:b w:val="0"/>
          <w:sz w:val="24"/>
          <w:szCs w:val="24"/>
        </w:rPr>
        <w:t>законодательством</w:t>
      </w:r>
      <w:r w:rsidR="0019781C" w:rsidRPr="008B08F9">
        <w:rPr>
          <w:b w:val="0"/>
          <w:sz w:val="24"/>
          <w:szCs w:val="24"/>
        </w:rPr>
        <w:t xml:space="preserve"> Российской Федерации.</w:t>
      </w:r>
    </w:p>
    <w:p w14:paraId="69CE14F9" w14:textId="77777777" w:rsidR="000047FE" w:rsidRPr="00EF4FF1" w:rsidRDefault="002E769B" w:rsidP="000C4242">
      <w:pPr>
        <w:ind w:firstLine="567"/>
        <w:jc w:val="both"/>
        <w:rPr>
          <w:color w:val="auto"/>
          <w:szCs w:val="24"/>
        </w:rPr>
      </w:pPr>
      <w:r w:rsidRPr="00C221DF">
        <w:rPr>
          <w:color w:val="auto"/>
          <w:szCs w:val="24"/>
        </w:rPr>
        <w:t>1</w:t>
      </w:r>
      <w:r w:rsidR="00884AAE" w:rsidRPr="00C221DF">
        <w:rPr>
          <w:color w:val="auto"/>
          <w:szCs w:val="24"/>
        </w:rPr>
        <w:t>2</w:t>
      </w:r>
      <w:r w:rsidRPr="00C221DF">
        <w:rPr>
          <w:color w:val="auto"/>
          <w:szCs w:val="24"/>
        </w:rPr>
        <w:t>.</w:t>
      </w:r>
      <w:r w:rsidR="00C221DF" w:rsidRPr="00C221DF">
        <w:rPr>
          <w:color w:val="auto"/>
          <w:szCs w:val="24"/>
        </w:rPr>
        <w:t>6</w:t>
      </w:r>
      <w:r w:rsidRPr="00EF4FF1">
        <w:rPr>
          <w:color w:val="auto"/>
          <w:szCs w:val="24"/>
        </w:rPr>
        <w:t>.</w:t>
      </w:r>
      <w:r w:rsidR="000047FE" w:rsidRPr="00EF4FF1">
        <w:rPr>
          <w:color w:val="auto"/>
          <w:szCs w:val="24"/>
        </w:rPr>
        <w:t xml:space="preserve"> </w:t>
      </w:r>
      <w:r w:rsidR="00C221DF" w:rsidRPr="00EF4FF1">
        <w:rPr>
          <w:color w:val="auto"/>
          <w:szCs w:val="24"/>
        </w:rPr>
        <w:t>Настоящий Контракт заключается в электронной форме в соответствии с требованиями функционала единого агрегатора торговли</w:t>
      </w:r>
      <w:r w:rsidR="000047FE" w:rsidRPr="00EF4FF1">
        <w:rPr>
          <w:color w:val="auto"/>
          <w:szCs w:val="24"/>
        </w:rPr>
        <w:t>.</w:t>
      </w:r>
    </w:p>
    <w:p w14:paraId="2207781D" w14:textId="77777777" w:rsidR="0019781C" w:rsidRPr="008B08F9" w:rsidRDefault="00C221DF" w:rsidP="000C4242">
      <w:pPr>
        <w:pStyle w:val="2"/>
        <w:numPr>
          <w:ilvl w:val="0"/>
          <w:numId w:val="0"/>
        </w:numPr>
        <w:spacing w:after="0"/>
        <w:ind w:firstLine="567"/>
        <w:jc w:val="both"/>
        <w:rPr>
          <w:b w:val="0"/>
          <w:sz w:val="24"/>
          <w:szCs w:val="24"/>
        </w:rPr>
      </w:pPr>
      <w:r w:rsidRPr="00EF4FF1">
        <w:rPr>
          <w:b w:val="0"/>
          <w:sz w:val="24"/>
          <w:szCs w:val="24"/>
        </w:rPr>
        <w:t xml:space="preserve">12.7. </w:t>
      </w:r>
      <w:r w:rsidR="0019781C" w:rsidRPr="00EF4FF1">
        <w:rPr>
          <w:b w:val="0"/>
          <w:sz w:val="24"/>
          <w:szCs w:val="24"/>
        </w:rPr>
        <w:t>Неотъемлемыми частями настоящего</w:t>
      </w:r>
      <w:r w:rsidR="0019781C" w:rsidRPr="008B08F9">
        <w:rPr>
          <w:b w:val="0"/>
          <w:sz w:val="24"/>
          <w:szCs w:val="24"/>
        </w:rPr>
        <w:t xml:space="preserve"> Контракта являются:</w:t>
      </w:r>
    </w:p>
    <w:p w14:paraId="1397BA58" w14:textId="77777777" w:rsidR="0019781C" w:rsidRPr="008B08F9" w:rsidRDefault="00C221DF" w:rsidP="000C4242">
      <w:pPr>
        <w:pStyle w:val="9"/>
        <w:numPr>
          <w:ilvl w:val="0"/>
          <w:numId w:val="0"/>
        </w:numPr>
        <w:spacing w:before="0" w:after="0"/>
        <w:ind w:firstLine="567"/>
        <w:rPr>
          <w:rFonts w:ascii="Times New Roman" w:hAnsi="Times New Roman"/>
          <w:b w:val="0"/>
          <w:i w:val="0"/>
          <w:sz w:val="24"/>
          <w:szCs w:val="24"/>
        </w:rPr>
      </w:pPr>
      <w:bookmarkStart w:id="8" w:name="_Приложение_№_1"/>
      <w:bookmarkEnd w:id="8"/>
      <w:r>
        <w:rPr>
          <w:rFonts w:ascii="Times New Roman" w:hAnsi="Times New Roman"/>
          <w:b w:val="0"/>
          <w:i w:val="0"/>
          <w:sz w:val="24"/>
          <w:szCs w:val="24"/>
        </w:rPr>
        <w:t xml:space="preserve">12.7.1. </w:t>
      </w:r>
      <w:hyperlink w:anchor="_Приложение_№_1_1" w:history="1">
        <w:r w:rsidR="0019781C" w:rsidRPr="008B08F9">
          <w:rPr>
            <w:rStyle w:val="af1"/>
            <w:rFonts w:ascii="Times New Roman" w:hAnsi="Times New Roman"/>
            <w:b w:val="0"/>
            <w:i w:val="0"/>
            <w:color w:val="auto"/>
            <w:sz w:val="24"/>
            <w:szCs w:val="24"/>
            <w:u w:val="none"/>
          </w:rPr>
          <w:t>Приложение № 1 – Техническое задание;</w:t>
        </w:r>
      </w:hyperlink>
    </w:p>
    <w:p w14:paraId="3ED47239" w14:textId="77777777" w:rsidR="0019781C" w:rsidRPr="008B08F9" w:rsidRDefault="00C221DF" w:rsidP="000C4242">
      <w:pPr>
        <w:pStyle w:val="9"/>
        <w:numPr>
          <w:ilvl w:val="0"/>
          <w:numId w:val="0"/>
        </w:numPr>
        <w:spacing w:before="0" w:after="0"/>
        <w:ind w:firstLine="567"/>
        <w:rPr>
          <w:rFonts w:ascii="Times New Roman" w:hAnsi="Times New Roman"/>
          <w:b w:val="0"/>
          <w:i w:val="0"/>
          <w:sz w:val="24"/>
          <w:szCs w:val="24"/>
        </w:rPr>
      </w:pPr>
      <w:bookmarkStart w:id="9" w:name="_Приложение_№_2_1"/>
      <w:bookmarkEnd w:id="9"/>
      <w:r>
        <w:rPr>
          <w:rFonts w:ascii="Times New Roman" w:hAnsi="Times New Roman"/>
          <w:b w:val="0"/>
          <w:i w:val="0"/>
          <w:sz w:val="24"/>
          <w:szCs w:val="24"/>
        </w:rPr>
        <w:t xml:space="preserve">12.7.2. </w:t>
      </w:r>
      <w:hyperlink w:anchor="_Приложение_№_2" w:history="1">
        <w:r w:rsidR="0019781C" w:rsidRPr="008B08F9">
          <w:rPr>
            <w:rStyle w:val="af1"/>
            <w:rFonts w:ascii="Times New Roman" w:hAnsi="Times New Roman"/>
            <w:b w:val="0"/>
            <w:i w:val="0"/>
            <w:color w:val="auto"/>
            <w:sz w:val="24"/>
            <w:szCs w:val="24"/>
            <w:u w:val="none"/>
          </w:rPr>
          <w:t xml:space="preserve">Приложение № 2 – Расчет </w:t>
        </w:r>
        <w:r w:rsidR="00AA51EA">
          <w:rPr>
            <w:rStyle w:val="af1"/>
            <w:rFonts w:ascii="Times New Roman" w:hAnsi="Times New Roman"/>
            <w:b w:val="0"/>
            <w:i w:val="0"/>
            <w:color w:val="auto"/>
            <w:sz w:val="24"/>
            <w:szCs w:val="24"/>
            <w:u w:val="none"/>
          </w:rPr>
          <w:t>цены</w:t>
        </w:r>
      </w:hyperlink>
      <w:r w:rsidR="000C4242">
        <w:rPr>
          <w:rFonts w:ascii="Times New Roman" w:hAnsi="Times New Roman"/>
          <w:b w:val="0"/>
          <w:i w:val="0"/>
          <w:sz w:val="24"/>
          <w:szCs w:val="24"/>
        </w:rPr>
        <w:t xml:space="preserve"> контракта</w:t>
      </w:r>
      <w:r w:rsidR="00366F3B" w:rsidRPr="008B08F9">
        <w:rPr>
          <w:rFonts w:ascii="Times New Roman" w:hAnsi="Times New Roman"/>
          <w:b w:val="0"/>
          <w:i w:val="0"/>
          <w:sz w:val="24"/>
          <w:szCs w:val="24"/>
        </w:rPr>
        <w:t>.</w:t>
      </w:r>
    </w:p>
    <w:p w14:paraId="772ECDA5" w14:textId="77777777" w:rsidR="0019781C" w:rsidRPr="00475E64" w:rsidRDefault="0019781C" w:rsidP="000B2EDF">
      <w:pPr>
        <w:rPr>
          <w:color w:val="auto"/>
          <w:sz w:val="22"/>
          <w:szCs w:val="22"/>
        </w:rPr>
      </w:pPr>
      <w:bookmarkStart w:id="10" w:name="_Приложение_№_3_1"/>
      <w:bookmarkEnd w:id="10"/>
    </w:p>
    <w:p w14:paraId="59942415" w14:textId="77777777" w:rsidR="0019781C" w:rsidRPr="00D2391E" w:rsidRDefault="002E769B" w:rsidP="002E769B">
      <w:pPr>
        <w:pStyle w:val="1"/>
        <w:numPr>
          <w:ilvl w:val="0"/>
          <w:numId w:val="0"/>
        </w:numPr>
        <w:spacing w:before="0" w:after="0"/>
        <w:rPr>
          <w:b w:val="0"/>
          <w:sz w:val="24"/>
          <w:szCs w:val="24"/>
        </w:rPr>
      </w:pPr>
      <w:bookmarkStart w:id="11" w:name="_Адреса,_реквизиты_и"/>
      <w:bookmarkEnd w:id="11"/>
      <w:r w:rsidRPr="00D2391E">
        <w:rPr>
          <w:sz w:val="24"/>
          <w:szCs w:val="24"/>
        </w:rPr>
        <w:t>Статья 1</w:t>
      </w:r>
      <w:r w:rsidR="004A25D9" w:rsidRPr="00D2391E">
        <w:rPr>
          <w:sz w:val="24"/>
          <w:szCs w:val="24"/>
        </w:rPr>
        <w:t>3</w:t>
      </w:r>
      <w:r w:rsidRPr="00D2391E">
        <w:rPr>
          <w:sz w:val="24"/>
          <w:szCs w:val="24"/>
        </w:rPr>
        <w:t xml:space="preserve">. </w:t>
      </w:r>
      <w:r w:rsidR="0019781C" w:rsidRPr="00D2391E">
        <w:rPr>
          <w:sz w:val="24"/>
          <w:szCs w:val="24"/>
        </w:rPr>
        <w:t>Адреса, реквизиты и подписи Сторон</w:t>
      </w:r>
    </w:p>
    <w:p w14:paraId="23391E42" w14:textId="77777777" w:rsidR="0019781C" w:rsidRPr="00D2391E" w:rsidRDefault="0019781C" w:rsidP="000B2EDF">
      <w:pPr>
        <w:rPr>
          <w:color w:val="auto"/>
          <w:szCs w:val="24"/>
        </w:rPr>
      </w:pPr>
    </w:p>
    <w:tbl>
      <w:tblPr>
        <w:tblW w:w="5000" w:type="pct"/>
        <w:tblLook w:val="01E0" w:firstRow="1" w:lastRow="1" w:firstColumn="1" w:lastColumn="1" w:noHBand="0" w:noVBand="0"/>
      </w:tblPr>
      <w:tblGrid>
        <w:gridCol w:w="5226"/>
        <w:gridCol w:w="5246"/>
      </w:tblGrid>
      <w:tr w:rsidR="00EC34F0" w:rsidRPr="00D2391E" w14:paraId="24557A25" w14:textId="77777777" w:rsidTr="005C6CF1">
        <w:trPr>
          <w:trHeight w:val="315"/>
        </w:trPr>
        <w:tc>
          <w:tcPr>
            <w:tcW w:w="2495" w:type="pct"/>
          </w:tcPr>
          <w:p w14:paraId="614AA1A4" w14:textId="77777777" w:rsidR="00EC34F0" w:rsidRPr="00D2391E" w:rsidRDefault="00EC34F0" w:rsidP="000B2EDF">
            <w:pPr>
              <w:pStyle w:val="a0"/>
              <w:widowControl w:val="0"/>
              <w:numPr>
                <w:ilvl w:val="0"/>
                <w:numId w:val="0"/>
              </w:numPr>
              <w:spacing w:after="0"/>
              <w:rPr>
                <w:b/>
                <w:szCs w:val="24"/>
              </w:rPr>
            </w:pPr>
            <w:r w:rsidRPr="00D2391E">
              <w:rPr>
                <w:b/>
                <w:szCs w:val="24"/>
              </w:rPr>
              <w:t>ЗАКАЗЧИК:</w:t>
            </w:r>
          </w:p>
        </w:tc>
        <w:tc>
          <w:tcPr>
            <w:tcW w:w="2505" w:type="pct"/>
          </w:tcPr>
          <w:p w14:paraId="0727FE5A" w14:textId="77777777" w:rsidR="005C6CF1" w:rsidRPr="00D2391E" w:rsidRDefault="00EC34F0" w:rsidP="005C6CF1">
            <w:pPr>
              <w:pStyle w:val="a0"/>
              <w:widowControl w:val="0"/>
              <w:numPr>
                <w:ilvl w:val="0"/>
                <w:numId w:val="0"/>
              </w:numPr>
              <w:spacing w:after="0"/>
              <w:rPr>
                <w:b/>
                <w:szCs w:val="24"/>
              </w:rPr>
            </w:pPr>
            <w:r w:rsidRPr="00D2391E">
              <w:rPr>
                <w:b/>
                <w:szCs w:val="24"/>
              </w:rPr>
              <w:t>ИСПОЛНИТЕЛЬ:</w:t>
            </w:r>
          </w:p>
        </w:tc>
      </w:tr>
      <w:tr w:rsidR="00EC34F0" w:rsidRPr="00D2391E" w14:paraId="574E92C6" w14:textId="77777777" w:rsidTr="005C6CF1">
        <w:trPr>
          <w:trHeight w:val="4686"/>
        </w:trPr>
        <w:tc>
          <w:tcPr>
            <w:tcW w:w="2495" w:type="pct"/>
          </w:tcPr>
          <w:p w14:paraId="7E3BA0CC" w14:textId="77777777" w:rsidR="005C6CF1" w:rsidRPr="00D2391E" w:rsidRDefault="005C6CF1" w:rsidP="005C6CF1">
            <w:pPr>
              <w:rPr>
                <w:color w:val="auto"/>
                <w:szCs w:val="24"/>
              </w:rPr>
            </w:pPr>
            <w:r w:rsidRPr="00D2391E">
              <w:rPr>
                <w:color w:val="auto"/>
                <w:szCs w:val="24"/>
              </w:rPr>
              <w:t xml:space="preserve">Федеральное государственное бюджетное учреждение культуры «Государственный </w:t>
            </w:r>
          </w:p>
          <w:p w14:paraId="5094BDA0" w14:textId="77777777" w:rsidR="005C6CF1" w:rsidRPr="00D2391E" w:rsidRDefault="005C6CF1" w:rsidP="005C6CF1">
            <w:pPr>
              <w:rPr>
                <w:color w:val="auto"/>
                <w:szCs w:val="24"/>
              </w:rPr>
            </w:pPr>
            <w:r w:rsidRPr="00D2391E">
              <w:rPr>
                <w:color w:val="auto"/>
                <w:szCs w:val="24"/>
              </w:rPr>
              <w:t xml:space="preserve">музей истории российской литературы </w:t>
            </w:r>
          </w:p>
          <w:p w14:paraId="753B855A" w14:textId="77777777" w:rsidR="005C6CF1" w:rsidRPr="00D2391E" w:rsidRDefault="005C6CF1" w:rsidP="005C6CF1">
            <w:pPr>
              <w:rPr>
                <w:strike/>
                <w:color w:val="auto"/>
                <w:szCs w:val="24"/>
              </w:rPr>
            </w:pPr>
            <w:r w:rsidRPr="00D2391E">
              <w:rPr>
                <w:color w:val="auto"/>
                <w:szCs w:val="24"/>
              </w:rPr>
              <w:t>имени В.И. Даля»</w:t>
            </w:r>
          </w:p>
          <w:p w14:paraId="0777D2EC" w14:textId="77777777" w:rsidR="005C6CF1" w:rsidRPr="00D2391E" w:rsidRDefault="005C6CF1" w:rsidP="005C6CF1">
            <w:pPr>
              <w:rPr>
                <w:color w:val="auto"/>
                <w:szCs w:val="24"/>
              </w:rPr>
            </w:pPr>
            <w:r w:rsidRPr="00D2391E">
              <w:rPr>
                <w:color w:val="auto"/>
                <w:szCs w:val="24"/>
              </w:rPr>
              <w:t xml:space="preserve">Адрес юридического лица: 119021, г. Москва, </w:t>
            </w:r>
          </w:p>
          <w:p w14:paraId="1AE359B7" w14:textId="77777777" w:rsidR="005C6CF1" w:rsidRPr="00D2391E" w:rsidRDefault="005C6CF1" w:rsidP="005C6CF1">
            <w:pPr>
              <w:rPr>
                <w:color w:val="auto"/>
                <w:szCs w:val="24"/>
              </w:rPr>
            </w:pPr>
            <w:proofErr w:type="spellStart"/>
            <w:r w:rsidRPr="00D2391E">
              <w:rPr>
                <w:color w:val="auto"/>
                <w:szCs w:val="24"/>
              </w:rPr>
              <w:t>вн</w:t>
            </w:r>
            <w:proofErr w:type="spellEnd"/>
            <w:r w:rsidRPr="00D2391E">
              <w:rPr>
                <w:color w:val="auto"/>
                <w:szCs w:val="24"/>
              </w:rPr>
              <w:t xml:space="preserve">. тер. г. муниципальный округ </w:t>
            </w:r>
          </w:p>
          <w:p w14:paraId="1EF57AE1" w14:textId="77777777" w:rsidR="005C6CF1" w:rsidRPr="00D2391E" w:rsidRDefault="005C6CF1" w:rsidP="005C6CF1">
            <w:pPr>
              <w:rPr>
                <w:color w:val="auto"/>
                <w:szCs w:val="24"/>
              </w:rPr>
            </w:pPr>
            <w:r w:rsidRPr="00D2391E">
              <w:rPr>
                <w:color w:val="auto"/>
                <w:szCs w:val="24"/>
              </w:rPr>
              <w:t>Хамовники, Зубовский бульвар, д. 15, стр. 1</w:t>
            </w:r>
          </w:p>
          <w:p w14:paraId="4A77C275" w14:textId="77777777" w:rsidR="005C6CF1" w:rsidRPr="00D2391E" w:rsidRDefault="005C6CF1" w:rsidP="005C6CF1">
            <w:pPr>
              <w:rPr>
                <w:color w:val="auto"/>
                <w:szCs w:val="24"/>
              </w:rPr>
            </w:pPr>
            <w:r w:rsidRPr="00D2391E">
              <w:rPr>
                <w:color w:val="auto"/>
                <w:szCs w:val="24"/>
              </w:rPr>
              <w:t xml:space="preserve">Почтовый адрес: 119021, г. Москва, </w:t>
            </w:r>
          </w:p>
          <w:p w14:paraId="6F6BEF99" w14:textId="77777777" w:rsidR="005C6CF1" w:rsidRPr="00D2391E" w:rsidRDefault="005C6CF1" w:rsidP="005C6CF1">
            <w:pPr>
              <w:rPr>
                <w:color w:val="auto"/>
                <w:szCs w:val="24"/>
              </w:rPr>
            </w:pPr>
            <w:r w:rsidRPr="00D2391E">
              <w:rPr>
                <w:color w:val="auto"/>
                <w:szCs w:val="24"/>
              </w:rPr>
              <w:t>Зубовский бульвар, д. 15, стр. 1</w:t>
            </w:r>
          </w:p>
          <w:p w14:paraId="1AD3AC68" w14:textId="77777777" w:rsidR="005C6CF1" w:rsidRPr="00D2391E" w:rsidRDefault="005C6CF1" w:rsidP="005C6CF1">
            <w:pPr>
              <w:rPr>
                <w:color w:val="auto"/>
                <w:szCs w:val="24"/>
              </w:rPr>
            </w:pPr>
            <w:r w:rsidRPr="00D2391E">
              <w:rPr>
                <w:color w:val="auto"/>
                <w:szCs w:val="24"/>
              </w:rPr>
              <w:t>ИНН 7707086090 КПП 770401001</w:t>
            </w:r>
          </w:p>
          <w:p w14:paraId="4589D3F1" w14:textId="77777777" w:rsidR="005C6CF1" w:rsidRPr="00D2391E" w:rsidRDefault="005C6CF1" w:rsidP="005C6CF1">
            <w:pPr>
              <w:rPr>
                <w:color w:val="auto"/>
                <w:szCs w:val="24"/>
              </w:rPr>
            </w:pPr>
            <w:r w:rsidRPr="00D2391E">
              <w:rPr>
                <w:color w:val="auto"/>
                <w:szCs w:val="24"/>
              </w:rPr>
              <w:t>Лицевой счет 20736Х42910 в УФК по г. Москве</w:t>
            </w:r>
          </w:p>
          <w:p w14:paraId="5394AD4D" w14:textId="77777777" w:rsidR="005C6CF1" w:rsidRPr="00D2391E" w:rsidRDefault="005C6CF1" w:rsidP="005C6CF1">
            <w:pPr>
              <w:textAlignment w:val="baseline"/>
              <w:rPr>
                <w:color w:val="auto"/>
                <w:szCs w:val="24"/>
              </w:rPr>
            </w:pPr>
            <w:r w:rsidRPr="00D2391E">
              <w:rPr>
                <w:color w:val="auto"/>
                <w:szCs w:val="24"/>
              </w:rPr>
              <w:t>Казначейский счёт 03214643000000017300</w:t>
            </w:r>
          </w:p>
          <w:p w14:paraId="09C93A45" w14:textId="77777777" w:rsidR="002844E8" w:rsidRDefault="005C6CF1" w:rsidP="005C6CF1">
            <w:pPr>
              <w:textAlignment w:val="baseline"/>
              <w:rPr>
                <w:color w:val="auto"/>
                <w:szCs w:val="24"/>
              </w:rPr>
            </w:pPr>
            <w:r w:rsidRPr="00D2391E">
              <w:rPr>
                <w:color w:val="auto"/>
                <w:szCs w:val="24"/>
              </w:rPr>
              <w:t xml:space="preserve">в </w:t>
            </w:r>
            <w:r w:rsidR="002844E8">
              <w:rPr>
                <w:color w:val="auto"/>
                <w:szCs w:val="24"/>
              </w:rPr>
              <w:t xml:space="preserve">ОКЦ № 1 </w:t>
            </w:r>
            <w:r w:rsidRPr="00D2391E">
              <w:rPr>
                <w:color w:val="auto"/>
                <w:szCs w:val="24"/>
              </w:rPr>
              <w:t>ГУ Банка России по ЦФО//</w:t>
            </w:r>
          </w:p>
          <w:p w14:paraId="07CD0DA3" w14:textId="77777777" w:rsidR="005C6CF1" w:rsidRPr="00D2391E" w:rsidRDefault="005C6CF1" w:rsidP="005C6CF1">
            <w:pPr>
              <w:textAlignment w:val="baseline"/>
              <w:rPr>
                <w:color w:val="auto"/>
                <w:szCs w:val="24"/>
              </w:rPr>
            </w:pPr>
            <w:r w:rsidRPr="00D2391E">
              <w:rPr>
                <w:color w:val="auto"/>
                <w:szCs w:val="24"/>
              </w:rPr>
              <w:t>УФК по г. Москве г. Москва</w:t>
            </w:r>
          </w:p>
          <w:p w14:paraId="6090CBE7" w14:textId="77777777" w:rsidR="005C6CF1" w:rsidRPr="00D2391E" w:rsidRDefault="005C6CF1" w:rsidP="005C6CF1">
            <w:pPr>
              <w:textAlignment w:val="baseline"/>
              <w:rPr>
                <w:color w:val="auto"/>
                <w:szCs w:val="24"/>
              </w:rPr>
            </w:pPr>
            <w:r w:rsidRPr="00D2391E">
              <w:rPr>
                <w:color w:val="auto"/>
                <w:szCs w:val="24"/>
              </w:rPr>
              <w:t xml:space="preserve">БИК 004525988 </w:t>
            </w:r>
          </w:p>
          <w:p w14:paraId="2DEB44C5" w14:textId="77777777" w:rsidR="005C6CF1" w:rsidRPr="00D2391E" w:rsidRDefault="005C6CF1" w:rsidP="005C6CF1">
            <w:pPr>
              <w:textAlignment w:val="baseline"/>
              <w:rPr>
                <w:color w:val="auto"/>
                <w:szCs w:val="24"/>
              </w:rPr>
            </w:pPr>
            <w:r w:rsidRPr="00D2391E">
              <w:rPr>
                <w:color w:val="auto"/>
                <w:szCs w:val="24"/>
              </w:rPr>
              <w:t xml:space="preserve">Единый казначейский счет </w:t>
            </w:r>
          </w:p>
          <w:p w14:paraId="35BA09F7" w14:textId="77777777" w:rsidR="005C6CF1" w:rsidRPr="00D2391E" w:rsidRDefault="005C6CF1" w:rsidP="005C6CF1">
            <w:pPr>
              <w:textAlignment w:val="baseline"/>
              <w:rPr>
                <w:color w:val="auto"/>
                <w:szCs w:val="24"/>
              </w:rPr>
            </w:pPr>
            <w:r w:rsidRPr="00D2391E">
              <w:rPr>
                <w:color w:val="auto"/>
                <w:szCs w:val="24"/>
              </w:rPr>
              <w:t>40102810545370000003</w:t>
            </w:r>
          </w:p>
          <w:p w14:paraId="3D1D1EC0" w14:textId="77777777" w:rsidR="005C6CF1" w:rsidRPr="00D2391E" w:rsidRDefault="005C6CF1" w:rsidP="005C6CF1">
            <w:pPr>
              <w:rPr>
                <w:color w:val="auto"/>
                <w:szCs w:val="24"/>
              </w:rPr>
            </w:pPr>
            <w:r w:rsidRPr="00D2391E">
              <w:rPr>
                <w:color w:val="auto"/>
                <w:szCs w:val="24"/>
              </w:rPr>
              <w:t>ОГРН 1027739660630</w:t>
            </w:r>
          </w:p>
          <w:p w14:paraId="2131734F" w14:textId="6DBEE33C" w:rsidR="005C6CF1" w:rsidRPr="00D2391E" w:rsidRDefault="005C6CF1" w:rsidP="005C6CF1">
            <w:pPr>
              <w:rPr>
                <w:color w:val="auto"/>
                <w:szCs w:val="24"/>
              </w:rPr>
            </w:pPr>
            <w:r w:rsidRPr="00D2391E">
              <w:rPr>
                <w:color w:val="auto"/>
                <w:szCs w:val="24"/>
              </w:rPr>
              <w:t>ОКТМО 4538300</w:t>
            </w:r>
            <w:r w:rsidR="006A6926">
              <w:rPr>
                <w:color w:val="auto"/>
                <w:szCs w:val="24"/>
              </w:rPr>
              <w:t>0</w:t>
            </w:r>
            <w:r w:rsidR="00121CA7">
              <w:rPr>
                <w:color w:val="auto"/>
                <w:szCs w:val="24"/>
              </w:rPr>
              <w:t>/</w:t>
            </w:r>
            <w:r w:rsidRPr="00D2391E">
              <w:rPr>
                <w:color w:val="auto"/>
                <w:szCs w:val="24"/>
              </w:rPr>
              <w:t>ОКПО 02179138</w:t>
            </w:r>
          </w:p>
          <w:p w14:paraId="01216316" w14:textId="77777777" w:rsidR="005C6CF1" w:rsidRPr="00D2391E" w:rsidRDefault="005C6CF1" w:rsidP="005C6CF1">
            <w:pPr>
              <w:rPr>
                <w:color w:val="auto"/>
                <w:szCs w:val="24"/>
              </w:rPr>
            </w:pPr>
            <w:r w:rsidRPr="00D2391E">
              <w:rPr>
                <w:color w:val="auto"/>
                <w:szCs w:val="24"/>
              </w:rPr>
              <w:t>ОКВЭД 91.02</w:t>
            </w:r>
          </w:p>
          <w:p w14:paraId="78E2FE1C" w14:textId="77777777" w:rsidR="005C6CF1" w:rsidRPr="00D2391E" w:rsidRDefault="005C6CF1" w:rsidP="005C6CF1">
            <w:pPr>
              <w:rPr>
                <w:color w:val="auto"/>
                <w:szCs w:val="24"/>
              </w:rPr>
            </w:pPr>
            <w:r w:rsidRPr="00D2391E">
              <w:rPr>
                <w:color w:val="auto"/>
                <w:szCs w:val="24"/>
              </w:rPr>
              <w:t>Тел./факс: (495) 695-44-94</w:t>
            </w:r>
          </w:p>
          <w:p w14:paraId="373B5E14" w14:textId="718F82D8" w:rsidR="005C6CF1" w:rsidRPr="00121CA7" w:rsidRDefault="005C6CF1" w:rsidP="005C6CF1">
            <w:pPr>
              <w:rPr>
                <w:color w:val="auto"/>
                <w:szCs w:val="24"/>
              </w:rPr>
            </w:pPr>
            <w:r w:rsidRPr="00D2391E">
              <w:rPr>
                <w:color w:val="auto"/>
                <w:szCs w:val="24"/>
              </w:rPr>
              <w:t xml:space="preserve">Электронный адрес: </w:t>
            </w:r>
            <w:hyperlink r:id="rId9" w:history="1">
              <w:r w:rsidR="00121CA7" w:rsidRPr="000D02E4">
                <w:rPr>
                  <w:rStyle w:val="af1"/>
                  <w:szCs w:val="24"/>
                  <w:lang w:val="en-US"/>
                </w:rPr>
                <w:t>info</w:t>
              </w:r>
              <w:r w:rsidR="00121CA7" w:rsidRPr="000D02E4">
                <w:rPr>
                  <w:rStyle w:val="af1"/>
                  <w:szCs w:val="24"/>
                </w:rPr>
                <w:t>@</w:t>
              </w:r>
              <w:proofErr w:type="spellStart"/>
              <w:r w:rsidR="00121CA7" w:rsidRPr="000D02E4">
                <w:rPr>
                  <w:rStyle w:val="af1"/>
                  <w:szCs w:val="24"/>
                  <w:lang w:val="en-US"/>
                </w:rPr>
                <w:t>goslitmuz</w:t>
              </w:r>
              <w:proofErr w:type="spellEnd"/>
              <w:r w:rsidR="00121CA7" w:rsidRPr="000D02E4">
                <w:rPr>
                  <w:rStyle w:val="af1"/>
                  <w:szCs w:val="24"/>
                </w:rPr>
                <w:t>.</w:t>
              </w:r>
              <w:proofErr w:type="spellStart"/>
              <w:r w:rsidR="00121CA7" w:rsidRPr="000D02E4">
                <w:rPr>
                  <w:rStyle w:val="af1"/>
                  <w:szCs w:val="24"/>
                  <w:lang w:val="en-US"/>
                </w:rPr>
                <w:t>ru</w:t>
              </w:r>
              <w:proofErr w:type="spellEnd"/>
            </w:hyperlink>
            <w:r w:rsidR="00121CA7">
              <w:rPr>
                <w:color w:val="auto"/>
                <w:szCs w:val="24"/>
              </w:rPr>
              <w:t xml:space="preserve"> </w:t>
            </w:r>
          </w:p>
          <w:p w14:paraId="7B94E57A" w14:textId="77777777" w:rsidR="005C6CF1" w:rsidRPr="00D2391E" w:rsidRDefault="005C6CF1" w:rsidP="005C6CF1">
            <w:pPr>
              <w:rPr>
                <w:color w:val="auto"/>
                <w:szCs w:val="24"/>
              </w:rPr>
            </w:pPr>
          </w:p>
          <w:p w14:paraId="1A346CB6" w14:textId="77777777" w:rsidR="005C6CF1" w:rsidRPr="00D2391E" w:rsidRDefault="005C6CF1" w:rsidP="005C6CF1">
            <w:pPr>
              <w:rPr>
                <w:color w:val="auto"/>
                <w:szCs w:val="24"/>
              </w:rPr>
            </w:pPr>
          </w:p>
          <w:p w14:paraId="683B5177" w14:textId="77777777" w:rsidR="005C6CF1" w:rsidRPr="00D2391E" w:rsidRDefault="005C6CF1" w:rsidP="005C6CF1">
            <w:pPr>
              <w:rPr>
                <w:color w:val="auto"/>
                <w:szCs w:val="24"/>
              </w:rPr>
            </w:pPr>
            <w:r w:rsidRPr="00D2391E">
              <w:rPr>
                <w:color w:val="auto"/>
                <w:szCs w:val="24"/>
              </w:rPr>
              <w:t>Директор</w:t>
            </w:r>
          </w:p>
          <w:p w14:paraId="46B129C8" w14:textId="77777777" w:rsidR="005C6CF1" w:rsidRPr="00D2391E" w:rsidRDefault="005C6CF1" w:rsidP="005C6CF1">
            <w:pPr>
              <w:rPr>
                <w:color w:val="auto"/>
                <w:szCs w:val="24"/>
              </w:rPr>
            </w:pPr>
          </w:p>
          <w:p w14:paraId="159CB88C" w14:textId="77777777" w:rsidR="005C6CF1" w:rsidRPr="00D2391E" w:rsidRDefault="005C6CF1" w:rsidP="005C6CF1">
            <w:pPr>
              <w:rPr>
                <w:color w:val="auto"/>
                <w:szCs w:val="24"/>
              </w:rPr>
            </w:pPr>
            <w:r w:rsidRPr="00D2391E">
              <w:rPr>
                <w:color w:val="auto"/>
                <w:szCs w:val="24"/>
              </w:rPr>
              <w:t xml:space="preserve">____________________/ </w:t>
            </w:r>
            <w:proofErr w:type="spellStart"/>
            <w:r w:rsidRPr="00D2391E">
              <w:rPr>
                <w:color w:val="auto"/>
                <w:szCs w:val="24"/>
              </w:rPr>
              <w:t>Д.П.Бак</w:t>
            </w:r>
            <w:proofErr w:type="spellEnd"/>
          </w:p>
          <w:p w14:paraId="38609300" w14:textId="77777777" w:rsidR="00F46BDD" w:rsidRPr="00D2391E" w:rsidRDefault="005C6CF1" w:rsidP="005C6CF1">
            <w:pPr>
              <w:rPr>
                <w:color w:val="auto"/>
                <w:szCs w:val="24"/>
              </w:rPr>
            </w:pPr>
            <w:r w:rsidRPr="00D2391E">
              <w:rPr>
                <w:color w:val="auto"/>
                <w:szCs w:val="24"/>
              </w:rPr>
              <w:t>М.П.</w:t>
            </w:r>
          </w:p>
        </w:tc>
        <w:tc>
          <w:tcPr>
            <w:tcW w:w="2505" w:type="pct"/>
          </w:tcPr>
          <w:p w14:paraId="6BF42D0E" w14:textId="77777777" w:rsidR="005C6CF1" w:rsidRPr="00D2391E" w:rsidRDefault="005C6CF1" w:rsidP="005C6CF1">
            <w:pPr>
              <w:rPr>
                <w:color w:val="auto"/>
                <w:szCs w:val="24"/>
              </w:rPr>
            </w:pPr>
            <w:r w:rsidRPr="00D2391E">
              <w:rPr>
                <w:color w:val="auto"/>
                <w:szCs w:val="24"/>
              </w:rPr>
              <w:t>Адреса:</w:t>
            </w:r>
          </w:p>
          <w:p w14:paraId="11716BEC" w14:textId="77777777" w:rsidR="005C6CF1" w:rsidRPr="00D2391E" w:rsidRDefault="005C6CF1" w:rsidP="005C6CF1">
            <w:pPr>
              <w:rPr>
                <w:color w:val="auto"/>
                <w:szCs w:val="24"/>
              </w:rPr>
            </w:pPr>
            <w:r w:rsidRPr="00D2391E">
              <w:rPr>
                <w:color w:val="auto"/>
                <w:szCs w:val="24"/>
              </w:rPr>
              <w:t>- юридический:</w:t>
            </w:r>
          </w:p>
          <w:p w14:paraId="4745FDB2" w14:textId="77777777" w:rsidR="005C6CF1" w:rsidRPr="00D2391E" w:rsidRDefault="005C6CF1" w:rsidP="005C6CF1">
            <w:pPr>
              <w:rPr>
                <w:color w:val="auto"/>
                <w:szCs w:val="24"/>
              </w:rPr>
            </w:pPr>
            <w:r w:rsidRPr="00D2391E">
              <w:rPr>
                <w:color w:val="auto"/>
                <w:szCs w:val="24"/>
              </w:rPr>
              <w:t>- фактический:</w:t>
            </w:r>
          </w:p>
          <w:p w14:paraId="63228202" w14:textId="77777777" w:rsidR="005C6CF1" w:rsidRPr="00D2391E" w:rsidRDefault="005C6CF1" w:rsidP="005C6CF1">
            <w:pPr>
              <w:rPr>
                <w:color w:val="auto"/>
                <w:szCs w:val="24"/>
              </w:rPr>
            </w:pPr>
            <w:r w:rsidRPr="00D2391E">
              <w:rPr>
                <w:color w:val="auto"/>
                <w:szCs w:val="24"/>
              </w:rPr>
              <w:t>Получатель: ______________</w:t>
            </w:r>
          </w:p>
          <w:p w14:paraId="3DE27998" w14:textId="77777777" w:rsidR="005C6CF1" w:rsidRPr="00D2391E" w:rsidRDefault="005C6CF1" w:rsidP="005C6CF1">
            <w:pPr>
              <w:rPr>
                <w:color w:val="auto"/>
                <w:szCs w:val="24"/>
              </w:rPr>
            </w:pPr>
            <w:r w:rsidRPr="00D2391E">
              <w:rPr>
                <w:color w:val="auto"/>
                <w:szCs w:val="24"/>
              </w:rPr>
              <w:t>Р/с______________________</w:t>
            </w:r>
          </w:p>
          <w:p w14:paraId="345F8127" w14:textId="77777777" w:rsidR="005C6CF1" w:rsidRPr="00D2391E" w:rsidRDefault="005C6CF1" w:rsidP="005C6CF1">
            <w:pPr>
              <w:rPr>
                <w:color w:val="auto"/>
                <w:szCs w:val="24"/>
              </w:rPr>
            </w:pPr>
            <w:r w:rsidRPr="00D2391E">
              <w:rPr>
                <w:color w:val="auto"/>
                <w:szCs w:val="24"/>
              </w:rPr>
              <w:t>К/с</w:t>
            </w:r>
          </w:p>
          <w:p w14:paraId="4EEA9334" w14:textId="77777777" w:rsidR="005C6CF1" w:rsidRPr="00D2391E" w:rsidRDefault="005C6CF1" w:rsidP="005C6CF1">
            <w:pPr>
              <w:rPr>
                <w:color w:val="auto"/>
                <w:szCs w:val="24"/>
              </w:rPr>
            </w:pPr>
            <w:r w:rsidRPr="00D2391E">
              <w:rPr>
                <w:color w:val="auto"/>
                <w:szCs w:val="24"/>
              </w:rPr>
              <w:t>БИК_________________</w:t>
            </w:r>
          </w:p>
          <w:p w14:paraId="181E0A29" w14:textId="77777777" w:rsidR="005C6CF1" w:rsidRPr="00D2391E" w:rsidRDefault="005C6CF1" w:rsidP="005C6CF1">
            <w:pPr>
              <w:rPr>
                <w:color w:val="auto"/>
                <w:szCs w:val="24"/>
              </w:rPr>
            </w:pPr>
            <w:r w:rsidRPr="00D2391E">
              <w:rPr>
                <w:color w:val="auto"/>
                <w:szCs w:val="24"/>
              </w:rPr>
              <w:t>ОГРН____________________</w:t>
            </w:r>
          </w:p>
          <w:p w14:paraId="53787952" w14:textId="77777777" w:rsidR="005C6CF1" w:rsidRPr="00D2391E" w:rsidRDefault="005C6CF1" w:rsidP="005C6CF1">
            <w:pPr>
              <w:rPr>
                <w:color w:val="auto"/>
                <w:szCs w:val="24"/>
              </w:rPr>
            </w:pPr>
            <w:r w:rsidRPr="00D2391E">
              <w:rPr>
                <w:color w:val="auto"/>
                <w:szCs w:val="24"/>
              </w:rPr>
              <w:t>ИНН___________________</w:t>
            </w:r>
          </w:p>
          <w:p w14:paraId="4FD321FE" w14:textId="77777777" w:rsidR="005C6CF1" w:rsidRPr="00D2391E" w:rsidRDefault="005C6CF1" w:rsidP="005C6CF1">
            <w:pPr>
              <w:rPr>
                <w:color w:val="auto"/>
                <w:szCs w:val="24"/>
              </w:rPr>
            </w:pPr>
            <w:r w:rsidRPr="00D2391E">
              <w:rPr>
                <w:color w:val="auto"/>
                <w:szCs w:val="24"/>
              </w:rPr>
              <w:t>КПП_________________</w:t>
            </w:r>
          </w:p>
          <w:p w14:paraId="71CBF9FE" w14:textId="77777777" w:rsidR="005C6CF1" w:rsidRPr="00D2391E" w:rsidRDefault="005C6CF1" w:rsidP="005C6CF1">
            <w:pPr>
              <w:rPr>
                <w:color w:val="auto"/>
                <w:szCs w:val="24"/>
              </w:rPr>
            </w:pPr>
            <w:r w:rsidRPr="00D2391E">
              <w:rPr>
                <w:color w:val="auto"/>
                <w:szCs w:val="24"/>
              </w:rPr>
              <w:t>ОКВЭД</w:t>
            </w:r>
          </w:p>
          <w:p w14:paraId="3942749E" w14:textId="77777777" w:rsidR="005C6CF1" w:rsidRPr="00D2391E" w:rsidRDefault="005C6CF1" w:rsidP="005C6CF1">
            <w:pPr>
              <w:rPr>
                <w:color w:val="auto"/>
                <w:szCs w:val="24"/>
              </w:rPr>
            </w:pPr>
            <w:r w:rsidRPr="00D2391E">
              <w:rPr>
                <w:color w:val="auto"/>
                <w:szCs w:val="24"/>
              </w:rPr>
              <w:t>Телефон ________Факс_______</w:t>
            </w:r>
          </w:p>
          <w:p w14:paraId="4580A83E" w14:textId="77777777" w:rsidR="005C6CF1" w:rsidRPr="00D2391E" w:rsidRDefault="005C6CF1" w:rsidP="005C6CF1">
            <w:pPr>
              <w:rPr>
                <w:color w:val="auto"/>
                <w:szCs w:val="24"/>
              </w:rPr>
            </w:pPr>
            <w:r w:rsidRPr="00D2391E">
              <w:rPr>
                <w:color w:val="auto"/>
                <w:szCs w:val="24"/>
              </w:rPr>
              <w:t>Электронный адрес:</w:t>
            </w:r>
          </w:p>
          <w:p w14:paraId="73C31A01" w14:textId="77777777" w:rsidR="005C6CF1" w:rsidRPr="00D2391E" w:rsidRDefault="005C6CF1" w:rsidP="005C6CF1">
            <w:pPr>
              <w:rPr>
                <w:color w:val="auto"/>
                <w:szCs w:val="24"/>
              </w:rPr>
            </w:pPr>
          </w:p>
          <w:p w14:paraId="1EC97D25" w14:textId="77777777" w:rsidR="005C6CF1" w:rsidRPr="00D2391E" w:rsidRDefault="005C6CF1" w:rsidP="005C6CF1">
            <w:pPr>
              <w:rPr>
                <w:color w:val="auto"/>
                <w:szCs w:val="24"/>
              </w:rPr>
            </w:pPr>
          </w:p>
          <w:p w14:paraId="32D2B3C2" w14:textId="77777777" w:rsidR="005C6CF1" w:rsidRPr="00D2391E" w:rsidRDefault="005C6CF1" w:rsidP="005C6CF1">
            <w:pPr>
              <w:rPr>
                <w:color w:val="auto"/>
                <w:szCs w:val="24"/>
              </w:rPr>
            </w:pPr>
          </w:p>
          <w:p w14:paraId="5846DF9C" w14:textId="77777777" w:rsidR="005C6CF1" w:rsidRPr="00D2391E" w:rsidRDefault="005C6CF1" w:rsidP="005C6CF1">
            <w:pPr>
              <w:rPr>
                <w:color w:val="auto"/>
                <w:szCs w:val="24"/>
              </w:rPr>
            </w:pPr>
          </w:p>
          <w:p w14:paraId="31FD3E1D" w14:textId="77777777" w:rsidR="005C6CF1" w:rsidRDefault="005C6CF1" w:rsidP="005C6CF1">
            <w:pPr>
              <w:rPr>
                <w:color w:val="auto"/>
                <w:szCs w:val="24"/>
              </w:rPr>
            </w:pPr>
          </w:p>
          <w:p w14:paraId="5B449B3A" w14:textId="77777777" w:rsidR="00F00B26" w:rsidRDefault="00F00B26" w:rsidP="005C6CF1">
            <w:pPr>
              <w:rPr>
                <w:color w:val="auto"/>
                <w:szCs w:val="24"/>
              </w:rPr>
            </w:pPr>
          </w:p>
          <w:p w14:paraId="7203DEDA" w14:textId="77777777" w:rsidR="00F00B26" w:rsidRDefault="00F00B26" w:rsidP="005C6CF1">
            <w:pPr>
              <w:rPr>
                <w:color w:val="auto"/>
                <w:szCs w:val="24"/>
              </w:rPr>
            </w:pPr>
          </w:p>
          <w:p w14:paraId="198948C9" w14:textId="77777777" w:rsidR="00F00B26" w:rsidRDefault="00F00B26" w:rsidP="005C6CF1">
            <w:pPr>
              <w:rPr>
                <w:color w:val="auto"/>
                <w:szCs w:val="24"/>
              </w:rPr>
            </w:pPr>
          </w:p>
          <w:p w14:paraId="42B9F699" w14:textId="77777777" w:rsidR="00F00B26" w:rsidRDefault="00F00B26" w:rsidP="005C6CF1">
            <w:pPr>
              <w:rPr>
                <w:color w:val="auto"/>
                <w:szCs w:val="24"/>
              </w:rPr>
            </w:pPr>
          </w:p>
          <w:p w14:paraId="73363288" w14:textId="77777777" w:rsidR="00F00B26" w:rsidRDefault="00F00B26" w:rsidP="005C6CF1">
            <w:pPr>
              <w:rPr>
                <w:color w:val="auto"/>
                <w:szCs w:val="24"/>
              </w:rPr>
            </w:pPr>
          </w:p>
          <w:p w14:paraId="013D7B47" w14:textId="77777777" w:rsidR="00F00B26" w:rsidRPr="00D2391E" w:rsidRDefault="00F00B26" w:rsidP="005C6CF1">
            <w:pPr>
              <w:rPr>
                <w:color w:val="auto"/>
                <w:szCs w:val="24"/>
              </w:rPr>
            </w:pPr>
          </w:p>
          <w:p w14:paraId="2EAF0D9D" w14:textId="77777777" w:rsidR="005C6CF1" w:rsidRPr="00D2391E" w:rsidRDefault="005C6CF1" w:rsidP="005C6CF1">
            <w:pPr>
              <w:rPr>
                <w:color w:val="auto"/>
                <w:szCs w:val="24"/>
              </w:rPr>
            </w:pPr>
            <w:r w:rsidRPr="00D2391E">
              <w:rPr>
                <w:color w:val="auto"/>
                <w:szCs w:val="24"/>
              </w:rPr>
              <w:t>_______________ (должность)</w:t>
            </w:r>
          </w:p>
          <w:p w14:paraId="0CAA0A12" w14:textId="77777777" w:rsidR="005C6CF1" w:rsidRPr="00D2391E" w:rsidRDefault="005C6CF1" w:rsidP="005C6CF1">
            <w:pPr>
              <w:rPr>
                <w:color w:val="auto"/>
                <w:szCs w:val="24"/>
              </w:rPr>
            </w:pPr>
          </w:p>
          <w:p w14:paraId="7250FED5" w14:textId="77777777" w:rsidR="005C6CF1" w:rsidRPr="00D2391E" w:rsidRDefault="005C6CF1" w:rsidP="005C6CF1">
            <w:pPr>
              <w:rPr>
                <w:color w:val="auto"/>
                <w:szCs w:val="24"/>
              </w:rPr>
            </w:pPr>
            <w:r w:rsidRPr="00D2391E">
              <w:rPr>
                <w:color w:val="auto"/>
                <w:szCs w:val="24"/>
              </w:rPr>
              <w:t>_________________________/ ____________</w:t>
            </w:r>
          </w:p>
          <w:p w14:paraId="284D32F8" w14:textId="77777777" w:rsidR="00F46BDD" w:rsidRPr="00D2391E" w:rsidRDefault="005C6CF1" w:rsidP="005C6CF1">
            <w:pPr>
              <w:rPr>
                <w:color w:val="auto"/>
                <w:szCs w:val="24"/>
              </w:rPr>
            </w:pPr>
            <w:r w:rsidRPr="00D2391E">
              <w:rPr>
                <w:color w:val="auto"/>
                <w:szCs w:val="24"/>
              </w:rPr>
              <w:t>М.П. (при наличии)</w:t>
            </w:r>
          </w:p>
          <w:p w14:paraId="34A92072" w14:textId="77777777" w:rsidR="00F46BDD" w:rsidRPr="00D2391E" w:rsidRDefault="00F46BDD" w:rsidP="004D4267">
            <w:pPr>
              <w:rPr>
                <w:color w:val="auto"/>
                <w:szCs w:val="24"/>
              </w:rPr>
            </w:pPr>
          </w:p>
        </w:tc>
      </w:tr>
    </w:tbl>
    <w:p w14:paraId="7C619C34" w14:textId="77777777" w:rsidR="00715CD6" w:rsidRPr="00475E64" w:rsidRDefault="00715CD6" w:rsidP="00C33F6D">
      <w:pPr>
        <w:pStyle w:val="1"/>
        <w:numPr>
          <w:ilvl w:val="0"/>
          <w:numId w:val="0"/>
        </w:numPr>
        <w:spacing w:before="0" w:after="0"/>
        <w:ind w:left="431"/>
        <w:jc w:val="right"/>
        <w:rPr>
          <w:sz w:val="24"/>
          <w:szCs w:val="24"/>
        </w:rPr>
      </w:pPr>
      <w:bookmarkStart w:id="12" w:name="_Приложение_№_1_1"/>
      <w:bookmarkEnd w:id="12"/>
    </w:p>
    <w:p w14:paraId="47B274C5" w14:textId="77777777" w:rsidR="00865858" w:rsidRPr="00475E64" w:rsidRDefault="00865858" w:rsidP="0019781C">
      <w:pPr>
        <w:rPr>
          <w:color w:val="auto"/>
          <w:szCs w:val="24"/>
        </w:rPr>
      </w:pPr>
    </w:p>
    <w:p w14:paraId="24368967" w14:textId="77777777" w:rsidR="00814B17" w:rsidRPr="00475E64" w:rsidRDefault="00814B17" w:rsidP="0019781C">
      <w:pPr>
        <w:rPr>
          <w:color w:val="auto"/>
          <w:szCs w:val="24"/>
        </w:rPr>
      </w:pPr>
    </w:p>
    <w:p w14:paraId="5B41F41B" w14:textId="77777777" w:rsidR="00814B17" w:rsidRPr="00475E64" w:rsidRDefault="00814B17" w:rsidP="00121CA7">
      <w:pPr>
        <w:pageBreakBefore/>
        <w:rPr>
          <w:color w:val="auto"/>
          <w:szCs w:val="24"/>
        </w:rPr>
      </w:pPr>
    </w:p>
    <w:p w14:paraId="55B47958" w14:textId="77777777" w:rsidR="00121CA7" w:rsidRPr="00121CA7" w:rsidRDefault="00121CA7" w:rsidP="00121CA7">
      <w:pPr>
        <w:jc w:val="right"/>
        <w:rPr>
          <w:bCs/>
          <w:color w:val="auto"/>
          <w:szCs w:val="24"/>
        </w:rPr>
      </w:pPr>
      <w:bookmarkStart w:id="13" w:name="_Приложение_№_2"/>
      <w:bookmarkEnd w:id="13"/>
      <w:r w:rsidRPr="00121CA7">
        <w:rPr>
          <w:bCs/>
          <w:color w:val="auto"/>
          <w:szCs w:val="24"/>
        </w:rPr>
        <w:t>Приложение № 1</w:t>
      </w:r>
    </w:p>
    <w:p w14:paraId="07A017D6" w14:textId="77777777" w:rsidR="00121CA7" w:rsidRPr="00121CA7" w:rsidRDefault="00121CA7" w:rsidP="00121CA7">
      <w:pPr>
        <w:jc w:val="right"/>
        <w:rPr>
          <w:bCs/>
          <w:color w:val="auto"/>
          <w:szCs w:val="24"/>
        </w:rPr>
      </w:pPr>
      <w:r w:rsidRPr="00121CA7">
        <w:rPr>
          <w:bCs/>
          <w:color w:val="auto"/>
          <w:szCs w:val="24"/>
        </w:rPr>
        <w:t xml:space="preserve">к Контракту №________________ </w:t>
      </w:r>
    </w:p>
    <w:p w14:paraId="23BF31AE" w14:textId="77777777" w:rsidR="00121CA7" w:rsidRPr="00121CA7" w:rsidRDefault="00121CA7" w:rsidP="00121CA7">
      <w:pPr>
        <w:jc w:val="right"/>
        <w:rPr>
          <w:bCs/>
          <w:color w:val="auto"/>
          <w:szCs w:val="24"/>
        </w:rPr>
      </w:pPr>
      <w:r w:rsidRPr="00121CA7">
        <w:rPr>
          <w:bCs/>
          <w:color w:val="auto"/>
          <w:szCs w:val="24"/>
        </w:rPr>
        <w:t>от __________________</w:t>
      </w:r>
    </w:p>
    <w:p w14:paraId="018C915F" w14:textId="77777777" w:rsidR="00121CA7" w:rsidRPr="00121CA7" w:rsidRDefault="00121CA7" w:rsidP="00121CA7">
      <w:pPr>
        <w:jc w:val="center"/>
        <w:rPr>
          <w:b/>
          <w:color w:val="auto"/>
          <w:szCs w:val="24"/>
          <w:shd w:val="clear" w:color="auto" w:fill="FFFFFF"/>
        </w:rPr>
      </w:pPr>
    </w:p>
    <w:p w14:paraId="08B19C18" w14:textId="77777777" w:rsidR="00121CA7" w:rsidRPr="00121CA7" w:rsidRDefault="00121CA7" w:rsidP="00121CA7">
      <w:pPr>
        <w:jc w:val="center"/>
        <w:rPr>
          <w:b/>
          <w:color w:val="auto"/>
          <w:szCs w:val="24"/>
          <w:shd w:val="clear" w:color="auto" w:fill="FFFFFF"/>
        </w:rPr>
      </w:pPr>
      <w:r w:rsidRPr="00121CA7">
        <w:rPr>
          <w:b/>
          <w:color w:val="auto"/>
          <w:szCs w:val="24"/>
          <w:shd w:val="clear" w:color="auto" w:fill="FFFFFF"/>
        </w:rPr>
        <w:t>Техническое задание</w:t>
      </w:r>
    </w:p>
    <w:p w14:paraId="20BDE923" w14:textId="77777777" w:rsidR="00121CA7" w:rsidRPr="00121CA7" w:rsidRDefault="00121CA7" w:rsidP="00121CA7">
      <w:pPr>
        <w:jc w:val="center"/>
        <w:rPr>
          <w:b/>
          <w:color w:val="auto"/>
          <w:szCs w:val="24"/>
        </w:rPr>
      </w:pPr>
      <w:r w:rsidRPr="00121CA7">
        <w:rPr>
          <w:b/>
          <w:color w:val="auto"/>
          <w:szCs w:val="24"/>
        </w:rPr>
        <w:t>на оказание услуг по передаче данных по беспроводным резервным каналам связи, организованным для функционирования радиосистемы передачи извещений (РСПИ) «Стрелец-Мониторинг»</w:t>
      </w:r>
    </w:p>
    <w:p w14:paraId="30A5AD55" w14:textId="77777777" w:rsidR="00121CA7" w:rsidRPr="00121CA7" w:rsidRDefault="00121CA7" w:rsidP="00121CA7">
      <w:pPr>
        <w:spacing w:after="200"/>
        <w:ind w:left="720"/>
        <w:contextualSpacing/>
        <w:jc w:val="center"/>
        <w:rPr>
          <w:rFonts w:eastAsia="Calibri"/>
          <w:b/>
          <w:color w:val="000000" w:themeColor="text1"/>
          <w:szCs w:val="24"/>
        </w:rPr>
      </w:pPr>
    </w:p>
    <w:tbl>
      <w:tblPr>
        <w:tblStyle w:val="12"/>
        <w:tblW w:w="10632" w:type="dxa"/>
        <w:tblInd w:w="-318" w:type="dxa"/>
        <w:tblLook w:val="04A0" w:firstRow="1" w:lastRow="0" w:firstColumn="1" w:lastColumn="0" w:noHBand="0" w:noVBand="1"/>
      </w:tblPr>
      <w:tblGrid>
        <w:gridCol w:w="576"/>
        <w:gridCol w:w="1868"/>
        <w:gridCol w:w="8188"/>
      </w:tblGrid>
      <w:tr w:rsidR="00121CA7" w:rsidRPr="00121CA7" w14:paraId="7F2C592A" w14:textId="77777777" w:rsidTr="005E3A14">
        <w:trPr>
          <w:trHeight w:val="1022"/>
        </w:trPr>
        <w:tc>
          <w:tcPr>
            <w:tcW w:w="576" w:type="dxa"/>
          </w:tcPr>
          <w:p w14:paraId="5EF76E41" w14:textId="77777777" w:rsidR="00121CA7" w:rsidRPr="00121CA7" w:rsidRDefault="00121CA7" w:rsidP="00121CA7">
            <w:pPr>
              <w:spacing w:line="276" w:lineRule="auto"/>
              <w:ind w:left="31"/>
              <w:contextualSpacing/>
              <w:rPr>
                <w:rFonts w:eastAsia="Calibri"/>
                <w:color w:val="000000" w:themeColor="text1"/>
                <w:szCs w:val="24"/>
              </w:rPr>
            </w:pPr>
            <w:r w:rsidRPr="00121CA7">
              <w:rPr>
                <w:rFonts w:eastAsia="Calibri"/>
                <w:color w:val="000000" w:themeColor="text1"/>
                <w:szCs w:val="24"/>
              </w:rPr>
              <w:t>1.</w:t>
            </w:r>
          </w:p>
        </w:tc>
        <w:tc>
          <w:tcPr>
            <w:tcW w:w="1868" w:type="dxa"/>
          </w:tcPr>
          <w:p w14:paraId="554DAA09" w14:textId="77777777" w:rsidR="00121CA7" w:rsidRPr="00121CA7" w:rsidRDefault="00121CA7" w:rsidP="00121CA7">
            <w:pPr>
              <w:spacing w:line="276" w:lineRule="auto"/>
              <w:contextualSpacing/>
              <w:rPr>
                <w:rFonts w:eastAsia="Calibri"/>
                <w:color w:val="auto"/>
                <w:szCs w:val="24"/>
              </w:rPr>
            </w:pPr>
            <w:r w:rsidRPr="00121CA7">
              <w:rPr>
                <w:rFonts w:eastAsia="Calibri"/>
                <w:color w:val="auto"/>
                <w:szCs w:val="24"/>
              </w:rPr>
              <w:t>Наименование</w:t>
            </w:r>
          </w:p>
          <w:p w14:paraId="1F810B84" w14:textId="77777777" w:rsidR="00121CA7" w:rsidRPr="00121CA7" w:rsidRDefault="00121CA7" w:rsidP="00121CA7">
            <w:pPr>
              <w:spacing w:line="276" w:lineRule="auto"/>
              <w:contextualSpacing/>
              <w:rPr>
                <w:rFonts w:eastAsia="Calibri"/>
                <w:color w:val="000000" w:themeColor="text1"/>
                <w:szCs w:val="24"/>
              </w:rPr>
            </w:pPr>
            <w:r w:rsidRPr="00121CA7">
              <w:rPr>
                <w:rFonts w:eastAsia="Calibri"/>
                <w:color w:val="auto"/>
                <w:szCs w:val="24"/>
              </w:rPr>
              <w:t>услуг</w:t>
            </w:r>
          </w:p>
        </w:tc>
        <w:tc>
          <w:tcPr>
            <w:tcW w:w="8188" w:type="dxa"/>
          </w:tcPr>
          <w:p w14:paraId="34A37E2D" w14:textId="77777777" w:rsidR="00121CA7" w:rsidRPr="00121CA7" w:rsidRDefault="00121CA7" w:rsidP="00121CA7">
            <w:pPr>
              <w:ind w:firstLine="292"/>
              <w:jc w:val="both"/>
              <w:rPr>
                <w:color w:val="auto"/>
                <w:szCs w:val="24"/>
              </w:rPr>
            </w:pPr>
            <w:r w:rsidRPr="00121CA7">
              <w:rPr>
                <w:color w:val="auto"/>
                <w:szCs w:val="24"/>
                <w:lang w:eastAsia="ar-SA"/>
              </w:rPr>
              <w:t xml:space="preserve">Оказание услуг по </w:t>
            </w:r>
            <w:r w:rsidRPr="00121CA7">
              <w:rPr>
                <w:color w:val="auto"/>
                <w:szCs w:val="24"/>
              </w:rPr>
              <w:t>передаче данных по беспроводным резервным каналам связи, организованным для функционирования радиосистемы передачи извещений (РСПИ) «Стрелец-Мониторинг» и её интеграция с «Системой 112» города Москвы</w:t>
            </w:r>
          </w:p>
        </w:tc>
      </w:tr>
      <w:tr w:rsidR="00121CA7" w:rsidRPr="00121CA7" w14:paraId="5DA0900D" w14:textId="77777777" w:rsidTr="005E3A14">
        <w:trPr>
          <w:trHeight w:val="417"/>
        </w:trPr>
        <w:tc>
          <w:tcPr>
            <w:tcW w:w="576" w:type="dxa"/>
          </w:tcPr>
          <w:p w14:paraId="636591C6" w14:textId="77777777" w:rsidR="00121CA7" w:rsidRPr="00121CA7" w:rsidRDefault="00121CA7" w:rsidP="00121CA7">
            <w:pPr>
              <w:contextualSpacing/>
              <w:jc w:val="center"/>
              <w:rPr>
                <w:rFonts w:eastAsia="Calibri"/>
                <w:color w:val="000000" w:themeColor="text1"/>
                <w:szCs w:val="24"/>
              </w:rPr>
            </w:pPr>
            <w:r w:rsidRPr="00121CA7">
              <w:rPr>
                <w:rFonts w:eastAsia="Calibri"/>
                <w:color w:val="000000" w:themeColor="text1"/>
                <w:szCs w:val="24"/>
              </w:rPr>
              <w:t>2.</w:t>
            </w:r>
          </w:p>
        </w:tc>
        <w:tc>
          <w:tcPr>
            <w:tcW w:w="1868" w:type="dxa"/>
          </w:tcPr>
          <w:p w14:paraId="4A9639F6" w14:textId="77777777" w:rsidR="00121CA7" w:rsidRPr="00121CA7" w:rsidRDefault="00121CA7" w:rsidP="00121CA7">
            <w:pPr>
              <w:spacing w:line="276" w:lineRule="auto"/>
              <w:contextualSpacing/>
              <w:rPr>
                <w:rFonts w:eastAsia="Calibri"/>
                <w:color w:val="auto"/>
                <w:szCs w:val="24"/>
              </w:rPr>
            </w:pPr>
            <w:r w:rsidRPr="00121CA7">
              <w:rPr>
                <w:rFonts w:eastAsia="Calibri"/>
                <w:color w:val="auto"/>
                <w:szCs w:val="24"/>
              </w:rPr>
              <w:t>ОКПД2</w:t>
            </w:r>
          </w:p>
        </w:tc>
        <w:tc>
          <w:tcPr>
            <w:tcW w:w="8188" w:type="dxa"/>
            <w:vAlign w:val="center"/>
          </w:tcPr>
          <w:p w14:paraId="003A74D4" w14:textId="77777777" w:rsidR="00121CA7" w:rsidRPr="00121CA7" w:rsidRDefault="00121CA7" w:rsidP="00121CA7">
            <w:pPr>
              <w:suppressAutoHyphens/>
              <w:ind w:firstLine="292"/>
              <w:jc w:val="both"/>
              <w:rPr>
                <w:strike/>
                <w:color w:val="auto"/>
                <w:shd w:val="clear" w:color="auto" w:fill="FFFFFF"/>
                <w:lang w:eastAsia="ar-SA"/>
              </w:rPr>
            </w:pPr>
            <w:r w:rsidRPr="00121CA7">
              <w:rPr>
                <w:b/>
                <w:color w:val="auto"/>
                <w:szCs w:val="24"/>
                <w:lang w:eastAsia="ar-SA"/>
              </w:rPr>
              <w:t xml:space="preserve">61.20.30.120 – </w:t>
            </w:r>
            <w:r w:rsidRPr="00121CA7">
              <w:rPr>
                <w:color w:val="auto"/>
                <w:lang w:eastAsia="ar-SA"/>
              </w:rPr>
              <w:t>услуги по передаче данных по беспроводным телекоммуникационным сетям</w:t>
            </w:r>
          </w:p>
        </w:tc>
      </w:tr>
      <w:tr w:rsidR="00121CA7" w:rsidRPr="00121CA7" w14:paraId="4ED08C01" w14:textId="77777777" w:rsidTr="005E3A14">
        <w:tc>
          <w:tcPr>
            <w:tcW w:w="576" w:type="dxa"/>
          </w:tcPr>
          <w:p w14:paraId="73C334E9" w14:textId="77777777" w:rsidR="00121CA7" w:rsidRPr="00121CA7" w:rsidRDefault="00121CA7" w:rsidP="00121CA7">
            <w:pPr>
              <w:contextualSpacing/>
              <w:jc w:val="center"/>
              <w:rPr>
                <w:rFonts w:eastAsia="Calibri"/>
                <w:color w:val="000000" w:themeColor="text1"/>
                <w:szCs w:val="24"/>
              </w:rPr>
            </w:pPr>
            <w:r w:rsidRPr="00121CA7">
              <w:rPr>
                <w:rFonts w:eastAsia="Calibri"/>
                <w:color w:val="000000" w:themeColor="text1"/>
                <w:szCs w:val="24"/>
              </w:rPr>
              <w:t>3.</w:t>
            </w:r>
          </w:p>
        </w:tc>
        <w:tc>
          <w:tcPr>
            <w:tcW w:w="1868" w:type="dxa"/>
          </w:tcPr>
          <w:p w14:paraId="22D1D657" w14:textId="77777777" w:rsidR="00121CA7" w:rsidRPr="00121CA7" w:rsidRDefault="00121CA7" w:rsidP="00121CA7">
            <w:pPr>
              <w:tabs>
                <w:tab w:val="left" w:pos="284"/>
              </w:tabs>
              <w:spacing w:line="276" w:lineRule="auto"/>
              <w:rPr>
                <w:color w:val="000000" w:themeColor="text1"/>
                <w:szCs w:val="24"/>
              </w:rPr>
            </w:pPr>
            <w:r w:rsidRPr="00121CA7">
              <w:rPr>
                <w:color w:val="auto"/>
                <w:szCs w:val="24"/>
              </w:rPr>
              <w:t xml:space="preserve">Место оказание услуг: </w:t>
            </w:r>
          </w:p>
        </w:tc>
        <w:tc>
          <w:tcPr>
            <w:tcW w:w="8188" w:type="dxa"/>
          </w:tcPr>
          <w:p w14:paraId="67189FA5" w14:textId="77777777" w:rsidR="00121CA7" w:rsidRPr="00121CA7" w:rsidRDefault="00121CA7" w:rsidP="00121CA7">
            <w:pPr>
              <w:ind w:firstLine="292"/>
              <w:jc w:val="both"/>
              <w:rPr>
                <w:color w:val="auto"/>
                <w:szCs w:val="24"/>
              </w:rPr>
            </w:pPr>
            <w:r w:rsidRPr="00121CA7">
              <w:rPr>
                <w:b/>
                <w:color w:val="auto"/>
                <w:szCs w:val="24"/>
              </w:rPr>
              <w:t>1.</w:t>
            </w:r>
            <w:r w:rsidRPr="00121CA7">
              <w:rPr>
                <w:color w:val="auto"/>
                <w:szCs w:val="24"/>
              </w:rPr>
              <w:t>Отдел Заказчика «Дом-музей А.П. Чехова»: Москва, ул. Садовая-Кудринская, д. 6, стр. 2 (объект культурного наследия федерального значения «Дом, в котором жил Чехов Антон Павлович в 1886-1890 гг. В доме – музей А.П. Чехова»);</w:t>
            </w:r>
          </w:p>
          <w:p w14:paraId="36B16731" w14:textId="77777777" w:rsidR="00121CA7" w:rsidRPr="00121CA7" w:rsidRDefault="00121CA7" w:rsidP="00121CA7">
            <w:pPr>
              <w:ind w:firstLine="292"/>
              <w:jc w:val="both"/>
              <w:rPr>
                <w:color w:val="auto"/>
                <w:szCs w:val="24"/>
              </w:rPr>
            </w:pPr>
            <w:r w:rsidRPr="00121CA7">
              <w:rPr>
                <w:b/>
                <w:color w:val="auto"/>
                <w:szCs w:val="24"/>
              </w:rPr>
              <w:t>2.</w:t>
            </w:r>
            <w:r w:rsidRPr="00121CA7">
              <w:rPr>
                <w:color w:val="auto"/>
                <w:szCs w:val="24"/>
              </w:rPr>
              <w:t>Фондохранилище: Москва, переулок Сивцев Вражек, д. 30, стр.1 (объект культурного наследия федерального значения «Дом, в котором в 1848, 1849 гг. жил писатель Аксаков Сергей Тимофеевич»).</w:t>
            </w:r>
          </w:p>
        </w:tc>
      </w:tr>
      <w:tr w:rsidR="00121CA7" w:rsidRPr="00121CA7" w14:paraId="6EAF68AB" w14:textId="77777777" w:rsidTr="005E3A14">
        <w:tc>
          <w:tcPr>
            <w:tcW w:w="576" w:type="dxa"/>
          </w:tcPr>
          <w:p w14:paraId="3197EDF6" w14:textId="77777777" w:rsidR="00121CA7" w:rsidRPr="00121CA7" w:rsidRDefault="00121CA7" w:rsidP="00121CA7">
            <w:pPr>
              <w:contextualSpacing/>
              <w:jc w:val="center"/>
              <w:rPr>
                <w:rFonts w:eastAsia="Calibri"/>
                <w:color w:val="000000" w:themeColor="text1"/>
                <w:szCs w:val="24"/>
              </w:rPr>
            </w:pPr>
            <w:r w:rsidRPr="00121CA7">
              <w:rPr>
                <w:rFonts w:eastAsia="Calibri"/>
                <w:color w:val="000000" w:themeColor="text1"/>
                <w:szCs w:val="24"/>
              </w:rPr>
              <w:t>4.</w:t>
            </w:r>
          </w:p>
        </w:tc>
        <w:tc>
          <w:tcPr>
            <w:tcW w:w="1868" w:type="dxa"/>
          </w:tcPr>
          <w:p w14:paraId="2C90C9EA" w14:textId="77777777" w:rsidR="00121CA7" w:rsidRPr="00121CA7" w:rsidRDefault="00121CA7" w:rsidP="00121CA7">
            <w:pPr>
              <w:contextualSpacing/>
              <w:rPr>
                <w:rFonts w:eastAsia="Calibri"/>
                <w:color w:val="000000" w:themeColor="text1"/>
                <w:szCs w:val="24"/>
              </w:rPr>
            </w:pPr>
            <w:r w:rsidRPr="00121CA7">
              <w:rPr>
                <w:rFonts w:eastAsia="Calibri"/>
                <w:bCs/>
                <w:color w:val="auto"/>
                <w:szCs w:val="24"/>
              </w:rPr>
              <w:t>Назначение услуг:</w:t>
            </w:r>
          </w:p>
        </w:tc>
        <w:tc>
          <w:tcPr>
            <w:tcW w:w="8188" w:type="dxa"/>
          </w:tcPr>
          <w:p w14:paraId="499EDDCA" w14:textId="77777777" w:rsidR="00121CA7" w:rsidRPr="00121CA7" w:rsidRDefault="00121CA7" w:rsidP="00121CA7">
            <w:pPr>
              <w:tabs>
                <w:tab w:val="left" w:pos="284"/>
              </w:tabs>
              <w:ind w:right="56" w:firstLine="292"/>
              <w:jc w:val="both"/>
              <w:rPr>
                <w:color w:val="auto"/>
                <w:szCs w:val="24"/>
              </w:rPr>
            </w:pPr>
            <w:r w:rsidRPr="00121CA7">
              <w:rPr>
                <w:color w:val="auto"/>
                <w:szCs w:val="24"/>
                <w:lang w:eastAsia="ar-SA"/>
              </w:rPr>
              <w:t>Гарантированная передача дублирующих сигналов от объектовой системы пожарной сигнализации на программно-аппаратный комплекс системы мониторинга, обработки и передачи данных о параметрах возгорания, угрозах и рисках развития крупных пожаров Единого дежурно-диспетчерского центра реагирования на чрезвычайные ситуации города Москвы.</w:t>
            </w:r>
          </w:p>
        </w:tc>
      </w:tr>
      <w:tr w:rsidR="00121CA7" w:rsidRPr="00121CA7" w14:paraId="286CDF37" w14:textId="77777777" w:rsidTr="005E3A14">
        <w:trPr>
          <w:trHeight w:val="536"/>
        </w:trPr>
        <w:tc>
          <w:tcPr>
            <w:tcW w:w="576" w:type="dxa"/>
          </w:tcPr>
          <w:p w14:paraId="5A4F639A" w14:textId="77777777" w:rsidR="00121CA7" w:rsidRPr="00121CA7" w:rsidRDefault="00121CA7" w:rsidP="00121CA7">
            <w:pPr>
              <w:contextualSpacing/>
              <w:jc w:val="center"/>
              <w:rPr>
                <w:rFonts w:eastAsia="Calibri"/>
                <w:color w:val="000000" w:themeColor="text1"/>
                <w:szCs w:val="24"/>
              </w:rPr>
            </w:pPr>
            <w:r w:rsidRPr="00121CA7">
              <w:rPr>
                <w:rFonts w:eastAsia="Calibri"/>
                <w:color w:val="000000" w:themeColor="text1"/>
                <w:szCs w:val="24"/>
              </w:rPr>
              <w:t>5.</w:t>
            </w:r>
          </w:p>
        </w:tc>
        <w:tc>
          <w:tcPr>
            <w:tcW w:w="1868" w:type="dxa"/>
          </w:tcPr>
          <w:p w14:paraId="32ACF1F9" w14:textId="77777777" w:rsidR="00121CA7" w:rsidRPr="00121CA7" w:rsidRDefault="00121CA7" w:rsidP="00121CA7">
            <w:pPr>
              <w:contextualSpacing/>
              <w:rPr>
                <w:rFonts w:eastAsia="Calibri"/>
                <w:color w:val="000000" w:themeColor="text1"/>
                <w:szCs w:val="24"/>
              </w:rPr>
            </w:pPr>
            <w:r w:rsidRPr="00121CA7">
              <w:rPr>
                <w:rFonts w:eastAsia="Calibri"/>
                <w:color w:val="auto"/>
                <w:szCs w:val="24"/>
              </w:rPr>
              <w:t>Сроки оказания услуг, требования к услугам:</w:t>
            </w:r>
          </w:p>
        </w:tc>
        <w:tc>
          <w:tcPr>
            <w:tcW w:w="8188" w:type="dxa"/>
          </w:tcPr>
          <w:p w14:paraId="2FCBADEE" w14:textId="77777777" w:rsidR="00121CA7" w:rsidRPr="00121CA7" w:rsidRDefault="00121CA7" w:rsidP="00121CA7">
            <w:pPr>
              <w:keepNext/>
              <w:numPr>
                <w:ilvl w:val="0"/>
                <w:numId w:val="16"/>
              </w:numPr>
              <w:ind w:left="0" w:firstLine="0"/>
              <w:jc w:val="both"/>
              <w:outlineLvl w:val="1"/>
              <w:rPr>
                <w:color w:val="auto"/>
                <w:szCs w:val="24"/>
                <w:lang w:eastAsia="ar-SA"/>
              </w:rPr>
            </w:pPr>
            <w:r w:rsidRPr="00121CA7">
              <w:rPr>
                <w:color w:val="auto"/>
                <w:szCs w:val="24"/>
                <w:lang w:eastAsia="ar-SA"/>
              </w:rPr>
              <w:t>С даты заключения Контракта по 31.07.2027 г. (включительно).</w:t>
            </w:r>
          </w:p>
          <w:p w14:paraId="33DC6073" w14:textId="77777777" w:rsidR="00121CA7" w:rsidRPr="00121CA7" w:rsidRDefault="00121CA7" w:rsidP="00121CA7">
            <w:pPr>
              <w:tabs>
                <w:tab w:val="left" w:pos="284"/>
              </w:tabs>
              <w:ind w:right="142"/>
              <w:jc w:val="both"/>
              <w:rPr>
                <w:color w:val="FF0000"/>
                <w:szCs w:val="24"/>
              </w:rPr>
            </w:pPr>
            <w:r w:rsidRPr="00121CA7">
              <w:rPr>
                <w:color w:val="auto"/>
                <w:szCs w:val="24"/>
                <w:lang w:eastAsia="ar-SA"/>
              </w:rPr>
              <w:t>Круглосуточно в течение всего срока оказания услуг в режиме 24/7.</w:t>
            </w:r>
          </w:p>
        </w:tc>
      </w:tr>
      <w:tr w:rsidR="00121CA7" w:rsidRPr="00121CA7" w14:paraId="23E6A0DC" w14:textId="77777777" w:rsidTr="005E3A14">
        <w:trPr>
          <w:trHeight w:val="418"/>
        </w:trPr>
        <w:tc>
          <w:tcPr>
            <w:tcW w:w="576" w:type="dxa"/>
          </w:tcPr>
          <w:p w14:paraId="73BC06BC" w14:textId="77777777" w:rsidR="00121CA7" w:rsidRPr="00121CA7" w:rsidRDefault="00121CA7" w:rsidP="00121CA7">
            <w:pPr>
              <w:jc w:val="center"/>
              <w:rPr>
                <w:color w:val="000000" w:themeColor="text1"/>
                <w:szCs w:val="24"/>
              </w:rPr>
            </w:pPr>
            <w:r w:rsidRPr="00121CA7">
              <w:rPr>
                <w:color w:val="000000" w:themeColor="text1"/>
                <w:szCs w:val="24"/>
              </w:rPr>
              <w:t>6.</w:t>
            </w:r>
          </w:p>
        </w:tc>
        <w:tc>
          <w:tcPr>
            <w:tcW w:w="1868" w:type="dxa"/>
          </w:tcPr>
          <w:p w14:paraId="0F5B5EA0" w14:textId="77777777" w:rsidR="00121CA7" w:rsidRPr="00121CA7" w:rsidRDefault="00121CA7" w:rsidP="00121CA7">
            <w:pPr>
              <w:contextualSpacing/>
              <w:rPr>
                <w:rFonts w:eastAsia="Calibri"/>
                <w:color w:val="auto"/>
                <w:szCs w:val="24"/>
              </w:rPr>
            </w:pPr>
            <w:r w:rsidRPr="00121CA7">
              <w:rPr>
                <w:rFonts w:eastAsia="Calibri"/>
                <w:color w:val="auto"/>
                <w:szCs w:val="24"/>
              </w:rPr>
              <w:t>Требования к резервному каналу связи</w:t>
            </w:r>
          </w:p>
        </w:tc>
        <w:tc>
          <w:tcPr>
            <w:tcW w:w="8188" w:type="dxa"/>
          </w:tcPr>
          <w:p w14:paraId="3F49CB36" w14:textId="77777777" w:rsidR="00121CA7" w:rsidRPr="00121CA7" w:rsidRDefault="00121CA7" w:rsidP="00121CA7">
            <w:pPr>
              <w:ind w:firstLine="292"/>
              <w:jc w:val="both"/>
              <w:rPr>
                <w:color w:val="auto"/>
                <w:szCs w:val="24"/>
                <w:lang w:eastAsia="ar-SA"/>
              </w:rPr>
            </w:pPr>
            <w:r w:rsidRPr="00121CA7">
              <w:rPr>
                <w:color w:val="auto"/>
                <w:szCs w:val="24"/>
                <w:lang w:eastAsia="ar-SA"/>
              </w:rPr>
              <w:t xml:space="preserve">Резервные каналы связи в целях функционирования на объектах Заказчика должны соответствовать требованиям, содержащимся в разделах 6 Технических требований к оборудованию, устанавливаемому на объекте защиты, выданным ГБУ г. Москвы «Система 112» для объектов Заказчика, указанных в разделе 3 настоящего Технического задания. </w:t>
            </w:r>
          </w:p>
          <w:p w14:paraId="0D059B1B" w14:textId="77777777" w:rsidR="00121CA7" w:rsidRPr="00121CA7" w:rsidRDefault="00121CA7" w:rsidP="00121CA7">
            <w:pPr>
              <w:ind w:firstLine="292"/>
              <w:jc w:val="both"/>
              <w:rPr>
                <w:color w:val="auto"/>
                <w:szCs w:val="24"/>
                <w:lang w:eastAsia="ar-SA"/>
              </w:rPr>
            </w:pPr>
            <w:r w:rsidRPr="00121CA7">
              <w:rPr>
                <w:color w:val="auto"/>
                <w:szCs w:val="24"/>
                <w:lang w:eastAsia="ar-SA"/>
              </w:rPr>
              <w:t xml:space="preserve">Резервным каналом связи для передачи извещений о возникновении пожара являются информационно-телекоммуникационные сети связи (сети подвижной радиотелефонной связи, сеть Интернет). </w:t>
            </w:r>
          </w:p>
          <w:p w14:paraId="2B1C0F09" w14:textId="77777777" w:rsidR="00121CA7" w:rsidRPr="00121CA7" w:rsidRDefault="00121CA7" w:rsidP="00121CA7">
            <w:pPr>
              <w:ind w:firstLine="292"/>
              <w:jc w:val="both"/>
              <w:rPr>
                <w:color w:val="auto"/>
                <w:szCs w:val="24"/>
                <w:lang w:eastAsia="ar-SA"/>
              </w:rPr>
            </w:pPr>
            <w:r w:rsidRPr="00121CA7">
              <w:rPr>
                <w:color w:val="auto"/>
                <w:szCs w:val="24"/>
                <w:lang w:eastAsia="ar-SA"/>
              </w:rPr>
              <w:t xml:space="preserve">Оборудование </w:t>
            </w:r>
            <w:r w:rsidRPr="00121CA7">
              <w:rPr>
                <w:color w:val="auto"/>
                <w:szCs w:val="24"/>
              </w:rPr>
              <w:t xml:space="preserve">объектовой системы передачи извещений о пожаре (далее - ОСПИ) </w:t>
            </w:r>
            <w:r w:rsidRPr="00121CA7">
              <w:rPr>
                <w:color w:val="auto"/>
                <w:szCs w:val="24"/>
                <w:lang w:eastAsia="ar-SA"/>
              </w:rPr>
              <w:t xml:space="preserve">должно поддерживать работу в протоколах LTE-FDD: B1/B3/B5/B7/B8/B20/B28, GSM/GPRS/EDGE: 900/1800 МГц и шифрование передаваемых данных. </w:t>
            </w:r>
          </w:p>
          <w:p w14:paraId="6E7996E5" w14:textId="77777777" w:rsidR="00121CA7" w:rsidRPr="00121CA7" w:rsidRDefault="00121CA7" w:rsidP="00121CA7">
            <w:pPr>
              <w:ind w:firstLine="292"/>
              <w:jc w:val="both"/>
              <w:rPr>
                <w:color w:val="auto"/>
                <w:szCs w:val="24"/>
                <w:lang w:eastAsia="ar-SA"/>
              </w:rPr>
            </w:pPr>
            <w:r w:rsidRPr="00121CA7">
              <w:rPr>
                <w:color w:val="auto"/>
                <w:szCs w:val="24"/>
                <w:lang w:eastAsia="ar-SA"/>
              </w:rPr>
              <w:t xml:space="preserve">Для функционирования резервного канала по сети подвижной радиотелефонной связи следует использовать идентификационный модуль (SIM-карту) оператора связи, обеспечивающего устойчивое покрытие сети в месте установки оборудования (уровень сигнала - не менее 15 RSSI). </w:t>
            </w:r>
          </w:p>
          <w:p w14:paraId="499ECC19" w14:textId="77777777" w:rsidR="00121CA7" w:rsidRPr="00121CA7" w:rsidRDefault="00121CA7" w:rsidP="00121CA7">
            <w:pPr>
              <w:ind w:firstLine="292"/>
              <w:jc w:val="both"/>
              <w:rPr>
                <w:color w:val="auto"/>
                <w:szCs w:val="24"/>
                <w:lang w:eastAsia="ar-SA"/>
              </w:rPr>
            </w:pPr>
            <w:r w:rsidRPr="00121CA7">
              <w:rPr>
                <w:color w:val="auto"/>
                <w:szCs w:val="24"/>
                <w:lang w:eastAsia="ar-SA"/>
              </w:rPr>
              <w:t xml:space="preserve">Уровень сигнала должен определяться предусмотренными технической документацией к ОСПИ способами. </w:t>
            </w:r>
          </w:p>
          <w:p w14:paraId="6C08AD20" w14:textId="77777777" w:rsidR="00121CA7" w:rsidRPr="00121CA7" w:rsidRDefault="00121CA7" w:rsidP="00121CA7">
            <w:pPr>
              <w:ind w:firstLine="292"/>
              <w:jc w:val="both"/>
              <w:rPr>
                <w:color w:val="auto"/>
                <w:szCs w:val="24"/>
                <w:lang w:eastAsia="ar-SA"/>
              </w:rPr>
            </w:pPr>
            <w:r w:rsidRPr="00121CA7">
              <w:rPr>
                <w:color w:val="auto"/>
                <w:szCs w:val="24"/>
                <w:lang w:eastAsia="ar-SA"/>
              </w:rPr>
              <w:t xml:space="preserve">При использовании резервного канала связи сопряжение ОСПИ с </w:t>
            </w:r>
            <w:r w:rsidRPr="00121CA7">
              <w:rPr>
                <w:color w:val="auto"/>
                <w:szCs w:val="24"/>
                <w:lang w:eastAsia="ar-SA"/>
              </w:rPr>
              <w:lastRenderedPageBreak/>
              <w:t>прибором пультовым оконечным (ППО) осуществляется через оборудование узла связи Департамента по делам гражданской обороны, чрезвычайным ситуациям и пожарной безопасности города Москвы.</w:t>
            </w:r>
          </w:p>
        </w:tc>
      </w:tr>
      <w:tr w:rsidR="00121CA7" w:rsidRPr="00121CA7" w14:paraId="5CBF73D9" w14:textId="77777777" w:rsidTr="005E3A14">
        <w:trPr>
          <w:trHeight w:val="542"/>
        </w:trPr>
        <w:tc>
          <w:tcPr>
            <w:tcW w:w="576" w:type="dxa"/>
          </w:tcPr>
          <w:p w14:paraId="61B5D1B1" w14:textId="77777777" w:rsidR="00121CA7" w:rsidRPr="00121CA7" w:rsidRDefault="00121CA7" w:rsidP="00121CA7">
            <w:pPr>
              <w:jc w:val="center"/>
              <w:rPr>
                <w:color w:val="000000" w:themeColor="text1"/>
                <w:szCs w:val="24"/>
              </w:rPr>
            </w:pPr>
            <w:r w:rsidRPr="00121CA7">
              <w:rPr>
                <w:color w:val="000000" w:themeColor="text1"/>
                <w:szCs w:val="24"/>
              </w:rPr>
              <w:lastRenderedPageBreak/>
              <w:t>7.</w:t>
            </w:r>
          </w:p>
        </w:tc>
        <w:tc>
          <w:tcPr>
            <w:tcW w:w="1868" w:type="dxa"/>
          </w:tcPr>
          <w:p w14:paraId="173A4EDE" w14:textId="77777777" w:rsidR="00121CA7" w:rsidRPr="00121CA7" w:rsidRDefault="00121CA7" w:rsidP="00121CA7">
            <w:pPr>
              <w:contextualSpacing/>
              <w:rPr>
                <w:rFonts w:eastAsia="Calibri"/>
                <w:color w:val="auto"/>
                <w:szCs w:val="24"/>
              </w:rPr>
            </w:pPr>
            <w:r w:rsidRPr="00121CA7">
              <w:rPr>
                <w:color w:val="auto"/>
                <w:szCs w:val="24"/>
              </w:rPr>
              <w:t>Наличие собственных действующих лицензий</w:t>
            </w:r>
          </w:p>
        </w:tc>
        <w:tc>
          <w:tcPr>
            <w:tcW w:w="8188" w:type="dxa"/>
          </w:tcPr>
          <w:p w14:paraId="32F04CC7" w14:textId="77777777" w:rsidR="00121CA7" w:rsidRPr="00121CA7" w:rsidRDefault="00121CA7" w:rsidP="00121CA7">
            <w:pPr>
              <w:ind w:firstLine="292"/>
              <w:jc w:val="both"/>
              <w:rPr>
                <w:color w:val="auto"/>
                <w:szCs w:val="24"/>
              </w:rPr>
            </w:pPr>
            <w:r w:rsidRPr="00121CA7">
              <w:rPr>
                <w:color w:val="auto"/>
                <w:szCs w:val="24"/>
              </w:rPr>
              <w:t xml:space="preserve">Исполнитель обязан обладать действующими специальными разрешениями, лицензиями и аккредитациями, предусмотренными законодательством РФ для оказания услуги, являющейся предметом Контракта. </w:t>
            </w:r>
          </w:p>
          <w:p w14:paraId="47BE35A0" w14:textId="77777777" w:rsidR="00121CA7" w:rsidRPr="00121CA7" w:rsidRDefault="00121CA7" w:rsidP="00121CA7">
            <w:pPr>
              <w:ind w:firstLine="292"/>
              <w:jc w:val="both"/>
              <w:rPr>
                <w:color w:val="auto"/>
                <w:szCs w:val="24"/>
              </w:rPr>
            </w:pPr>
            <w:r w:rsidRPr="00121CA7">
              <w:rPr>
                <w:color w:val="auto"/>
                <w:szCs w:val="24"/>
              </w:rPr>
              <w:t xml:space="preserve">Данные разрешительные документы должны оставаться действительными и актуальными в течение всего периода исполнения обязательств по договору. </w:t>
            </w:r>
          </w:p>
          <w:p w14:paraId="671C11F7" w14:textId="77777777" w:rsidR="00121CA7" w:rsidRPr="00121CA7" w:rsidRDefault="00121CA7" w:rsidP="00121CA7">
            <w:pPr>
              <w:ind w:firstLine="292"/>
              <w:jc w:val="both"/>
              <w:rPr>
                <w:color w:val="auto"/>
                <w:szCs w:val="24"/>
              </w:rPr>
            </w:pPr>
            <w:r w:rsidRPr="00121CA7">
              <w:rPr>
                <w:color w:val="auto"/>
                <w:szCs w:val="24"/>
              </w:rPr>
              <w:t xml:space="preserve">По требованию Заказчика Исполнитель обязуется предоставить копии указанных документов. </w:t>
            </w:r>
          </w:p>
          <w:p w14:paraId="3AEA1E93" w14:textId="77777777" w:rsidR="00121CA7" w:rsidRPr="00121CA7" w:rsidRDefault="00121CA7" w:rsidP="00121CA7">
            <w:pPr>
              <w:ind w:firstLine="292"/>
              <w:jc w:val="both"/>
              <w:rPr>
                <w:color w:val="auto"/>
                <w:szCs w:val="24"/>
              </w:rPr>
            </w:pPr>
            <w:r w:rsidRPr="00121CA7">
              <w:rPr>
                <w:color w:val="auto"/>
                <w:szCs w:val="24"/>
              </w:rPr>
              <w:t>К обязательным относятся лицензии:</w:t>
            </w:r>
          </w:p>
          <w:p w14:paraId="42A3D22E" w14:textId="77777777" w:rsidR="00121CA7" w:rsidRPr="00121CA7" w:rsidRDefault="00121CA7" w:rsidP="00121CA7">
            <w:pPr>
              <w:ind w:firstLine="292"/>
              <w:jc w:val="both"/>
              <w:rPr>
                <w:color w:val="auto"/>
                <w:szCs w:val="24"/>
              </w:rPr>
            </w:pPr>
            <w:r w:rsidRPr="00121CA7">
              <w:rPr>
                <w:color w:val="auto"/>
                <w:szCs w:val="24"/>
              </w:rPr>
              <w:t>1) на осуществление деятельности по монтажу, техническому обслуживанию и ремонту средств обеспечения пожарной безопасности зданий и сооружений в соответствии с Федеральным законом от 04.05.2011 № 99-ФЗ «О лицензировании отдельных видов деятельности», Постановлением Правительства РФ от 28 июля 2020 г. N 1128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 по следующим видам оказываемых услуг, выполняемых работ:</w:t>
            </w:r>
          </w:p>
          <w:p w14:paraId="21C31451" w14:textId="77777777" w:rsidR="00121CA7" w:rsidRPr="00121CA7" w:rsidRDefault="00121CA7" w:rsidP="00121CA7">
            <w:pPr>
              <w:ind w:firstLine="292"/>
              <w:jc w:val="both"/>
              <w:rPr>
                <w:color w:val="auto"/>
                <w:szCs w:val="24"/>
              </w:rPr>
            </w:pPr>
            <w:r w:rsidRPr="00121CA7">
              <w:rPr>
                <w:color w:val="auto"/>
                <w:szCs w:val="24"/>
              </w:rPr>
              <w:t>монтаж, техническое обслуживание и ремонт автоматических систем (элементов автоматических систем) передачи извещений о пожаре, включая диспетчеризацию и проведение пусконаладочных;</w:t>
            </w:r>
          </w:p>
          <w:p w14:paraId="53EF2697" w14:textId="77777777" w:rsidR="00121CA7" w:rsidRPr="00121CA7" w:rsidRDefault="00121CA7" w:rsidP="00121CA7">
            <w:pPr>
              <w:shd w:val="clear" w:color="auto" w:fill="FFFFFF"/>
              <w:ind w:firstLine="292"/>
              <w:jc w:val="both"/>
              <w:rPr>
                <w:color w:val="auto"/>
                <w:szCs w:val="24"/>
              </w:rPr>
            </w:pPr>
            <w:r w:rsidRPr="00121CA7">
              <w:rPr>
                <w:color w:val="auto"/>
                <w:szCs w:val="24"/>
              </w:rPr>
              <w:t>2) услуги связи по передаче данных, за исключением услуг связи по передаче данных для целей передачи голосовой информации;</w:t>
            </w:r>
          </w:p>
          <w:p w14:paraId="18A84D6B" w14:textId="77777777" w:rsidR="00121CA7" w:rsidRPr="00121CA7" w:rsidRDefault="00121CA7" w:rsidP="00121CA7">
            <w:pPr>
              <w:shd w:val="clear" w:color="auto" w:fill="FFFFFF"/>
              <w:ind w:firstLine="292"/>
              <w:jc w:val="both"/>
              <w:rPr>
                <w:color w:val="auto"/>
                <w:szCs w:val="24"/>
              </w:rPr>
            </w:pPr>
            <w:r w:rsidRPr="00121CA7">
              <w:rPr>
                <w:color w:val="auto"/>
                <w:szCs w:val="24"/>
              </w:rPr>
              <w:t>3) услуги связи по предоставлению каналов связи;</w:t>
            </w:r>
          </w:p>
          <w:p w14:paraId="0BAEBE31" w14:textId="77777777" w:rsidR="00121CA7" w:rsidRPr="00121CA7" w:rsidRDefault="00121CA7" w:rsidP="00121CA7">
            <w:pPr>
              <w:ind w:right="56" w:firstLine="292"/>
              <w:jc w:val="both"/>
              <w:rPr>
                <w:color w:val="auto"/>
                <w:szCs w:val="24"/>
              </w:rPr>
            </w:pPr>
            <w:r w:rsidRPr="00121CA7">
              <w:rPr>
                <w:color w:val="auto"/>
                <w:szCs w:val="24"/>
              </w:rPr>
              <w:t>4) телематические услуги связи.</w:t>
            </w:r>
          </w:p>
          <w:p w14:paraId="49C319BE" w14:textId="77777777" w:rsidR="00121CA7" w:rsidRPr="00121CA7" w:rsidRDefault="00121CA7" w:rsidP="00121CA7">
            <w:pPr>
              <w:ind w:right="56" w:firstLine="292"/>
              <w:jc w:val="both"/>
              <w:rPr>
                <w:color w:val="auto"/>
                <w:szCs w:val="24"/>
              </w:rPr>
            </w:pPr>
            <w:r w:rsidRPr="00121CA7">
              <w:rPr>
                <w:color w:val="auto"/>
                <w:szCs w:val="24"/>
              </w:rPr>
              <w:t>Все лицензии на перечисленные виды деятельности должны быть оформлены в установленном законом порядке и подтверждены соответствующими документами.</w:t>
            </w:r>
          </w:p>
        </w:tc>
      </w:tr>
      <w:tr w:rsidR="00121CA7" w:rsidRPr="00121CA7" w14:paraId="412A2A55" w14:textId="77777777" w:rsidTr="005E3A14">
        <w:tc>
          <w:tcPr>
            <w:tcW w:w="576" w:type="dxa"/>
          </w:tcPr>
          <w:p w14:paraId="37CC4644" w14:textId="77777777" w:rsidR="00121CA7" w:rsidRPr="00121CA7" w:rsidRDefault="00121CA7" w:rsidP="00121CA7">
            <w:pPr>
              <w:jc w:val="center"/>
              <w:rPr>
                <w:color w:val="000000" w:themeColor="text1"/>
                <w:szCs w:val="24"/>
              </w:rPr>
            </w:pPr>
            <w:r w:rsidRPr="00121CA7">
              <w:rPr>
                <w:color w:val="000000" w:themeColor="text1"/>
                <w:szCs w:val="24"/>
              </w:rPr>
              <w:t>8.</w:t>
            </w:r>
          </w:p>
        </w:tc>
        <w:tc>
          <w:tcPr>
            <w:tcW w:w="1868" w:type="dxa"/>
          </w:tcPr>
          <w:p w14:paraId="32B070E7" w14:textId="77777777" w:rsidR="00121CA7" w:rsidRPr="00121CA7" w:rsidRDefault="00121CA7" w:rsidP="00121CA7">
            <w:pPr>
              <w:contextualSpacing/>
              <w:rPr>
                <w:rFonts w:eastAsia="Calibri"/>
                <w:color w:val="auto"/>
                <w:szCs w:val="24"/>
              </w:rPr>
            </w:pPr>
            <w:r w:rsidRPr="00121CA7">
              <w:rPr>
                <w:rFonts w:eastAsia="Calibri"/>
                <w:color w:val="auto"/>
                <w:szCs w:val="24"/>
              </w:rPr>
              <w:t>Перечень нормативных правовых и нормативных технических актов:</w:t>
            </w:r>
          </w:p>
        </w:tc>
        <w:tc>
          <w:tcPr>
            <w:tcW w:w="8188" w:type="dxa"/>
          </w:tcPr>
          <w:p w14:paraId="35E80B5C" w14:textId="77777777" w:rsidR="00121CA7" w:rsidRPr="00121CA7" w:rsidRDefault="00121CA7" w:rsidP="00121CA7">
            <w:pPr>
              <w:numPr>
                <w:ilvl w:val="0"/>
                <w:numId w:val="17"/>
              </w:numPr>
              <w:spacing w:after="200"/>
              <w:contextualSpacing/>
              <w:jc w:val="both"/>
              <w:rPr>
                <w:rFonts w:eastAsia="Calibri"/>
                <w:vanish/>
                <w:color w:val="auto"/>
                <w:szCs w:val="24"/>
              </w:rPr>
            </w:pPr>
          </w:p>
          <w:p w14:paraId="2208A02A" w14:textId="77777777" w:rsidR="00121CA7" w:rsidRPr="00121CA7" w:rsidRDefault="00121CA7" w:rsidP="00121CA7">
            <w:pPr>
              <w:numPr>
                <w:ilvl w:val="1"/>
                <w:numId w:val="17"/>
              </w:numPr>
              <w:tabs>
                <w:tab w:val="left" w:pos="434"/>
              </w:tabs>
              <w:ind w:left="0" w:firstLine="289"/>
              <w:contextualSpacing/>
              <w:jc w:val="both"/>
              <w:rPr>
                <w:rFonts w:eastAsia="Calibri"/>
                <w:color w:val="auto"/>
                <w:szCs w:val="24"/>
              </w:rPr>
            </w:pPr>
            <w:r w:rsidRPr="00121CA7">
              <w:rPr>
                <w:rFonts w:eastAsia="Calibri"/>
                <w:color w:val="auto"/>
                <w:szCs w:val="24"/>
              </w:rPr>
              <w:t>Решение Комиссии Таможенного союза от 09.12.2011 N 879 "О принятии технического регламента Таможенного союза "Электромагнитная совместимость технических средств".</w:t>
            </w:r>
          </w:p>
          <w:p w14:paraId="3FF539A2" w14:textId="77777777" w:rsidR="00121CA7" w:rsidRPr="00121CA7" w:rsidRDefault="00121CA7" w:rsidP="00121CA7">
            <w:pPr>
              <w:numPr>
                <w:ilvl w:val="1"/>
                <w:numId w:val="17"/>
              </w:numPr>
              <w:tabs>
                <w:tab w:val="left" w:pos="434"/>
              </w:tabs>
              <w:ind w:left="0" w:firstLine="289"/>
              <w:contextualSpacing/>
              <w:jc w:val="both"/>
              <w:rPr>
                <w:rFonts w:eastAsia="Calibri"/>
                <w:color w:val="auto"/>
                <w:szCs w:val="24"/>
              </w:rPr>
            </w:pPr>
            <w:r w:rsidRPr="00121CA7">
              <w:rPr>
                <w:rFonts w:eastAsia="Calibri"/>
                <w:color w:val="auto"/>
                <w:szCs w:val="24"/>
              </w:rPr>
              <w:t>Федеральный закон от 21.12.1994 N 68-ФЗ "О защите населения и территорий от чрезвычайных ситуаций природного и техногенного характера".</w:t>
            </w:r>
          </w:p>
          <w:p w14:paraId="3DB0D58B" w14:textId="77777777" w:rsidR="00121CA7" w:rsidRPr="00121CA7" w:rsidRDefault="00121CA7" w:rsidP="00121CA7">
            <w:pPr>
              <w:numPr>
                <w:ilvl w:val="1"/>
                <w:numId w:val="17"/>
              </w:numPr>
              <w:tabs>
                <w:tab w:val="left" w:pos="434"/>
              </w:tabs>
              <w:ind w:left="0" w:firstLine="289"/>
              <w:contextualSpacing/>
              <w:jc w:val="both"/>
              <w:rPr>
                <w:rFonts w:eastAsia="Calibri"/>
                <w:color w:val="auto"/>
                <w:szCs w:val="24"/>
              </w:rPr>
            </w:pPr>
            <w:r w:rsidRPr="00121CA7">
              <w:rPr>
                <w:rFonts w:eastAsia="Calibri"/>
                <w:color w:val="auto"/>
                <w:szCs w:val="24"/>
              </w:rPr>
              <w:t>Федеральный закон от 12.02.1998 N 28-ФЗ "О гражданской обороне".</w:t>
            </w:r>
          </w:p>
          <w:p w14:paraId="43FCF93B" w14:textId="77777777" w:rsidR="00121CA7" w:rsidRPr="00121CA7" w:rsidRDefault="00121CA7" w:rsidP="00121CA7">
            <w:pPr>
              <w:numPr>
                <w:ilvl w:val="1"/>
                <w:numId w:val="17"/>
              </w:numPr>
              <w:tabs>
                <w:tab w:val="left" w:pos="434"/>
              </w:tabs>
              <w:ind w:left="0" w:firstLine="289"/>
              <w:contextualSpacing/>
              <w:jc w:val="both"/>
              <w:rPr>
                <w:rFonts w:eastAsia="Calibri"/>
                <w:color w:val="auto"/>
                <w:szCs w:val="24"/>
              </w:rPr>
            </w:pPr>
            <w:r w:rsidRPr="00121CA7">
              <w:rPr>
                <w:rFonts w:eastAsia="Calibri"/>
                <w:color w:val="auto"/>
                <w:szCs w:val="24"/>
              </w:rPr>
              <w:t>Федеральный закон от 07.07.2003 N 126-ФЗ "О связи".</w:t>
            </w:r>
          </w:p>
          <w:p w14:paraId="5AF22E10" w14:textId="77777777" w:rsidR="00121CA7" w:rsidRPr="00121CA7" w:rsidRDefault="00121CA7" w:rsidP="00121CA7">
            <w:pPr>
              <w:tabs>
                <w:tab w:val="left" w:pos="434"/>
              </w:tabs>
              <w:ind w:left="8" w:firstLine="289"/>
              <w:contextualSpacing/>
              <w:jc w:val="both"/>
              <w:rPr>
                <w:rFonts w:eastAsia="Calibri"/>
                <w:color w:val="auto"/>
                <w:szCs w:val="24"/>
              </w:rPr>
            </w:pPr>
            <w:r w:rsidRPr="00121CA7">
              <w:rPr>
                <w:rFonts w:eastAsia="Calibri"/>
                <w:color w:val="auto"/>
                <w:szCs w:val="24"/>
              </w:rPr>
              <w:t xml:space="preserve"> Федеральный закон от 27.07.2006 N 149-ФЗ "Об информации, информационных технологиях и о защите информации".</w:t>
            </w:r>
          </w:p>
          <w:p w14:paraId="17DE0FA8" w14:textId="77777777" w:rsidR="00121CA7" w:rsidRPr="00121CA7" w:rsidRDefault="00121CA7" w:rsidP="00121CA7">
            <w:pPr>
              <w:numPr>
                <w:ilvl w:val="1"/>
                <w:numId w:val="17"/>
              </w:numPr>
              <w:tabs>
                <w:tab w:val="left" w:pos="434"/>
              </w:tabs>
              <w:ind w:left="0" w:firstLine="289"/>
              <w:contextualSpacing/>
              <w:jc w:val="both"/>
              <w:rPr>
                <w:rFonts w:eastAsia="Calibri"/>
                <w:color w:val="auto"/>
                <w:szCs w:val="24"/>
              </w:rPr>
            </w:pPr>
            <w:r w:rsidRPr="00121CA7">
              <w:rPr>
                <w:rFonts w:eastAsia="Calibri"/>
                <w:color w:val="auto"/>
                <w:szCs w:val="24"/>
              </w:rPr>
              <w:t>Федеральный закон от 22.07.2008 N 123-ФЗ "Технический регламент о требованиях пожарной безопасности".</w:t>
            </w:r>
          </w:p>
          <w:p w14:paraId="3D0B4C77" w14:textId="77777777" w:rsidR="00121CA7" w:rsidRPr="00121CA7" w:rsidRDefault="00121CA7" w:rsidP="00121CA7">
            <w:pPr>
              <w:numPr>
                <w:ilvl w:val="1"/>
                <w:numId w:val="17"/>
              </w:numPr>
              <w:tabs>
                <w:tab w:val="left" w:pos="434"/>
              </w:tabs>
              <w:ind w:left="0" w:firstLine="289"/>
              <w:contextualSpacing/>
              <w:jc w:val="both"/>
              <w:rPr>
                <w:rFonts w:eastAsia="Calibri"/>
                <w:color w:val="auto"/>
                <w:szCs w:val="24"/>
              </w:rPr>
            </w:pPr>
            <w:r w:rsidRPr="00121CA7">
              <w:rPr>
                <w:rFonts w:eastAsia="Calibri"/>
                <w:color w:val="auto"/>
                <w:szCs w:val="24"/>
              </w:rPr>
              <w:t>Федеральный закон от 04.05.2011 N 99-ФЗ "О лицензировании отдельных видов деятельности".</w:t>
            </w:r>
          </w:p>
          <w:p w14:paraId="7581400D" w14:textId="77777777" w:rsidR="00121CA7" w:rsidRPr="00121CA7" w:rsidRDefault="00121CA7" w:rsidP="00121CA7">
            <w:pPr>
              <w:numPr>
                <w:ilvl w:val="1"/>
                <w:numId w:val="17"/>
              </w:numPr>
              <w:tabs>
                <w:tab w:val="left" w:pos="434"/>
              </w:tabs>
              <w:ind w:left="0" w:firstLine="289"/>
              <w:contextualSpacing/>
              <w:jc w:val="both"/>
              <w:rPr>
                <w:rFonts w:eastAsia="Calibri"/>
                <w:color w:val="auto"/>
                <w:szCs w:val="24"/>
              </w:rPr>
            </w:pPr>
            <w:r w:rsidRPr="00121CA7">
              <w:rPr>
                <w:rFonts w:eastAsia="Calibri"/>
                <w:color w:val="auto"/>
                <w:szCs w:val="24"/>
              </w:rPr>
              <w:t xml:space="preserve">Постановление Правительства Российской Федерации от 21.04.2010 N 266 "Об особенностях оценки соответствия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и </w:t>
            </w:r>
            <w:r w:rsidRPr="00121CA7">
              <w:rPr>
                <w:rFonts w:eastAsia="Calibri"/>
                <w:color w:val="auto"/>
                <w:szCs w:val="24"/>
              </w:rPr>
              <w:lastRenderedPageBreak/>
              <w:t>продукции (работ, услуг), сведения о которой составляют государственную тайну, предназначенной для эксплуатации в загранучреждениях Российской Федерации, а также процессов ее проектирования (включая изыскания), производства, строительства, монтажа, наладки, эксплуатации, хранения, перевозки, реализации, утилизации и захоронения и о внесении изменения в Положение о сертификации средств защиты информации".</w:t>
            </w:r>
          </w:p>
          <w:p w14:paraId="7A833638" w14:textId="77777777" w:rsidR="00121CA7" w:rsidRPr="00121CA7" w:rsidRDefault="00121CA7" w:rsidP="00121CA7">
            <w:pPr>
              <w:numPr>
                <w:ilvl w:val="1"/>
                <w:numId w:val="17"/>
              </w:numPr>
              <w:tabs>
                <w:tab w:val="left" w:pos="434"/>
              </w:tabs>
              <w:ind w:left="0" w:firstLine="289"/>
              <w:contextualSpacing/>
              <w:jc w:val="both"/>
              <w:rPr>
                <w:rFonts w:eastAsia="Calibri"/>
                <w:color w:val="auto"/>
                <w:szCs w:val="24"/>
              </w:rPr>
            </w:pPr>
            <w:r w:rsidRPr="00121CA7">
              <w:rPr>
                <w:rFonts w:eastAsia="Calibri"/>
                <w:color w:val="auto"/>
                <w:szCs w:val="24"/>
              </w:rPr>
              <w:t xml:space="preserve">Постановление Правительства Российской Федерации от 21.11.2011 N 957 "Об организации лицензирования отдельных видов деятельности". </w:t>
            </w:r>
          </w:p>
          <w:p w14:paraId="16C3FA28" w14:textId="77777777" w:rsidR="00121CA7" w:rsidRPr="00121CA7" w:rsidRDefault="00121CA7" w:rsidP="00121CA7">
            <w:pPr>
              <w:numPr>
                <w:ilvl w:val="1"/>
                <w:numId w:val="17"/>
              </w:numPr>
              <w:tabs>
                <w:tab w:val="left" w:pos="434"/>
              </w:tabs>
              <w:ind w:left="0" w:firstLine="289"/>
              <w:contextualSpacing/>
              <w:jc w:val="both"/>
              <w:rPr>
                <w:rFonts w:eastAsia="Calibri"/>
                <w:color w:val="auto"/>
                <w:szCs w:val="24"/>
              </w:rPr>
            </w:pPr>
            <w:r w:rsidRPr="00121CA7">
              <w:rPr>
                <w:rFonts w:eastAsia="Calibri"/>
                <w:color w:val="auto"/>
                <w:szCs w:val="24"/>
              </w:rPr>
              <w:t xml:space="preserve">Постановление Правительства Российской Федерации от 16.09.2020 N 1479 "Об утверждении Правил противопожарного режима в Российской Федерации". </w:t>
            </w:r>
          </w:p>
          <w:p w14:paraId="77609516" w14:textId="77777777" w:rsidR="00121CA7" w:rsidRPr="00121CA7" w:rsidRDefault="00121CA7" w:rsidP="00121CA7">
            <w:pPr>
              <w:numPr>
                <w:ilvl w:val="1"/>
                <w:numId w:val="17"/>
              </w:numPr>
              <w:tabs>
                <w:tab w:val="left" w:pos="292"/>
                <w:tab w:val="left" w:pos="859"/>
              </w:tabs>
              <w:ind w:left="0" w:firstLine="289"/>
              <w:contextualSpacing/>
              <w:jc w:val="both"/>
              <w:rPr>
                <w:rFonts w:eastAsia="Calibri"/>
                <w:color w:val="auto"/>
                <w:szCs w:val="24"/>
              </w:rPr>
            </w:pPr>
            <w:r w:rsidRPr="00121CA7">
              <w:rPr>
                <w:rFonts w:eastAsia="Calibri"/>
                <w:color w:val="auto"/>
                <w:szCs w:val="24"/>
              </w:rPr>
              <w:t xml:space="preserve">Постановление Правительства РФ от 31.12.2021 N 2606 "Об утверждении Правил оказания услуг связи по передаче данных". </w:t>
            </w:r>
          </w:p>
          <w:p w14:paraId="4F4474E9" w14:textId="77777777" w:rsidR="00121CA7" w:rsidRPr="00121CA7" w:rsidRDefault="00121CA7" w:rsidP="00121CA7">
            <w:pPr>
              <w:numPr>
                <w:ilvl w:val="1"/>
                <w:numId w:val="17"/>
              </w:numPr>
              <w:tabs>
                <w:tab w:val="left" w:pos="434"/>
                <w:tab w:val="left" w:pos="859"/>
              </w:tabs>
              <w:ind w:left="0" w:firstLine="289"/>
              <w:contextualSpacing/>
              <w:jc w:val="both"/>
              <w:rPr>
                <w:rFonts w:eastAsia="Calibri"/>
                <w:color w:val="auto"/>
                <w:szCs w:val="24"/>
              </w:rPr>
            </w:pPr>
            <w:r w:rsidRPr="00121CA7">
              <w:rPr>
                <w:rFonts w:eastAsia="Calibri"/>
                <w:color w:val="auto"/>
                <w:szCs w:val="24"/>
              </w:rPr>
              <w:t>Постановление Правительства РФ от 04.02.2022 N 113 "Об утверждении перечня средств связи, подлежащих обязательной сертификации, и признании утратившими силу некоторых актов Правительства Российской Федерации".</w:t>
            </w:r>
          </w:p>
          <w:p w14:paraId="1045FBAB" w14:textId="77777777" w:rsidR="00121CA7" w:rsidRPr="00121CA7" w:rsidRDefault="00121CA7" w:rsidP="00121CA7">
            <w:pPr>
              <w:numPr>
                <w:ilvl w:val="1"/>
                <w:numId w:val="17"/>
              </w:numPr>
              <w:tabs>
                <w:tab w:val="left" w:pos="434"/>
                <w:tab w:val="left" w:pos="788"/>
              </w:tabs>
              <w:ind w:left="0" w:firstLine="289"/>
              <w:contextualSpacing/>
              <w:jc w:val="both"/>
              <w:rPr>
                <w:rFonts w:eastAsia="Calibri"/>
                <w:color w:val="auto"/>
                <w:szCs w:val="24"/>
              </w:rPr>
            </w:pPr>
            <w:r w:rsidRPr="00121CA7">
              <w:rPr>
                <w:rFonts w:eastAsia="Calibri"/>
                <w:color w:val="auto"/>
                <w:szCs w:val="24"/>
              </w:rPr>
              <w:t>Постановление Правительства Москвы от 01.12.2015 N 795-ПП "Об организации оповещения населения города Москвы о чрезвычайных ситуациях".</w:t>
            </w:r>
          </w:p>
          <w:p w14:paraId="67D48D9C" w14:textId="77777777" w:rsidR="00121CA7" w:rsidRPr="00121CA7" w:rsidRDefault="00121CA7" w:rsidP="00121CA7">
            <w:pPr>
              <w:numPr>
                <w:ilvl w:val="1"/>
                <w:numId w:val="17"/>
              </w:numPr>
              <w:tabs>
                <w:tab w:val="left" w:pos="434"/>
                <w:tab w:val="left" w:pos="824"/>
              </w:tabs>
              <w:ind w:left="0" w:firstLine="289"/>
              <w:contextualSpacing/>
              <w:jc w:val="both"/>
              <w:rPr>
                <w:rFonts w:eastAsia="Calibri"/>
                <w:color w:val="auto"/>
                <w:szCs w:val="24"/>
              </w:rPr>
            </w:pPr>
            <w:r w:rsidRPr="00121CA7">
              <w:rPr>
                <w:rFonts w:eastAsia="Calibri"/>
                <w:color w:val="auto"/>
                <w:szCs w:val="24"/>
              </w:rPr>
              <w:t>Постановление Правительства Москвы от 20.09.2022 N 2057-ПП "Об утверждении Порядка организации дублирования сигналов о возникновении пожара в подразделения пожарной охраны".</w:t>
            </w:r>
          </w:p>
          <w:p w14:paraId="6049863E" w14:textId="77777777" w:rsidR="00121CA7" w:rsidRPr="00121CA7" w:rsidRDefault="00121CA7" w:rsidP="00121CA7">
            <w:pPr>
              <w:numPr>
                <w:ilvl w:val="1"/>
                <w:numId w:val="17"/>
              </w:numPr>
              <w:tabs>
                <w:tab w:val="left" w:pos="434"/>
                <w:tab w:val="left" w:pos="908"/>
              </w:tabs>
              <w:ind w:left="0" w:firstLine="289"/>
              <w:contextualSpacing/>
              <w:jc w:val="both"/>
              <w:rPr>
                <w:rFonts w:eastAsia="Calibri"/>
                <w:color w:val="auto"/>
                <w:szCs w:val="24"/>
              </w:rPr>
            </w:pPr>
            <w:r w:rsidRPr="00121CA7">
              <w:rPr>
                <w:rFonts w:eastAsia="Calibri"/>
                <w:color w:val="auto"/>
                <w:szCs w:val="24"/>
              </w:rPr>
              <w:t>Приказ Минэнерго России от 08.07.2002 N 204 "Об утверждении глав Правил устройства электроустановок".</w:t>
            </w:r>
          </w:p>
          <w:p w14:paraId="7FAFD9ED" w14:textId="77777777" w:rsidR="00121CA7" w:rsidRPr="00121CA7" w:rsidRDefault="00121CA7" w:rsidP="00121CA7">
            <w:pPr>
              <w:numPr>
                <w:ilvl w:val="1"/>
                <w:numId w:val="17"/>
              </w:numPr>
              <w:tabs>
                <w:tab w:val="left" w:pos="434"/>
                <w:tab w:val="left" w:pos="859"/>
              </w:tabs>
              <w:ind w:left="0" w:firstLine="289"/>
              <w:contextualSpacing/>
              <w:jc w:val="both"/>
              <w:rPr>
                <w:rFonts w:eastAsia="Calibri"/>
                <w:color w:val="auto"/>
                <w:szCs w:val="24"/>
              </w:rPr>
            </w:pPr>
            <w:r w:rsidRPr="00121CA7">
              <w:rPr>
                <w:rFonts w:eastAsia="Calibri"/>
                <w:color w:val="auto"/>
                <w:szCs w:val="24"/>
              </w:rPr>
              <w:t>Приказ Мининформсвязи России от 02.07.2007 N 73 "Об утверждении Правил применения автоматизированных систем расчетов".</w:t>
            </w:r>
          </w:p>
          <w:p w14:paraId="18485E66" w14:textId="77777777" w:rsidR="00121CA7" w:rsidRPr="00121CA7" w:rsidRDefault="00121CA7" w:rsidP="00121CA7">
            <w:pPr>
              <w:numPr>
                <w:ilvl w:val="1"/>
                <w:numId w:val="17"/>
              </w:numPr>
              <w:tabs>
                <w:tab w:val="left" w:pos="434"/>
                <w:tab w:val="left" w:pos="859"/>
              </w:tabs>
              <w:ind w:left="0" w:firstLine="289"/>
              <w:contextualSpacing/>
              <w:jc w:val="both"/>
              <w:rPr>
                <w:rFonts w:eastAsia="Calibri"/>
                <w:color w:val="auto"/>
                <w:szCs w:val="24"/>
              </w:rPr>
            </w:pPr>
            <w:r w:rsidRPr="00121CA7">
              <w:rPr>
                <w:rFonts w:eastAsia="Calibri"/>
                <w:color w:val="auto"/>
                <w:szCs w:val="24"/>
              </w:rPr>
              <w:t>ГОСТ 31565-2012. «Межгосударственный стандарт. Кабельные изделия. Требования пожарной безопасности» (введен в действие Приказом Росстандарта от 22.11.2012 N 1097-ст).</w:t>
            </w:r>
          </w:p>
          <w:p w14:paraId="2B5A27ED" w14:textId="77777777" w:rsidR="00121CA7" w:rsidRPr="00121CA7" w:rsidRDefault="00121CA7" w:rsidP="00121CA7">
            <w:pPr>
              <w:numPr>
                <w:ilvl w:val="1"/>
                <w:numId w:val="17"/>
              </w:numPr>
              <w:tabs>
                <w:tab w:val="left" w:pos="434"/>
                <w:tab w:val="left" w:pos="859"/>
              </w:tabs>
              <w:ind w:left="0" w:firstLine="289"/>
              <w:contextualSpacing/>
              <w:jc w:val="both"/>
              <w:rPr>
                <w:rFonts w:eastAsia="Calibri"/>
                <w:color w:val="auto"/>
                <w:szCs w:val="24"/>
              </w:rPr>
            </w:pPr>
            <w:r w:rsidRPr="00121CA7">
              <w:rPr>
                <w:rFonts w:eastAsia="Calibri"/>
                <w:color w:val="auto"/>
                <w:szCs w:val="24"/>
              </w:rPr>
              <w:t xml:space="preserve">Приказ ФСТЭК России от 11.02.2013 N 17 "Об утверждении Требований о защите информации, не составляющей государственную тайну, содержащейся в государственных информационных системах". </w:t>
            </w:r>
          </w:p>
          <w:p w14:paraId="3CBA83C4" w14:textId="77777777" w:rsidR="00121CA7" w:rsidRPr="00121CA7" w:rsidRDefault="00121CA7" w:rsidP="00121CA7">
            <w:pPr>
              <w:numPr>
                <w:ilvl w:val="1"/>
                <w:numId w:val="17"/>
              </w:numPr>
              <w:tabs>
                <w:tab w:val="left" w:pos="434"/>
                <w:tab w:val="left" w:pos="859"/>
              </w:tabs>
              <w:ind w:left="0" w:firstLine="289"/>
              <w:contextualSpacing/>
              <w:jc w:val="both"/>
              <w:rPr>
                <w:rFonts w:eastAsia="Calibri"/>
                <w:color w:val="auto"/>
                <w:szCs w:val="24"/>
              </w:rPr>
            </w:pPr>
            <w:r w:rsidRPr="00121CA7">
              <w:rPr>
                <w:rFonts w:eastAsia="Calibri"/>
                <w:color w:val="auto"/>
                <w:szCs w:val="24"/>
              </w:rPr>
              <w:t>СП 165.1325800.2014. «Свод правил. Инженерно-технические мероприятия по гражданской обороне. Актуализированная редакция СНиП 2.01.51-90» (утв. и введен в действие Приказом Минстроя России от 12.11.2014 N 705/</w:t>
            </w:r>
            <w:proofErr w:type="spellStart"/>
            <w:r w:rsidRPr="00121CA7">
              <w:rPr>
                <w:rFonts w:eastAsia="Calibri"/>
                <w:color w:val="auto"/>
                <w:szCs w:val="24"/>
              </w:rPr>
              <w:t>пр</w:t>
            </w:r>
            <w:proofErr w:type="spellEnd"/>
            <w:r w:rsidRPr="00121CA7">
              <w:rPr>
                <w:rFonts w:eastAsia="Calibri"/>
                <w:color w:val="auto"/>
                <w:szCs w:val="24"/>
              </w:rPr>
              <w:t>).</w:t>
            </w:r>
          </w:p>
          <w:p w14:paraId="5A5DD9C8" w14:textId="77777777" w:rsidR="00121CA7" w:rsidRPr="00121CA7" w:rsidRDefault="00121CA7" w:rsidP="00121CA7">
            <w:pPr>
              <w:numPr>
                <w:ilvl w:val="1"/>
                <w:numId w:val="17"/>
              </w:numPr>
              <w:tabs>
                <w:tab w:val="left" w:pos="434"/>
                <w:tab w:val="left" w:pos="859"/>
              </w:tabs>
              <w:ind w:left="0" w:firstLine="289"/>
              <w:contextualSpacing/>
              <w:jc w:val="both"/>
              <w:rPr>
                <w:rFonts w:eastAsia="Calibri"/>
                <w:color w:val="auto"/>
                <w:szCs w:val="24"/>
              </w:rPr>
            </w:pPr>
            <w:r w:rsidRPr="00121CA7">
              <w:rPr>
                <w:rFonts w:eastAsia="Calibri"/>
                <w:color w:val="auto"/>
                <w:szCs w:val="24"/>
              </w:rPr>
              <w:t>Приказ МЧС России и Минкомсвязи России от 31.07.2020 № 578/365 "Об утверждении Положения о системах оповещения населения".</w:t>
            </w:r>
          </w:p>
          <w:p w14:paraId="5D78B6DB" w14:textId="77777777" w:rsidR="00121CA7" w:rsidRPr="00121CA7" w:rsidRDefault="00121CA7" w:rsidP="00121CA7">
            <w:pPr>
              <w:numPr>
                <w:ilvl w:val="1"/>
                <w:numId w:val="17"/>
              </w:numPr>
              <w:tabs>
                <w:tab w:val="left" w:pos="434"/>
                <w:tab w:val="left" w:pos="859"/>
              </w:tabs>
              <w:ind w:left="0" w:firstLine="289"/>
              <w:contextualSpacing/>
              <w:jc w:val="both"/>
              <w:rPr>
                <w:rFonts w:eastAsia="Calibri"/>
                <w:color w:val="auto"/>
                <w:szCs w:val="24"/>
              </w:rPr>
            </w:pPr>
            <w:r w:rsidRPr="00121CA7">
              <w:rPr>
                <w:rFonts w:eastAsia="Calibri"/>
                <w:color w:val="auto"/>
                <w:szCs w:val="24"/>
              </w:rPr>
              <w:t xml:space="preserve"> Приказ МЧС России N 579, Минкомсвязи России N 366 от 31.07.2020 "Об утверждении Положения по организации эксплуатационно-технического обслуживания систем оповещения населения".</w:t>
            </w:r>
          </w:p>
          <w:p w14:paraId="7B0BCA4B" w14:textId="77777777" w:rsidR="00121CA7" w:rsidRPr="00121CA7" w:rsidRDefault="00121CA7" w:rsidP="00121CA7">
            <w:pPr>
              <w:numPr>
                <w:ilvl w:val="1"/>
                <w:numId w:val="17"/>
              </w:numPr>
              <w:tabs>
                <w:tab w:val="left" w:pos="434"/>
                <w:tab w:val="left" w:pos="859"/>
              </w:tabs>
              <w:ind w:left="0" w:firstLine="289"/>
              <w:contextualSpacing/>
              <w:jc w:val="both"/>
              <w:rPr>
                <w:rFonts w:eastAsia="Calibri"/>
                <w:color w:val="auto"/>
                <w:szCs w:val="24"/>
              </w:rPr>
            </w:pPr>
            <w:r w:rsidRPr="00121CA7">
              <w:rPr>
                <w:rFonts w:eastAsia="Calibri"/>
                <w:color w:val="auto"/>
                <w:szCs w:val="24"/>
              </w:rPr>
              <w:t xml:space="preserve"> Приказ Минтруда России от 27.11.2020 N 833н "Об утверждении Правил по охране труда при 5 размещении, монтаже, техническом обслуживании и ремонте технологического оборудования".</w:t>
            </w:r>
          </w:p>
          <w:p w14:paraId="0E5C9E2E" w14:textId="77777777" w:rsidR="00121CA7" w:rsidRPr="00121CA7" w:rsidRDefault="00121CA7" w:rsidP="00121CA7">
            <w:pPr>
              <w:numPr>
                <w:ilvl w:val="1"/>
                <w:numId w:val="17"/>
              </w:numPr>
              <w:tabs>
                <w:tab w:val="left" w:pos="434"/>
                <w:tab w:val="left" w:pos="859"/>
              </w:tabs>
              <w:ind w:left="0" w:firstLine="289"/>
              <w:contextualSpacing/>
              <w:jc w:val="both"/>
              <w:rPr>
                <w:rFonts w:eastAsia="Calibri"/>
                <w:color w:val="auto"/>
                <w:szCs w:val="24"/>
              </w:rPr>
            </w:pPr>
            <w:r w:rsidRPr="00121CA7">
              <w:rPr>
                <w:rFonts w:eastAsia="Calibri"/>
                <w:color w:val="auto"/>
                <w:szCs w:val="24"/>
              </w:rPr>
              <w:t xml:space="preserve">Приказ Минтруда России от 27.11.2020 N 835н "Об утверждении Правил по охране труда при работе с инструментом и приспособлениями". </w:t>
            </w:r>
          </w:p>
          <w:p w14:paraId="122CF2CD" w14:textId="77777777" w:rsidR="00121CA7" w:rsidRPr="00121CA7" w:rsidRDefault="00121CA7" w:rsidP="00121CA7">
            <w:pPr>
              <w:numPr>
                <w:ilvl w:val="1"/>
                <w:numId w:val="17"/>
              </w:numPr>
              <w:tabs>
                <w:tab w:val="left" w:pos="434"/>
                <w:tab w:val="left" w:pos="859"/>
              </w:tabs>
              <w:ind w:left="0" w:firstLine="289"/>
              <w:contextualSpacing/>
              <w:jc w:val="both"/>
              <w:rPr>
                <w:rFonts w:eastAsia="Calibri"/>
                <w:color w:val="auto"/>
                <w:szCs w:val="24"/>
              </w:rPr>
            </w:pPr>
            <w:r w:rsidRPr="00121CA7">
              <w:rPr>
                <w:rFonts w:eastAsia="Calibri"/>
                <w:color w:val="auto"/>
                <w:szCs w:val="24"/>
              </w:rPr>
              <w:t>Приказ Минтруда России от 15.12.2020 N 903н "Об утверждении Правил по охране труда при эксплуатации электроустановок".</w:t>
            </w:r>
          </w:p>
          <w:p w14:paraId="616B5CC4" w14:textId="77777777" w:rsidR="00121CA7" w:rsidRPr="00121CA7" w:rsidRDefault="00121CA7" w:rsidP="00121CA7">
            <w:pPr>
              <w:numPr>
                <w:ilvl w:val="1"/>
                <w:numId w:val="17"/>
              </w:numPr>
              <w:tabs>
                <w:tab w:val="left" w:pos="434"/>
                <w:tab w:val="left" w:pos="859"/>
              </w:tabs>
              <w:ind w:left="0" w:firstLine="289"/>
              <w:contextualSpacing/>
              <w:jc w:val="both"/>
              <w:rPr>
                <w:rFonts w:eastAsia="Calibri"/>
                <w:color w:val="auto"/>
                <w:szCs w:val="24"/>
              </w:rPr>
            </w:pPr>
            <w:r w:rsidRPr="00121CA7">
              <w:rPr>
                <w:rFonts w:eastAsia="Calibri"/>
                <w:color w:val="auto"/>
                <w:szCs w:val="24"/>
              </w:rPr>
              <w:t xml:space="preserve"> ГОСТ Р 42.3.01-2021. «Национальный стандарт Российской Федерации. Гражданская оборона. Технические средства оповещения населения. Классификация. Общие технические требования» (утв. и введен в </w:t>
            </w:r>
            <w:r w:rsidRPr="00121CA7">
              <w:rPr>
                <w:rFonts w:eastAsia="Calibri"/>
                <w:color w:val="auto"/>
                <w:szCs w:val="24"/>
              </w:rPr>
              <w:lastRenderedPageBreak/>
              <w:t xml:space="preserve">действие Приказом Росстандарта от 09.02.2021 N 46-ст). </w:t>
            </w:r>
          </w:p>
          <w:p w14:paraId="6ED2B12E" w14:textId="77777777" w:rsidR="00121CA7" w:rsidRPr="00121CA7" w:rsidRDefault="00121CA7" w:rsidP="00121CA7">
            <w:pPr>
              <w:numPr>
                <w:ilvl w:val="1"/>
                <w:numId w:val="17"/>
              </w:numPr>
              <w:tabs>
                <w:tab w:val="left" w:pos="434"/>
                <w:tab w:val="left" w:pos="859"/>
              </w:tabs>
              <w:ind w:left="0" w:firstLine="289"/>
              <w:contextualSpacing/>
              <w:jc w:val="both"/>
              <w:rPr>
                <w:rFonts w:eastAsia="Calibri"/>
                <w:color w:val="auto"/>
                <w:szCs w:val="24"/>
              </w:rPr>
            </w:pPr>
            <w:r w:rsidRPr="00121CA7">
              <w:rPr>
                <w:rFonts w:eastAsia="Calibri"/>
                <w:color w:val="auto"/>
                <w:szCs w:val="24"/>
              </w:rPr>
              <w:t xml:space="preserve">Приказ </w:t>
            </w:r>
            <w:proofErr w:type="spellStart"/>
            <w:r w:rsidRPr="00121CA7">
              <w:rPr>
                <w:rFonts w:eastAsia="Calibri"/>
                <w:color w:val="auto"/>
                <w:szCs w:val="24"/>
              </w:rPr>
              <w:t>Минцифры</w:t>
            </w:r>
            <w:proofErr w:type="spellEnd"/>
            <w:r w:rsidRPr="00121CA7">
              <w:rPr>
                <w:rFonts w:eastAsia="Calibri"/>
                <w:color w:val="auto"/>
                <w:szCs w:val="24"/>
              </w:rPr>
              <w:t xml:space="preserve"> России от 25.11.2021 N 1229 "Об утверждении Требований к организационно-техническому обеспечению устойчивого функционирования сети связи общего пользования". </w:t>
            </w:r>
          </w:p>
          <w:p w14:paraId="23E413B8" w14:textId="77777777" w:rsidR="00121CA7" w:rsidRPr="00121CA7" w:rsidRDefault="00121CA7" w:rsidP="00121CA7">
            <w:pPr>
              <w:numPr>
                <w:ilvl w:val="1"/>
                <w:numId w:val="17"/>
              </w:numPr>
              <w:tabs>
                <w:tab w:val="left" w:pos="434"/>
                <w:tab w:val="left" w:pos="859"/>
              </w:tabs>
              <w:ind w:left="0" w:firstLine="289"/>
              <w:contextualSpacing/>
              <w:jc w:val="both"/>
              <w:rPr>
                <w:rFonts w:eastAsia="Calibri"/>
                <w:color w:val="auto"/>
                <w:szCs w:val="24"/>
              </w:rPr>
            </w:pPr>
            <w:r w:rsidRPr="00121CA7">
              <w:rPr>
                <w:rFonts w:eastAsia="Calibri"/>
                <w:color w:val="auto"/>
                <w:szCs w:val="24"/>
              </w:rPr>
              <w:t xml:space="preserve">Приказ </w:t>
            </w:r>
            <w:proofErr w:type="spellStart"/>
            <w:r w:rsidRPr="00121CA7">
              <w:rPr>
                <w:rFonts w:eastAsia="Calibri"/>
                <w:color w:val="auto"/>
                <w:szCs w:val="24"/>
              </w:rPr>
              <w:t>Минцифры</w:t>
            </w:r>
            <w:proofErr w:type="spellEnd"/>
            <w:r w:rsidRPr="00121CA7">
              <w:rPr>
                <w:rFonts w:eastAsia="Calibri"/>
                <w:color w:val="auto"/>
                <w:szCs w:val="24"/>
              </w:rPr>
              <w:t xml:space="preserve"> России от 18.02.2022 N 132 "Об утверждении Требований к порядку ввода сетей связи в эксплуатацию".</w:t>
            </w:r>
          </w:p>
          <w:p w14:paraId="7FD543CB" w14:textId="77777777" w:rsidR="00121CA7" w:rsidRPr="00121CA7" w:rsidRDefault="00121CA7" w:rsidP="00121CA7">
            <w:pPr>
              <w:numPr>
                <w:ilvl w:val="1"/>
                <w:numId w:val="17"/>
              </w:numPr>
              <w:tabs>
                <w:tab w:val="left" w:pos="434"/>
                <w:tab w:val="left" w:pos="859"/>
              </w:tabs>
              <w:ind w:left="0" w:firstLine="289"/>
              <w:contextualSpacing/>
              <w:jc w:val="both"/>
              <w:rPr>
                <w:rFonts w:eastAsia="Calibri"/>
                <w:color w:val="auto"/>
                <w:szCs w:val="24"/>
              </w:rPr>
            </w:pPr>
            <w:r w:rsidRPr="00121CA7">
              <w:rPr>
                <w:rFonts w:eastAsia="Calibri"/>
                <w:color w:val="auto"/>
                <w:szCs w:val="24"/>
              </w:rPr>
              <w:t xml:space="preserve"> Приказ Минэнерго России от 12.08.2022 N 811 "Об утверждении Правил технической эксплуатации электроустановок потребителей электрической энергии".</w:t>
            </w:r>
          </w:p>
          <w:p w14:paraId="3396CDAA" w14:textId="77777777" w:rsidR="00121CA7" w:rsidRPr="00121CA7" w:rsidRDefault="00121CA7" w:rsidP="00121CA7">
            <w:pPr>
              <w:numPr>
                <w:ilvl w:val="1"/>
                <w:numId w:val="17"/>
              </w:numPr>
              <w:tabs>
                <w:tab w:val="left" w:pos="434"/>
                <w:tab w:val="left" w:pos="859"/>
              </w:tabs>
              <w:ind w:left="0" w:firstLine="289"/>
              <w:contextualSpacing/>
              <w:jc w:val="both"/>
              <w:rPr>
                <w:rFonts w:eastAsia="Calibri"/>
                <w:color w:val="auto"/>
                <w:szCs w:val="24"/>
              </w:rPr>
            </w:pPr>
            <w:r w:rsidRPr="00121CA7">
              <w:rPr>
                <w:rFonts w:eastAsia="Calibri"/>
                <w:color w:val="auto"/>
                <w:szCs w:val="24"/>
              </w:rPr>
              <w:t xml:space="preserve"> Приказ Департамента </w:t>
            </w:r>
            <w:proofErr w:type="spellStart"/>
            <w:r w:rsidRPr="00121CA7">
              <w:rPr>
                <w:rFonts w:eastAsia="Calibri"/>
                <w:color w:val="auto"/>
                <w:szCs w:val="24"/>
              </w:rPr>
              <w:t>ГОЧСиПБ</w:t>
            </w:r>
            <w:proofErr w:type="spellEnd"/>
            <w:r w:rsidRPr="00121CA7">
              <w:rPr>
                <w:rFonts w:eastAsia="Calibri"/>
                <w:color w:val="auto"/>
                <w:szCs w:val="24"/>
              </w:rPr>
              <w:t xml:space="preserve"> г. Москвы от 17.01.2022 N 27-08-15/22 "О порядке подключения (отключения) локальных и объектовых систем оповещения к региональной автоматизированной системе централизованного оповещения населения города Москвы о чрезвычайных ситуациях". </w:t>
            </w:r>
          </w:p>
          <w:p w14:paraId="3B5CC39B" w14:textId="77777777" w:rsidR="00121CA7" w:rsidRPr="00121CA7" w:rsidRDefault="00121CA7" w:rsidP="00121CA7">
            <w:pPr>
              <w:numPr>
                <w:ilvl w:val="1"/>
                <w:numId w:val="17"/>
              </w:numPr>
              <w:tabs>
                <w:tab w:val="left" w:pos="434"/>
                <w:tab w:val="left" w:pos="859"/>
              </w:tabs>
              <w:ind w:left="0" w:firstLine="289"/>
              <w:contextualSpacing/>
              <w:jc w:val="both"/>
              <w:rPr>
                <w:rFonts w:eastAsia="Calibri"/>
                <w:color w:val="auto"/>
                <w:szCs w:val="24"/>
              </w:rPr>
            </w:pPr>
            <w:r w:rsidRPr="00121CA7">
              <w:rPr>
                <w:rFonts w:eastAsia="Calibri"/>
                <w:color w:val="auto"/>
                <w:szCs w:val="24"/>
              </w:rPr>
              <w:t>"Методические рекомендации по поддержанию в состоянии постоянной готовности к использованию систем оповещения населения" (утв. протоколом заседания рабочей группы Правительственной комиссии по предупреждению и ликвидации чрезвычайных ситуаций и обеспечению пожарной безопасности по координации создания и поддержания в постоянной готовности систем оповещения населения от 26.06.2024 N 2).</w:t>
            </w:r>
          </w:p>
          <w:p w14:paraId="70C8EAC5" w14:textId="77777777" w:rsidR="00121CA7" w:rsidRPr="00121CA7" w:rsidRDefault="00121CA7" w:rsidP="00121CA7">
            <w:pPr>
              <w:numPr>
                <w:ilvl w:val="1"/>
                <w:numId w:val="17"/>
              </w:numPr>
              <w:tabs>
                <w:tab w:val="left" w:pos="434"/>
                <w:tab w:val="left" w:pos="859"/>
              </w:tabs>
              <w:ind w:left="0" w:firstLine="289"/>
              <w:contextualSpacing/>
              <w:jc w:val="both"/>
              <w:rPr>
                <w:rFonts w:eastAsia="Calibri"/>
                <w:color w:val="auto"/>
                <w:szCs w:val="24"/>
              </w:rPr>
            </w:pPr>
            <w:r w:rsidRPr="00121CA7">
              <w:rPr>
                <w:rFonts w:eastAsia="Calibri"/>
                <w:color w:val="auto"/>
                <w:szCs w:val="24"/>
              </w:rPr>
              <w:t xml:space="preserve"> Рекомендация МСЭ-Т Y.1540. Серия Y: Глобальная информационная инфраструктура, аспекты межсетевого протокола и сети последующих поколений. Служба передачи данных по межсетевому протоколу (IP) – Параметры рабочих характеристик переноса и доступности IP-пакетов.</w:t>
            </w:r>
          </w:p>
          <w:p w14:paraId="66E3831F" w14:textId="77777777" w:rsidR="00121CA7" w:rsidRPr="00121CA7" w:rsidRDefault="00121CA7" w:rsidP="00121CA7">
            <w:pPr>
              <w:numPr>
                <w:ilvl w:val="1"/>
                <w:numId w:val="17"/>
              </w:numPr>
              <w:tabs>
                <w:tab w:val="left" w:pos="434"/>
                <w:tab w:val="left" w:pos="859"/>
              </w:tabs>
              <w:ind w:left="0" w:firstLine="289"/>
              <w:contextualSpacing/>
              <w:jc w:val="both"/>
              <w:rPr>
                <w:rFonts w:eastAsia="Calibri"/>
                <w:color w:val="auto"/>
                <w:szCs w:val="24"/>
              </w:rPr>
            </w:pPr>
            <w:r w:rsidRPr="00121CA7">
              <w:rPr>
                <w:rFonts w:eastAsia="Calibri"/>
                <w:color w:val="auto"/>
                <w:szCs w:val="24"/>
              </w:rPr>
              <w:t>Рекомендация МСЭ-Т G.1050. Серия G: Системы передачи и мультимедиа, цифровые системы и сети. Модель сети для оценки рабочих характеристик передачи мультимедиа по протоколу Интернет</w:t>
            </w:r>
          </w:p>
        </w:tc>
      </w:tr>
      <w:tr w:rsidR="00121CA7" w:rsidRPr="00121CA7" w14:paraId="672E90DA" w14:textId="77777777" w:rsidTr="005E3A14">
        <w:tc>
          <w:tcPr>
            <w:tcW w:w="576" w:type="dxa"/>
          </w:tcPr>
          <w:p w14:paraId="09A6D234" w14:textId="77777777" w:rsidR="00121CA7" w:rsidRPr="00121CA7" w:rsidRDefault="00121CA7" w:rsidP="00121CA7">
            <w:pPr>
              <w:ind w:right="-54"/>
              <w:jc w:val="both"/>
              <w:rPr>
                <w:color w:val="000000" w:themeColor="text1"/>
                <w:szCs w:val="24"/>
              </w:rPr>
            </w:pPr>
            <w:r w:rsidRPr="00121CA7">
              <w:rPr>
                <w:color w:val="000000" w:themeColor="text1"/>
                <w:szCs w:val="24"/>
              </w:rPr>
              <w:lastRenderedPageBreak/>
              <w:t xml:space="preserve">9. </w:t>
            </w:r>
          </w:p>
        </w:tc>
        <w:tc>
          <w:tcPr>
            <w:tcW w:w="10056" w:type="dxa"/>
            <w:gridSpan w:val="2"/>
          </w:tcPr>
          <w:p w14:paraId="5FDAC7C4" w14:textId="77777777" w:rsidR="00121CA7" w:rsidRPr="00121CA7" w:rsidRDefault="00121CA7" w:rsidP="00121CA7">
            <w:pPr>
              <w:rPr>
                <w:color w:val="auto"/>
                <w:szCs w:val="24"/>
              </w:rPr>
            </w:pPr>
            <w:r w:rsidRPr="00121CA7">
              <w:rPr>
                <w:color w:val="auto"/>
                <w:szCs w:val="24"/>
              </w:rPr>
              <w:t>Специальные требования к резервным каналам связи</w:t>
            </w:r>
          </w:p>
        </w:tc>
      </w:tr>
      <w:tr w:rsidR="00121CA7" w:rsidRPr="00121CA7" w14:paraId="74E6344C" w14:textId="77777777" w:rsidTr="005E3A14">
        <w:trPr>
          <w:trHeight w:val="2258"/>
        </w:trPr>
        <w:tc>
          <w:tcPr>
            <w:tcW w:w="576" w:type="dxa"/>
          </w:tcPr>
          <w:p w14:paraId="0077F58F" w14:textId="77777777" w:rsidR="00121CA7" w:rsidRPr="00121CA7" w:rsidRDefault="00121CA7" w:rsidP="00121CA7">
            <w:pPr>
              <w:jc w:val="both"/>
              <w:rPr>
                <w:color w:val="000000" w:themeColor="text1"/>
                <w:szCs w:val="24"/>
              </w:rPr>
            </w:pPr>
            <w:r w:rsidRPr="00121CA7">
              <w:rPr>
                <w:color w:val="000000" w:themeColor="text1"/>
                <w:szCs w:val="24"/>
              </w:rPr>
              <w:t>9.1.</w:t>
            </w:r>
          </w:p>
        </w:tc>
        <w:tc>
          <w:tcPr>
            <w:tcW w:w="1868" w:type="dxa"/>
          </w:tcPr>
          <w:p w14:paraId="151413D1" w14:textId="77777777" w:rsidR="00121CA7" w:rsidRPr="00121CA7" w:rsidRDefault="00121CA7" w:rsidP="00121CA7">
            <w:pPr>
              <w:contextualSpacing/>
              <w:rPr>
                <w:rFonts w:eastAsia="Calibri"/>
                <w:color w:val="auto"/>
                <w:szCs w:val="24"/>
              </w:rPr>
            </w:pPr>
          </w:p>
        </w:tc>
        <w:tc>
          <w:tcPr>
            <w:tcW w:w="8188" w:type="dxa"/>
          </w:tcPr>
          <w:p w14:paraId="3E48FA7D" w14:textId="77777777" w:rsidR="00121CA7" w:rsidRPr="00121CA7" w:rsidRDefault="00121CA7" w:rsidP="00121CA7">
            <w:pPr>
              <w:ind w:left="50" w:right="142"/>
              <w:jc w:val="both"/>
              <w:rPr>
                <w:color w:val="auto"/>
                <w:szCs w:val="24"/>
              </w:rPr>
            </w:pPr>
            <w:r w:rsidRPr="00121CA7">
              <w:rPr>
                <w:color w:val="auto"/>
                <w:szCs w:val="24"/>
              </w:rPr>
              <w:t>Обеспечение проверки качества радиоканала, уровня связи с дежурно-диспетчерской службой Единого дежурно-диспетчерского центра реагирования на чрезвычайные ситуации города Москвы, устранение недостатков, влияющих на уровень и качество связи.</w:t>
            </w:r>
          </w:p>
          <w:p w14:paraId="10BE7048" w14:textId="77777777" w:rsidR="00121CA7" w:rsidRPr="00121CA7" w:rsidRDefault="00121CA7" w:rsidP="00121CA7">
            <w:pPr>
              <w:ind w:left="50" w:right="142"/>
              <w:jc w:val="both"/>
              <w:rPr>
                <w:color w:val="auto"/>
                <w:szCs w:val="24"/>
                <w:lang w:bidi="ru-RU"/>
              </w:rPr>
            </w:pPr>
            <w:r w:rsidRPr="00121CA7">
              <w:rPr>
                <w:color w:val="auto"/>
                <w:szCs w:val="24"/>
              </w:rPr>
              <w:t xml:space="preserve"> Обеспечение оперативного восстановления работы системы связи в случае ее сбоя в течение 24 часов и оперативная диагностика прохождения сигнала.</w:t>
            </w:r>
          </w:p>
        </w:tc>
      </w:tr>
      <w:tr w:rsidR="00121CA7" w:rsidRPr="00121CA7" w14:paraId="1E0D07B0" w14:textId="77777777" w:rsidTr="005E3A14">
        <w:tc>
          <w:tcPr>
            <w:tcW w:w="576" w:type="dxa"/>
          </w:tcPr>
          <w:p w14:paraId="3E714604" w14:textId="77777777" w:rsidR="00121CA7" w:rsidRPr="00121CA7" w:rsidRDefault="00121CA7" w:rsidP="00121CA7">
            <w:pPr>
              <w:jc w:val="both"/>
              <w:rPr>
                <w:color w:val="000000" w:themeColor="text1"/>
                <w:szCs w:val="24"/>
              </w:rPr>
            </w:pPr>
            <w:r w:rsidRPr="00121CA7">
              <w:rPr>
                <w:color w:val="000000" w:themeColor="text1"/>
                <w:szCs w:val="24"/>
              </w:rPr>
              <w:t>9.2.</w:t>
            </w:r>
          </w:p>
        </w:tc>
        <w:tc>
          <w:tcPr>
            <w:tcW w:w="1868" w:type="dxa"/>
          </w:tcPr>
          <w:p w14:paraId="1A97CB6A" w14:textId="77777777" w:rsidR="00121CA7" w:rsidRPr="00121CA7" w:rsidRDefault="00121CA7" w:rsidP="00121CA7">
            <w:pPr>
              <w:contextualSpacing/>
              <w:rPr>
                <w:rFonts w:eastAsia="Calibri"/>
                <w:color w:val="auto"/>
                <w:szCs w:val="24"/>
              </w:rPr>
            </w:pPr>
          </w:p>
        </w:tc>
        <w:tc>
          <w:tcPr>
            <w:tcW w:w="8188" w:type="dxa"/>
          </w:tcPr>
          <w:p w14:paraId="4C6371AE" w14:textId="77777777" w:rsidR="00121CA7" w:rsidRPr="00121CA7" w:rsidRDefault="00121CA7" w:rsidP="00121CA7">
            <w:pPr>
              <w:ind w:left="50" w:right="142"/>
              <w:jc w:val="both"/>
              <w:rPr>
                <w:color w:val="auto"/>
                <w:szCs w:val="24"/>
              </w:rPr>
            </w:pPr>
            <w:r w:rsidRPr="00121CA7">
              <w:rPr>
                <w:color w:val="auto"/>
                <w:szCs w:val="24"/>
              </w:rPr>
              <w:t>Обеспечение оперативного восстановления работы системы связи в случае ее сбоя в течение 24 часов и оперативная диагностика прохождения сигнала.</w:t>
            </w:r>
          </w:p>
        </w:tc>
      </w:tr>
      <w:tr w:rsidR="00121CA7" w:rsidRPr="00121CA7" w14:paraId="1803AB57" w14:textId="77777777" w:rsidTr="005E3A14">
        <w:tc>
          <w:tcPr>
            <w:tcW w:w="576" w:type="dxa"/>
          </w:tcPr>
          <w:p w14:paraId="74ECBEDB" w14:textId="77777777" w:rsidR="00121CA7" w:rsidRPr="00121CA7" w:rsidRDefault="00121CA7" w:rsidP="00121CA7">
            <w:pPr>
              <w:jc w:val="both"/>
              <w:rPr>
                <w:color w:val="000000" w:themeColor="text1"/>
                <w:szCs w:val="24"/>
              </w:rPr>
            </w:pPr>
            <w:r w:rsidRPr="00121CA7">
              <w:rPr>
                <w:color w:val="000000" w:themeColor="text1"/>
                <w:szCs w:val="24"/>
              </w:rPr>
              <w:t>9.3.</w:t>
            </w:r>
          </w:p>
        </w:tc>
        <w:tc>
          <w:tcPr>
            <w:tcW w:w="1868" w:type="dxa"/>
          </w:tcPr>
          <w:p w14:paraId="3962C22F" w14:textId="77777777" w:rsidR="00121CA7" w:rsidRPr="00121CA7" w:rsidRDefault="00121CA7" w:rsidP="00121CA7">
            <w:pPr>
              <w:contextualSpacing/>
              <w:rPr>
                <w:rFonts w:eastAsia="Calibri"/>
                <w:color w:val="auto"/>
                <w:szCs w:val="24"/>
              </w:rPr>
            </w:pPr>
          </w:p>
        </w:tc>
        <w:tc>
          <w:tcPr>
            <w:tcW w:w="8188" w:type="dxa"/>
          </w:tcPr>
          <w:p w14:paraId="1CC04AD6" w14:textId="77777777" w:rsidR="00121CA7" w:rsidRPr="00121CA7" w:rsidRDefault="00121CA7" w:rsidP="00121CA7">
            <w:pPr>
              <w:autoSpaceDE w:val="0"/>
              <w:autoSpaceDN w:val="0"/>
              <w:adjustRightInd w:val="0"/>
              <w:ind w:firstLine="50"/>
              <w:jc w:val="both"/>
              <w:rPr>
                <w:rFonts w:eastAsia="Calibri"/>
                <w:color w:val="auto"/>
                <w:szCs w:val="24"/>
              </w:rPr>
            </w:pPr>
            <w:r w:rsidRPr="00121CA7">
              <w:rPr>
                <w:rFonts w:eastAsia="Calibri"/>
                <w:bCs/>
                <w:color w:val="auto"/>
                <w:szCs w:val="24"/>
              </w:rPr>
              <w:t xml:space="preserve">Исполнитель </w:t>
            </w:r>
            <w:r w:rsidRPr="00121CA7">
              <w:rPr>
                <w:rFonts w:eastAsia="Calibri"/>
                <w:color w:val="auto"/>
                <w:szCs w:val="24"/>
              </w:rPr>
              <w:t>должен оказывать услуги квалифицированным и аттестованным в установленном порядке персоналом.</w:t>
            </w:r>
          </w:p>
        </w:tc>
      </w:tr>
      <w:tr w:rsidR="00121CA7" w:rsidRPr="00121CA7" w14:paraId="35962393" w14:textId="77777777" w:rsidTr="005E3A14">
        <w:tc>
          <w:tcPr>
            <w:tcW w:w="576" w:type="dxa"/>
          </w:tcPr>
          <w:p w14:paraId="5FD0F9E7" w14:textId="77777777" w:rsidR="00121CA7" w:rsidRPr="00121CA7" w:rsidRDefault="00121CA7" w:rsidP="00121CA7">
            <w:pPr>
              <w:jc w:val="both"/>
              <w:rPr>
                <w:color w:val="auto"/>
                <w:szCs w:val="24"/>
              </w:rPr>
            </w:pPr>
            <w:r w:rsidRPr="00121CA7">
              <w:rPr>
                <w:color w:val="auto"/>
                <w:szCs w:val="24"/>
              </w:rPr>
              <w:t>10.</w:t>
            </w:r>
          </w:p>
          <w:p w14:paraId="6F0FEFD4" w14:textId="77777777" w:rsidR="00121CA7" w:rsidRPr="00121CA7" w:rsidRDefault="00121CA7" w:rsidP="00121CA7">
            <w:pPr>
              <w:jc w:val="both"/>
              <w:rPr>
                <w:color w:val="auto"/>
                <w:szCs w:val="24"/>
              </w:rPr>
            </w:pPr>
          </w:p>
        </w:tc>
        <w:tc>
          <w:tcPr>
            <w:tcW w:w="1868" w:type="dxa"/>
          </w:tcPr>
          <w:p w14:paraId="51707AD8" w14:textId="77777777" w:rsidR="00121CA7" w:rsidRPr="00121CA7" w:rsidRDefault="00121CA7" w:rsidP="00121CA7">
            <w:pPr>
              <w:contextualSpacing/>
              <w:rPr>
                <w:rFonts w:eastAsia="Calibri"/>
                <w:color w:val="auto"/>
                <w:szCs w:val="24"/>
              </w:rPr>
            </w:pPr>
            <w:r w:rsidRPr="00121CA7">
              <w:rPr>
                <w:rFonts w:eastAsia="Calibri"/>
                <w:color w:val="auto"/>
                <w:szCs w:val="24"/>
                <w:lang w:bidi="ru-RU"/>
              </w:rPr>
              <w:t>Требования к гарантийным обязательствам:</w:t>
            </w:r>
          </w:p>
        </w:tc>
        <w:tc>
          <w:tcPr>
            <w:tcW w:w="8188" w:type="dxa"/>
          </w:tcPr>
          <w:p w14:paraId="6325A0C9" w14:textId="77777777" w:rsidR="00121CA7" w:rsidRPr="00121CA7" w:rsidRDefault="00121CA7" w:rsidP="00121CA7">
            <w:pPr>
              <w:jc w:val="both"/>
              <w:rPr>
                <w:strike/>
                <w:color w:val="auto"/>
                <w:szCs w:val="24"/>
              </w:rPr>
            </w:pPr>
            <w:r w:rsidRPr="00121CA7">
              <w:rPr>
                <w:rFonts w:eastAsia="Calibri"/>
                <w:bCs/>
                <w:color w:val="auto"/>
                <w:szCs w:val="24"/>
              </w:rPr>
              <w:t xml:space="preserve">Исполнитель </w:t>
            </w:r>
            <w:r w:rsidRPr="00121CA7">
              <w:rPr>
                <w:rFonts w:eastAsia="Calibri"/>
                <w:color w:val="auto"/>
                <w:szCs w:val="24"/>
                <w:lang w:eastAsia="en-US"/>
              </w:rPr>
              <w:t>гарантирует качество оказания услуг в соответствии с требованиями, указанными в Контракте и настоящем Техническом задании – в течение всего срока оказания услуг.</w:t>
            </w:r>
          </w:p>
        </w:tc>
      </w:tr>
      <w:tr w:rsidR="00121CA7" w:rsidRPr="00121CA7" w14:paraId="21376C13" w14:textId="77777777" w:rsidTr="005E3A14">
        <w:trPr>
          <w:trHeight w:val="837"/>
        </w:trPr>
        <w:tc>
          <w:tcPr>
            <w:tcW w:w="576" w:type="dxa"/>
          </w:tcPr>
          <w:p w14:paraId="5BDF8F19" w14:textId="77777777" w:rsidR="00121CA7" w:rsidRPr="00121CA7" w:rsidRDefault="00121CA7" w:rsidP="00121CA7">
            <w:pPr>
              <w:jc w:val="both"/>
              <w:rPr>
                <w:color w:val="auto"/>
                <w:szCs w:val="24"/>
              </w:rPr>
            </w:pPr>
            <w:r w:rsidRPr="00121CA7">
              <w:rPr>
                <w:color w:val="auto"/>
                <w:szCs w:val="24"/>
              </w:rPr>
              <w:t>11.</w:t>
            </w:r>
          </w:p>
        </w:tc>
        <w:tc>
          <w:tcPr>
            <w:tcW w:w="1868" w:type="dxa"/>
          </w:tcPr>
          <w:p w14:paraId="2A81A3FA" w14:textId="77777777" w:rsidR="00121CA7" w:rsidRPr="00121CA7" w:rsidRDefault="00121CA7" w:rsidP="00121CA7">
            <w:pPr>
              <w:contextualSpacing/>
              <w:rPr>
                <w:rFonts w:eastAsia="Calibri"/>
                <w:color w:val="auto"/>
                <w:szCs w:val="24"/>
                <w:lang w:bidi="ru-RU"/>
              </w:rPr>
            </w:pPr>
            <w:r w:rsidRPr="00121CA7">
              <w:rPr>
                <w:rFonts w:eastAsia="Calibri"/>
                <w:color w:val="auto"/>
                <w:szCs w:val="24"/>
                <w:lang w:bidi="ru-RU"/>
              </w:rPr>
              <w:t>Сдача-приемка оказанных услуг</w:t>
            </w:r>
          </w:p>
        </w:tc>
        <w:tc>
          <w:tcPr>
            <w:tcW w:w="8188" w:type="dxa"/>
          </w:tcPr>
          <w:p w14:paraId="4A7C64E4" w14:textId="77777777" w:rsidR="00121CA7" w:rsidRPr="00121CA7" w:rsidRDefault="00121CA7" w:rsidP="00121CA7">
            <w:pPr>
              <w:jc w:val="both"/>
              <w:rPr>
                <w:rFonts w:eastAsia="Calibri"/>
                <w:bCs/>
                <w:color w:val="auto"/>
                <w:szCs w:val="24"/>
              </w:rPr>
            </w:pPr>
            <w:r w:rsidRPr="00121CA7">
              <w:rPr>
                <w:rFonts w:eastAsia="Calibri"/>
                <w:bCs/>
                <w:color w:val="auto"/>
                <w:szCs w:val="24"/>
              </w:rPr>
              <w:t>Ежемесячно по факту оказания услуг в отчётном месяце Исполнитель предоставляет Заказчику Акт сдачи-приемки оказанных услуг в порядке, установленном Контрактом.</w:t>
            </w:r>
          </w:p>
        </w:tc>
      </w:tr>
    </w:tbl>
    <w:p w14:paraId="6639E84C" w14:textId="77777777" w:rsidR="00121CA7" w:rsidRPr="00121CA7" w:rsidRDefault="00121CA7" w:rsidP="00121CA7">
      <w:pPr>
        <w:contextualSpacing/>
        <w:rPr>
          <w:rFonts w:eastAsia="Calibri"/>
          <w:color w:val="000000" w:themeColor="text1"/>
          <w:szCs w:val="24"/>
        </w:rPr>
      </w:pPr>
    </w:p>
    <w:p w14:paraId="56918BD1" w14:textId="77777777" w:rsidR="00121CA7" w:rsidRPr="00121CA7" w:rsidRDefault="00121CA7" w:rsidP="00121CA7">
      <w:pPr>
        <w:contextualSpacing/>
        <w:rPr>
          <w:rFonts w:eastAsia="Calibri"/>
          <w:color w:val="000000" w:themeColor="text1"/>
          <w:szCs w:val="24"/>
        </w:rPr>
      </w:pPr>
    </w:p>
    <w:p w14:paraId="28ADB375" w14:textId="77777777" w:rsidR="00121CA7" w:rsidRPr="00121CA7" w:rsidRDefault="00121CA7" w:rsidP="00121CA7">
      <w:pPr>
        <w:jc w:val="center"/>
        <w:rPr>
          <w:b/>
          <w:color w:val="auto"/>
          <w:szCs w:val="24"/>
          <w:lang w:eastAsia="en-US"/>
        </w:rPr>
      </w:pPr>
      <w:r w:rsidRPr="00121CA7">
        <w:rPr>
          <w:b/>
          <w:color w:val="auto"/>
          <w:szCs w:val="24"/>
          <w:lang w:eastAsia="en-US"/>
        </w:rPr>
        <w:t>Подписи сторон</w:t>
      </w:r>
    </w:p>
    <w:p w14:paraId="2ACA63E0" w14:textId="77777777" w:rsidR="00121CA7" w:rsidRPr="00121CA7" w:rsidRDefault="00121CA7" w:rsidP="00121CA7">
      <w:pPr>
        <w:jc w:val="center"/>
        <w:rPr>
          <w:color w:val="auto"/>
          <w:szCs w:val="24"/>
          <w:lang w:eastAsia="en-US"/>
        </w:rPr>
      </w:pPr>
    </w:p>
    <w:p w14:paraId="31665015" w14:textId="77777777" w:rsidR="00121CA7" w:rsidRPr="00121CA7" w:rsidRDefault="00121CA7" w:rsidP="00121CA7">
      <w:pPr>
        <w:jc w:val="center"/>
        <w:rPr>
          <w:color w:val="auto"/>
          <w:szCs w:val="24"/>
          <w:lang w:eastAsia="en-US"/>
        </w:rPr>
      </w:pPr>
    </w:p>
    <w:tbl>
      <w:tblPr>
        <w:tblW w:w="9572"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000"/>
        <w:gridCol w:w="4572"/>
      </w:tblGrid>
      <w:tr w:rsidR="00121CA7" w:rsidRPr="00121CA7" w14:paraId="33194D9B" w14:textId="77777777" w:rsidTr="00524F08">
        <w:tc>
          <w:tcPr>
            <w:tcW w:w="5000" w:type="dxa"/>
          </w:tcPr>
          <w:p w14:paraId="3D1B08F3" w14:textId="77777777" w:rsidR="00121CA7" w:rsidRPr="00121CA7" w:rsidRDefault="00121CA7" w:rsidP="00121CA7">
            <w:pPr>
              <w:rPr>
                <w:b/>
                <w:color w:val="auto"/>
                <w:szCs w:val="24"/>
                <w:lang w:eastAsia="en-US"/>
              </w:rPr>
            </w:pPr>
            <w:r w:rsidRPr="00121CA7">
              <w:rPr>
                <w:color w:val="auto"/>
                <w:szCs w:val="24"/>
                <w:lang w:eastAsia="en-US"/>
              </w:rPr>
              <w:t>Заказчик:</w:t>
            </w:r>
          </w:p>
        </w:tc>
        <w:tc>
          <w:tcPr>
            <w:tcW w:w="4572" w:type="dxa"/>
          </w:tcPr>
          <w:p w14:paraId="51332B84" w14:textId="77777777" w:rsidR="00121CA7" w:rsidRPr="00121CA7" w:rsidRDefault="00121CA7" w:rsidP="00121CA7">
            <w:pPr>
              <w:rPr>
                <w:color w:val="auto"/>
                <w:szCs w:val="24"/>
                <w:lang w:eastAsia="en-US"/>
              </w:rPr>
            </w:pPr>
            <w:r w:rsidRPr="00121CA7">
              <w:rPr>
                <w:color w:val="auto"/>
                <w:szCs w:val="24"/>
                <w:lang w:eastAsia="en-US"/>
              </w:rPr>
              <w:t>Исполнитель:</w:t>
            </w:r>
          </w:p>
        </w:tc>
      </w:tr>
      <w:tr w:rsidR="00121CA7" w:rsidRPr="00121CA7" w14:paraId="2F94AA3D" w14:textId="77777777" w:rsidTr="00524F08">
        <w:tc>
          <w:tcPr>
            <w:tcW w:w="5000" w:type="dxa"/>
          </w:tcPr>
          <w:p w14:paraId="6CC3074D" w14:textId="77777777" w:rsidR="00121CA7" w:rsidRPr="00121CA7" w:rsidRDefault="00121CA7" w:rsidP="00121CA7">
            <w:pPr>
              <w:rPr>
                <w:b/>
                <w:color w:val="auto"/>
                <w:szCs w:val="24"/>
                <w:lang w:eastAsia="en-US"/>
              </w:rPr>
            </w:pPr>
            <w:r w:rsidRPr="00121CA7">
              <w:rPr>
                <w:color w:val="auto"/>
                <w:szCs w:val="24"/>
              </w:rPr>
              <w:t>Директор</w:t>
            </w:r>
          </w:p>
        </w:tc>
        <w:tc>
          <w:tcPr>
            <w:tcW w:w="4572" w:type="dxa"/>
          </w:tcPr>
          <w:p w14:paraId="10FC0691" w14:textId="77777777" w:rsidR="00121CA7" w:rsidRPr="00121CA7" w:rsidRDefault="00121CA7" w:rsidP="00121CA7">
            <w:pPr>
              <w:rPr>
                <w:b/>
                <w:color w:val="auto"/>
                <w:szCs w:val="24"/>
                <w:lang w:eastAsia="en-US"/>
              </w:rPr>
            </w:pPr>
          </w:p>
        </w:tc>
      </w:tr>
      <w:tr w:rsidR="00121CA7" w:rsidRPr="00121CA7" w14:paraId="2F7EB56A" w14:textId="77777777" w:rsidTr="00524F08">
        <w:tc>
          <w:tcPr>
            <w:tcW w:w="5000" w:type="dxa"/>
          </w:tcPr>
          <w:p w14:paraId="7553BD86" w14:textId="77777777" w:rsidR="00121CA7" w:rsidRPr="00121CA7" w:rsidRDefault="00121CA7" w:rsidP="00121CA7">
            <w:pPr>
              <w:rPr>
                <w:color w:val="0000FF"/>
                <w:szCs w:val="24"/>
                <w:lang w:eastAsia="en-US"/>
              </w:rPr>
            </w:pPr>
          </w:p>
          <w:p w14:paraId="289AB5F1" w14:textId="77777777" w:rsidR="00121CA7" w:rsidRPr="00121CA7" w:rsidRDefault="00121CA7" w:rsidP="00121CA7">
            <w:pPr>
              <w:rPr>
                <w:b/>
                <w:color w:val="0000FF"/>
                <w:szCs w:val="24"/>
                <w:lang w:eastAsia="en-US"/>
              </w:rPr>
            </w:pPr>
            <w:r w:rsidRPr="00121CA7">
              <w:rPr>
                <w:color w:val="auto"/>
                <w:szCs w:val="24"/>
              </w:rPr>
              <w:t>______________________ Бак Д.П.</w:t>
            </w:r>
          </w:p>
        </w:tc>
        <w:tc>
          <w:tcPr>
            <w:tcW w:w="4572" w:type="dxa"/>
          </w:tcPr>
          <w:p w14:paraId="5242A68E" w14:textId="77777777" w:rsidR="00121CA7" w:rsidRPr="00121CA7" w:rsidRDefault="00121CA7" w:rsidP="00121CA7">
            <w:pPr>
              <w:rPr>
                <w:color w:val="auto"/>
                <w:szCs w:val="24"/>
                <w:lang w:eastAsia="en-US"/>
              </w:rPr>
            </w:pPr>
          </w:p>
          <w:p w14:paraId="61FC84C7" w14:textId="77777777" w:rsidR="00121CA7" w:rsidRPr="00121CA7" w:rsidRDefault="00121CA7" w:rsidP="00121CA7">
            <w:pPr>
              <w:rPr>
                <w:b/>
                <w:color w:val="auto"/>
                <w:szCs w:val="24"/>
                <w:lang w:eastAsia="en-US"/>
              </w:rPr>
            </w:pPr>
            <w:r w:rsidRPr="00121CA7">
              <w:rPr>
                <w:b/>
                <w:color w:val="auto"/>
                <w:szCs w:val="24"/>
                <w:lang w:eastAsia="en-US"/>
              </w:rPr>
              <w:t>_____________________/__________/</w:t>
            </w:r>
          </w:p>
        </w:tc>
      </w:tr>
      <w:tr w:rsidR="00121CA7" w:rsidRPr="00121CA7" w14:paraId="6D6FE5D9" w14:textId="77777777" w:rsidTr="00524F08">
        <w:tc>
          <w:tcPr>
            <w:tcW w:w="5000" w:type="dxa"/>
          </w:tcPr>
          <w:p w14:paraId="2B02654C" w14:textId="77777777" w:rsidR="00121CA7" w:rsidRPr="00121CA7" w:rsidRDefault="00121CA7" w:rsidP="00121CA7">
            <w:pPr>
              <w:rPr>
                <w:color w:val="0000FF"/>
                <w:szCs w:val="24"/>
                <w:lang w:eastAsia="en-US"/>
              </w:rPr>
            </w:pPr>
          </w:p>
        </w:tc>
        <w:tc>
          <w:tcPr>
            <w:tcW w:w="4572" w:type="dxa"/>
          </w:tcPr>
          <w:p w14:paraId="15F4DA85" w14:textId="77777777" w:rsidR="00121CA7" w:rsidRPr="00121CA7" w:rsidRDefault="00121CA7" w:rsidP="00121CA7">
            <w:pPr>
              <w:jc w:val="center"/>
              <w:rPr>
                <w:b/>
                <w:color w:val="auto"/>
                <w:szCs w:val="24"/>
                <w:lang w:eastAsia="en-US"/>
              </w:rPr>
            </w:pPr>
          </w:p>
        </w:tc>
      </w:tr>
    </w:tbl>
    <w:p w14:paraId="78D1A53F" w14:textId="77777777" w:rsidR="00121CA7" w:rsidRPr="00121CA7" w:rsidRDefault="00121CA7" w:rsidP="00121CA7">
      <w:pPr>
        <w:jc w:val="both"/>
        <w:rPr>
          <w:color w:val="auto"/>
          <w:szCs w:val="24"/>
        </w:rPr>
      </w:pPr>
    </w:p>
    <w:p w14:paraId="1DBD65FD" w14:textId="77777777" w:rsidR="00121CA7" w:rsidRPr="00121CA7" w:rsidRDefault="00121CA7" w:rsidP="00121CA7">
      <w:pPr>
        <w:jc w:val="both"/>
        <w:rPr>
          <w:color w:val="auto"/>
          <w:szCs w:val="24"/>
        </w:rPr>
      </w:pPr>
    </w:p>
    <w:p w14:paraId="05FE5762" w14:textId="77777777" w:rsidR="00121CA7" w:rsidRPr="00121CA7" w:rsidRDefault="00121CA7" w:rsidP="00121CA7">
      <w:pPr>
        <w:widowControl w:val="0"/>
        <w:jc w:val="right"/>
        <w:rPr>
          <w:color w:val="auto"/>
          <w:szCs w:val="24"/>
          <w:lang w:eastAsia="en-US"/>
        </w:rPr>
      </w:pPr>
    </w:p>
    <w:p w14:paraId="096AEE1F" w14:textId="77777777" w:rsidR="00121CA7" w:rsidRPr="00121CA7" w:rsidRDefault="00121CA7" w:rsidP="00121CA7">
      <w:pPr>
        <w:pageBreakBefore/>
        <w:widowControl w:val="0"/>
        <w:jc w:val="right"/>
        <w:rPr>
          <w:color w:val="auto"/>
          <w:szCs w:val="24"/>
          <w:lang w:eastAsia="en-US"/>
        </w:rPr>
      </w:pPr>
    </w:p>
    <w:p w14:paraId="663DD27B" w14:textId="77777777" w:rsidR="00121CA7" w:rsidRPr="00121CA7" w:rsidRDefault="00121CA7" w:rsidP="00121CA7">
      <w:pPr>
        <w:widowControl w:val="0"/>
        <w:jc w:val="right"/>
        <w:rPr>
          <w:color w:val="auto"/>
          <w:szCs w:val="24"/>
          <w:lang w:eastAsia="en-US"/>
        </w:rPr>
      </w:pPr>
      <w:r w:rsidRPr="00121CA7">
        <w:rPr>
          <w:color w:val="auto"/>
          <w:szCs w:val="24"/>
          <w:lang w:eastAsia="en-US"/>
        </w:rPr>
        <w:t xml:space="preserve">Приложение № 2 </w:t>
      </w:r>
    </w:p>
    <w:p w14:paraId="6CC0B3DD" w14:textId="77777777" w:rsidR="00121CA7" w:rsidRPr="00121CA7" w:rsidRDefault="00121CA7" w:rsidP="00121CA7">
      <w:pPr>
        <w:widowControl w:val="0"/>
        <w:jc w:val="right"/>
        <w:rPr>
          <w:color w:val="auto"/>
          <w:szCs w:val="24"/>
          <w:lang w:eastAsia="en-US"/>
        </w:rPr>
      </w:pPr>
      <w:r w:rsidRPr="00121CA7">
        <w:rPr>
          <w:color w:val="auto"/>
          <w:szCs w:val="24"/>
          <w:lang w:eastAsia="en-US"/>
        </w:rPr>
        <w:t>к Контракту № _________________</w:t>
      </w:r>
    </w:p>
    <w:p w14:paraId="37C116CD" w14:textId="77777777" w:rsidR="00121CA7" w:rsidRPr="00121CA7" w:rsidRDefault="00121CA7" w:rsidP="00121CA7">
      <w:pPr>
        <w:ind w:left="5664"/>
        <w:jc w:val="right"/>
        <w:rPr>
          <w:color w:val="auto"/>
          <w:szCs w:val="24"/>
          <w:lang w:eastAsia="en-US"/>
        </w:rPr>
      </w:pPr>
      <w:r w:rsidRPr="00121CA7">
        <w:rPr>
          <w:color w:val="auto"/>
          <w:szCs w:val="24"/>
          <w:lang w:eastAsia="en-US"/>
        </w:rPr>
        <w:t>от «___» __________2026 г.</w:t>
      </w:r>
    </w:p>
    <w:p w14:paraId="05949782" w14:textId="77777777" w:rsidR="00121CA7" w:rsidRPr="00121CA7" w:rsidRDefault="00121CA7" w:rsidP="00121CA7">
      <w:pPr>
        <w:jc w:val="center"/>
        <w:rPr>
          <w:b/>
          <w:color w:val="auto"/>
          <w:szCs w:val="24"/>
        </w:rPr>
      </w:pPr>
    </w:p>
    <w:p w14:paraId="30851252" w14:textId="77777777" w:rsidR="00121CA7" w:rsidRPr="00121CA7" w:rsidRDefault="00121CA7" w:rsidP="00121CA7">
      <w:pPr>
        <w:jc w:val="center"/>
        <w:rPr>
          <w:b/>
          <w:color w:val="auto"/>
          <w:szCs w:val="24"/>
        </w:rPr>
      </w:pPr>
      <w:r w:rsidRPr="00121CA7">
        <w:rPr>
          <w:b/>
          <w:color w:val="auto"/>
          <w:szCs w:val="24"/>
        </w:rPr>
        <w:t>Расчет цены контракта</w:t>
      </w:r>
    </w:p>
    <w:p w14:paraId="7C1CA130" w14:textId="77777777" w:rsidR="00121CA7" w:rsidRPr="00121CA7" w:rsidRDefault="00121CA7" w:rsidP="00121CA7">
      <w:pPr>
        <w:jc w:val="center"/>
        <w:rPr>
          <w:b/>
          <w:color w:val="auto"/>
          <w:szCs w:val="24"/>
        </w:rPr>
      </w:pPr>
    </w:p>
    <w:tbl>
      <w:tblPr>
        <w:tblW w:w="5000" w:type="pct"/>
        <w:tblCellMar>
          <w:left w:w="0" w:type="dxa"/>
          <w:right w:w="0" w:type="dxa"/>
        </w:tblCellMar>
        <w:tblLook w:val="04A0" w:firstRow="1" w:lastRow="0" w:firstColumn="1" w:lastColumn="0" w:noHBand="0" w:noVBand="1"/>
      </w:tblPr>
      <w:tblGrid>
        <w:gridCol w:w="530"/>
        <w:gridCol w:w="3302"/>
        <w:gridCol w:w="1410"/>
        <w:gridCol w:w="1169"/>
        <w:gridCol w:w="1298"/>
        <w:gridCol w:w="1252"/>
        <w:gridCol w:w="1311"/>
      </w:tblGrid>
      <w:tr w:rsidR="00121CA7" w:rsidRPr="00121CA7" w14:paraId="064B79C1" w14:textId="77777777" w:rsidTr="00524F08">
        <w:trPr>
          <w:trHeight w:val="1496"/>
        </w:trPr>
        <w:tc>
          <w:tcPr>
            <w:tcW w:w="280" w:type="pct"/>
            <w:tcBorders>
              <w:top w:val="single" w:sz="6" w:space="0" w:color="000000"/>
              <w:left w:val="single" w:sz="6" w:space="0" w:color="000000"/>
              <w:right w:val="single" w:sz="6" w:space="0" w:color="000000"/>
            </w:tcBorders>
            <w:shd w:val="clear" w:color="auto" w:fill="D9D9D9"/>
            <w:vAlign w:val="center"/>
          </w:tcPr>
          <w:p w14:paraId="7160A0A0" w14:textId="77777777" w:rsidR="00121CA7" w:rsidRPr="00121CA7" w:rsidRDefault="00121CA7" w:rsidP="00121CA7">
            <w:pPr>
              <w:jc w:val="center"/>
              <w:rPr>
                <w:b/>
                <w:bCs/>
                <w:szCs w:val="24"/>
              </w:rPr>
            </w:pPr>
            <w:r w:rsidRPr="00121CA7">
              <w:rPr>
                <w:b/>
                <w:bCs/>
                <w:szCs w:val="24"/>
              </w:rPr>
              <w:t>№</w:t>
            </w:r>
          </w:p>
          <w:p w14:paraId="22FF1370" w14:textId="77777777" w:rsidR="00121CA7" w:rsidRPr="00121CA7" w:rsidRDefault="00121CA7" w:rsidP="00121CA7">
            <w:pPr>
              <w:jc w:val="center"/>
              <w:rPr>
                <w:b/>
                <w:bCs/>
                <w:szCs w:val="24"/>
              </w:rPr>
            </w:pPr>
            <w:r w:rsidRPr="00121CA7">
              <w:rPr>
                <w:b/>
                <w:bCs/>
                <w:szCs w:val="24"/>
              </w:rPr>
              <w:t>п/п</w:t>
            </w:r>
          </w:p>
        </w:tc>
        <w:tc>
          <w:tcPr>
            <w:tcW w:w="1629" w:type="pct"/>
            <w:tcBorders>
              <w:top w:val="single" w:sz="6" w:space="0" w:color="000000"/>
              <w:left w:val="single" w:sz="6" w:space="0" w:color="000000"/>
              <w:right w:val="single" w:sz="6" w:space="0" w:color="000000"/>
            </w:tcBorders>
            <w:shd w:val="clear" w:color="auto" w:fill="D9D9D9"/>
            <w:tcMar>
              <w:top w:w="75" w:type="dxa"/>
              <w:left w:w="75" w:type="dxa"/>
              <w:bottom w:w="75" w:type="dxa"/>
              <w:right w:w="75" w:type="dxa"/>
            </w:tcMar>
            <w:vAlign w:val="center"/>
          </w:tcPr>
          <w:p w14:paraId="2E996629" w14:textId="77777777" w:rsidR="00121CA7" w:rsidRPr="00121CA7" w:rsidRDefault="00121CA7" w:rsidP="00121CA7">
            <w:pPr>
              <w:jc w:val="center"/>
              <w:rPr>
                <w:b/>
                <w:bCs/>
                <w:szCs w:val="24"/>
              </w:rPr>
            </w:pPr>
            <w:r w:rsidRPr="00121CA7">
              <w:rPr>
                <w:b/>
                <w:bCs/>
                <w:szCs w:val="24"/>
              </w:rPr>
              <w:t xml:space="preserve">Наименование </w:t>
            </w:r>
          </w:p>
          <w:p w14:paraId="4DF10EC2" w14:textId="77777777" w:rsidR="00121CA7" w:rsidRPr="00121CA7" w:rsidRDefault="00121CA7" w:rsidP="00121CA7">
            <w:pPr>
              <w:jc w:val="center"/>
              <w:rPr>
                <w:b/>
                <w:bCs/>
                <w:szCs w:val="24"/>
              </w:rPr>
            </w:pPr>
            <w:r w:rsidRPr="00121CA7">
              <w:rPr>
                <w:b/>
                <w:bCs/>
                <w:szCs w:val="24"/>
              </w:rPr>
              <w:t xml:space="preserve">товара, услуги, услуги </w:t>
            </w:r>
          </w:p>
        </w:tc>
        <w:tc>
          <w:tcPr>
            <w:tcW w:w="592" w:type="pct"/>
            <w:tcBorders>
              <w:top w:val="single" w:sz="6" w:space="0" w:color="000000"/>
              <w:left w:val="single" w:sz="4" w:space="0" w:color="auto"/>
              <w:right w:val="single" w:sz="6" w:space="0" w:color="000000"/>
            </w:tcBorders>
            <w:shd w:val="clear" w:color="auto" w:fill="D9D9D9"/>
            <w:vAlign w:val="center"/>
          </w:tcPr>
          <w:p w14:paraId="33CFF67A" w14:textId="77777777" w:rsidR="00121CA7" w:rsidRPr="00121CA7" w:rsidRDefault="00121CA7" w:rsidP="00121CA7">
            <w:pPr>
              <w:jc w:val="center"/>
              <w:rPr>
                <w:b/>
                <w:bCs/>
                <w:szCs w:val="24"/>
              </w:rPr>
            </w:pPr>
            <w:r w:rsidRPr="00121CA7">
              <w:rPr>
                <w:b/>
                <w:bCs/>
                <w:szCs w:val="24"/>
              </w:rPr>
              <w:t>ОКПД2 / КТРУ</w:t>
            </w:r>
          </w:p>
        </w:tc>
        <w:tc>
          <w:tcPr>
            <w:tcW w:w="591" w:type="pct"/>
            <w:tcBorders>
              <w:top w:val="single" w:sz="6" w:space="0" w:color="000000"/>
              <w:left w:val="single" w:sz="4" w:space="0" w:color="auto"/>
              <w:right w:val="single" w:sz="6" w:space="0" w:color="000000"/>
            </w:tcBorders>
            <w:shd w:val="clear" w:color="auto" w:fill="D9D9D9"/>
            <w:vAlign w:val="center"/>
          </w:tcPr>
          <w:p w14:paraId="4C2F8388" w14:textId="77777777" w:rsidR="00121CA7" w:rsidRPr="00121CA7" w:rsidRDefault="00121CA7" w:rsidP="00121CA7">
            <w:pPr>
              <w:jc w:val="center"/>
              <w:rPr>
                <w:b/>
                <w:bCs/>
                <w:szCs w:val="24"/>
              </w:rPr>
            </w:pPr>
            <w:r w:rsidRPr="00121CA7">
              <w:rPr>
                <w:b/>
                <w:bCs/>
                <w:szCs w:val="24"/>
              </w:rPr>
              <w:t>Единица измерения</w:t>
            </w:r>
          </w:p>
        </w:tc>
        <w:tc>
          <w:tcPr>
            <w:tcW w:w="653" w:type="pct"/>
            <w:tcBorders>
              <w:top w:val="single" w:sz="6" w:space="0" w:color="000000"/>
              <w:left w:val="single" w:sz="4" w:space="0" w:color="auto"/>
              <w:right w:val="single" w:sz="6" w:space="0" w:color="000000"/>
            </w:tcBorders>
            <w:shd w:val="clear" w:color="auto" w:fill="D9D9D9"/>
            <w:vAlign w:val="center"/>
          </w:tcPr>
          <w:p w14:paraId="55D5D0BF" w14:textId="77777777" w:rsidR="00121CA7" w:rsidRPr="00121CA7" w:rsidRDefault="00121CA7" w:rsidP="00121CA7">
            <w:pPr>
              <w:jc w:val="center"/>
              <w:rPr>
                <w:b/>
                <w:bCs/>
                <w:szCs w:val="24"/>
              </w:rPr>
            </w:pPr>
            <w:r w:rsidRPr="00121CA7">
              <w:rPr>
                <w:b/>
                <w:bCs/>
                <w:szCs w:val="24"/>
              </w:rPr>
              <w:t>Количество (объем работы, услуги)</w:t>
            </w:r>
          </w:p>
        </w:tc>
        <w:tc>
          <w:tcPr>
            <w:tcW w:w="595" w:type="pct"/>
            <w:tcBorders>
              <w:top w:val="single" w:sz="6" w:space="0" w:color="000000"/>
              <w:left w:val="single" w:sz="4" w:space="0" w:color="auto"/>
              <w:right w:val="single" w:sz="6" w:space="0" w:color="000000"/>
            </w:tcBorders>
            <w:shd w:val="clear" w:color="auto" w:fill="D9D9D9"/>
            <w:vAlign w:val="center"/>
          </w:tcPr>
          <w:p w14:paraId="06B60F26" w14:textId="77777777" w:rsidR="00121CA7" w:rsidRPr="00121CA7" w:rsidRDefault="00121CA7" w:rsidP="00121CA7">
            <w:pPr>
              <w:jc w:val="center"/>
              <w:rPr>
                <w:b/>
                <w:bCs/>
                <w:i/>
                <w:szCs w:val="24"/>
              </w:rPr>
            </w:pPr>
            <w:r w:rsidRPr="00121CA7">
              <w:rPr>
                <w:b/>
                <w:bCs/>
                <w:szCs w:val="24"/>
              </w:rPr>
              <w:t>Цена за единицу,</w:t>
            </w:r>
          </w:p>
          <w:p w14:paraId="116FDD87" w14:textId="77777777" w:rsidR="00121CA7" w:rsidRPr="00121CA7" w:rsidRDefault="00121CA7" w:rsidP="00121CA7">
            <w:pPr>
              <w:jc w:val="center"/>
              <w:rPr>
                <w:b/>
                <w:bCs/>
                <w:szCs w:val="24"/>
              </w:rPr>
            </w:pPr>
            <w:proofErr w:type="spellStart"/>
            <w:r w:rsidRPr="00121CA7">
              <w:rPr>
                <w:bCs/>
                <w:i/>
                <w:szCs w:val="24"/>
              </w:rPr>
              <w:t>вт.ч</w:t>
            </w:r>
            <w:proofErr w:type="spellEnd"/>
            <w:r w:rsidRPr="00121CA7">
              <w:rPr>
                <w:bCs/>
                <w:i/>
                <w:szCs w:val="24"/>
              </w:rPr>
              <w:t>. НДС /НДС не облагается</w:t>
            </w:r>
            <w:r w:rsidRPr="00121CA7">
              <w:rPr>
                <w:bCs/>
                <w:szCs w:val="24"/>
              </w:rPr>
              <w:t>,</w:t>
            </w:r>
            <w:r w:rsidRPr="00121CA7">
              <w:rPr>
                <w:b/>
                <w:bCs/>
                <w:szCs w:val="24"/>
              </w:rPr>
              <w:t xml:space="preserve"> руб.</w:t>
            </w:r>
          </w:p>
        </w:tc>
        <w:tc>
          <w:tcPr>
            <w:tcW w:w="660" w:type="pct"/>
            <w:tcBorders>
              <w:top w:val="single" w:sz="6" w:space="0" w:color="000000"/>
              <w:left w:val="single" w:sz="4" w:space="0" w:color="auto"/>
              <w:right w:val="single" w:sz="6" w:space="0" w:color="000000"/>
            </w:tcBorders>
            <w:shd w:val="clear" w:color="auto" w:fill="D9D9D9"/>
            <w:vAlign w:val="center"/>
          </w:tcPr>
          <w:p w14:paraId="0B924AC7" w14:textId="77777777" w:rsidR="00121CA7" w:rsidRPr="00121CA7" w:rsidRDefault="00121CA7" w:rsidP="00121CA7">
            <w:pPr>
              <w:jc w:val="center"/>
              <w:rPr>
                <w:b/>
                <w:bCs/>
                <w:szCs w:val="24"/>
              </w:rPr>
            </w:pPr>
            <w:r w:rsidRPr="00121CA7">
              <w:rPr>
                <w:b/>
                <w:bCs/>
                <w:szCs w:val="24"/>
              </w:rPr>
              <w:t xml:space="preserve">Стоимость, </w:t>
            </w:r>
            <w:proofErr w:type="spellStart"/>
            <w:r w:rsidRPr="00121CA7">
              <w:rPr>
                <w:b/>
                <w:bCs/>
                <w:szCs w:val="24"/>
              </w:rPr>
              <w:t>вт.ч</w:t>
            </w:r>
            <w:proofErr w:type="spellEnd"/>
            <w:r w:rsidRPr="00121CA7">
              <w:rPr>
                <w:b/>
                <w:bCs/>
                <w:szCs w:val="24"/>
              </w:rPr>
              <w:t>.</w:t>
            </w:r>
            <w:r w:rsidRPr="00121CA7">
              <w:rPr>
                <w:bCs/>
                <w:i/>
                <w:szCs w:val="24"/>
              </w:rPr>
              <w:t xml:space="preserve"> НДС /НДС не облагается,</w:t>
            </w:r>
            <w:r w:rsidRPr="00121CA7">
              <w:rPr>
                <w:b/>
                <w:bCs/>
                <w:szCs w:val="24"/>
              </w:rPr>
              <w:t xml:space="preserve"> руб.</w:t>
            </w:r>
          </w:p>
        </w:tc>
      </w:tr>
      <w:tr w:rsidR="00121CA7" w:rsidRPr="00121CA7" w14:paraId="38789B51" w14:textId="77777777" w:rsidTr="00292428">
        <w:trPr>
          <w:trHeight w:val="3120"/>
        </w:trPr>
        <w:tc>
          <w:tcPr>
            <w:tcW w:w="280" w:type="pct"/>
            <w:tcBorders>
              <w:top w:val="single" w:sz="6" w:space="0" w:color="000000"/>
              <w:left w:val="single" w:sz="6" w:space="0" w:color="000000"/>
              <w:bottom w:val="single" w:sz="6" w:space="0" w:color="000000"/>
              <w:right w:val="single" w:sz="6" w:space="0" w:color="000000"/>
            </w:tcBorders>
            <w:vAlign w:val="center"/>
          </w:tcPr>
          <w:p w14:paraId="188AA334" w14:textId="77777777" w:rsidR="00121CA7" w:rsidRPr="00121CA7" w:rsidRDefault="00121CA7" w:rsidP="00121CA7">
            <w:pPr>
              <w:ind w:left="54" w:right="150"/>
              <w:jc w:val="center"/>
              <w:rPr>
                <w:szCs w:val="24"/>
              </w:rPr>
            </w:pPr>
            <w:r w:rsidRPr="00121CA7">
              <w:rPr>
                <w:szCs w:val="24"/>
              </w:rPr>
              <w:t>1</w:t>
            </w:r>
          </w:p>
        </w:tc>
        <w:tc>
          <w:tcPr>
            <w:tcW w:w="16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A3BD50" w14:textId="77777777" w:rsidR="00121CA7" w:rsidRPr="00121CA7" w:rsidRDefault="00121CA7" w:rsidP="00121CA7">
            <w:pPr>
              <w:ind w:right="150"/>
              <w:rPr>
                <w:color w:val="auto"/>
                <w:szCs w:val="24"/>
              </w:rPr>
            </w:pPr>
            <w:r w:rsidRPr="00121CA7">
              <w:rPr>
                <w:color w:val="auto"/>
                <w:szCs w:val="24"/>
              </w:rPr>
              <w:t>Услуг по передаче данных по беспроводным резервным каналам связи, организованным для функционирования радиосистемы передачи извещений (РСПИ) «Стрелец-Мониторинг»</w:t>
            </w:r>
          </w:p>
          <w:p w14:paraId="39A25B1D" w14:textId="77777777" w:rsidR="00121CA7" w:rsidRPr="00121CA7" w:rsidRDefault="00121CA7" w:rsidP="00121CA7">
            <w:pPr>
              <w:ind w:right="150"/>
              <w:rPr>
                <w:color w:val="auto"/>
                <w:szCs w:val="24"/>
              </w:rPr>
            </w:pPr>
            <w:r w:rsidRPr="00121CA7">
              <w:rPr>
                <w:color w:val="auto"/>
                <w:szCs w:val="24"/>
              </w:rPr>
              <w:t>По адресу: Москва,</w:t>
            </w:r>
          </w:p>
          <w:p w14:paraId="248E3217" w14:textId="77777777" w:rsidR="00121CA7" w:rsidRPr="00121CA7" w:rsidRDefault="00121CA7" w:rsidP="00121CA7">
            <w:pPr>
              <w:ind w:right="150"/>
              <w:rPr>
                <w:szCs w:val="24"/>
              </w:rPr>
            </w:pPr>
            <w:r w:rsidRPr="00121CA7">
              <w:rPr>
                <w:color w:val="auto"/>
                <w:szCs w:val="24"/>
              </w:rPr>
              <w:t>ул. Садовая-Кудринская</w:t>
            </w:r>
            <w:r w:rsidRPr="00121CA7">
              <w:rPr>
                <w:szCs w:val="24"/>
                <w:lang w:eastAsia="ar-SA"/>
              </w:rPr>
              <w:t>, д. 6, стр. 2</w:t>
            </w:r>
          </w:p>
        </w:tc>
        <w:tc>
          <w:tcPr>
            <w:tcW w:w="59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246BED" w14:textId="77777777" w:rsidR="00121CA7" w:rsidRPr="00121CA7" w:rsidRDefault="00121CA7" w:rsidP="00121CA7">
            <w:pPr>
              <w:jc w:val="center"/>
              <w:rPr>
                <w:color w:val="auto"/>
                <w:szCs w:val="24"/>
              </w:rPr>
            </w:pPr>
            <w:r w:rsidRPr="00121CA7">
              <w:rPr>
                <w:color w:val="auto"/>
                <w:szCs w:val="24"/>
              </w:rPr>
              <w:t>61.20.30.120</w:t>
            </w:r>
          </w:p>
        </w:tc>
        <w:tc>
          <w:tcPr>
            <w:tcW w:w="5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4D5F8D" w14:textId="77777777" w:rsidR="00121CA7" w:rsidRPr="00121CA7" w:rsidRDefault="00121CA7" w:rsidP="00121CA7">
            <w:pPr>
              <w:jc w:val="center"/>
              <w:rPr>
                <w:szCs w:val="24"/>
              </w:rPr>
            </w:pPr>
            <w:r w:rsidRPr="00121CA7">
              <w:rPr>
                <w:szCs w:val="24"/>
              </w:rPr>
              <w:t>условная единица</w:t>
            </w:r>
          </w:p>
        </w:tc>
        <w:tc>
          <w:tcPr>
            <w:tcW w:w="65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57992F" w14:textId="77777777" w:rsidR="00121CA7" w:rsidRPr="00121CA7" w:rsidRDefault="00121CA7" w:rsidP="00121CA7">
            <w:pPr>
              <w:jc w:val="center"/>
              <w:rPr>
                <w:szCs w:val="24"/>
              </w:rPr>
            </w:pPr>
            <w:r w:rsidRPr="00121CA7">
              <w:rPr>
                <w:szCs w:val="24"/>
              </w:rPr>
              <w:t>12</w:t>
            </w:r>
          </w:p>
        </w:tc>
        <w:tc>
          <w:tcPr>
            <w:tcW w:w="59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9C8EAB" w14:textId="77777777" w:rsidR="00121CA7" w:rsidRPr="00121CA7" w:rsidRDefault="00121CA7" w:rsidP="00121CA7">
            <w:pPr>
              <w:jc w:val="center"/>
              <w:rPr>
                <w:szCs w:val="24"/>
              </w:rPr>
            </w:pPr>
          </w:p>
        </w:tc>
        <w:tc>
          <w:tcPr>
            <w:tcW w:w="66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1A13DB" w14:textId="77777777" w:rsidR="00121CA7" w:rsidRPr="00121CA7" w:rsidRDefault="00121CA7" w:rsidP="00121CA7">
            <w:pPr>
              <w:jc w:val="center"/>
              <w:rPr>
                <w:szCs w:val="24"/>
              </w:rPr>
            </w:pPr>
          </w:p>
        </w:tc>
      </w:tr>
      <w:tr w:rsidR="00121CA7" w:rsidRPr="00121CA7" w14:paraId="234165B3" w14:textId="77777777" w:rsidTr="00524F08">
        <w:tc>
          <w:tcPr>
            <w:tcW w:w="280" w:type="pct"/>
            <w:tcBorders>
              <w:top w:val="single" w:sz="6" w:space="0" w:color="000000"/>
              <w:left w:val="single" w:sz="6" w:space="0" w:color="000000"/>
              <w:bottom w:val="single" w:sz="6" w:space="0" w:color="000000"/>
              <w:right w:val="single" w:sz="6" w:space="0" w:color="000000"/>
            </w:tcBorders>
            <w:vAlign w:val="center"/>
          </w:tcPr>
          <w:p w14:paraId="05EB3557" w14:textId="77777777" w:rsidR="00121CA7" w:rsidRPr="00121CA7" w:rsidRDefault="00121CA7" w:rsidP="00121CA7">
            <w:pPr>
              <w:ind w:left="54" w:right="150"/>
              <w:jc w:val="center"/>
              <w:rPr>
                <w:szCs w:val="24"/>
              </w:rPr>
            </w:pPr>
            <w:r w:rsidRPr="00121CA7">
              <w:rPr>
                <w:szCs w:val="24"/>
              </w:rPr>
              <w:t>2</w:t>
            </w:r>
          </w:p>
        </w:tc>
        <w:tc>
          <w:tcPr>
            <w:tcW w:w="16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6A05F3" w14:textId="138228A4" w:rsidR="00121CA7" w:rsidRPr="00121CA7" w:rsidRDefault="00121CA7" w:rsidP="00121CA7">
            <w:pPr>
              <w:ind w:right="150"/>
              <w:rPr>
                <w:color w:val="auto"/>
                <w:szCs w:val="24"/>
              </w:rPr>
            </w:pPr>
            <w:r w:rsidRPr="00121CA7">
              <w:rPr>
                <w:color w:val="auto"/>
                <w:szCs w:val="24"/>
              </w:rPr>
              <w:t>Услуг</w:t>
            </w:r>
            <w:r w:rsidR="00292428">
              <w:rPr>
                <w:color w:val="auto"/>
                <w:szCs w:val="24"/>
              </w:rPr>
              <w:t>и</w:t>
            </w:r>
            <w:r w:rsidRPr="00121CA7">
              <w:rPr>
                <w:color w:val="auto"/>
                <w:szCs w:val="24"/>
              </w:rPr>
              <w:t xml:space="preserve"> по передаче данных по беспроводным резервным каналам связи, организованным для функционирования радиосистемы передачи извещений (РСПИ) «Стрелец-Мониторинг» </w:t>
            </w:r>
          </w:p>
          <w:p w14:paraId="1D730FB9" w14:textId="77777777" w:rsidR="00121CA7" w:rsidRPr="00121CA7" w:rsidRDefault="00121CA7" w:rsidP="00121CA7">
            <w:pPr>
              <w:ind w:right="150"/>
              <w:rPr>
                <w:color w:val="auto"/>
                <w:szCs w:val="24"/>
              </w:rPr>
            </w:pPr>
            <w:r w:rsidRPr="00121CA7">
              <w:rPr>
                <w:color w:val="auto"/>
                <w:szCs w:val="24"/>
              </w:rPr>
              <w:t xml:space="preserve">по адресу: </w:t>
            </w:r>
          </w:p>
          <w:p w14:paraId="622EFAE1" w14:textId="77777777" w:rsidR="00121CA7" w:rsidRPr="00121CA7" w:rsidRDefault="00121CA7" w:rsidP="00121CA7">
            <w:pPr>
              <w:ind w:right="150"/>
              <w:rPr>
                <w:szCs w:val="24"/>
                <w:lang w:eastAsia="ar-SA"/>
              </w:rPr>
            </w:pPr>
            <w:r w:rsidRPr="00121CA7">
              <w:rPr>
                <w:szCs w:val="24"/>
                <w:lang w:eastAsia="ar-SA"/>
              </w:rPr>
              <w:t>г. Москва,</w:t>
            </w:r>
          </w:p>
          <w:p w14:paraId="3F5B7F4D" w14:textId="77777777" w:rsidR="00121CA7" w:rsidRPr="00121CA7" w:rsidRDefault="00121CA7" w:rsidP="00121CA7">
            <w:pPr>
              <w:ind w:right="150"/>
              <w:rPr>
                <w:szCs w:val="24"/>
                <w:lang w:eastAsia="ar-SA"/>
              </w:rPr>
            </w:pPr>
            <w:r w:rsidRPr="00121CA7">
              <w:rPr>
                <w:szCs w:val="24"/>
                <w:lang w:eastAsia="ar-SA"/>
              </w:rPr>
              <w:t>переулок</w:t>
            </w:r>
          </w:p>
          <w:p w14:paraId="342F8697" w14:textId="77777777" w:rsidR="00121CA7" w:rsidRPr="00121CA7" w:rsidRDefault="00121CA7" w:rsidP="00121CA7">
            <w:pPr>
              <w:ind w:right="150"/>
              <w:rPr>
                <w:szCs w:val="24"/>
                <w:lang w:eastAsia="ar-SA"/>
              </w:rPr>
            </w:pPr>
            <w:r w:rsidRPr="00121CA7">
              <w:rPr>
                <w:szCs w:val="24"/>
                <w:lang w:eastAsia="ar-SA"/>
              </w:rPr>
              <w:t>Сивцев Вражек,</w:t>
            </w:r>
          </w:p>
          <w:p w14:paraId="1E4B0BA0" w14:textId="77777777" w:rsidR="00121CA7" w:rsidRPr="00121CA7" w:rsidRDefault="00121CA7" w:rsidP="00121CA7">
            <w:pPr>
              <w:ind w:right="150"/>
              <w:rPr>
                <w:szCs w:val="24"/>
                <w:lang w:eastAsia="ar-SA"/>
              </w:rPr>
            </w:pPr>
            <w:r w:rsidRPr="00121CA7">
              <w:rPr>
                <w:szCs w:val="24"/>
                <w:lang w:eastAsia="ar-SA"/>
              </w:rPr>
              <w:t>д. 30, стр.1.</w:t>
            </w:r>
          </w:p>
        </w:tc>
        <w:tc>
          <w:tcPr>
            <w:tcW w:w="59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09B884" w14:textId="77777777" w:rsidR="00121CA7" w:rsidRPr="00121CA7" w:rsidRDefault="00121CA7" w:rsidP="00121CA7">
            <w:pPr>
              <w:jc w:val="center"/>
              <w:rPr>
                <w:color w:val="auto"/>
                <w:szCs w:val="24"/>
              </w:rPr>
            </w:pPr>
            <w:r w:rsidRPr="00121CA7">
              <w:rPr>
                <w:color w:val="auto"/>
                <w:szCs w:val="24"/>
              </w:rPr>
              <w:t>61.20.30.120</w:t>
            </w:r>
          </w:p>
        </w:tc>
        <w:tc>
          <w:tcPr>
            <w:tcW w:w="5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F86D0E" w14:textId="77777777" w:rsidR="00121CA7" w:rsidRPr="00121CA7" w:rsidRDefault="00121CA7" w:rsidP="00121CA7">
            <w:pPr>
              <w:jc w:val="center"/>
              <w:rPr>
                <w:szCs w:val="24"/>
              </w:rPr>
            </w:pPr>
            <w:r w:rsidRPr="00121CA7">
              <w:rPr>
                <w:szCs w:val="24"/>
              </w:rPr>
              <w:t>условная единица</w:t>
            </w:r>
          </w:p>
        </w:tc>
        <w:tc>
          <w:tcPr>
            <w:tcW w:w="65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7C8868" w14:textId="77777777" w:rsidR="00121CA7" w:rsidRPr="00121CA7" w:rsidRDefault="00121CA7" w:rsidP="00121CA7">
            <w:pPr>
              <w:jc w:val="center"/>
              <w:rPr>
                <w:szCs w:val="24"/>
              </w:rPr>
            </w:pPr>
            <w:r w:rsidRPr="00121CA7">
              <w:rPr>
                <w:szCs w:val="24"/>
              </w:rPr>
              <w:t>12</w:t>
            </w:r>
          </w:p>
        </w:tc>
        <w:tc>
          <w:tcPr>
            <w:tcW w:w="59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89BAD9" w14:textId="77777777" w:rsidR="00121CA7" w:rsidRPr="00121CA7" w:rsidRDefault="00121CA7" w:rsidP="00121CA7">
            <w:pPr>
              <w:jc w:val="center"/>
              <w:rPr>
                <w:szCs w:val="24"/>
              </w:rPr>
            </w:pPr>
          </w:p>
        </w:tc>
        <w:tc>
          <w:tcPr>
            <w:tcW w:w="66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D1F218" w14:textId="77777777" w:rsidR="00121CA7" w:rsidRPr="00121CA7" w:rsidRDefault="00121CA7" w:rsidP="00121CA7">
            <w:pPr>
              <w:jc w:val="center"/>
              <w:rPr>
                <w:szCs w:val="24"/>
              </w:rPr>
            </w:pPr>
          </w:p>
        </w:tc>
      </w:tr>
      <w:tr w:rsidR="00121CA7" w:rsidRPr="00121CA7" w14:paraId="39C58BFA" w14:textId="77777777" w:rsidTr="00524F08">
        <w:tc>
          <w:tcPr>
            <w:tcW w:w="3092" w:type="pct"/>
            <w:gridSpan w:val="4"/>
            <w:tcBorders>
              <w:top w:val="single" w:sz="6" w:space="0" w:color="000000"/>
              <w:left w:val="single" w:sz="6" w:space="0" w:color="000000"/>
              <w:bottom w:val="single" w:sz="6" w:space="0" w:color="000000"/>
              <w:right w:val="single" w:sz="6" w:space="0" w:color="000000"/>
            </w:tcBorders>
            <w:vAlign w:val="center"/>
          </w:tcPr>
          <w:p w14:paraId="1EE75BD8" w14:textId="77777777" w:rsidR="00121CA7" w:rsidRPr="00121CA7" w:rsidRDefault="00121CA7" w:rsidP="00121CA7">
            <w:pPr>
              <w:jc w:val="both"/>
              <w:rPr>
                <w:szCs w:val="24"/>
              </w:rPr>
            </w:pPr>
            <w:r w:rsidRPr="00121CA7">
              <w:rPr>
                <w:b/>
                <w:bCs/>
                <w:szCs w:val="24"/>
              </w:rPr>
              <w:t>Всего:</w:t>
            </w:r>
          </w:p>
        </w:tc>
        <w:tc>
          <w:tcPr>
            <w:tcW w:w="65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BB42D0" w14:textId="77777777" w:rsidR="00121CA7" w:rsidRPr="00121CA7" w:rsidRDefault="00121CA7" w:rsidP="00121CA7">
            <w:pPr>
              <w:jc w:val="center"/>
              <w:rPr>
                <w:b/>
                <w:szCs w:val="24"/>
                <w:lang w:val="en-US"/>
              </w:rPr>
            </w:pPr>
            <w:r w:rsidRPr="00121CA7">
              <w:rPr>
                <w:b/>
                <w:szCs w:val="24"/>
                <w:lang w:val="en-US"/>
              </w:rPr>
              <w:t>24</w:t>
            </w:r>
          </w:p>
        </w:tc>
        <w:tc>
          <w:tcPr>
            <w:tcW w:w="59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FEFB22" w14:textId="77777777" w:rsidR="00121CA7" w:rsidRPr="00121CA7" w:rsidRDefault="00121CA7" w:rsidP="00121CA7">
            <w:pPr>
              <w:jc w:val="center"/>
              <w:rPr>
                <w:szCs w:val="24"/>
              </w:rPr>
            </w:pPr>
          </w:p>
        </w:tc>
        <w:tc>
          <w:tcPr>
            <w:tcW w:w="66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F50B77" w14:textId="77777777" w:rsidR="00121CA7" w:rsidRPr="00121CA7" w:rsidRDefault="00121CA7" w:rsidP="00121CA7">
            <w:pPr>
              <w:jc w:val="center"/>
              <w:rPr>
                <w:szCs w:val="24"/>
              </w:rPr>
            </w:pPr>
          </w:p>
        </w:tc>
      </w:tr>
    </w:tbl>
    <w:tbl>
      <w:tblPr>
        <w:tblpPr w:leftFromText="180" w:rightFromText="180" w:vertAnchor="text" w:horzAnchor="margin" w:tblpXSpec="center" w:tblpY="205"/>
        <w:tblW w:w="9995" w:type="dxa"/>
        <w:tblLook w:val="04A0" w:firstRow="1" w:lastRow="0" w:firstColumn="1" w:lastColumn="0" w:noHBand="0" w:noVBand="1"/>
      </w:tblPr>
      <w:tblGrid>
        <w:gridCol w:w="4995"/>
        <w:gridCol w:w="5000"/>
      </w:tblGrid>
      <w:tr w:rsidR="00121CA7" w:rsidRPr="00121CA7" w14:paraId="39AE693D" w14:textId="77777777" w:rsidTr="00524F08">
        <w:tc>
          <w:tcPr>
            <w:tcW w:w="4995" w:type="dxa"/>
          </w:tcPr>
          <w:p w14:paraId="6A97D50D" w14:textId="77777777" w:rsidR="00121CA7" w:rsidRPr="00121CA7" w:rsidRDefault="00121CA7" w:rsidP="00121CA7">
            <w:pPr>
              <w:widowControl w:val="0"/>
              <w:textAlignment w:val="baseline"/>
              <w:rPr>
                <w:b/>
                <w:color w:val="auto"/>
                <w:szCs w:val="24"/>
              </w:rPr>
            </w:pPr>
            <w:r w:rsidRPr="00121CA7">
              <w:rPr>
                <w:b/>
                <w:color w:val="auto"/>
                <w:szCs w:val="24"/>
              </w:rPr>
              <w:t>Заказчик:</w:t>
            </w:r>
          </w:p>
          <w:p w14:paraId="5DD54EC1" w14:textId="77777777" w:rsidR="00121CA7" w:rsidRPr="00121CA7" w:rsidRDefault="00121CA7" w:rsidP="00121CA7">
            <w:pPr>
              <w:widowControl w:val="0"/>
              <w:textAlignment w:val="baseline"/>
              <w:rPr>
                <w:color w:val="auto"/>
                <w:szCs w:val="24"/>
              </w:rPr>
            </w:pPr>
            <w:r w:rsidRPr="00121CA7">
              <w:rPr>
                <w:color w:val="auto"/>
                <w:szCs w:val="24"/>
              </w:rPr>
              <w:t>Директор</w:t>
            </w:r>
          </w:p>
        </w:tc>
        <w:tc>
          <w:tcPr>
            <w:tcW w:w="5000" w:type="dxa"/>
          </w:tcPr>
          <w:p w14:paraId="5B3B25B1" w14:textId="77777777" w:rsidR="00121CA7" w:rsidRPr="00121CA7" w:rsidRDefault="00121CA7" w:rsidP="00121CA7">
            <w:pPr>
              <w:widowControl w:val="0"/>
              <w:textAlignment w:val="baseline"/>
              <w:rPr>
                <w:color w:val="auto"/>
                <w:szCs w:val="24"/>
              </w:rPr>
            </w:pPr>
            <w:r w:rsidRPr="00121CA7">
              <w:rPr>
                <w:b/>
                <w:color w:val="auto"/>
                <w:spacing w:val="1"/>
                <w:szCs w:val="24"/>
              </w:rPr>
              <w:t>Исполнитель:</w:t>
            </w:r>
          </w:p>
          <w:p w14:paraId="0721E081" w14:textId="77777777" w:rsidR="00121CA7" w:rsidRPr="00121CA7" w:rsidRDefault="00121CA7" w:rsidP="00121CA7">
            <w:pPr>
              <w:widowControl w:val="0"/>
              <w:textAlignment w:val="baseline"/>
              <w:rPr>
                <w:color w:val="auto"/>
                <w:szCs w:val="24"/>
              </w:rPr>
            </w:pPr>
          </w:p>
        </w:tc>
      </w:tr>
      <w:tr w:rsidR="00121CA7" w:rsidRPr="00121CA7" w14:paraId="0D4E87FE" w14:textId="77777777" w:rsidTr="00524F08">
        <w:tc>
          <w:tcPr>
            <w:tcW w:w="4995" w:type="dxa"/>
          </w:tcPr>
          <w:p w14:paraId="730821B9" w14:textId="77777777" w:rsidR="00121CA7" w:rsidRPr="00121CA7" w:rsidRDefault="00121CA7" w:rsidP="00121CA7">
            <w:pPr>
              <w:widowControl w:val="0"/>
              <w:textAlignment w:val="baseline"/>
              <w:rPr>
                <w:color w:val="auto"/>
                <w:szCs w:val="24"/>
              </w:rPr>
            </w:pPr>
          </w:p>
          <w:p w14:paraId="1A02AADF" w14:textId="77777777" w:rsidR="00121CA7" w:rsidRPr="00121CA7" w:rsidRDefault="00121CA7" w:rsidP="00121CA7">
            <w:pPr>
              <w:widowControl w:val="0"/>
              <w:textAlignment w:val="baseline"/>
              <w:rPr>
                <w:color w:val="000000" w:themeColor="text1"/>
                <w:szCs w:val="24"/>
              </w:rPr>
            </w:pPr>
            <w:r w:rsidRPr="00121CA7">
              <w:rPr>
                <w:color w:val="000000" w:themeColor="text1"/>
                <w:szCs w:val="24"/>
              </w:rPr>
              <w:t>__________________/Д.П. Бак/</w:t>
            </w:r>
          </w:p>
          <w:p w14:paraId="7361FFCE" w14:textId="77777777" w:rsidR="00121CA7" w:rsidRPr="00121CA7" w:rsidRDefault="00121CA7" w:rsidP="00121CA7">
            <w:pPr>
              <w:widowControl w:val="0"/>
              <w:textAlignment w:val="baseline"/>
              <w:rPr>
                <w:color w:val="auto"/>
                <w:szCs w:val="24"/>
              </w:rPr>
            </w:pPr>
            <w:r w:rsidRPr="00121CA7">
              <w:rPr>
                <w:color w:val="auto"/>
                <w:szCs w:val="24"/>
              </w:rPr>
              <w:t>М.П.</w:t>
            </w:r>
          </w:p>
        </w:tc>
        <w:tc>
          <w:tcPr>
            <w:tcW w:w="5000" w:type="dxa"/>
          </w:tcPr>
          <w:p w14:paraId="119F7707" w14:textId="77777777" w:rsidR="00121CA7" w:rsidRPr="00121CA7" w:rsidRDefault="00121CA7" w:rsidP="00121CA7">
            <w:pPr>
              <w:widowControl w:val="0"/>
              <w:textAlignment w:val="baseline"/>
              <w:rPr>
                <w:color w:val="auto"/>
                <w:szCs w:val="24"/>
              </w:rPr>
            </w:pPr>
          </w:p>
          <w:p w14:paraId="2DA5FE51" w14:textId="77777777" w:rsidR="00121CA7" w:rsidRPr="00121CA7" w:rsidRDefault="00121CA7" w:rsidP="00121CA7">
            <w:pPr>
              <w:widowControl w:val="0"/>
              <w:textAlignment w:val="baseline"/>
              <w:rPr>
                <w:color w:val="auto"/>
                <w:szCs w:val="24"/>
              </w:rPr>
            </w:pPr>
            <w:r w:rsidRPr="00121CA7">
              <w:rPr>
                <w:color w:val="auto"/>
                <w:szCs w:val="24"/>
              </w:rPr>
              <w:t>__________________/____________/</w:t>
            </w:r>
          </w:p>
          <w:p w14:paraId="541A3ACC" w14:textId="77777777" w:rsidR="00121CA7" w:rsidRPr="00121CA7" w:rsidRDefault="00121CA7" w:rsidP="00121CA7">
            <w:pPr>
              <w:widowControl w:val="0"/>
              <w:textAlignment w:val="baseline"/>
              <w:rPr>
                <w:color w:val="auto"/>
                <w:szCs w:val="24"/>
              </w:rPr>
            </w:pPr>
            <w:r w:rsidRPr="00121CA7">
              <w:rPr>
                <w:color w:val="auto"/>
                <w:szCs w:val="24"/>
              </w:rPr>
              <w:t>М.П.</w:t>
            </w:r>
          </w:p>
        </w:tc>
      </w:tr>
    </w:tbl>
    <w:p w14:paraId="0C3E98C9" w14:textId="77777777" w:rsidR="00475E64" w:rsidRPr="00475E64" w:rsidRDefault="00475E64" w:rsidP="00475E64">
      <w:pPr>
        <w:rPr>
          <w:color w:val="auto"/>
        </w:rPr>
      </w:pPr>
    </w:p>
    <w:p w14:paraId="58781CDA" w14:textId="77777777" w:rsidR="00475E64" w:rsidRPr="00475E64" w:rsidRDefault="00475E64" w:rsidP="00475E64">
      <w:pPr>
        <w:rPr>
          <w:color w:val="auto"/>
        </w:rPr>
      </w:pPr>
    </w:p>
    <w:p w14:paraId="12F7BC20" w14:textId="77777777" w:rsidR="00D2391E" w:rsidRDefault="00D2391E" w:rsidP="00715CD6">
      <w:pPr>
        <w:pStyle w:val="1"/>
        <w:numPr>
          <w:ilvl w:val="0"/>
          <w:numId w:val="0"/>
        </w:numPr>
        <w:spacing w:before="0" w:after="0"/>
        <w:ind w:left="431"/>
        <w:jc w:val="right"/>
        <w:rPr>
          <w:b w:val="0"/>
          <w:bCs/>
          <w:sz w:val="24"/>
          <w:szCs w:val="24"/>
        </w:rPr>
      </w:pPr>
    </w:p>
    <w:sectPr w:rsidR="00D2391E" w:rsidSect="0034402D">
      <w:headerReference w:type="default" r:id="rId10"/>
      <w:pgSz w:w="12240" w:h="15840"/>
      <w:pgMar w:top="568" w:right="850" w:bottom="568" w:left="1134" w:header="283" w:footer="2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A2491" w14:textId="77777777" w:rsidR="00735055" w:rsidRDefault="00735055" w:rsidP="00A13AE5">
      <w:r>
        <w:separator/>
      </w:r>
    </w:p>
  </w:endnote>
  <w:endnote w:type="continuationSeparator" w:id="0">
    <w:p w14:paraId="20B9DCA8" w14:textId="77777777" w:rsidR="00735055" w:rsidRDefault="00735055" w:rsidP="00A13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8E4CD" w14:textId="77777777" w:rsidR="00735055" w:rsidRDefault="00735055" w:rsidP="00A13AE5">
      <w:r>
        <w:separator/>
      </w:r>
    </w:p>
  </w:footnote>
  <w:footnote w:type="continuationSeparator" w:id="0">
    <w:p w14:paraId="75DC16C8" w14:textId="77777777" w:rsidR="00735055" w:rsidRDefault="00735055" w:rsidP="00A13AE5">
      <w:r>
        <w:continuationSeparator/>
      </w:r>
    </w:p>
  </w:footnote>
  <w:footnote w:id="1">
    <w:p w14:paraId="0D6F8F4F" w14:textId="77777777" w:rsidR="00DF3824" w:rsidRPr="00A30521" w:rsidRDefault="00DF3824" w:rsidP="00DF3824">
      <w:pPr>
        <w:pStyle w:val="a7"/>
        <w:rPr>
          <w:i/>
          <w:color w:val="0000FF"/>
          <w:sz w:val="18"/>
          <w:szCs w:val="18"/>
        </w:rPr>
      </w:pPr>
      <w:r w:rsidRPr="00A30521">
        <w:rPr>
          <w:rStyle w:val="a9"/>
          <w:rFonts w:eastAsiaTheme="majorEastAsia"/>
          <w:color w:val="0000FF"/>
          <w:sz w:val="18"/>
          <w:szCs w:val="18"/>
        </w:rPr>
        <w:footnoteRef/>
      </w:r>
      <w:r w:rsidRPr="00A30521">
        <w:rPr>
          <w:i/>
          <w:color w:val="0000FF"/>
          <w:sz w:val="18"/>
          <w:szCs w:val="18"/>
        </w:rPr>
        <w:t>В случае если Контракт будет заключен с физическим лицом, сумма, подлежащая уплате такому физическому лицу, уменьшается на размер налоговых платежей, связанных с оплатой Контракта.</w:t>
      </w:r>
    </w:p>
    <w:p w14:paraId="0BD983B2" w14:textId="77777777" w:rsidR="00DF3824" w:rsidRPr="007A1DB5" w:rsidRDefault="00DF3824" w:rsidP="00DF3824">
      <w:pPr>
        <w:pStyle w:val="a7"/>
        <w:rPr>
          <w:color w:val="0000FF"/>
        </w:rPr>
      </w:pPr>
    </w:p>
  </w:footnote>
  <w:footnote w:id="2">
    <w:p w14:paraId="329E0DC5" w14:textId="77777777" w:rsidR="00027EC7" w:rsidRPr="00AE1BA0" w:rsidRDefault="00027EC7" w:rsidP="00AE1BA0">
      <w:pPr>
        <w:pStyle w:val="a7"/>
        <w:jc w:val="both"/>
        <w:rPr>
          <w:i/>
          <w:sz w:val="18"/>
          <w:szCs w:val="18"/>
        </w:rPr>
      </w:pPr>
      <w:r w:rsidRPr="00AE1BA0">
        <w:rPr>
          <w:rStyle w:val="a9"/>
          <w:color w:val="0000FF"/>
          <w:sz w:val="18"/>
          <w:szCs w:val="18"/>
        </w:rPr>
        <w:footnoteRef/>
      </w:r>
      <w:r w:rsidRPr="00AE1BA0">
        <w:rPr>
          <w:i/>
          <w:sz w:val="18"/>
          <w:szCs w:val="18"/>
        </w:rPr>
        <w:t xml:space="preserve"> </w:t>
      </w:r>
      <w:r w:rsidR="00AE1BA0" w:rsidRPr="00AE1BA0">
        <w:rPr>
          <w:i/>
          <w:color w:val="0000FF"/>
          <w:sz w:val="18"/>
          <w:szCs w:val="18"/>
        </w:rPr>
        <w:t xml:space="preserve">Если </w:t>
      </w:r>
      <w:r w:rsidR="00AE1BA0">
        <w:rPr>
          <w:i/>
          <w:color w:val="0000FF"/>
          <w:sz w:val="18"/>
          <w:szCs w:val="18"/>
        </w:rPr>
        <w:t xml:space="preserve">Исполнитель </w:t>
      </w:r>
      <w:r w:rsidR="00AE1BA0" w:rsidRPr="00AE1BA0">
        <w:rPr>
          <w:i/>
          <w:color w:val="0000FF"/>
          <w:sz w:val="18"/>
          <w:szCs w:val="18"/>
        </w:rPr>
        <w:t xml:space="preserve"> применяет упрощённую систему налогообложения</w:t>
      </w:r>
      <w:r w:rsidR="00C54354">
        <w:rPr>
          <w:i/>
          <w:color w:val="0000FF"/>
          <w:sz w:val="18"/>
          <w:szCs w:val="18"/>
        </w:rPr>
        <w:t>,</w:t>
      </w:r>
      <w:r w:rsidR="00AE1BA0" w:rsidRPr="00AE1BA0">
        <w:rPr>
          <w:i/>
          <w:color w:val="0000FF"/>
          <w:sz w:val="18"/>
          <w:szCs w:val="18"/>
        </w:rPr>
        <w:t xml:space="preserve"> не является плательщиком НДС</w:t>
      </w:r>
      <w:r w:rsidR="00C54354">
        <w:rPr>
          <w:i/>
          <w:color w:val="0000FF"/>
          <w:sz w:val="18"/>
          <w:szCs w:val="18"/>
        </w:rPr>
        <w:t xml:space="preserve"> </w:t>
      </w:r>
      <w:r w:rsidR="00AE1BA0" w:rsidRPr="00AE1BA0">
        <w:rPr>
          <w:i/>
          <w:color w:val="0000FF"/>
          <w:sz w:val="18"/>
          <w:szCs w:val="18"/>
        </w:rPr>
        <w:t xml:space="preserve">в соответствии с положениями главы 26.2 НК РФ, </w:t>
      </w:r>
      <w:r w:rsidR="00C54354">
        <w:rPr>
          <w:i/>
          <w:color w:val="0000FF"/>
          <w:sz w:val="18"/>
          <w:szCs w:val="18"/>
        </w:rPr>
        <w:t xml:space="preserve">и не исчисляет НДС </w:t>
      </w:r>
      <w:r w:rsidR="00C54354" w:rsidRPr="00AE1BA0">
        <w:rPr>
          <w:i/>
          <w:color w:val="0000FF"/>
          <w:sz w:val="18"/>
          <w:szCs w:val="18"/>
        </w:rPr>
        <w:t xml:space="preserve"> </w:t>
      </w:r>
      <w:r w:rsidR="00C54354">
        <w:rPr>
          <w:i/>
          <w:color w:val="0000FF"/>
          <w:sz w:val="18"/>
          <w:szCs w:val="18"/>
        </w:rPr>
        <w:t xml:space="preserve">в соответствии с </w:t>
      </w:r>
      <w:r w:rsidR="00467E59">
        <w:rPr>
          <w:i/>
          <w:color w:val="0000FF"/>
          <w:sz w:val="18"/>
          <w:szCs w:val="18"/>
        </w:rPr>
        <w:t>п. 8 ст. 164 НК РФ</w:t>
      </w:r>
      <w:r w:rsidR="001E7AD2">
        <w:rPr>
          <w:i/>
          <w:color w:val="0000FF"/>
          <w:sz w:val="18"/>
          <w:szCs w:val="18"/>
        </w:rPr>
        <w:t>,</w:t>
      </w:r>
      <w:r w:rsidR="00AE1BA0" w:rsidRPr="00AE1BA0">
        <w:rPr>
          <w:i/>
          <w:color w:val="0000FF"/>
          <w:sz w:val="18"/>
          <w:szCs w:val="18"/>
        </w:rPr>
        <w:t xml:space="preserve"> счёт-фактура не выставляется.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32BCD" w14:textId="77777777" w:rsidR="006B46E7" w:rsidRDefault="006B46E7">
    <w:pPr>
      <w:pStyle w:val="af3"/>
      <w:jc w:val="center"/>
    </w:pPr>
  </w:p>
  <w:p w14:paraId="3FB42A58" w14:textId="77777777" w:rsidR="006B46E7" w:rsidRDefault="006B46E7">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E0967C9"/>
    <w:multiLevelType w:val="multilevel"/>
    <w:tmpl w:val="6BF2AC06"/>
    <w:lvl w:ilvl="0">
      <w:start w:val="1"/>
      <w:numFmt w:val="decimal"/>
      <w:pStyle w:val="a"/>
      <w:lvlText w:val="%1."/>
      <w:lvlJc w:val="left"/>
      <w:pPr>
        <w:tabs>
          <w:tab w:val="num" w:pos="567"/>
        </w:tabs>
        <w:ind w:left="567" w:hanging="567"/>
      </w:pPr>
      <w:rPr>
        <w:rFonts w:cs="Times New Roman"/>
      </w:rPr>
    </w:lvl>
    <w:lvl w:ilvl="1">
      <w:start w:val="1"/>
      <w:numFmt w:val="decimal"/>
      <w:pStyle w:val="a0"/>
      <w:lvlText w:val="%1.%2"/>
      <w:lvlJc w:val="left"/>
      <w:pPr>
        <w:tabs>
          <w:tab w:val="num" w:pos="10287"/>
        </w:tabs>
        <w:ind w:left="1028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 w15:restartNumberingAfterBreak="0">
    <w:nsid w:val="349444E3"/>
    <w:multiLevelType w:val="multilevel"/>
    <w:tmpl w:val="D226799C"/>
    <w:lvl w:ilvl="0">
      <w:start w:val="1"/>
      <w:numFmt w:val="russianLower"/>
      <w:lvlText w:val="%1)"/>
      <w:lvlJc w:val="left"/>
      <w:pPr>
        <w:tabs>
          <w:tab w:val="num" w:pos="540"/>
        </w:tabs>
        <w:ind w:left="54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EC303A5"/>
    <w:multiLevelType w:val="multilevel"/>
    <w:tmpl w:val="06C03EB6"/>
    <w:lvl w:ilvl="0">
      <w:start w:val="1"/>
      <w:numFmt w:val="russianLower"/>
      <w:lvlText w:val="%1)"/>
      <w:lvlJc w:val="left"/>
      <w:pPr>
        <w:tabs>
          <w:tab w:val="num" w:pos="1049"/>
        </w:tabs>
        <w:ind w:left="1049"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F9629C3"/>
    <w:multiLevelType w:val="multilevel"/>
    <w:tmpl w:val="3C586946"/>
    <w:lvl w:ilvl="0">
      <w:start w:val="4"/>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50395034"/>
    <w:multiLevelType w:val="multilevel"/>
    <w:tmpl w:val="93D2561A"/>
    <w:lvl w:ilvl="0">
      <w:start w:val="1"/>
      <w:numFmt w:val="decimal"/>
      <w:pStyle w:val="1"/>
      <w:lvlText w:val="%1."/>
      <w:lvlJc w:val="left"/>
      <w:pPr>
        <w:tabs>
          <w:tab w:val="num" w:pos="432"/>
        </w:tabs>
        <w:ind w:left="432" w:hanging="432"/>
      </w:pPr>
      <w:rPr>
        <w:rFonts w:ascii="Times New Roman" w:hAnsi="Times New Roman" w:cs="Times New Roman" w:hint="default"/>
        <w:b/>
        <w:color w:val="auto"/>
        <w:sz w:val="24"/>
        <w:szCs w:val="24"/>
      </w:rPr>
    </w:lvl>
    <w:lvl w:ilvl="1">
      <w:start w:val="2"/>
      <w:numFmt w:val="decimal"/>
      <w:pStyle w:val="2"/>
      <w:lvlText w:val="%1.%2."/>
      <w:lvlJc w:val="left"/>
      <w:pPr>
        <w:tabs>
          <w:tab w:val="num" w:pos="2278"/>
        </w:tabs>
        <w:ind w:left="2278" w:hanging="576"/>
      </w:pPr>
      <w:rPr>
        <w:rFonts w:cs="Times New Roman" w:hint="default"/>
        <w:b w:val="0"/>
        <w:color w:val="000000"/>
        <w:sz w:val="24"/>
        <w:szCs w:val="24"/>
      </w:rPr>
    </w:lvl>
    <w:lvl w:ilvl="2">
      <w:start w:val="1"/>
      <w:numFmt w:val="decimal"/>
      <w:pStyle w:val="3"/>
      <w:lvlText w:val="%1.%2.%3."/>
      <w:lvlJc w:val="left"/>
      <w:pPr>
        <w:tabs>
          <w:tab w:val="num" w:pos="312"/>
        </w:tabs>
        <w:ind w:left="862" w:hanging="720"/>
      </w:pPr>
      <w:rPr>
        <w:rFonts w:ascii="Times New Roman" w:hAnsi="Times New Roman" w:cs="Times New Roman" w:hint="default"/>
        <w:b w:val="0"/>
        <w:i w:val="0"/>
        <w:color w:val="auto"/>
        <w:sz w:val="24"/>
        <w:szCs w:val="24"/>
      </w:rPr>
    </w:lvl>
    <w:lvl w:ilvl="3">
      <w:start w:val="1"/>
      <w:numFmt w:val="decimal"/>
      <w:pStyle w:val="4"/>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6300"/>
        </w:tabs>
        <w:ind w:left="630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6" w15:restartNumberingAfterBreak="0">
    <w:nsid w:val="68EE429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C001017"/>
    <w:multiLevelType w:val="hybridMultilevel"/>
    <w:tmpl w:val="B0E4A378"/>
    <w:lvl w:ilvl="0" w:tplc="E21872D4">
      <w:start w:val="1"/>
      <w:numFmt w:val="decimal"/>
      <w:lvlText w:val="%1.1."/>
      <w:lvlJc w:val="left"/>
      <w:pPr>
        <w:ind w:left="806" w:hanging="360"/>
      </w:pPr>
      <w:rPr>
        <w:rFonts w:hint="default"/>
      </w:rPr>
    </w:lvl>
    <w:lvl w:ilvl="1" w:tplc="04190019" w:tentative="1">
      <w:start w:val="1"/>
      <w:numFmt w:val="lowerLetter"/>
      <w:lvlText w:val="%2."/>
      <w:lvlJc w:val="left"/>
      <w:pPr>
        <w:ind w:left="1526" w:hanging="360"/>
      </w:pPr>
    </w:lvl>
    <w:lvl w:ilvl="2" w:tplc="0419001B" w:tentative="1">
      <w:start w:val="1"/>
      <w:numFmt w:val="lowerRoman"/>
      <w:lvlText w:val="%3."/>
      <w:lvlJc w:val="right"/>
      <w:pPr>
        <w:ind w:left="2246" w:hanging="180"/>
      </w:pPr>
    </w:lvl>
    <w:lvl w:ilvl="3" w:tplc="0419000F" w:tentative="1">
      <w:start w:val="1"/>
      <w:numFmt w:val="decimal"/>
      <w:lvlText w:val="%4."/>
      <w:lvlJc w:val="left"/>
      <w:pPr>
        <w:ind w:left="2966" w:hanging="360"/>
      </w:pPr>
    </w:lvl>
    <w:lvl w:ilvl="4" w:tplc="04190019" w:tentative="1">
      <w:start w:val="1"/>
      <w:numFmt w:val="lowerLetter"/>
      <w:lvlText w:val="%5."/>
      <w:lvlJc w:val="left"/>
      <w:pPr>
        <w:ind w:left="3686" w:hanging="360"/>
      </w:pPr>
    </w:lvl>
    <w:lvl w:ilvl="5" w:tplc="0419001B" w:tentative="1">
      <w:start w:val="1"/>
      <w:numFmt w:val="lowerRoman"/>
      <w:lvlText w:val="%6."/>
      <w:lvlJc w:val="right"/>
      <w:pPr>
        <w:ind w:left="4406" w:hanging="180"/>
      </w:pPr>
    </w:lvl>
    <w:lvl w:ilvl="6" w:tplc="0419000F" w:tentative="1">
      <w:start w:val="1"/>
      <w:numFmt w:val="decimal"/>
      <w:lvlText w:val="%7."/>
      <w:lvlJc w:val="left"/>
      <w:pPr>
        <w:ind w:left="5126" w:hanging="360"/>
      </w:pPr>
    </w:lvl>
    <w:lvl w:ilvl="7" w:tplc="04190019" w:tentative="1">
      <w:start w:val="1"/>
      <w:numFmt w:val="lowerLetter"/>
      <w:lvlText w:val="%8."/>
      <w:lvlJc w:val="left"/>
      <w:pPr>
        <w:ind w:left="5846" w:hanging="360"/>
      </w:pPr>
    </w:lvl>
    <w:lvl w:ilvl="8" w:tplc="0419001B" w:tentative="1">
      <w:start w:val="1"/>
      <w:numFmt w:val="lowerRoman"/>
      <w:lvlText w:val="%9."/>
      <w:lvlJc w:val="right"/>
      <w:pPr>
        <w:ind w:left="6566" w:hanging="180"/>
      </w:pPr>
    </w:lvl>
  </w:abstractNum>
  <w:abstractNum w:abstractNumId="8" w15:restartNumberingAfterBreak="0">
    <w:nsid w:val="7521319C"/>
    <w:multiLevelType w:val="multilevel"/>
    <w:tmpl w:val="BD90C66A"/>
    <w:lvl w:ilvl="0">
      <w:start w:val="1"/>
      <w:numFmt w:val="russianLower"/>
      <w:lvlText w:val="%1)"/>
      <w:lvlJc w:val="left"/>
      <w:pPr>
        <w:tabs>
          <w:tab w:val="num" w:pos="880"/>
        </w:tabs>
        <w:ind w:left="8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76916949">
    <w:abstractNumId w:val="5"/>
  </w:num>
  <w:num w:numId="2" w16cid:durableId="1564441993">
    <w:abstractNumId w:val="1"/>
  </w:num>
  <w:num w:numId="3" w16cid:durableId="1487210497">
    <w:abstractNumId w:val="5"/>
    <w:lvlOverride w:ilvl="0">
      <w:startOverride w:val="7"/>
    </w:lvlOverride>
    <w:lvlOverride w:ilvl="1">
      <w:startOverride w:val="2"/>
    </w:lvlOverride>
    <w:lvlOverride w:ilvl="2">
      <w:startOverride w:val="1"/>
    </w:lvlOverride>
  </w:num>
  <w:num w:numId="4" w16cid:durableId="663356344">
    <w:abstractNumId w:val="5"/>
    <w:lvlOverride w:ilvl="0">
      <w:startOverride w:val="7"/>
    </w:lvlOverride>
    <w:lvlOverride w:ilvl="1">
      <w:startOverride w:val="2"/>
    </w:lvlOverride>
    <w:lvlOverride w:ilvl="2">
      <w:startOverride w:val="2"/>
    </w:lvlOverride>
  </w:num>
  <w:num w:numId="5" w16cid:durableId="604462015">
    <w:abstractNumId w:val="5"/>
    <w:lvlOverride w:ilvl="0">
      <w:startOverride w:val="7"/>
    </w:lvlOverride>
    <w:lvlOverride w:ilvl="1">
      <w:startOverride w:val="2"/>
    </w:lvlOverride>
    <w:lvlOverride w:ilvl="2">
      <w:startOverride w:val="1"/>
    </w:lvlOverride>
  </w:num>
  <w:num w:numId="6" w16cid:durableId="158350163">
    <w:abstractNumId w:val="5"/>
    <w:lvlOverride w:ilvl="0">
      <w:startOverride w:val="7"/>
    </w:lvlOverride>
    <w:lvlOverride w:ilvl="1">
      <w:startOverride w:val="5"/>
    </w:lvlOverride>
  </w:num>
  <w:num w:numId="7" w16cid:durableId="1876038940">
    <w:abstractNumId w:val="5"/>
    <w:lvlOverride w:ilvl="0">
      <w:startOverride w:val="9"/>
    </w:lvlOverride>
    <w:lvlOverride w:ilvl="1">
      <w:startOverride w:val="4"/>
    </w:lvlOverride>
  </w:num>
  <w:num w:numId="8" w16cid:durableId="1977489253">
    <w:abstractNumId w:val="5"/>
    <w:lvlOverride w:ilvl="0">
      <w:startOverride w:val="7"/>
    </w:lvlOverride>
    <w:lvlOverride w:ilvl="1">
      <w:startOverride w:val="2"/>
    </w:lvlOverride>
    <w:lvlOverride w:ilvl="2">
      <w:startOverride w:val="1"/>
    </w:lvlOverride>
  </w:num>
  <w:num w:numId="9" w16cid:durableId="691496777">
    <w:abstractNumId w:val="5"/>
    <w:lvlOverride w:ilvl="0">
      <w:startOverride w:val="7"/>
    </w:lvlOverride>
    <w:lvlOverride w:ilvl="1">
      <w:startOverride w:val="3"/>
    </w:lvlOverride>
  </w:num>
  <w:num w:numId="10" w16cid:durableId="2009863427">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45967226">
    <w:abstractNumId w:val="7"/>
  </w:num>
  <w:num w:numId="12" w16cid:durableId="1873372988">
    <w:abstractNumId w:val="4"/>
  </w:num>
  <w:num w:numId="13" w16cid:durableId="1787232577">
    <w:abstractNumId w:val="2"/>
    <w:lvlOverride w:ilvl="0">
      <w:startOverride w:val="1"/>
    </w:lvlOverride>
  </w:num>
  <w:num w:numId="14" w16cid:durableId="855852447">
    <w:abstractNumId w:val="8"/>
    <w:lvlOverride w:ilvl="0">
      <w:startOverride w:val="1"/>
    </w:lvlOverride>
  </w:num>
  <w:num w:numId="15" w16cid:durableId="674069786">
    <w:abstractNumId w:val="3"/>
    <w:lvlOverride w:ilvl="0">
      <w:startOverride w:val="1"/>
    </w:lvlOverride>
  </w:num>
  <w:num w:numId="16" w16cid:durableId="651249412">
    <w:abstractNumId w:val="0"/>
  </w:num>
  <w:num w:numId="17" w16cid:durableId="6954722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9781C"/>
    <w:rsid w:val="0000374B"/>
    <w:rsid w:val="0000385A"/>
    <w:rsid w:val="000047FE"/>
    <w:rsid w:val="00011E80"/>
    <w:rsid w:val="000124F8"/>
    <w:rsid w:val="00012AE2"/>
    <w:rsid w:val="00023B29"/>
    <w:rsid w:val="00024387"/>
    <w:rsid w:val="000266B9"/>
    <w:rsid w:val="000271B6"/>
    <w:rsid w:val="00027EC7"/>
    <w:rsid w:val="000306F4"/>
    <w:rsid w:val="0003171C"/>
    <w:rsid w:val="000405E9"/>
    <w:rsid w:val="0004118B"/>
    <w:rsid w:val="00046799"/>
    <w:rsid w:val="0005046E"/>
    <w:rsid w:val="00050650"/>
    <w:rsid w:val="000517C6"/>
    <w:rsid w:val="0005211A"/>
    <w:rsid w:val="00057DEB"/>
    <w:rsid w:val="000624F8"/>
    <w:rsid w:val="00074191"/>
    <w:rsid w:val="000752AB"/>
    <w:rsid w:val="000800F3"/>
    <w:rsid w:val="00081E47"/>
    <w:rsid w:val="0008274D"/>
    <w:rsid w:val="000847E0"/>
    <w:rsid w:val="00091791"/>
    <w:rsid w:val="000929C8"/>
    <w:rsid w:val="000934D0"/>
    <w:rsid w:val="000944C7"/>
    <w:rsid w:val="0009474D"/>
    <w:rsid w:val="0009496A"/>
    <w:rsid w:val="000950DF"/>
    <w:rsid w:val="0009528E"/>
    <w:rsid w:val="00096524"/>
    <w:rsid w:val="000A714F"/>
    <w:rsid w:val="000B08F5"/>
    <w:rsid w:val="000B204E"/>
    <w:rsid w:val="000B2EDF"/>
    <w:rsid w:val="000B582C"/>
    <w:rsid w:val="000B5D97"/>
    <w:rsid w:val="000C2700"/>
    <w:rsid w:val="000C4242"/>
    <w:rsid w:val="000C7989"/>
    <w:rsid w:val="000D21ED"/>
    <w:rsid w:val="000D39D0"/>
    <w:rsid w:val="000D6301"/>
    <w:rsid w:val="000D72A1"/>
    <w:rsid w:val="000D7A08"/>
    <w:rsid w:val="000E2A72"/>
    <w:rsid w:val="000E427B"/>
    <w:rsid w:val="000E4480"/>
    <w:rsid w:val="000E4F9C"/>
    <w:rsid w:val="000E5FDC"/>
    <w:rsid w:val="000E6FE8"/>
    <w:rsid w:val="000E7688"/>
    <w:rsid w:val="000F01D8"/>
    <w:rsid w:val="000F0C53"/>
    <w:rsid w:val="00101591"/>
    <w:rsid w:val="00107071"/>
    <w:rsid w:val="001130AA"/>
    <w:rsid w:val="00121CA7"/>
    <w:rsid w:val="001231B9"/>
    <w:rsid w:val="00123D53"/>
    <w:rsid w:val="00123F80"/>
    <w:rsid w:val="00124010"/>
    <w:rsid w:val="00125211"/>
    <w:rsid w:val="00127073"/>
    <w:rsid w:val="00127941"/>
    <w:rsid w:val="00131BAC"/>
    <w:rsid w:val="00144067"/>
    <w:rsid w:val="001445FD"/>
    <w:rsid w:val="00144E57"/>
    <w:rsid w:val="001518D9"/>
    <w:rsid w:val="00152D0E"/>
    <w:rsid w:val="00154425"/>
    <w:rsid w:val="00160B0C"/>
    <w:rsid w:val="00161F4D"/>
    <w:rsid w:val="00163DEA"/>
    <w:rsid w:val="0016564E"/>
    <w:rsid w:val="00170017"/>
    <w:rsid w:val="0017603D"/>
    <w:rsid w:val="001762FB"/>
    <w:rsid w:val="001771CE"/>
    <w:rsid w:val="00177EA4"/>
    <w:rsid w:val="001800F6"/>
    <w:rsid w:val="00180730"/>
    <w:rsid w:val="001818E3"/>
    <w:rsid w:val="001834EE"/>
    <w:rsid w:val="001837AD"/>
    <w:rsid w:val="00184440"/>
    <w:rsid w:val="00184FF1"/>
    <w:rsid w:val="00190529"/>
    <w:rsid w:val="001957D3"/>
    <w:rsid w:val="00196C2A"/>
    <w:rsid w:val="0019781C"/>
    <w:rsid w:val="001A2E32"/>
    <w:rsid w:val="001A6D1F"/>
    <w:rsid w:val="001B2408"/>
    <w:rsid w:val="001B2506"/>
    <w:rsid w:val="001B378B"/>
    <w:rsid w:val="001C070E"/>
    <w:rsid w:val="001C0BD7"/>
    <w:rsid w:val="001C7C72"/>
    <w:rsid w:val="001D46DA"/>
    <w:rsid w:val="001D624B"/>
    <w:rsid w:val="001D6850"/>
    <w:rsid w:val="001E170E"/>
    <w:rsid w:val="001E1EB7"/>
    <w:rsid w:val="001E29F9"/>
    <w:rsid w:val="001E4294"/>
    <w:rsid w:val="001E66A8"/>
    <w:rsid w:val="001E6EA8"/>
    <w:rsid w:val="001E71BA"/>
    <w:rsid w:val="001E7AD2"/>
    <w:rsid w:val="001F106C"/>
    <w:rsid w:val="001F45F7"/>
    <w:rsid w:val="001F7384"/>
    <w:rsid w:val="001F73D5"/>
    <w:rsid w:val="0020047D"/>
    <w:rsid w:val="00201393"/>
    <w:rsid w:val="0020382A"/>
    <w:rsid w:val="00210766"/>
    <w:rsid w:val="002111AE"/>
    <w:rsid w:val="00214F70"/>
    <w:rsid w:val="00216499"/>
    <w:rsid w:val="00227031"/>
    <w:rsid w:val="0023333A"/>
    <w:rsid w:val="00235AC5"/>
    <w:rsid w:val="00241E21"/>
    <w:rsid w:val="00242395"/>
    <w:rsid w:val="00242442"/>
    <w:rsid w:val="002466EB"/>
    <w:rsid w:val="00247358"/>
    <w:rsid w:val="00247E8D"/>
    <w:rsid w:val="00250AFE"/>
    <w:rsid w:val="00251C30"/>
    <w:rsid w:val="002521C6"/>
    <w:rsid w:val="00256398"/>
    <w:rsid w:val="00257A9A"/>
    <w:rsid w:val="00260626"/>
    <w:rsid w:val="00260AA6"/>
    <w:rsid w:val="00262DEB"/>
    <w:rsid w:val="00264EF6"/>
    <w:rsid w:val="00265311"/>
    <w:rsid w:val="00265CBD"/>
    <w:rsid w:val="0026672C"/>
    <w:rsid w:val="00267307"/>
    <w:rsid w:val="00267C5C"/>
    <w:rsid w:val="00271889"/>
    <w:rsid w:val="0027264E"/>
    <w:rsid w:val="00273B99"/>
    <w:rsid w:val="00277994"/>
    <w:rsid w:val="00277FC5"/>
    <w:rsid w:val="00283A13"/>
    <w:rsid w:val="00283D0A"/>
    <w:rsid w:val="002844E8"/>
    <w:rsid w:val="002913EF"/>
    <w:rsid w:val="00292428"/>
    <w:rsid w:val="00292A0F"/>
    <w:rsid w:val="00293E54"/>
    <w:rsid w:val="002947E5"/>
    <w:rsid w:val="00296C26"/>
    <w:rsid w:val="002A0A02"/>
    <w:rsid w:val="002A4943"/>
    <w:rsid w:val="002A4F82"/>
    <w:rsid w:val="002A58B5"/>
    <w:rsid w:val="002A657F"/>
    <w:rsid w:val="002A6DB4"/>
    <w:rsid w:val="002A76FD"/>
    <w:rsid w:val="002A7F21"/>
    <w:rsid w:val="002B054D"/>
    <w:rsid w:val="002B0D1C"/>
    <w:rsid w:val="002B2A34"/>
    <w:rsid w:val="002B3303"/>
    <w:rsid w:val="002B3CD1"/>
    <w:rsid w:val="002B3DAD"/>
    <w:rsid w:val="002B4394"/>
    <w:rsid w:val="002B43EB"/>
    <w:rsid w:val="002C67F1"/>
    <w:rsid w:val="002D2B56"/>
    <w:rsid w:val="002D48D1"/>
    <w:rsid w:val="002E1171"/>
    <w:rsid w:val="002E3623"/>
    <w:rsid w:val="002E5C47"/>
    <w:rsid w:val="002E769B"/>
    <w:rsid w:val="002E7BCD"/>
    <w:rsid w:val="002F1635"/>
    <w:rsid w:val="002F3F93"/>
    <w:rsid w:val="002F4842"/>
    <w:rsid w:val="002F7339"/>
    <w:rsid w:val="003034C6"/>
    <w:rsid w:val="00305744"/>
    <w:rsid w:val="003064F6"/>
    <w:rsid w:val="003140EC"/>
    <w:rsid w:val="00315B57"/>
    <w:rsid w:val="003166A0"/>
    <w:rsid w:val="00317811"/>
    <w:rsid w:val="003218A1"/>
    <w:rsid w:val="003241B8"/>
    <w:rsid w:val="00330FF0"/>
    <w:rsid w:val="00332E3C"/>
    <w:rsid w:val="003331A9"/>
    <w:rsid w:val="0033336F"/>
    <w:rsid w:val="003346BA"/>
    <w:rsid w:val="003417FE"/>
    <w:rsid w:val="0034208F"/>
    <w:rsid w:val="003437DB"/>
    <w:rsid w:val="0034402D"/>
    <w:rsid w:val="00350916"/>
    <w:rsid w:val="00351339"/>
    <w:rsid w:val="00351A8A"/>
    <w:rsid w:val="0035382E"/>
    <w:rsid w:val="003552E5"/>
    <w:rsid w:val="0035626C"/>
    <w:rsid w:val="00356533"/>
    <w:rsid w:val="00357FBD"/>
    <w:rsid w:val="00362771"/>
    <w:rsid w:val="00366F3B"/>
    <w:rsid w:val="00375F05"/>
    <w:rsid w:val="003838A4"/>
    <w:rsid w:val="00386FF5"/>
    <w:rsid w:val="00387327"/>
    <w:rsid w:val="003919C3"/>
    <w:rsid w:val="00391F5C"/>
    <w:rsid w:val="00392F27"/>
    <w:rsid w:val="003A2180"/>
    <w:rsid w:val="003A232C"/>
    <w:rsid w:val="003B1B72"/>
    <w:rsid w:val="003B25B3"/>
    <w:rsid w:val="003B28E0"/>
    <w:rsid w:val="003B3915"/>
    <w:rsid w:val="003B5D55"/>
    <w:rsid w:val="003B766A"/>
    <w:rsid w:val="003C0203"/>
    <w:rsid w:val="003C0820"/>
    <w:rsid w:val="003C0B5A"/>
    <w:rsid w:val="003C768D"/>
    <w:rsid w:val="003D2517"/>
    <w:rsid w:val="003D3402"/>
    <w:rsid w:val="003D36F2"/>
    <w:rsid w:val="003D4A38"/>
    <w:rsid w:val="003D52CC"/>
    <w:rsid w:val="003D7027"/>
    <w:rsid w:val="003D7C9D"/>
    <w:rsid w:val="003E1405"/>
    <w:rsid w:val="003E1EDE"/>
    <w:rsid w:val="003E2926"/>
    <w:rsid w:val="003E32AE"/>
    <w:rsid w:val="003E38F1"/>
    <w:rsid w:val="003E7E2D"/>
    <w:rsid w:val="003F31B6"/>
    <w:rsid w:val="003F6302"/>
    <w:rsid w:val="003F747F"/>
    <w:rsid w:val="00402061"/>
    <w:rsid w:val="00410330"/>
    <w:rsid w:val="00411902"/>
    <w:rsid w:val="00413A00"/>
    <w:rsid w:val="00413E64"/>
    <w:rsid w:val="004209C7"/>
    <w:rsid w:val="004259F6"/>
    <w:rsid w:val="00427F28"/>
    <w:rsid w:val="004304E8"/>
    <w:rsid w:val="004309D4"/>
    <w:rsid w:val="00431A07"/>
    <w:rsid w:val="00434097"/>
    <w:rsid w:val="00437D57"/>
    <w:rsid w:val="004432C4"/>
    <w:rsid w:val="00445723"/>
    <w:rsid w:val="00450E9D"/>
    <w:rsid w:val="00451543"/>
    <w:rsid w:val="0045479E"/>
    <w:rsid w:val="00454A3E"/>
    <w:rsid w:val="00455D4D"/>
    <w:rsid w:val="00455D6A"/>
    <w:rsid w:val="00460363"/>
    <w:rsid w:val="0046588F"/>
    <w:rsid w:val="0046708E"/>
    <w:rsid w:val="00467928"/>
    <w:rsid w:val="00467E59"/>
    <w:rsid w:val="00471023"/>
    <w:rsid w:val="004739F5"/>
    <w:rsid w:val="00474475"/>
    <w:rsid w:val="00474482"/>
    <w:rsid w:val="00475E64"/>
    <w:rsid w:val="00483692"/>
    <w:rsid w:val="004846E4"/>
    <w:rsid w:val="00493577"/>
    <w:rsid w:val="004A04DB"/>
    <w:rsid w:val="004A25D9"/>
    <w:rsid w:val="004A3079"/>
    <w:rsid w:val="004A3807"/>
    <w:rsid w:val="004A5EEA"/>
    <w:rsid w:val="004B431E"/>
    <w:rsid w:val="004B4E14"/>
    <w:rsid w:val="004B789A"/>
    <w:rsid w:val="004C0045"/>
    <w:rsid w:val="004C15B6"/>
    <w:rsid w:val="004C1C4B"/>
    <w:rsid w:val="004C2323"/>
    <w:rsid w:val="004C3A7F"/>
    <w:rsid w:val="004C561F"/>
    <w:rsid w:val="004C5937"/>
    <w:rsid w:val="004C6978"/>
    <w:rsid w:val="004D09B9"/>
    <w:rsid w:val="004D12E4"/>
    <w:rsid w:val="004D4267"/>
    <w:rsid w:val="004D44CF"/>
    <w:rsid w:val="004D7988"/>
    <w:rsid w:val="004E1822"/>
    <w:rsid w:val="004E187C"/>
    <w:rsid w:val="004E3BD8"/>
    <w:rsid w:val="004E4DC9"/>
    <w:rsid w:val="004E52DD"/>
    <w:rsid w:val="004E61E0"/>
    <w:rsid w:val="004E6E35"/>
    <w:rsid w:val="004F0771"/>
    <w:rsid w:val="004F3192"/>
    <w:rsid w:val="005044AF"/>
    <w:rsid w:val="005126D0"/>
    <w:rsid w:val="0051464B"/>
    <w:rsid w:val="00514871"/>
    <w:rsid w:val="00515B35"/>
    <w:rsid w:val="00517F0B"/>
    <w:rsid w:val="00517FCB"/>
    <w:rsid w:val="00521C3E"/>
    <w:rsid w:val="00522EF9"/>
    <w:rsid w:val="00523589"/>
    <w:rsid w:val="0052602D"/>
    <w:rsid w:val="005330F1"/>
    <w:rsid w:val="0053398A"/>
    <w:rsid w:val="00536274"/>
    <w:rsid w:val="0053747C"/>
    <w:rsid w:val="00540A65"/>
    <w:rsid w:val="00540D69"/>
    <w:rsid w:val="00540E9B"/>
    <w:rsid w:val="005415B6"/>
    <w:rsid w:val="00542621"/>
    <w:rsid w:val="00544278"/>
    <w:rsid w:val="00550BD7"/>
    <w:rsid w:val="00550EE9"/>
    <w:rsid w:val="005517A4"/>
    <w:rsid w:val="00553DDB"/>
    <w:rsid w:val="00554B21"/>
    <w:rsid w:val="00555449"/>
    <w:rsid w:val="0056035B"/>
    <w:rsid w:val="0056165C"/>
    <w:rsid w:val="00567AF5"/>
    <w:rsid w:val="00572FBA"/>
    <w:rsid w:val="00573836"/>
    <w:rsid w:val="00576C1A"/>
    <w:rsid w:val="00580589"/>
    <w:rsid w:val="00580E4A"/>
    <w:rsid w:val="005812D2"/>
    <w:rsid w:val="0058355D"/>
    <w:rsid w:val="005A1EE6"/>
    <w:rsid w:val="005A3AEE"/>
    <w:rsid w:val="005B411A"/>
    <w:rsid w:val="005B412E"/>
    <w:rsid w:val="005C2BF9"/>
    <w:rsid w:val="005C478E"/>
    <w:rsid w:val="005C6CF1"/>
    <w:rsid w:val="005C7741"/>
    <w:rsid w:val="005C7D2C"/>
    <w:rsid w:val="005D0DEF"/>
    <w:rsid w:val="005D1650"/>
    <w:rsid w:val="005D6548"/>
    <w:rsid w:val="005D73C6"/>
    <w:rsid w:val="005E1248"/>
    <w:rsid w:val="005E36E6"/>
    <w:rsid w:val="005E3A14"/>
    <w:rsid w:val="005E402C"/>
    <w:rsid w:val="005E4C2B"/>
    <w:rsid w:val="005E6BE1"/>
    <w:rsid w:val="005F11E3"/>
    <w:rsid w:val="005F41CB"/>
    <w:rsid w:val="005F4616"/>
    <w:rsid w:val="005F4CC5"/>
    <w:rsid w:val="00602663"/>
    <w:rsid w:val="006036F0"/>
    <w:rsid w:val="00603F6C"/>
    <w:rsid w:val="00604168"/>
    <w:rsid w:val="0060564F"/>
    <w:rsid w:val="00605EFA"/>
    <w:rsid w:val="00607CED"/>
    <w:rsid w:val="00610743"/>
    <w:rsid w:val="00610E12"/>
    <w:rsid w:val="006167B3"/>
    <w:rsid w:val="006202D5"/>
    <w:rsid w:val="0062147F"/>
    <w:rsid w:val="00621817"/>
    <w:rsid w:val="006229FF"/>
    <w:rsid w:val="00623412"/>
    <w:rsid w:val="00623D68"/>
    <w:rsid w:val="00627D5D"/>
    <w:rsid w:val="006338D6"/>
    <w:rsid w:val="0063574E"/>
    <w:rsid w:val="00635F68"/>
    <w:rsid w:val="00636C20"/>
    <w:rsid w:val="00637440"/>
    <w:rsid w:val="0064146C"/>
    <w:rsid w:val="00645EA0"/>
    <w:rsid w:val="00650973"/>
    <w:rsid w:val="00654FCB"/>
    <w:rsid w:val="0065624C"/>
    <w:rsid w:val="00656B25"/>
    <w:rsid w:val="00660075"/>
    <w:rsid w:val="006623A4"/>
    <w:rsid w:val="00664396"/>
    <w:rsid w:val="00665C66"/>
    <w:rsid w:val="0066771D"/>
    <w:rsid w:val="00671E49"/>
    <w:rsid w:val="00673D5E"/>
    <w:rsid w:val="0067447A"/>
    <w:rsid w:val="006772B9"/>
    <w:rsid w:val="00680808"/>
    <w:rsid w:val="006917AE"/>
    <w:rsid w:val="006917D2"/>
    <w:rsid w:val="006920CB"/>
    <w:rsid w:val="0069276D"/>
    <w:rsid w:val="006927CD"/>
    <w:rsid w:val="00696E27"/>
    <w:rsid w:val="006A2A54"/>
    <w:rsid w:val="006A46AA"/>
    <w:rsid w:val="006A4F9B"/>
    <w:rsid w:val="006A5BB2"/>
    <w:rsid w:val="006A6926"/>
    <w:rsid w:val="006B337F"/>
    <w:rsid w:val="006B33FC"/>
    <w:rsid w:val="006B46E7"/>
    <w:rsid w:val="006C4EAA"/>
    <w:rsid w:val="006C5BCA"/>
    <w:rsid w:val="006C69C8"/>
    <w:rsid w:val="006D21A0"/>
    <w:rsid w:val="006D535D"/>
    <w:rsid w:val="006D642B"/>
    <w:rsid w:val="006D646C"/>
    <w:rsid w:val="006E2250"/>
    <w:rsid w:val="006E6C48"/>
    <w:rsid w:val="006E75F5"/>
    <w:rsid w:val="006E7853"/>
    <w:rsid w:val="006F242F"/>
    <w:rsid w:val="006F361B"/>
    <w:rsid w:val="006F4584"/>
    <w:rsid w:val="006F48F4"/>
    <w:rsid w:val="006F50D3"/>
    <w:rsid w:val="00701B6C"/>
    <w:rsid w:val="007020DB"/>
    <w:rsid w:val="007045DC"/>
    <w:rsid w:val="00705C1E"/>
    <w:rsid w:val="00706EB4"/>
    <w:rsid w:val="00710F0D"/>
    <w:rsid w:val="0071238E"/>
    <w:rsid w:val="00712C59"/>
    <w:rsid w:val="00715ACB"/>
    <w:rsid w:val="00715CD6"/>
    <w:rsid w:val="0072001D"/>
    <w:rsid w:val="00720A7E"/>
    <w:rsid w:val="00725AA8"/>
    <w:rsid w:val="00725EB7"/>
    <w:rsid w:val="00733773"/>
    <w:rsid w:val="00735055"/>
    <w:rsid w:val="007350DE"/>
    <w:rsid w:val="00736E6F"/>
    <w:rsid w:val="00737329"/>
    <w:rsid w:val="00741C41"/>
    <w:rsid w:val="00747C63"/>
    <w:rsid w:val="0075226E"/>
    <w:rsid w:val="00753BAB"/>
    <w:rsid w:val="00755546"/>
    <w:rsid w:val="00755BFC"/>
    <w:rsid w:val="00760376"/>
    <w:rsid w:val="007608F9"/>
    <w:rsid w:val="00760956"/>
    <w:rsid w:val="00764E53"/>
    <w:rsid w:val="00772017"/>
    <w:rsid w:val="00773594"/>
    <w:rsid w:val="007745C4"/>
    <w:rsid w:val="00776B2D"/>
    <w:rsid w:val="00782C69"/>
    <w:rsid w:val="00787FA8"/>
    <w:rsid w:val="00793888"/>
    <w:rsid w:val="007961C3"/>
    <w:rsid w:val="007A1DB5"/>
    <w:rsid w:val="007A39BA"/>
    <w:rsid w:val="007A7F5A"/>
    <w:rsid w:val="007B6689"/>
    <w:rsid w:val="007B66F9"/>
    <w:rsid w:val="007C58FD"/>
    <w:rsid w:val="007C604F"/>
    <w:rsid w:val="007C7659"/>
    <w:rsid w:val="007C7D4F"/>
    <w:rsid w:val="007D0C8C"/>
    <w:rsid w:val="007D515D"/>
    <w:rsid w:val="007D6233"/>
    <w:rsid w:val="007D7F21"/>
    <w:rsid w:val="007E2825"/>
    <w:rsid w:val="007E4A91"/>
    <w:rsid w:val="007F2F45"/>
    <w:rsid w:val="008001F5"/>
    <w:rsid w:val="00804406"/>
    <w:rsid w:val="00811F7B"/>
    <w:rsid w:val="008141D8"/>
    <w:rsid w:val="00814B17"/>
    <w:rsid w:val="0081680E"/>
    <w:rsid w:val="00825099"/>
    <w:rsid w:val="00827083"/>
    <w:rsid w:val="0083235B"/>
    <w:rsid w:val="00832462"/>
    <w:rsid w:val="00833E63"/>
    <w:rsid w:val="00834377"/>
    <w:rsid w:val="00837DAC"/>
    <w:rsid w:val="00846A78"/>
    <w:rsid w:val="00850A00"/>
    <w:rsid w:val="00852908"/>
    <w:rsid w:val="00854BC6"/>
    <w:rsid w:val="0085684D"/>
    <w:rsid w:val="00856AD2"/>
    <w:rsid w:val="008633A6"/>
    <w:rsid w:val="00865858"/>
    <w:rsid w:val="00871052"/>
    <w:rsid w:val="008722B1"/>
    <w:rsid w:val="00884847"/>
    <w:rsid w:val="00884AAE"/>
    <w:rsid w:val="00885422"/>
    <w:rsid w:val="008903CF"/>
    <w:rsid w:val="00890D7D"/>
    <w:rsid w:val="00893365"/>
    <w:rsid w:val="00893BEB"/>
    <w:rsid w:val="00894978"/>
    <w:rsid w:val="00894DF6"/>
    <w:rsid w:val="00897858"/>
    <w:rsid w:val="008A017A"/>
    <w:rsid w:val="008A271A"/>
    <w:rsid w:val="008A7808"/>
    <w:rsid w:val="008B08F9"/>
    <w:rsid w:val="008B1534"/>
    <w:rsid w:val="008B18C1"/>
    <w:rsid w:val="008B4857"/>
    <w:rsid w:val="008B70DE"/>
    <w:rsid w:val="008B78CC"/>
    <w:rsid w:val="008C25E2"/>
    <w:rsid w:val="008C3B29"/>
    <w:rsid w:val="008C6CB7"/>
    <w:rsid w:val="008D1C8E"/>
    <w:rsid w:val="008D1EF4"/>
    <w:rsid w:val="008D2598"/>
    <w:rsid w:val="008D588E"/>
    <w:rsid w:val="008D7F9B"/>
    <w:rsid w:val="008E3745"/>
    <w:rsid w:val="008E39C6"/>
    <w:rsid w:val="008E44E7"/>
    <w:rsid w:val="008E4671"/>
    <w:rsid w:val="008E694B"/>
    <w:rsid w:val="008F034C"/>
    <w:rsid w:val="008F0C70"/>
    <w:rsid w:val="008F1210"/>
    <w:rsid w:val="008F1DE1"/>
    <w:rsid w:val="008F3684"/>
    <w:rsid w:val="00902A0E"/>
    <w:rsid w:val="009045D8"/>
    <w:rsid w:val="0091033A"/>
    <w:rsid w:val="0091146F"/>
    <w:rsid w:val="00912E2F"/>
    <w:rsid w:val="00916039"/>
    <w:rsid w:val="00916975"/>
    <w:rsid w:val="0092257A"/>
    <w:rsid w:val="009244DB"/>
    <w:rsid w:val="009247D0"/>
    <w:rsid w:val="00927E5A"/>
    <w:rsid w:val="00936AC6"/>
    <w:rsid w:val="00936FEC"/>
    <w:rsid w:val="00940AB7"/>
    <w:rsid w:val="0094202C"/>
    <w:rsid w:val="00942503"/>
    <w:rsid w:val="009438FA"/>
    <w:rsid w:val="0094458E"/>
    <w:rsid w:val="0094682B"/>
    <w:rsid w:val="00947879"/>
    <w:rsid w:val="00951443"/>
    <w:rsid w:val="00954E89"/>
    <w:rsid w:val="0096091A"/>
    <w:rsid w:val="0096136D"/>
    <w:rsid w:val="00961718"/>
    <w:rsid w:val="00963698"/>
    <w:rsid w:val="009652BE"/>
    <w:rsid w:val="00965A4E"/>
    <w:rsid w:val="00966538"/>
    <w:rsid w:val="00967568"/>
    <w:rsid w:val="009705B7"/>
    <w:rsid w:val="0097328C"/>
    <w:rsid w:val="009755ED"/>
    <w:rsid w:val="0097651E"/>
    <w:rsid w:val="00977514"/>
    <w:rsid w:val="00980AB2"/>
    <w:rsid w:val="00981166"/>
    <w:rsid w:val="009917F7"/>
    <w:rsid w:val="00993FD9"/>
    <w:rsid w:val="009A31A7"/>
    <w:rsid w:val="009A715C"/>
    <w:rsid w:val="009B7F01"/>
    <w:rsid w:val="009C0889"/>
    <w:rsid w:val="009C0AB7"/>
    <w:rsid w:val="009C0C6E"/>
    <w:rsid w:val="009C11D0"/>
    <w:rsid w:val="009C2376"/>
    <w:rsid w:val="009C2CB9"/>
    <w:rsid w:val="009C30BA"/>
    <w:rsid w:val="009C3780"/>
    <w:rsid w:val="009C6BC1"/>
    <w:rsid w:val="009C702B"/>
    <w:rsid w:val="009D3B01"/>
    <w:rsid w:val="009D3B54"/>
    <w:rsid w:val="009D6B56"/>
    <w:rsid w:val="009D7246"/>
    <w:rsid w:val="009E11F4"/>
    <w:rsid w:val="009E36CA"/>
    <w:rsid w:val="009E59D1"/>
    <w:rsid w:val="009E6C7C"/>
    <w:rsid w:val="009E7E3E"/>
    <w:rsid w:val="009F4785"/>
    <w:rsid w:val="009F6B4A"/>
    <w:rsid w:val="009F7661"/>
    <w:rsid w:val="00A0035B"/>
    <w:rsid w:val="00A03005"/>
    <w:rsid w:val="00A036CC"/>
    <w:rsid w:val="00A04243"/>
    <w:rsid w:val="00A04CC3"/>
    <w:rsid w:val="00A06320"/>
    <w:rsid w:val="00A0694E"/>
    <w:rsid w:val="00A1136A"/>
    <w:rsid w:val="00A13AE5"/>
    <w:rsid w:val="00A153DB"/>
    <w:rsid w:val="00A16D48"/>
    <w:rsid w:val="00A178EF"/>
    <w:rsid w:val="00A20546"/>
    <w:rsid w:val="00A21A5C"/>
    <w:rsid w:val="00A26E0D"/>
    <w:rsid w:val="00A275F9"/>
    <w:rsid w:val="00A30521"/>
    <w:rsid w:val="00A321F4"/>
    <w:rsid w:val="00A40388"/>
    <w:rsid w:val="00A47BB3"/>
    <w:rsid w:val="00A51DA0"/>
    <w:rsid w:val="00A52060"/>
    <w:rsid w:val="00A5734B"/>
    <w:rsid w:val="00A60FE1"/>
    <w:rsid w:val="00A61C19"/>
    <w:rsid w:val="00A6222F"/>
    <w:rsid w:val="00A66903"/>
    <w:rsid w:val="00A66DF2"/>
    <w:rsid w:val="00A71CC4"/>
    <w:rsid w:val="00A741FB"/>
    <w:rsid w:val="00A75711"/>
    <w:rsid w:val="00A8057F"/>
    <w:rsid w:val="00A8350B"/>
    <w:rsid w:val="00A864CE"/>
    <w:rsid w:val="00A87460"/>
    <w:rsid w:val="00A96DD6"/>
    <w:rsid w:val="00AA4413"/>
    <w:rsid w:val="00AA4AF5"/>
    <w:rsid w:val="00AA51EA"/>
    <w:rsid w:val="00AA6B1D"/>
    <w:rsid w:val="00AA79C7"/>
    <w:rsid w:val="00AB180B"/>
    <w:rsid w:val="00AB21A8"/>
    <w:rsid w:val="00AB27E9"/>
    <w:rsid w:val="00AB4754"/>
    <w:rsid w:val="00AC2688"/>
    <w:rsid w:val="00AC3168"/>
    <w:rsid w:val="00AC54AD"/>
    <w:rsid w:val="00AC564D"/>
    <w:rsid w:val="00AC6326"/>
    <w:rsid w:val="00AD1B17"/>
    <w:rsid w:val="00AD2604"/>
    <w:rsid w:val="00AD3799"/>
    <w:rsid w:val="00AD4910"/>
    <w:rsid w:val="00AD73A1"/>
    <w:rsid w:val="00AE1818"/>
    <w:rsid w:val="00AE1BA0"/>
    <w:rsid w:val="00AE1F58"/>
    <w:rsid w:val="00AE2049"/>
    <w:rsid w:val="00AE3C05"/>
    <w:rsid w:val="00AE6C70"/>
    <w:rsid w:val="00AE72BC"/>
    <w:rsid w:val="00AF2CD9"/>
    <w:rsid w:val="00AF7F04"/>
    <w:rsid w:val="00B03A1C"/>
    <w:rsid w:val="00B03E37"/>
    <w:rsid w:val="00B07323"/>
    <w:rsid w:val="00B1003B"/>
    <w:rsid w:val="00B12F37"/>
    <w:rsid w:val="00B13ECC"/>
    <w:rsid w:val="00B14061"/>
    <w:rsid w:val="00B179F8"/>
    <w:rsid w:val="00B21B4E"/>
    <w:rsid w:val="00B2225A"/>
    <w:rsid w:val="00B223BD"/>
    <w:rsid w:val="00B230EA"/>
    <w:rsid w:val="00B23B04"/>
    <w:rsid w:val="00B25A31"/>
    <w:rsid w:val="00B31722"/>
    <w:rsid w:val="00B40582"/>
    <w:rsid w:val="00B501C6"/>
    <w:rsid w:val="00B54600"/>
    <w:rsid w:val="00B54F86"/>
    <w:rsid w:val="00B56641"/>
    <w:rsid w:val="00B62C91"/>
    <w:rsid w:val="00B64D0A"/>
    <w:rsid w:val="00B666B4"/>
    <w:rsid w:val="00B66B01"/>
    <w:rsid w:val="00B676D8"/>
    <w:rsid w:val="00B707E2"/>
    <w:rsid w:val="00B72BE4"/>
    <w:rsid w:val="00B80B4B"/>
    <w:rsid w:val="00B810FA"/>
    <w:rsid w:val="00B81894"/>
    <w:rsid w:val="00B822CA"/>
    <w:rsid w:val="00B82981"/>
    <w:rsid w:val="00B855F4"/>
    <w:rsid w:val="00B85A9F"/>
    <w:rsid w:val="00B9397B"/>
    <w:rsid w:val="00B97B04"/>
    <w:rsid w:val="00BA0102"/>
    <w:rsid w:val="00BA29E7"/>
    <w:rsid w:val="00BA29F0"/>
    <w:rsid w:val="00BA4233"/>
    <w:rsid w:val="00BB61B7"/>
    <w:rsid w:val="00BC4591"/>
    <w:rsid w:val="00BC4EDD"/>
    <w:rsid w:val="00BD1EF8"/>
    <w:rsid w:val="00BD6388"/>
    <w:rsid w:val="00BE3342"/>
    <w:rsid w:val="00BE5F1B"/>
    <w:rsid w:val="00BF0C7B"/>
    <w:rsid w:val="00BF2CCD"/>
    <w:rsid w:val="00BF517D"/>
    <w:rsid w:val="00BF5D8C"/>
    <w:rsid w:val="00BF7D19"/>
    <w:rsid w:val="00C06CDD"/>
    <w:rsid w:val="00C10D5D"/>
    <w:rsid w:val="00C15123"/>
    <w:rsid w:val="00C16306"/>
    <w:rsid w:val="00C1643D"/>
    <w:rsid w:val="00C164AC"/>
    <w:rsid w:val="00C16896"/>
    <w:rsid w:val="00C20D47"/>
    <w:rsid w:val="00C2119E"/>
    <w:rsid w:val="00C221DF"/>
    <w:rsid w:val="00C23A20"/>
    <w:rsid w:val="00C24DA0"/>
    <w:rsid w:val="00C27A55"/>
    <w:rsid w:val="00C30B5E"/>
    <w:rsid w:val="00C31F54"/>
    <w:rsid w:val="00C324F3"/>
    <w:rsid w:val="00C329BF"/>
    <w:rsid w:val="00C33AF9"/>
    <w:rsid w:val="00C33F6D"/>
    <w:rsid w:val="00C346ED"/>
    <w:rsid w:val="00C358CA"/>
    <w:rsid w:val="00C40DD0"/>
    <w:rsid w:val="00C4308B"/>
    <w:rsid w:val="00C50A9A"/>
    <w:rsid w:val="00C50EC6"/>
    <w:rsid w:val="00C53C63"/>
    <w:rsid w:val="00C54354"/>
    <w:rsid w:val="00C54E3E"/>
    <w:rsid w:val="00C558D4"/>
    <w:rsid w:val="00C55A62"/>
    <w:rsid w:val="00C83604"/>
    <w:rsid w:val="00C84D7C"/>
    <w:rsid w:val="00C852D8"/>
    <w:rsid w:val="00C85BBB"/>
    <w:rsid w:val="00C865B4"/>
    <w:rsid w:val="00C86BD9"/>
    <w:rsid w:val="00C86C34"/>
    <w:rsid w:val="00C93266"/>
    <w:rsid w:val="00C96C12"/>
    <w:rsid w:val="00C97C50"/>
    <w:rsid w:val="00CA129E"/>
    <w:rsid w:val="00CA1D39"/>
    <w:rsid w:val="00CA4BCC"/>
    <w:rsid w:val="00CA54CC"/>
    <w:rsid w:val="00CA7CDE"/>
    <w:rsid w:val="00CB6DB4"/>
    <w:rsid w:val="00CC0CC6"/>
    <w:rsid w:val="00CC1100"/>
    <w:rsid w:val="00CC2527"/>
    <w:rsid w:val="00CC534C"/>
    <w:rsid w:val="00CD4ED8"/>
    <w:rsid w:val="00CE0403"/>
    <w:rsid w:val="00CE125F"/>
    <w:rsid w:val="00CE1959"/>
    <w:rsid w:val="00CE7B99"/>
    <w:rsid w:val="00CE7D6F"/>
    <w:rsid w:val="00CF06B7"/>
    <w:rsid w:val="00CF192B"/>
    <w:rsid w:val="00CF1C23"/>
    <w:rsid w:val="00CF3A19"/>
    <w:rsid w:val="00CF40E1"/>
    <w:rsid w:val="00CF55A8"/>
    <w:rsid w:val="00CF66C4"/>
    <w:rsid w:val="00D00E27"/>
    <w:rsid w:val="00D02421"/>
    <w:rsid w:val="00D02A29"/>
    <w:rsid w:val="00D05805"/>
    <w:rsid w:val="00D07C40"/>
    <w:rsid w:val="00D07E35"/>
    <w:rsid w:val="00D10CB5"/>
    <w:rsid w:val="00D10CF6"/>
    <w:rsid w:val="00D138BD"/>
    <w:rsid w:val="00D21CDC"/>
    <w:rsid w:val="00D22A02"/>
    <w:rsid w:val="00D23827"/>
    <w:rsid w:val="00D2391E"/>
    <w:rsid w:val="00D26FE7"/>
    <w:rsid w:val="00D27199"/>
    <w:rsid w:val="00D303CA"/>
    <w:rsid w:val="00D32AA0"/>
    <w:rsid w:val="00D352DE"/>
    <w:rsid w:val="00D35D22"/>
    <w:rsid w:val="00D46521"/>
    <w:rsid w:val="00D47208"/>
    <w:rsid w:val="00D47B90"/>
    <w:rsid w:val="00D507AC"/>
    <w:rsid w:val="00D50D44"/>
    <w:rsid w:val="00D529E6"/>
    <w:rsid w:val="00D532DB"/>
    <w:rsid w:val="00D5425F"/>
    <w:rsid w:val="00D56626"/>
    <w:rsid w:val="00D616DA"/>
    <w:rsid w:val="00D61700"/>
    <w:rsid w:val="00D644D1"/>
    <w:rsid w:val="00D6468C"/>
    <w:rsid w:val="00D7037E"/>
    <w:rsid w:val="00D740EE"/>
    <w:rsid w:val="00D81065"/>
    <w:rsid w:val="00D8203B"/>
    <w:rsid w:val="00D841F2"/>
    <w:rsid w:val="00D87566"/>
    <w:rsid w:val="00D87821"/>
    <w:rsid w:val="00D92B2E"/>
    <w:rsid w:val="00D9615D"/>
    <w:rsid w:val="00DA7268"/>
    <w:rsid w:val="00DB0648"/>
    <w:rsid w:val="00DB1ED0"/>
    <w:rsid w:val="00DB55C5"/>
    <w:rsid w:val="00DB5678"/>
    <w:rsid w:val="00DB74A6"/>
    <w:rsid w:val="00DC6C92"/>
    <w:rsid w:val="00DC6D65"/>
    <w:rsid w:val="00DC70F0"/>
    <w:rsid w:val="00DD2D8F"/>
    <w:rsid w:val="00DD6959"/>
    <w:rsid w:val="00DE23CD"/>
    <w:rsid w:val="00DE3B24"/>
    <w:rsid w:val="00DE3B7B"/>
    <w:rsid w:val="00DE6495"/>
    <w:rsid w:val="00DE6CD0"/>
    <w:rsid w:val="00DF0BCC"/>
    <w:rsid w:val="00DF27C5"/>
    <w:rsid w:val="00DF3824"/>
    <w:rsid w:val="00DF4EA5"/>
    <w:rsid w:val="00DF5B05"/>
    <w:rsid w:val="00DF5F09"/>
    <w:rsid w:val="00DF61B2"/>
    <w:rsid w:val="00DF7156"/>
    <w:rsid w:val="00E01F86"/>
    <w:rsid w:val="00E02D42"/>
    <w:rsid w:val="00E04F52"/>
    <w:rsid w:val="00E05F9A"/>
    <w:rsid w:val="00E06A09"/>
    <w:rsid w:val="00E06A96"/>
    <w:rsid w:val="00E07B18"/>
    <w:rsid w:val="00E11EE7"/>
    <w:rsid w:val="00E160C4"/>
    <w:rsid w:val="00E17EF7"/>
    <w:rsid w:val="00E20E1F"/>
    <w:rsid w:val="00E2374B"/>
    <w:rsid w:val="00E24934"/>
    <w:rsid w:val="00E304E7"/>
    <w:rsid w:val="00E414B8"/>
    <w:rsid w:val="00E4291D"/>
    <w:rsid w:val="00E47817"/>
    <w:rsid w:val="00E47CD1"/>
    <w:rsid w:val="00E5231F"/>
    <w:rsid w:val="00E52B17"/>
    <w:rsid w:val="00E6008E"/>
    <w:rsid w:val="00E60BE1"/>
    <w:rsid w:val="00E60C05"/>
    <w:rsid w:val="00E60C14"/>
    <w:rsid w:val="00E61CA2"/>
    <w:rsid w:val="00E63B3A"/>
    <w:rsid w:val="00E648CE"/>
    <w:rsid w:val="00E65910"/>
    <w:rsid w:val="00E65C33"/>
    <w:rsid w:val="00E674BC"/>
    <w:rsid w:val="00E72F75"/>
    <w:rsid w:val="00E82C4B"/>
    <w:rsid w:val="00E84591"/>
    <w:rsid w:val="00E92EB2"/>
    <w:rsid w:val="00E92F02"/>
    <w:rsid w:val="00E94338"/>
    <w:rsid w:val="00E95192"/>
    <w:rsid w:val="00E96BA3"/>
    <w:rsid w:val="00E96E46"/>
    <w:rsid w:val="00EA026D"/>
    <w:rsid w:val="00EA4D3E"/>
    <w:rsid w:val="00EA6582"/>
    <w:rsid w:val="00EA6770"/>
    <w:rsid w:val="00EB024E"/>
    <w:rsid w:val="00EB0A28"/>
    <w:rsid w:val="00EB33F2"/>
    <w:rsid w:val="00EB3FAE"/>
    <w:rsid w:val="00EB4DDB"/>
    <w:rsid w:val="00EC0747"/>
    <w:rsid w:val="00EC1530"/>
    <w:rsid w:val="00EC19FD"/>
    <w:rsid w:val="00EC3458"/>
    <w:rsid w:val="00EC34F0"/>
    <w:rsid w:val="00EC5576"/>
    <w:rsid w:val="00EC66E9"/>
    <w:rsid w:val="00ED2612"/>
    <w:rsid w:val="00ED4752"/>
    <w:rsid w:val="00ED66A1"/>
    <w:rsid w:val="00ED6C13"/>
    <w:rsid w:val="00ED766E"/>
    <w:rsid w:val="00ED7D00"/>
    <w:rsid w:val="00EE0E54"/>
    <w:rsid w:val="00EE3333"/>
    <w:rsid w:val="00EE4CC8"/>
    <w:rsid w:val="00EE4F4E"/>
    <w:rsid w:val="00EF4D50"/>
    <w:rsid w:val="00EF4FF1"/>
    <w:rsid w:val="00EF6A8F"/>
    <w:rsid w:val="00F00B26"/>
    <w:rsid w:val="00F017BC"/>
    <w:rsid w:val="00F04263"/>
    <w:rsid w:val="00F05F22"/>
    <w:rsid w:val="00F07298"/>
    <w:rsid w:val="00F10400"/>
    <w:rsid w:val="00F13132"/>
    <w:rsid w:val="00F23D3B"/>
    <w:rsid w:val="00F260BA"/>
    <w:rsid w:val="00F273FC"/>
    <w:rsid w:val="00F31ED9"/>
    <w:rsid w:val="00F33B2E"/>
    <w:rsid w:val="00F34116"/>
    <w:rsid w:val="00F3411F"/>
    <w:rsid w:val="00F41331"/>
    <w:rsid w:val="00F434AF"/>
    <w:rsid w:val="00F4576F"/>
    <w:rsid w:val="00F4688D"/>
    <w:rsid w:val="00F46BDD"/>
    <w:rsid w:val="00F47F23"/>
    <w:rsid w:val="00F515BC"/>
    <w:rsid w:val="00F60985"/>
    <w:rsid w:val="00F60F7A"/>
    <w:rsid w:val="00F66A6B"/>
    <w:rsid w:val="00F66BED"/>
    <w:rsid w:val="00F70A65"/>
    <w:rsid w:val="00F733AA"/>
    <w:rsid w:val="00F74EE8"/>
    <w:rsid w:val="00F77055"/>
    <w:rsid w:val="00F77EDA"/>
    <w:rsid w:val="00F81973"/>
    <w:rsid w:val="00F8467A"/>
    <w:rsid w:val="00F846A5"/>
    <w:rsid w:val="00F847D3"/>
    <w:rsid w:val="00F90BDB"/>
    <w:rsid w:val="00F9339F"/>
    <w:rsid w:val="00F95CCB"/>
    <w:rsid w:val="00F97A97"/>
    <w:rsid w:val="00F97CA3"/>
    <w:rsid w:val="00FA0D19"/>
    <w:rsid w:val="00FA0DF6"/>
    <w:rsid w:val="00FA1BF2"/>
    <w:rsid w:val="00FB0CBB"/>
    <w:rsid w:val="00FB3749"/>
    <w:rsid w:val="00FB7DD8"/>
    <w:rsid w:val="00FC03B8"/>
    <w:rsid w:val="00FC18F4"/>
    <w:rsid w:val="00FC2FAA"/>
    <w:rsid w:val="00FC781E"/>
    <w:rsid w:val="00FD1C69"/>
    <w:rsid w:val="00FD29A3"/>
    <w:rsid w:val="00FD4254"/>
    <w:rsid w:val="00FD665A"/>
    <w:rsid w:val="00FD7D40"/>
    <w:rsid w:val="00FE20C7"/>
    <w:rsid w:val="00FE370B"/>
    <w:rsid w:val="00FE41E8"/>
    <w:rsid w:val="00FE4DFD"/>
    <w:rsid w:val="00FF0D49"/>
    <w:rsid w:val="00FF182E"/>
    <w:rsid w:val="00FF3247"/>
    <w:rsid w:val="00FF3B0F"/>
    <w:rsid w:val="00FF44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9CC9E"/>
  <w15:docId w15:val="{6F6A18E1-D091-4424-A03B-2489FD2A6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rsid w:val="0019781C"/>
    <w:rPr>
      <w:rFonts w:ascii="Times New Roman" w:eastAsia="Times New Roman" w:hAnsi="Times New Roman"/>
      <w:color w:val="000000"/>
      <w:sz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next w:val="a1"/>
    <w:link w:val="10"/>
    <w:qFormat/>
    <w:rsid w:val="00EC34F0"/>
    <w:pPr>
      <w:keepNext/>
      <w:numPr>
        <w:numId w:val="1"/>
      </w:numPr>
      <w:spacing w:before="240" w:after="60"/>
      <w:jc w:val="center"/>
      <w:outlineLvl w:val="0"/>
    </w:pPr>
    <w:rPr>
      <w:b/>
      <w:color w:val="auto"/>
      <w:kern w:val="28"/>
      <w:sz w:val="36"/>
    </w:rPr>
  </w:style>
  <w:style w:type="paragraph" w:styleId="2">
    <w:name w:val="heading 2"/>
    <w:aliases w:val="H2"/>
    <w:basedOn w:val="a1"/>
    <w:next w:val="a1"/>
    <w:link w:val="20"/>
    <w:qFormat/>
    <w:rsid w:val="00EC34F0"/>
    <w:pPr>
      <w:keepNext/>
      <w:numPr>
        <w:ilvl w:val="1"/>
        <w:numId w:val="1"/>
      </w:numPr>
      <w:spacing w:after="60"/>
      <w:jc w:val="center"/>
      <w:outlineLvl w:val="1"/>
    </w:pPr>
    <w:rPr>
      <w:b/>
      <w:color w:val="auto"/>
      <w:sz w:val="30"/>
    </w:rPr>
  </w:style>
  <w:style w:type="paragraph" w:styleId="3">
    <w:name w:val="heading 3"/>
    <w:basedOn w:val="a1"/>
    <w:next w:val="a1"/>
    <w:link w:val="30"/>
    <w:qFormat/>
    <w:rsid w:val="00EC34F0"/>
    <w:pPr>
      <w:keepNext/>
      <w:numPr>
        <w:ilvl w:val="2"/>
        <w:numId w:val="1"/>
      </w:numPr>
      <w:spacing w:before="240" w:after="60"/>
      <w:jc w:val="both"/>
      <w:outlineLvl w:val="2"/>
    </w:pPr>
    <w:rPr>
      <w:rFonts w:ascii="Arial" w:hAnsi="Arial"/>
      <w:b/>
      <w:color w:val="auto"/>
    </w:rPr>
  </w:style>
  <w:style w:type="paragraph" w:styleId="4">
    <w:name w:val="heading 4"/>
    <w:basedOn w:val="a1"/>
    <w:next w:val="a1"/>
    <w:link w:val="40"/>
    <w:qFormat/>
    <w:rsid w:val="00EC34F0"/>
    <w:pPr>
      <w:keepNext/>
      <w:numPr>
        <w:ilvl w:val="3"/>
        <w:numId w:val="1"/>
      </w:numPr>
      <w:spacing w:before="240" w:after="60"/>
      <w:jc w:val="both"/>
      <w:outlineLvl w:val="3"/>
    </w:pPr>
    <w:rPr>
      <w:rFonts w:ascii="Arial" w:hAnsi="Arial"/>
      <w:color w:val="auto"/>
    </w:rPr>
  </w:style>
  <w:style w:type="paragraph" w:styleId="6">
    <w:name w:val="heading 6"/>
    <w:basedOn w:val="a1"/>
    <w:next w:val="a1"/>
    <w:link w:val="60"/>
    <w:qFormat/>
    <w:rsid w:val="00EC34F0"/>
    <w:pPr>
      <w:numPr>
        <w:ilvl w:val="5"/>
        <w:numId w:val="1"/>
      </w:numPr>
      <w:spacing w:before="240" w:after="60"/>
      <w:jc w:val="both"/>
      <w:outlineLvl w:val="5"/>
    </w:pPr>
    <w:rPr>
      <w:i/>
      <w:color w:val="auto"/>
      <w:sz w:val="22"/>
    </w:rPr>
  </w:style>
  <w:style w:type="paragraph" w:styleId="7">
    <w:name w:val="heading 7"/>
    <w:basedOn w:val="a1"/>
    <w:next w:val="a1"/>
    <w:link w:val="70"/>
    <w:qFormat/>
    <w:rsid w:val="00EC34F0"/>
    <w:pPr>
      <w:numPr>
        <w:ilvl w:val="6"/>
        <w:numId w:val="1"/>
      </w:numPr>
      <w:spacing w:before="240" w:after="60"/>
      <w:jc w:val="both"/>
      <w:outlineLvl w:val="6"/>
    </w:pPr>
    <w:rPr>
      <w:rFonts w:ascii="Arial" w:hAnsi="Arial"/>
      <w:color w:val="auto"/>
      <w:sz w:val="20"/>
    </w:rPr>
  </w:style>
  <w:style w:type="paragraph" w:styleId="8">
    <w:name w:val="heading 8"/>
    <w:basedOn w:val="a1"/>
    <w:next w:val="a1"/>
    <w:link w:val="80"/>
    <w:qFormat/>
    <w:rsid w:val="00EC34F0"/>
    <w:pPr>
      <w:numPr>
        <w:ilvl w:val="7"/>
        <w:numId w:val="1"/>
      </w:numPr>
      <w:spacing w:before="240" w:after="60"/>
      <w:jc w:val="both"/>
      <w:outlineLvl w:val="7"/>
    </w:pPr>
    <w:rPr>
      <w:rFonts w:ascii="Arial" w:hAnsi="Arial"/>
      <w:i/>
      <w:color w:val="auto"/>
      <w:sz w:val="20"/>
    </w:rPr>
  </w:style>
  <w:style w:type="paragraph" w:styleId="9">
    <w:name w:val="heading 9"/>
    <w:basedOn w:val="a1"/>
    <w:next w:val="a1"/>
    <w:link w:val="90"/>
    <w:qFormat/>
    <w:rsid w:val="00EC34F0"/>
    <w:pPr>
      <w:numPr>
        <w:ilvl w:val="8"/>
        <w:numId w:val="1"/>
      </w:numPr>
      <w:spacing w:before="240" w:after="60"/>
      <w:jc w:val="both"/>
      <w:outlineLvl w:val="8"/>
    </w:pPr>
    <w:rPr>
      <w:rFonts w:ascii="Arial" w:hAnsi="Arial"/>
      <w:b/>
      <w:i/>
      <w:color w:val="auto"/>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uiPriority w:val="34"/>
    <w:qFormat/>
    <w:rsid w:val="0019781C"/>
    <w:pPr>
      <w:ind w:left="720"/>
      <w:contextualSpacing/>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rsid w:val="00EC34F0"/>
    <w:rPr>
      <w:rFonts w:ascii="Times New Roman" w:eastAsia="Times New Roman" w:hAnsi="Times New Roman" w:cs="Times New Roman"/>
      <w:b/>
      <w:kern w:val="28"/>
      <w:sz w:val="36"/>
      <w:szCs w:val="20"/>
      <w:lang w:eastAsia="ru-RU"/>
    </w:rPr>
  </w:style>
  <w:style w:type="character" w:customStyle="1" w:styleId="20">
    <w:name w:val="Заголовок 2 Знак"/>
    <w:aliases w:val="H2 Знак"/>
    <w:basedOn w:val="a2"/>
    <w:link w:val="2"/>
    <w:rsid w:val="00EC34F0"/>
    <w:rPr>
      <w:rFonts w:ascii="Times New Roman" w:eastAsia="Times New Roman" w:hAnsi="Times New Roman" w:cs="Times New Roman"/>
      <w:b/>
      <w:sz w:val="30"/>
      <w:szCs w:val="20"/>
      <w:lang w:eastAsia="ru-RU"/>
    </w:rPr>
  </w:style>
  <w:style w:type="character" w:customStyle="1" w:styleId="30">
    <w:name w:val="Заголовок 3 Знак"/>
    <w:basedOn w:val="a2"/>
    <w:link w:val="3"/>
    <w:rsid w:val="00EC34F0"/>
    <w:rPr>
      <w:rFonts w:ascii="Arial" w:eastAsia="Times New Roman" w:hAnsi="Arial" w:cs="Times New Roman"/>
      <w:b/>
      <w:sz w:val="24"/>
      <w:szCs w:val="20"/>
      <w:lang w:eastAsia="ru-RU"/>
    </w:rPr>
  </w:style>
  <w:style w:type="character" w:customStyle="1" w:styleId="40">
    <w:name w:val="Заголовок 4 Знак"/>
    <w:basedOn w:val="a2"/>
    <w:link w:val="4"/>
    <w:rsid w:val="00EC34F0"/>
    <w:rPr>
      <w:rFonts w:ascii="Arial" w:eastAsia="Times New Roman" w:hAnsi="Arial" w:cs="Times New Roman"/>
      <w:sz w:val="24"/>
      <w:szCs w:val="20"/>
      <w:lang w:eastAsia="ru-RU"/>
    </w:rPr>
  </w:style>
  <w:style w:type="character" w:customStyle="1" w:styleId="60">
    <w:name w:val="Заголовок 6 Знак"/>
    <w:basedOn w:val="a2"/>
    <w:link w:val="6"/>
    <w:rsid w:val="00EC34F0"/>
    <w:rPr>
      <w:rFonts w:ascii="Times New Roman" w:eastAsia="Times New Roman" w:hAnsi="Times New Roman" w:cs="Times New Roman"/>
      <w:i/>
      <w:szCs w:val="20"/>
      <w:lang w:eastAsia="ru-RU"/>
    </w:rPr>
  </w:style>
  <w:style w:type="character" w:customStyle="1" w:styleId="70">
    <w:name w:val="Заголовок 7 Знак"/>
    <w:basedOn w:val="a2"/>
    <w:link w:val="7"/>
    <w:rsid w:val="00EC34F0"/>
    <w:rPr>
      <w:rFonts w:ascii="Arial" w:eastAsia="Times New Roman" w:hAnsi="Arial" w:cs="Times New Roman"/>
      <w:sz w:val="20"/>
      <w:szCs w:val="20"/>
      <w:lang w:eastAsia="ru-RU"/>
    </w:rPr>
  </w:style>
  <w:style w:type="character" w:customStyle="1" w:styleId="80">
    <w:name w:val="Заголовок 8 Знак"/>
    <w:basedOn w:val="a2"/>
    <w:link w:val="8"/>
    <w:rsid w:val="00EC34F0"/>
    <w:rPr>
      <w:rFonts w:ascii="Arial" w:eastAsia="Times New Roman" w:hAnsi="Arial" w:cs="Times New Roman"/>
      <w:i/>
      <w:sz w:val="20"/>
      <w:szCs w:val="20"/>
      <w:lang w:eastAsia="ru-RU"/>
    </w:rPr>
  </w:style>
  <w:style w:type="character" w:customStyle="1" w:styleId="90">
    <w:name w:val="Заголовок 9 Знак"/>
    <w:basedOn w:val="a2"/>
    <w:link w:val="9"/>
    <w:rsid w:val="00EC34F0"/>
    <w:rPr>
      <w:rFonts w:ascii="Arial" w:eastAsia="Times New Roman" w:hAnsi="Arial" w:cs="Times New Roman"/>
      <w:b/>
      <w:i/>
      <w:sz w:val="18"/>
      <w:szCs w:val="20"/>
      <w:lang w:eastAsia="ru-RU"/>
    </w:rPr>
  </w:style>
  <w:style w:type="paragraph" w:styleId="a0">
    <w:name w:val="Body Text Indent"/>
    <w:basedOn w:val="a1"/>
    <w:link w:val="a6"/>
    <w:rsid w:val="00EC34F0"/>
    <w:pPr>
      <w:numPr>
        <w:ilvl w:val="1"/>
        <w:numId w:val="2"/>
      </w:numPr>
      <w:spacing w:after="60"/>
      <w:jc w:val="both"/>
    </w:pPr>
    <w:rPr>
      <w:color w:val="auto"/>
    </w:rPr>
  </w:style>
  <w:style w:type="character" w:customStyle="1" w:styleId="a6">
    <w:name w:val="Основной текст с отступом Знак"/>
    <w:basedOn w:val="a2"/>
    <w:link w:val="a0"/>
    <w:rsid w:val="00EC34F0"/>
    <w:rPr>
      <w:rFonts w:ascii="Times New Roman" w:eastAsia="Times New Roman" w:hAnsi="Times New Roman" w:cs="Times New Roman"/>
      <w:sz w:val="24"/>
      <w:szCs w:val="20"/>
    </w:rPr>
  </w:style>
  <w:style w:type="paragraph" w:customStyle="1" w:styleId="a">
    <w:name w:val="Условия контракта"/>
    <w:basedOn w:val="a1"/>
    <w:rsid w:val="00EC34F0"/>
    <w:pPr>
      <w:numPr>
        <w:numId w:val="2"/>
      </w:numPr>
      <w:spacing w:before="240" w:after="120"/>
      <w:jc w:val="both"/>
    </w:pPr>
    <w:rPr>
      <w:b/>
      <w:color w:val="auto"/>
    </w:rPr>
  </w:style>
  <w:style w:type="character" w:customStyle="1" w:styleId="style1">
    <w:name w:val="style1"/>
    <w:basedOn w:val="a2"/>
    <w:rsid w:val="00EC34F0"/>
  </w:style>
  <w:style w:type="paragraph" w:styleId="a7">
    <w:name w:val="footnote text"/>
    <w:aliases w:val="Знак,Знак2,Знак12 Знак"/>
    <w:basedOn w:val="a1"/>
    <w:link w:val="a8"/>
    <w:uiPriority w:val="99"/>
    <w:unhideWhenUsed/>
    <w:rsid w:val="00A13AE5"/>
    <w:rPr>
      <w:sz w:val="20"/>
    </w:rPr>
  </w:style>
  <w:style w:type="character" w:customStyle="1" w:styleId="a8">
    <w:name w:val="Текст сноски Знак"/>
    <w:aliases w:val="Знак Знак,Знак2 Знак,Знак12 Знак Знак"/>
    <w:basedOn w:val="a2"/>
    <w:link w:val="a7"/>
    <w:uiPriority w:val="99"/>
    <w:rsid w:val="00A13AE5"/>
    <w:rPr>
      <w:rFonts w:ascii="Times New Roman" w:eastAsia="Times New Roman" w:hAnsi="Times New Roman" w:cs="Times New Roman"/>
      <w:color w:val="000000"/>
      <w:sz w:val="20"/>
      <w:szCs w:val="20"/>
      <w:lang w:eastAsia="ru-RU"/>
    </w:rPr>
  </w:style>
  <w:style w:type="character" w:styleId="a9">
    <w:name w:val="footnote reference"/>
    <w:basedOn w:val="a2"/>
    <w:unhideWhenUsed/>
    <w:rsid w:val="00A13AE5"/>
    <w:rPr>
      <w:vertAlign w:val="superscript"/>
    </w:rPr>
  </w:style>
  <w:style w:type="character" w:styleId="aa">
    <w:name w:val="annotation reference"/>
    <w:basedOn w:val="a2"/>
    <w:uiPriority w:val="99"/>
    <w:semiHidden/>
    <w:unhideWhenUsed/>
    <w:rsid w:val="00CB6DB4"/>
    <w:rPr>
      <w:sz w:val="16"/>
      <w:szCs w:val="16"/>
    </w:rPr>
  </w:style>
  <w:style w:type="paragraph" w:styleId="ab">
    <w:name w:val="annotation text"/>
    <w:basedOn w:val="a1"/>
    <w:link w:val="ac"/>
    <w:uiPriority w:val="99"/>
    <w:semiHidden/>
    <w:unhideWhenUsed/>
    <w:rsid w:val="00CB6DB4"/>
    <w:rPr>
      <w:sz w:val="20"/>
    </w:rPr>
  </w:style>
  <w:style w:type="character" w:customStyle="1" w:styleId="ac">
    <w:name w:val="Текст примечания Знак"/>
    <w:basedOn w:val="a2"/>
    <w:link w:val="ab"/>
    <w:uiPriority w:val="99"/>
    <w:semiHidden/>
    <w:rsid w:val="00CB6DB4"/>
    <w:rPr>
      <w:rFonts w:ascii="Times New Roman" w:eastAsia="Times New Roman" w:hAnsi="Times New Roman" w:cs="Times New Roman"/>
      <w:color w:val="000000"/>
      <w:sz w:val="20"/>
      <w:szCs w:val="20"/>
      <w:lang w:eastAsia="ru-RU"/>
    </w:rPr>
  </w:style>
  <w:style w:type="paragraph" w:styleId="ad">
    <w:name w:val="annotation subject"/>
    <w:basedOn w:val="ab"/>
    <w:next w:val="ab"/>
    <w:link w:val="ae"/>
    <w:uiPriority w:val="99"/>
    <w:semiHidden/>
    <w:unhideWhenUsed/>
    <w:rsid w:val="00CB6DB4"/>
    <w:rPr>
      <w:b/>
      <w:bCs/>
    </w:rPr>
  </w:style>
  <w:style w:type="character" w:customStyle="1" w:styleId="ae">
    <w:name w:val="Тема примечания Знак"/>
    <w:basedOn w:val="ac"/>
    <w:link w:val="ad"/>
    <w:uiPriority w:val="99"/>
    <w:semiHidden/>
    <w:rsid w:val="00CB6DB4"/>
    <w:rPr>
      <w:rFonts w:ascii="Times New Roman" w:eastAsia="Times New Roman" w:hAnsi="Times New Roman" w:cs="Times New Roman"/>
      <w:b/>
      <w:bCs/>
      <w:color w:val="000000"/>
      <w:sz w:val="20"/>
      <w:szCs w:val="20"/>
      <w:lang w:eastAsia="ru-RU"/>
    </w:rPr>
  </w:style>
  <w:style w:type="paragraph" w:styleId="af">
    <w:name w:val="Balloon Text"/>
    <w:basedOn w:val="a1"/>
    <w:link w:val="af0"/>
    <w:uiPriority w:val="99"/>
    <w:semiHidden/>
    <w:unhideWhenUsed/>
    <w:rsid w:val="00CB6DB4"/>
    <w:rPr>
      <w:rFonts w:ascii="Segoe UI" w:hAnsi="Segoe UI" w:cs="Segoe UI"/>
      <w:sz w:val="18"/>
      <w:szCs w:val="18"/>
    </w:rPr>
  </w:style>
  <w:style w:type="character" w:customStyle="1" w:styleId="af0">
    <w:name w:val="Текст выноски Знак"/>
    <w:basedOn w:val="a2"/>
    <w:link w:val="af"/>
    <w:uiPriority w:val="99"/>
    <w:semiHidden/>
    <w:rsid w:val="00CB6DB4"/>
    <w:rPr>
      <w:rFonts w:ascii="Segoe UI" w:eastAsia="Times New Roman" w:hAnsi="Segoe UI" w:cs="Segoe UI"/>
      <w:color w:val="000000"/>
      <w:sz w:val="18"/>
      <w:szCs w:val="18"/>
      <w:lang w:eastAsia="ru-RU"/>
    </w:rPr>
  </w:style>
  <w:style w:type="character" w:customStyle="1" w:styleId="blk">
    <w:name w:val="blk"/>
    <w:basedOn w:val="a2"/>
    <w:rsid w:val="00D644D1"/>
  </w:style>
  <w:style w:type="paragraph" w:customStyle="1" w:styleId="ConsPlusNormal">
    <w:name w:val="ConsPlusNormal"/>
    <w:link w:val="ConsPlusNormal0"/>
    <w:rsid w:val="004E52DD"/>
    <w:pPr>
      <w:widowControl w:val="0"/>
      <w:autoSpaceDE w:val="0"/>
      <w:autoSpaceDN w:val="0"/>
      <w:adjustRightInd w:val="0"/>
      <w:ind w:firstLine="720"/>
    </w:pPr>
    <w:rPr>
      <w:rFonts w:ascii="Arial" w:eastAsia="Times New Roman" w:hAnsi="Arial" w:cs="Arial"/>
      <w:sz w:val="22"/>
      <w:szCs w:val="22"/>
    </w:rPr>
  </w:style>
  <w:style w:type="character" w:styleId="af1">
    <w:name w:val="Hyperlink"/>
    <w:uiPriority w:val="99"/>
    <w:unhideWhenUsed/>
    <w:rsid w:val="004E52DD"/>
    <w:rPr>
      <w:color w:val="0000FF"/>
      <w:u w:val="single"/>
    </w:rPr>
  </w:style>
  <w:style w:type="paragraph" w:customStyle="1" w:styleId="Default">
    <w:name w:val="Default"/>
    <w:rsid w:val="004E52DD"/>
    <w:pPr>
      <w:autoSpaceDE w:val="0"/>
      <w:autoSpaceDN w:val="0"/>
      <w:adjustRightInd w:val="0"/>
    </w:pPr>
    <w:rPr>
      <w:rFonts w:ascii="Times New Roman" w:eastAsia="Times New Roman" w:hAnsi="Times New Roman"/>
      <w:color w:val="000000"/>
      <w:sz w:val="24"/>
      <w:szCs w:val="24"/>
    </w:rPr>
  </w:style>
  <w:style w:type="character" w:customStyle="1" w:styleId="ConsPlusNormal0">
    <w:name w:val="ConsPlusNormal Знак"/>
    <w:link w:val="ConsPlusNormal"/>
    <w:locked/>
    <w:rsid w:val="004E52DD"/>
    <w:rPr>
      <w:rFonts w:ascii="Arial" w:eastAsia="Times New Roman" w:hAnsi="Arial" w:cs="Arial"/>
      <w:sz w:val="22"/>
      <w:szCs w:val="22"/>
      <w:lang w:eastAsia="ru-RU" w:bidi="ar-SA"/>
    </w:rPr>
  </w:style>
  <w:style w:type="paragraph" w:customStyle="1" w:styleId="FR1">
    <w:name w:val="FR1"/>
    <w:rsid w:val="004E52DD"/>
    <w:pPr>
      <w:widowControl w:val="0"/>
      <w:spacing w:before="200"/>
      <w:ind w:left="40" w:firstLine="680"/>
      <w:jc w:val="both"/>
    </w:pPr>
    <w:rPr>
      <w:rFonts w:ascii="Arial" w:eastAsia="Times New Roman" w:hAnsi="Arial" w:cs="Arial"/>
    </w:rPr>
  </w:style>
  <w:style w:type="character" w:styleId="af2">
    <w:name w:val="FollowedHyperlink"/>
    <w:basedOn w:val="a2"/>
    <w:uiPriority w:val="99"/>
    <w:semiHidden/>
    <w:unhideWhenUsed/>
    <w:rsid w:val="005C7D2C"/>
    <w:rPr>
      <w:color w:val="800080"/>
      <w:u w:val="single"/>
    </w:rPr>
  </w:style>
  <w:style w:type="paragraph" w:styleId="af3">
    <w:name w:val="header"/>
    <w:basedOn w:val="a1"/>
    <w:link w:val="af4"/>
    <w:uiPriority w:val="99"/>
    <w:unhideWhenUsed/>
    <w:rsid w:val="000B2EDF"/>
    <w:pPr>
      <w:tabs>
        <w:tab w:val="center" w:pos="4677"/>
        <w:tab w:val="right" w:pos="9355"/>
      </w:tabs>
    </w:pPr>
  </w:style>
  <w:style w:type="character" w:customStyle="1" w:styleId="af4">
    <w:name w:val="Верхний колонтитул Знак"/>
    <w:basedOn w:val="a2"/>
    <w:link w:val="af3"/>
    <w:uiPriority w:val="99"/>
    <w:rsid w:val="000B2EDF"/>
    <w:rPr>
      <w:rFonts w:ascii="Times New Roman" w:eastAsia="Times New Roman" w:hAnsi="Times New Roman" w:cs="Times New Roman"/>
      <w:color w:val="000000"/>
      <w:sz w:val="24"/>
      <w:szCs w:val="20"/>
      <w:lang w:eastAsia="ru-RU"/>
    </w:rPr>
  </w:style>
  <w:style w:type="paragraph" w:styleId="af5">
    <w:name w:val="footer"/>
    <w:basedOn w:val="a1"/>
    <w:link w:val="af6"/>
    <w:uiPriority w:val="99"/>
    <w:unhideWhenUsed/>
    <w:rsid w:val="000B2EDF"/>
    <w:pPr>
      <w:tabs>
        <w:tab w:val="center" w:pos="4677"/>
        <w:tab w:val="right" w:pos="9355"/>
      </w:tabs>
    </w:pPr>
  </w:style>
  <w:style w:type="character" w:customStyle="1" w:styleId="af6">
    <w:name w:val="Нижний колонтитул Знак"/>
    <w:basedOn w:val="a2"/>
    <w:link w:val="af5"/>
    <w:uiPriority w:val="99"/>
    <w:rsid w:val="000B2EDF"/>
    <w:rPr>
      <w:rFonts w:ascii="Times New Roman" w:eastAsia="Times New Roman" w:hAnsi="Times New Roman" w:cs="Times New Roman"/>
      <w:color w:val="000000"/>
      <w:sz w:val="24"/>
      <w:szCs w:val="20"/>
      <w:lang w:eastAsia="ru-RU"/>
    </w:rPr>
  </w:style>
  <w:style w:type="table" w:styleId="af7">
    <w:name w:val="Table Grid"/>
    <w:basedOn w:val="a3"/>
    <w:uiPriority w:val="59"/>
    <w:rsid w:val="008C25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Неразрешенное упоминание1"/>
    <w:basedOn w:val="a2"/>
    <w:uiPriority w:val="99"/>
    <w:semiHidden/>
    <w:unhideWhenUsed/>
    <w:rsid w:val="00152D0E"/>
    <w:rPr>
      <w:color w:val="605E5C"/>
      <w:shd w:val="clear" w:color="auto" w:fill="E1DFDD"/>
    </w:rPr>
  </w:style>
  <w:style w:type="paragraph" w:customStyle="1" w:styleId="af8">
    <w:name w:val="По умолчанию"/>
    <w:rsid w:val="005B411A"/>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rPr>
  </w:style>
  <w:style w:type="paragraph" w:customStyle="1" w:styleId="228bf8a64b8551e1msonormal">
    <w:name w:val="228bf8a64b8551e1msonormal"/>
    <w:basedOn w:val="a1"/>
    <w:rsid w:val="00F05F22"/>
    <w:pPr>
      <w:spacing w:before="100" w:beforeAutospacing="1" w:after="100" w:afterAutospacing="1"/>
    </w:pPr>
    <w:rPr>
      <w:color w:val="auto"/>
      <w:szCs w:val="24"/>
    </w:rPr>
  </w:style>
  <w:style w:type="paragraph" w:styleId="af9">
    <w:name w:val="endnote text"/>
    <w:basedOn w:val="a1"/>
    <w:link w:val="afa"/>
    <w:uiPriority w:val="99"/>
    <w:semiHidden/>
    <w:unhideWhenUsed/>
    <w:rsid w:val="00027EC7"/>
    <w:rPr>
      <w:sz w:val="20"/>
    </w:rPr>
  </w:style>
  <w:style w:type="character" w:customStyle="1" w:styleId="afa">
    <w:name w:val="Текст концевой сноски Знак"/>
    <w:basedOn w:val="a2"/>
    <w:link w:val="af9"/>
    <w:uiPriority w:val="99"/>
    <w:semiHidden/>
    <w:rsid w:val="00027EC7"/>
    <w:rPr>
      <w:rFonts w:ascii="Times New Roman" w:eastAsia="Times New Roman" w:hAnsi="Times New Roman"/>
      <w:color w:val="000000"/>
    </w:rPr>
  </w:style>
  <w:style w:type="character" w:styleId="afb">
    <w:name w:val="endnote reference"/>
    <w:basedOn w:val="a2"/>
    <w:uiPriority w:val="99"/>
    <w:semiHidden/>
    <w:unhideWhenUsed/>
    <w:rsid w:val="00027EC7"/>
    <w:rPr>
      <w:vertAlign w:val="superscript"/>
    </w:rPr>
  </w:style>
  <w:style w:type="character" w:customStyle="1" w:styleId="FontStyle31">
    <w:name w:val="Font Style31"/>
    <w:basedOn w:val="a2"/>
    <w:uiPriority w:val="99"/>
    <w:rsid w:val="004432C4"/>
    <w:rPr>
      <w:rFonts w:ascii="Times New Roman" w:hAnsi="Times New Roman" w:cs="Times New Roman"/>
      <w:sz w:val="20"/>
      <w:szCs w:val="20"/>
    </w:rPr>
  </w:style>
  <w:style w:type="table" w:customStyle="1" w:styleId="12">
    <w:name w:val="Сетка таблицы1"/>
    <w:basedOn w:val="a3"/>
    <w:next w:val="af7"/>
    <w:uiPriority w:val="59"/>
    <w:rsid w:val="00121CA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Unresolved Mention"/>
    <w:basedOn w:val="a2"/>
    <w:uiPriority w:val="99"/>
    <w:semiHidden/>
    <w:unhideWhenUsed/>
    <w:rsid w:val="00121C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076882">
      <w:bodyDiv w:val="1"/>
      <w:marLeft w:val="0"/>
      <w:marRight w:val="0"/>
      <w:marTop w:val="0"/>
      <w:marBottom w:val="0"/>
      <w:divBdr>
        <w:top w:val="none" w:sz="0" w:space="0" w:color="auto"/>
        <w:left w:val="none" w:sz="0" w:space="0" w:color="auto"/>
        <w:bottom w:val="none" w:sz="0" w:space="0" w:color="auto"/>
        <w:right w:val="none" w:sz="0" w:space="0" w:color="auto"/>
      </w:divBdr>
    </w:div>
    <w:div w:id="548610427">
      <w:bodyDiv w:val="1"/>
      <w:marLeft w:val="0"/>
      <w:marRight w:val="0"/>
      <w:marTop w:val="0"/>
      <w:marBottom w:val="0"/>
      <w:divBdr>
        <w:top w:val="none" w:sz="0" w:space="0" w:color="auto"/>
        <w:left w:val="none" w:sz="0" w:space="0" w:color="auto"/>
        <w:bottom w:val="none" w:sz="0" w:space="0" w:color="auto"/>
        <w:right w:val="none" w:sz="0" w:space="0" w:color="auto"/>
      </w:divBdr>
    </w:div>
    <w:div w:id="665671082">
      <w:bodyDiv w:val="1"/>
      <w:marLeft w:val="0"/>
      <w:marRight w:val="0"/>
      <w:marTop w:val="0"/>
      <w:marBottom w:val="0"/>
      <w:divBdr>
        <w:top w:val="none" w:sz="0" w:space="0" w:color="auto"/>
        <w:left w:val="none" w:sz="0" w:space="0" w:color="auto"/>
        <w:bottom w:val="none" w:sz="0" w:space="0" w:color="auto"/>
        <w:right w:val="none" w:sz="0" w:space="0" w:color="auto"/>
      </w:divBdr>
    </w:div>
    <w:div w:id="682316234">
      <w:bodyDiv w:val="1"/>
      <w:marLeft w:val="0"/>
      <w:marRight w:val="0"/>
      <w:marTop w:val="0"/>
      <w:marBottom w:val="0"/>
      <w:divBdr>
        <w:top w:val="none" w:sz="0" w:space="0" w:color="auto"/>
        <w:left w:val="none" w:sz="0" w:space="0" w:color="auto"/>
        <w:bottom w:val="none" w:sz="0" w:space="0" w:color="auto"/>
        <w:right w:val="none" w:sz="0" w:space="0" w:color="auto"/>
      </w:divBdr>
    </w:div>
    <w:div w:id="705183060">
      <w:bodyDiv w:val="1"/>
      <w:marLeft w:val="0"/>
      <w:marRight w:val="0"/>
      <w:marTop w:val="0"/>
      <w:marBottom w:val="0"/>
      <w:divBdr>
        <w:top w:val="none" w:sz="0" w:space="0" w:color="auto"/>
        <w:left w:val="none" w:sz="0" w:space="0" w:color="auto"/>
        <w:bottom w:val="none" w:sz="0" w:space="0" w:color="auto"/>
        <w:right w:val="none" w:sz="0" w:space="0" w:color="auto"/>
      </w:divBdr>
    </w:div>
    <w:div w:id="922228840">
      <w:bodyDiv w:val="1"/>
      <w:marLeft w:val="0"/>
      <w:marRight w:val="0"/>
      <w:marTop w:val="0"/>
      <w:marBottom w:val="0"/>
      <w:divBdr>
        <w:top w:val="none" w:sz="0" w:space="0" w:color="auto"/>
        <w:left w:val="none" w:sz="0" w:space="0" w:color="auto"/>
        <w:bottom w:val="none" w:sz="0" w:space="0" w:color="auto"/>
        <w:right w:val="none" w:sz="0" w:space="0" w:color="auto"/>
      </w:divBdr>
    </w:div>
    <w:div w:id="1444617482">
      <w:bodyDiv w:val="1"/>
      <w:marLeft w:val="0"/>
      <w:marRight w:val="0"/>
      <w:marTop w:val="0"/>
      <w:marBottom w:val="0"/>
      <w:divBdr>
        <w:top w:val="none" w:sz="0" w:space="0" w:color="auto"/>
        <w:left w:val="none" w:sz="0" w:space="0" w:color="auto"/>
        <w:bottom w:val="none" w:sz="0" w:space="0" w:color="auto"/>
        <w:right w:val="none" w:sz="0" w:space="0" w:color="auto"/>
      </w:divBdr>
    </w:div>
    <w:div w:id="1825394360">
      <w:bodyDiv w:val="1"/>
      <w:marLeft w:val="0"/>
      <w:marRight w:val="0"/>
      <w:marTop w:val="0"/>
      <w:marBottom w:val="0"/>
      <w:divBdr>
        <w:top w:val="none" w:sz="0" w:space="0" w:color="auto"/>
        <w:left w:val="none" w:sz="0" w:space="0" w:color="auto"/>
        <w:bottom w:val="none" w:sz="0" w:space="0" w:color="auto"/>
        <w:right w:val="none" w:sz="0" w:space="0" w:color="auto"/>
      </w:divBdr>
    </w:div>
    <w:div w:id="1944682385">
      <w:bodyDiv w:val="1"/>
      <w:marLeft w:val="0"/>
      <w:marRight w:val="0"/>
      <w:marTop w:val="0"/>
      <w:marBottom w:val="0"/>
      <w:divBdr>
        <w:top w:val="none" w:sz="0" w:space="0" w:color="auto"/>
        <w:left w:val="none" w:sz="0" w:space="0" w:color="auto"/>
        <w:bottom w:val="none" w:sz="0" w:space="0" w:color="auto"/>
        <w:right w:val="none" w:sz="0" w:space="0" w:color="auto"/>
      </w:divBdr>
      <w:divsChild>
        <w:div w:id="297345217">
          <w:marLeft w:val="-225"/>
          <w:marRight w:val="-225"/>
          <w:marTop w:val="0"/>
          <w:marBottom w:val="75"/>
          <w:divBdr>
            <w:top w:val="none" w:sz="0" w:space="0" w:color="auto"/>
            <w:left w:val="none" w:sz="0" w:space="0" w:color="auto"/>
            <w:bottom w:val="none" w:sz="0" w:space="0" w:color="auto"/>
            <w:right w:val="none" w:sz="0" w:space="0" w:color="auto"/>
          </w:divBdr>
          <w:divsChild>
            <w:div w:id="1100218979">
              <w:marLeft w:val="0"/>
              <w:marRight w:val="0"/>
              <w:marTop w:val="0"/>
              <w:marBottom w:val="0"/>
              <w:divBdr>
                <w:top w:val="none" w:sz="0" w:space="0" w:color="auto"/>
                <w:left w:val="none" w:sz="0" w:space="0" w:color="auto"/>
                <w:bottom w:val="none" w:sz="0" w:space="0" w:color="auto"/>
                <w:right w:val="none" w:sz="0" w:space="0" w:color="auto"/>
              </w:divBdr>
              <w:divsChild>
                <w:div w:id="159871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325571">
          <w:marLeft w:val="-225"/>
          <w:marRight w:val="-225"/>
          <w:marTop w:val="0"/>
          <w:marBottom w:val="75"/>
          <w:divBdr>
            <w:top w:val="none" w:sz="0" w:space="0" w:color="auto"/>
            <w:left w:val="none" w:sz="0" w:space="0" w:color="auto"/>
            <w:bottom w:val="none" w:sz="0" w:space="0" w:color="auto"/>
            <w:right w:val="none" w:sz="0" w:space="0" w:color="auto"/>
          </w:divBdr>
          <w:divsChild>
            <w:div w:id="779648400">
              <w:marLeft w:val="0"/>
              <w:marRight w:val="0"/>
              <w:marTop w:val="0"/>
              <w:marBottom w:val="0"/>
              <w:divBdr>
                <w:top w:val="none" w:sz="0" w:space="0" w:color="auto"/>
                <w:left w:val="none" w:sz="0" w:space="0" w:color="auto"/>
                <w:bottom w:val="none" w:sz="0" w:space="0" w:color="auto"/>
                <w:right w:val="none" w:sz="0" w:space="0" w:color="auto"/>
              </w:divBdr>
              <w:divsChild>
                <w:div w:id="94346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775133">
          <w:marLeft w:val="-225"/>
          <w:marRight w:val="-225"/>
          <w:marTop w:val="0"/>
          <w:marBottom w:val="75"/>
          <w:divBdr>
            <w:top w:val="none" w:sz="0" w:space="0" w:color="auto"/>
            <w:left w:val="none" w:sz="0" w:space="0" w:color="auto"/>
            <w:bottom w:val="none" w:sz="0" w:space="0" w:color="auto"/>
            <w:right w:val="none" w:sz="0" w:space="0" w:color="auto"/>
          </w:divBdr>
          <w:divsChild>
            <w:div w:id="67655284">
              <w:marLeft w:val="0"/>
              <w:marRight w:val="0"/>
              <w:marTop w:val="0"/>
              <w:marBottom w:val="0"/>
              <w:divBdr>
                <w:top w:val="none" w:sz="0" w:space="0" w:color="auto"/>
                <w:left w:val="none" w:sz="0" w:space="0" w:color="auto"/>
                <w:bottom w:val="none" w:sz="0" w:space="0" w:color="auto"/>
                <w:right w:val="none" w:sz="0" w:space="0" w:color="auto"/>
              </w:divBdr>
              <w:divsChild>
                <w:div w:id="182793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741522">
          <w:marLeft w:val="-225"/>
          <w:marRight w:val="-225"/>
          <w:marTop w:val="0"/>
          <w:marBottom w:val="75"/>
          <w:divBdr>
            <w:top w:val="none" w:sz="0" w:space="0" w:color="auto"/>
            <w:left w:val="none" w:sz="0" w:space="0" w:color="auto"/>
            <w:bottom w:val="none" w:sz="0" w:space="0" w:color="auto"/>
            <w:right w:val="none" w:sz="0" w:space="0" w:color="auto"/>
          </w:divBdr>
          <w:divsChild>
            <w:div w:id="268201384">
              <w:marLeft w:val="0"/>
              <w:marRight w:val="0"/>
              <w:marTop w:val="0"/>
              <w:marBottom w:val="0"/>
              <w:divBdr>
                <w:top w:val="none" w:sz="0" w:space="0" w:color="auto"/>
                <w:left w:val="none" w:sz="0" w:space="0" w:color="auto"/>
                <w:bottom w:val="none" w:sz="0" w:space="0" w:color="auto"/>
                <w:right w:val="none" w:sz="0" w:space="0" w:color="auto"/>
              </w:divBdr>
              <w:divsChild>
                <w:div w:id="3459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631612">
          <w:marLeft w:val="-225"/>
          <w:marRight w:val="-225"/>
          <w:marTop w:val="0"/>
          <w:marBottom w:val="75"/>
          <w:divBdr>
            <w:top w:val="none" w:sz="0" w:space="0" w:color="auto"/>
            <w:left w:val="none" w:sz="0" w:space="0" w:color="auto"/>
            <w:bottom w:val="none" w:sz="0" w:space="0" w:color="auto"/>
            <w:right w:val="none" w:sz="0" w:space="0" w:color="auto"/>
          </w:divBdr>
          <w:divsChild>
            <w:div w:id="1698385368">
              <w:marLeft w:val="0"/>
              <w:marRight w:val="0"/>
              <w:marTop w:val="0"/>
              <w:marBottom w:val="0"/>
              <w:divBdr>
                <w:top w:val="none" w:sz="0" w:space="0" w:color="auto"/>
                <w:left w:val="none" w:sz="0" w:space="0" w:color="auto"/>
                <w:bottom w:val="none" w:sz="0" w:space="0" w:color="auto"/>
                <w:right w:val="none" w:sz="0" w:space="0" w:color="auto"/>
              </w:divBdr>
              <w:divsChild>
                <w:div w:id="42573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397940">
          <w:marLeft w:val="-225"/>
          <w:marRight w:val="-225"/>
          <w:marTop w:val="0"/>
          <w:marBottom w:val="75"/>
          <w:divBdr>
            <w:top w:val="none" w:sz="0" w:space="0" w:color="auto"/>
            <w:left w:val="none" w:sz="0" w:space="0" w:color="auto"/>
            <w:bottom w:val="none" w:sz="0" w:space="0" w:color="auto"/>
            <w:right w:val="none" w:sz="0" w:space="0" w:color="auto"/>
          </w:divBdr>
          <w:divsChild>
            <w:div w:id="935794516">
              <w:marLeft w:val="0"/>
              <w:marRight w:val="0"/>
              <w:marTop w:val="0"/>
              <w:marBottom w:val="0"/>
              <w:divBdr>
                <w:top w:val="none" w:sz="0" w:space="0" w:color="auto"/>
                <w:left w:val="none" w:sz="0" w:space="0" w:color="auto"/>
                <w:bottom w:val="none" w:sz="0" w:space="0" w:color="auto"/>
                <w:right w:val="none" w:sz="0" w:space="0" w:color="auto"/>
              </w:divBdr>
              <w:divsChild>
                <w:div w:id="25397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148142">
      <w:bodyDiv w:val="1"/>
      <w:marLeft w:val="0"/>
      <w:marRight w:val="0"/>
      <w:marTop w:val="0"/>
      <w:marBottom w:val="0"/>
      <w:divBdr>
        <w:top w:val="none" w:sz="0" w:space="0" w:color="auto"/>
        <w:left w:val="none" w:sz="0" w:space="0" w:color="auto"/>
        <w:bottom w:val="none" w:sz="0" w:space="0" w:color="auto"/>
        <w:right w:val="none" w:sz="0" w:space="0" w:color="auto"/>
      </w:divBdr>
    </w:div>
    <w:div w:id="2033417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020216\AppData\Local\Temp\44-&#1060;&#1047;.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goslitmu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F7324D-E6D5-45B1-9556-C9CAB3449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14</Pages>
  <Words>5954</Words>
  <Characters>33941</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Manager>Бак Д.П.</Manager>
  <Company>ГМИРЛИ</Company>
  <LinksUpToDate>false</LinksUpToDate>
  <CharactersWithSpaces>39816</CharactersWithSpaces>
  <SharedDoc>false</SharedDoc>
  <HLinks>
    <vt:vector size="78" baseType="variant">
      <vt:variant>
        <vt:i4>1441866</vt:i4>
      </vt:variant>
      <vt:variant>
        <vt:i4>36</vt:i4>
      </vt:variant>
      <vt:variant>
        <vt:i4>0</vt:i4>
      </vt:variant>
      <vt:variant>
        <vt:i4>5</vt:i4>
      </vt:variant>
      <vt:variant>
        <vt:lpwstr>mailto:b2b_support@mts.ru</vt:lpwstr>
      </vt:variant>
      <vt:variant>
        <vt:lpwstr/>
      </vt:variant>
      <vt:variant>
        <vt:i4>70526220</vt:i4>
      </vt:variant>
      <vt:variant>
        <vt:i4>33</vt:i4>
      </vt:variant>
      <vt:variant>
        <vt:i4>0</vt:i4>
      </vt:variant>
      <vt:variant>
        <vt:i4>5</vt:i4>
      </vt:variant>
      <vt:variant>
        <vt:lpwstr/>
      </vt:variant>
      <vt:variant>
        <vt:lpwstr>_Приложение_№_2</vt:lpwstr>
      </vt:variant>
      <vt:variant>
        <vt:i4>74130749</vt:i4>
      </vt:variant>
      <vt:variant>
        <vt:i4>30</vt:i4>
      </vt:variant>
      <vt:variant>
        <vt:i4>0</vt:i4>
      </vt:variant>
      <vt:variant>
        <vt:i4>5</vt:i4>
      </vt:variant>
      <vt:variant>
        <vt:lpwstr/>
      </vt:variant>
      <vt:variant>
        <vt:lpwstr>_Приложение_№_1_1</vt:lpwstr>
      </vt:variant>
      <vt:variant>
        <vt:i4>69140606</vt:i4>
      </vt:variant>
      <vt:variant>
        <vt:i4>27</vt:i4>
      </vt:variant>
      <vt:variant>
        <vt:i4>0</vt:i4>
      </vt:variant>
      <vt:variant>
        <vt:i4>5</vt:i4>
      </vt:variant>
      <vt:variant>
        <vt:lpwstr/>
      </vt:variant>
      <vt:variant>
        <vt:lpwstr>_Обеспечивать_соответствие_результат</vt:lpwstr>
      </vt:variant>
      <vt:variant>
        <vt:i4>68681742</vt:i4>
      </vt:variant>
      <vt:variant>
        <vt:i4>24</vt:i4>
      </vt:variant>
      <vt:variant>
        <vt:i4>0</vt:i4>
      </vt:variant>
      <vt:variant>
        <vt:i4>5</vt:i4>
      </vt:variant>
      <vt:variant>
        <vt:lpwstr/>
      </vt:variant>
      <vt:variant>
        <vt:lpwstr>_Оплата_по_Контракту</vt:lpwstr>
      </vt:variant>
      <vt:variant>
        <vt:i4>73859084</vt:i4>
      </vt:variant>
      <vt:variant>
        <vt:i4>21</vt:i4>
      </vt:variant>
      <vt:variant>
        <vt:i4>0</vt:i4>
      </vt:variant>
      <vt:variant>
        <vt:i4>5</vt:i4>
      </vt:variant>
      <vt:variant>
        <vt:lpwstr/>
      </vt:variant>
      <vt:variant>
        <vt:lpwstr>_Приостановить_оказание_услуг</vt:lpwstr>
      </vt:variant>
      <vt:variant>
        <vt:i4>3605595</vt:i4>
      </vt:variant>
      <vt:variant>
        <vt:i4>18</vt:i4>
      </vt:variant>
      <vt:variant>
        <vt:i4>0</vt:i4>
      </vt:variant>
      <vt:variant>
        <vt:i4>5</vt:i4>
      </vt:variant>
      <vt:variant>
        <vt:lpwstr/>
      </vt:variant>
      <vt:variant>
        <vt:lpwstr>_Не_позднее_15</vt:lpwstr>
      </vt:variant>
      <vt:variant>
        <vt:i4>74130750</vt:i4>
      </vt:variant>
      <vt:variant>
        <vt:i4>15</vt:i4>
      </vt:variant>
      <vt:variant>
        <vt:i4>0</vt:i4>
      </vt:variant>
      <vt:variant>
        <vt:i4>5</vt:i4>
      </vt:variant>
      <vt:variant>
        <vt:lpwstr/>
      </vt:variant>
      <vt:variant>
        <vt:lpwstr>_Приложение_№_2_1</vt:lpwstr>
      </vt:variant>
      <vt:variant>
        <vt:i4>70526220</vt:i4>
      </vt:variant>
      <vt:variant>
        <vt:i4>12</vt:i4>
      </vt:variant>
      <vt:variant>
        <vt:i4>0</vt:i4>
      </vt:variant>
      <vt:variant>
        <vt:i4>5</vt:i4>
      </vt:variant>
      <vt:variant>
        <vt:lpwstr/>
      </vt:variant>
      <vt:variant>
        <vt:lpwstr>_Приложение_№_1</vt:lpwstr>
      </vt:variant>
      <vt:variant>
        <vt:i4>68420636</vt:i4>
      </vt:variant>
      <vt:variant>
        <vt:i4>9</vt:i4>
      </vt:variant>
      <vt:variant>
        <vt:i4>0</vt:i4>
      </vt:variant>
      <vt:variant>
        <vt:i4>5</vt:i4>
      </vt:variant>
      <vt:variant>
        <vt:lpwstr/>
      </vt:variant>
      <vt:variant>
        <vt:lpwstr>_Адреса,_реквизиты_и</vt:lpwstr>
      </vt:variant>
      <vt:variant>
        <vt:i4>68420636</vt:i4>
      </vt:variant>
      <vt:variant>
        <vt:i4>6</vt:i4>
      </vt:variant>
      <vt:variant>
        <vt:i4>0</vt:i4>
      </vt:variant>
      <vt:variant>
        <vt:i4>5</vt:i4>
      </vt:variant>
      <vt:variant>
        <vt:lpwstr/>
      </vt:variant>
      <vt:variant>
        <vt:lpwstr>_Адреса,_реквизиты_и</vt:lpwstr>
      </vt:variant>
      <vt:variant>
        <vt:i4>74843219</vt:i4>
      </vt:variant>
      <vt:variant>
        <vt:i4>3</vt:i4>
      </vt:variant>
      <vt:variant>
        <vt:i4>0</vt:i4>
      </vt:variant>
      <vt:variant>
        <vt:i4>5</vt:i4>
      </vt:variant>
      <vt:variant>
        <vt:lpwstr>C:\Users\user020216\AppData\Local\Temp\44-ФЗ.docx</vt:lpwstr>
      </vt:variant>
      <vt:variant>
        <vt:lpwstr/>
      </vt:variant>
      <vt:variant>
        <vt:i4>74130750</vt:i4>
      </vt:variant>
      <vt:variant>
        <vt:i4>0</vt:i4>
      </vt:variant>
      <vt:variant>
        <vt:i4>0</vt:i4>
      </vt:variant>
      <vt:variant>
        <vt:i4>5</vt:i4>
      </vt:variant>
      <vt:variant>
        <vt:lpwstr/>
      </vt:variant>
      <vt:variant>
        <vt:lpwstr>_Приложение_№_2_1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Самайчук В.В.</dc:creator>
  <cp:lastModifiedBy>Vit Vit</cp:lastModifiedBy>
  <cp:revision>8</cp:revision>
  <cp:lastPrinted>2023-07-04T08:48:00Z</cp:lastPrinted>
  <dcterms:created xsi:type="dcterms:W3CDTF">2026-07-31T11:08:00Z</dcterms:created>
  <dcterms:modified xsi:type="dcterms:W3CDTF">2026-08-03T12:43:00Z</dcterms:modified>
</cp:coreProperties>
</file>