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C6" w:rsidRPr="00996FC6" w:rsidRDefault="00996FC6" w:rsidP="00996FC6">
      <w:pPr>
        <w:keepNext/>
        <w:widowControl w:val="0"/>
        <w:numPr>
          <w:ilvl w:val="0"/>
          <w:numId w:val="2"/>
        </w:numPr>
        <w:tabs>
          <w:tab w:val="clear" w:pos="432"/>
          <w:tab w:val="num" w:pos="0"/>
        </w:tabs>
        <w:suppressAutoHyphens/>
        <w:autoSpaceDE w:val="0"/>
        <w:spacing w:after="0" w:line="240" w:lineRule="auto"/>
        <w:ind w:left="-284"/>
        <w:jc w:val="right"/>
        <w:outlineLvl w:val="0"/>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ПРОЕКТ ДОГОВОРА</w:t>
      </w:r>
    </w:p>
    <w:p w:rsidR="00996FC6" w:rsidRPr="00996FC6" w:rsidRDefault="00996FC6" w:rsidP="00996FC6">
      <w:pPr>
        <w:suppressAutoHyphens/>
        <w:spacing w:after="0" w:line="240" w:lineRule="auto"/>
        <w:ind w:left="-284"/>
        <w:rPr>
          <w:rFonts w:ascii="Times New Roman" w:eastAsia="Times New Roman" w:hAnsi="Times New Roman" w:cs="Times New Roman"/>
          <w:lang w:eastAsia="ar-SA"/>
        </w:rPr>
      </w:pPr>
    </w:p>
    <w:p w:rsidR="00996FC6" w:rsidRPr="00996FC6" w:rsidRDefault="00996FC6" w:rsidP="00996FC6">
      <w:pPr>
        <w:suppressAutoHyphens/>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ДОГОВОР №</w:t>
      </w:r>
      <w:r w:rsidRPr="00996FC6">
        <w:rPr>
          <w:rFonts w:ascii="Calibri" w:eastAsia="Calibri" w:hAnsi="Calibri" w:cs="Times New Roman"/>
        </w:rPr>
        <w:t xml:space="preserve"> </w:t>
      </w:r>
      <w:r w:rsidRPr="00996FC6">
        <w:rPr>
          <w:rFonts w:ascii="Times New Roman" w:eastAsia="Times New Roman" w:hAnsi="Times New Roman" w:cs="Times New Roman"/>
          <w:b/>
          <w:bCs/>
          <w:spacing w:val="3"/>
          <w:lang w:eastAsia="ar-SA"/>
        </w:rPr>
        <w:t>_____</w:t>
      </w:r>
    </w:p>
    <w:p w:rsidR="00996FC6" w:rsidRPr="00996FC6" w:rsidRDefault="00996FC6" w:rsidP="00996FC6">
      <w:pPr>
        <w:tabs>
          <w:tab w:val="left" w:pos="1671"/>
          <w:tab w:val="left" w:pos="5760"/>
        </w:tabs>
        <w:suppressAutoHyphens/>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на поставку товара</w:t>
      </w:r>
    </w:p>
    <w:p w:rsidR="00996FC6" w:rsidRPr="00996FC6" w:rsidRDefault="00996FC6" w:rsidP="00996FC6">
      <w:pPr>
        <w:suppressAutoHyphens/>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г. Иркутск                                                                                                                </w:t>
      </w:r>
      <w:proofErr w:type="gramStart"/>
      <w:r w:rsidRPr="00996FC6">
        <w:rPr>
          <w:rFonts w:ascii="Times New Roman" w:eastAsia="Times New Roman" w:hAnsi="Times New Roman" w:cs="Times New Roman"/>
          <w:lang w:eastAsia="ar-SA"/>
        </w:rPr>
        <w:t xml:space="preserve">   «</w:t>
      </w:r>
      <w:proofErr w:type="gramEnd"/>
      <w:r w:rsidRPr="00996FC6">
        <w:rPr>
          <w:rFonts w:ascii="Times New Roman" w:eastAsia="Times New Roman" w:hAnsi="Times New Roman" w:cs="Times New Roman"/>
          <w:lang w:eastAsia="ar-SA"/>
        </w:rPr>
        <w:t>___» __________ 2026 г.</w:t>
      </w:r>
    </w:p>
    <w:p w:rsidR="00996FC6" w:rsidRPr="00996FC6" w:rsidRDefault="00996FC6" w:rsidP="00996FC6">
      <w:pPr>
        <w:spacing w:after="0" w:line="240" w:lineRule="auto"/>
        <w:ind w:left="-709"/>
        <w:rPr>
          <w:rFonts w:ascii="Times New Roman" w:eastAsia="Times New Roman" w:hAnsi="Times New Roman" w:cs="Times New Roman"/>
        </w:rPr>
      </w:pP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Cs/>
          <w:lang w:eastAsia="ar-SA"/>
        </w:rPr>
      </w:pPr>
      <w:r w:rsidRPr="00996FC6">
        <w:rPr>
          <w:rFonts w:ascii="Times New Roman" w:eastAsia="Times New Roman" w:hAnsi="Times New Roman" w:cs="Times New Roman"/>
        </w:rPr>
        <w:tab/>
      </w:r>
      <w:r w:rsidRPr="00996FC6">
        <w:rPr>
          <w:rFonts w:ascii="Times New Roman" w:eastAsia="Times New Roman" w:hAnsi="Times New Roman" w:cs="Times New Roman"/>
          <w:b/>
          <w:bCs/>
          <w:lang w:eastAsia="ar-SA"/>
        </w:rPr>
        <w:t xml:space="preserve">Федеральное государственное бюджетное образовательное учреждение высшего образования «Иркутский государственный университет путей сообщения» </w:t>
      </w:r>
      <w:r w:rsidRPr="00996FC6">
        <w:rPr>
          <w:rFonts w:ascii="Times New Roman" w:eastAsia="Times New Roman" w:hAnsi="Times New Roman" w:cs="Times New Roman"/>
          <w:bCs/>
          <w:lang w:eastAsia="ar-SA"/>
        </w:rPr>
        <w:t xml:space="preserve">(далее - ФГБОУ ВО </w:t>
      </w:r>
      <w:proofErr w:type="spellStart"/>
      <w:r w:rsidRPr="00996FC6">
        <w:rPr>
          <w:rFonts w:ascii="Times New Roman" w:eastAsia="Times New Roman" w:hAnsi="Times New Roman" w:cs="Times New Roman"/>
          <w:bCs/>
          <w:lang w:eastAsia="ar-SA"/>
        </w:rPr>
        <w:t>ИрГУПС</w:t>
      </w:r>
      <w:proofErr w:type="spellEnd"/>
      <w:r w:rsidRPr="00996FC6">
        <w:rPr>
          <w:rFonts w:ascii="Times New Roman" w:eastAsia="Times New Roman" w:hAnsi="Times New Roman" w:cs="Times New Roman"/>
          <w:bCs/>
          <w:lang w:eastAsia="ar-SA"/>
        </w:rPr>
        <w:t xml:space="preserve">), </w:t>
      </w:r>
      <w:r w:rsidRPr="00996FC6">
        <w:rPr>
          <w:rFonts w:ascii="Times New Roman" w:eastAsia="Times New Roman" w:hAnsi="Times New Roman" w:cs="Times New Roman"/>
          <w:lang w:eastAsia="ar-SA"/>
        </w:rPr>
        <w:t xml:space="preserve">именуемое в дальнейшем </w:t>
      </w:r>
      <w:r w:rsidRPr="00996FC6">
        <w:rPr>
          <w:rFonts w:ascii="Times New Roman" w:eastAsia="Times New Roman" w:hAnsi="Times New Roman" w:cs="Times New Roman"/>
          <w:b/>
          <w:lang w:eastAsia="ar-SA"/>
        </w:rPr>
        <w:t>«Заказчик»</w:t>
      </w:r>
      <w:r w:rsidRPr="00996FC6">
        <w:rPr>
          <w:rFonts w:ascii="Times New Roman" w:eastAsia="Times New Roman" w:hAnsi="Times New Roman" w:cs="Times New Roman"/>
          <w:lang w:eastAsia="ar-SA"/>
        </w:rPr>
        <w:t>, в лице__________________________, действующего на основании _________________________,</w:t>
      </w:r>
      <w:r w:rsidRPr="00996FC6">
        <w:rPr>
          <w:rFonts w:ascii="Times New Roman" w:eastAsia="Times New Roman" w:hAnsi="Times New Roman" w:cs="Times New Roman"/>
          <w:spacing w:val="3"/>
          <w:lang w:eastAsia="ar-SA"/>
        </w:rPr>
        <w:t xml:space="preserve"> с одной стороны, и </w:t>
      </w:r>
      <w:r w:rsidRPr="00996FC6">
        <w:rPr>
          <w:rFonts w:ascii="Times New Roman" w:eastAsia="Times New Roman" w:hAnsi="Times New Roman" w:cs="Times New Roman"/>
          <w:b/>
          <w:lang w:eastAsia="ar-SA"/>
        </w:rPr>
        <w:t xml:space="preserve">_____________________________ </w:t>
      </w:r>
      <w:r w:rsidRPr="00996FC6">
        <w:rPr>
          <w:rFonts w:ascii="Times New Roman" w:eastAsia="Times New Roman" w:hAnsi="Times New Roman" w:cs="Times New Roman"/>
          <w:lang w:eastAsia="ar-SA"/>
        </w:rPr>
        <w:t xml:space="preserve">( далее - ___________), именуемое в дальнейшем </w:t>
      </w:r>
      <w:r w:rsidRPr="00996FC6">
        <w:rPr>
          <w:rFonts w:ascii="Times New Roman" w:eastAsia="Times New Roman" w:hAnsi="Times New Roman" w:cs="Times New Roman"/>
          <w:b/>
          <w:lang w:eastAsia="ar-SA"/>
        </w:rPr>
        <w:t>«Поставщик»</w:t>
      </w:r>
      <w:r w:rsidRPr="00996FC6">
        <w:rPr>
          <w:rFonts w:ascii="Times New Roman" w:eastAsia="Times New Roman" w:hAnsi="Times New Roman" w:cs="Times New Roman"/>
          <w:lang w:eastAsia="ar-SA"/>
        </w:rPr>
        <w:t>, в лице ____________________, действующего на основании ____________</w:t>
      </w:r>
      <w:r w:rsidRPr="00996FC6">
        <w:rPr>
          <w:rFonts w:ascii="Times New Roman" w:eastAsia="Times New Roman" w:hAnsi="Times New Roman" w:cs="Times New Roman"/>
          <w:bCs/>
          <w:lang w:eastAsia="ar-SA"/>
        </w:rPr>
        <w:t xml:space="preserve">, с другой стороны, вместе именуемые в дальнейшем Стороны, </w:t>
      </w:r>
      <w:r w:rsidRPr="00996FC6">
        <w:rPr>
          <w:rFonts w:ascii="Times New Roman" w:eastAsia="Times New Roman" w:hAnsi="Times New Roman" w:cs="Times New Roman"/>
          <w:lang w:eastAsia="ar-SA"/>
        </w:rPr>
        <w:t xml:space="preserve">в соответствии с требованиями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w:t>
      </w:r>
      <w:r w:rsidR="0061131C" w:rsidRPr="0061131C">
        <w:rPr>
          <w:rFonts w:ascii="Times New Roman" w:eastAsia="Times New Roman" w:hAnsi="Times New Roman" w:cs="Times New Roman"/>
          <w:lang w:eastAsia="ar-SA"/>
        </w:rPr>
        <w:t>261381201008638120100100330000000000</w:t>
      </w:r>
      <w:r w:rsidRPr="00996FC6">
        <w:rPr>
          <w:rFonts w:ascii="Times New Roman" w:eastAsia="Times New Roman" w:hAnsi="Times New Roman" w:cs="Times New Roman"/>
          <w:lang w:eastAsia="ar-SA"/>
        </w:rPr>
        <w:t xml:space="preserve">), </w:t>
      </w:r>
      <w:r w:rsidRPr="00996FC6">
        <w:rPr>
          <w:rFonts w:ascii="Times New Roman" w:eastAsia="Times New Roman" w:hAnsi="Times New Roman" w:cs="Times New Roman"/>
          <w:bCs/>
          <w:lang w:eastAsia="ar-SA"/>
        </w:rPr>
        <w:t>заключили настоящий Договор о нижеследующем:</w:t>
      </w:r>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1. Предмет Договора</w:t>
      </w:r>
    </w:p>
    <w:p w:rsidR="00996FC6" w:rsidRPr="00996FC6" w:rsidRDefault="00996FC6" w:rsidP="00996FC6">
      <w:pPr>
        <w:autoSpaceDE w:val="0"/>
        <w:adjustRightInd w:val="0"/>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xml:space="preserve">1.1. </w:t>
      </w:r>
      <w:bookmarkStart w:id="0" w:name="Par33"/>
      <w:bookmarkEnd w:id="0"/>
      <w:r w:rsidRPr="00996FC6">
        <w:rPr>
          <w:rFonts w:ascii="Times New Roman" w:eastAsia="Times New Roman" w:hAnsi="Times New Roman" w:cs="Times New Roman"/>
          <w:lang w:eastAsia="ru-RU"/>
        </w:rPr>
        <w:t xml:space="preserve">Поставщик обязуется поставить </w:t>
      </w:r>
      <w:r w:rsidR="00EF7CDB" w:rsidRPr="00EF7CDB">
        <w:rPr>
          <w:rFonts w:ascii="Times New Roman" w:eastAsia="Times New Roman" w:hAnsi="Times New Roman" w:cs="Times New Roman"/>
          <w:color w:val="0070C0"/>
          <w:lang w:eastAsia="ru-RU"/>
        </w:rPr>
        <w:t>наградн</w:t>
      </w:r>
      <w:r w:rsidR="00EF7CDB">
        <w:rPr>
          <w:rFonts w:ascii="Times New Roman" w:eastAsia="Times New Roman" w:hAnsi="Times New Roman" w:cs="Times New Roman"/>
          <w:color w:val="0070C0"/>
          <w:lang w:eastAsia="ru-RU"/>
        </w:rPr>
        <w:t>ую</w:t>
      </w:r>
      <w:r w:rsidR="00EF7CDB" w:rsidRPr="00EF7CDB">
        <w:rPr>
          <w:rFonts w:ascii="Times New Roman" w:eastAsia="Times New Roman" w:hAnsi="Times New Roman" w:cs="Times New Roman"/>
          <w:color w:val="0070C0"/>
          <w:lang w:eastAsia="ru-RU"/>
        </w:rPr>
        <w:t xml:space="preserve"> продукци</w:t>
      </w:r>
      <w:r w:rsidR="00EF7CDB">
        <w:rPr>
          <w:rFonts w:ascii="Times New Roman" w:eastAsia="Times New Roman" w:hAnsi="Times New Roman" w:cs="Times New Roman"/>
          <w:color w:val="0070C0"/>
          <w:lang w:eastAsia="ru-RU"/>
        </w:rPr>
        <w:t>ю</w:t>
      </w:r>
      <w:r w:rsidRPr="00996FC6">
        <w:rPr>
          <w:rFonts w:ascii="Times New Roman" w:eastAsia="Times New Roman" w:hAnsi="Times New Roman" w:cs="Times New Roman"/>
          <w:lang w:eastAsia="ru-RU"/>
        </w:rPr>
        <w:t xml:space="preserve"> </w:t>
      </w:r>
      <w:r w:rsidRPr="00996FC6">
        <w:rPr>
          <w:rFonts w:ascii="Times New Roman" w:eastAsia="Times New Roman" w:hAnsi="Times New Roman" w:cs="Times New Roman"/>
          <w:color w:val="0070C0"/>
          <w:lang w:eastAsia="ru-RU"/>
        </w:rPr>
        <w:t>(</w:t>
      </w:r>
      <w:r w:rsidRPr="00996FC6">
        <w:rPr>
          <w:rFonts w:ascii="Times New Roman" w:eastAsia="Times New Roman" w:hAnsi="Times New Roman" w:cs="Times New Roman"/>
          <w:lang w:eastAsia="ru-RU"/>
        </w:rPr>
        <w:t xml:space="preserve">далее - Товар) </w:t>
      </w:r>
      <w:r w:rsidRPr="00996FC6">
        <w:rPr>
          <w:rFonts w:ascii="Times New Roman" w:eastAsia="Times New Roman" w:hAnsi="Times New Roman" w:cs="Times New Roman"/>
          <w:bCs/>
          <w:lang w:eastAsia="ar-SA"/>
        </w:rPr>
        <w:t>и относящиеся к ним документы по наименованию, в количестве и ассортименте</w:t>
      </w:r>
      <w:r w:rsidRPr="00996FC6">
        <w:rPr>
          <w:rFonts w:ascii="Times New Roman" w:eastAsia="Times New Roman" w:hAnsi="Times New Roman" w:cs="Times New Roman"/>
          <w:lang w:eastAsia="ru-RU"/>
        </w:rPr>
        <w:t xml:space="preserve"> согласно Спецификации (Приложение № 1 к настоящему Договору) и Техническим требованиям (Приложение № 2 к настоящему Договору), а Заказчик обязуется принять и оплатить Товар в порядке и на условиях, предусмотренных настоящим Договором.</w:t>
      </w:r>
    </w:p>
    <w:p w:rsidR="00996FC6" w:rsidRPr="00996FC6" w:rsidRDefault="00996FC6" w:rsidP="00996FC6">
      <w:pPr>
        <w:autoSpaceDE w:val="0"/>
        <w:adjustRightInd w:val="0"/>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1.2. Наименование и количество поставляемого Товара указаны в Спецификации (Приложение № 1 к настоящему Договору). Функциональные, технические и качественные характеристики Товара установлены в Технических требованиях (Приложение № 2 к настоящему Договору).</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color w:val="0070C0"/>
          <w:lang w:eastAsia="ru-RU"/>
        </w:rPr>
      </w:pPr>
      <w:r w:rsidRPr="00996FC6">
        <w:rPr>
          <w:rFonts w:ascii="Times New Roman" w:eastAsia="Times New Roman" w:hAnsi="Times New Roman" w:cs="Times New Roman"/>
          <w:lang w:eastAsia="ar-SA"/>
        </w:rPr>
        <w:t xml:space="preserve">1.3. </w:t>
      </w:r>
      <w:r w:rsidRPr="00996FC6">
        <w:rPr>
          <w:rFonts w:ascii="Times New Roman" w:eastAsia="Times New Roman" w:hAnsi="Times New Roman" w:cs="Times New Roman"/>
          <w:color w:val="0070C0"/>
          <w:lang w:eastAsia="ar-SA"/>
        </w:rPr>
        <w:t xml:space="preserve">Поставка Товара осуществляется по адресу: </w:t>
      </w:r>
      <w:r w:rsidRPr="00996FC6">
        <w:rPr>
          <w:rFonts w:ascii="Times New Roman" w:eastAsia="Times New Roman" w:hAnsi="Times New Roman" w:cs="Times New Roman"/>
          <w:bCs/>
          <w:color w:val="0070C0"/>
          <w:lang w:eastAsia="ar-SA"/>
        </w:rPr>
        <w:t xml:space="preserve">664074, Иркутская область, </w:t>
      </w:r>
      <w:r w:rsidR="00EF7CDB">
        <w:rPr>
          <w:rFonts w:ascii="Times New Roman" w:eastAsia="Times New Roman" w:hAnsi="Times New Roman" w:cs="Times New Roman"/>
          <w:bCs/>
          <w:color w:val="0070C0"/>
          <w:lang w:eastAsia="ar-SA"/>
        </w:rPr>
        <w:t>г. Иркутск, ул. Чернышевского, 4</w:t>
      </w:r>
      <w:r w:rsidRPr="00996FC6">
        <w:rPr>
          <w:rFonts w:ascii="Times New Roman" w:eastAsia="Times New Roman" w:hAnsi="Times New Roman" w:cs="Times New Roman"/>
          <w:bCs/>
          <w:color w:val="0070C0"/>
          <w:lang w:eastAsia="ar-SA"/>
        </w:rPr>
        <w:t>.</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Cs/>
          <w:lang w:eastAsia="ar-SA"/>
        </w:rPr>
      </w:pPr>
      <w:r w:rsidRPr="00996FC6">
        <w:rPr>
          <w:rFonts w:ascii="Times New Roman" w:eastAsia="Times New Roman" w:hAnsi="Times New Roman" w:cs="Times New Roman"/>
          <w:bCs/>
          <w:color w:val="0070C0"/>
          <w:lang w:eastAsia="ar-SA"/>
        </w:rPr>
        <w:t>Перевозка товара, доставка, погрузка-выгрузка, с размещением в места хранения Заказчика, выполняются силами Поставщика и за его счет.</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Cs/>
          <w:color w:val="0070C0"/>
          <w:lang w:eastAsia="ar-SA"/>
        </w:rPr>
      </w:pPr>
      <w:r w:rsidRPr="00996FC6">
        <w:rPr>
          <w:rFonts w:ascii="Times New Roman" w:eastAsia="Times New Roman" w:hAnsi="Times New Roman" w:cs="Times New Roman"/>
          <w:bCs/>
          <w:lang w:eastAsia="ar-SA"/>
        </w:rPr>
        <w:t xml:space="preserve">1.4. Срок поставки товара: </w:t>
      </w:r>
      <w:r w:rsidRPr="00996FC6">
        <w:rPr>
          <w:rFonts w:ascii="Times New Roman" w:eastAsia="Times New Roman" w:hAnsi="Times New Roman" w:cs="Times New Roman"/>
          <w:bCs/>
          <w:color w:val="0070C0"/>
          <w:lang w:eastAsia="ar-SA"/>
        </w:rPr>
        <w:t>в течение</w:t>
      </w:r>
      <w:r w:rsidRPr="00996FC6">
        <w:rPr>
          <w:rFonts w:ascii="Times New Roman" w:eastAsia="Times New Roman" w:hAnsi="Times New Roman" w:cs="Times New Roman"/>
          <w:bCs/>
          <w:lang w:eastAsia="ar-SA"/>
        </w:rPr>
        <w:t xml:space="preserve"> </w:t>
      </w:r>
      <w:r w:rsidR="00EF7CDB" w:rsidRPr="00EF7CDB">
        <w:rPr>
          <w:rFonts w:ascii="Times New Roman" w:eastAsia="Times New Roman" w:hAnsi="Times New Roman" w:cs="Times New Roman"/>
          <w:bCs/>
          <w:color w:val="2E74B5" w:themeColor="accent1" w:themeShade="BF"/>
          <w:lang w:eastAsia="ar-SA"/>
        </w:rPr>
        <w:t>15 (пятнадцати) рабочих дней с момента заключения Договора</w:t>
      </w:r>
      <w:r w:rsidRPr="00996FC6">
        <w:rPr>
          <w:rFonts w:ascii="Times New Roman" w:eastAsia="Times New Roman" w:hAnsi="Times New Roman" w:cs="Times New Roman"/>
          <w:bCs/>
          <w:color w:val="0070C0"/>
          <w:lang w:eastAsia="ar-SA"/>
        </w:rPr>
        <w:t xml:space="preserve">. </w:t>
      </w:r>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2. Взаимодействия сторон</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2.1. Права и обязанности Поставщика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2.1.1. Поставщик обязуется выполнять свои обязательства по настоящему Договору с надлежащим прилежанием, эффективностью и бережливостью в соответствии с общепринятой профессиональной методикой и практикой, должен придерживаться образцовой практики управления, применять соответствующую передовую технологию, а также безопасные и эффективные оборудование, технику, материалы и методы. В отношении любого вопроса, связанного с настоящим Договором. Поставщик должен поддерживать и охранять законные интересы Заказчика в своих отношениях с третьими лицами.</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2.1.2. Поставщик обязан обеспечить своевременное выполнение обязательств по настоящему Договору в сроки, установленные настоящим Договором.</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2.1.3. Поставщик обязан поставить новый Товар надлежащего качества, в количестве и по наименованиям, предусмотренными условиями настоящего Договора, в соответствии с законодательством Российской Федерации.</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2.1.4. Поставщик обязан поставить Товар в упаковке, способной предотвратить его повреждение и порчу во время перевозки, передачи Заказчику и хранения Товара.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2.1.5. Поставщик вправе требовать оплаты за надлежащее выполнение своих обязательств по поставке Товара в соответствии с настоящим Договором.</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2.1.6. Поставщик обязан передать Товар свободным от любых прав третьих лиц и не вправе передавать третьим лицам документацию, подготовленную в рамках настоящего Договора, в целях, не связанных с исполнением настоящего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2.1.7. Поставщик не вправе без предварительного письменного согласия Заказчика раскрывать содержание настоящего Договора другим лицам, за исключением случаев, прямо предусмотренных законодательством Российской Федерации.</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2.1.8. Предоставить Заказчику уведомление об изменении своих реквизитов и сведений, указанных в разделе 15 настоящего Договора, не позднее 1 (одного) календарного дня со дня соответствующего изменения. В случае непредставления в установленный срок уведомления об изменении реквизитов и </w:t>
      </w:r>
      <w:r w:rsidRPr="00996FC6">
        <w:rPr>
          <w:rFonts w:ascii="Times New Roman" w:eastAsia="Times New Roman" w:hAnsi="Times New Roman" w:cs="Times New Roman"/>
          <w:lang w:eastAsia="ar-SA"/>
        </w:rPr>
        <w:lastRenderedPageBreak/>
        <w:t>сведений Заказчик вправе руководствоваться реквизитами и сведениями Поставщика, указанными в разделе 15 настоящего Договора. В случае неисполнения Поставщиком положений настоящего пункта, Заказчик вправе руководствоваться реквизитами и сведениями Поставщика, указанными в разделе 15 настоящего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ar-SA"/>
        </w:rPr>
        <w:t xml:space="preserve">2.1.9. </w:t>
      </w:r>
      <w:r w:rsidRPr="00996FC6">
        <w:rPr>
          <w:rFonts w:ascii="Times New Roman" w:eastAsia="Times New Roman" w:hAnsi="Times New Roman" w:cs="Times New Roman"/>
          <w:lang w:eastAsia="ru-RU"/>
        </w:rPr>
        <w:t>Подписать и направить Заказчику Акт приемки товаров, работ, услуг (ф.0510452). Подписание Акта приемки товаров, работ, услуг (ф.0510452) свидетельствует о положительном проведении экспертизы.</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
          <w:color w:val="FF0000"/>
          <w:lang w:eastAsia="ar-SA"/>
        </w:rPr>
      </w:pPr>
      <w:r w:rsidRPr="00996FC6">
        <w:rPr>
          <w:rFonts w:ascii="Times New Roman" w:eastAsia="Times New Roman" w:hAnsi="Times New Roman" w:cs="Times New Roman"/>
          <w:lang w:eastAsia="ar-SA"/>
        </w:rPr>
        <w:t>2.1.10. При заключении настоящего Договора Поставщик подтверждает свое соответствие требованиям, установленным в части 1 статьи 31 Закона 44-ФЗ</w:t>
      </w:r>
      <w:r w:rsidRPr="00996FC6">
        <w:rPr>
          <w:rFonts w:ascii="Times New Roman" w:eastAsia="Times New Roman" w:hAnsi="Times New Roman" w:cs="Times New Roman"/>
          <w:b/>
          <w:lang w:eastAsia="ar-SA"/>
        </w:rPr>
        <w:t>.</w:t>
      </w:r>
      <w:r w:rsidRPr="00996FC6">
        <w:rPr>
          <w:rFonts w:ascii="Times New Roman" w:eastAsia="Times New Roman" w:hAnsi="Times New Roman" w:cs="Times New Roman"/>
          <w:b/>
          <w:color w:val="FF0000"/>
          <w:lang w:eastAsia="ar-SA"/>
        </w:rPr>
        <w:t xml:space="preserve">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2.2. Права и обязанности Заказчика.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2.2.1. Заказчик обязан производить оплату за надлежащее выполнение настоящего Договора в порядке и сроки, предусмотренные разделом 4 настоящего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
          <w:lang w:eastAsia="ar-SA"/>
        </w:rPr>
      </w:pPr>
      <w:r w:rsidRPr="00996FC6">
        <w:rPr>
          <w:rFonts w:ascii="Times New Roman" w:eastAsia="Times New Roman" w:hAnsi="Times New Roman" w:cs="Times New Roman"/>
          <w:lang w:eastAsia="ar-SA"/>
        </w:rPr>
        <w:t>2.2.2. Заказчик вправе требовать от Поставщика, надлежащего исполнения обязательств по настоящему Договору.</w:t>
      </w:r>
      <w:bookmarkStart w:id="1" w:name="_Toc22991376"/>
      <w:bookmarkStart w:id="2" w:name="_Toc12965683"/>
      <w:r w:rsidRPr="00996FC6">
        <w:rPr>
          <w:rFonts w:ascii="Times New Roman" w:eastAsia="Times New Roman" w:hAnsi="Times New Roman" w:cs="Times New Roman"/>
          <w:b/>
          <w:lang w:eastAsia="ar-SA"/>
        </w:rPr>
        <w:t xml:space="preserve">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2.2.3. Оформить Акт приемки товаров, работ, услуг (ф.0510452) и направить Поставщику в соответствии с 3.6.2.3.</w:t>
      </w:r>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3. Требования к Товару</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3.1. Требования к качеству Товара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3.1.1. Товар должен быть пригоден для целей, для которых Товары такого рода обычно используются, и соответствовать обязательным нормам государственных стандартов, технических регламентов, условиям Договора, другим обязательным требованиям.</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3.2. Требования к безопасности Товара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3.2.1. При использовании товара по назначению не должно создаваться угрозы жизни и здоровью потребителя, окружающей среде, а также использование товара не должно причинять вред имуществу потребителя.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3.3. Упаковка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3.3.1.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3.4. Поставка и документация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3.4.1. Поставка Товара осуществляется транспортом Поставщика в место доставки, указанное в настоящем Договоре.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3.4.2. Поставка Товара Заказчику должна быть осуществлена в любой рабочий день, за исключением дней общегосударственных праздников, с 9-00 до 12-00 часов и с 13-00 до 15-00 часов (время местное).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3.4.3.  Не позднее, чем за 1 (один) рабочий день до даты предполагаемой поставки Товара Поставщик обязан уведомить Заказчика посредством электронной или факсимильной связи о дате и времени предполагаемой поставки Товара, количестве и ассортименте Товара.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3.4.5. Поставщик должен передать Заказчику вместе с Товаром оригинал товарной накладной на поставляемый Товар с указанием цен – в 2 (Двух) экземплярах, оригинал счёта на оплату и счета-фактуры </w:t>
      </w:r>
      <w:r w:rsidRPr="00996FC6">
        <w:rPr>
          <w:rFonts w:ascii="Times New Roman" w:eastAsia="Times New Roman" w:hAnsi="Times New Roman" w:cs="Times New Roman"/>
          <w:lang w:eastAsia="ru-RU"/>
        </w:rPr>
        <w:t>(если облагается НДС)</w:t>
      </w:r>
      <w:r w:rsidRPr="00996FC6">
        <w:rPr>
          <w:rFonts w:ascii="Times New Roman" w:eastAsia="Times New Roman" w:hAnsi="Times New Roman" w:cs="Times New Roman"/>
          <w:color w:val="0000FF"/>
          <w:lang w:eastAsia="ru-RU"/>
        </w:rPr>
        <w:t xml:space="preserve"> </w:t>
      </w:r>
      <w:r w:rsidRPr="00996FC6">
        <w:rPr>
          <w:rFonts w:ascii="Times New Roman" w:eastAsia="Times New Roman" w:hAnsi="Times New Roman" w:cs="Times New Roman"/>
          <w:lang w:eastAsia="ar-SA"/>
        </w:rPr>
        <w:t xml:space="preserve">на поставляемый Товар – в 1 (Одном) экземпляре </w:t>
      </w:r>
      <w:r w:rsidRPr="00996FC6">
        <w:rPr>
          <w:rFonts w:ascii="Times New Roman" w:eastAsia="Times New Roman" w:hAnsi="Times New Roman" w:cs="Times New Roman"/>
          <w:color w:val="0070C0"/>
          <w:lang w:eastAsia="ar-SA"/>
        </w:rPr>
        <w:t xml:space="preserve">либо </w:t>
      </w:r>
      <w:r w:rsidRPr="00996FC6">
        <w:rPr>
          <w:rFonts w:ascii="Times New Roman" w:eastAsia="Times New Roman" w:hAnsi="Times New Roman" w:cs="Times New Roman"/>
          <w:lang w:eastAsia="ar-SA"/>
        </w:rPr>
        <w:t>универсальный передаточный документ – в 2 (Двух) экземплярах и оригинал счета на оплату за поставляемый Товар – в 1 (Одном) экземпляре, а также документы на Товар, подтверждающие соответствие Товара требованиям действующего законодательства Российской Федерации, если для данного вида Товара предусмотрено их наличие.</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Вышеуказанные документы должны быть представлены Заказчику в день поставки Товара и, в случае их неполучения, Поставщик будет нести ответственность за просрочку поставки Товара.</w:t>
      </w:r>
    </w:p>
    <w:p w:rsidR="00996FC6" w:rsidRPr="00996FC6" w:rsidRDefault="00996FC6" w:rsidP="00996FC6">
      <w:pPr>
        <w:tabs>
          <w:tab w:val="num" w:pos="1855"/>
        </w:tabs>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3.4.6. Приемка Товара по количеству производится по товарной накладной либо по универсальному передаточному документу в соответствии с разделом 3.6.1. настоящего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3.4.7. Основанием для подписания Заказчиком товарной накладной либо универсального передаточного документа является соответствие передаваемого Товара всем необходимым требованиям, предусмотренным условиями настоящего Договора и действующим законодательством, а также исполнение Поставщиком обязательств по доставке, погрузке, разгрузке, размещении в места хранения Заказчика и передаче документации, указанной в п. 3.4.5.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3.4.8. Переход к Заказчику права собственности на принятый Товар происходит после подписания Заказчиком товарной накладной либо универсального передаточного документа.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lastRenderedPageBreak/>
        <w:t>3.4.9. Моментом исполнения обязательств Поставщиком в части поставки Товара считается факт передачи Заказчику Товара в месте доставки с одновременной передачей документации, указанной в п. 3.4.5.</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3.5. Страхование</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3.5.1. Поставщик по своему усмотрению может за свой счет, без увеличения Цены договора, застраховать Товар, поставляемый в соответствии с настоящим договором, от порчи или повреждения, связанные с его изготовлением, приобретением, перевозкой, хранением и поставкой.</w:t>
      </w:r>
    </w:p>
    <w:p w:rsidR="00996FC6" w:rsidRPr="00996FC6" w:rsidRDefault="00996FC6" w:rsidP="00297BD1">
      <w:pPr>
        <w:numPr>
          <w:ilvl w:val="1"/>
          <w:numId w:val="4"/>
        </w:numPr>
        <w:tabs>
          <w:tab w:val="clear" w:pos="675"/>
          <w:tab w:val="num" w:pos="142"/>
          <w:tab w:val="num" w:pos="993"/>
        </w:tabs>
        <w:suppressAutoHyphens/>
        <w:autoSpaceDE w:val="0"/>
        <w:autoSpaceDN w:val="0"/>
        <w:adjustRightInd w:val="0"/>
        <w:spacing w:after="0" w:line="240" w:lineRule="auto"/>
        <w:ind w:left="-284" w:firstLine="0"/>
        <w:jc w:val="both"/>
        <w:rPr>
          <w:rFonts w:ascii="Times New Roman" w:eastAsia="Times New Roman" w:hAnsi="Times New Roman" w:cs="Times New Roman"/>
          <w:bCs/>
          <w:lang w:eastAsia="ar-SA"/>
        </w:rPr>
      </w:pPr>
      <w:r w:rsidRPr="00996FC6">
        <w:rPr>
          <w:rFonts w:ascii="Times New Roman" w:eastAsia="Times New Roman" w:hAnsi="Times New Roman" w:cs="Times New Roman"/>
          <w:bCs/>
          <w:lang w:eastAsia="ar-SA"/>
        </w:rPr>
        <w:t>Процедура приемки</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3.6.1</w:t>
      </w:r>
      <w:r w:rsidRPr="00996FC6">
        <w:rPr>
          <w:rFonts w:ascii="Times New Roman" w:eastAsia="Times New Roman" w:hAnsi="Times New Roman" w:cs="Times New Roman"/>
          <w:b/>
          <w:lang w:eastAsia="ar-SA"/>
        </w:rPr>
        <w:t>. Приемка Товара по количеству</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Представитель Заказчика на месте доставки обеспечивает приемку Товара по количеству в соответствии с указанным в товарной накладной либо универсальном передаточном документе объемом поставки. Приемка Товара по количеству должна быть полностью завершена Заказчиком в день поставки.</w:t>
      </w:r>
      <w:bookmarkStart w:id="3" w:name="_GoBack"/>
      <w:bookmarkEnd w:id="3"/>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3.6.1.2. В случае если при приемке Товара выявлено количественное расхождение, а также расхождение по ассортименту с данными сопроводительных документов Поставщика, оформляется Акт приемки товаров, работ, услуг (ф.0510452), который является основанием направления претензионного письма Поставщику.</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
          <w:lang w:eastAsia="ar-SA"/>
        </w:rPr>
      </w:pPr>
      <w:r w:rsidRPr="00996FC6">
        <w:rPr>
          <w:rFonts w:ascii="Times New Roman" w:eastAsia="Times New Roman" w:hAnsi="Times New Roman" w:cs="Times New Roman"/>
          <w:lang w:eastAsia="ar-SA"/>
        </w:rPr>
        <w:t>3.6.2</w:t>
      </w:r>
      <w:r w:rsidRPr="00996FC6">
        <w:rPr>
          <w:rFonts w:ascii="Times New Roman" w:eastAsia="Times New Roman" w:hAnsi="Times New Roman" w:cs="Times New Roman"/>
          <w:b/>
          <w:lang w:eastAsia="ar-SA"/>
        </w:rPr>
        <w:t xml:space="preserve">. Приемка Товара по качеству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3.6.2.1. Заказчик имеет право в течение 3 (Трех) рабочих дней после поставки Товара осуществлять технический контроль для подтверждения соответствия Товара требованиям настоящего Договора, без каких-либо дополнительных расходов со стороны Заказчика.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3.6.2.2. По итогам приемки Товара,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факт поставки Товара.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Оформление Акта приемки товаров, работ, услуг (ф.0510452)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3.6.2.3. Оформление и обмен Акта приемки товаров, работ, услуг (ф.0510452) путем направления Заказчиком по телекоммуникационным каналам связи через систему электронного документооборота (Контур </w:t>
      </w:r>
      <w:proofErr w:type="spellStart"/>
      <w:r w:rsidRPr="00996FC6">
        <w:rPr>
          <w:rFonts w:ascii="Times New Roman" w:eastAsia="Times New Roman" w:hAnsi="Times New Roman" w:cs="Times New Roman"/>
          <w:lang w:eastAsia="ar-SA"/>
        </w:rPr>
        <w:t>Диадок</w:t>
      </w:r>
      <w:proofErr w:type="spellEnd"/>
      <w:r w:rsidRPr="00996FC6">
        <w:rPr>
          <w:rFonts w:ascii="Times New Roman" w:eastAsia="Times New Roman" w:hAnsi="Times New Roman" w:cs="Times New Roman"/>
          <w:lang w:eastAsia="ar-SA"/>
        </w:rPr>
        <w:t xml:space="preserve"> или 1С) с соблюдением требований российского законодательства, действующих на дату отправки документа.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 В случае отсутствия организационно - технической возможности Поставщика, Заказчик отправляет скан копию подписанного со стороны Заказчика Акта приемки товаров, работ, услуг (ф.0510452) на электронную почту Поставщика указанную в реквизитах настоящего Договора. Поставщик возвращает подписанную со своей стороны скан копию Акта приемки товаров, работ, услуг (ф.0510452) на электронную почту, с которой был направлен Акт.</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3.6.2.4. </w:t>
      </w:r>
      <w:r w:rsidRPr="00996FC6">
        <w:rPr>
          <w:rFonts w:ascii="Times New Roman" w:eastAsia="Times New Roman" w:hAnsi="Times New Roman" w:cs="Times New Roman"/>
          <w:lang w:eastAsia="ar-SA"/>
        </w:rPr>
        <w:tab/>
        <w:t>Заказчик, в случае выявления несоответствия Товара требованиям настоящего Договора, вправе потребовать от Поставщика проведения дополнительных мероприятий, необходимых для устранения несоответствий, без каких-либо дополнительных затрат со стороны Заказчика либо оформляет Акт приемки товаров, работ, услуг (ф.0510452), который является основанием направления претензионного письма Поставщику.</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3.6.2.5. </w:t>
      </w:r>
      <w:r w:rsidRPr="00996FC6">
        <w:rPr>
          <w:rFonts w:ascii="Times New Roman" w:eastAsia="Times New Roman" w:hAnsi="Times New Roman" w:cs="Times New Roman"/>
          <w:lang w:eastAsia="ar-SA"/>
        </w:rPr>
        <w:tab/>
        <w:t>Поставщик в течение 3 (Трех) рабочих дней с даты получения Акта приемки товара, работ, услуг (ф.0510452) должен вернуть Заказчику подписанный Акт приемки товара, работ, услуг (ф. 0510452) и направить информацию о сроках устранения недостатков (несоответствий) или мотивированный отказ с указанием причин отказа.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3.6.2.6. </w:t>
      </w:r>
      <w:r w:rsidRPr="00996FC6">
        <w:rPr>
          <w:rFonts w:ascii="Times New Roman" w:eastAsia="Times New Roman" w:hAnsi="Times New Roman" w:cs="Times New Roman"/>
          <w:lang w:eastAsia="ar-SA"/>
        </w:rPr>
        <w:tab/>
        <w:t>Не составление Заказчиком Акта приемки Товара не лишает его права предъявлять претензии Поставщику в случае последующего обнаружения нарушений качества Товара.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3.6.2.7. </w:t>
      </w:r>
      <w:r w:rsidRPr="00996FC6">
        <w:rPr>
          <w:rFonts w:ascii="Times New Roman" w:eastAsia="Times New Roman" w:hAnsi="Times New Roman" w:cs="Times New Roman"/>
          <w:lang w:eastAsia="ar-SA"/>
        </w:rPr>
        <w:tab/>
        <w:t>Обоснованные претензии по качеству Товара удовлетворяются путём замены дефектного (несоответствующего) Товара за счёт Поставщика. Поставщик обязан заменить дефектный Товар в течение 10 (десяти) рабочих дней с момента получения от Заказчика уведомления с обоснованными претензиями.</w:t>
      </w:r>
    </w:p>
    <w:bookmarkEnd w:id="1"/>
    <w:bookmarkEnd w:id="2"/>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4. Цена Договора и порядок расчетов</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4.1. Общая цена настоящего Договора </w:t>
      </w:r>
      <w:r w:rsidRPr="00996FC6">
        <w:rPr>
          <w:rFonts w:ascii="Times New Roman" w:eastAsia="Times New Roman" w:hAnsi="Times New Roman" w:cs="Times New Roman"/>
          <w:color w:val="0070C0"/>
          <w:lang w:eastAsia="ar-SA"/>
        </w:rPr>
        <w:t xml:space="preserve">составляет </w:t>
      </w:r>
      <w:r w:rsidRPr="00996FC6">
        <w:rPr>
          <w:rFonts w:ascii="Times New Roman" w:eastAsia="Times New Roman" w:hAnsi="Times New Roman" w:cs="Times New Roman"/>
          <w:b/>
          <w:color w:val="0070C0"/>
          <w:lang w:eastAsia="ar-SA"/>
        </w:rPr>
        <w:t xml:space="preserve">___________ (___________________) </w:t>
      </w:r>
      <w:r w:rsidRPr="00996FC6">
        <w:rPr>
          <w:rFonts w:ascii="Times New Roman" w:eastAsia="Times New Roman" w:hAnsi="Times New Roman" w:cs="Times New Roman"/>
          <w:color w:val="0070C0"/>
          <w:lang w:eastAsia="ar-SA"/>
        </w:rPr>
        <w:t>рублей 00 копеек</w:t>
      </w:r>
      <w:r w:rsidRPr="00996FC6">
        <w:rPr>
          <w:rFonts w:ascii="Times New Roman" w:eastAsia="Times New Roman" w:hAnsi="Times New Roman" w:cs="Times New Roman"/>
          <w:b/>
          <w:color w:val="0070C0"/>
          <w:lang w:eastAsia="ar-SA"/>
        </w:rPr>
        <w:t xml:space="preserve"> </w:t>
      </w:r>
      <w:r w:rsidRPr="00996FC6">
        <w:rPr>
          <w:rFonts w:ascii="Times New Roman" w:eastAsia="Times New Roman" w:hAnsi="Times New Roman" w:cs="Times New Roman"/>
          <w:color w:val="0070C0"/>
          <w:lang w:eastAsia="ar-SA"/>
        </w:rPr>
        <w:t xml:space="preserve">и </w:t>
      </w:r>
      <w:r w:rsidRPr="00996FC6">
        <w:rPr>
          <w:rFonts w:ascii="Times New Roman" w:eastAsia="Times New Roman" w:hAnsi="Times New Roman" w:cs="Times New Roman"/>
          <w:lang w:eastAsia="ar-SA"/>
        </w:rPr>
        <w:t xml:space="preserve">включает в себя </w:t>
      </w:r>
      <w:r w:rsidRPr="00996FC6">
        <w:rPr>
          <w:rFonts w:ascii="Times New Roman" w:eastAsia="Times New Roman" w:hAnsi="Times New Roman" w:cs="Times New Roman"/>
          <w:color w:val="0070C0"/>
          <w:lang w:eastAsia="ar-SA"/>
        </w:rPr>
        <w:t>НДС __ % в размере _________(____________) рублей 00</w:t>
      </w:r>
      <w:r w:rsidRPr="00996FC6">
        <w:rPr>
          <w:rFonts w:ascii="Times New Roman" w:eastAsia="Times New Roman" w:hAnsi="Times New Roman" w:cs="Times New Roman"/>
          <w:lang w:eastAsia="ar-SA"/>
        </w:rPr>
        <w:t xml:space="preserve"> копеек (или НДС не облагается), стоимость Товара, транспортировку, доставку транспортом Поставщика по адресу, </w:t>
      </w:r>
      <w:r w:rsidRPr="00996FC6">
        <w:rPr>
          <w:rFonts w:ascii="Times New Roman" w:eastAsia="Times New Roman" w:hAnsi="Times New Roman" w:cs="Times New Roman"/>
          <w:lang w:eastAsia="ar-SA"/>
        </w:rPr>
        <w:lastRenderedPageBreak/>
        <w:t xml:space="preserve">указанному в п. 1.3. настоящего Договора, </w:t>
      </w:r>
      <w:r w:rsidR="006E7D99" w:rsidRPr="006E7D99">
        <w:rPr>
          <w:rFonts w:ascii="Times New Roman" w:eastAsia="Times New Roman" w:hAnsi="Times New Roman" w:cs="Times New Roman"/>
          <w:lang w:eastAsia="ar-SA"/>
        </w:rPr>
        <w:t xml:space="preserve">изготовление и согласование с Заказчиком </w:t>
      </w:r>
      <w:r w:rsidR="006E7D99">
        <w:rPr>
          <w:rFonts w:ascii="Times New Roman" w:eastAsia="Times New Roman" w:hAnsi="Times New Roman" w:cs="Times New Roman"/>
          <w:lang w:eastAsia="ar-SA"/>
        </w:rPr>
        <w:t>дизайн-</w:t>
      </w:r>
      <w:r w:rsidR="006E7D99" w:rsidRPr="006E7D99">
        <w:rPr>
          <w:rFonts w:ascii="Times New Roman" w:eastAsia="Times New Roman" w:hAnsi="Times New Roman" w:cs="Times New Roman"/>
          <w:lang w:eastAsia="ar-SA"/>
        </w:rPr>
        <w:t>макетов</w:t>
      </w:r>
      <w:r w:rsidR="006E7D99">
        <w:rPr>
          <w:rFonts w:ascii="Times New Roman" w:eastAsia="Times New Roman" w:hAnsi="Times New Roman" w:cs="Times New Roman"/>
          <w:lang w:eastAsia="ar-SA"/>
        </w:rPr>
        <w:t>,</w:t>
      </w:r>
      <w:r w:rsidR="006E7D99" w:rsidRPr="006E7D99">
        <w:rPr>
          <w:rFonts w:ascii="Times New Roman" w:eastAsia="Times New Roman" w:hAnsi="Times New Roman" w:cs="Times New Roman"/>
          <w:lang w:eastAsia="ar-SA"/>
        </w:rPr>
        <w:t xml:space="preserve"> </w:t>
      </w:r>
      <w:r w:rsidRPr="00996FC6">
        <w:rPr>
          <w:rFonts w:ascii="Times New Roman" w:eastAsia="Times New Roman" w:hAnsi="Times New Roman" w:cs="Times New Roman"/>
          <w:lang w:eastAsia="ar-SA"/>
        </w:rPr>
        <w:t>погрузку-разгрузку</w:t>
      </w:r>
      <w:r w:rsidRPr="00996FC6">
        <w:rPr>
          <w:rFonts w:ascii="Times New Roman" w:eastAsia="Times New Roman" w:hAnsi="Times New Roman" w:cs="Times New Roman"/>
          <w:lang w:eastAsia="ru-RU"/>
        </w:rPr>
        <w:t xml:space="preserve"> с </w:t>
      </w:r>
      <w:r w:rsidRPr="00996FC6">
        <w:rPr>
          <w:rFonts w:ascii="Times New Roman" w:eastAsia="Times New Roman" w:hAnsi="Times New Roman" w:cs="Times New Roman"/>
          <w:lang w:eastAsia="ar-SA"/>
        </w:rPr>
        <w:t xml:space="preserve">размещением в места хранения Заказчика, уплату таможенных пошлин, упаковку, страхование, и все иные расходы Поставщика, связанные с исполнением настоящего Договора.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4.2. Заказчик производит оплату Поставщику по факту поставки Товара в</w:t>
      </w:r>
      <w:r w:rsidRPr="00996FC6">
        <w:rPr>
          <w:rFonts w:ascii="Times New Roman" w:eastAsia="Times New Roman" w:hAnsi="Times New Roman" w:cs="Times New Roman"/>
          <w:b/>
          <w:lang w:eastAsia="ar-SA"/>
        </w:rPr>
        <w:t xml:space="preserve"> течение 7 (Семи) рабочих дней</w:t>
      </w:r>
      <w:r w:rsidRPr="00996FC6">
        <w:rPr>
          <w:rFonts w:ascii="Times New Roman" w:eastAsia="Times New Roman" w:hAnsi="Times New Roman" w:cs="Times New Roman"/>
          <w:lang w:eastAsia="ar-SA"/>
        </w:rPr>
        <w:t xml:space="preserve"> на основании подписанной Сторонами товарной накладной (либо универсального передаточного документа), счета-фактуры (при наличии) и выставленного Поставщиком и полученного Заказчиком счета на оплату, путем перечисления денежных средств на расчетный счет Поставщика.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4.3. Заказчик оплачивает Поставщику за поставленный по настоящему Договору Товар в российских рублях.</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color w:val="0070C0"/>
          <w:lang w:eastAsia="ar-SA"/>
        </w:rPr>
      </w:pPr>
      <w:r w:rsidRPr="00996FC6">
        <w:rPr>
          <w:rFonts w:ascii="Times New Roman" w:eastAsia="Times New Roman" w:hAnsi="Times New Roman" w:cs="Times New Roman"/>
          <w:lang w:eastAsia="ar-SA"/>
        </w:rPr>
        <w:t xml:space="preserve">4.4. Источник финансирования: </w:t>
      </w:r>
      <w:r w:rsidRPr="00996FC6">
        <w:rPr>
          <w:rFonts w:ascii="Times New Roman" w:eastAsia="Times New Roman" w:hAnsi="Times New Roman" w:cs="Times New Roman"/>
          <w:color w:val="0070C0"/>
          <w:lang w:eastAsia="ar-SA"/>
        </w:rPr>
        <w:t xml:space="preserve">субсидии на выполнение государственного задания и средства, приносящие доход деятельности.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4.5. Днем оплаты считается день списания денежных средств с лицевого счёт Заказчика.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color w:val="FF0000"/>
          <w:lang w:eastAsia="ar-SA"/>
        </w:rPr>
      </w:pPr>
      <w:r w:rsidRPr="00996FC6">
        <w:rPr>
          <w:rFonts w:ascii="Times New Roman" w:eastAsia="Times New Roman" w:hAnsi="Times New Roman" w:cs="Times New Roman"/>
          <w:lang w:eastAsia="ar-SA"/>
        </w:rPr>
        <w:t>4.6. Цена настоящего Договора является фиксированной и не подлежит изменению в течение всего срока действия Договора, за исключением случаев, предусмотренных Федеральным законом от 05.04.2013 г. N 44-ФЗ "О контрактной системе в сфере закупок товаров, работ, услуг для обеспечения государственных и муниципальных нужд.</w:t>
      </w:r>
    </w:p>
    <w:p w:rsidR="00996FC6" w:rsidRPr="00996FC6" w:rsidRDefault="00996FC6" w:rsidP="00996FC6">
      <w:pPr>
        <w:suppressAutoHyphens/>
        <w:autoSpaceDE w:val="0"/>
        <w:spacing w:after="0" w:line="240" w:lineRule="auto"/>
        <w:ind w:left="-284"/>
        <w:jc w:val="center"/>
        <w:rPr>
          <w:rFonts w:ascii="Times New Roman" w:eastAsia="Arial" w:hAnsi="Times New Roman" w:cs="Times New Roman"/>
          <w:b/>
          <w:lang w:eastAsia="ar-SA"/>
        </w:rPr>
      </w:pPr>
      <w:r w:rsidRPr="00996FC6">
        <w:rPr>
          <w:rFonts w:ascii="Times New Roman" w:eastAsia="Times New Roman" w:hAnsi="Times New Roman" w:cs="Times New Roman"/>
          <w:b/>
          <w:lang w:eastAsia="ar-SA"/>
        </w:rPr>
        <w:t xml:space="preserve">5. </w:t>
      </w:r>
      <w:r w:rsidRPr="00996FC6">
        <w:rPr>
          <w:rFonts w:ascii="Times New Roman" w:eastAsia="Arial" w:hAnsi="Times New Roman" w:cs="Times New Roman"/>
          <w:b/>
          <w:lang w:eastAsia="ar-SA"/>
        </w:rPr>
        <w:t>Гарантии</w:t>
      </w:r>
    </w:p>
    <w:p w:rsidR="00996FC6" w:rsidRPr="00996FC6" w:rsidRDefault="00996FC6" w:rsidP="00996FC6">
      <w:pPr>
        <w:tabs>
          <w:tab w:val="left" w:pos="993"/>
        </w:tabs>
        <w:suppressAutoHyphens/>
        <w:autoSpaceDE w:val="0"/>
        <w:adjustRightInd w:val="0"/>
        <w:spacing w:after="0" w:line="240" w:lineRule="auto"/>
        <w:ind w:left="-284"/>
        <w:jc w:val="both"/>
        <w:rPr>
          <w:rFonts w:ascii="Times New Roman" w:eastAsia="Times New Roman" w:hAnsi="Times New Roman" w:cs="Times New Roman"/>
          <w:bCs/>
          <w:lang w:eastAsia="ar-SA"/>
        </w:rPr>
      </w:pPr>
      <w:r w:rsidRPr="00996FC6">
        <w:rPr>
          <w:rFonts w:ascii="Times New Roman" w:eastAsia="Times New Roman" w:hAnsi="Times New Roman" w:cs="Times New Roman"/>
          <w:lang w:eastAsia="ar-SA"/>
        </w:rPr>
        <w:t xml:space="preserve">5.1. </w:t>
      </w:r>
      <w:r w:rsidRPr="00996FC6">
        <w:rPr>
          <w:rFonts w:ascii="Times New Roman" w:eastAsia="Times New Roman" w:hAnsi="Times New Roman" w:cs="Times New Roman"/>
          <w:bCs/>
          <w:lang w:eastAsia="ar-SA"/>
        </w:rPr>
        <w:t>Поставщик должен гарантировать, что весь поставляемый товар полностью соответствует функциональным, качественным и техническим требованиям и представляет собой экологически чистый продукт. Гарантийный срок должен быть не менее гарантии, установленной производителем.</w:t>
      </w:r>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6. Ответственность Сторон</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bCs/>
          <w:lang w:eastAsia="ar-SA"/>
        </w:rPr>
        <w:t xml:space="preserve">6.1. </w:t>
      </w:r>
      <w:r w:rsidRPr="00996FC6">
        <w:rPr>
          <w:rFonts w:ascii="Times New Roman" w:eastAsia="Times New Roman" w:hAnsi="Times New Roman" w:cs="Times New Roman"/>
          <w:lang w:eastAsia="ar-SA"/>
        </w:rPr>
        <w:t>В случае неисполнения, ненадлежащего исполнения или просрочки исполнения обязательств по настоящему Договору виновная Сторона уплачивает другой Стороне пени в размере 1/300 ключевой ставки ЦБ РФ, действующей на дату уплаты пени, за каждый день неисполнения, ненадлежащего исполнения или просрочки исполнения обязательств от суммы неисполненных, ненадлежащим образом исполненных или исполненных не в установленный Договором срок обязательств.</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Cs/>
          <w:iCs/>
          <w:lang w:eastAsia="ar-SA"/>
        </w:rPr>
      </w:pPr>
      <w:r w:rsidRPr="00996FC6">
        <w:rPr>
          <w:rFonts w:ascii="Times New Roman" w:eastAsia="Times New Roman" w:hAnsi="Times New Roman" w:cs="Times New Roman"/>
          <w:bCs/>
          <w:iCs/>
          <w:lang w:eastAsia="ar-SA"/>
        </w:rPr>
        <w:t>6.2. В случае неисполнения, ненадлежащего исполнения Поставщиком обязательств, предусмотренных настоящим Договором, за исключением просрочки исполнения обязательств, Поставщик уплачивает Заказчику штраф в размере 5% цены настоящего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Cs/>
          <w:lang w:eastAsia="ar-SA"/>
        </w:rPr>
      </w:pPr>
      <w:r w:rsidRPr="00996FC6">
        <w:rPr>
          <w:rFonts w:ascii="Times New Roman" w:eastAsia="Times New Roman" w:hAnsi="Times New Roman" w:cs="Times New Roman"/>
          <w:bCs/>
          <w:lang w:eastAsia="ar-SA"/>
        </w:rPr>
        <w:t>6.3. В случае получения Товара с недостатками Заказчик вправе потребовать его замены.</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bCs/>
          <w:lang w:eastAsia="ar-SA"/>
        </w:rPr>
      </w:pPr>
      <w:r w:rsidRPr="00996FC6">
        <w:rPr>
          <w:rFonts w:ascii="Times New Roman" w:eastAsia="Times New Roman" w:hAnsi="Times New Roman" w:cs="Times New Roman"/>
          <w:bCs/>
          <w:lang w:eastAsia="ar-SA"/>
        </w:rPr>
        <w:t xml:space="preserve">6.4. Замена Товара с недостатками должна быть произведена в сроки, установленные настоящим договором, если иной срок не согласован дополнительно. В случае невозможности замены Товара с недостатками в установленный срок настоящий Договор может быть расторгнут Заказчиком в одностороннем порядке </w:t>
      </w:r>
      <w:r w:rsidRPr="00996FC6">
        <w:rPr>
          <w:rFonts w:ascii="Times New Roman" w:eastAsia="Times New Roman" w:hAnsi="Times New Roman" w:cs="Times New Roman"/>
          <w:lang w:eastAsia="ar-SA"/>
        </w:rPr>
        <w:t>без возмещения Поставщику каких-либо расходов или убытков, вызванных таким расторжением, путем направления Поставщику письменного уведомления.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6.5. В случае нарушения Поставщиком обязательств по Договору Заказчик вправе, зачесть начисленную за данное нарушение неустойку или штраф в счет суммы, подлежащей уплате Поставщику за поставленный Товар.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6.6. Взыскание неустойки (штрафов, пени) не лишает Сторон права требовать возмещения убытков.</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6.7. Уплата штрафов и пени, предусмотренных настоящим Договором, не освобождает виновную сторону от исполнения своих обязанностей в соответствии с условиями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6.8. В части, не предусмотренной Договором, за неисполнение или ненадлежащее исполнение обязательств по настоящему Договору стороны несут ответственность в порядке, предусмотренном законодательством РФ.</w:t>
      </w:r>
      <w:bookmarkStart w:id="4" w:name="_Toc141969612"/>
      <w:bookmarkStart w:id="5" w:name="_Toc132610836"/>
    </w:p>
    <w:p w:rsidR="00996FC6" w:rsidRPr="00996FC6" w:rsidRDefault="00996FC6" w:rsidP="00996FC6">
      <w:pPr>
        <w:numPr>
          <w:ilvl w:val="0"/>
          <w:numId w:val="6"/>
        </w:numPr>
        <w:suppressAutoHyphens/>
        <w:spacing w:after="0" w:line="276" w:lineRule="auto"/>
        <w:ind w:left="-284"/>
        <w:contextualSpacing/>
        <w:jc w:val="center"/>
        <w:rPr>
          <w:rFonts w:ascii="Times New Roman" w:eastAsia="Calibri" w:hAnsi="Times New Roman" w:cs="Times New Roman"/>
          <w:b/>
          <w:bCs/>
          <w:color w:val="222222"/>
          <w:spacing w:val="-15"/>
          <w:lang w:eastAsia="ru-RU"/>
        </w:rPr>
      </w:pPr>
      <w:r w:rsidRPr="00996FC6">
        <w:rPr>
          <w:rFonts w:ascii="Times New Roman" w:eastAsia="Calibri" w:hAnsi="Times New Roman" w:cs="Times New Roman"/>
          <w:b/>
          <w:bCs/>
          <w:color w:val="222222"/>
          <w:spacing w:val="-15"/>
          <w:lang w:eastAsia="ru-RU"/>
        </w:rPr>
        <w:t>Налоговая оговорка</w:t>
      </w:r>
    </w:p>
    <w:p w:rsidR="00996FC6" w:rsidRPr="00996FC6" w:rsidRDefault="00996FC6" w:rsidP="00996FC6">
      <w:pPr>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b/>
          <w:lang w:eastAsia="ru-RU"/>
        </w:rPr>
        <w:t xml:space="preserve">           7</w:t>
      </w:r>
      <w:r w:rsidRPr="00996FC6">
        <w:rPr>
          <w:rFonts w:ascii="Times New Roman" w:eastAsia="Times New Roman" w:hAnsi="Times New Roman" w:cs="Times New Roman"/>
          <w:lang w:eastAsia="ru-RU"/>
        </w:rPr>
        <w:t>.1.  Поставщик гарантирует, что:</w:t>
      </w:r>
    </w:p>
    <w:p w:rsidR="00996FC6" w:rsidRPr="00996FC6" w:rsidRDefault="00996FC6" w:rsidP="00996FC6">
      <w:pPr>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зарегистрирован в ЕГРЮЛ надлежащим образом;</w:t>
      </w:r>
    </w:p>
    <w:p w:rsidR="00996FC6" w:rsidRPr="00996FC6" w:rsidRDefault="00996FC6" w:rsidP="00996FC6">
      <w:pPr>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96FC6" w:rsidRPr="00996FC6" w:rsidRDefault="00996FC6" w:rsidP="00996FC6">
      <w:pPr>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располагает персоналом, имуществом и материальными ресурсами, необходимыми для выполнения своих обязательств по договору;</w:t>
      </w:r>
    </w:p>
    <w:p w:rsidR="00996FC6" w:rsidRPr="00996FC6" w:rsidRDefault="00996FC6" w:rsidP="00996FC6">
      <w:pPr>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96FC6" w:rsidRPr="00996FC6" w:rsidRDefault="00996FC6" w:rsidP="00996FC6">
      <w:pPr>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996FC6" w:rsidRPr="00996FC6" w:rsidRDefault="00996FC6" w:rsidP="00996FC6">
      <w:pPr>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lastRenderedPageBreak/>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96FC6" w:rsidRPr="00996FC6" w:rsidRDefault="00996FC6" w:rsidP="00996FC6">
      <w:pPr>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не допускает искажения сведений о фактах хозяйственной деятельности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996FC6" w:rsidRPr="00996FC6" w:rsidRDefault="00996FC6" w:rsidP="00996FC6">
      <w:pPr>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996FC6" w:rsidRPr="00996FC6" w:rsidRDefault="00996FC6" w:rsidP="00996FC6">
      <w:pPr>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7.2. Если Поставщик нарушит гарантии (любую одну, несколько или все вместе), указанные в пункте 7.1. настоящего раздела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Заказчика Товары,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Заказчику убытки, который последний понес вследствие таких нарушений.</w:t>
      </w:r>
    </w:p>
    <w:p w:rsidR="00996FC6" w:rsidRPr="00996FC6" w:rsidRDefault="00996FC6" w:rsidP="00996FC6">
      <w:pPr>
        <w:tabs>
          <w:tab w:val="left" w:pos="360"/>
        </w:tabs>
        <w:spacing w:after="0" w:line="240" w:lineRule="auto"/>
        <w:ind w:left="-284"/>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xml:space="preserve">7.3. Поставщик в соответствии со ст. 406.1 Гражданского кодекса Российской Федерации, возмещает Заказчику все убытки последнего, возникшие в случаях, указанных в пункте 7.2 настоящего раздел Договора. При этом факт оспаривания или </w:t>
      </w:r>
      <w:proofErr w:type="spellStart"/>
      <w:r w:rsidRPr="00996FC6">
        <w:rPr>
          <w:rFonts w:ascii="Times New Roman" w:eastAsia="Times New Roman" w:hAnsi="Times New Roman" w:cs="Times New Roman"/>
          <w:lang w:eastAsia="ru-RU"/>
        </w:rPr>
        <w:t>неоспаривания</w:t>
      </w:r>
      <w:proofErr w:type="spellEnd"/>
      <w:r w:rsidRPr="00996FC6">
        <w:rPr>
          <w:rFonts w:ascii="Times New Roman" w:eastAsia="Times New Roman" w:hAnsi="Times New Roman" w:cs="Times New Roman"/>
          <w:lang w:eastAsia="ru-RU"/>
        </w:rPr>
        <w:t xml:space="preserve"> налоговых доначислений в налоговом органе, в том числе вышестоящем, или в суде, а также факт оспаривания или </w:t>
      </w:r>
      <w:proofErr w:type="spellStart"/>
      <w:r w:rsidRPr="00996FC6">
        <w:rPr>
          <w:rFonts w:ascii="Times New Roman" w:eastAsia="Times New Roman" w:hAnsi="Times New Roman" w:cs="Times New Roman"/>
          <w:lang w:eastAsia="ru-RU"/>
        </w:rPr>
        <w:t>неоспаривания</w:t>
      </w:r>
      <w:proofErr w:type="spellEnd"/>
      <w:r w:rsidRPr="00996FC6">
        <w:rPr>
          <w:rFonts w:ascii="Times New Roman" w:eastAsia="Times New Roman" w:hAnsi="Times New Roman" w:cs="Times New Roman"/>
          <w:lang w:eastAsia="ru-RU"/>
        </w:rPr>
        <w:t xml:space="preserve"> в суде претензий третьих лиц не влияет на обязанность Поставщика возместить имущественные потери.</w:t>
      </w:r>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8. Форс-мажор</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8.1. Ни одна из Сторон не несет ответственности перед другой Стороной за невыполнение обязательств, обусловленных обстоятельствами непреодолимой силы,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8.2. Сторона, которая не может исполнить своего обязательства вследствие действия обстоятельств непреодолимой силы, обязана в срок не позднее 3 рабочих дней известить другую Сторону об имеющихся препятствиях и их влиянии на исполнение обязательств по настоящему Договору, предоставив соответствующее документальное подтверждение.</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В случае неисполнения Стороной обязанности, предусмотренной в настоящем пункте Договора,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 (или) неисполнение обязательств по настоящему Договору.</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8.3. Документ, выданный Торгово-промышленной палатой Российской Федерации или иным компетентным государственным органом, является достаточным подтверждением наличия и продолжительности действия обстоятельств непреодолимой силы.</w:t>
      </w:r>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9. Внесение изменений и расторжение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9.1. Настоящий Договор может быть расторгнут по соглашению Сторон, в одностороннем порядке, в случае одностороннего отказа Стороны Договора от исполнения Договора в соответствии с гражданским законодательством либо по решению суда по основаниям, предусмотренным законодательством Российской Федерации или настоящим Договором.</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9.2. В случае расторжения Договора по инициативе одной из сторон заинтересованная сторона направляет другой стороне письменное заявление о расторжении Договора. </w:t>
      </w:r>
    </w:p>
    <w:p w:rsidR="00996FC6" w:rsidRPr="00996FC6" w:rsidRDefault="00996FC6" w:rsidP="00996FC6">
      <w:pPr>
        <w:widowControl w:val="0"/>
        <w:tabs>
          <w:tab w:val="left" w:pos="1560"/>
        </w:tabs>
        <w:suppressAutoHyphens/>
        <w:autoSpaceDE w:val="0"/>
        <w:autoSpaceDN w:val="0"/>
        <w:adjustRightInd w:val="0"/>
        <w:spacing w:after="0" w:line="240" w:lineRule="auto"/>
        <w:ind w:left="-284"/>
        <w:jc w:val="both"/>
        <w:rPr>
          <w:rFonts w:ascii="Times New Roman" w:eastAsia="Calibri" w:hAnsi="Times New Roman" w:cs="Times New Roman"/>
          <w:color w:val="000000"/>
        </w:rPr>
      </w:pPr>
      <w:r w:rsidRPr="00996FC6">
        <w:rPr>
          <w:rFonts w:ascii="Times New Roman" w:eastAsia="Times New Roman" w:hAnsi="Times New Roman" w:cs="Times New Roman"/>
          <w:lang w:eastAsia="ar-SA"/>
        </w:rPr>
        <w:t xml:space="preserve">9.3. Любые изменения и дополнения настоящего Договора производятся в соответствии с требованиями законодательства Российской Федерации только при наличии согласия обеих Сторон и </w:t>
      </w:r>
      <w:r w:rsidRPr="00996FC6">
        <w:rPr>
          <w:rFonts w:ascii="Times New Roman" w:eastAsia="Calibri" w:hAnsi="Times New Roman" w:cs="Times New Roman"/>
          <w:color w:val="000000"/>
        </w:rPr>
        <w:t xml:space="preserve">оформляются дополнительным соглашением Сторон в письменной форме или в форме электронного документа, подписанного усиленными электронными подписями Сторон. </w:t>
      </w:r>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10. Платежи при досрочном расторжении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lastRenderedPageBreak/>
        <w:t>10.1. При досрочном расторжении настоящего Договора, приемке и оплате Заказчиком, на условиях и по цене согласно условиям Договора, подлежит Товар, поставленный Поставщиком, но не оплаченный Заказчиком на дату уведомления Заказчиком Поставщика о расторжении настоящего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10.2. Заказчик имеет право на удержание платежей, причитающихся Поставщику по спорным обязательствам, до окончательного урегулирования спорных обязательств по настоящему Договору.</w:t>
      </w:r>
    </w:p>
    <w:bookmarkEnd w:id="4"/>
    <w:bookmarkEnd w:id="5"/>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11. Антикоррупционная оговорка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11.2. В случае возникновения у Стороны подозрений, что произошло или может произойти нарушение каких-либо положений данного раздела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Каналы связи «Линия доверия» ФГБОУ ВО </w:t>
      </w:r>
      <w:proofErr w:type="spellStart"/>
      <w:r w:rsidRPr="00996FC6">
        <w:rPr>
          <w:rFonts w:ascii="Times New Roman" w:eastAsia="Times New Roman" w:hAnsi="Times New Roman" w:cs="Times New Roman"/>
          <w:lang w:eastAsia="ar-SA"/>
        </w:rPr>
        <w:t>ИрГУПС</w:t>
      </w:r>
      <w:proofErr w:type="spellEnd"/>
      <w:r w:rsidRPr="00996FC6">
        <w:rPr>
          <w:rFonts w:ascii="Times New Roman" w:eastAsia="Times New Roman" w:hAnsi="Times New Roman" w:cs="Times New Roman"/>
          <w:lang w:eastAsia="ar-SA"/>
        </w:rPr>
        <w:t>: +7 (3952) 63-83-08.</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Каналы связи Поставщика: +7 </w:t>
      </w:r>
      <w:proofErr w:type="gramStart"/>
      <w:r w:rsidRPr="00996FC6">
        <w:rPr>
          <w:rFonts w:ascii="Times New Roman" w:eastAsia="Times New Roman" w:hAnsi="Times New Roman" w:cs="Times New Roman"/>
          <w:lang w:eastAsia="ar-SA"/>
        </w:rPr>
        <w:t xml:space="preserve">(  </w:t>
      </w:r>
      <w:proofErr w:type="gramEnd"/>
      <w:r w:rsidRPr="00996FC6">
        <w:rPr>
          <w:rFonts w:ascii="Times New Roman" w:eastAsia="Times New Roman" w:hAnsi="Times New Roman" w:cs="Times New Roman"/>
          <w:lang w:eastAsia="ar-SA"/>
        </w:rPr>
        <w:t xml:space="preserve"> ) _____________.</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настоящего Договора, вправе требовать возмещения реального ущерба, возникшего в результате такого расторжения.</w:t>
      </w:r>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12. Разрешение споров</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12.1. Стороны должны прилагать все усилия к тому, чтобы разрешать все разногласия или споры, возникающие между Сторонами по настоящему Договору или в связи с ним, в процессе переговоров.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12.2. В случае возникновения спора Стороны обязуются урегулировать такой спор путём предъявления друг другу письменных претензий в течение 15 (Пятнадцати) дней с момента возникновения оснований для предъявления претензий. Срок для их рассмотрения и дачи ответа составляет 15 (Пятнадцать) дней со дня получения.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12.3. В случае невозможности разрешения разногласий путем переговоров они подлежат рассмотрению в Арбитражном суде Иркутской области.</w:t>
      </w:r>
      <w:bookmarkStart w:id="6" w:name="_Toc75750581"/>
      <w:bookmarkStart w:id="7" w:name="_Toc22991390"/>
      <w:bookmarkStart w:id="8" w:name="_Toc12965697"/>
      <w:bookmarkStart w:id="9" w:name="_Toc84250661"/>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13. Вступление Договора в силу</w:t>
      </w:r>
      <w:bookmarkEnd w:id="6"/>
      <w:bookmarkEnd w:id="7"/>
      <w:bookmarkEnd w:id="8"/>
      <w:r w:rsidRPr="00996FC6">
        <w:rPr>
          <w:rFonts w:ascii="Times New Roman" w:eastAsia="Times New Roman" w:hAnsi="Times New Roman" w:cs="Times New Roman"/>
          <w:b/>
          <w:lang w:eastAsia="ar-SA"/>
        </w:rPr>
        <w:t xml:space="preserve"> и истечение срока действия Договора</w:t>
      </w:r>
      <w:bookmarkEnd w:id="9"/>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13.1. Настоящий Договор и обязательства Сторон по настоящему Договору вступают в силу с даты подписания настоящего Договора Сторонами.</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13.2. Настоящий Договор действует по «31» </w:t>
      </w:r>
      <w:r w:rsidR="00D2786E">
        <w:rPr>
          <w:rFonts w:ascii="Times New Roman" w:eastAsia="Times New Roman" w:hAnsi="Times New Roman" w:cs="Times New Roman"/>
          <w:lang w:eastAsia="ar-SA"/>
        </w:rPr>
        <w:t>октября</w:t>
      </w:r>
      <w:r w:rsidRPr="00996FC6">
        <w:rPr>
          <w:rFonts w:ascii="Times New Roman" w:eastAsia="Times New Roman" w:hAnsi="Times New Roman" w:cs="Times New Roman"/>
          <w:lang w:eastAsia="ar-SA"/>
        </w:rPr>
        <w:t xml:space="preserve"> 2026 года, а в части взаиморасчетов – до полного исполнения обязательств Сторонами.</w:t>
      </w:r>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bCs/>
          <w:lang w:eastAsia="ar-SA"/>
        </w:rPr>
      </w:pPr>
      <w:r w:rsidRPr="00996FC6">
        <w:rPr>
          <w:rFonts w:ascii="Times New Roman" w:eastAsia="Times New Roman" w:hAnsi="Times New Roman" w:cs="Times New Roman"/>
          <w:b/>
          <w:bCs/>
          <w:iCs/>
          <w:lang w:eastAsia="ar-SA"/>
        </w:rPr>
        <w:t>14. Прочие условия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14.1. Все уведомления (извещения) Сторон, связанные с исполнением настоящего Договора, направляются в письменной форме по почте заказным письмом с уведомлением о вручении по адресу Стороны, указанному в настоящем Договоре, либо с использованием факсимильной связи или электронной почты с последующим представлением оригинала. В случае направления уведомлений с </w:t>
      </w:r>
      <w:r w:rsidRPr="00996FC6">
        <w:rPr>
          <w:rFonts w:ascii="Times New Roman" w:eastAsia="Times New Roman" w:hAnsi="Times New Roman" w:cs="Times New Roman"/>
          <w:lang w:eastAsia="ar-SA"/>
        </w:rPr>
        <w:lastRenderedPageBreak/>
        <w:t>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настоящем Договоре. При невозможности получения, указанных подтверждения или информации датой получения уведомления (извещения) признается дата по истечении 12 календарных дней с даты направления уведомления (извещения) по почте заказным письмом с уведомлением о вручении. В случае отправления уведомлений (извещений) посредством факсимильной связи или электронной почты, по реквизитам, указанным в настоящем Договоре, уведомления (извещения) считаются полученными Стороной в день их отправки.</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14.2. Во всём остальном, не предусмотренном настоящим Договором, Стороны руководствуются действующим законодательством РФ. </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14.3.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Сторона, не известившая или несвоевременно известившая другую сторону о вышеуказанных изменениях, несет риски и ответственность за все связанные с этим неблагоприятные последствия.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14.4. Настоящий Договор составлен в форме электронного документа, подписанного усиленными электронными подписями Сторон.</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14.5. Все приложения являются неотъемлемой частью Договора:</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Приложение № 1 «Спецификация»;</w:t>
      </w:r>
    </w:p>
    <w:p w:rsidR="00996FC6" w:rsidRPr="00996FC6" w:rsidRDefault="00996FC6" w:rsidP="00996FC6">
      <w:pPr>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Приложение № 2 «Технические требования».</w:t>
      </w:r>
    </w:p>
    <w:p w:rsidR="00996FC6" w:rsidRPr="00996FC6" w:rsidRDefault="00996FC6" w:rsidP="00996FC6">
      <w:pPr>
        <w:suppressAutoHyphens/>
        <w:autoSpaceDE w:val="0"/>
        <w:autoSpaceDN w:val="0"/>
        <w:adjustRightInd w:val="0"/>
        <w:spacing w:after="0" w:line="240" w:lineRule="auto"/>
        <w:ind w:left="-284"/>
        <w:jc w:val="center"/>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15. Адреса и платежные реквизиты Сторон</w:t>
      </w:r>
    </w:p>
    <w:tbl>
      <w:tblPr>
        <w:tblW w:w="0" w:type="auto"/>
        <w:jc w:val="center"/>
        <w:tblLook w:val="01E0" w:firstRow="1" w:lastRow="1" w:firstColumn="1" w:lastColumn="1" w:noHBand="0" w:noVBand="0"/>
      </w:tblPr>
      <w:tblGrid>
        <w:gridCol w:w="4703"/>
        <w:gridCol w:w="4652"/>
      </w:tblGrid>
      <w:tr w:rsidR="00D2786E" w:rsidRPr="00EA7743" w:rsidTr="00D2786E">
        <w:trPr>
          <w:jc w:val="center"/>
        </w:trPr>
        <w:tc>
          <w:tcPr>
            <w:tcW w:w="4703" w:type="dxa"/>
          </w:tcPr>
          <w:p w:rsidR="00D2786E" w:rsidRPr="00EA7743" w:rsidRDefault="00D2786E" w:rsidP="00D2786E">
            <w:pPr>
              <w:tabs>
                <w:tab w:val="left" w:pos="676"/>
                <w:tab w:val="left" w:pos="1440"/>
              </w:tabs>
              <w:spacing w:after="0" w:line="240" w:lineRule="auto"/>
              <w:ind w:right="380"/>
              <w:jc w:val="center"/>
              <w:rPr>
                <w:rFonts w:ascii="Times New Roman" w:eastAsia="Times New Roman" w:hAnsi="Times New Roman" w:cs="Times New Roman"/>
                <w:b/>
                <w:lang w:eastAsia="ru-RU"/>
              </w:rPr>
            </w:pPr>
            <w:r w:rsidRPr="00EA7743">
              <w:rPr>
                <w:rFonts w:ascii="Times New Roman" w:eastAsia="Times New Roman" w:hAnsi="Times New Roman" w:cs="Times New Roman"/>
                <w:b/>
                <w:lang w:eastAsia="ru-RU"/>
              </w:rPr>
              <w:t>Заказчик:</w:t>
            </w:r>
          </w:p>
          <w:p w:rsidR="00D2786E" w:rsidRPr="00EA7743" w:rsidRDefault="00D2786E" w:rsidP="00D2786E">
            <w:pPr>
              <w:spacing w:after="0" w:line="240" w:lineRule="auto"/>
              <w:jc w:val="center"/>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 xml:space="preserve">ФГБОУ ВО </w:t>
            </w:r>
            <w:proofErr w:type="spellStart"/>
            <w:r w:rsidRPr="00EA7743">
              <w:rPr>
                <w:rFonts w:ascii="Times New Roman" w:eastAsia="Times New Roman" w:hAnsi="Times New Roman" w:cs="Times New Roman"/>
                <w:lang w:eastAsia="ru-RU"/>
              </w:rPr>
              <w:t>ИрГУПС</w:t>
            </w:r>
            <w:proofErr w:type="spellEnd"/>
          </w:p>
          <w:p w:rsidR="00D2786E" w:rsidRPr="00EA7743" w:rsidRDefault="00D2786E" w:rsidP="00D2786E">
            <w:pPr>
              <w:spacing w:after="0" w:line="240" w:lineRule="auto"/>
              <w:jc w:val="center"/>
              <w:rPr>
                <w:rFonts w:ascii="Times New Roman" w:eastAsia="Times New Roman" w:hAnsi="Times New Roman" w:cs="Times New Roman"/>
                <w:lang w:eastAsia="ru-RU"/>
              </w:rPr>
            </w:pPr>
          </w:p>
        </w:tc>
        <w:tc>
          <w:tcPr>
            <w:tcW w:w="4652" w:type="dxa"/>
          </w:tcPr>
          <w:p w:rsidR="00D2786E" w:rsidRPr="00EA7743" w:rsidRDefault="00D2786E" w:rsidP="00D2786E">
            <w:pPr>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EA7743">
              <w:rPr>
                <w:rFonts w:ascii="Times New Roman" w:eastAsia="Times New Roman" w:hAnsi="Times New Roman" w:cs="Times New Roman"/>
                <w:b/>
                <w:color w:val="000000"/>
                <w:lang w:eastAsia="ru-RU"/>
              </w:rPr>
              <w:t>Исполнитель:</w:t>
            </w:r>
          </w:p>
          <w:p w:rsidR="00D2786E" w:rsidRPr="00EA7743" w:rsidRDefault="00D2786E" w:rsidP="00D2786E">
            <w:pPr>
              <w:autoSpaceDE w:val="0"/>
              <w:autoSpaceDN w:val="0"/>
              <w:adjustRightInd w:val="0"/>
              <w:spacing w:after="0" w:line="240" w:lineRule="auto"/>
              <w:jc w:val="center"/>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(наименование)</w:t>
            </w:r>
          </w:p>
        </w:tc>
      </w:tr>
      <w:tr w:rsidR="00D2786E" w:rsidRPr="00EA7743" w:rsidTr="00D2786E">
        <w:trPr>
          <w:jc w:val="center"/>
        </w:trPr>
        <w:tc>
          <w:tcPr>
            <w:tcW w:w="4703" w:type="dxa"/>
          </w:tcPr>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Юридический адрес: 664074, РФ, Иркутская</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область, г. Иркутск, ул. Чернышевского, 15</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 xml:space="preserve">ИНН 3812010086   КПП 381201001 </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 xml:space="preserve">Управление Федерального казначейства по Приморскому краю (ФГБОУ ВО </w:t>
            </w:r>
            <w:proofErr w:type="spellStart"/>
            <w:r w:rsidRPr="00B6176A">
              <w:rPr>
                <w:rFonts w:ascii="Times New Roman" w:eastAsia="Times New Roman" w:hAnsi="Times New Roman" w:cs="Times New Roman"/>
                <w:lang w:eastAsia="ru-RU"/>
              </w:rPr>
              <w:t>ИрГУПС</w:t>
            </w:r>
            <w:proofErr w:type="spellEnd"/>
            <w:r w:rsidRPr="00B6176A">
              <w:rPr>
                <w:rFonts w:ascii="Times New Roman" w:eastAsia="Times New Roman" w:hAnsi="Times New Roman" w:cs="Times New Roman"/>
                <w:lang w:eastAsia="ru-RU"/>
              </w:rPr>
              <w:t>, л/с 20346Х36290),</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ЕКС – № 40102810545370000012</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КС    – № 03214643000000012010</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БИК ТОФК – 010507002</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Наименование банка: ОКЦ №1 ДГУ Банка России// УФК по Приморскому краю, г. Владивосток.</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Реквизиты для оплаты неустойки (штрафы, пени)</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 xml:space="preserve">Управление Федерального казначейства по Приморскому краю (ФГБОУ ВО </w:t>
            </w:r>
            <w:proofErr w:type="spellStart"/>
            <w:r w:rsidRPr="00B6176A">
              <w:rPr>
                <w:rFonts w:ascii="Times New Roman" w:eastAsia="Times New Roman" w:hAnsi="Times New Roman" w:cs="Times New Roman"/>
                <w:lang w:eastAsia="ru-RU"/>
              </w:rPr>
              <w:t>ИрГУПС</w:t>
            </w:r>
            <w:proofErr w:type="spellEnd"/>
            <w:r w:rsidRPr="00B6176A">
              <w:rPr>
                <w:rFonts w:ascii="Times New Roman" w:eastAsia="Times New Roman" w:hAnsi="Times New Roman" w:cs="Times New Roman"/>
                <w:lang w:eastAsia="ru-RU"/>
              </w:rPr>
              <w:t>, л/с 20346Х36290),</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ЕКС – № 40102810545370000012</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КС    – № 03214643000000012010</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БИК ТОФК – 010507002</w:t>
            </w:r>
          </w:p>
          <w:p w:rsidR="00D2786E" w:rsidRPr="00B6176A"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КБК 00000000000000000140</w:t>
            </w:r>
          </w:p>
          <w:p w:rsidR="00D2786E" w:rsidRPr="00EA7743" w:rsidRDefault="00D2786E" w:rsidP="00D2786E">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Наименование банка: ОКЦ №1 ДГУ Банка России/ УФК по Приморскому краю, г. Владивосток</w:t>
            </w:r>
          </w:p>
          <w:p w:rsidR="00D2786E" w:rsidRPr="00EA7743" w:rsidRDefault="00D2786E" w:rsidP="00D2786E">
            <w:pPr>
              <w:spacing w:after="0" w:line="240" w:lineRule="auto"/>
              <w:ind w:right="1"/>
              <w:jc w:val="both"/>
              <w:rPr>
                <w:rFonts w:ascii="Times New Roman" w:eastAsia="Times New Roman" w:hAnsi="Times New Roman" w:cs="Times New Roman"/>
                <w:color w:val="0070C0"/>
                <w:lang w:eastAsia="ru-RU"/>
              </w:rPr>
            </w:pPr>
            <w:r w:rsidRPr="00EA7743">
              <w:rPr>
                <w:rFonts w:ascii="Times New Roman" w:eastAsia="Times New Roman" w:hAnsi="Times New Roman" w:cs="Times New Roman"/>
                <w:color w:val="0070C0"/>
                <w:lang w:eastAsia="ru-RU"/>
              </w:rPr>
              <w:t xml:space="preserve">Ответственный по Договору: </w:t>
            </w:r>
          </w:p>
          <w:p w:rsidR="00D2786E" w:rsidRPr="00EA7743" w:rsidRDefault="00AA1E90" w:rsidP="00D2786E">
            <w:pPr>
              <w:spacing w:after="0" w:line="240" w:lineRule="auto"/>
              <w:ind w:right="1"/>
              <w:jc w:val="both"/>
              <w:rPr>
                <w:rFonts w:ascii="Times New Roman" w:eastAsia="Times New Roman" w:hAnsi="Times New Roman" w:cs="Times New Roman"/>
                <w:color w:val="0070C0"/>
                <w:lang w:eastAsia="ru-RU"/>
              </w:rPr>
            </w:pPr>
            <w:r>
              <w:rPr>
                <w:rFonts w:ascii="Times New Roman" w:eastAsia="Times New Roman" w:hAnsi="Times New Roman" w:cs="Times New Roman"/>
                <w:color w:val="0070C0"/>
                <w:lang w:eastAsia="ru-RU"/>
              </w:rPr>
              <w:t>Д</w:t>
            </w:r>
            <w:r w:rsidRPr="00AA1E90">
              <w:rPr>
                <w:rFonts w:ascii="Times New Roman" w:eastAsia="Times New Roman" w:hAnsi="Times New Roman" w:cs="Times New Roman"/>
                <w:color w:val="0070C0"/>
                <w:lang w:eastAsia="ru-RU"/>
              </w:rPr>
              <w:t>иректор ЦРС</w:t>
            </w:r>
            <w:r w:rsidR="00D2786E" w:rsidRPr="00EA7743">
              <w:rPr>
                <w:rFonts w:ascii="Times New Roman" w:eastAsia="Times New Roman" w:hAnsi="Times New Roman" w:cs="Times New Roman"/>
                <w:color w:val="0070C0"/>
                <w:lang w:eastAsia="ru-RU"/>
              </w:rPr>
              <w:t xml:space="preserve">                                                   </w:t>
            </w:r>
          </w:p>
          <w:p w:rsidR="00D2786E" w:rsidRPr="00EA7743" w:rsidRDefault="00AA1E90" w:rsidP="00D2786E">
            <w:pPr>
              <w:spacing w:after="0" w:line="240" w:lineRule="auto"/>
              <w:ind w:right="1"/>
              <w:jc w:val="both"/>
              <w:rPr>
                <w:rFonts w:ascii="Times New Roman" w:eastAsia="Times New Roman" w:hAnsi="Times New Roman" w:cs="Times New Roman"/>
                <w:color w:val="0070C0"/>
                <w:lang w:eastAsia="ru-RU"/>
              </w:rPr>
            </w:pPr>
            <w:r w:rsidRPr="00AA1E90">
              <w:rPr>
                <w:rFonts w:ascii="Times New Roman" w:eastAsia="Times New Roman" w:hAnsi="Times New Roman" w:cs="Times New Roman"/>
                <w:color w:val="0070C0"/>
                <w:lang w:eastAsia="ru-RU"/>
              </w:rPr>
              <w:t>Шишлянникова Ольга Александровна</w:t>
            </w:r>
          </w:p>
          <w:p w:rsidR="00D2786E" w:rsidRPr="00EA7743" w:rsidRDefault="00D2786E" w:rsidP="00D2786E">
            <w:pPr>
              <w:spacing w:after="0" w:line="240" w:lineRule="auto"/>
              <w:ind w:right="1"/>
              <w:jc w:val="both"/>
              <w:rPr>
                <w:rFonts w:ascii="Times New Roman" w:eastAsia="Times New Roman" w:hAnsi="Times New Roman" w:cs="Times New Roman"/>
                <w:color w:val="0070C0"/>
                <w:lang w:eastAsia="ru-RU"/>
              </w:rPr>
            </w:pPr>
            <w:r w:rsidRPr="00EA7743">
              <w:rPr>
                <w:rFonts w:ascii="Times New Roman" w:eastAsia="Times New Roman" w:hAnsi="Times New Roman" w:cs="Times New Roman"/>
                <w:color w:val="0070C0"/>
                <w:lang w:eastAsia="ru-RU"/>
              </w:rPr>
              <w:t xml:space="preserve">Тел: 8(3952) 63-83-99 доб. </w:t>
            </w:r>
            <w:r>
              <w:rPr>
                <w:rFonts w:ascii="Times New Roman" w:eastAsia="Times New Roman" w:hAnsi="Times New Roman" w:cs="Times New Roman"/>
                <w:color w:val="0070C0"/>
                <w:lang w:eastAsia="ru-RU"/>
              </w:rPr>
              <w:t>0</w:t>
            </w:r>
            <w:r w:rsidR="00AA1E90">
              <w:rPr>
                <w:rFonts w:ascii="Times New Roman" w:eastAsia="Times New Roman" w:hAnsi="Times New Roman" w:cs="Times New Roman"/>
                <w:color w:val="0070C0"/>
                <w:lang w:eastAsia="ru-RU"/>
              </w:rPr>
              <w:t>777</w:t>
            </w:r>
          </w:p>
          <w:p w:rsidR="00AA1E90" w:rsidRPr="00AA1E90" w:rsidRDefault="00D2786E" w:rsidP="00D2786E">
            <w:pPr>
              <w:tabs>
                <w:tab w:val="left" w:pos="0"/>
                <w:tab w:val="left" w:pos="1301"/>
              </w:tabs>
              <w:spacing w:after="0" w:line="240" w:lineRule="auto"/>
              <w:rPr>
                <w:rFonts w:ascii="Times New Roman" w:eastAsia="Times New Roman" w:hAnsi="Times New Roman" w:cs="Times New Roman"/>
                <w:lang w:eastAsia="ru-RU"/>
              </w:rPr>
            </w:pPr>
            <w:r w:rsidRPr="00EA7743">
              <w:rPr>
                <w:rFonts w:ascii="Times New Roman" w:eastAsia="Times New Roman" w:hAnsi="Times New Roman" w:cs="Times New Roman"/>
                <w:color w:val="0070C0"/>
                <w:lang w:val="en-US" w:eastAsia="ru-RU"/>
              </w:rPr>
              <w:t>E</w:t>
            </w:r>
            <w:r w:rsidRPr="00AA1E90">
              <w:rPr>
                <w:rFonts w:ascii="Times New Roman" w:eastAsia="Times New Roman" w:hAnsi="Times New Roman" w:cs="Times New Roman"/>
                <w:color w:val="0070C0"/>
                <w:lang w:val="en-US" w:eastAsia="ru-RU"/>
              </w:rPr>
              <w:t xml:space="preserve">-mail: </w:t>
            </w:r>
            <w:hyperlink r:id="rId5" w:history="1">
              <w:r w:rsidR="00AA1E90" w:rsidRPr="00AA1E90">
                <w:rPr>
                  <w:rStyle w:val="a5"/>
                  <w:rFonts w:ascii="Times New Roman" w:eastAsia="Times New Roman" w:hAnsi="Times New Roman" w:cs="Times New Roman"/>
                  <w:lang w:eastAsia="ru-RU"/>
                </w:rPr>
                <w:t>shishlyannikova_oa@irgups.ru</w:t>
              </w:r>
            </w:hyperlink>
          </w:p>
          <w:p w:rsidR="00D2786E" w:rsidRPr="007F6CE2" w:rsidRDefault="00D2786E" w:rsidP="00D2786E">
            <w:pPr>
              <w:tabs>
                <w:tab w:val="left" w:pos="0"/>
                <w:tab w:val="left" w:pos="1301"/>
              </w:tabs>
              <w:spacing w:after="0" w:line="240" w:lineRule="auto"/>
              <w:rPr>
                <w:rFonts w:ascii="Times New Roman" w:eastAsia="Times New Roman" w:hAnsi="Times New Roman" w:cs="Times New Roman"/>
                <w:color w:val="0070C0"/>
                <w:lang w:val="en-US" w:eastAsia="ru-RU"/>
              </w:rPr>
            </w:pPr>
            <w:r w:rsidRPr="007F6CE2">
              <w:rPr>
                <w:rFonts w:ascii="Times New Roman" w:eastAsia="Times New Roman" w:hAnsi="Times New Roman" w:cs="Times New Roman"/>
                <w:color w:val="0070C0"/>
                <w:lang w:val="en-US" w:eastAsia="ru-RU"/>
              </w:rPr>
              <w:t xml:space="preserve"> </w:t>
            </w:r>
          </w:p>
          <w:p w:rsidR="00D2786E" w:rsidRPr="007F6CE2" w:rsidRDefault="00D2786E" w:rsidP="00D2786E">
            <w:pPr>
              <w:tabs>
                <w:tab w:val="left" w:pos="0"/>
                <w:tab w:val="left" w:pos="1301"/>
              </w:tabs>
              <w:spacing w:after="0" w:line="240" w:lineRule="auto"/>
              <w:rPr>
                <w:rFonts w:ascii="Times New Roman" w:eastAsia="Times New Roman" w:hAnsi="Times New Roman" w:cs="Times New Roman"/>
                <w:color w:val="0070C0"/>
                <w:lang w:val="en-US" w:eastAsia="ru-RU"/>
              </w:rPr>
            </w:pPr>
          </w:p>
          <w:p w:rsidR="00D2786E" w:rsidRPr="00EA7743" w:rsidRDefault="00D2786E" w:rsidP="00D2786E">
            <w:pPr>
              <w:tabs>
                <w:tab w:val="left" w:pos="0"/>
                <w:tab w:val="left" w:pos="1301"/>
              </w:tabs>
              <w:spacing w:after="0" w:line="240" w:lineRule="auto"/>
              <w:rPr>
                <w:rFonts w:ascii="Times New Roman" w:eastAsia="Times New Roman" w:hAnsi="Times New Roman" w:cs="Times New Roman"/>
                <w:lang w:val="en-US" w:eastAsia="ru-RU"/>
              </w:rPr>
            </w:pPr>
          </w:p>
        </w:tc>
        <w:tc>
          <w:tcPr>
            <w:tcW w:w="4652" w:type="dxa"/>
          </w:tcPr>
          <w:p w:rsidR="00D2786E" w:rsidRPr="00EA7743" w:rsidRDefault="00D2786E" w:rsidP="00D2786E">
            <w:pPr>
              <w:snapToGrid w:val="0"/>
              <w:spacing w:after="0" w:line="240" w:lineRule="auto"/>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 xml:space="preserve">Юридический </w:t>
            </w:r>
            <w:proofErr w:type="gramStart"/>
            <w:r w:rsidRPr="00EA7743">
              <w:rPr>
                <w:rFonts w:ascii="Times New Roman" w:eastAsia="Times New Roman" w:hAnsi="Times New Roman" w:cs="Times New Roman"/>
                <w:lang w:eastAsia="ru-RU"/>
              </w:rPr>
              <w:t>адрес:</w:t>
            </w:r>
            <w:r>
              <w:rPr>
                <w:rFonts w:ascii="Times New Roman" w:eastAsia="Times New Roman" w:hAnsi="Times New Roman" w:cs="Times New Roman"/>
                <w:lang w:eastAsia="ru-RU"/>
              </w:rPr>
              <w:t>_</w:t>
            </w:r>
            <w:proofErr w:type="gramEnd"/>
            <w:r>
              <w:rPr>
                <w:rFonts w:ascii="Times New Roman" w:eastAsia="Times New Roman" w:hAnsi="Times New Roman" w:cs="Times New Roman"/>
                <w:lang w:eastAsia="ru-RU"/>
              </w:rPr>
              <w:t>__________________</w:t>
            </w:r>
          </w:p>
          <w:p w:rsidR="00D2786E" w:rsidRPr="00EA7743" w:rsidRDefault="00D2786E" w:rsidP="00D2786E">
            <w:pPr>
              <w:snapToGrid w:val="0"/>
              <w:spacing w:after="0" w:line="240" w:lineRule="auto"/>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Место нахождения: ____________________</w:t>
            </w:r>
          </w:p>
          <w:p w:rsidR="00D2786E" w:rsidRPr="00EA7743" w:rsidRDefault="00D2786E" w:rsidP="00D2786E">
            <w:pPr>
              <w:spacing w:after="0" w:line="240" w:lineRule="auto"/>
              <w:ind w:right="1"/>
              <w:jc w:val="both"/>
              <w:rPr>
                <w:rFonts w:ascii="Times New Roman" w:eastAsia="Times New Roman" w:hAnsi="Times New Roman" w:cs="Times New Roman"/>
                <w:lang w:eastAsia="ru-RU"/>
              </w:rPr>
            </w:pPr>
            <w:proofErr w:type="gramStart"/>
            <w:r w:rsidRPr="00EA7743">
              <w:rPr>
                <w:rFonts w:ascii="Times New Roman" w:eastAsia="Times New Roman" w:hAnsi="Times New Roman" w:cs="Times New Roman"/>
                <w:lang w:eastAsia="ru-RU"/>
              </w:rPr>
              <w:t>ИНН  _</w:t>
            </w:r>
            <w:proofErr w:type="gramEnd"/>
            <w:r w:rsidRPr="00EA7743">
              <w:rPr>
                <w:rFonts w:ascii="Times New Roman" w:eastAsia="Times New Roman" w:hAnsi="Times New Roman" w:cs="Times New Roman"/>
                <w:lang w:eastAsia="ru-RU"/>
              </w:rPr>
              <w:t xml:space="preserve">__________  </w:t>
            </w:r>
          </w:p>
          <w:p w:rsidR="00D2786E" w:rsidRPr="00EA7743" w:rsidRDefault="00D2786E" w:rsidP="00D2786E">
            <w:pPr>
              <w:spacing w:after="0" w:line="240" w:lineRule="auto"/>
              <w:ind w:right="1"/>
              <w:jc w:val="both"/>
              <w:rPr>
                <w:rFonts w:ascii="Times New Roman" w:eastAsia="Times New Roman" w:hAnsi="Times New Roman" w:cs="Times New Roman"/>
                <w:lang w:eastAsia="ru-RU"/>
              </w:rPr>
            </w:pPr>
            <w:proofErr w:type="gramStart"/>
            <w:r w:rsidRPr="00EA7743">
              <w:rPr>
                <w:rFonts w:ascii="Times New Roman" w:eastAsia="Times New Roman" w:hAnsi="Times New Roman" w:cs="Times New Roman"/>
                <w:lang w:eastAsia="ru-RU"/>
              </w:rPr>
              <w:t>КПП  _</w:t>
            </w:r>
            <w:proofErr w:type="gramEnd"/>
            <w:r w:rsidRPr="00EA7743">
              <w:rPr>
                <w:rFonts w:ascii="Times New Roman" w:eastAsia="Times New Roman" w:hAnsi="Times New Roman" w:cs="Times New Roman"/>
                <w:lang w:eastAsia="ru-RU"/>
              </w:rPr>
              <w:t>_____________</w:t>
            </w:r>
          </w:p>
          <w:p w:rsidR="00D2786E" w:rsidRPr="00EA7743" w:rsidRDefault="00D2786E" w:rsidP="00D2786E">
            <w:pPr>
              <w:spacing w:after="0" w:line="240" w:lineRule="auto"/>
              <w:ind w:right="1"/>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ОКОПФ/ОКФС ________/_____</w:t>
            </w:r>
          </w:p>
          <w:p w:rsidR="00D2786E" w:rsidRPr="00EA7743" w:rsidRDefault="00D2786E" w:rsidP="00D2786E">
            <w:pPr>
              <w:spacing w:after="0" w:line="240" w:lineRule="auto"/>
              <w:ind w:right="1"/>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ОКТМО_________________</w:t>
            </w:r>
          </w:p>
          <w:p w:rsidR="00D2786E" w:rsidRDefault="00D2786E" w:rsidP="00D2786E">
            <w:pPr>
              <w:spacing w:after="0" w:line="240" w:lineRule="auto"/>
              <w:ind w:right="1"/>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ОКПО_________________</w:t>
            </w:r>
          </w:p>
          <w:p w:rsidR="00D2786E" w:rsidRPr="00EA7743" w:rsidRDefault="00D2786E" w:rsidP="00D2786E">
            <w:pPr>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Банк___________________</w:t>
            </w:r>
          </w:p>
          <w:p w:rsidR="00D2786E" w:rsidRPr="00EA7743" w:rsidRDefault="00D2786E" w:rsidP="00D2786E">
            <w:pPr>
              <w:spacing w:after="0" w:line="240" w:lineRule="auto"/>
              <w:ind w:right="1"/>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р/с____________________</w:t>
            </w:r>
          </w:p>
          <w:p w:rsidR="00D2786E" w:rsidRPr="00EA7743" w:rsidRDefault="00D2786E" w:rsidP="00D2786E">
            <w:pPr>
              <w:spacing w:after="0" w:line="240" w:lineRule="auto"/>
              <w:ind w:right="1"/>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к/с____________________</w:t>
            </w:r>
          </w:p>
          <w:p w:rsidR="00D2786E" w:rsidRPr="00EA7743" w:rsidRDefault="00D2786E" w:rsidP="00D2786E">
            <w:pPr>
              <w:spacing w:after="0" w:line="240" w:lineRule="auto"/>
              <w:ind w:right="1"/>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БИК__________________</w:t>
            </w:r>
          </w:p>
          <w:p w:rsidR="00D2786E" w:rsidRPr="00EA7743" w:rsidRDefault="00D2786E" w:rsidP="00D2786E">
            <w:pPr>
              <w:spacing w:after="0" w:line="240" w:lineRule="auto"/>
              <w:ind w:right="1"/>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Тел. (______) __________,</w:t>
            </w:r>
          </w:p>
          <w:p w:rsidR="00D2786E" w:rsidRPr="00EA7743" w:rsidRDefault="00D2786E" w:rsidP="00D2786E">
            <w:pPr>
              <w:spacing w:after="0" w:line="240" w:lineRule="auto"/>
              <w:ind w:right="1"/>
              <w:rPr>
                <w:rFonts w:ascii="Times New Roman" w:eastAsia="Times New Roman" w:hAnsi="Times New Roman" w:cs="Times New Roman"/>
                <w:lang w:eastAsia="ru-RU"/>
              </w:rPr>
            </w:pPr>
            <w:r w:rsidRPr="00EA7743">
              <w:rPr>
                <w:rFonts w:ascii="Times New Roman" w:eastAsia="Times New Roman" w:hAnsi="Times New Roman" w:cs="Times New Roman"/>
                <w:lang w:val="en-US" w:eastAsia="ru-RU"/>
              </w:rPr>
              <w:t>E</w:t>
            </w:r>
            <w:r w:rsidRPr="00EA7743">
              <w:rPr>
                <w:rFonts w:ascii="Times New Roman" w:eastAsia="Times New Roman" w:hAnsi="Times New Roman" w:cs="Times New Roman"/>
                <w:lang w:eastAsia="ru-RU"/>
              </w:rPr>
              <w:t>-</w:t>
            </w:r>
            <w:r w:rsidRPr="00EA7743">
              <w:rPr>
                <w:rFonts w:ascii="Times New Roman" w:eastAsia="Times New Roman" w:hAnsi="Times New Roman" w:cs="Times New Roman"/>
                <w:lang w:val="en-US" w:eastAsia="ru-RU"/>
              </w:rPr>
              <w:t>mail</w:t>
            </w:r>
            <w:r w:rsidRPr="00EA7743">
              <w:rPr>
                <w:rFonts w:ascii="Times New Roman" w:eastAsia="Times New Roman" w:hAnsi="Times New Roman" w:cs="Times New Roman"/>
                <w:lang w:eastAsia="ru-RU"/>
              </w:rPr>
              <w:t>:________________</w:t>
            </w:r>
          </w:p>
          <w:p w:rsidR="00D2786E" w:rsidRPr="00EA7743" w:rsidRDefault="00D2786E" w:rsidP="00D2786E">
            <w:pPr>
              <w:tabs>
                <w:tab w:val="left" w:pos="1301"/>
              </w:tabs>
              <w:spacing w:after="0" w:line="240" w:lineRule="auto"/>
              <w:rPr>
                <w:rFonts w:ascii="Times New Roman" w:eastAsia="Times New Roman" w:hAnsi="Times New Roman" w:cs="Times New Roman"/>
                <w:lang w:eastAsia="ru-RU"/>
              </w:rPr>
            </w:pPr>
          </w:p>
          <w:p w:rsidR="00D2786E" w:rsidRPr="00EA7743" w:rsidRDefault="00D2786E" w:rsidP="00D2786E">
            <w:pPr>
              <w:spacing w:after="0" w:line="240" w:lineRule="auto"/>
              <w:rPr>
                <w:rFonts w:ascii="Times New Roman" w:eastAsia="Times New Roman" w:hAnsi="Times New Roman" w:cs="Times New Roman"/>
                <w:lang w:eastAsia="ru-RU"/>
              </w:rPr>
            </w:pPr>
          </w:p>
          <w:p w:rsidR="00D2786E" w:rsidRPr="00EA7743" w:rsidRDefault="00D2786E" w:rsidP="00D2786E">
            <w:pPr>
              <w:spacing w:after="0" w:line="240" w:lineRule="auto"/>
              <w:rPr>
                <w:rFonts w:ascii="Times New Roman" w:eastAsia="Times New Roman" w:hAnsi="Times New Roman" w:cs="Times New Roman"/>
                <w:lang w:eastAsia="ru-RU"/>
              </w:rPr>
            </w:pPr>
          </w:p>
          <w:p w:rsidR="00D2786E" w:rsidRPr="00EA7743" w:rsidRDefault="00D2786E" w:rsidP="00D2786E">
            <w:pPr>
              <w:spacing w:after="0" w:line="240" w:lineRule="auto"/>
              <w:rPr>
                <w:rFonts w:ascii="Times New Roman" w:eastAsia="Times New Roman" w:hAnsi="Times New Roman" w:cs="Times New Roman"/>
                <w:lang w:eastAsia="ru-RU"/>
              </w:rPr>
            </w:pPr>
          </w:p>
          <w:p w:rsidR="00D2786E" w:rsidRPr="00EA7743" w:rsidRDefault="00D2786E" w:rsidP="00D2786E">
            <w:pPr>
              <w:spacing w:after="0" w:line="240" w:lineRule="auto"/>
              <w:rPr>
                <w:rFonts w:ascii="Times New Roman" w:eastAsia="Times New Roman" w:hAnsi="Times New Roman" w:cs="Times New Roman"/>
                <w:lang w:eastAsia="ru-RU"/>
              </w:rPr>
            </w:pPr>
          </w:p>
          <w:p w:rsidR="00D2786E" w:rsidRPr="00EA7743" w:rsidRDefault="00D2786E" w:rsidP="00D2786E">
            <w:pPr>
              <w:spacing w:after="0" w:line="240" w:lineRule="auto"/>
              <w:rPr>
                <w:rFonts w:ascii="Times New Roman" w:eastAsia="Times New Roman" w:hAnsi="Times New Roman" w:cs="Times New Roman"/>
                <w:lang w:eastAsia="ru-RU"/>
              </w:rPr>
            </w:pPr>
          </w:p>
          <w:p w:rsidR="00D2786E" w:rsidRPr="00EA7743" w:rsidRDefault="00D2786E" w:rsidP="00D2786E">
            <w:pPr>
              <w:spacing w:after="0" w:line="240" w:lineRule="auto"/>
              <w:rPr>
                <w:rFonts w:ascii="Times New Roman" w:eastAsia="Times New Roman" w:hAnsi="Times New Roman" w:cs="Times New Roman"/>
                <w:lang w:eastAsia="ru-RU"/>
              </w:rPr>
            </w:pPr>
          </w:p>
          <w:p w:rsidR="00D2786E" w:rsidRPr="00EA7743" w:rsidRDefault="00D2786E" w:rsidP="00D2786E">
            <w:pPr>
              <w:spacing w:after="0" w:line="240" w:lineRule="auto"/>
              <w:rPr>
                <w:rFonts w:ascii="Times New Roman" w:eastAsia="Times New Roman" w:hAnsi="Times New Roman" w:cs="Times New Roman"/>
                <w:lang w:eastAsia="ru-RU"/>
              </w:rPr>
            </w:pPr>
          </w:p>
          <w:p w:rsidR="00D2786E" w:rsidRPr="00EA7743" w:rsidRDefault="00D2786E" w:rsidP="00D2786E">
            <w:pPr>
              <w:spacing w:after="0" w:line="240" w:lineRule="auto"/>
              <w:rPr>
                <w:rFonts w:ascii="Times New Roman" w:eastAsia="Times New Roman" w:hAnsi="Times New Roman" w:cs="Times New Roman"/>
                <w:lang w:eastAsia="ru-RU"/>
              </w:rPr>
            </w:pPr>
          </w:p>
          <w:p w:rsidR="00D2786E" w:rsidRPr="00EA7743" w:rsidRDefault="00D2786E" w:rsidP="00D2786E">
            <w:pPr>
              <w:spacing w:after="0" w:line="240" w:lineRule="auto"/>
              <w:rPr>
                <w:rFonts w:ascii="Times New Roman" w:eastAsia="Times New Roman" w:hAnsi="Times New Roman" w:cs="Times New Roman"/>
                <w:lang w:eastAsia="ru-RU"/>
              </w:rPr>
            </w:pPr>
          </w:p>
          <w:p w:rsidR="00D2786E" w:rsidRPr="00EA7743" w:rsidRDefault="00D2786E" w:rsidP="00D2786E">
            <w:pPr>
              <w:spacing w:after="0" w:line="240" w:lineRule="auto"/>
              <w:rPr>
                <w:rFonts w:ascii="Times New Roman" w:eastAsia="Times New Roman" w:hAnsi="Times New Roman" w:cs="Times New Roman"/>
                <w:lang w:eastAsia="ru-RU"/>
              </w:rPr>
            </w:pPr>
          </w:p>
          <w:p w:rsidR="00D2786E" w:rsidRDefault="00D2786E" w:rsidP="00D2786E">
            <w:pPr>
              <w:spacing w:after="0" w:line="240" w:lineRule="auto"/>
              <w:rPr>
                <w:rFonts w:ascii="Times New Roman" w:eastAsia="Times New Roman" w:hAnsi="Times New Roman" w:cs="Times New Roman"/>
                <w:lang w:eastAsia="ar-SA"/>
              </w:rPr>
            </w:pPr>
          </w:p>
          <w:p w:rsidR="00D2786E" w:rsidRDefault="00D2786E" w:rsidP="00D2786E">
            <w:pPr>
              <w:spacing w:after="0" w:line="240" w:lineRule="auto"/>
              <w:rPr>
                <w:rFonts w:ascii="Times New Roman" w:eastAsia="Times New Roman" w:hAnsi="Times New Roman" w:cs="Times New Roman"/>
                <w:lang w:eastAsia="ar-SA"/>
              </w:rPr>
            </w:pPr>
          </w:p>
          <w:p w:rsidR="00D2786E" w:rsidRDefault="00D2786E" w:rsidP="00D2786E">
            <w:pPr>
              <w:spacing w:after="0" w:line="240" w:lineRule="auto"/>
              <w:rPr>
                <w:rFonts w:ascii="Times New Roman" w:eastAsia="Times New Roman" w:hAnsi="Times New Roman" w:cs="Times New Roman"/>
                <w:lang w:eastAsia="ar-SA"/>
              </w:rPr>
            </w:pPr>
          </w:p>
          <w:p w:rsidR="00D2786E" w:rsidRPr="00EA7743" w:rsidRDefault="00D2786E" w:rsidP="00D2786E">
            <w:pPr>
              <w:spacing w:after="0" w:line="240" w:lineRule="auto"/>
              <w:rPr>
                <w:rFonts w:ascii="Times New Roman" w:eastAsia="Times New Roman" w:hAnsi="Times New Roman" w:cs="Times New Roman"/>
                <w:lang w:eastAsia="ru-RU"/>
              </w:rPr>
            </w:pPr>
          </w:p>
        </w:tc>
      </w:tr>
    </w:tbl>
    <w:p w:rsidR="00996FC6" w:rsidRPr="00996FC6" w:rsidRDefault="00996FC6" w:rsidP="00996FC6">
      <w:pPr>
        <w:tabs>
          <w:tab w:val="left" w:pos="676"/>
          <w:tab w:val="left" w:pos="1440"/>
        </w:tabs>
        <w:suppressAutoHyphens/>
        <w:spacing w:after="0" w:line="240" w:lineRule="auto"/>
        <w:ind w:left="-284"/>
        <w:jc w:val="right"/>
        <w:rPr>
          <w:rFonts w:ascii="Times New Roman" w:eastAsia="Times New Roman" w:hAnsi="Times New Roman" w:cs="Times New Roman"/>
          <w:color w:val="FF0000"/>
          <w:lang w:eastAsia="ar-SA"/>
        </w:rPr>
      </w:pPr>
      <w:r w:rsidRPr="00996FC6">
        <w:rPr>
          <w:rFonts w:ascii="Times New Roman" w:eastAsia="Times New Roman" w:hAnsi="Times New Roman" w:cs="Times New Roman"/>
          <w:lang w:eastAsia="ar-SA"/>
        </w:rPr>
        <w:lastRenderedPageBreak/>
        <w:t>Приложение № 1</w:t>
      </w:r>
    </w:p>
    <w:p w:rsidR="00996FC6" w:rsidRPr="00996FC6" w:rsidRDefault="00996FC6" w:rsidP="00996FC6">
      <w:pPr>
        <w:tabs>
          <w:tab w:val="left" w:pos="676"/>
          <w:tab w:val="left" w:pos="1440"/>
        </w:tabs>
        <w:suppressAutoHyphens/>
        <w:spacing w:after="0" w:line="240" w:lineRule="auto"/>
        <w:ind w:left="-284"/>
        <w:jc w:val="right"/>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к Договору № ________________ «____» ____________2026 г.</w:t>
      </w:r>
    </w:p>
    <w:p w:rsidR="00996FC6" w:rsidRPr="00996FC6" w:rsidRDefault="00996FC6" w:rsidP="00996FC6">
      <w:pPr>
        <w:suppressAutoHyphens/>
        <w:spacing w:after="0" w:line="240" w:lineRule="auto"/>
        <w:ind w:left="-284"/>
        <w:rPr>
          <w:rFonts w:ascii="Times New Roman" w:eastAsia="Times New Roman" w:hAnsi="Times New Roman" w:cs="Times New Roman"/>
          <w:lang w:eastAsia="ar-SA"/>
        </w:rPr>
      </w:pPr>
    </w:p>
    <w:p w:rsidR="00996FC6" w:rsidRPr="00996FC6" w:rsidRDefault="00996FC6" w:rsidP="00996FC6">
      <w:pPr>
        <w:tabs>
          <w:tab w:val="left" w:pos="1877"/>
        </w:tabs>
        <w:suppressAutoHyphens/>
        <w:spacing w:after="0" w:line="240" w:lineRule="auto"/>
        <w:ind w:left="-284"/>
        <w:jc w:val="center"/>
        <w:rPr>
          <w:rFonts w:ascii="Times New Roman" w:eastAsia="Times New Roman" w:hAnsi="Times New Roman" w:cs="Times New Roman"/>
          <w:b/>
          <w:lang w:eastAsia="ar-SA"/>
        </w:rPr>
      </w:pPr>
    </w:p>
    <w:p w:rsidR="00996FC6" w:rsidRPr="00996FC6" w:rsidRDefault="00996FC6" w:rsidP="00996FC6">
      <w:pPr>
        <w:tabs>
          <w:tab w:val="left" w:pos="1877"/>
        </w:tabs>
        <w:suppressAutoHyphens/>
        <w:spacing w:after="0" w:line="240" w:lineRule="auto"/>
        <w:ind w:left="-284"/>
        <w:jc w:val="center"/>
        <w:rPr>
          <w:rFonts w:ascii="Times New Roman" w:eastAsia="Times New Roman" w:hAnsi="Times New Roman" w:cs="Times New Roman"/>
          <w:b/>
          <w:lang w:eastAsia="ar-SA"/>
        </w:rPr>
      </w:pPr>
    </w:p>
    <w:p w:rsidR="00996FC6" w:rsidRPr="00996FC6" w:rsidRDefault="00996FC6" w:rsidP="00996FC6">
      <w:pPr>
        <w:tabs>
          <w:tab w:val="left" w:pos="1877"/>
        </w:tabs>
        <w:suppressAutoHyphens/>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СПЕЦИФИКАЦИЯ</w:t>
      </w:r>
    </w:p>
    <w:p w:rsidR="00996FC6" w:rsidRPr="00996FC6" w:rsidRDefault="00996FC6" w:rsidP="00996FC6">
      <w:pPr>
        <w:tabs>
          <w:tab w:val="left" w:pos="1877"/>
        </w:tabs>
        <w:suppressAutoHyphens/>
        <w:spacing w:after="0" w:line="240" w:lineRule="auto"/>
        <w:ind w:left="-284"/>
        <w:jc w:val="center"/>
        <w:rPr>
          <w:rFonts w:ascii="Times New Roman" w:eastAsia="Times New Roman" w:hAnsi="Times New Roman" w:cs="Times New Roman"/>
          <w:b/>
          <w:lang w:eastAsia="ar-SA"/>
        </w:rPr>
      </w:pP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1842"/>
        <w:gridCol w:w="2414"/>
        <w:gridCol w:w="1418"/>
        <w:gridCol w:w="991"/>
        <w:gridCol w:w="851"/>
        <w:gridCol w:w="1006"/>
        <w:gridCol w:w="1557"/>
      </w:tblGrid>
      <w:tr w:rsidR="00CB4D89" w:rsidRPr="00AA1E90" w:rsidTr="00AA1E90">
        <w:trPr>
          <w:trHeight w:val="814"/>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CB4D89" w:rsidRPr="00AA1E90" w:rsidRDefault="00CB4D89" w:rsidP="00D2786E">
            <w:pPr>
              <w:tabs>
                <w:tab w:val="left" w:pos="676"/>
                <w:tab w:val="left" w:pos="1440"/>
              </w:tabs>
              <w:suppressAutoHyphens/>
              <w:spacing w:after="0" w:line="240" w:lineRule="auto"/>
              <w:ind w:left="-284" w:right="-108"/>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w:t>
            </w:r>
          </w:p>
          <w:p w:rsidR="00CB4D89" w:rsidRPr="00AA1E90" w:rsidRDefault="00CB4D89" w:rsidP="00D2786E">
            <w:pPr>
              <w:tabs>
                <w:tab w:val="left" w:pos="676"/>
                <w:tab w:val="left" w:pos="1440"/>
              </w:tabs>
              <w:suppressAutoHyphens/>
              <w:spacing w:after="0" w:line="240" w:lineRule="auto"/>
              <w:ind w:left="-284" w:right="-108"/>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п/п</w:t>
            </w:r>
          </w:p>
        </w:tc>
        <w:tc>
          <w:tcPr>
            <w:tcW w:w="866" w:type="pct"/>
            <w:tcBorders>
              <w:top w:val="single" w:sz="4" w:space="0" w:color="auto"/>
              <w:left w:val="single" w:sz="4" w:space="0" w:color="auto"/>
              <w:bottom w:val="single" w:sz="4" w:space="0" w:color="auto"/>
              <w:right w:val="single" w:sz="4" w:space="0" w:color="auto"/>
            </w:tcBorders>
            <w:vAlign w:val="center"/>
            <w:hideMark/>
          </w:tcPr>
          <w:p w:rsidR="00CB4D89" w:rsidRPr="00AA1E90" w:rsidRDefault="00CB4D89" w:rsidP="00D2786E">
            <w:pPr>
              <w:tabs>
                <w:tab w:val="left" w:pos="764"/>
                <w:tab w:val="left" w:pos="1440"/>
              </w:tabs>
              <w:suppressAutoHyphens/>
              <w:spacing w:after="0" w:line="240" w:lineRule="auto"/>
              <w:ind w:left="-284" w:right="-107"/>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ОКПД2/</w:t>
            </w:r>
          </w:p>
          <w:p w:rsidR="00CB4D89" w:rsidRPr="00AA1E90" w:rsidRDefault="00CB4D89" w:rsidP="00D2786E">
            <w:pPr>
              <w:tabs>
                <w:tab w:val="left" w:pos="764"/>
                <w:tab w:val="left" w:pos="1440"/>
              </w:tabs>
              <w:suppressAutoHyphens/>
              <w:spacing w:after="0" w:line="240" w:lineRule="auto"/>
              <w:ind w:left="-284" w:right="-107"/>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КТРУ</w:t>
            </w:r>
          </w:p>
        </w:tc>
        <w:tc>
          <w:tcPr>
            <w:tcW w:w="1135" w:type="pct"/>
            <w:tcBorders>
              <w:top w:val="single" w:sz="4" w:space="0" w:color="auto"/>
              <w:left w:val="single" w:sz="4" w:space="0" w:color="auto"/>
              <w:bottom w:val="single" w:sz="4" w:space="0" w:color="auto"/>
              <w:right w:val="single" w:sz="4" w:space="0" w:color="auto"/>
            </w:tcBorders>
            <w:vAlign w:val="center"/>
            <w:hideMark/>
          </w:tcPr>
          <w:p w:rsidR="00CB4D89" w:rsidRPr="00AA1E90" w:rsidRDefault="00CB4D89" w:rsidP="00D2786E">
            <w:pPr>
              <w:tabs>
                <w:tab w:val="left" w:pos="34"/>
              </w:tabs>
              <w:suppressAutoHyphens/>
              <w:spacing w:after="0" w:line="240" w:lineRule="auto"/>
              <w:ind w:left="-284" w:right="-108"/>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Наименование Товара</w:t>
            </w:r>
          </w:p>
        </w:tc>
        <w:tc>
          <w:tcPr>
            <w:tcW w:w="667" w:type="pct"/>
            <w:tcBorders>
              <w:top w:val="single" w:sz="4" w:space="0" w:color="auto"/>
              <w:left w:val="single" w:sz="4" w:space="0" w:color="auto"/>
              <w:bottom w:val="single" w:sz="4" w:space="0" w:color="auto"/>
              <w:right w:val="single" w:sz="4" w:space="0" w:color="auto"/>
            </w:tcBorders>
            <w:vAlign w:val="center"/>
            <w:hideMark/>
          </w:tcPr>
          <w:p w:rsidR="00CB4D89" w:rsidRPr="00AA1E90" w:rsidRDefault="00CB4D89" w:rsidP="00D2786E">
            <w:pPr>
              <w:tabs>
                <w:tab w:val="left" w:pos="676"/>
                <w:tab w:val="left" w:pos="1440"/>
              </w:tabs>
              <w:suppressAutoHyphens/>
              <w:spacing w:after="0" w:line="240" w:lineRule="auto"/>
              <w:ind w:left="-284" w:right="-88"/>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Страна происхождения</w:t>
            </w:r>
          </w:p>
          <w:p w:rsidR="00CB4D89" w:rsidRPr="00AA1E90" w:rsidRDefault="00CB4D89" w:rsidP="00D2786E">
            <w:pPr>
              <w:tabs>
                <w:tab w:val="left" w:pos="1026"/>
                <w:tab w:val="left" w:pos="1440"/>
              </w:tabs>
              <w:suppressAutoHyphens/>
              <w:spacing w:after="0" w:line="240" w:lineRule="auto"/>
              <w:ind w:left="-284" w:right="33"/>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Товара</w:t>
            </w:r>
          </w:p>
        </w:tc>
        <w:tc>
          <w:tcPr>
            <w:tcW w:w="466" w:type="pct"/>
            <w:tcBorders>
              <w:top w:val="single" w:sz="4" w:space="0" w:color="auto"/>
              <w:left w:val="single" w:sz="4" w:space="0" w:color="auto"/>
              <w:bottom w:val="single" w:sz="4" w:space="0" w:color="auto"/>
              <w:right w:val="single" w:sz="4" w:space="0" w:color="auto"/>
            </w:tcBorders>
            <w:vAlign w:val="center"/>
            <w:hideMark/>
          </w:tcPr>
          <w:p w:rsidR="00CB4D89" w:rsidRPr="00AA1E90" w:rsidRDefault="00CB4D89" w:rsidP="00D2786E">
            <w:pPr>
              <w:tabs>
                <w:tab w:val="left" w:pos="676"/>
                <w:tab w:val="left" w:pos="1440"/>
              </w:tabs>
              <w:suppressAutoHyphens/>
              <w:spacing w:after="0" w:line="240" w:lineRule="auto"/>
              <w:ind w:left="-284" w:right="-108"/>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Ед. изм.</w:t>
            </w:r>
          </w:p>
        </w:tc>
        <w:tc>
          <w:tcPr>
            <w:tcW w:w="400" w:type="pct"/>
            <w:tcBorders>
              <w:top w:val="single" w:sz="4" w:space="0" w:color="auto"/>
              <w:left w:val="single" w:sz="4" w:space="0" w:color="auto"/>
              <w:bottom w:val="single" w:sz="4" w:space="0" w:color="auto"/>
              <w:right w:val="single" w:sz="4" w:space="0" w:color="auto"/>
            </w:tcBorders>
            <w:vAlign w:val="center"/>
            <w:hideMark/>
          </w:tcPr>
          <w:p w:rsidR="00CB4D89" w:rsidRPr="00AA1E90" w:rsidRDefault="00CB4D89" w:rsidP="00D2786E">
            <w:pPr>
              <w:tabs>
                <w:tab w:val="left" w:pos="676"/>
                <w:tab w:val="left" w:pos="1440"/>
              </w:tabs>
              <w:suppressAutoHyphens/>
              <w:spacing w:after="0" w:line="240" w:lineRule="auto"/>
              <w:ind w:left="-284" w:right="-108"/>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Кол-во</w:t>
            </w:r>
          </w:p>
        </w:tc>
        <w:tc>
          <w:tcPr>
            <w:tcW w:w="473" w:type="pct"/>
            <w:tcBorders>
              <w:top w:val="single" w:sz="4" w:space="0" w:color="auto"/>
              <w:left w:val="single" w:sz="4" w:space="0" w:color="auto"/>
              <w:bottom w:val="single" w:sz="4" w:space="0" w:color="auto"/>
              <w:right w:val="single" w:sz="4" w:space="0" w:color="auto"/>
            </w:tcBorders>
            <w:vAlign w:val="center"/>
            <w:hideMark/>
          </w:tcPr>
          <w:p w:rsidR="00CB4D89" w:rsidRPr="00AA1E90" w:rsidRDefault="00CB4D89" w:rsidP="00D2786E">
            <w:pPr>
              <w:tabs>
                <w:tab w:val="left" w:pos="676"/>
                <w:tab w:val="left" w:pos="1440"/>
              </w:tabs>
              <w:suppressAutoHyphens/>
              <w:spacing w:after="0" w:line="240" w:lineRule="auto"/>
              <w:ind w:left="-284" w:right="33"/>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 xml:space="preserve">Цена за </w:t>
            </w:r>
            <w:proofErr w:type="spellStart"/>
            <w:r w:rsidRPr="00AA1E90">
              <w:rPr>
                <w:rFonts w:ascii="Times New Roman" w:eastAsia="Times New Roman" w:hAnsi="Times New Roman" w:cs="Times New Roman"/>
                <w:b/>
                <w:lang w:eastAsia="ru-RU"/>
              </w:rPr>
              <w:t>ед</w:t>
            </w:r>
            <w:proofErr w:type="spellEnd"/>
            <w:r w:rsidRPr="00AA1E90">
              <w:rPr>
                <w:rFonts w:ascii="Times New Roman" w:eastAsia="Times New Roman" w:hAnsi="Times New Roman" w:cs="Times New Roman"/>
                <w:b/>
                <w:lang w:eastAsia="ru-RU"/>
              </w:rPr>
              <w:t>, изм. руб.</w:t>
            </w:r>
          </w:p>
        </w:tc>
        <w:tc>
          <w:tcPr>
            <w:tcW w:w="732" w:type="pct"/>
            <w:tcBorders>
              <w:top w:val="single" w:sz="4" w:space="0" w:color="auto"/>
              <w:left w:val="single" w:sz="4" w:space="0" w:color="auto"/>
              <w:bottom w:val="single" w:sz="4" w:space="0" w:color="auto"/>
              <w:right w:val="single" w:sz="4" w:space="0" w:color="auto"/>
            </w:tcBorders>
            <w:vAlign w:val="center"/>
            <w:hideMark/>
          </w:tcPr>
          <w:p w:rsidR="00CB4D89" w:rsidRPr="00AA1E90" w:rsidRDefault="00CB4D89" w:rsidP="00D2786E">
            <w:pPr>
              <w:tabs>
                <w:tab w:val="left" w:pos="676"/>
                <w:tab w:val="left" w:pos="1440"/>
              </w:tabs>
              <w:suppressAutoHyphens/>
              <w:spacing w:after="0" w:line="240" w:lineRule="auto"/>
              <w:ind w:left="-284" w:right="-88"/>
              <w:jc w:val="center"/>
              <w:rPr>
                <w:rFonts w:ascii="Times New Roman" w:eastAsia="Times New Roman" w:hAnsi="Times New Roman" w:cs="Times New Roman"/>
                <w:b/>
                <w:lang w:eastAsia="ru-RU"/>
              </w:rPr>
            </w:pPr>
            <w:r w:rsidRPr="00AA1E90">
              <w:rPr>
                <w:rFonts w:ascii="Times New Roman" w:eastAsia="Times New Roman" w:hAnsi="Times New Roman" w:cs="Times New Roman"/>
                <w:b/>
                <w:lang w:eastAsia="ru-RU"/>
              </w:rPr>
              <w:t>Стоимость Товара, руб.</w:t>
            </w:r>
          </w:p>
        </w:tc>
      </w:tr>
      <w:tr w:rsidR="00AA1E90" w:rsidRPr="00AA1E90" w:rsidTr="00F96CC0">
        <w:trPr>
          <w:trHeight w:val="291"/>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A1E90" w:rsidRPr="00AA1E90" w:rsidRDefault="00AA1E90" w:rsidP="00AA1E90">
            <w:pPr>
              <w:suppressAutoHyphens/>
              <w:spacing w:after="0" w:line="240" w:lineRule="auto"/>
              <w:ind w:left="-284"/>
              <w:jc w:val="center"/>
              <w:rPr>
                <w:rFonts w:ascii="Times New Roman" w:eastAsia="Times New Roman" w:hAnsi="Times New Roman" w:cs="Times New Roman"/>
                <w:lang w:eastAsia="ar-SA"/>
              </w:rPr>
            </w:pPr>
            <w:r w:rsidRPr="00AA1E90">
              <w:rPr>
                <w:rFonts w:ascii="Times New Roman" w:eastAsia="Times New Roman" w:hAnsi="Times New Roman" w:cs="Times New Roman"/>
                <w:lang w:eastAsia="ar-SA"/>
              </w:rPr>
              <w:t>1</w:t>
            </w:r>
          </w:p>
        </w:tc>
        <w:tc>
          <w:tcPr>
            <w:tcW w:w="866" w:type="pct"/>
            <w:vAlign w:val="center"/>
          </w:tcPr>
          <w:p w:rsidR="00AA1E90" w:rsidRPr="00AA1E90" w:rsidRDefault="00AA1E90" w:rsidP="00AA1E90">
            <w:pPr>
              <w:rPr>
                <w:rFonts w:ascii="Times New Roman" w:eastAsia="Calibri" w:hAnsi="Times New Roman" w:cs="Times New Roman"/>
              </w:rPr>
            </w:pPr>
            <w:r w:rsidRPr="00AA1E90">
              <w:rPr>
                <w:rFonts w:ascii="Times New Roman" w:hAnsi="Times New Roman" w:cs="Times New Roman"/>
                <w:lang w:eastAsia="ru-RU"/>
              </w:rPr>
              <w:t>32.13.10.120</w:t>
            </w:r>
          </w:p>
        </w:tc>
        <w:tc>
          <w:tcPr>
            <w:tcW w:w="1135" w:type="pct"/>
            <w:vAlign w:val="center"/>
          </w:tcPr>
          <w:p w:rsidR="00AA1E90" w:rsidRPr="00AA1E90" w:rsidRDefault="00AA1E90" w:rsidP="00AA1E90">
            <w:pPr>
              <w:spacing w:after="0" w:line="240" w:lineRule="auto"/>
              <w:rPr>
                <w:rFonts w:ascii="Times New Roman" w:eastAsia="Calibri" w:hAnsi="Times New Roman" w:cs="Times New Roman"/>
              </w:rPr>
            </w:pPr>
            <w:r w:rsidRPr="00AA1E90">
              <w:rPr>
                <w:rFonts w:ascii="Times New Roman" w:eastAsia="Calibri" w:hAnsi="Times New Roman" w:cs="Times New Roman"/>
              </w:rPr>
              <w:t>Медаль</w:t>
            </w:r>
          </w:p>
        </w:tc>
        <w:tc>
          <w:tcPr>
            <w:tcW w:w="667"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pacing w:after="0" w:line="240" w:lineRule="auto"/>
              <w:ind w:left="-284"/>
              <w:jc w:val="center"/>
              <w:rPr>
                <w:rFonts w:ascii="Times New Roman" w:eastAsia="Calibri" w:hAnsi="Times New Roman" w:cs="Times New Roman"/>
                <w:lang w:eastAsia="ru-RU"/>
              </w:rPr>
            </w:pPr>
          </w:p>
        </w:tc>
        <w:tc>
          <w:tcPr>
            <w:tcW w:w="466" w:type="pct"/>
            <w:vAlign w:val="center"/>
          </w:tcPr>
          <w:p w:rsidR="00AA1E90" w:rsidRPr="00AA1E90" w:rsidRDefault="00AA1E90" w:rsidP="00AA1E90">
            <w:pPr>
              <w:spacing w:after="0" w:line="240" w:lineRule="auto"/>
              <w:jc w:val="center"/>
              <w:rPr>
                <w:rFonts w:ascii="Times New Roman" w:eastAsia="Calibri" w:hAnsi="Times New Roman" w:cs="Times New Roman"/>
              </w:rPr>
            </w:pPr>
            <w:proofErr w:type="spellStart"/>
            <w:r w:rsidRPr="00AA1E90">
              <w:rPr>
                <w:rFonts w:ascii="Times New Roman" w:eastAsia="Calibri" w:hAnsi="Times New Roman" w:cs="Times New Roman"/>
              </w:rPr>
              <w:t>шт</w:t>
            </w:r>
            <w:proofErr w:type="spellEnd"/>
          </w:p>
        </w:tc>
        <w:tc>
          <w:tcPr>
            <w:tcW w:w="400" w:type="pct"/>
            <w:vAlign w:val="center"/>
          </w:tcPr>
          <w:p w:rsidR="00AA1E90" w:rsidRPr="00AA1E90" w:rsidRDefault="00AA1E90" w:rsidP="00AA1E90">
            <w:pPr>
              <w:spacing w:after="0" w:line="240" w:lineRule="auto"/>
              <w:jc w:val="center"/>
              <w:rPr>
                <w:rFonts w:ascii="Times New Roman" w:eastAsia="Calibri" w:hAnsi="Times New Roman" w:cs="Times New Roman"/>
              </w:rPr>
            </w:pPr>
            <w:r w:rsidRPr="00AA1E90">
              <w:rPr>
                <w:rFonts w:ascii="Times New Roman" w:eastAsia="Calibri" w:hAnsi="Times New Roman" w:cs="Times New Roman"/>
              </w:rPr>
              <w:t>246</w:t>
            </w:r>
          </w:p>
        </w:tc>
        <w:tc>
          <w:tcPr>
            <w:tcW w:w="473"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c>
          <w:tcPr>
            <w:tcW w:w="732"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r>
      <w:tr w:rsidR="00AA1E90" w:rsidRPr="00AA1E90" w:rsidTr="00F96CC0">
        <w:trPr>
          <w:trHeight w:val="291"/>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A1E90" w:rsidRPr="00AA1E90" w:rsidRDefault="00AA1E90" w:rsidP="00AA1E90">
            <w:pPr>
              <w:suppressAutoHyphens/>
              <w:spacing w:after="0" w:line="240" w:lineRule="auto"/>
              <w:ind w:left="-284"/>
              <w:jc w:val="center"/>
              <w:rPr>
                <w:rFonts w:ascii="Times New Roman" w:eastAsia="Times New Roman" w:hAnsi="Times New Roman" w:cs="Times New Roman"/>
                <w:lang w:eastAsia="ar-SA"/>
              </w:rPr>
            </w:pPr>
            <w:r w:rsidRPr="00AA1E90">
              <w:rPr>
                <w:rFonts w:ascii="Times New Roman" w:eastAsia="Times New Roman" w:hAnsi="Times New Roman" w:cs="Times New Roman"/>
                <w:lang w:eastAsia="ar-SA"/>
              </w:rPr>
              <w:t>2</w:t>
            </w:r>
          </w:p>
        </w:tc>
        <w:tc>
          <w:tcPr>
            <w:tcW w:w="866" w:type="pct"/>
            <w:vAlign w:val="center"/>
          </w:tcPr>
          <w:p w:rsidR="00AA1E90" w:rsidRPr="00AA1E90" w:rsidRDefault="00AA1E90" w:rsidP="00AA1E90">
            <w:pPr>
              <w:rPr>
                <w:rFonts w:ascii="Times New Roman" w:eastAsia="Calibri" w:hAnsi="Times New Roman" w:cs="Times New Roman"/>
              </w:rPr>
            </w:pPr>
            <w:r w:rsidRPr="00AA1E90">
              <w:rPr>
                <w:rFonts w:ascii="Times New Roman" w:eastAsia="Calibri" w:hAnsi="Times New Roman" w:cs="Times New Roman"/>
              </w:rPr>
              <w:t>32.13.10.120</w:t>
            </w:r>
          </w:p>
        </w:tc>
        <w:tc>
          <w:tcPr>
            <w:tcW w:w="1135" w:type="pct"/>
            <w:vAlign w:val="center"/>
          </w:tcPr>
          <w:p w:rsidR="00AA1E90" w:rsidRPr="00AA1E90" w:rsidRDefault="00AA1E90" w:rsidP="00AA1E90">
            <w:pPr>
              <w:spacing w:after="0" w:line="240" w:lineRule="auto"/>
              <w:rPr>
                <w:rFonts w:ascii="Times New Roman" w:eastAsia="Calibri" w:hAnsi="Times New Roman" w:cs="Times New Roman"/>
              </w:rPr>
            </w:pPr>
            <w:r w:rsidRPr="00AA1E90">
              <w:rPr>
                <w:rFonts w:ascii="Times New Roman" w:eastAsia="Calibri" w:hAnsi="Times New Roman" w:cs="Times New Roman"/>
              </w:rPr>
              <w:t>Приз</w:t>
            </w:r>
          </w:p>
        </w:tc>
        <w:tc>
          <w:tcPr>
            <w:tcW w:w="667"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pacing w:after="0" w:line="240" w:lineRule="auto"/>
              <w:ind w:left="-284"/>
              <w:jc w:val="center"/>
              <w:rPr>
                <w:rFonts w:ascii="Times New Roman" w:eastAsia="Calibri" w:hAnsi="Times New Roman" w:cs="Times New Roman"/>
                <w:lang w:eastAsia="ru-RU"/>
              </w:rPr>
            </w:pPr>
          </w:p>
        </w:tc>
        <w:tc>
          <w:tcPr>
            <w:tcW w:w="466" w:type="pct"/>
          </w:tcPr>
          <w:p w:rsidR="00AA1E90" w:rsidRPr="00AA1E90" w:rsidRDefault="00AA1E90" w:rsidP="00AA1E90">
            <w:pPr>
              <w:spacing w:after="0" w:line="240" w:lineRule="auto"/>
              <w:jc w:val="center"/>
              <w:rPr>
                <w:rFonts w:ascii="Times New Roman" w:hAnsi="Times New Roman" w:cs="Times New Roman"/>
              </w:rPr>
            </w:pPr>
            <w:proofErr w:type="spellStart"/>
            <w:r w:rsidRPr="00AA1E90">
              <w:rPr>
                <w:rFonts w:ascii="Times New Roman" w:hAnsi="Times New Roman" w:cs="Times New Roman"/>
              </w:rPr>
              <w:t>шт</w:t>
            </w:r>
            <w:proofErr w:type="spellEnd"/>
          </w:p>
        </w:tc>
        <w:tc>
          <w:tcPr>
            <w:tcW w:w="400" w:type="pct"/>
          </w:tcPr>
          <w:p w:rsidR="00AA1E90" w:rsidRPr="00AA1E90" w:rsidRDefault="00AA1E90" w:rsidP="00AA1E90">
            <w:pPr>
              <w:spacing w:after="0" w:line="240" w:lineRule="auto"/>
              <w:jc w:val="center"/>
              <w:rPr>
                <w:rFonts w:ascii="Times New Roman" w:hAnsi="Times New Roman" w:cs="Times New Roman"/>
              </w:rPr>
            </w:pPr>
            <w:r w:rsidRPr="00AA1E90">
              <w:rPr>
                <w:rFonts w:ascii="Times New Roman" w:hAnsi="Times New Roman" w:cs="Times New Roman"/>
              </w:rPr>
              <w:t>35</w:t>
            </w:r>
          </w:p>
        </w:tc>
        <w:tc>
          <w:tcPr>
            <w:tcW w:w="473"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c>
          <w:tcPr>
            <w:tcW w:w="732"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r>
      <w:tr w:rsidR="00AA1E90" w:rsidRPr="00AA1E90" w:rsidTr="00F96CC0">
        <w:trPr>
          <w:trHeight w:val="291"/>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A1E90" w:rsidRPr="00AA1E90" w:rsidRDefault="00AA1E90" w:rsidP="00AA1E90">
            <w:pPr>
              <w:suppressAutoHyphens/>
              <w:spacing w:after="0" w:line="240" w:lineRule="auto"/>
              <w:ind w:left="-284"/>
              <w:jc w:val="center"/>
              <w:rPr>
                <w:rFonts w:ascii="Times New Roman" w:eastAsia="Times New Roman" w:hAnsi="Times New Roman" w:cs="Times New Roman"/>
                <w:lang w:eastAsia="ar-SA"/>
              </w:rPr>
            </w:pPr>
            <w:r w:rsidRPr="00AA1E90">
              <w:rPr>
                <w:rFonts w:ascii="Times New Roman" w:eastAsia="Times New Roman" w:hAnsi="Times New Roman" w:cs="Times New Roman"/>
                <w:lang w:eastAsia="ar-SA"/>
              </w:rPr>
              <w:t>3</w:t>
            </w:r>
          </w:p>
        </w:tc>
        <w:tc>
          <w:tcPr>
            <w:tcW w:w="866" w:type="pct"/>
            <w:vAlign w:val="center"/>
          </w:tcPr>
          <w:p w:rsidR="00AA1E90" w:rsidRPr="00AA1E90" w:rsidRDefault="00AA1E90" w:rsidP="00AA1E90">
            <w:pPr>
              <w:rPr>
                <w:rFonts w:ascii="Times New Roman" w:eastAsia="Calibri" w:hAnsi="Times New Roman" w:cs="Times New Roman"/>
                <w:lang w:val="en-US"/>
              </w:rPr>
            </w:pPr>
            <w:r w:rsidRPr="00AA1E90">
              <w:rPr>
                <w:rFonts w:ascii="Times New Roman" w:eastAsia="Calibri" w:hAnsi="Times New Roman" w:cs="Times New Roman"/>
              </w:rPr>
              <w:t>32.99.1</w:t>
            </w:r>
            <w:r w:rsidRPr="00AA1E90">
              <w:rPr>
                <w:rFonts w:ascii="Times New Roman" w:eastAsia="Calibri" w:hAnsi="Times New Roman" w:cs="Times New Roman"/>
                <w:lang w:val="en-US"/>
              </w:rPr>
              <w:t>2</w:t>
            </w:r>
            <w:r w:rsidRPr="00AA1E90">
              <w:rPr>
                <w:rFonts w:ascii="Times New Roman" w:eastAsia="Calibri" w:hAnsi="Times New Roman" w:cs="Times New Roman"/>
              </w:rPr>
              <w:t>.1</w:t>
            </w:r>
            <w:r w:rsidRPr="00AA1E90">
              <w:rPr>
                <w:rFonts w:ascii="Times New Roman" w:eastAsia="Calibri" w:hAnsi="Times New Roman" w:cs="Times New Roman"/>
                <w:lang w:val="en-US"/>
              </w:rPr>
              <w:t>10-00000008</w:t>
            </w:r>
          </w:p>
        </w:tc>
        <w:tc>
          <w:tcPr>
            <w:tcW w:w="1135" w:type="pct"/>
            <w:vAlign w:val="center"/>
          </w:tcPr>
          <w:p w:rsidR="00AA1E90" w:rsidRPr="00AA1E90" w:rsidRDefault="00AA1E90" w:rsidP="00AA1E90">
            <w:pPr>
              <w:spacing w:after="0" w:line="240" w:lineRule="auto"/>
              <w:rPr>
                <w:rFonts w:ascii="Times New Roman" w:eastAsia="Calibri" w:hAnsi="Times New Roman" w:cs="Times New Roman"/>
              </w:rPr>
            </w:pPr>
            <w:r w:rsidRPr="00AA1E90">
              <w:rPr>
                <w:rFonts w:ascii="Times New Roman" w:eastAsia="Calibri" w:hAnsi="Times New Roman" w:cs="Times New Roman"/>
              </w:rPr>
              <w:t>Ручка</w:t>
            </w:r>
            <w:r w:rsidRPr="00AA1E90">
              <w:rPr>
                <w:rFonts w:ascii="Times New Roman" w:eastAsia="Calibri" w:hAnsi="Times New Roman" w:cs="Times New Roman"/>
                <w:lang w:val="en-US"/>
              </w:rPr>
              <w:t xml:space="preserve"> </w:t>
            </w:r>
            <w:r w:rsidRPr="00AA1E90">
              <w:rPr>
                <w:rFonts w:ascii="Times New Roman" w:eastAsia="Calibri" w:hAnsi="Times New Roman" w:cs="Times New Roman"/>
              </w:rPr>
              <w:t>канцелярская</w:t>
            </w:r>
          </w:p>
        </w:tc>
        <w:tc>
          <w:tcPr>
            <w:tcW w:w="667"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pacing w:after="0" w:line="240" w:lineRule="auto"/>
              <w:ind w:left="-284"/>
              <w:jc w:val="center"/>
              <w:rPr>
                <w:rFonts w:ascii="Times New Roman" w:eastAsia="Calibri" w:hAnsi="Times New Roman" w:cs="Times New Roman"/>
                <w:lang w:eastAsia="ru-RU"/>
              </w:rPr>
            </w:pPr>
          </w:p>
        </w:tc>
        <w:tc>
          <w:tcPr>
            <w:tcW w:w="466" w:type="pct"/>
          </w:tcPr>
          <w:p w:rsidR="00AA1E90" w:rsidRPr="00AA1E90" w:rsidRDefault="00AA1E90" w:rsidP="00AA1E90">
            <w:pPr>
              <w:spacing w:after="0" w:line="240" w:lineRule="auto"/>
              <w:jc w:val="center"/>
              <w:rPr>
                <w:rFonts w:ascii="Times New Roman" w:hAnsi="Times New Roman" w:cs="Times New Roman"/>
              </w:rPr>
            </w:pPr>
            <w:proofErr w:type="spellStart"/>
            <w:r w:rsidRPr="00AA1E90">
              <w:rPr>
                <w:rFonts w:ascii="Times New Roman" w:hAnsi="Times New Roman" w:cs="Times New Roman"/>
              </w:rPr>
              <w:t>шт</w:t>
            </w:r>
            <w:proofErr w:type="spellEnd"/>
          </w:p>
        </w:tc>
        <w:tc>
          <w:tcPr>
            <w:tcW w:w="400" w:type="pct"/>
          </w:tcPr>
          <w:p w:rsidR="00AA1E90" w:rsidRPr="00AA1E90" w:rsidRDefault="00AA1E90" w:rsidP="00AA1E90">
            <w:pPr>
              <w:spacing w:after="0" w:line="240" w:lineRule="auto"/>
              <w:jc w:val="center"/>
              <w:rPr>
                <w:rFonts w:ascii="Times New Roman" w:hAnsi="Times New Roman" w:cs="Times New Roman"/>
              </w:rPr>
            </w:pPr>
            <w:r w:rsidRPr="00AA1E90">
              <w:rPr>
                <w:rFonts w:ascii="Times New Roman" w:hAnsi="Times New Roman" w:cs="Times New Roman"/>
              </w:rPr>
              <w:t>100</w:t>
            </w:r>
          </w:p>
        </w:tc>
        <w:tc>
          <w:tcPr>
            <w:tcW w:w="473"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c>
          <w:tcPr>
            <w:tcW w:w="732"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r>
      <w:tr w:rsidR="00AA1E90" w:rsidRPr="00AA1E90" w:rsidTr="00F96CC0">
        <w:trPr>
          <w:trHeight w:val="291"/>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A1E90" w:rsidRPr="00AA1E90" w:rsidRDefault="00AA1E90" w:rsidP="00AA1E90">
            <w:pPr>
              <w:suppressAutoHyphens/>
              <w:spacing w:after="0" w:line="240" w:lineRule="auto"/>
              <w:ind w:left="-284"/>
              <w:jc w:val="center"/>
              <w:rPr>
                <w:rFonts w:ascii="Times New Roman" w:eastAsia="Times New Roman" w:hAnsi="Times New Roman" w:cs="Times New Roman"/>
                <w:lang w:eastAsia="ar-SA"/>
              </w:rPr>
            </w:pPr>
            <w:r w:rsidRPr="00AA1E90">
              <w:rPr>
                <w:rFonts w:ascii="Times New Roman" w:eastAsia="Times New Roman" w:hAnsi="Times New Roman" w:cs="Times New Roman"/>
                <w:lang w:eastAsia="ar-SA"/>
              </w:rPr>
              <w:t>4</w:t>
            </w:r>
          </w:p>
        </w:tc>
        <w:tc>
          <w:tcPr>
            <w:tcW w:w="866" w:type="pct"/>
            <w:vAlign w:val="center"/>
          </w:tcPr>
          <w:p w:rsidR="00AA1E90" w:rsidRPr="00AA1E90" w:rsidRDefault="00AA1E90" w:rsidP="00AA1E90">
            <w:pPr>
              <w:rPr>
                <w:rFonts w:ascii="Times New Roman" w:eastAsia="Calibri" w:hAnsi="Times New Roman" w:cs="Times New Roman"/>
              </w:rPr>
            </w:pPr>
            <w:r w:rsidRPr="00AA1E90">
              <w:rPr>
                <w:rFonts w:ascii="Times New Roman" w:eastAsia="Calibri" w:hAnsi="Times New Roman" w:cs="Times New Roman"/>
              </w:rPr>
              <w:t>17.23.13.191-00000002</w:t>
            </w:r>
          </w:p>
        </w:tc>
        <w:tc>
          <w:tcPr>
            <w:tcW w:w="1135" w:type="pct"/>
            <w:vAlign w:val="center"/>
          </w:tcPr>
          <w:p w:rsidR="00AA1E90" w:rsidRPr="00AA1E90" w:rsidRDefault="00AA1E90" w:rsidP="00AA1E90">
            <w:pPr>
              <w:spacing w:after="0" w:line="240" w:lineRule="auto"/>
              <w:rPr>
                <w:rFonts w:ascii="Times New Roman" w:eastAsia="Calibri" w:hAnsi="Times New Roman" w:cs="Times New Roman"/>
              </w:rPr>
            </w:pPr>
            <w:r w:rsidRPr="00AA1E90">
              <w:rPr>
                <w:rFonts w:ascii="Times New Roman" w:eastAsia="Calibri" w:hAnsi="Times New Roman" w:cs="Times New Roman"/>
              </w:rPr>
              <w:t>Блокнот</w:t>
            </w:r>
          </w:p>
        </w:tc>
        <w:tc>
          <w:tcPr>
            <w:tcW w:w="667"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pacing w:after="0" w:line="240" w:lineRule="auto"/>
              <w:ind w:left="-284"/>
              <w:jc w:val="center"/>
              <w:rPr>
                <w:rFonts w:ascii="Times New Roman" w:eastAsia="Calibri" w:hAnsi="Times New Roman" w:cs="Times New Roman"/>
                <w:lang w:eastAsia="ru-RU"/>
              </w:rPr>
            </w:pPr>
          </w:p>
        </w:tc>
        <w:tc>
          <w:tcPr>
            <w:tcW w:w="466" w:type="pct"/>
          </w:tcPr>
          <w:p w:rsidR="00AA1E90" w:rsidRPr="00AA1E90" w:rsidRDefault="00AA1E90" w:rsidP="00AA1E90">
            <w:pPr>
              <w:spacing w:after="0" w:line="240" w:lineRule="auto"/>
              <w:jc w:val="center"/>
              <w:rPr>
                <w:rFonts w:ascii="Times New Roman" w:hAnsi="Times New Roman" w:cs="Times New Roman"/>
              </w:rPr>
            </w:pPr>
            <w:proofErr w:type="spellStart"/>
            <w:r w:rsidRPr="00AA1E90">
              <w:rPr>
                <w:rFonts w:ascii="Times New Roman" w:hAnsi="Times New Roman" w:cs="Times New Roman"/>
              </w:rPr>
              <w:t>шт</w:t>
            </w:r>
            <w:proofErr w:type="spellEnd"/>
          </w:p>
        </w:tc>
        <w:tc>
          <w:tcPr>
            <w:tcW w:w="400" w:type="pct"/>
          </w:tcPr>
          <w:p w:rsidR="00AA1E90" w:rsidRPr="00AA1E90" w:rsidRDefault="00AA1E90" w:rsidP="00AA1E90">
            <w:pPr>
              <w:spacing w:after="0" w:line="240" w:lineRule="auto"/>
              <w:jc w:val="center"/>
              <w:rPr>
                <w:rFonts w:ascii="Times New Roman" w:hAnsi="Times New Roman" w:cs="Times New Roman"/>
              </w:rPr>
            </w:pPr>
            <w:r w:rsidRPr="00AA1E90">
              <w:rPr>
                <w:rFonts w:ascii="Times New Roman" w:hAnsi="Times New Roman" w:cs="Times New Roman"/>
              </w:rPr>
              <w:t>100</w:t>
            </w:r>
          </w:p>
        </w:tc>
        <w:tc>
          <w:tcPr>
            <w:tcW w:w="473"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c>
          <w:tcPr>
            <w:tcW w:w="732"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r>
      <w:tr w:rsidR="00AA1E90" w:rsidRPr="00AA1E90" w:rsidTr="00F96CC0">
        <w:trPr>
          <w:trHeight w:val="291"/>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A1E90" w:rsidRPr="00AA1E90" w:rsidRDefault="00AA1E90" w:rsidP="00AA1E90">
            <w:pPr>
              <w:suppressAutoHyphens/>
              <w:spacing w:after="0" w:line="240" w:lineRule="auto"/>
              <w:ind w:left="-284"/>
              <w:jc w:val="center"/>
              <w:rPr>
                <w:rFonts w:ascii="Times New Roman" w:eastAsia="Times New Roman" w:hAnsi="Times New Roman" w:cs="Times New Roman"/>
                <w:lang w:eastAsia="ar-SA"/>
              </w:rPr>
            </w:pPr>
            <w:r w:rsidRPr="00AA1E90">
              <w:rPr>
                <w:rFonts w:ascii="Times New Roman" w:eastAsia="Times New Roman" w:hAnsi="Times New Roman" w:cs="Times New Roman"/>
                <w:lang w:eastAsia="ar-SA"/>
              </w:rPr>
              <w:t>5</w:t>
            </w:r>
          </w:p>
        </w:tc>
        <w:tc>
          <w:tcPr>
            <w:tcW w:w="866" w:type="pct"/>
            <w:vAlign w:val="center"/>
          </w:tcPr>
          <w:p w:rsidR="00AA1E90" w:rsidRPr="00AA1E90" w:rsidRDefault="00AA1E90" w:rsidP="00AA1E90">
            <w:pPr>
              <w:rPr>
                <w:rFonts w:ascii="Times New Roman" w:eastAsia="Calibri" w:hAnsi="Times New Roman" w:cs="Times New Roman"/>
              </w:rPr>
            </w:pPr>
            <w:r w:rsidRPr="00AA1E90">
              <w:rPr>
                <w:rFonts w:ascii="Times New Roman" w:eastAsia="Calibri" w:hAnsi="Times New Roman" w:cs="Times New Roman"/>
              </w:rPr>
              <w:t>32.99.56.190</w:t>
            </w:r>
          </w:p>
        </w:tc>
        <w:tc>
          <w:tcPr>
            <w:tcW w:w="1135" w:type="pct"/>
            <w:vAlign w:val="center"/>
          </w:tcPr>
          <w:p w:rsidR="00AA1E90" w:rsidRPr="00AA1E90" w:rsidRDefault="00AA1E90" w:rsidP="00AA1E90">
            <w:pPr>
              <w:spacing w:after="0" w:line="240" w:lineRule="auto"/>
              <w:rPr>
                <w:rFonts w:ascii="Times New Roman" w:eastAsia="Calibri" w:hAnsi="Times New Roman" w:cs="Times New Roman"/>
              </w:rPr>
            </w:pPr>
            <w:r w:rsidRPr="00AA1E90">
              <w:rPr>
                <w:rFonts w:ascii="Times New Roman" w:eastAsia="Calibri" w:hAnsi="Times New Roman" w:cs="Times New Roman"/>
              </w:rPr>
              <w:t>Брелок-ремешок</w:t>
            </w:r>
          </w:p>
        </w:tc>
        <w:tc>
          <w:tcPr>
            <w:tcW w:w="667"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pacing w:after="0" w:line="240" w:lineRule="auto"/>
              <w:ind w:left="-284"/>
              <w:jc w:val="center"/>
              <w:rPr>
                <w:rFonts w:ascii="Times New Roman" w:eastAsia="Calibri" w:hAnsi="Times New Roman" w:cs="Times New Roman"/>
                <w:lang w:eastAsia="ru-RU"/>
              </w:rPr>
            </w:pPr>
          </w:p>
        </w:tc>
        <w:tc>
          <w:tcPr>
            <w:tcW w:w="466" w:type="pct"/>
          </w:tcPr>
          <w:p w:rsidR="00AA1E90" w:rsidRPr="00AA1E90" w:rsidRDefault="00AA1E90" w:rsidP="00AA1E90">
            <w:pPr>
              <w:spacing w:after="0" w:line="240" w:lineRule="auto"/>
              <w:jc w:val="center"/>
              <w:rPr>
                <w:rFonts w:ascii="Times New Roman" w:hAnsi="Times New Roman" w:cs="Times New Roman"/>
              </w:rPr>
            </w:pPr>
            <w:proofErr w:type="spellStart"/>
            <w:r w:rsidRPr="00AA1E90">
              <w:rPr>
                <w:rFonts w:ascii="Times New Roman" w:hAnsi="Times New Roman" w:cs="Times New Roman"/>
              </w:rPr>
              <w:t>шт</w:t>
            </w:r>
            <w:proofErr w:type="spellEnd"/>
          </w:p>
        </w:tc>
        <w:tc>
          <w:tcPr>
            <w:tcW w:w="400" w:type="pct"/>
            <w:vAlign w:val="center"/>
          </w:tcPr>
          <w:p w:rsidR="00AA1E90" w:rsidRPr="00AA1E90" w:rsidRDefault="00AA1E90" w:rsidP="00AA1E90">
            <w:pPr>
              <w:spacing w:after="0" w:line="240" w:lineRule="auto"/>
              <w:jc w:val="center"/>
              <w:rPr>
                <w:rFonts w:ascii="Times New Roman" w:eastAsia="Calibri" w:hAnsi="Times New Roman" w:cs="Times New Roman"/>
                <w:lang w:val="en-US"/>
              </w:rPr>
            </w:pPr>
            <w:r w:rsidRPr="00AA1E90">
              <w:rPr>
                <w:rFonts w:ascii="Times New Roman" w:eastAsia="Calibri" w:hAnsi="Times New Roman" w:cs="Times New Roman"/>
                <w:lang w:val="en-US"/>
              </w:rPr>
              <w:t>100</w:t>
            </w:r>
          </w:p>
        </w:tc>
        <w:tc>
          <w:tcPr>
            <w:tcW w:w="473"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c>
          <w:tcPr>
            <w:tcW w:w="732"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r>
      <w:tr w:rsidR="00AA1E90" w:rsidRPr="00AA1E90" w:rsidTr="00F96CC0">
        <w:trPr>
          <w:trHeight w:val="291"/>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A1E90" w:rsidRPr="00AA1E90" w:rsidRDefault="00AA1E90" w:rsidP="00AA1E90">
            <w:pPr>
              <w:suppressAutoHyphens/>
              <w:spacing w:after="0" w:line="240" w:lineRule="auto"/>
              <w:ind w:left="-284"/>
              <w:jc w:val="center"/>
              <w:rPr>
                <w:rFonts w:ascii="Times New Roman" w:eastAsia="Times New Roman" w:hAnsi="Times New Roman" w:cs="Times New Roman"/>
                <w:lang w:eastAsia="ar-SA"/>
              </w:rPr>
            </w:pPr>
            <w:r w:rsidRPr="00AA1E90">
              <w:rPr>
                <w:rFonts w:ascii="Times New Roman" w:eastAsia="Times New Roman" w:hAnsi="Times New Roman" w:cs="Times New Roman"/>
                <w:lang w:eastAsia="ar-SA"/>
              </w:rPr>
              <w:t>6</w:t>
            </w:r>
          </w:p>
        </w:tc>
        <w:tc>
          <w:tcPr>
            <w:tcW w:w="866" w:type="pct"/>
            <w:vAlign w:val="center"/>
          </w:tcPr>
          <w:p w:rsidR="00AA1E90" w:rsidRPr="00AA1E90" w:rsidRDefault="00AA1E90" w:rsidP="00AA1E90">
            <w:pPr>
              <w:rPr>
                <w:rFonts w:ascii="Times New Roman" w:eastAsia="Calibri" w:hAnsi="Times New Roman" w:cs="Times New Roman"/>
              </w:rPr>
            </w:pPr>
            <w:r w:rsidRPr="00AA1E90">
              <w:rPr>
                <w:rFonts w:ascii="Times New Roman" w:eastAsia="Calibri" w:hAnsi="Times New Roman" w:cs="Times New Roman"/>
              </w:rPr>
              <w:t>22.22.11.000-00000006</w:t>
            </w:r>
          </w:p>
        </w:tc>
        <w:tc>
          <w:tcPr>
            <w:tcW w:w="1135" w:type="pct"/>
            <w:vAlign w:val="center"/>
          </w:tcPr>
          <w:p w:rsidR="00AA1E90" w:rsidRPr="00AA1E90" w:rsidRDefault="00AA1E90" w:rsidP="00AA1E90">
            <w:pPr>
              <w:spacing w:after="0" w:line="240" w:lineRule="auto"/>
              <w:rPr>
                <w:rFonts w:ascii="Times New Roman" w:eastAsia="Calibri" w:hAnsi="Times New Roman" w:cs="Times New Roman"/>
              </w:rPr>
            </w:pPr>
            <w:r w:rsidRPr="00AA1E90">
              <w:rPr>
                <w:rFonts w:ascii="Times New Roman" w:eastAsia="Calibri" w:hAnsi="Times New Roman" w:cs="Times New Roman"/>
              </w:rPr>
              <w:t>Пакет полимерный</w:t>
            </w:r>
          </w:p>
        </w:tc>
        <w:tc>
          <w:tcPr>
            <w:tcW w:w="667"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pacing w:after="0" w:line="240" w:lineRule="auto"/>
              <w:ind w:left="-284"/>
              <w:jc w:val="center"/>
              <w:rPr>
                <w:rFonts w:ascii="Times New Roman" w:eastAsia="Calibri" w:hAnsi="Times New Roman" w:cs="Times New Roman"/>
                <w:lang w:eastAsia="ru-RU"/>
              </w:rPr>
            </w:pPr>
          </w:p>
        </w:tc>
        <w:tc>
          <w:tcPr>
            <w:tcW w:w="466" w:type="pct"/>
          </w:tcPr>
          <w:p w:rsidR="00AA1E90" w:rsidRPr="00AA1E90" w:rsidRDefault="00AA1E90" w:rsidP="00AA1E90">
            <w:pPr>
              <w:spacing w:after="0" w:line="240" w:lineRule="auto"/>
              <w:jc w:val="center"/>
              <w:rPr>
                <w:rFonts w:ascii="Times New Roman" w:hAnsi="Times New Roman" w:cs="Times New Roman"/>
              </w:rPr>
            </w:pPr>
            <w:proofErr w:type="spellStart"/>
            <w:r w:rsidRPr="00AA1E90">
              <w:rPr>
                <w:rFonts w:ascii="Times New Roman" w:hAnsi="Times New Roman" w:cs="Times New Roman"/>
              </w:rPr>
              <w:t>шт</w:t>
            </w:r>
            <w:proofErr w:type="spellEnd"/>
          </w:p>
        </w:tc>
        <w:tc>
          <w:tcPr>
            <w:tcW w:w="400" w:type="pct"/>
          </w:tcPr>
          <w:p w:rsidR="00AA1E90" w:rsidRPr="00AA1E90" w:rsidRDefault="00AA1E90" w:rsidP="00AA1E90">
            <w:pPr>
              <w:spacing w:after="0" w:line="240" w:lineRule="auto"/>
              <w:jc w:val="center"/>
              <w:rPr>
                <w:rFonts w:ascii="Times New Roman" w:hAnsi="Times New Roman" w:cs="Times New Roman"/>
              </w:rPr>
            </w:pPr>
            <w:r w:rsidRPr="00AA1E90">
              <w:rPr>
                <w:rFonts w:ascii="Times New Roman" w:hAnsi="Times New Roman" w:cs="Times New Roman"/>
              </w:rPr>
              <w:t>100</w:t>
            </w:r>
          </w:p>
        </w:tc>
        <w:tc>
          <w:tcPr>
            <w:tcW w:w="473"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c>
          <w:tcPr>
            <w:tcW w:w="732"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r>
      <w:tr w:rsidR="00AA1E90" w:rsidRPr="00AA1E90" w:rsidTr="00F96CC0">
        <w:trPr>
          <w:trHeight w:val="291"/>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A1E90" w:rsidRPr="00AA1E90" w:rsidRDefault="00AA1E90" w:rsidP="00AA1E90">
            <w:pPr>
              <w:suppressAutoHyphens/>
              <w:spacing w:after="0" w:line="240" w:lineRule="auto"/>
              <w:ind w:left="-284"/>
              <w:jc w:val="center"/>
              <w:rPr>
                <w:rFonts w:ascii="Times New Roman" w:eastAsia="Times New Roman" w:hAnsi="Times New Roman" w:cs="Times New Roman"/>
                <w:lang w:eastAsia="ar-SA"/>
              </w:rPr>
            </w:pPr>
            <w:r w:rsidRPr="00AA1E90">
              <w:rPr>
                <w:rFonts w:ascii="Times New Roman" w:eastAsia="Times New Roman" w:hAnsi="Times New Roman" w:cs="Times New Roman"/>
                <w:lang w:eastAsia="ar-SA"/>
              </w:rPr>
              <w:t>7</w:t>
            </w:r>
          </w:p>
        </w:tc>
        <w:tc>
          <w:tcPr>
            <w:tcW w:w="866" w:type="pct"/>
            <w:vAlign w:val="center"/>
          </w:tcPr>
          <w:p w:rsidR="00AA1E90" w:rsidRPr="00AA1E90" w:rsidRDefault="00AA1E90" w:rsidP="00AA1E90">
            <w:pPr>
              <w:spacing w:line="288" w:lineRule="auto"/>
              <w:rPr>
                <w:rFonts w:ascii="Times New Roman" w:eastAsia="Calibri" w:hAnsi="Times New Roman" w:cs="Times New Roman"/>
              </w:rPr>
            </w:pPr>
            <w:r w:rsidRPr="00AA1E90">
              <w:rPr>
                <w:rFonts w:ascii="Times New Roman" w:eastAsia="Calibri" w:hAnsi="Times New Roman" w:cs="Times New Roman"/>
              </w:rPr>
              <w:t>22.22.14.000-00000072</w:t>
            </w:r>
          </w:p>
        </w:tc>
        <w:tc>
          <w:tcPr>
            <w:tcW w:w="1135" w:type="pct"/>
            <w:vAlign w:val="center"/>
          </w:tcPr>
          <w:p w:rsidR="00AA1E90" w:rsidRPr="00AA1E90" w:rsidRDefault="00AA1E90" w:rsidP="00AA1E90">
            <w:pPr>
              <w:spacing w:after="0" w:line="240" w:lineRule="auto"/>
              <w:rPr>
                <w:rFonts w:ascii="Times New Roman" w:eastAsia="Calibri" w:hAnsi="Times New Roman" w:cs="Times New Roman"/>
              </w:rPr>
            </w:pPr>
            <w:r w:rsidRPr="00AA1E90">
              <w:rPr>
                <w:rFonts w:ascii="Times New Roman" w:eastAsia="Calibri" w:hAnsi="Times New Roman" w:cs="Times New Roman"/>
              </w:rPr>
              <w:t>Бутылка из полиэтилентерефталата для пищевых жидкостей</w:t>
            </w:r>
          </w:p>
        </w:tc>
        <w:tc>
          <w:tcPr>
            <w:tcW w:w="667"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pacing w:after="0" w:line="240" w:lineRule="auto"/>
              <w:ind w:left="-284"/>
              <w:jc w:val="center"/>
              <w:rPr>
                <w:rFonts w:ascii="Times New Roman" w:eastAsia="Calibri" w:hAnsi="Times New Roman" w:cs="Times New Roman"/>
                <w:lang w:eastAsia="ru-RU"/>
              </w:rPr>
            </w:pPr>
          </w:p>
        </w:tc>
        <w:tc>
          <w:tcPr>
            <w:tcW w:w="466" w:type="pct"/>
          </w:tcPr>
          <w:p w:rsidR="00AA1E90" w:rsidRPr="00AA1E90" w:rsidRDefault="00AA1E90" w:rsidP="00AA1E90">
            <w:pPr>
              <w:spacing w:after="0" w:line="240" w:lineRule="auto"/>
              <w:jc w:val="center"/>
              <w:rPr>
                <w:rFonts w:ascii="Times New Roman" w:hAnsi="Times New Roman" w:cs="Times New Roman"/>
              </w:rPr>
            </w:pPr>
            <w:proofErr w:type="spellStart"/>
            <w:r w:rsidRPr="00AA1E90">
              <w:rPr>
                <w:rFonts w:ascii="Times New Roman" w:hAnsi="Times New Roman" w:cs="Times New Roman"/>
              </w:rPr>
              <w:t>шт</w:t>
            </w:r>
            <w:proofErr w:type="spellEnd"/>
          </w:p>
        </w:tc>
        <w:tc>
          <w:tcPr>
            <w:tcW w:w="400" w:type="pct"/>
          </w:tcPr>
          <w:p w:rsidR="00AA1E90" w:rsidRPr="00AA1E90" w:rsidRDefault="00AA1E90" w:rsidP="00AA1E90">
            <w:pPr>
              <w:spacing w:after="0" w:line="240" w:lineRule="auto"/>
              <w:jc w:val="center"/>
              <w:rPr>
                <w:rFonts w:ascii="Times New Roman" w:hAnsi="Times New Roman" w:cs="Times New Roman"/>
                <w:lang w:val="en-US"/>
              </w:rPr>
            </w:pPr>
            <w:r w:rsidRPr="00AA1E90">
              <w:rPr>
                <w:rFonts w:ascii="Times New Roman" w:hAnsi="Times New Roman" w:cs="Times New Roman"/>
                <w:lang w:val="en-US"/>
              </w:rPr>
              <w:t>50</w:t>
            </w:r>
          </w:p>
        </w:tc>
        <w:tc>
          <w:tcPr>
            <w:tcW w:w="473"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c>
          <w:tcPr>
            <w:tcW w:w="732"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r>
      <w:tr w:rsidR="00AA1E90" w:rsidRPr="00AA1E90" w:rsidTr="00CB4D89">
        <w:trPr>
          <w:trHeight w:val="291"/>
          <w:jc w:val="center"/>
        </w:trPr>
        <w:tc>
          <w:tcPr>
            <w:tcW w:w="4268" w:type="pct"/>
            <w:gridSpan w:val="7"/>
            <w:tcBorders>
              <w:top w:val="single" w:sz="4" w:space="0" w:color="auto"/>
              <w:left w:val="single" w:sz="4" w:space="0" w:color="auto"/>
              <w:bottom w:val="single" w:sz="4" w:space="0" w:color="auto"/>
              <w:right w:val="single" w:sz="4" w:space="0" w:color="auto"/>
            </w:tcBorders>
            <w:vAlign w:val="center"/>
            <w:hideMark/>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r w:rsidRPr="00AA1E90">
              <w:rPr>
                <w:rFonts w:ascii="Times New Roman" w:eastAsia="Times New Roman" w:hAnsi="Times New Roman" w:cs="Times New Roman"/>
                <w:lang w:eastAsia="ru-RU"/>
              </w:rPr>
              <w:t>ИТОГО</w:t>
            </w:r>
          </w:p>
        </w:tc>
        <w:tc>
          <w:tcPr>
            <w:tcW w:w="732" w:type="pct"/>
            <w:tcBorders>
              <w:top w:val="single" w:sz="4" w:space="0" w:color="auto"/>
              <w:left w:val="single" w:sz="4" w:space="0" w:color="auto"/>
              <w:bottom w:val="single" w:sz="4" w:space="0" w:color="auto"/>
              <w:right w:val="single" w:sz="4" w:space="0" w:color="auto"/>
            </w:tcBorders>
            <w:vAlign w:val="center"/>
          </w:tcPr>
          <w:p w:rsidR="00AA1E90" w:rsidRPr="00AA1E90" w:rsidRDefault="00AA1E90" w:rsidP="00AA1E90">
            <w:pPr>
              <w:suppressAutoHyphens/>
              <w:spacing w:after="0" w:line="240" w:lineRule="auto"/>
              <w:ind w:left="-284" w:right="-36"/>
              <w:jc w:val="center"/>
              <w:rPr>
                <w:rFonts w:ascii="Times New Roman" w:eastAsia="Times New Roman" w:hAnsi="Times New Roman" w:cs="Times New Roman"/>
                <w:lang w:eastAsia="ru-RU"/>
              </w:rPr>
            </w:pPr>
          </w:p>
        </w:tc>
      </w:tr>
    </w:tbl>
    <w:p w:rsidR="00996FC6" w:rsidRPr="00996FC6" w:rsidRDefault="00996FC6" w:rsidP="00996FC6">
      <w:pPr>
        <w:tabs>
          <w:tab w:val="left" w:pos="676"/>
          <w:tab w:val="left" w:pos="1440"/>
        </w:tabs>
        <w:suppressAutoHyphens/>
        <w:spacing w:after="0" w:line="240" w:lineRule="auto"/>
        <w:ind w:left="-284"/>
        <w:jc w:val="center"/>
        <w:rPr>
          <w:rFonts w:ascii="Times New Roman" w:eastAsia="Times New Roman" w:hAnsi="Times New Roman" w:cs="Times New Roman"/>
          <w:b/>
          <w:lang w:eastAsia="ar-SA"/>
        </w:rPr>
      </w:pPr>
    </w:p>
    <w:p w:rsidR="00996FC6" w:rsidRPr="00996FC6" w:rsidRDefault="00996FC6" w:rsidP="00996FC6">
      <w:pPr>
        <w:tabs>
          <w:tab w:val="left" w:pos="676"/>
          <w:tab w:val="left" w:pos="1440"/>
        </w:tabs>
        <w:suppressAutoHyphens/>
        <w:spacing w:after="0" w:line="240" w:lineRule="auto"/>
        <w:ind w:left="-284"/>
        <w:rPr>
          <w:rFonts w:ascii="Times New Roman" w:eastAsia="Times New Roman" w:hAnsi="Times New Roman" w:cs="Times New Roman"/>
          <w:lang w:eastAsia="ar-SA"/>
        </w:rPr>
      </w:pPr>
      <w:r w:rsidRPr="00996FC6">
        <w:rPr>
          <w:rFonts w:ascii="Times New Roman" w:eastAsia="Times New Roman" w:hAnsi="Times New Roman" w:cs="Times New Roman"/>
          <w:b/>
          <w:lang w:eastAsia="ar-SA"/>
        </w:rPr>
        <w:t>Всего</w:t>
      </w:r>
      <w:r w:rsidRPr="00996FC6">
        <w:rPr>
          <w:rFonts w:ascii="Times New Roman" w:eastAsia="Times New Roman" w:hAnsi="Times New Roman" w:cs="Times New Roman"/>
          <w:lang w:eastAsia="ar-SA"/>
        </w:rPr>
        <w:t xml:space="preserve"> наименований </w:t>
      </w:r>
      <w:r w:rsidR="00AA1E90">
        <w:rPr>
          <w:rFonts w:ascii="Times New Roman" w:eastAsia="Times New Roman" w:hAnsi="Times New Roman" w:cs="Times New Roman"/>
          <w:lang w:eastAsia="ar-SA"/>
        </w:rPr>
        <w:t>7</w:t>
      </w:r>
      <w:r w:rsidRPr="00996FC6">
        <w:rPr>
          <w:rFonts w:ascii="Times New Roman" w:eastAsia="Times New Roman" w:hAnsi="Times New Roman" w:cs="Times New Roman"/>
          <w:lang w:eastAsia="ar-SA"/>
        </w:rPr>
        <w:t xml:space="preserve"> (</w:t>
      </w:r>
      <w:r w:rsidR="00AA1E90">
        <w:rPr>
          <w:rFonts w:ascii="Times New Roman" w:eastAsia="Times New Roman" w:hAnsi="Times New Roman" w:cs="Times New Roman"/>
          <w:lang w:eastAsia="ar-SA"/>
        </w:rPr>
        <w:t>сем</w:t>
      </w:r>
      <w:r w:rsidRPr="00996FC6">
        <w:rPr>
          <w:rFonts w:ascii="Times New Roman" w:eastAsia="Times New Roman" w:hAnsi="Times New Roman" w:cs="Times New Roman"/>
          <w:lang w:eastAsia="ar-SA"/>
        </w:rPr>
        <w:t>ь) на сумму __________ (___________________) рубль 00 копеек, в том числе НДС ___ в размере ______ (либо НДС не облагается).</w:t>
      </w:r>
    </w:p>
    <w:p w:rsidR="00996FC6" w:rsidRPr="00996FC6" w:rsidRDefault="00996FC6" w:rsidP="00996FC6">
      <w:pPr>
        <w:tabs>
          <w:tab w:val="left" w:pos="676"/>
          <w:tab w:val="left" w:pos="1440"/>
        </w:tabs>
        <w:suppressAutoHyphens/>
        <w:spacing w:after="0" w:line="240" w:lineRule="auto"/>
        <w:ind w:left="-284"/>
        <w:jc w:val="center"/>
        <w:rPr>
          <w:rFonts w:ascii="Times New Roman" w:eastAsia="Times New Roman" w:hAnsi="Times New Roman" w:cs="Times New Roman"/>
          <w:b/>
          <w:lang w:eastAsia="ar-SA"/>
        </w:rPr>
      </w:pPr>
    </w:p>
    <w:p w:rsidR="00996FC6" w:rsidRPr="00996FC6" w:rsidRDefault="00996FC6" w:rsidP="00996FC6">
      <w:pPr>
        <w:tabs>
          <w:tab w:val="left" w:pos="2006"/>
        </w:tabs>
        <w:suppressAutoHyphens/>
        <w:spacing w:after="0" w:line="240" w:lineRule="auto"/>
        <w:ind w:left="-284"/>
        <w:jc w:val="right"/>
        <w:rPr>
          <w:rFonts w:ascii="Times New Roman" w:eastAsia="Times New Roman" w:hAnsi="Times New Roman" w:cs="Times New Roman"/>
          <w:lang w:eastAsia="ar-SA"/>
        </w:rPr>
      </w:pPr>
    </w:p>
    <w:p w:rsidR="00996FC6" w:rsidRPr="00996FC6" w:rsidRDefault="00996FC6" w:rsidP="00996FC6">
      <w:pPr>
        <w:tabs>
          <w:tab w:val="left" w:pos="2006"/>
        </w:tabs>
        <w:suppressAutoHyphens/>
        <w:spacing w:after="0" w:line="240" w:lineRule="auto"/>
        <w:ind w:left="-284"/>
        <w:jc w:val="right"/>
        <w:rPr>
          <w:rFonts w:ascii="Times New Roman" w:eastAsia="Times New Roman" w:hAnsi="Times New Roman" w:cs="Times New Roman"/>
          <w:lang w:eastAsia="ar-SA"/>
        </w:rPr>
      </w:pPr>
    </w:p>
    <w:p w:rsidR="00996FC6" w:rsidRPr="00996FC6" w:rsidRDefault="00996FC6" w:rsidP="00996FC6">
      <w:pPr>
        <w:tabs>
          <w:tab w:val="left" w:pos="2006"/>
        </w:tabs>
        <w:suppressAutoHyphens/>
        <w:spacing w:after="0" w:line="240" w:lineRule="auto"/>
        <w:ind w:left="-284"/>
        <w:jc w:val="right"/>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Приложение № 2</w:t>
      </w:r>
    </w:p>
    <w:p w:rsidR="00996FC6" w:rsidRPr="00996FC6" w:rsidRDefault="00996FC6" w:rsidP="00996FC6">
      <w:pPr>
        <w:tabs>
          <w:tab w:val="left" w:pos="676"/>
          <w:tab w:val="left" w:pos="1440"/>
        </w:tabs>
        <w:suppressAutoHyphens/>
        <w:spacing w:after="0" w:line="240" w:lineRule="auto"/>
        <w:ind w:left="-284"/>
        <w:jc w:val="right"/>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к Договору №__________________ «____» ____________2026 г.</w:t>
      </w:r>
    </w:p>
    <w:p w:rsidR="00996FC6" w:rsidRPr="00996FC6" w:rsidRDefault="00996FC6" w:rsidP="00996FC6">
      <w:pPr>
        <w:suppressAutoHyphens/>
        <w:spacing w:after="0" w:line="240" w:lineRule="auto"/>
        <w:ind w:left="-284"/>
        <w:jc w:val="center"/>
        <w:rPr>
          <w:rFonts w:ascii="Times New Roman" w:eastAsia="Times New Roman" w:hAnsi="Times New Roman" w:cs="Times New Roman"/>
          <w:b/>
          <w:lang w:eastAsia="ar-SA"/>
        </w:rPr>
      </w:pPr>
    </w:p>
    <w:p w:rsidR="00996FC6" w:rsidRPr="00996FC6" w:rsidRDefault="00996FC6" w:rsidP="00996FC6">
      <w:pPr>
        <w:tabs>
          <w:tab w:val="left" w:pos="676"/>
          <w:tab w:val="left" w:pos="1440"/>
        </w:tabs>
        <w:suppressAutoHyphens/>
        <w:spacing w:after="0" w:line="240" w:lineRule="auto"/>
        <w:ind w:left="-284"/>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ТЕХНИЧЕСКИЕ ТРЕБОВАНИЯ</w:t>
      </w:r>
    </w:p>
    <w:p w:rsidR="00996FC6" w:rsidRPr="00996FC6" w:rsidRDefault="00996FC6" w:rsidP="00996FC6">
      <w:pPr>
        <w:tabs>
          <w:tab w:val="left" w:pos="676"/>
          <w:tab w:val="left" w:pos="1440"/>
        </w:tabs>
        <w:suppressAutoHyphens/>
        <w:spacing w:after="0" w:line="240" w:lineRule="auto"/>
        <w:ind w:left="-284"/>
        <w:jc w:val="center"/>
        <w:rPr>
          <w:rFonts w:ascii="Times New Roman" w:eastAsia="Times New Roman" w:hAnsi="Times New Roman" w:cs="Times New Roman"/>
          <w:b/>
          <w:lang w:eastAsia="ar-SA"/>
        </w:rPr>
      </w:pPr>
    </w:p>
    <w:p w:rsidR="00996FC6" w:rsidRPr="00996FC6" w:rsidRDefault="00996FC6" w:rsidP="00996FC6">
      <w:pPr>
        <w:tabs>
          <w:tab w:val="left" w:pos="676"/>
          <w:tab w:val="left" w:pos="1440"/>
        </w:tabs>
        <w:suppressAutoHyphens/>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b/>
          <w:lang w:eastAsia="ar-SA"/>
        </w:rPr>
        <w:t xml:space="preserve">1. Наименование объекта закупки: </w:t>
      </w:r>
      <w:r w:rsidRPr="00996FC6">
        <w:rPr>
          <w:rFonts w:ascii="Times New Roman" w:eastAsia="Times New Roman" w:hAnsi="Times New Roman" w:cs="Times New Roman"/>
          <w:lang w:eastAsia="ar-SA"/>
        </w:rPr>
        <w:t xml:space="preserve">Поставка </w:t>
      </w:r>
      <w:r w:rsidR="00AA1E90" w:rsidRPr="00AA1E90">
        <w:rPr>
          <w:rFonts w:ascii="Times New Roman" w:eastAsia="Times New Roman" w:hAnsi="Times New Roman" w:cs="Times New Roman"/>
          <w:lang w:eastAsia="ar-SA"/>
        </w:rPr>
        <w:t>наградной продукции</w:t>
      </w:r>
      <w:r w:rsidRPr="00996FC6">
        <w:rPr>
          <w:rFonts w:ascii="Times New Roman" w:eastAsia="Times New Roman" w:hAnsi="Times New Roman" w:cs="Times New Roman"/>
          <w:lang w:eastAsia="ar-SA"/>
        </w:rPr>
        <w:t>.</w:t>
      </w:r>
    </w:p>
    <w:p w:rsidR="00AA1E90" w:rsidRDefault="00996FC6" w:rsidP="00AA1E90">
      <w:pPr>
        <w:tabs>
          <w:tab w:val="left" w:pos="676"/>
          <w:tab w:val="left" w:pos="1440"/>
        </w:tabs>
        <w:suppressAutoHyphens/>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b/>
          <w:lang w:eastAsia="ar-SA"/>
        </w:rPr>
        <w:t xml:space="preserve">2. Срок поставки: </w:t>
      </w:r>
      <w:r w:rsidRPr="00996FC6">
        <w:rPr>
          <w:rFonts w:ascii="Times New Roman" w:eastAsia="Times New Roman" w:hAnsi="Times New Roman" w:cs="Times New Roman"/>
          <w:lang w:eastAsia="ar-SA"/>
        </w:rPr>
        <w:t xml:space="preserve">в течение </w:t>
      </w:r>
      <w:r w:rsidR="00AA1E90" w:rsidRPr="00AA1E90">
        <w:rPr>
          <w:rFonts w:ascii="Times New Roman" w:eastAsia="Times New Roman" w:hAnsi="Times New Roman" w:cs="Times New Roman"/>
          <w:lang w:eastAsia="ar-SA"/>
        </w:rPr>
        <w:t>15 (пятнадцати) рабочих дней с момента заключения Договора</w:t>
      </w:r>
      <w:r w:rsidR="00AA1E90">
        <w:rPr>
          <w:rFonts w:ascii="Times New Roman" w:eastAsia="Times New Roman" w:hAnsi="Times New Roman" w:cs="Times New Roman"/>
          <w:lang w:eastAsia="ar-SA"/>
        </w:rPr>
        <w:t>.</w:t>
      </w:r>
    </w:p>
    <w:p w:rsidR="00996FC6" w:rsidRPr="00AA1E90" w:rsidRDefault="00AA1E90" w:rsidP="00AA1E90">
      <w:pPr>
        <w:tabs>
          <w:tab w:val="left" w:pos="676"/>
          <w:tab w:val="left" w:pos="1440"/>
        </w:tabs>
        <w:suppressAutoHyphens/>
        <w:spacing w:after="0" w:line="240" w:lineRule="auto"/>
        <w:ind w:left="-284"/>
        <w:jc w:val="both"/>
        <w:rPr>
          <w:rFonts w:ascii="Times New Roman" w:eastAsia="Times New Roman" w:hAnsi="Times New Roman" w:cs="Times New Roman"/>
          <w:lang w:eastAsia="ar-SA"/>
        </w:rPr>
      </w:pPr>
      <w:r>
        <w:rPr>
          <w:rFonts w:ascii="Times New Roman" w:eastAsia="Times New Roman" w:hAnsi="Times New Roman" w:cs="Times New Roman"/>
          <w:b/>
          <w:lang w:eastAsia="ar-SA"/>
        </w:rPr>
        <w:t>3.</w:t>
      </w:r>
      <w:r>
        <w:rPr>
          <w:rFonts w:ascii="Times New Roman" w:eastAsia="Times New Roman" w:hAnsi="Times New Roman" w:cs="Times New Roman"/>
          <w:b/>
          <w:lang w:eastAsia="ru-RU"/>
        </w:rPr>
        <w:t xml:space="preserve"> </w:t>
      </w:r>
      <w:r w:rsidR="00996FC6" w:rsidRPr="00996FC6">
        <w:rPr>
          <w:rFonts w:ascii="Times New Roman" w:eastAsia="Times New Roman" w:hAnsi="Times New Roman" w:cs="Times New Roman"/>
          <w:b/>
          <w:lang w:eastAsia="ru-RU"/>
        </w:rPr>
        <w:t>Функциональные, технические и качественные характеристики, эксплуатационные характеристики товара:</w:t>
      </w:r>
    </w:p>
    <w:p w:rsidR="00996FC6" w:rsidRPr="00996FC6" w:rsidRDefault="00996FC6" w:rsidP="00996FC6">
      <w:pPr>
        <w:suppressAutoHyphens/>
        <w:spacing w:after="0" w:line="240" w:lineRule="auto"/>
        <w:ind w:left="-284"/>
        <w:jc w:val="both"/>
        <w:rPr>
          <w:rFonts w:ascii="Times New Roman" w:eastAsia="Times New Roman" w:hAnsi="Times New Roman" w:cs="Times New Roman"/>
          <w:bCs/>
          <w:lang w:eastAsia="ar-SA"/>
        </w:rPr>
      </w:pPr>
      <w:r w:rsidRPr="00996FC6">
        <w:rPr>
          <w:rFonts w:ascii="Times New Roman" w:eastAsia="Times New Roman" w:hAnsi="Times New Roman" w:cs="Times New Roman"/>
          <w:bCs/>
          <w:lang w:eastAsia="ar-SA"/>
        </w:rPr>
        <w:t>Товар должен быть новым. Товар должен быть сертифицирован на территории РФ (если данное требование установлено законодательством РФ). Товар не должен иметь дефектов, связанных с материалами или работой по их изготовлению, либо появляющихся в результате действия или упущения производителя и/или поставщика при соблюдении условий эксплуатации товара.</w:t>
      </w:r>
    </w:p>
    <w:p w:rsidR="00996FC6" w:rsidRPr="00996FC6" w:rsidRDefault="00996FC6" w:rsidP="00996FC6">
      <w:pPr>
        <w:suppressAutoHyphens/>
        <w:spacing w:after="0" w:line="240" w:lineRule="auto"/>
        <w:ind w:left="-284"/>
        <w:jc w:val="both"/>
        <w:rPr>
          <w:rFonts w:ascii="Times New Roman" w:eastAsia="Times New Roman" w:hAnsi="Times New Roman" w:cs="Times New Roman"/>
          <w:bCs/>
          <w:lang w:eastAsia="ar-SA"/>
        </w:rPr>
      </w:pPr>
      <w:r w:rsidRPr="00996FC6">
        <w:rPr>
          <w:rFonts w:ascii="Times New Roman" w:eastAsia="Times New Roman" w:hAnsi="Times New Roman" w:cs="Times New Roman"/>
          <w:bCs/>
          <w:lang w:eastAsia="ar-SA"/>
        </w:rPr>
        <w:t>В случае поставки товара ненадлежащего качества товар будет возвращен поставщику и должен быть заменён на качественный.</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5E0" w:firstRow="1" w:lastRow="1" w:firstColumn="1" w:lastColumn="1" w:noHBand="0" w:noVBand="1"/>
      </w:tblPr>
      <w:tblGrid>
        <w:gridCol w:w="371"/>
        <w:gridCol w:w="1193"/>
        <w:gridCol w:w="1414"/>
        <w:gridCol w:w="1215"/>
        <w:gridCol w:w="1620"/>
        <w:gridCol w:w="1559"/>
        <w:gridCol w:w="992"/>
        <w:gridCol w:w="1559"/>
      </w:tblGrid>
      <w:tr w:rsidR="00237ACC" w:rsidRPr="00237ACC" w:rsidTr="00237ACC">
        <w:trPr>
          <w:trHeight w:val="67"/>
        </w:trPr>
        <w:tc>
          <w:tcPr>
            <w:tcW w:w="371" w:type="dxa"/>
            <w:shd w:val="clear" w:color="auto" w:fill="FFFFFF"/>
            <w:tcMar>
              <w:top w:w="65" w:type="dxa"/>
              <w:left w:w="65" w:type="dxa"/>
              <w:bottom w:w="65" w:type="dxa"/>
              <w:right w:w="65" w:type="dxa"/>
            </w:tcMar>
            <w:vAlign w:val="center"/>
            <w:hideMark/>
          </w:tcPr>
          <w:p w:rsidR="00237ACC" w:rsidRPr="003D145D" w:rsidRDefault="00237ACC" w:rsidP="003D145D">
            <w:pPr>
              <w:widowControl w:val="0"/>
              <w:tabs>
                <w:tab w:val="left" w:pos="567"/>
                <w:tab w:val="left" w:pos="1418"/>
              </w:tabs>
              <w:suppressAutoHyphens/>
              <w:spacing w:after="0" w:line="240" w:lineRule="auto"/>
              <w:jc w:val="center"/>
              <w:rPr>
                <w:rFonts w:ascii="Times New Roman" w:eastAsia="Lucida Sans Unicode" w:hAnsi="Times New Roman" w:cs="Times New Roman"/>
                <w:bCs/>
                <w:kern w:val="1"/>
                <w:sz w:val="20"/>
                <w:szCs w:val="20"/>
                <w:lang w:eastAsia="x-none" w:bidi="hi-IN"/>
              </w:rPr>
            </w:pPr>
            <w:r w:rsidRPr="003D145D">
              <w:rPr>
                <w:rFonts w:ascii="Times New Roman" w:eastAsia="Lucida Sans Unicode" w:hAnsi="Times New Roman" w:cs="Times New Roman"/>
                <w:bCs/>
                <w:kern w:val="1"/>
                <w:sz w:val="20"/>
                <w:szCs w:val="20"/>
                <w:lang w:val="x-none" w:eastAsia="x-none" w:bidi="hi-IN"/>
              </w:rPr>
              <w:t>№</w:t>
            </w:r>
          </w:p>
          <w:p w:rsidR="00237ACC" w:rsidRPr="003D145D" w:rsidRDefault="00237ACC" w:rsidP="003D145D">
            <w:pPr>
              <w:widowControl w:val="0"/>
              <w:tabs>
                <w:tab w:val="left" w:pos="567"/>
                <w:tab w:val="left" w:pos="1418"/>
              </w:tabs>
              <w:suppressAutoHyphens/>
              <w:spacing w:after="0" w:line="240" w:lineRule="auto"/>
              <w:jc w:val="center"/>
              <w:rPr>
                <w:rFonts w:ascii="Times New Roman" w:eastAsia="Lucida Sans Unicode" w:hAnsi="Times New Roman" w:cs="Times New Roman"/>
                <w:kern w:val="1"/>
                <w:sz w:val="20"/>
                <w:szCs w:val="20"/>
                <w:lang w:val="x-none" w:eastAsia="x-none" w:bidi="hi-IN"/>
              </w:rPr>
            </w:pPr>
            <w:r w:rsidRPr="003D145D">
              <w:rPr>
                <w:rFonts w:ascii="Times New Roman" w:eastAsia="Lucida Sans Unicode" w:hAnsi="Times New Roman" w:cs="Times New Roman"/>
                <w:bCs/>
                <w:kern w:val="1"/>
                <w:sz w:val="20"/>
                <w:szCs w:val="20"/>
                <w:lang w:val="x-none" w:eastAsia="x-none" w:bidi="hi-IN"/>
              </w:rPr>
              <w:t>п/п</w:t>
            </w:r>
          </w:p>
        </w:tc>
        <w:tc>
          <w:tcPr>
            <w:tcW w:w="1193" w:type="dxa"/>
            <w:shd w:val="clear" w:color="auto" w:fill="FFFFFF"/>
            <w:tcMar>
              <w:top w:w="65" w:type="dxa"/>
              <w:left w:w="65" w:type="dxa"/>
              <w:bottom w:w="65" w:type="dxa"/>
              <w:right w:w="65" w:type="dxa"/>
            </w:tcMar>
            <w:vAlign w:val="center"/>
            <w:hideMark/>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bCs/>
                <w:kern w:val="1"/>
                <w:sz w:val="20"/>
                <w:szCs w:val="20"/>
                <w:lang w:eastAsia="x-none" w:bidi="hi-IN"/>
              </w:rPr>
              <w:t>Код позиции КТРУ/ ОКПД2</w:t>
            </w:r>
          </w:p>
        </w:tc>
        <w:tc>
          <w:tcPr>
            <w:tcW w:w="1414" w:type="dxa"/>
            <w:shd w:val="clear" w:color="auto" w:fill="FFFFFF"/>
            <w:vAlign w:val="center"/>
          </w:tcPr>
          <w:p w:rsidR="00237ACC" w:rsidRPr="003D145D" w:rsidRDefault="00237ACC" w:rsidP="003D145D">
            <w:pPr>
              <w:widowControl w:val="0"/>
              <w:tabs>
                <w:tab w:val="left" w:pos="567"/>
                <w:tab w:val="left" w:pos="1418"/>
              </w:tabs>
              <w:suppressAutoHyphens/>
              <w:spacing w:after="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Наименование товара</w:t>
            </w:r>
          </w:p>
        </w:tc>
        <w:tc>
          <w:tcPr>
            <w:tcW w:w="1215"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bCs/>
                <w:kern w:val="1"/>
                <w:sz w:val="20"/>
                <w:szCs w:val="20"/>
                <w:lang w:eastAsia="x-none" w:bidi="hi-IN"/>
              </w:rPr>
            </w:pPr>
            <w:r w:rsidRPr="003D145D">
              <w:rPr>
                <w:rFonts w:ascii="Times New Roman" w:eastAsia="Lucida Sans Unicode" w:hAnsi="Times New Roman" w:cs="Times New Roman"/>
                <w:bCs/>
                <w:kern w:val="1"/>
                <w:sz w:val="20"/>
                <w:szCs w:val="20"/>
                <w:lang w:eastAsia="x-none" w:bidi="hi-IN"/>
              </w:rPr>
              <w:t>Тип характеристики</w:t>
            </w:r>
          </w:p>
        </w:tc>
        <w:tc>
          <w:tcPr>
            <w:tcW w:w="1620"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bCs/>
                <w:kern w:val="1"/>
                <w:sz w:val="20"/>
                <w:szCs w:val="20"/>
                <w:lang w:eastAsia="x-none" w:bidi="hi-IN"/>
              </w:rPr>
            </w:pPr>
            <w:r w:rsidRPr="003D145D">
              <w:rPr>
                <w:rFonts w:ascii="Times New Roman" w:eastAsia="Lucida Sans Unicode" w:hAnsi="Times New Roman" w:cs="Times New Roman"/>
                <w:bCs/>
                <w:kern w:val="1"/>
                <w:sz w:val="20"/>
                <w:szCs w:val="20"/>
                <w:lang w:eastAsia="x-none" w:bidi="hi-IN"/>
              </w:rPr>
              <w:t>Наименование характеристики</w:t>
            </w:r>
          </w:p>
        </w:tc>
        <w:tc>
          <w:tcPr>
            <w:tcW w:w="1559"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b/>
                <w:bCs/>
                <w:kern w:val="1"/>
                <w:sz w:val="20"/>
                <w:szCs w:val="20"/>
                <w:lang w:eastAsia="x-none" w:bidi="hi-IN"/>
              </w:rPr>
            </w:pPr>
            <w:r w:rsidRPr="003D145D">
              <w:rPr>
                <w:rFonts w:ascii="Times New Roman" w:eastAsia="Lucida Sans Unicode" w:hAnsi="Times New Roman" w:cs="Times New Roman"/>
                <w:b/>
                <w:bCs/>
                <w:color w:val="FF0000"/>
                <w:kern w:val="1"/>
                <w:sz w:val="20"/>
                <w:szCs w:val="20"/>
                <w:lang w:eastAsia="x-none" w:bidi="hi-IN"/>
              </w:rPr>
              <w:t>Значение характеристики</w:t>
            </w:r>
            <w:r w:rsidRPr="00237ACC">
              <w:rPr>
                <w:rFonts w:ascii="Times New Roman" w:eastAsia="Lucida Sans Unicode" w:hAnsi="Times New Roman" w:cs="Times New Roman"/>
                <w:b/>
                <w:bCs/>
                <w:color w:val="FF0000"/>
                <w:kern w:val="1"/>
                <w:sz w:val="20"/>
                <w:szCs w:val="20"/>
                <w:lang w:eastAsia="x-none" w:bidi="hi-IN"/>
              </w:rPr>
              <w:t>*</w:t>
            </w:r>
            <w:r w:rsidRPr="003D145D">
              <w:rPr>
                <w:rFonts w:ascii="Times New Roman" w:eastAsia="Lucida Sans Unicode" w:hAnsi="Times New Roman" w:cs="Times New Roman"/>
                <w:b/>
                <w:bCs/>
                <w:color w:val="FF0000"/>
                <w:kern w:val="1"/>
                <w:sz w:val="20"/>
                <w:szCs w:val="20"/>
                <w:lang w:eastAsia="x-none" w:bidi="hi-IN"/>
              </w:rPr>
              <w:t xml:space="preserve"> </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bCs/>
                <w:kern w:val="1"/>
                <w:sz w:val="20"/>
                <w:szCs w:val="20"/>
                <w:lang w:eastAsia="x-none" w:bidi="hi-IN"/>
              </w:rPr>
            </w:pPr>
            <w:r w:rsidRPr="003D145D">
              <w:rPr>
                <w:rFonts w:ascii="Times New Roman" w:eastAsia="Lucida Sans Unicode" w:hAnsi="Times New Roman" w:cs="Times New Roman"/>
                <w:bCs/>
                <w:kern w:val="1"/>
                <w:sz w:val="20"/>
                <w:szCs w:val="20"/>
                <w:lang w:eastAsia="x-none" w:bidi="hi-IN"/>
              </w:rPr>
              <w:t>Единица измерения характеристики</w:t>
            </w:r>
          </w:p>
        </w:tc>
        <w:tc>
          <w:tcPr>
            <w:tcW w:w="1559"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bCs/>
                <w:kern w:val="1"/>
                <w:sz w:val="20"/>
                <w:szCs w:val="20"/>
                <w:lang w:eastAsia="x-none" w:bidi="hi-IN"/>
              </w:rPr>
            </w:pPr>
            <w:r w:rsidRPr="003D145D">
              <w:rPr>
                <w:rFonts w:ascii="Times New Roman" w:eastAsia="Lucida Sans Unicode" w:hAnsi="Times New Roman" w:cs="Times New Roman"/>
                <w:bCs/>
                <w:kern w:val="1"/>
                <w:sz w:val="20"/>
                <w:szCs w:val="20"/>
                <w:lang w:eastAsia="x-none" w:bidi="hi-IN"/>
              </w:rPr>
              <w:t>Обоснование необходимости использования дополнительной характеристики</w:t>
            </w:r>
          </w:p>
        </w:tc>
      </w:tr>
      <w:tr w:rsidR="00237ACC" w:rsidRPr="00237ACC" w:rsidTr="00237ACC">
        <w:trPr>
          <w:trHeight w:val="314"/>
        </w:trPr>
        <w:tc>
          <w:tcPr>
            <w:tcW w:w="371"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lastRenderedPageBreak/>
              <w:t xml:space="preserve"> 1</w:t>
            </w:r>
          </w:p>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val="restart"/>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DejaVu Sans" w:hAnsi="Times New Roman" w:cs="Times New Roman"/>
                <w:kern w:val="3"/>
                <w:sz w:val="20"/>
                <w:szCs w:val="20"/>
                <w:lang w:eastAsia="zh-CN" w:bidi="hi-IN"/>
              </w:rPr>
            </w:pPr>
            <w:r w:rsidRPr="003D145D">
              <w:rPr>
                <w:rFonts w:ascii="Times New Roman" w:eastAsia="DejaVu Sans" w:hAnsi="Times New Roman" w:cs="Times New Roman"/>
                <w:kern w:val="3"/>
                <w:sz w:val="20"/>
                <w:szCs w:val="20"/>
                <w:lang w:eastAsia="zh-CN" w:bidi="hi-IN"/>
              </w:rPr>
              <w:t>17.23.13.191-00000002</w:t>
            </w:r>
          </w:p>
        </w:tc>
        <w:tc>
          <w:tcPr>
            <w:tcW w:w="1414" w:type="dxa"/>
            <w:vMerge w:val="restart"/>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Блокнот</w:t>
            </w:r>
          </w:p>
        </w:tc>
        <w:tc>
          <w:tcPr>
            <w:tcW w:w="1215"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Основная в соответствии с КТРУ</w:t>
            </w: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Вид линовки</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Клетка</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w:t>
            </w:r>
          </w:p>
        </w:tc>
        <w:tc>
          <w:tcPr>
            <w:tcW w:w="1559" w:type="dxa"/>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shd w:val="clear" w:color="auto" w:fill="FFFFFF"/>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Количество листов</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50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штука</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DejaVu Sans" w:hAnsi="Times New Roman" w:cs="Times New Roman"/>
                <w:kern w:val="3"/>
                <w:sz w:val="20"/>
                <w:szCs w:val="20"/>
                <w:lang w:eastAsia="zh-C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DejaVu Sans" w:hAnsi="Times New Roman" w:cs="Times New Roman"/>
                <w:kern w:val="3"/>
                <w:sz w:val="20"/>
                <w:szCs w:val="20"/>
                <w:lang w:eastAsia="zh-CN" w:bidi="hi-IN"/>
              </w:rPr>
            </w:pPr>
            <w:r w:rsidRPr="003D145D">
              <w:rPr>
                <w:rFonts w:ascii="Times New Roman" w:eastAsia="DejaVu Sans" w:hAnsi="Times New Roman" w:cs="Times New Roman"/>
                <w:kern w:val="3"/>
                <w:sz w:val="20"/>
                <w:szCs w:val="20"/>
                <w:lang w:eastAsia="zh-CN" w:bidi="hi-IN"/>
              </w:rPr>
              <w:t>Материал обложки</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kern w:val="3"/>
                <w:sz w:val="20"/>
                <w:szCs w:val="20"/>
                <w:lang w:eastAsia="zh-CN" w:bidi="hi-IN"/>
              </w:rPr>
            </w:pPr>
            <w:r w:rsidRPr="003D145D">
              <w:rPr>
                <w:rFonts w:ascii="Times New Roman" w:eastAsia="DejaVu Sans" w:hAnsi="Times New Roman" w:cs="Times New Roman"/>
                <w:kern w:val="3"/>
                <w:sz w:val="20"/>
                <w:szCs w:val="20"/>
                <w:lang w:eastAsia="zh-CN" w:bidi="hi-IN"/>
              </w:rPr>
              <w:t>Картон</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DejaVu Sans" w:hAnsi="Times New Roman" w:cs="Times New Roman"/>
                <w:kern w:val="3"/>
                <w:sz w:val="20"/>
                <w:szCs w:val="20"/>
                <w:lang w:eastAsia="zh-CN" w:bidi="hi-IN"/>
              </w:rPr>
            </w:pPr>
            <w:r w:rsidRPr="003D145D">
              <w:rPr>
                <w:rFonts w:ascii="Times New Roman" w:eastAsia="DejaVu Sans" w:hAnsi="Times New Roman" w:cs="Times New Roman"/>
                <w:kern w:val="3"/>
                <w:sz w:val="20"/>
                <w:szCs w:val="20"/>
                <w:lang w:eastAsia="zh-CN" w:bidi="hi-IN"/>
              </w:rPr>
              <w:t>Тип крепления</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kern w:val="3"/>
                <w:sz w:val="20"/>
                <w:szCs w:val="20"/>
                <w:lang w:eastAsia="zh-CN" w:bidi="hi-IN"/>
              </w:rPr>
            </w:pPr>
            <w:r w:rsidRPr="003D145D">
              <w:rPr>
                <w:rFonts w:ascii="Times New Roman" w:eastAsia="DejaVu Sans" w:hAnsi="Times New Roman" w:cs="Times New Roman"/>
                <w:kern w:val="3"/>
                <w:sz w:val="20"/>
                <w:szCs w:val="20"/>
                <w:lang w:eastAsia="zh-CN" w:bidi="hi-IN"/>
              </w:rPr>
              <w:t>Спираль либо пружина</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DejaVu Sans" w:hAnsi="Times New Roman" w:cs="Times New Roman"/>
                <w:kern w:val="3"/>
                <w:sz w:val="20"/>
                <w:szCs w:val="20"/>
                <w:lang w:eastAsia="zh-CN" w:bidi="hi-IN"/>
              </w:rPr>
            </w:pPr>
            <w:r w:rsidRPr="003D145D">
              <w:rPr>
                <w:rFonts w:ascii="Times New Roman" w:eastAsia="DejaVu Sans" w:hAnsi="Times New Roman" w:cs="Times New Roman"/>
                <w:kern w:val="3"/>
                <w:sz w:val="20"/>
                <w:szCs w:val="20"/>
                <w:lang w:eastAsia="zh-CN" w:bidi="hi-IN"/>
              </w:rPr>
              <w:t>Формат листа</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kern w:val="3"/>
                <w:sz w:val="20"/>
                <w:szCs w:val="20"/>
                <w:lang w:eastAsia="zh-CN" w:bidi="hi-IN"/>
              </w:rPr>
            </w:pPr>
            <w:r w:rsidRPr="003D145D">
              <w:rPr>
                <w:rFonts w:ascii="Times New Roman" w:eastAsia="DejaVu Sans" w:hAnsi="Times New Roman" w:cs="Times New Roman"/>
                <w:kern w:val="3"/>
                <w:sz w:val="20"/>
                <w:szCs w:val="20"/>
                <w:lang w:eastAsia="zh-CN" w:bidi="hi-IN"/>
              </w:rPr>
              <w:t>А5</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Дополнительная</w:t>
            </w: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Плотность обложки</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 300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proofErr w:type="spellStart"/>
            <w:r w:rsidRPr="003D145D">
              <w:rPr>
                <w:rFonts w:ascii="Times New Roman" w:eastAsia="Times New Roman" w:hAnsi="Times New Roman" w:cs="Times New Roman"/>
                <w:sz w:val="20"/>
                <w:szCs w:val="20"/>
                <w:lang w:eastAsia="ru-RU"/>
              </w:rPr>
              <w:t>гр</w:t>
            </w:r>
            <w:proofErr w:type="spellEnd"/>
          </w:p>
        </w:tc>
        <w:tc>
          <w:tcPr>
            <w:tcW w:w="1559" w:type="dxa"/>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удобства и практичности использования</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Покрытие обложки</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roofErr w:type="spellStart"/>
            <w:r w:rsidRPr="003D145D">
              <w:rPr>
                <w:rFonts w:ascii="Times New Roman" w:eastAsia="Times New Roman" w:hAnsi="Times New Roman" w:cs="Times New Roman"/>
                <w:sz w:val="20"/>
                <w:szCs w:val="20"/>
                <w:lang w:eastAsia="ru-RU"/>
              </w:rPr>
              <w:t>Ламинация</w:t>
            </w:r>
            <w:proofErr w:type="spellEnd"/>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w:t>
            </w:r>
          </w:p>
        </w:tc>
        <w:tc>
          <w:tcPr>
            <w:tcW w:w="1559" w:type="dxa"/>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удобства и практичности использования</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 xml:space="preserve">Тип </w:t>
            </w:r>
            <w:proofErr w:type="spellStart"/>
            <w:r w:rsidRPr="003D145D">
              <w:rPr>
                <w:rFonts w:ascii="Times New Roman" w:eastAsia="Times New Roman" w:hAnsi="Times New Roman" w:cs="Times New Roman"/>
                <w:sz w:val="20"/>
                <w:szCs w:val="20"/>
                <w:lang w:eastAsia="ru-RU"/>
              </w:rPr>
              <w:t>ламинации</w:t>
            </w:r>
            <w:proofErr w:type="spellEnd"/>
            <w:r w:rsidRPr="003D145D">
              <w:rPr>
                <w:rFonts w:ascii="Times New Roman" w:eastAsia="Times New Roman" w:hAnsi="Times New Roman" w:cs="Times New Roman"/>
                <w:sz w:val="20"/>
                <w:szCs w:val="20"/>
                <w:lang w:eastAsia="ru-RU"/>
              </w:rPr>
              <w:t xml:space="preserve"> обложки</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Матовая</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w:t>
            </w:r>
          </w:p>
        </w:tc>
        <w:tc>
          <w:tcPr>
            <w:tcW w:w="1559" w:type="dxa"/>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поддержания единого стиля, как ранее приобретённые товары</w:t>
            </w:r>
          </w:p>
        </w:tc>
      </w:tr>
      <w:tr w:rsidR="00237ACC" w:rsidRPr="00237ACC" w:rsidTr="00237ACC">
        <w:trPr>
          <w:trHeight w:val="438"/>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 xml:space="preserve">Обложка </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 xml:space="preserve">Полноцветная </w:t>
            </w:r>
            <w:proofErr w:type="gramStart"/>
            <w:r w:rsidRPr="003D145D">
              <w:rPr>
                <w:rFonts w:ascii="Times New Roman" w:eastAsia="Times New Roman" w:hAnsi="Times New Roman" w:cs="Times New Roman"/>
                <w:sz w:val="20"/>
                <w:szCs w:val="20"/>
                <w:lang w:eastAsia="ru-RU"/>
              </w:rPr>
              <w:t>печать</w:t>
            </w:r>
            <w:proofErr w:type="gramEnd"/>
            <w:r w:rsidRPr="003D145D">
              <w:rPr>
                <w:rFonts w:ascii="Times New Roman" w:eastAsia="Times New Roman" w:hAnsi="Times New Roman" w:cs="Times New Roman"/>
                <w:sz w:val="20"/>
                <w:szCs w:val="20"/>
                <w:lang w:eastAsia="ru-RU"/>
              </w:rPr>
              <w:t xml:space="preserve"> с одной стороны. УФ-лак.</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w:t>
            </w:r>
          </w:p>
        </w:tc>
        <w:tc>
          <w:tcPr>
            <w:tcW w:w="1559" w:type="dxa"/>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поддержания единого стиля, как ранее приобретённые товары</w:t>
            </w:r>
          </w:p>
        </w:tc>
      </w:tr>
      <w:tr w:rsidR="00237ACC" w:rsidRPr="00237ACC" w:rsidTr="00237ACC">
        <w:trPr>
          <w:trHeight w:val="368"/>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Нанесение на обложке блокнота</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Выполнено в виде символики университета</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w:t>
            </w:r>
          </w:p>
        </w:tc>
        <w:tc>
          <w:tcPr>
            <w:tcW w:w="1559" w:type="dxa"/>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поддержания единого стиля, как ранее приобретённые товары</w:t>
            </w:r>
          </w:p>
        </w:tc>
      </w:tr>
      <w:tr w:rsidR="00237ACC" w:rsidRPr="00237ACC" w:rsidTr="00237ACC">
        <w:trPr>
          <w:trHeight w:val="252"/>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proofErr w:type="spellStart"/>
            <w:r w:rsidRPr="003D145D">
              <w:rPr>
                <w:rFonts w:ascii="Times New Roman" w:eastAsia="Times New Roman" w:hAnsi="Times New Roman" w:cs="Times New Roman"/>
                <w:sz w:val="20"/>
                <w:szCs w:val="20"/>
                <w:lang w:eastAsia="ru-RU"/>
              </w:rPr>
              <w:t>Ризография</w:t>
            </w:r>
            <w:proofErr w:type="spellEnd"/>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1+0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w:t>
            </w: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Для удобства и практичности использования</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Плотность листов</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 xml:space="preserve">80 </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г/м²</w:t>
            </w: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Для удобства и практичности использования</w:t>
            </w:r>
          </w:p>
        </w:tc>
      </w:tr>
      <w:tr w:rsidR="00237ACC" w:rsidRPr="00237ACC" w:rsidTr="00237ACC">
        <w:trPr>
          <w:trHeight w:val="610"/>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Тиражирование</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Клетка + Дополнительная информация</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w:t>
            </w:r>
          </w:p>
        </w:tc>
        <w:tc>
          <w:tcPr>
            <w:tcW w:w="1559" w:type="dxa"/>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удобства и практичности использования</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Цвет печати (клетки)</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Градиент чёрного (почти светло-серый)</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w:t>
            </w:r>
          </w:p>
        </w:tc>
        <w:tc>
          <w:tcPr>
            <w:tcW w:w="1559" w:type="dxa"/>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поддержания единого стиля, как ранее приобретённые товары</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Расположение пружины</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По горизонтали</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w:t>
            </w:r>
          </w:p>
        </w:tc>
        <w:tc>
          <w:tcPr>
            <w:tcW w:w="1559" w:type="dxa"/>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удобства и практичности использования</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DejaVu Sans" w:hAnsi="Times New Roman" w:cs="Times New Roman"/>
                <w:kern w:val="3"/>
                <w:sz w:val="20"/>
                <w:szCs w:val="20"/>
                <w:lang w:eastAsia="zh-C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Lucida Sans Unicode" w:hAnsi="Times New Roman" w:cs="Times New Roman"/>
                <w:kern w:val="1"/>
                <w:sz w:val="20"/>
                <w:szCs w:val="20"/>
                <w:lang w:eastAsia="ru-RU" w:bidi="hi-IN"/>
              </w:rPr>
            </w:pPr>
            <w:r w:rsidRPr="003D145D">
              <w:rPr>
                <w:rFonts w:ascii="Times New Roman" w:eastAsia="Lucida Sans Unicode" w:hAnsi="Times New Roman" w:cs="Times New Roman"/>
                <w:kern w:val="1"/>
                <w:sz w:val="20"/>
                <w:szCs w:val="20"/>
                <w:lang w:eastAsia="ru-RU" w:bidi="hi-IN"/>
              </w:rPr>
              <w:t>Цвет пружины</w:t>
            </w:r>
          </w:p>
        </w:tc>
        <w:tc>
          <w:tcPr>
            <w:tcW w:w="1559"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Lucida Sans Unicode" w:hAnsi="Times New Roman" w:cs="Times New Roman"/>
                <w:kern w:val="1"/>
                <w:sz w:val="20"/>
                <w:szCs w:val="20"/>
                <w:lang w:eastAsia="ru-RU" w:bidi="hi-IN"/>
              </w:rPr>
            </w:pPr>
            <w:r w:rsidRPr="003D145D">
              <w:rPr>
                <w:rFonts w:ascii="Times New Roman" w:eastAsia="Lucida Sans Unicode" w:hAnsi="Times New Roman" w:cs="Times New Roman"/>
                <w:kern w:val="1"/>
                <w:sz w:val="20"/>
                <w:szCs w:val="20"/>
                <w:lang w:eastAsia="ru-RU" w:bidi="hi-IN"/>
              </w:rPr>
              <w:t>Белый</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поддержания единого стиля, как ранее приобретённые товары</w:t>
            </w:r>
          </w:p>
        </w:tc>
      </w:tr>
      <w:tr w:rsidR="00237ACC" w:rsidRPr="00237ACC" w:rsidTr="00237ACC">
        <w:trPr>
          <w:trHeight w:val="314"/>
        </w:trPr>
        <w:tc>
          <w:tcPr>
            <w:tcW w:w="371"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lastRenderedPageBreak/>
              <w:t>2</w:t>
            </w:r>
          </w:p>
        </w:tc>
        <w:tc>
          <w:tcPr>
            <w:tcW w:w="1193" w:type="dxa"/>
            <w:vMerge w:val="restart"/>
            <w:shd w:val="clear" w:color="000000" w:fill="FFFFFF"/>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32.99.12.110-00000008</w:t>
            </w:r>
          </w:p>
        </w:tc>
        <w:tc>
          <w:tcPr>
            <w:tcW w:w="1414" w:type="dxa"/>
            <w:vMerge w:val="restart"/>
            <w:shd w:val="clear" w:color="000000" w:fill="FFFFFF"/>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Ручка канцелярская</w:t>
            </w:r>
          </w:p>
        </w:tc>
        <w:tc>
          <w:tcPr>
            <w:tcW w:w="1215"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Основная в соответствии с КТРУ</w:t>
            </w:r>
          </w:p>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Вид</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kern w:val="3"/>
                <w:sz w:val="20"/>
                <w:szCs w:val="20"/>
                <w:lang w:eastAsia="zh-CN" w:bidi="hi-IN"/>
              </w:rPr>
            </w:pPr>
            <w:r w:rsidRPr="003D145D">
              <w:rPr>
                <w:rFonts w:ascii="Times New Roman" w:eastAsia="DejaVu Sans" w:hAnsi="Times New Roman" w:cs="Times New Roman"/>
                <w:kern w:val="3"/>
                <w:sz w:val="20"/>
                <w:szCs w:val="20"/>
                <w:lang w:eastAsia="zh-CN" w:bidi="hi-IN"/>
              </w:rPr>
              <w:t>Шариковая</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DejaVu Sans" w:hAnsi="Times New Roman" w:cs="Times New Roman"/>
                <w:kern w:val="3"/>
                <w:sz w:val="20"/>
                <w:szCs w:val="20"/>
                <w:lang w:eastAsia="zh-CN" w:bidi="hi-IN"/>
              </w:rPr>
            </w:pPr>
            <w:r w:rsidRPr="003D145D">
              <w:rPr>
                <w:rFonts w:ascii="Times New Roman" w:eastAsia="DejaVu Sans" w:hAnsi="Times New Roman" w:cs="Times New Roman"/>
                <w:kern w:val="3"/>
                <w:sz w:val="20"/>
                <w:szCs w:val="20"/>
                <w:lang w:eastAsia="zh-CN" w:bidi="hi-IN"/>
              </w:rPr>
              <w:t>Возможность замены пишущего стержня</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DejaVu Sans" w:hAnsi="Times New Roman" w:cs="Times New Roman"/>
                <w:kern w:val="3"/>
                <w:sz w:val="20"/>
                <w:szCs w:val="20"/>
                <w:lang w:eastAsia="zh-CN" w:bidi="hi-IN"/>
              </w:rPr>
            </w:pPr>
            <w:r w:rsidRPr="003D145D">
              <w:rPr>
                <w:rFonts w:ascii="Times New Roman" w:eastAsia="DejaVu Sans" w:hAnsi="Times New Roman" w:cs="Times New Roman"/>
                <w:kern w:val="3"/>
                <w:sz w:val="20"/>
                <w:szCs w:val="20"/>
                <w:lang w:eastAsia="zh-CN" w:bidi="hi-IN"/>
              </w:rPr>
              <w:t>Да</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Количество цветов</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1</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Материал корпуса</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пластик</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Ручка автоматическая</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Да</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Толщина линии письма</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0,5</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мм</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Цвет чернил</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Синий</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x-none"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 xml:space="preserve">Дополнительная </w:t>
            </w: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Цвет корпуса ручки</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синий</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237ACC">
              <w:rPr>
                <w:rFonts w:ascii="Times New Roman" w:eastAsia="Lucida Sans Unicode" w:hAnsi="Times New Roman" w:cs="Times New Roman"/>
                <w:kern w:val="1"/>
                <w:sz w:val="20"/>
                <w:szCs w:val="20"/>
                <w:lang w:eastAsia="hi-IN" w:bidi="hi-IN"/>
              </w:rPr>
              <w:t>Для поддержания единого стиля</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414" w:type="dxa"/>
            <w:vMerge/>
            <w:shd w:val="clear" w:color="auto" w:fill="auto"/>
            <w:tcMar>
              <w:top w:w="65" w:type="dxa"/>
              <w:left w:w="65" w:type="dxa"/>
              <w:bottom w:w="65" w:type="dxa"/>
              <w:right w:w="65" w:type="dxa"/>
            </w:tcMar>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215" w:type="dxa"/>
            <w:vMerge/>
            <w:shd w:val="clear" w:color="auto" w:fill="FFFFFF"/>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c>
          <w:tcPr>
            <w:tcW w:w="1620" w:type="dxa"/>
            <w:shd w:val="clear" w:color="auto" w:fill="auto"/>
            <w:vAlign w:val="center"/>
          </w:tcPr>
          <w:p w:rsidR="00237ACC" w:rsidRPr="003D145D" w:rsidRDefault="00237ACC" w:rsidP="003D145D">
            <w:pPr>
              <w:shd w:val="clear" w:color="auto" w:fill="FFFFFF"/>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 xml:space="preserve">Вид нанесения </w:t>
            </w:r>
          </w:p>
        </w:tc>
        <w:tc>
          <w:tcPr>
            <w:tcW w:w="1559" w:type="dxa"/>
            <w:shd w:val="clear" w:color="auto" w:fill="auto"/>
            <w:vAlign w:val="center"/>
          </w:tcPr>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Гравировка</w:t>
            </w:r>
          </w:p>
          <w:p w:rsidR="00237ACC" w:rsidRPr="003D145D" w:rsidRDefault="00237ACC" w:rsidP="003D145D">
            <w:pPr>
              <w:widowControl w:val="0"/>
              <w:tabs>
                <w:tab w:val="left" w:pos="851"/>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Символики университета</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Times New Roman" w:hAnsi="Times New Roman" w:cs="Times New Roman"/>
                <w:sz w:val="20"/>
                <w:szCs w:val="20"/>
                <w:lang w:eastAsia="ru-RU"/>
              </w:rPr>
            </w:pP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поддержания единого стиля, как ранее приобретённые товары</w:t>
            </w:r>
          </w:p>
        </w:tc>
      </w:tr>
      <w:tr w:rsidR="00237ACC" w:rsidRPr="00237ACC" w:rsidTr="00237ACC">
        <w:trPr>
          <w:trHeight w:val="314"/>
        </w:trPr>
        <w:tc>
          <w:tcPr>
            <w:tcW w:w="371"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3</w:t>
            </w:r>
          </w:p>
        </w:tc>
        <w:tc>
          <w:tcPr>
            <w:tcW w:w="1193" w:type="dxa"/>
            <w:vMerge w:val="restart"/>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32.13.10.120</w:t>
            </w:r>
          </w:p>
        </w:tc>
        <w:tc>
          <w:tcPr>
            <w:tcW w:w="1414" w:type="dxa"/>
            <w:vMerge w:val="restart"/>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Медаль</w:t>
            </w:r>
          </w:p>
        </w:tc>
        <w:tc>
          <w:tcPr>
            <w:tcW w:w="1215" w:type="dxa"/>
            <w:vMerge w:val="restart"/>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CC" w:rsidRPr="003D145D" w:rsidRDefault="00237ACC" w:rsidP="003D145D">
            <w:pPr>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Материал изготовления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латунь                         </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215" w:type="dxa"/>
            <w:vMerge/>
            <w:shd w:val="clear" w:color="auto" w:fill="FFFFFF"/>
            <w:vAlign w:val="center"/>
          </w:tcPr>
          <w:p w:rsidR="00237ACC" w:rsidRPr="003D145D" w:rsidRDefault="00237ACC" w:rsidP="003D145D">
            <w:pPr>
              <w:shd w:val="clear" w:color="auto" w:fill="FFFFFF"/>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CC" w:rsidRPr="003D145D" w:rsidRDefault="00237ACC" w:rsidP="003D145D">
            <w:pPr>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Высота,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CC" w:rsidRPr="003D145D" w:rsidRDefault="00237ACC" w:rsidP="003D145D">
            <w:pPr>
              <w:widowControl w:val="0"/>
              <w:suppressAutoHyphens/>
              <w:spacing w:after="0" w:line="240" w:lineRule="auto"/>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               70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мм</w:t>
            </w: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val="en-US"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Ширина</w:t>
            </w:r>
          </w:p>
        </w:tc>
        <w:tc>
          <w:tcPr>
            <w:tcW w:w="1559" w:type="dxa"/>
            <w:shd w:val="clear" w:color="auto" w:fill="auto"/>
            <w:vAlign w:val="center"/>
          </w:tcPr>
          <w:p w:rsidR="00237ACC" w:rsidRPr="003D145D" w:rsidRDefault="00237ACC" w:rsidP="003D145D">
            <w:pPr>
              <w:widowControl w:val="0"/>
              <w:suppressAutoHyphens/>
              <w:spacing w:after="0" w:line="240" w:lineRule="auto"/>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               70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мм</w:t>
            </w: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Наличие изображения</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Да</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 xml:space="preserve">Толщина верхнего уровня </w:t>
            </w:r>
          </w:p>
        </w:tc>
        <w:tc>
          <w:tcPr>
            <w:tcW w:w="1559" w:type="dxa"/>
            <w:shd w:val="clear" w:color="auto" w:fill="auto"/>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4</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мм</w:t>
            </w: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 xml:space="preserve">Толщина нижнего уровня </w:t>
            </w:r>
          </w:p>
        </w:tc>
        <w:tc>
          <w:tcPr>
            <w:tcW w:w="1559" w:type="dxa"/>
            <w:shd w:val="clear" w:color="auto" w:fill="auto"/>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2,5</w:t>
            </w:r>
          </w:p>
        </w:tc>
        <w:tc>
          <w:tcPr>
            <w:tcW w:w="992" w:type="dxa"/>
            <w:shd w:val="clear" w:color="auto" w:fill="FFFFFF"/>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мм</w:t>
            </w: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val="restart"/>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Аверс медали</w:t>
            </w:r>
          </w:p>
        </w:tc>
        <w:tc>
          <w:tcPr>
            <w:tcW w:w="1559" w:type="dxa"/>
            <w:shd w:val="clear" w:color="auto" w:fill="auto"/>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2D печать</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 xml:space="preserve">Технология изготовления </w:t>
            </w:r>
          </w:p>
        </w:tc>
        <w:tc>
          <w:tcPr>
            <w:tcW w:w="1559" w:type="dxa"/>
            <w:shd w:val="clear" w:color="auto" w:fill="auto"/>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литье</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Технология покрытие </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гальваника, цвета античное золото, серебро, бронза, соответственно месту медали, толщина покрытия 12 </w:t>
            </w:r>
            <w:proofErr w:type="spellStart"/>
            <w:r w:rsidRPr="003D145D">
              <w:rPr>
                <w:rFonts w:ascii="Times New Roman" w:eastAsia="Lucida Sans Unicode" w:hAnsi="Times New Roman" w:cs="Times New Roman"/>
                <w:kern w:val="1"/>
                <w:sz w:val="20"/>
                <w:szCs w:val="20"/>
                <w:lang w:eastAsia="hi-IN" w:bidi="hi-IN"/>
              </w:rPr>
              <w:t>мкрн</w:t>
            </w:r>
            <w:proofErr w:type="spellEnd"/>
            <w:r w:rsidRPr="003D145D">
              <w:rPr>
                <w:rFonts w:ascii="Times New Roman" w:eastAsia="Lucida Sans Unicode" w:hAnsi="Times New Roman" w:cs="Times New Roman"/>
                <w:kern w:val="1"/>
                <w:sz w:val="20"/>
                <w:szCs w:val="20"/>
                <w:lang w:eastAsia="hi-IN" w:bidi="hi-IN"/>
              </w:rPr>
              <w:t>.</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Наличие ленты </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Да </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Размеры ленты</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val="en-US" w:eastAsia="hi-IN" w:bidi="hi-IN"/>
              </w:rPr>
            </w:pPr>
            <w:r w:rsidRPr="003D145D">
              <w:rPr>
                <w:rFonts w:ascii="Times New Roman" w:eastAsia="Lucida Sans Unicode" w:hAnsi="Times New Roman" w:cs="Times New Roman"/>
                <w:kern w:val="1"/>
                <w:sz w:val="20"/>
                <w:szCs w:val="20"/>
                <w:lang w:eastAsia="hi-IN" w:bidi="hi-IN"/>
              </w:rPr>
              <w:t xml:space="preserve">25 </w:t>
            </w:r>
            <w:r w:rsidRPr="003D145D">
              <w:rPr>
                <w:rFonts w:ascii="Times New Roman" w:eastAsia="Lucida Sans Unicode" w:hAnsi="Times New Roman" w:cs="Times New Roman"/>
                <w:kern w:val="1"/>
                <w:sz w:val="20"/>
                <w:szCs w:val="20"/>
                <w:lang w:val="en-US" w:eastAsia="hi-IN" w:bidi="hi-IN"/>
              </w:rPr>
              <w:t>X</w:t>
            </w:r>
            <w:r w:rsidRPr="003D145D">
              <w:rPr>
                <w:rFonts w:ascii="Times New Roman" w:eastAsia="Lucida Sans Unicode" w:hAnsi="Times New Roman" w:cs="Times New Roman"/>
                <w:kern w:val="1"/>
                <w:sz w:val="20"/>
                <w:szCs w:val="20"/>
                <w:lang w:eastAsia="hi-IN" w:bidi="hi-IN"/>
              </w:rPr>
              <w:t xml:space="preserve"> 850 </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мм</w:t>
            </w: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215" w:type="dxa"/>
            <w:vMerge/>
            <w:shd w:val="clear" w:color="auto" w:fill="FFFFFF"/>
            <w:vAlign w:val="center"/>
          </w:tcPr>
          <w:p w:rsidR="00237ACC" w:rsidRPr="003D145D" w:rsidRDefault="00237ACC" w:rsidP="003D145D">
            <w:pPr>
              <w:shd w:val="clear" w:color="auto" w:fill="FFFFFF"/>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Состав </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100% полиэстер, плотностью 450 </w:t>
            </w:r>
            <w:proofErr w:type="spellStart"/>
            <w:r w:rsidRPr="003D145D">
              <w:rPr>
                <w:rFonts w:ascii="Times New Roman" w:eastAsia="Lucida Sans Unicode" w:hAnsi="Times New Roman" w:cs="Times New Roman"/>
                <w:kern w:val="1"/>
                <w:sz w:val="20"/>
                <w:szCs w:val="20"/>
                <w:lang w:eastAsia="hi-IN" w:bidi="hi-IN"/>
              </w:rPr>
              <w:lastRenderedPageBreak/>
              <w:t>гр</w:t>
            </w:r>
            <w:proofErr w:type="spellEnd"/>
            <w:r w:rsidRPr="003D145D">
              <w:rPr>
                <w:rFonts w:ascii="Times New Roman" w:eastAsia="Lucida Sans Unicode" w:hAnsi="Times New Roman" w:cs="Times New Roman"/>
                <w:kern w:val="1"/>
                <w:sz w:val="20"/>
                <w:szCs w:val="20"/>
                <w:lang w:eastAsia="hi-IN" w:bidi="hi-IN"/>
              </w:rPr>
              <w:t>/м2, гладкой текстуры</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w:t>
            </w:r>
          </w:p>
        </w:tc>
      </w:tr>
      <w:tr w:rsidR="00237ACC" w:rsidRPr="00237ACC" w:rsidTr="00237ACC">
        <w:trPr>
          <w:trHeight w:val="314"/>
        </w:trPr>
        <w:tc>
          <w:tcPr>
            <w:tcW w:w="371"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lastRenderedPageBreak/>
              <w:t>4</w:t>
            </w:r>
          </w:p>
        </w:tc>
        <w:tc>
          <w:tcPr>
            <w:tcW w:w="1193" w:type="dxa"/>
            <w:vMerge w:val="restart"/>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32.13.10.120</w:t>
            </w:r>
          </w:p>
        </w:tc>
        <w:tc>
          <w:tcPr>
            <w:tcW w:w="1414" w:type="dxa"/>
            <w:vMerge w:val="restart"/>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 xml:space="preserve"> Приз</w:t>
            </w:r>
          </w:p>
        </w:tc>
        <w:tc>
          <w:tcPr>
            <w:tcW w:w="1215" w:type="dxa"/>
            <w:vMerge w:val="restart"/>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CC" w:rsidRPr="003D145D" w:rsidRDefault="00237ACC" w:rsidP="003D145D">
            <w:pPr>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Высота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val="en-US" w:eastAsia="hi-IN" w:bidi="hi-IN"/>
              </w:rPr>
            </w:pPr>
            <w:r w:rsidRPr="003D145D">
              <w:rPr>
                <w:rFonts w:ascii="Times New Roman" w:eastAsia="Lucida Sans Unicode" w:hAnsi="Times New Roman" w:cs="Times New Roman"/>
                <w:kern w:val="1"/>
                <w:sz w:val="20"/>
                <w:szCs w:val="20"/>
                <w:lang w:val="en-US" w:eastAsia="hi-IN" w:bidi="hi-IN"/>
              </w:rPr>
              <w:t>230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мм</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val="en-US" w:eastAsia="hi-IN" w:bidi="hi-IN"/>
              </w:rPr>
            </w:pPr>
            <w:r w:rsidRPr="003D145D">
              <w:rPr>
                <w:rFonts w:ascii="Times New Roman" w:eastAsia="Lucida Sans Unicode" w:hAnsi="Times New Roman" w:cs="Times New Roman"/>
                <w:kern w:val="1"/>
                <w:sz w:val="20"/>
                <w:szCs w:val="20"/>
                <w:lang w:val="en-US" w:eastAsia="hi-IN" w:bidi="hi-IN"/>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215" w:type="dxa"/>
            <w:vMerge/>
            <w:shd w:val="clear" w:color="auto" w:fill="FFFFFF"/>
            <w:vAlign w:val="center"/>
          </w:tcPr>
          <w:p w:rsidR="00237ACC" w:rsidRPr="003D145D" w:rsidRDefault="00237ACC" w:rsidP="003D145D">
            <w:pPr>
              <w:shd w:val="clear" w:color="auto" w:fill="FFFFFF"/>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CC" w:rsidRPr="003D145D" w:rsidRDefault="00237ACC" w:rsidP="003D145D">
            <w:pPr>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Ширина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100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мм</w:t>
            </w: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val="en-US" w:eastAsia="ar-SA"/>
              </w:rPr>
            </w:pPr>
            <w:r w:rsidRPr="003D145D">
              <w:rPr>
                <w:rFonts w:ascii="Times New Roman" w:eastAsia="Times New Roman" w:hAnsi="Times New Roman" w:cs="Times New Roman"/>
                <w:sz w:val="20"/>
                <w:szCs w:val="20"/>
                <w:lang w:val="en-US"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Толщина </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2</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мм</w:t>
            </w: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val="en-US" w:eastAsia="ar-SA"/>
              </w:rPr>
            </w:pPr>
            <w:r w:rsidRPr="003D145D">
              <w:rPr>
                <w:rFonts w:ascii="Times New Roman" w:eastAsia="Times New Roman" w:hAnsi="Times New Roman" w:cs="Times New Roman"/>
                <w:sz w:val="20"/>
                <w:szCs w:val="20"/>
                <w:lang w:val="en-US"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Вид материала </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сталь коррозионностойкая, ферритная, хромистая</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Вольт</w:t>
            </w:r>
          </w:p>
        </w:tc>
        <w:tc>
          <w:tcPr>
            <w:tcW w:w="1559" w:type="dxa"/>
            <w:shd w:val="clear" w:color="auto" w:fill="FFFFFF"/>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val="en-US" w:eastAsia="ar-SA"/>
              </w:rPr>
            </w:pPr>
            <w:r w:rsidRPr="003D145D">
              <w:rPr>
                <w:rFonts w:ascii="Times New Roman" w:eastAsia="Times New Roman" w:hAnsi="Times New Roman" w:cs="Times New Roman"/>
                <w:sz w:val="20"/>
                <w:szCs w:val="20"/>
                <w:lang w:val="en-US" w:eastAsia="ar-SA"/>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Цвет </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черный</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val="en-US" w:eastAsia="hi-IN" w:bidi="hi-IN"/>
              </w:rPr>
            </w:pPr>
            <w:r w:rsidRPr="003D145D">
              <w:rPr>
                <w:rFonts w:ascii="Times New Roman" w:eastAsia="Lucida Sans Unicode" w:hAnsi="Times New Roman" w:cs="Times New Roman"/>
                <w:kern w:val="1"/>
                <w:sz w:val="20"/>
                <w:szCs w:val="20"/>
                <w:lang w:val="en-US" w:eastAsia="hi-IN" w:bidi="hi-IN"/>
              </w:rPr>
              <w:t>-</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Метод печати</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полноцветная струйная рельефная печать с использованием чернил УФ - отверждения, толщина нанесения в наивысшей точке не менее 1 мм. Нанесение должно быть рельефное.</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val="en-US" w:eastAsia="hi-IN" w:bidi="hi-IN"/>
              </w:rPr>
            </w:pPr>
            <w:r w:rsidRPr="003D145D">
              <w:rPr>
                <w:rFonts w:ascii="Times New Roman" w:eastAsia="Lucida Sans Unicode" w:hAnsi="Times New Roman" w:cs="Times New Roman"/>
                <w:kern w:val="1"/>
                <w:sz w:val="20"/>
                <w:szCs w:val="20"/>
                <w:lang w:val="en-US" w:eastAsia="hi-IN" w:bidi="hi-IN"/>
              </w:rPr>
              <w:t>-</w:t>
            </w:r>
          </w:p>
        </w:tc>
      </w:tr>
      <w:tr w:rsidR="00237ACC" w:rsidRPr="00237ACC" w:rsidTr="00237ACC">
        <w:trPr>
          <w:trHeight w:val="314"/>
        </w:trPr>
        <w:tc>
          <w:tcPr>
            <w:tcW w:w="371"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5.</w:t>
            </w:r>
          </w:p>
        </w:tc>
        <w:tc>
          <w:tcPr>
            <w:tcW w:w="1193" w:type="dxa"/>
            <w:vMerge w:val="restart"/>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22.22.11.000-00000006</w:t>
            </w:r>
          </w:p>
        </w:tc>
        <w:tc>
          <w:tcPr>
            <w:tcW w:w="1414" w:type="dxa"/>
            <w:vMerge w:val="restart"/>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r w:rsidRPr="003D145D">
              <w:rPr>
                <w:rFonts w:ascii="Times New Roman" w:eastAsia="Times New Roman" w:hAnsi="Times New Roman" w:cs="Times New Roman"/>
                <w:kern w:val="1"/>
                <w:sz w:val="20"/>
                <w:szCs w:val="20"/>
                <w:lang w:eastAsia="ru-RU" w:bidi="hi-IN"/>
              </w:rPr>
              <w:t>Пакет полимерный</w:t>
            </w:r>
          </w:p>
        </w:tc>
        <w:tc>
          <w:tcPr>
            <w:tcW w:w="1215" w:type="dxa"/>
            <w:vMerge w:val="restart"/>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roofErr w:type="spellStart"/>
            <w:r w:rsidRPr="003D145D">
              <w:rPr>
                <w:rFonts w:ascii="Times New Roman" w:eastAsia="Lucida Sans Unicode" w:hAnsi="Times New Roman" w:cs="Times New Roman"/>
                <w:kern w:val="1"/>
                <w:sz w:val="20"/>
                <w:szCs w:val="20"/>
                <w:shd w:val="clear" w:color="auto" w:fill="FFFFFF"/>
                <w:lang w:eastAsia="x-none" w:bidi="hi-IN"/>
              </w:rPr>
              <w:t>Осн</w:t>
            </w:r>
            <w:proofErr w:type="spellEnd"/>
          </w:p>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roofErr w:type="spellStart"/>
            <w:r w:rsidRPr="003D145D">
              <w:rPr>
                <w:rFonts w:ascii="Times New Roman" w:eastAsia="Lucida Sans Unicode" w:hAnsi="Times New Roman" w:cs="Times New Roman"/>
                <w:kern w:val="1"/>
                <w:sz w:val="20"/>
                <w:szCs w:val="20"/>
                <w:shd w:val="clear" w:color="auto" w:fill="FFFFFF"/>
                <w:lang w:eastAsia="x-none" w:bidi="hi-IN"/>
              </w:rPr>
              <w:t>овная</w:t>
            </w:r>
            <w:proofErr w:type="spellEnd"/>
            <w:r w:rsidRPr="003D145D">
              <w:rPr>
                <w:rFonts w:ascii="Times New Roman" w:eastAsia="Lucida Sans Unicode" w:hAnsi="Times New Roman" w:cs="Times New Roman"/>
                <w:kern w:val="1"/>
                <w:sz w:val="20"/>
                <w:szCs w:val="20"/>
                <w:shd w:val="clear" w:color="auto" w:fill="FFFFFF"/>
                <w:lang w:eastAsia="x-none" w:bidi="hi-IN"/>
              </w:rPr>
              <w:t xml:space="preserve"> в </w:t>
            </w:r>
          </w:p>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r w:rsidRPr="003D145D">
              <w:rPr>
                <w:rFonts w:ascii="Times New Roman" w:eastAsia="Lucida Sans Unicode" w:hAnsi="Times New Roman" w:cs="Times New Roman"/>
                <w:kern w:val="1"/>
                <w:sz w:val="20"/>
                <w:szCs w:val="20"/>
                <w:shd w:val="clear" w:color="auto" w:fill="FFFFFF"/>
                <w:lang w:eastAsia="x-none" w:bidi="hi-IN"/>
              </w:rPr>
              <w:t xml:space="preserve"> соответствии с КТРУ</w:t>
            </w:r>
          </w:p>
        </w:tc>
        <w:tc>
          <w:tcPr>
            <w:tcW w:w="1620" w:type="dxa"/>
            <w:shd w:val="clear" w:color="auto" w:fill="auto"/>
            <w:vAlign w:val="center"/>
          </w:tcPr>
          <w:p w:rsidR="00237ACC" w:rsidRPr="003D145D" w:rsidRDefault="00237ACC" w:rsidP="003D145D">
            <w:pPr>
              <w:widowControl w:val="0"/>
              <w:suppressAutoHyphens/>
              <w:spacing w:after="0" w:line="240" w:lineRule="auto"/>
              <w:ind w:left="42"/>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Вид материала</w:t>
            </w:r>
          </w:p>
          <w:p w:rsidR="00237ACC" w:rsidRPr="003D145D" w:rsidRDefault="00237ACC" w:rsidP="003D145D">
            <w:pPr>
              <w:widowControl w:val="0"/>
              <w:suppressAutoHyphens/>
              <w:spacing w:after="0" w:line="240" w:lineRule="auto"/>
              <w:ind w:left="42"/>
              <w:jc w:val="center"/>
              <w:rPr>
                <w:rFonts w:ascii="Times New Roman" w:eastAsia="Lucida Sans Unicode" w:hAnsi="Times New Roman" w:cs="Times New Roman"/>
                <w:kern w:val="1"/>
                <w:sz w:val="20"/>
                <w:szCs w:val="20"/>
                <w:lang w:eastAsia="hi-IN" w:bidi="hi-IN"/>
              </w:rPr>
            </w:pP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roofErr w:type="spellStart"/>
            <w:r w:rsidRPr="003D145D">
              <w:rPr>
                <w:rFonts w:ascii="Times New Roman" w:eastAsia="Lucida Sans Unicode" w:hAnsi="Times New Roman" w:cs="Times New Roman"/>
                <w:kern w:val="1"/>
                <w:sz w:val="20"/>
                <w:szCs w:val="20"/>
                <w:lang w:val="en-US" w:eastAsia="hi-IN" w:bidi="hi-IN"/>
              </w:rPr>
              <w:t>Полиэтилен</w:t>
            </w:r>
            <w:proofErr w:type="spellEnd"/>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ind w:left="42"/>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длина</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val="en-US" w:eastAsia="hi-IN" w:bidi="hi-IN"/>
              </w:rPr>
            </w:pPr>
            <w:r w:rsidRPr="00237ACC">
              <w:rPr>
                <w:rFonts w:ascii="Times New Roman" w:eastAsia="Lucida Sans Unicode" w:hAnsi="Times New Roman" w:cs="Times New Roman"/>
                <w:kern w:val="1"/>
                <w:sz w:val="20"/>
                <w:szCs w:val="20"/>
                <w:lang w:val="en-US" w:eastAsia="hi-IN" w:bidi="hi-IN"/>
              </w:rPr>
              <w:t>&gt; 250  и  ≤ 300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мм</w:t>
            </w:r>
          </w:p>
        </w:tc>
        <w:tc>
          <w:tcPr>
            <w:tcW w:w="1559" w:type="dxa"/>
            <w:shd w:val="clear" w:color="auto" w:fill="FFFFFF"/>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ind w:left="42"/>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ширина</w:t>
            </w: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237ACC">
              <w:rPr>
                <w:rFonts w:ascii="Times New Roman" w:eastAsia="Lucida Sans Unicode" w:hAnsi="Times New Roman" w:cs="Times New Roman"/>
                <w:kern w:val="1"/>
                <w:sz w:val="20"/>
                <w:szCs w:val="20"/>
                <w:lang w:val="en-US" w:eastAsia="hi-IN" w:bidi="hi-IN"/>
              </w:rPr>
              <w:t>&gt; 300  и  ≤ 350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мм</w:t>
            </w:r>
          </w:p>
        </w:tc>
        <w:tc>
          <w:tcPr>
            <w:tcW w:w="1559" w:type="dxa"/>
            <w:shd w:val="clear" w:color="auto" w:fill="FFFFFF"/>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ind w:left="42"/>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Категория полиэтилена</w:t>
            </w:r>
          </w:p>
          <w:p w:rsidR="00237ACC" w:rsidRPr="003D145D" w:rsidRDefault="00237ACC" w:rsidP="003D145D">
            <w:pPr>
              <w:widowControl w:val="0"/>
              <w:suppressAutoHyphens/>
              <w:spacing w:after="0" w:line="240" w:lineRule="auto"/>
              <w:ind w:left="42"/>
              <w:jc w:val="center"/>
              <w:rPr>
                <w:rFonts w:ascii="Times New Roman" w:eastAsia="Lucida Sans Unicode" w:hAnsi="Times New Roman" w:cs="Times New Roman"/>
                <w:kern w:val="1"/>
                <w:sz w:val="20"/>
                <w:szCs w:val="20"/>
                <w:lang w:eastAsia="hi-IN" w:bidi="hi-IN"/>
              </w:rPr>
            </w:pP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Высокого давления</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rPr>
                <w:rFonts w:ascii="Times New Roman" w:eastAsia="Lucida Sans Unicode" w:hAnsi="Times New Roman" w:cs="Times New Roman"/>
                <w:kern w:val="1"/>
                <w:sz w:val="20"/>
                <w:szCs w:val="20"/>
                <w:lang w:eastAsia="x-none" w:bidi="hi-IN"/>
              </w:rPr>
            </w:pPr>
          </w:p>
        </w:tc>
        <w:tc>
          <w:tcPr>
            <w:tcW w:w="1559" w:type="dxa"/>
            <w:shd w:val="clear" w:color="auto" w:fill="FFFFFF"/>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ind w:left="42"/>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Тип ручки</w:t>
            </w:r>
          </w:p>
          <w:p w:rsidR="00237ACC" w:rsidRPr="003D145D" w:rsidRDefault="00237ACC" w:rsidP="003D145D">
            <w:pPr>
              <w:widowControl w:val="0"/>
              <w:suppressAutoHyphens/>
              <w:spacing w:after="0" w:line="240" w:lineRule="auto"/>
              <w:ind w:left="42"/>
              <w:jc w:val="center"/>
              <w:rPr>
                <w:rFonts w:ascii="Times New Roman" w:eastAsia="Lucida Sans Unicode" w:hAnsi="Times New Roman" w:cs="Times New Roman"/>
                <w:kern w:val="1"/>
                <w:sz w:val="20"/>
                <w:szCs w:val="20"/>
                <w:lang w:eastAsia="hi-IN" w:bidi="hi-IN"/>
              </w:rPr>
            </w:pPr>
          </w:p>
        </w:tc>
        <w:tc>
          <w:tcPr>
            <w:tcW w:w="1559"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Вырубная</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ind w:left="42"/>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Наличие замка </w:t>
            </w:r>
            <w:proofErr w:type="spellStart"/>
            <w:r w:rsidRPr="003D145D">
              <w:rPr>
                <w:rFonts w:ascii="Times New Roman" w:eastAsia="Lucida Sans Unicode" w:hAnsi="Times New Roman" w:cs="Times New Roman"/>
                <w:kern w:val="1"/>
                <w:sz w:val="20"/>
                <w:szCs w:val="20"/>
                <w:lang w:eastAsia="hi-IN" w:bidi="hi-IN"/>
              </w:rPr>
              <w:t>Zip-lock</w:t>
            </w:r>
            <w:proofErr w:type="spellEnd"/>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color w:val="000000"/>
                <w:sz w:val="20"/>
                <w:szCs w:val="20"/>
                <w:lang w:eastAsia="ru-RU"/>
              </w:rPr>
            </w:pPr>
            <w:r w:rsidRPr="003D145D">
              <w:rPr>
                <w:rFonts w:ascii="Times New Roman" w:eastAsia="Times New Roman" w:hAnsi="Times New Roman" w:cs="Times New Roman"/>
                <w:color w:val="000000"/>
                <w:sz w:val="20"/>
                <w:szCs w:val="20"/>
                <w:lang w:eastAsia="ru-RU"/>
              </w:rPr>
              <w:t>нет</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r w:rsidRPr="003D145D">
              <w:rPr>
                <w:rFonts w:ascii="Times New Roman" w:eastAsia="Lucida Sans Unicode" w:hAnsi="Times New Roman" w:cs="Times New Roman"/>
                <w:kern w:val="1"/>
                <w:sz w:val="20"/>
                <w:szCs w:val="20"/>
                <w:shd w:val="clear" w:color="auto" w:fill="FFFFFF"/>
                <w:lang w:eastAsia="x-none" w:bidi="hi-IN"/>
              </w:rPr>
              <w:t xml:space="preserve">Дополнительная </w:t>
            </w:r>
          </w:p>
        </w:tc>
        <w:tc>
          <w:tcPr>
            <w:tcW w:w="1620" w:type="dxa"/>
            <w:shd w:val="clear" w:color="auto" w:fill="auto"/>
            <w:vAlign w:val="center"/>
          </w:tcPr>
          <w:p w:rsidR="00237ACC" w:rsidRPr="003D145D" w:rsidRDefault="00237ACC" w:rsidP="003D145D">
            <w:pPr>
              <w:widowControl w:val="0"/>
              <w:suppressAutoHyphens/>
              <w:spacing w:after="0" w:line="240" w:lineRule="auto"/>
              <w:ind w:left="42"/>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Печать</w:t>
            </w:r>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color w:val="000000"/>
                <w:sz w:val="20"/>
                <w:szCs w:val="20"/>
                <w:lang w:eastAsia="ru-RU"/>
              </w:rPr>
            </w:pPr>
            <w:r w:rsidRPr="003D145D">
              <w:rPr>
                <w:rFonts w:ascii="Times New Roman" w:eastAsia="Times New Roman" w:hAnsi="Times New Roman" w:cs="Times New Roman"/>
                <w:color w:val="000000"/>
                <w:sz w:val="20"/>
                <w:szCs w:val="20"/>
                <w:lang w:eastAsia="ru-RU"/>
              </w:rPr>
              <w:t>Нанесение логотипа с названием университета с двух сторон методом гравировки на корпусе</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поддержания единого стиля, как ранее приобретённые товары</w:t>
            </w:r>
          </w:p>
        </w:tc>
      </w:tr>
      <w:tr w:rsidR="00237ACC" w:rsidRPr="00237ACC" w:rsidTr="00237ACC">
        <w:trPr>
          <w:trHeight w:val="314"/>
        </w:trPr>
        <w:tc>
          <w:tcPr>
            <w:tcW w:w="371"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6.</w:t>
            </w:r>
          </w:p>
        </w:tc>
        <w:tc>
          <w:tcPr>
            <w:tcW w:w="1193" w:type="dxa"/>
            <w:vMerge w:val="restart"/>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22.22.14.000</w:t>
            </w:r>
          </w:p>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00000072</w:t>
            </w:r>
          </w:p>
        </w:tc>
        <w:tc>
          <w:tcPr>
            <w:tcW w:w="1414" w:type="dxa"/>
            <w:vMerge w:val="restart"/>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highlight w:val="yellow"/>
                <w:lang w:eastAsia="ru-RU" w:bidi="hi-IN"/>
              </w:rPr>
            </w:pPr>
          </w:p>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highlight w:val="yellow"/>
                <w:lang w:eastAsia="ru-RU" w:bidi="hi-IN"/>
              </w:rPr>
            </w:pPr>
          </w:p>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highlight w:val="yellow"/>
                <w:lang w:eastAsia="ru-RU" w:bidi="hi-IN"/>
              </w:rPr>
            </w:pPr>
            <w:r w:rsidRPr="003D145D">
              <w:rPr>
                <w:rFonts w:ascii="Times New Roman" w:eastAsia="Times New Roman" w:hAnsi="Times New Roman" w:cs="Times New Roman"/>
                <w:kern w:val="1"/>
                <w:sz w:val="20"/>
                <w:szCs w:val="20"/>
                <w:lang w:eastAsia="ru-RU" w:bidi="hi-IN"/>
              </w:rPr>
              <w:t xml:space="preserve">Бутылка из полиэтилентерефталата </w:t>
            </w:r>
            <w:proofErr w:type="gramStart"/>
            <w:r w:rsidRPr="003D145D">
              <w:rPr>
                <w:rFonts w:ascii="Times New Roman" w:eastAsia="Times New Roman" w:hAnsi="Times New Roman" w:cs="Times New Roman"/>
                <w:kern w:val="1"/>
                <w:sz w:val="20"/>
                <w:szCs w:val="20"/>
                <w:lang w:eastAsia="ru-RU" w:bidi="hi-IN"/>
              </w:rPr>
              <w:t>для  пищевых</w:t>
            </w:r>
            <w:proofErr w:type="gramEnd"/>
            <w:r w:rsidRPr="003D145D">
              <w:rPr>
                <w:rFonts w:ascii="Times New Roman" w:eastAsia="Times New Roman" w:hAnsi="Times New Roman" w:cs="Times New Roman"/>
                <w:kern w:val="1"/>
                <w:sz w:val="20"/>
                <w:szCs w:val="20"/>
                <w:lang w:eastAsia="ru-RU" w:bidi="hi-IN"/>
              </w:rPr>
              <w:t xml:space="preserve"> жидкостей</w:t>
            </w:r>
          </w:p>
        </w:tc>
        <w:tc>
          <w:tcPr>
            <w:tcW w:w="1215" w:type="dxa"/>
            <w:vMerge w:val="restart"/>
            <w:shd w:val="clear" w:color="auto" w:fill="FFFFFF"/>
            <w:vAlign w:val="center"/>
          </w:tcPr>
          <w:p w:rsidR="00237ACC" w:rsidRPr="003D145D" w:rsidRDefault="00237ACC" w:rsidP="00237ACC">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r w:rsidRPr="003D145D">
              <w:rPr>
                <w:rFonts w:ascii="Times New Roman" w:eastAsia="Lucida Sans Unicode" w:hAnsi="Times New Roman" w:cs="Times New Roman"/>
                <w:kern w:val="1"/>
                <w:sz w:val="20"/>
                <w:szCs w:val="20"/>
                <w:shd w:val="clear" w:color="auto" w:fill="FFFFFF"/>
                <w:lang w:eastAsia="x-none" w:bidi="hi-IN"/>
              </w:rPr>
              <w:t>Основная в соответствии с КТРУ</w:t>
            </w:r>
          </w:p>
        </w:tc>
        <w:tc>
          <w:tcPr>
            <w:tcW w:w="1620" w:type="dxa"/>
            <w:shd w:val="clear" w:color="auto" w:fill="auto"/>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Крышка в комплекте</w:t>
            </w:r>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да</w:t>
            </w:r>
          </w:p>
        </w:tc>
        <w:tc>
          <w:tcPr>
            <w:tcW w:w="992" w:type="dxa"/>
            <w:shd w:val="clear" w:color="auto" w:fill="FFFFFF"/>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p>
        </w:tc>
        <w:tc>
          <w:tcPr>
            <w:tcW w:w="1559" w:type="dxa"/>
            <w:shd w:val="clear" w:color="auto" w:fill="FFFFFF"/>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 xml:space="preserve">Конструкция бутылки: </w:t>
            </w:r>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uppressAutoHyphens/>
              <w:spacing w:after="0" w:line="240" w:lineRule="auto"/>
              <w:rPr>
                <w:rFonts w:ascii="Times New Roman" w:eastAsia="Times New Roman" w:hAnsi="Times New Roman" w:cs="Times New Roman"/>
                <w:sz w:val="20"/>
                <w:szCs w:val="20"/>
                <w:lang w:eastAsia="ar-SA"/>
              </w:rPr>
            </w:pPr>
            <w:proofErr w:type="gramStart"/>
            <w:r w:rsidRPr="003D145D">
              <w:rPr>
                <w:rFonts w:ascii="Times New Roman" w:eastAsia="Times New Roman" w:hAnsi="Times New Roman" w:cs="Times New Roman"/>
                <w:sz w:val="20"/>
                <w:szCs w:val="20"/>
                <w:lang w:eastAsia="ar-SA"/>
              </w:rPr>
              <w:t>Цилиндрическая .</w:t>
            </w:r>
            <w:proofErr w:type="gramEnd"/>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Номинальная вместимость</w:t>
            </w:r>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color w:val="000000"/>
                <w:sz w:val="20"/>
                <w:szCs w:val="20"/>
                <w:lang w:eastAsia="ru-RU"/>
              </w:rPr>
            </w:pPr>
            <w:r w:rsidRPr="003D145D">
              <w:rPr>
                <w:rFonts w:ascii="Times New Roman" w:eastAsia="Times New Roman" w:hAnsi="Times New Roman" w:cs="Times New Roman"/>
                <w:color w:val="000000"/>
                <w:sz w:val="20"/>
                <w:szCs w:val="20"/>
                <w:lang w:eastAsia="ru-RU"/>
              </w:rPr>
              <w:t>0,5</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Литр; кубически</w:t>
            </w:r>
            <w:r w:rsidRPr="003D145D">
              <w:rPr>
                <w:rFonts w:ascii="Times New Roman" w:eastAsia="Lucida Sans Unicode" w:hAnsi="Times New Roman" w:cs="Times New Roman"/>
                <w:kern w:val="1"/>
                <w:sz w:val="20"/>
                <w:szCs w:val="20"/>
                <w:lang w:eastAsia="x-none" w:bidi="hi-IN"/>
              </w:rPr>
              <w:lastRenderedPageBreak/>
              <w:t xml:space="preserve">й </w:t>
            </w:r>
            <w:proofErr w:type="spellStart"/>
            <w:r w:rsidRPr="003D145D">
              <w:rPr>
                <w:rFonts w:ascii="Times New Roman" w:eastAsia="Lucida Sans Unicode" w:hAnsi="Times New Roman" w:cs="Times New Roman"/>
                <w:kern w:val="1"/>
                <w:sz w:val="20"/>
                <w:szCs w:val="20"/>
                <w:lang w:eastAsia="x-none" w:bidi="hi-IN"/>
              </w:rPr>
              <w:t>дицеметр</w:t>
            </w:r>
            <w:proofErr w:type="spellEnd"/>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lastRenderedPageBreak/>
              <w:t>в соответствии с КТРУ</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val="restart"/>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r w:rsidRPr="00237ACC">
              <w:rPr>
                <w:rFonts w:ascii="Times New Roman" w:eastAsia="Lucida Sans Unicode" w:hAnsi="Times New Roman" w:cs="Times New Roman"/>
                <w:kern w:val="1"/>
                <w:sz w:val="20"/>
                <w:szCs w:val="20"/>
                <w:shd w:val="clear" w:color="auto" w:fill="FFFFFF"/>
                <w:lang w:eastAsia="x-none" w:bidi="hi-IN"/>
              </w:rPr>
              <w:t>Дополнительная</w:t>
            </w:r>
          </w:p>
        </w:tc>
        <w:tc>
          <w:tcPr>
            <w:tcW w:w="1620" w:type="dxa"/>
            <w:shd w:val="clear" w:color="auto" w:fill="auto"/>
            <w:vAlign w:val="center"/>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 xml:space="preserve">Выдвижной носик </w:t>
            </w:r>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color w:val="000000"/>
                <w:sz w:val="20"/>
                <w:szCs w:val="20"/>
                <w:lang w:eastAsia="ru-RU"/>
              </w:rPr>
            </w:pPr>
            <w:r w:rsidRPr="003D145D">
              <w:rPr>
                <w:rFonts w:ascii="Times New Roman" w:eastAsia="Times New Roman" w:hAnsi="Times New Roman" w:cs="Times New Roman"/>
                <w:color w:val="000000"/>
                <w:sz w:val="20"/>
                <w:szCs w:val="20"/>
                <w:lang w:eastAsia="ru-RU"/>
              </w:rPr>
              <w:t>да</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удобства и практичности использования</w:t>
            </w: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rPr>
                <w:rFonts w:ascii="Times New Roman" w:eastAsia="Times New Roman" w:hAnsi="Times New Roman" w:cs="Times New Roman"/>
                <w:color w:val="000000"/>
                <w:sz w:val="20"/>
                <w:szCs w:val="20"/>
                <w:lang w:eastAsia="ru-RU"/>
              </w:rPr>
            </w:pPr>
            <w:r w:rsidRPr="003D145D">
              <w:rPr>
                <w:rFonts w:ascii="Times New Roman" w:eastAsia="Times New Roman" w:hAnsi="Times New Roman" w:cs="Times New Roman"/>
                <w:color w:val="000000"/>
                <w:sz w:val="20"/>
                <w:szCs w:val="20"/>
                <w:lang w:eastAsia="ru-RU"/>
              </w:rPr>
              <w:t>Персонализация</w:t>
            </w:r>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color w:val="000000"/>
                <w:sz w:val="20"/>
                <w:szCs w:val="20"/>
                <w:lang w:eastAsia="ru-RU"/>
              </w:rPr>
            </w:pPr>
            <w:r w:rsidRPr="003D145D">
              <w:rPr>
                <w:rFonts w:ascii="Times New Roman" w:eastAsia="Times New Roman" w:hAnsi="Times New Roman" w:cs="Times New Roman"/>
                <w:color w:val="000000"/>
                <w:sz w:val="20"/>
                <w:szCs w:val="20"/>
                <w:lang w:eastAsia="ru-RU"/>
              </w:rPr>
              <w:t>круговая полноцветная струйная печать с использованием чернил УФ – отверждения, толщина нанесения не менее 50 мкм.</w:t>
            </w:r>
            <w:r w:rsidRPr="003D145D">
              <w:rPr>
                <w:rFonts w:ascii="Times New Roman" w:eastAsia="Times New Roman" w:hAnsi="Times New Roman" w:cs="Times New Roman"/>
                <w:sz w:val="20"/>
                <w:szCs w:val="20"/>
                <w:lang w:eastAsia="ar-SA"/>
              </w:rPr>
              <w:t xml:space="preserve"> </w:t>
            </w:r>
            <w:r w:rsidRPr="003D145D">
              <w:rPr>
                <w:rFonts w:ascii="Times New Roman" w:eastAsia="Times New Roman" w:hAnsi="Times New Roman" w:cs="Times New Roman"/>
                <w:color w:val="000000"/>
                <w:sz w:val="20"/>
                <w:szCs w:val="20"/>
                <w:lang w:eastAsia="ru-RU"/>
              </w:rPr>
              <w:t>Размер нанесения 200х130мм</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r w:rsidRPr="003D145D">
              <w:rPr>
                <w:rFonts w:ascii="Times New Roman" w:eastAsia="Lucida Sans Unicode" w:hAnsi="Times New Roman" w:cs="Times New Roman"/>
                <w:kern w:val="1"/>
                <w:sz w:val="20"/>
                <w:szCs w:val="20"/>
                <w:lang w:eastAsia="hi-IN" w:bidi="hi-IN"/>
              </w:rPr>
              <w:t>Для поддержания единого стиля, как ранее приобретённые товары</w:t>
            </w:r>
          </w:p>
        </w:tc>
      </w:tr>
      <w:tr w:rsidR="00237ACC" w:rsidRPr="00237ACC" w:rsidTr="00237ACC">
        <w:trPr>
          <w:trHeight w:val="314"/>
        </w:trPr>
        <w:tc>
          <w:tcPr>
            <w:tcW w:w="371" w:type="dxa"/>
            <w:vMerge w:val="restart"/>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7.</w:t>
            </w:r>
          </w:p>
        </w:tc>
        <w:tc>
          <w:tcPr>
            <w:tcW w:w="1193" w:type="dxa"/>
            <w:vMerge w:val="restart"/>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r w:rsidRPr="003D145D">
              <w:rPr>
                <w:rFonts w:ascii="Times New Roman" w:eastAsia="Times New Roman" w:hAnsi="Times New Roman" w:cs="Times New Roman"/>
                <w:sz w:val="20"/>
                <w:szCs w:val="20"/>
                <w:lang w:eastAsia="ar-SA"/>
              </w:rPr>
              <w:t>32.99.56.190</w:t>
            </w:r>
          </w:p>
        </w:tc>
        <w:tc>
          <w:tcPr>
            <w:tcW w:w="1414" w:type="dxa"/>
            <w:vMerge w:val="restart"/>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r w:rsidRPr="003D145D">
              <w:rPr>
                <w:rFonts w:ascii="Times New Roman" w:eastAsia="Times New Roman" w:hAnsi="Times New Roman" w:cs="Times New Roman"/>
                <w:kern w:val="1"/>
                <w:sz w:val="20"/>
                <w:szCs w:val="20"/>
                <w:lang w:eastAsia="ru-RU" w:bidi="hi-IN"/>
              </w:rPr>
              <w:t>Брелок – ремешок</w:t>
            </w:r>
          </w:p>
        </w:tc>
        <w:tc>
          <w:tcPr>
            <w:tcW w:w="1215" w:type="dxa"/>
            <w:vMerge w:val="restart"/>
            <w:shd w:val="clear" w:color="auto" w:fill="FFFFFF"/>
            <w:vAlign w:val="center"/>
          </w:tcPr>
          <w:p w:rsidR="00237ACC" w:rsidRPr="003D145D" w:rsidRDefault="00237ACC" w:rsidP="003D145D">
            <w:pPr>
              <w:widowControl w:val="0"/>
              <w:shd w:val="clear" w:color="auto" w:fill="FFFFFF"/>
              <w:suppressAutoHyphens/>
              <w:spacing w:after="0" w:line="240" w:lineRule="auto"/>
              <w:rPr>
                <w:rFonts w:ascii="Times New Roman" w:eastAsia="Lucida Sans Unicode" w:hAnsi="Times New Roman" w:cs="Times New Roman"/>
                <w:kern w:val="1"/>
                <w:sz w:val="20"/>
                <w:szCs w:val="20"/>
                <w:shd w:val="clear" w:color="auto" w:fill="FFFFFF"/>
                <w:lang w:eastAsia="x-none" w:bidi="hi-IN"/>
              </w:rPr>
            </w:pPr>
          </w:p>
        </w:tc>
        <w:tc>
          <w:tcPr>
            <w:tcW w:w="1620"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color w:val="000000"/>
                <w:sz w:val="20"/>
                <w:szCs w:val="20"/>
                <w:lang w:eastAsia="ru-RU"/>
              </w:rPr>
            </w:pPr>
            <w:r w:rsidRPr="003D145D">
              <w:rPr>
                <w:rFonts w:ascii="Times New Roman" w:eastAsia="Times New Roman" w:hAnsi="Times New Roman" w:cs="Times New Roman"/>
                <w:color w:val="000000"/>
                <w:sz w:val="20"/>
                <w:szCs w:val="20"/>
                <w:lang w:eastAsia="ru-RU"/>
              </w:rPr>
              <w:t xml:space="preserve">Материал </w:t>
            </w:r>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color w:val="000000"/>
                <w:sz w:val="20"/>
                <w:szCs w:val="20"/>
                <w:lang w:eastAsia="ru-RU"/>
              </w:rPr>
            </w:pPr>
            <w:proofErr w:type="gramStart"/>
            <w:r w:rsidRPr="003D145D">
              <w:rPr>
                <w:rFonts w:ascii="Times New Roman" w:eastAsia="Times New Roman" w:hAnsi="Times New Roman" w:cs="Times New Roman"/>
                <w:color w:val="000000"/>
                <w:sz w:val="20"/>
                <w:szCs w:val="20"/>
                <w:lang w:eastAsia="ru-RU"/>
              </w:rPr>
              <w:t>Ткань ,полиэстер</w:t>
            </w:r>
            <w:proofErr w:type="gramEnd"/>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vMerge w:val="restart"/>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r>
      <w:tr w:rsidR="00237ACC" w:rsidRPr="00237ACC" w:rsidTr="00237ACC">
        <w:trPr>
          <w:trHeight w:val="20"/>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tcBorders>
              <w:top w:val="nil"/>
              <w:left w:val="single" w:sz="6" w:space="0" w:color="000000"/>
              <w:bottom w:val="single" w:sz="4" w:space="0" w:color="auto"/>
              <w:right w:val="single" w:sz="6" w:space="0" w:color="000000"/>
            </w:tcBorders>
          </w:tcPr>
          <w:p w:rsidR="00237ACC" w:rsidRPr="003D145D" w:rsidRDefault="00237ACC" w:rsidP="003D145D">
            <w:pPr>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плотность</w:t>
            </w:r>
          </w:p>
        </w:tc>
        <w:tc>
          <w:tcPr>
            <w:tcW w:w="1559" w:type="dxa"/>
            <w:tcBorders>
              <w:top w:val="nil"/>
              <w:left w:val="single" w:sz="6" w:space="0" w:color="000000"/>
              <w:bottom w:val="single" w:sz="4" w:space="0" w:color="auto"/>
              <w:right w:val="single" w:sz="6" w:space="0" w:color="000000"/>
            </w:tcBorders>
          </w:tcPr>
          <w:p w:rsidR="00237ACC" w:rsidRPr="003D145D" w:rsidRDefault="00237ACC" w:rsidP="003D145D">
            <w:pPr>
              <w:spacing w:after="0" w:line="240" w:lineRule="auto"/>
              <w:jc w:val="center"/>
              <w:rPr>
                <w:rFonts w:ascii="Times New Roman" w:eastAsia="Times New Roman" w:hAnsi="Times New Roman" w:cs="Times New Roman"/>
                <w:color w:val="000000"/>
                <w:sz w:val="20"/>
                <w:szCs w:val="20"/>
                <w:lang w:eastAsia="ru-RU"/>
              </w:rPr>
            </w:pPr>
            <w:r w:rsidRPr="003D145D">
              <w:rPr>
                <w:rFonts w:ascii="Times New Roman" w:eastAsia="Times New Roman" w:hAnsi="Times New Roman" w:cs="Times New Roman"/>
                <w:color w:val="000000"/>
                <w:sz w:val="20"/>
                <w:szCs w:val="20"/>
                <w:lang w:eastAsia="ru-RU"/>
              </w:rPr>
              <w:t>450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roofErr w:type="spellStart"/>
            <w:r w:rsidRPr="003D145D">
              <w:rPr>
                <w:rFonts w:ascii="Times New Roman" w:eastAsia="Lucida Sans Unicode" w:hAnsi="Times New Roman" w:cs="Times New Roman"/>
                <w:kern w:val="1"/>
                <w:sz w:val="20"/>
                <w:szCs w:val="20"/>
                <w:lang w:eastAsia="x-none" w:bidi="hi-IN"/>
              </w:rPr>
              <w:t>Гр.м</w:t>
            </w:r>
            <w:proofErr w:type="spellEnd"/>
          </w:p>
        </w:tc>
        <w:tc>
          <w:tcPr>
            <w:tcW w:w="1559" w:type="dxa"/>
            <w:vMerge/>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Длина</w:t>
            </w:r>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sz w:val="20"/>
                <w:szCs w:val="20"/>
                <w:lang w:eastAsia="ru-RU"/>
              </w:rPr>
            </w:pPr>
            <w:r w:rsidRPr="003D145D">
              <w:rPr>
                <w:rFonts w:ascii="Times New Roman" w:eastAsia="Times New Roman" w:hAnsi="Times New Roman" w:cs="Times New Roman"/>
                <w:sz w:val="20"/>
                <w:szCs w:val="20"/>
                <w:lang w:eastAsia="ru-RU"/>
              </w:rPr>
              <w:t>12</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см</w:t>
            </w:r>
          </w:p>
        </w:tc>
        <w:tc>
          <w:tcPr>
            <w:tcW w:w="1559" w:type="dxa"/>
            <w:vMerge/>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r>
      <w:tr w:rsidR="00237ACC" w:rsidRPr="00237ACC" w:rsidTr="00237ACC">
        <w:trPr>
          <w:trHeight w:val="263"/>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sz w:val="20"/>
                <w:szCs w:val="20"/>
                <w:shd w:val="clear" w:color="auto" w:fill="FFFFFF"/>
                <w:lang w:eastAsia="ru-RU"/>
              </w:rPr>
            </w:pPr>
            <w:r w:rsidRPr="003D145D">
              <w:rPr>
                <w:rFonts w:ascii="Times New Roman" w:eastAsia="Times New Roman" w:hAnsi="Times New Roman" w:cs="Times New Roman"/>
                <w:sz w:val="20"/>
                <w:szCs w:val="20"/>
                <w:shd w:val="clear" w:color="auto" w:fill="FFFFFF"/>
                <w:lang w:eastAsia="ru-RU"/>
              </w:rPr>
              <w:t xml:space="preserve">Ширина </w:t>
            </w:r>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jc w:val="center"/>
              <w:rPr>
                <w:rFonts w:ascii="Times New Roman" w:eastAsia="Times New Roman" w:hAnsi="Times New Roman" w:cs="Times New Roman"/>
                <w:sz w:val="20"/>
                <w:szCs w:val="20"/>
                <w:shd w:val="clear" w:color="auto" w:fill="FFFFFF"/>
                <w:lang w:eastAsia="ru-RU"/>
              </w:rPr>
            </w:pPr>
            <w:r w:rsidRPr="003D145D">
              <w:rPr>
                <w:rFonts w:ascii="Times New Roman" w:eastAsia="Times New Roman" w:hAnsi="Times New Roman" w:cs="Times New Roman"/>
                <w:sz w:val="20"/>
                <w:szCs w:val="20"/>
                <w:shd w:val="clear" w:color="auto" w:fill="FFFFFF"/>
                <w:lang w:eastAsia="ru-RU"/>
              </w:rPr>
              <w:t>20</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мм</w:t>
            </w:r>
          </w:p>
        </w:tc>
        <w:tc>
          <w:tcPr>
            <w:tcW w:w="1559" w:type="dxa"/>
            <w:vMerge/>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r>
      <w:tr w:rsidR="00237ACC" w:rsidRPr="00237ACC" w:rsidTr="00237ACC">
        <w:trPr>
          <w:trHeight w:val="314"/>
        </w:trPr>
        <w:tc>
          <w:tcPr>
            <w:tcW w:w="371" w:type="dxa"/>
            <w:vMerge/>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p>
        </w:tc>
        <w:tc>
          <w:tcPr>
            <w:tcW w:w="1193"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sz w:val="20"/>
                <w:szCs w:val="20"/>
                <w:lang w:eastAsia="ar-SA"/>
              </w:rPr>
            </w:pPr>
          </w:p>
        </w:tc>
        <w:tc>
          <w:tcPr>
            <w:tcW w:w="1414" w:type="dxa"/>
            <w:vMerge/>
            <w:shd w:val="clear" w:color="000000" w:fill="FFFFFF"/>
            <w:tcMar>
              <w:top w:w="65" w:type="dxa"/>
              <w:left w:w="65" w:type="dxa"/>
              <w:bottom w:w="65" w:type="dxa"/>
              <w:right w:w="65" w:type="dxa"/>
            </w:tcMar>
            <w:vAlign w:val="center"/>
          </w:tcPr>
          <w:p w:rsidR="00237ACC" w:rsidRPr="003D145D" w:rsidRDefault="00237ACC" w:rsidP="003D145D">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5" w:type="dxa"/>
            <w:vMerge/>
            <w:shd w:val="clear" w:color="auto" w:fill="FFFFFF"/>
            <w:vAlign w:val="center"/>
          </w:tcPr>
          <w:p w:rsidR="00237ACC" w:rsidRPr="003D145D" w:rsidRDefault="00237ACC" w:rsidP="003D145D">
            <w:pPr>
              <w:widowControl w:val="0"/>
              <w:shd w:val="clear" w:color="auto" w:fill="FFFFFF"/>
              <w:suppressAutoHyphens/>
              <w:spacing w:after="0" w:line="240" w:lineRule="auto"/>
              <w:jc w:val="center"/>
              <w:rPr>
                <w:rFonts w:ascii="Times New Roman" w:eastAsia="Lucida Sans Unicode" w:hAnsi="Times New Roman" w:cs="Times New Roman"/>
                <w:kern w:val="1"/>
                <w:sz w:val="20"/>
                <w:szCs w:val="20"/>
                <w:shd w:val="clear" w:color="auto" w:fill="FFFFFF"/>
                <w:lang w:eastAsia="x-none" w:bidi="hi-IN"/>
              </w:rPr>
            </w:pPr>
          </w:p>
        </w:tc>
        <w:tc>
          <w:tcPr>
            <w:tcW w:w="1620"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rPr>
                <w:rFonts w:ascii="Times New Roman" w:eastAsia="Times New Roman" w:hAnsi="Times New Roman" w:cs="Times New Roman"/>
                <w:color w:val="000000"/>
                <w:sz w:val="20"/>
                <w:szCs w:val="20"/>
                <w:lang w:eastAsia="ru-RU"/>
              </w:rPr>
            </w:pPr>
            <w:r w:rsidRPr="003D145D">
              <w:rPr>
                <w:rFonts w:ascii="Times New Roman" w:eastAsia="Times New Roman" w:hAnsi="Times New Roman" w:cs="Times New Roman"/>
                <w:color w:val="000000"/>
                <w:sz w:val="20"/>
                <w:szCs w:val="20"/>
                <w:lang w:eastAsia="ru-RU"/>
              </w:rPr>
              <w:t>Персонализация</w:t>
            </w:r>
          </w:p>
        </w:tc>
        <w:tc>
          <w:tcPr>
            <w:tcW w:w="1559" w:type="dxa"/>
            <w:tcBorders>
              <w:top w:val="single" w:sz="4" w:space="0" w:color="auto"/>
              <w:left w:val="single" w:sz="4" w:space="0" w:color="auto"/>
              <w:bottom w:val="single" w:sz="4" w:space="0" w:color="auto"/>
              <w:right w:val="single" w:sz="4" w:space="0" w:color="auto"/>
            </w:tcBorders>
          </w:tcPr>
          <w:p w:rsidR="00237ACC" w:rsidRPr="003D145D" w:rsidRDefault="00237ACC" w:rsidP="003D145D">
            <w:pPr>
              <w:spacing w:after="0" w:line="240" w:lineRule="auto"/>
              <w:rPr>
                <w:rFonts w:ascii="Times New Roman" w:eastAsia="Times New Roman" w:hAnsi="Times New Roman" w:cs="Times New Roman"/>
                <w:color w:val="000000"/>
                <w:sz w:val="20"/>
                <w:szCs w:val="20"/>
                <w:lang w:eastAsia="ru-RU"/>
              </w:rPr>
            </w:pPr>
            <w:r w:rsidRPr="003D145D">
              <w:rPr>
                <w:rFonts w:ascii="Times New Roman" w:eastAsia="Times New Roman" w:hAnsi="Times New Roman" w:cs="Times New Roman"/>
                <w:color w:val="000000"/>
                <w:sz w:val="20"/>
                <w:szCs w:val="20"/>
                <w:lang w:eastAsia="ru-RU"/>
              </w:rPr>
              <w:t xml:space="preserve">Полноцветной индивидуальной печатью с двух сторон, технология нанесения, полноцветная сублимационная </w:t>
            </w:r>
          </w:p>
        </w:tc>
        <w:tc>
          <w:tcPr>
            <w:tcW w:w="992" w:type="dxa"/>
            <w:shd w:val="clear" w:color="auto" w:fill="FFFFFF"/>
            <w:vAlign w:val="center"/>
          </w:tcPr>
          <w:p w:rsidR="00237ACC" w:rsidRPr="003D145D" w:rsidRDefault="00237ACC" w:rsidP="003D145D">
            <w:pPr>
              <w:widowControl w:val="0"/>
              <w:tabs>
                <w:tab w:val="left" w:pos="567"/>
                <w:tab w:val="left" w:pos="1418"/>
              </w:tabs>
              <w:suppressAutoHyphens/>
              <w:spacing w:after="120" w:line="240" w:lineRule="auto"/>
              <w:jc w:val="center"/>
              <w:rPr>
                <w:rFonts w:ascii="Times New Roman" w:eastAsia="Lucida Sans Unicode" w:hAnsi="Times New Roman" w:cs="Times New Roman"/>
                <w:kern w:val="1"/>
                <w:sz w:val="20"/>
                <w:szCs w:val="20"/>
                <w:lang w:eastAsia="x-none" w:bidi="hi-IN"/>
              </w:rPr>
            </w:pPr>
            <w:r w:rsidRPr="003D145D">
              <w:rPr>
                <w:rFonts w:ascii="Times New Roman" w:eastAsia="Lucida Sans Unicode" w:hAnsi="Times New Roman" w:cs="Times New Roman"/>
                <w:kern w:val="1"/>
                <w:sz w:val="20"/>
                <w:szCs w:val="20"/>
                <w:lang w:eastAsia="x-none" w:bidi="hi-IN"/>
              </w:rPr>
              <w:t>-</w:t>
            </w:r>
          </w:p>
        </w:tc>
        <w:tc>
          <w:tcPr>
            <w:tcW w:w="1559" w:type="dxa"/>
            <w:vMerge/>
            <w:shd w:val="clear" w:color="auto" w:fill="FFFFFF"/>
          </w:tcPr>
          <w:p w:rsidR="00237ACC" w:rsidRPr="003D145D" w:rsidRDefault="00237ACC" w:rsidP="003D145D">
            <w:pPr>
              <w:widowControl w:val="0"/>
              <w:suppressAutoHyphens/>
              <w:spacing w:after="0" w:line="240" w:lineRule="auto"/>
              <w:jc w:val="center"/>
              <w:rPr>
                <w:rFonts w:ascii="Times New Roman" w:eastAsia="Lucida Sans Unicode" w:hAnsi="Times New Roman" w:cs="Times New Roman"/>
                <w:kern w:val="1"/>
                <w:sz w:val="20"/>
                <w:szCs w:val="20"/>
                <w:lang w:eastAsia="hi-IN" w:bidi="hi-IN"/>
              </w:rPr>
            </w:pPr>
          </w:p>
        </w:tc>
      </w:tr>
    </w:tbl>
    <w:p w:rsidR="00237ACC" w:rsidRPr="00237ACC" w:rsidRDefault="00237ACC" w:rsidP="00237ACC">
      <w:pPr>
        <w:tabs>
          <w:tab w:val="left" w:pos="-180"/>
        </w:tabs>
        <w:suppressAutoHyphens/>
        <w:spacing w:after="0" w:line="240" w:lineRule="auto"/>
        <w:jc w:val="both"/>
        <w:rPr>
          <w:rFonts w:ascii="Times New Roman" w:eastAsia="Times New Roman" w:hAnsi="Times New Roman" w:cs="Times New Roman"/>
          <w:b/>
          <w:bCs/>
          <w:kern w:val="1"/>
          <w:sz w:val="24"/>
          <w:lang w:eastAsia="ar-SA"/>
        </w:rPr>
      </w:pPr>
      <w:r w:rsidRPr="00237ACC">
        <w:rPr>
          <w:rFonts w:ascii="Times New Roman" w:eastAsia="Lucida Sans Unicode" w:hAnsi="Times New Roman" w:cs="Times New Roman"/>
          <w:b/>
          <w:bCs/>
          <w:color w:val="FF0000"/>
          <w:kern w:val="1"/>
          <w:szCs w:val="20"/>
          <w:lang w:eastAsia="x-none" w:bidi="hi-IN"/>
        </w:rPr>
        <w:t>* При подаче заявки Поставщик указывает конкретные характеристики товара.</w:t>
      </w:r>
    </w:p>
    <w:p w:rsidR="00237ACC" w:rsidRPr="00237ACC" w:rsidRDefault="00237ACC" w:rsidP="00237ACC">
      <w:pPr>
        <w:tabs>
          <w:tab w:val="left" w:pos="-180"/>
        </w:tabs>
        <w:suppressAutoHyphens/>
        <w:spacing w:after="0" w:line="240" w:lineRule="auto"/>
        <w:ind w:firstLine="709"/>
        <w:jc w:val="both"/>
        <w:rPr>
          <w:rFonts w:ascii="Times New Roman" w:eastAsia="Times New Roman" w:hAnsi="Times New Roman" w:cs="Times New Roman"/>
          <w:bCs/>
          <w:kern w:val="1"/>
          <w:lang w:eastAsia="ar-SA"/>
        </w:rPr>
      </w:pPr>
    </w:p>
    <w:p w:rsidR="00237ACC" w:rsidRPr="00237ACC" w:rsidRDefault="00237ACC" w:rsidP="00237ACC">
      <w:pPr>
        <w:tabs>
          <w:tab w:val="right" w:pos="10489"/>
        </w:tabs>
        <w:suppressAutoHyphens/>
        <w:spacing w:after="0" w:line="240" w:lineRule="auto"/>
        <w:ind w:left="-284"/>
        <w:jc w:val="both"/>
        <w:rPr>
          <w:rFonts w:ascii="Times New Roman" w:eastAsia="Times New Roman" w:hAnsi="Times New Roman" w:cs="Times New Roman"/>
          <w:bCs/>
          <w:i/>
          <w:kern w:val="1"/>
          <w:lang w:eastAsia="ar-SA"/>
        </w:rPr>
      </w:pPr>
      <w:proofErr w:type="gramStart"/>
      <w:r w:rsidRPr="00237ACC">
        <w:rPr>
          <w:rFonts w:ascii="Times New Roman" w:eastAsia="Times New Roman" w:hAnsi="Times New Roman" w:cs="Times New Roman"/>
          <w:bCs/>
          <w:i/>
          <w:kern w:val="1"/>
          <w:lang w:eastAsia="ar-SA"/>
        </w:rPr>
        <w:t xml:space="preserve">https://disk.yandex.ru/d/EhxX-CG62Kldgg  </w:t>
      </w:r>
      <w:proofErr w:type="spellStart"/>
      <w:r w:rsidRPr="00237ACC">
        <w:rPr>
          <w:rFonts w:ascii="Times New Roman" w:eastAsia="Times New Roman" w:hAnsi="Times New Roman" w:cs="Times New Roman"/>
          <w:bCs/>
          <w:i/>
          <w:kern w:val="1"/>
          <w:lang w:eastAsia="ar-SA"/>
        </w:rPr>
        <w:t>Брендбук</w:t>
      </w:r>
      <w:proofErr w:type="spellEnd"/>
      <w:proofErr w:type="gramEnd"/>
      <w:r w:rsidRPr="00237ACC">
        <w:rPr>
          <w:rFonts w:ascii="Times New Roman" w:eastAsia="Times New Roman" w:hAnsi="Times New Roman" w:cs="Times New Roman"/>
          <w:bCs/>
          <w:i/>
          <w:kern w:val="1"/>
          <w:lang w:eastAsia="ar-SA"/>
        </w:rPr>
        <w:t xml:space="preserve"> для разработки дизайн-макетов.</w:t>
      </w:r>
    </w:p>
    <w:p w:rsidR="00237ACC" w:rsidRPr="00237ACC" w:rsidRDefault="00237ACC" w:rsidP="00237ACC">
      <w:pPr>
        <w:tabs>
          <w:tab w:val="right" w:pos="10489"/>
        </w:tabs>
        <w:suppressAutoHyphens/>
        <w:spacing w:after="0" w:line="240" w:lineRule="auto"/>
        <w:ind w:left="-284"/>
        <w:jc w:val="both"/>
        <w:rPr>
          <w:rFonts w:ascii="Times New Roman" w:eastAsia="Lucida Sans Unicode" w:hAnsi="Times New Roman" w:cs="Times New Roman"/>
          <w:b/>
          <w:i/>
          <w:kern w:val="1"/>
          <w:sz w:val="24"/>
          <w:szCs w:val="24"/>
          <w:lang w:eastAsia="hi-IN" w:bidi="hi-IN"/>
        </w:rPr>
      </w:pPr>
      <w:r w:rsidRPr="00237ACC">
        <w:rPr>
          <w:rFonts w:ascii="Times New Roman" w:eastAsia="Times New Roman" w:hAnsi="Times New Roman" w:cs="Times New Roman"/>
          <w:bCs/>
          <w:i/>
          <w:kern w:val="1"/>
          <w:lang w:eastAsia="ar-SA"/>
        </w:rPr>
        <w:t>Изготовление только после согласования дизайн - макета с Заказчиком. Поставщик не менее чем за два дня до подписания договора должен предоставить (натуральные, без нанесений) образцы сувенирной продукции. Образцы должны быть предоставлены по месту нахождения Заказчика. В случае отказа Поставщика предоставить образцы Заказчик вправе отказаться от подписания Договора.</w:t>
      </w:r>
    </w:p>
    <w:p w:rsidR="00996FC6" w:rsidRPr="00460A92" w:rsidRDefault="00996FC6" w:rsidP="00460A92">
      <w:pPr>
        <w:pStyle w:val="a6"/>
        <w:widowControl w:val="0"/>
        <w:numPr>
          <w:ilvl w:val="0"/>
          <w:numId w:val="4"/>
        </w:numPr>
        <w:tabs>
          <w:tab w:val="clear" w:pos="675"/>
          <w:tab w:val="num" w:pos="0"/>
          <w:tab w:val="left" w:pos="993"/>
        </w:tabs>
        <w:suppressAutoHyphens/>
        <w:spacing w:after="0" w:line="240" w:lineRule="auto"/>
        <w:ind w:left="-284" w:firstLine="0"/>
        <w:jc w:val="both"/>
        <w:outlineLvl w:val="1"/>
        <w:rPr>
          <w:rFonts w:ascii="Times New Roman" w:eastAsia="Lucida Sans Unicode" w:hAnsi="Times New Roman" w:cs="Times New Roman"/>
          <w:bCs/>
          <w:kern w:val="2"/>
          <w:lang w:eastAsia="hi-IN" w:bidi="hi-IN"/>
        </w:rPr>
      </w:pPr>
      <w:r w:rsidRPr="00460A92">
        <w:rPr>
          <w:rFonts w:ascii="Times New Roman" w:eastAsia="Lucida Sans Unicode" w:hAnsi="Times New Roman" w:cs="Times New Roman"/>
          <w:b/>
          <w:kern w:val="2"/>
          <w:lang w:eastAsia="hi-IN" w:bidi="hi-IN"/>
        </w:rPr>
        <w:t xml:space="preserve">Требования к гарантии: </w:t>
      </w:r>
      <w:r w:rsidRPr="00460A92">
        <w:rPr>
          <w:rFonts w:ascii="Times New Roman" w:eastAsia="Lucida Sans Unicode" w:hAnsi="Times New Roman" w:cs="Times New Roman"/>
          <w:bCs/>
          <w:kern w:val="2"/>
          <w:lang w:eastAsia="hi-IN" w:bidi="hi-IN"/>
        </w:rPr>
        <w:t>Поставщик должен гарантировать, что весь поставляемый товар является безопасным, полностью соответствует функциональным, качественным и техническим требованиям. Гарантийный срок должен быть не менее гарантии, установленной производителем.</w:t>
      </w:r>
    </w:p>
    <w:p w:rsidR="00996FC6" w:rsidRPr="00996FC6" w:rsidRDefault="00996FC6" w:rsidP="00996FC6">
      <w:pPr>
        <w:tabs>
          <w:tab w:val="num" w:pos="284"/>
          <w:tab w:val="left" w:pos="993"/>
        </w:tabs>
        <w:suppressAutoHyphens/>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snapToGrid w:val="0"/>
          <w:lang w:eastAsia="ar-SA"/>
        </w:rPr>
        <w:t>Право собственности на товар переходит к Заказчику с момента передачи товара в соответствии со спецификацией (приложение № 1 к договору) в месте нахождения Заказчика и определяется датой подписания товарной накладной или универсального передаточного документа, подписанной уполномоченными представителями сторон.</w:t>
      </w:r>
      <w:r w:rsidRPr="00996FC6">
        <w:rPr>
          <w:rFonts w:ascii="Times New Roman" w:eastAsia="Times New Roman" w:hAnsi="Times New Roman" w:cs="Times New Roman"/>
          <w:lang w:eastAsia="ar-SA"/>
        </w:rPr>
        <w:t xml:space="preserve"> На протяжении всего гарантийного срока Заказчик в течение 10 (десяти) рабочих дней с момента обнаружения недостатков должен письменно уведомить Поставщика обо всех претензиях, связанных с данным гарантийным обязательством. После получения такого уведомления Поставщик в течение 10 (десяти) рабочих дней должен произвести ремонт (замену) бракованного товара или его частей без расходов со стороны Заказчика.</w:t>
      </w:r>
    </w:p>
    <w:p w:rsidR="00996FC6" w:rsidRPr="00996FC6" w:rsidRDefault="00996FC6" w:rsidP="00996FC6">
      <w:pPr>
        <w:tabs>
          <w:tab w:val="num" w:pos="284"/>
          <w:tab w:val="left" w:pos="993"/>
        </w:tabs>
        <w:suppressAutoHyphens/>
        <w:autoSpaceDE w:val="0"/>
        <w:autoSpaceDN w:val="0"/>
        <w:adjustRightInd w:val="0"/>
        <w:spacing w:after="0" w:line="240" w:lineRule="auto"/>
        <w:ind w:left="-284"/>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В период гарантийного срока Поставщик обязуется за свой счет в течение 10 (десяти) рабочих дней произвести замену бракованного товара без расходов со стороны Заказчика.</w:t>
      </w:r>
      <w:r w:rsidRPr="00996FC6">
        <w:rPr>
          <w:rFonts w:ascii="Times New Roman" w:eastAsia="Times New Roman" w:hAnsi="Times New Roman" w:cs="Times New Roman"/>
          <w:color w:val="000000"/>
          <w:lang w:eastAsia="ar-SA"/>
        </w:rPr>
        <w:t xml:space="preserve"> Для участия в составлении акта, фиксирующего дефекты, согласования порядка и сроков их устранения Поставщик обязан направить своего представителя в срок не позднее 3 дней со дня получения заявки Заказчика. Гарантийный срок в этом случае продлевается соответственно на период устранения дефектов.</w:t>
      </w:r>
    </w:p>
    <w:p w:rsidR="00996FC6" w:rsidRPr="00996FC6" w:rsidRDefault="00996FC6" w:rsidP="00996FC6">
      <w:pPr>
        <w:tabs>
          <w:tab w:val="num" w:pos="284"/>
          <w:tab w:val="left" w:pos="993"/>
        </w:tabs>
        <w:suppressAutoHyphens/>
        <w:autoSpaceDE w:val="0"/>
        <w:autoSpaceDN w:val="0"/>
        <w:adjustRightInd w:val="0"/>
        <w:spacing w:after="0" w:line="240" w:lineRule="auto"/>
        <w:ind w:left="-284"/>
        <w:jc w:val="both"/>
        <w:rPr>
          <w:rFonts w:ascii="Times New Roman" w:eastAsia="Times New Roman" w:hAnsi="Times New Roman" w:cs="Times New Roman"/>
          <w:color w:val="000000"/>
          <w:lang w:eastAsia="ar-SA"/>
        </w:rPr>
      </w:pPr>
      <w:r w:rsidRPr="00996FC6">
        <w:rPr>
          <w:rFonts w:ascii="Times New Roman" w:eastAsia="Times New Roman" w:hAnsi="Times New Roman" w:cs="Times New Roman"/>
          <w:lang w:eastAsia="ar-SA"/>
        </w:rPr>
        <w:t>В случае невозможности произвести замену в указанный срок Заказчику предоставляется функционально аналогичный товар.</w:t>
      </w:r>
      <w:r w:rsidRPr="00996FC6">
        <w:rPr>
          <w:rFonts w:ascii="Times New Roman" w:eastAsia="Times New Roman" w:hAnsi="Times New Roman" w:cs="Times New Roman"/>
          <w:color w:val="000000"/>
          <w:lang w:eastAsia="ar-SA"/>
        </w:rPr>
        <w:t xml:space="preserve">              </w:t>
      </w:r>
    </w:p>
    <w:p w:rsidR="00996FC6" w:rsidRPr="00996FC6" w:rsidRDefault="00996FC6" w:rsidP="00996FC6">
      <w:pPr>
        <w:spacing w:after="0" w:line="240" w:lineRule="auto"/>
        <w:ind w:left="-284"/>
        <w:rPr>
          <w:rFonts w:ascii="Times New Roman" w:eastAsia="Times New Roman" w:hAnsi="Times New Roman" w:cs="Times New Roman"/>
          <w:b/>
          <w:bCs/>
          <w:lang w:eastAsia="ru-RU"/>
        </w:rPr>
      </w:pPr>
      <w:r w:rsidRPr="00996FC6">
        <w:rPr>
          <w:rFonts w:ascii="Times New Roman" w:eastAsia="Times New Roman" w:hAnsi="Times New Roman" w:cs="Times New Roman"/>
          <w:b/>
          <w:bCs/>
          <w:lang w:eastAsia="ru-RU"/>
        </w:rPr>
        <w:lastRenderedPageBreak/>
        <w:t>5.Требования к безопасности товара</w:t>
      </w:r>
    </w:p>
    <w:p w:rsidR="00460A92" w:rsidRPr="00460A92" w:rsidRDefault="00460A92" w:rsidP="00460A92">
      <w:pPr>
        <w:tabs>
          <w:tab w:val="left" w:pos="-180"/>
        </w:tabs>
        <w:suppressAutoHyphens/>
        <w:spacing w:after="0" w:line="240" w:lineRule="auto"/>
        <w:ind w:left="-284"/>
        <w:jc w:val="both"/>
        <w:rPr>
          <w:rFonts w:ascii="Times New Roman" w:eastAsia="Times New Roman" w:hAnsi="Times New Roman" w:cs="Times New Roman"/>
          <w:lang w:eastAsia="ru-RU"/>
        </w:rPr>
      </w:pPr>
      <w:r w:rsidRPr="00460A92">
        <w:rPr>
          <w:rFonts w:ascii="Times New Roman" w:eastAsia="Times New Roman" w:hAnsi="Times New Roman" w:cs="Times New Roman"/>
          <w:lang w:eastAsia="ru-RU"/>
        </w:rPr>
        <w:t>Требования к безопасности товара устанавливаются в соответствии со статьей 469 ГК РФ.</w:t>
      </w:r>
    </w:p>
    <w:p w:rsidR="00460A92" w:rsidRPr="00460A92" w:rsidRDefault="00460A92" w:rsidP="00460A92">
      <w:pPr>
        <w:tabs>
          <w:tab w:val="left" w:pos="-180"/>
        </w:tabs>
        <w:suppressAutoHyphens/>
        <w:spacing w:after="0" w:line="240" w:lineRule="auto"/>
        <w:ind w:left="-284"/>
        <w:jc w:val="both"/>
        <w:rPr>
          <w:rFonts w:ascii="Times New Roman" w:eastAsia="Times New Roman" w:hAnsi="Times New Roman" w:cs="Times New Roman"/>
          <w:lang w:eastAsia="ru-RU"/>
        </w:rPr>
      </w:pPr>
      <w:r w:rsidRPr="00460A92">
        <w:rPr>
          <w:rFonts w:ascii="Times New Roman" w:eastAsia="Times New Roman" w:hAnsi="Times New Roman" w:cs="Times New Roman"/>
          <w:lang w:eastAsia="ru-RU"/>
        </w:rPr>
        <w:t xml:space="preserve">Товар должен быть безопасным в процессе использования, хранения, транспортировки и утилизации. </w:t>
      </w:r>
    </w:p>
    <w:p w:rsidR="00460A92" w:rsidRPr="00460A92" w:rsidRDefault="00460A92" w:rsidP="00460A92">
      <w:pPr>
        <w:tabs>
          <w:tab w:val="left" w:pos="-180"/>
        </w:tabs>
        <w:suppressAutoHyphens/>
        <w:spacing w:after="0" w:line="240" w:lineRule="auto"/>
        <w:ind w:left="-284"/>
        <w:jc w:val="both"/>
        <w:rPr>
          <w:rFonts w:ascii="Times New Roman" w:eastAsia="Times New Roman" w:hAnsi="Times New Roman" w:cs="Times New Roman"/>
          <w:lang w:eastAsia="ru-RU"/>
        </w:rPr>
      </w:pPr>
      <w:r w:rsidRPr="00460A92">
        <w:rPr>
          <w:rFonts w:ascii="Times New Roman" w:eastAsia="Times New Roman" w:hAnsi="Times New Roman" w:cs="Times New Roman"/>
          <w:lang w:eastAsia="ru-RU"/>
        </w:rPr>
        <w:t>Товар должен иметь сертификаты соответствия, подтверждающие право использования их в условиях Российской Федерации.</w:t>
      </w:r>
    </w:p>
    <w:p w:rsidR="00460A92" w:rsidRPr="00460A92" w:rsidRDefault="00460A92" w:rsidP="00460A92">
      <w:pPr>
        <w:tabs>
          <w:tab w:val="left" w:pos="-180"/>
        </w:tabs>
        <w:suppressAutoHyphens/>
        <w:spacing w:after="0" w:line="240" w:lineRule="auto"/>
        <w:ind w:left="-28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6. </w:t>
      </w:r>
      <w:r w:rsidRPr="00460A92">
        <w:rPr>
          <w:rFonts w:ascii="Times New Roman" w:eastAsia="Times New Roman" w:hAnsi="Times New Roman" w:cs="Times New Roman"/>
          <w:b/>
          <w:lang w:eastAsia="ru-RU"/>
        </w:rPr>
        <w:t>Требования к упаковке товара.</w:t>
      </w:r>
    </w:p>
    <w:p w:rsidR="00996FC6" w:rsidRPr="00996FC6" w:rsidRDefault="00460A92" w:rsidP="00460A92">
      <w:pPr>
        <w:tabs>
          <w:tab w:val="left" w:pos="-180"/>
        </w:tabs>
        <w:suppressAutoHyphens/>
        <w:spacing w:after="0" w:line="240" w:lineRule="auto"/>
        <w:ind w:left="-284"/>
        <w:jc w:val="both"/>
        <w:rPr>
          <w:rFonts w:ascii="Times New Roman" w:eastAsia="Times New Roman" w:hAnsi="Times New Roman" w:cs="Times New Roman"/>
          <w:bCs/>
          <w:kern w:val="2"/>
          <w:lang w:eastAsia="ar-SA"/>
        </w:rPr>
      </w:pPr>
      <w:r w:rsidRPr="00460A92">
        <w:rPr>
          <w:rFonts w:ascii="Times New Roman" w:eastAsia="Times New Roman" w:hAnsi="Times New Roman" w:cs="Times New Roman"/>
          <w:lang w:eastAsia="ru-RU"/>
        </w:rPr>
        <w:t>Поставка Товара должна осуществляться в оригинальной заводской упаковке, обеспечивающей его сохранность. Упаковка должна обеспечивать защиту от воздействия механических, химических и климатических факторов во время транспортирования и хранения поставляемого Товара. Информация о мерах предосторожности и инструкции по применению содержится на каждой упаковке.</w:t>
      </w: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996FC6" w:rsidRPr="00996FC6" w:rsidRDefault="00996FC6" w:rsidP="00996FC6">
      <w:pPr>
        <w:tabs>
          <w:tab w:val="left" w:pos="-180"/>
        </w:tabs>
        <w:suppressAutoHyphens/>
        <w:spacing w:after="0" w:line="240" w:lineRule="auto"/>
        <w:ind w:left="-284"/>
        <w:jc w:val="both"/>
        <w:rPr>
          <w:rFonts w:ascii="Times New Roman" w:eastAsia="Times New Roman" w:hAnsi="Times New Roman" w:cs="Times New Roman"/>
          <w:bCs/>
          <w:kern w:val="2"/>
          <w:lang w:eastAsia="ar-SA"/>
        </w:rPr>
      </w:pPr>
    </w:p>
    <w:p w:rsidR="005406E0" w:rsidRDefault="005406E0" w:rsidP="00996FC6">
      <w:pPr>
        <w:tabs>
          <w:tab w:val="num" w:pos="0"/>
        </w:tabs>
        <w:ind w:left="-284"/>
      </w:pPr>
    </w:p>
    <w:sectPr w:rsidR="005406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jaVu Sans">
    <w:charset w:val="CC"/>
    <w:family w:val="swiss"/>
    <w:pitch w:val="variable"/>
    <w:sig w:usb0="E7002EFF" w:usb1="D200FDFF" w:usb2="0A24602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styleLink w:val="WW8Num51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2917D70"/>
    <w:multiLevelType w:val="multilevel"/>
    <w:tmpl w:val="1B6078BC"/>
    <w:lvl w:ilvl="0">
      <w:start w:val="3"/>
      <w:numFmt w:val="decimal"/>
      <w:lvlText w:val="%1."/>
      <w:lvlJc w:val="left"/>
      <w:pPr>
        <w:tabs>
          <w:tab w:val="num" w:pos="675"/>
        </w:tabs>
        <w:ind w:left="675" w:hanging="675"/>
      </w:pPr>
    </w:lvl>
    <w:lvl w:ilvl="1">
      <w:start w:val="6"/>
      <w:numFmt w:val="decimal"/>
      <w:lvlText w:val="%1.%2."/>
      <w:lvlJc w:val="left"/>
      <w:pPr>
        <w:tabs>
          <w:tab w:val="num" w:pos="675"/>
        </w:tabs>
        <w:ind w:left="675" w:hanging="6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51F623A2"/>
    <w:multiLevelType w:val="hybridMultilevel"/>
    <w:tmpl w:val="49862B7E"/>
    <w:lvl w:ilvl="0" w:tplc="7CE26E20">
      <w:start w:val="7"/>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52B6478A"/>
    <w:multiLevelType w:val="hybridMultilevel"/>
    <w:tmpl w:val="4D7879E4"/>
    <w:lvl w:ilvl="0" w:tplc="775688B0">
      <w:start w:val="3"/>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745E062A"/>
    <w:multiLevelType w:val="hybridMultilevel"/>
    <w:tmpl w:val="52167F32"/>
    <w:lvl w:ilvl="0" w:tplc="B6AA24F0">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E5"/>
    <w:rsid w:val="001258B4"/>
    <w:rsid w:val="00237ACC"/>
    <w:rsid w:val="00297BD1"/>
    <w:rsid w:val="003D145D"/>
    <w:rsid w:val="00460A92"/>
    <w:rsid w:val="005406E0"/>
    <w:rsid w:val="0061131C"/>
    <w:rsid w:val="006E7D99"/>
    <w:rsid w:val="00996FC6"/>
    <w:rsid w:val="00AA1E90"/>
    <w:rsid w:val="00BA0DE5"/>
    <w:rsid w:val="00CB4D89"/>
    <w:rsid w:val="00CE68FD"/>
    <w:rsid w:val="00D2786E"/>
    <w:rsid w:val="00D36E10"/>
    <w:rsid w:val="00EF7CDB"/>
    <w:rsid w:val="00F57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C54AD3-BDCF-48F5-A2A9-41409242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96FC6"/>
    <w:pPr>
      <w:keepNext/>
      <w:widowControl w:val="0"/>
      <w:numPr>
        <w:numId w:val="1"/>
      </w:numPr>
      <w:suppressAutoHyphens/>
      <w:autoSpaceDE w:val="0"/>
      <w:spacing w:after="0" w:line="240" w:lineRule="auto"/>
      <w:jc w:val="center"/>
      <w:outlineLvl w:val="0"/>
    </w:pPr>
    <w:rPr>
      <w:rFonts w:ascii="Times New Roman" w:eastAsia="Times New Roman" w:hAnsi="Times New Roman" w:cs="Times New Roman"/>
      <w:b/>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6FC6"/>
    <w:rPr>
      <w:rFonts w:ascii="Times New Roman" w:eastAsia="Times New Roman" w:hAnsi="Times New Roman" w:cs="Times New Roman"/>
      <w:b/>
      <w:szCs w:val="20"/>
      <w:lang w:val="en-US" w:eastAsia="ar-SA"/>
    </w:rPr>
  </w:style>
  <w:style w:type="numbering" w:customStyle="1" w:styleId="11">
    <w:name w:val="Нет списка1"/>
    <w:next w:val="a2"/>
    <w:uiPriority w:val="99"/>
    <w:semiHidden/>
    <w:unhideWhenUsed/>
    <w:rsid w:val="00996FC6"/>
  </w:style>
  <w:style w:type="paragraph" w:styleId="a3">
    <w:name w:val="footer"/>
    <w:basedOn w:val="a"/>
    <w:link w:val="a4"/>
    <w:semiHidden/>
    <w:unhideWhenUsed/>
    <w:rsid w:val="00996FC6"/>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4">
    <w:name w:val="Нижний колонтитул Знак"/>
    <w:basedOn w:val="a0"/>
    <w:link w:val="a3"/>
    <w:semiHidden/>
    <w:rsid w:val="00996FC6"/>
    <w:rPr>
      <w:rFonts w:ascii="Times New Roman" w:eastAsia="Times New Roman" w:hAnsi="Times New Roman" w:cs="Times New Roman"/>
      <w:sz w:val="24"/>
      <w:szCs w:val="24"/>
      <w:lang w:val="x-none" w:eastAsia="ar-SA"/>
    </w:rPr>
  </w:style>
  <w:style w:type="numbering" w:customStyle="1" w:styleId="WW8Num511">
    <w:name w:val="WW8Num511"/>
    <w:rsid w:val="00996FC6"/>
    <w:pPr>
      <w:numPr>
        <w:numId w:val="1"/>
      </w:numPr>
    </w:pPr>
  </w:style>
  <w:style w:type="character" w:styleId="a5">
    <w:name w:val="Hyperlink"/>
    <w:uiPriority w:val="99"/>
    <w:rsid w:val="00D2786E"/>
    <w:rPr>
      <w:color w:val="0000FF"/>
      <w:u w:val="single"/>
    </w:rPr>
  </w:style>
  <w:style w:type="paragraph" w:styleId="a6">
    <w:name w:val="List Paragraph"/>
    <w:basedOn w:val="a"/>
    <w:uiPriority w:val="34"/>
    <w:qFormat/>
    <w:rsid w:val="00460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05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ishlyannikova_oa@irgup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13</Pages>
  <Words>5615</Words>
  <Characters>32011</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IRGUPS.RU</Company>
  <LinksUpToDate>false</LinksUpToDate>
  <CharactersWithSpaces>37551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Гудкова Наталья Олеговна</dc:creator>
  <cp:keywords/>
  <dc:description/>
  <cp:lastModifiedBy>Гудкова Наталья Олеговна</cp:lastModifiedBy>
  <cp:revision>12</cp:revision>
  <dcterms:created xsi:type="dcterms:W3CDTF">2026-04-17T02:04:00Z</dcterms:created>
  <dcterms:modified xsi:type="dcterms:W3CDTF">2026-08-25T08:55:00Z</dcterms:modified>
</cp:coreProperties>
</file>