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29F6F352">
      <w:pPr>
        <w:keepNext w:val="true"/>
        <w:keepLines w:val="true"/>
        <w:pBdr>
          <w:top w:val="none" w:color="000000" w:sz="4" w:space="0"/>
          <w:left w:val="none" w:color="000000" w:sz="4" w:space="0"/>
          <w:bottom w:val="none" w:color="000000" w:sz="4" w:space="0"/>
          <w:right w:val="none" w:color="000000" w:sz="4" w:space="0"/>
        </w:pBdr>
        <w:spacing w:after="0" w:line="240" w:lineRule="auto"/>
        <w:ind w:firstLine="709"/>
        <w:jc w:val="center"/>
        <w:rPr>
          <w:rFonts w:ascii="Times New Roman" w:hAnsi="Times New Roman" w:cs="Times New Roman" w:eastAsiaTheme="minorEastAsia"/>
          <w:sz w:val="24"/>
          <w:szCs w:val="24"/>
          <w:lang w:eastAsia="ru-RU"/>
          <w14:ligatures w14:val="none"/>
        </w:rPr>
      </w:pPr>
      <w:r>
        <w:rPr>
          <w:rFonts w:ascii="Times New Roman" w:hAnsi="Times New Roman" w:cs="Times New Roman" w:eastAsiaTheme="minorEastAsia"/>
          <w:sz w:val="24"/>
          <w:szCs w:val="24"/>
          <w:highlight w:val="none"/>
          <w:lang w:eastAsia="ru-RU"/>
        </w:rPr>
      </w:r>
      <w:r>
        <w:rPr>
          <w:rFonts w:ascii="Times New Roman" w:hAnsi="Times New Roman" w:cs="Times New Roman" w:eastAsiaTheme="minorEastAsia"/>
          <w:sz w:val="24"/>
          <w:szCs w:val="24"/>
          <w:lang w:eastAsia="ru-RU"/>
          <w14:ligatures w14:val="none"/>
        </w:rPr>
      </w:r>
      <w:r>
        <w:rPr>
          <w:rFonts w:ascii="Times New Roman" w:hAnsi="Times New Roman" w:cs="Times New Roman" w:eastAsiaTheme="minorEastAsia"/>
          <w:sz w:val="24"/>
          <w:szCs w:val="24"/>
          <w:lang w:eastAsia="ru-RU"/>
          <w14:ligatures w14:val="none"/>
        </w:rPr>
      </w:r>
    </w:p>
    <w:p w14:paraId="645BFF05" w14:textId="392775E5">
      <w:pPr>
        <w:widowControl w:val="true"/>
        <w:pBdr>
          <w:top w:val="none" w:color="000000" w:sz="4" w:space="0"/>
          <w:left w:val="none" w:color="000000" w:sz="4" w:space="0"/>
          <w:bottom w:val="none" w:color="000000" w:sz="4" w:space="0"/>
          <w:right w:val="none" w:color="000000" w:sz="4" w:space="0"/>
        </w:pBdr>
        <w:spacing w:after="160" w:before="0" w:line="252" w:lineRule="auto"/>
        <w:ind/>
        <w:jc w:val="center"/>
        <w:rPr>
          <w:rFonts w:ascii="Times New Roman" w:hAnsi="Times New Roman" w:cs="Times New Roman" w:eastAsiaTheme="minorEastAsia"/>
          <w:b/>
          <w:bCs/>
          <w:color w:val="000000" w:themeColor="text1"/>
          <w:sz w:val="24"/>
          <w:szCs w:val="24"/>
          <w14:ligatures w14:val="none"/>
        </w:rPr>
      </w:pPr>
      <w:r>
        <w:rPr>
          <w:rFonts w:ascii="Times New Roman" w:hAnsi="Times New Roman" w:cs="Times New Roman" w:eastAsiaTheme="minorEastAsia"/>
          <w:b/>
          <w:bCs/>
          <w:color w:val="000000" w:themeColor="text1"/>
          <w:sz w:val="24"/>
          <w:szCs w:val="24"/>
          <w:lang w:val="ru-RU" w:eastAsia="ru-RU"/>
        </w:rPr>
        <w:t xml:space="preserve">Проект </w:t>
      </w:r>
      <w:r>
        <w:rPr>
          <w:rFonts w:ascii="Times New Roman" w:hAnsi="Times New Roman" w:cs="Times New Roman" w:eastAsiaTheme="minorEastAsia"/>
          <w:b/>
          <w:bCs/>
          <w:color w:val="000000" w:themeColor="text1"/>
          <w:sz w:val="24"/>
          <w:szCs w:val="24"/>
          <w:lang w:val="ru-RU" w:eastAsia="ru-RU"/>
        </w:rPr>
        <w:t xml:space="preserve">Контракт</w:t>
      </w:r>
      <w:r>
        <w:rPr>
          <w:rFonts w:ascii="Times New Roman" w:hAnsi="Times New Roman" w:cs="Times New Roman" w:eastAsiaTheme="minorEastAsia"/>
          <w:b/>
          <w:bCs/>
          <w:color w:val="000000" w:themeColor="text1"/>
          <w:sz w:val="24"/>
          <w:szCs w:val="24"/>
          <w:lang w:val="ru-RU" w:eastAsia="ru-RU"/>
        </w:rPr>
        <w:t xml:space="preserve">а</w:t>
      </w:r>
      <w:r>
        <w:rPr>
          <w:rFonts w:ascii="Times New Roman" w:hAnsi="Times New Roman" w:cs="Times New Roman" w:eastAsiaTheme="minorEastAsia"/>
          <w:b/>
          <w:bCs/>
          <w:color w:val="000000" w:themeColor="text1"/>
          <w:sz w:val="24"/>
          <w:szCs w:val="24"/>
          <w:lang w:val="ru-RU" w:eastAsia="ru-RU"/>
        </w:rPr>
        <w:t xml:space="preserve"> </w:t>
      </w:r>
      <w:r>
        <w:rPr>
          <w:rFonts w:ascii="Times New Roman" w:hAnsi="Times New Roman" w:cs="Times New Roman" w:eastAsiaTheme="minorEastAsia"/>
          <w:b/>
          <w:bCs/>
          <w:color w:val="000000" w:themeColor="text1"/>
          <w:sz w:val="24"/>
          <w:szCs w:val="24"/>
          <w:lang w:val="ru-RU" w:eastAsia="ru-RU" w:bidi="ru-RU"/>
        </w:rPr>
      </w:r>
      <w:r>
        <w:rPr>
          <w:rFonts w:ascii="Times New Roman" w:hAnsi="Times New Roman" w:cs="Times New Roman" w:eastAsiaTheme="minorEastAsia"/>
          <w:b/>
          <w:bCs/>
          <w:color w:val="000000" w:themeColor="text1"/>
          <w:sz w:val="24"/>
          <w:szCs w:val="24"/>
          <w:lang w:val="ru-RU" w:eastAsia="ru-RU"/>
        </w:rPr>
      </w:r>
    </w:p>
    <w:p w14:paraId="756E6850">
      <w:pPr>
        <w:widowControl w:val="true"/>
        <w:pBdr/>
        <w:spacing w:after="160" w:before="0" w:line="252" w:lineRule="auto"/>
        <w:ind/>
        <w:jc w:val="center"/>
        <w:rPr>
          <w:rFonts w:ascii="Times New Roman" w:hAnsi="Times New Roman" w:cs="Times New Roman"/>
        </w:rPr>
      </w:pPr>
      <w:r>
        <w:rPr>
          <w:rFonts w:ascii="Times New Roman" w:hAnsi="Times New Roman" w:cs="Times New Roman" w:eastAsiaTheme="minorEastAsia"/>
          <w:b/>
          <w:bCs/>
          <w:color w:val="002060"/>
          <w:sz w:val="24"/>
          <w:szCs w:val="24"/>
          <w:lang w:val="ru-RU" w:eastAsia="ru-RU"/>
        </w:rPr>
        <w:t xml:space="preserve">на поставку </w:t>
      </w:r>
      <w:r>
        <w:rPr>
          <w:rFonts w:ascii="Times New Roman" w:hAnsi="Times New Roman" w:cs="Times New Roman" w:eastAsiaTheme="minorEastAsia"/>
          <w:b/>
          <w:bCs/>
          <w:color w:val="002060"/>
          <w:sz w:val="24"/>
          <w:szCs w:val="24"/>
          <w:lang w:val="ru-RU"/>
        </w:rPr>
        <w:t xml:space="preserve">оборудовани</w:t>
      </w:r>
      <w:r>
        <w:rPr>
          <w:rFonts w:ascii="Times New Roman" w:hAnsi="Times New Roman" w:cs="Times New Roman" w:eastAsiaTheme="minorEastAsia"/>
          <w:b/>
          <w:bCs/>
          <w:color w:val="002060"/>
          <w:sz w:val="24"/>
          <w:szCs w:val="24"/>
          <w:lang w:val="ru-RU"/>
        </w:rPr>
        <w:t xml:space="preserve">я</w:t>
      </w:r>
      <w:r>
        <w:rPr>
          <w:rFonts w:ascii="Times New Roman" w:hAnsi="Times New Roman" w:cs="Times New Roman" w:eastAsiaTheme="minorEastAsia"/>
          <w:b/>
          <w:bCs/>
          <w:color w:val="002060"/>
          <w:sz w:val="24"/>
          <w:szCs w:val="24"/>
          <w:lang w:val="ru-RU"/>
        </w:rPr>
        <w:t xml:space="preserve"> (</w:t>
      </w:r>
      <w:r>
        <w:rPr>
          <w:rFonts w:ascii="Times New Roman" w:hAnsi="Times New Roman" w:cs="Times New Roman" w:eastAsiaTheme="minorEastAsia"/>
          <w:b/>
          <w:bCs/>
          <w:color w:val="002060"/>
          <w:sz w:val="24"/>
          <w:szCs w:val="24"/>
          <w:lang w:val="ru-RU"/>
        </w:rPr>
        <w:t xml:space="preserve">коктейлера</w:t>
      </w:r>
      <w:r>
        <w:rPr>
          <w:rFonts w:ascii="Times New Roman" w:hAnsi="Times New Roman" w:cs="Times New Roman" w:eastAsiaTheme="minorEastAsia"/>
          <w:b/>
          <w:bCs/>
          <w:color w:val="002060"/>
          <w:sz w:val="24"/>
          <w:szCs w:val="24"/>
          <w:lang w:val="ru-RU"/>
        </w:rPr>
        <w:t xml:space="preserve"> кислородного с концентратором</w:t>
      </w:r>
      <w:r>
        <w:rPr>
          <w:rFonts w:ascii="Times New Roman" w:hAnsi="Times New Roman" w:cs="Times New Roman" w:eastAsiaTheme="minorEastAsia"/>
          <w:b/>
          <w:bCs/>
          <w:color w:val="002060"/>
          <w:sz w:val="24"/>
          <w:szCs w:val="24"/>
          <w:lang w:val="ru-RU"/>
        </w:rPr>
        <w:t xml:space="preserve">)</w:t>
      </w:r>
      <w:r>
        <w:rPr>
          <w:rFonts w:ascii="Times New Roman" w:hAnsi="Times New Roman" w:cs="Times New Roman" w:eastAsiaTheme="minorEastAsia"/>
          <w:b/>
          <w:bCs/>
          <w:color w:val="002060"/>
          <w:sz w:val="24"/>
          <w:szCs w:val="24"/>
          <w:lang w:val="ru-RU"/>
        </w:rPr>
        <w:t xml:space="preserve">, ввод в эксплуатацию</w:t>
      </w:r>
      <w:r>
        <w:rPr>
          <w:rFonts w:ascii="Times New Roman" w:hAnsi="Times New Roman" w:cs="Times New Roman" w:eastAsiaTheme="minorEastAsia"/>
          <w:b/>
          <w:bCs/>
          <w:color w:val="002060"/>
          <w:sz w:val="24"/>
          <w:szCs w:val="24"/>
          <w:lang w:val="ru-RU"/>
        </w:rPr>
        <w:t xml:space="preserve"> оборудования</w:t>
      </w:r>
      <w:r>
        <w:rPr>
          <w:rFonts w:ascii="Times New Roman" w:hAnsi="Times New Roman" w:cs="Times New Roman" w:eastAsiaTheme="minorEastAsia"/>
          <w:b/>
          <w:bCs/>
          <w:color w:val="002060"/>
          <w:sz w:val="24"/>
          <w:szCs w:val="24"/>
          <w:lang w:val="ru-RU"/>
        </w:rPr>
        <w:t xml:space="preserve">, обучение правилам эксплуатации специалистов, </w:t>
      </w:r>
      <w:r>
        <w:rPr>
          <w:rFonts w:ascii="Times New Roman" w:hAnsi="Times New Roman" w:cs="Times New Roman" w:eastAsiaTheme="minorEastAsia"/>
          <w:b/>
          <w:bCs/>
          <w:color w:val="002060"/>
          <w:sz w:val="24"/>
          <w:szCs w:val="24"/>
        </w:rPr>
        <w:t xml:space="preserve">эксплуатирующих </w:t>
      </w:r>
      <w:r>
        <w:rPr>
          <w:rFonts w:ascii="Times New Roman" w:hAnsi="Times New Roman" w:cs="Times New Roman" w:eastAsiaTheme="minorEastAsia"/>
          <w:b/>
          <w:bCs/>
          <w:color w:val="002060"/>
          <w:sz w:val="24"/>
          <w:szCs w:val="24"/>
          <w:lang w:val="ru-RU"/>
        </w:rPr>
        <w:t xml:space="preserve">оборудование</w:t>
      </w:r>
      <w:r>
        <w:rPr>
          <w:rFonts w:ascii="Times New Roman" w:hAnsi="Times New Roman" w:cs="Times New Roman"/>
        </w:rPr>
      </w:r>
      <w:r>
        <w:rPr>
          <w:rFonts w:ascii="Times New Roman" w:hAnsi="Times New Roman" w:cs="Times New Roman"/>
        </w:rPr>
      </w:r>
    </w:p>
    <w:p w14:paraId="4A9C437D">
      <w:pPr>
        <w:pBdr/>
        <w:tabs>
          <w:tab w:val="center" w:leader="none" w:pos="5031"/>
          <w:tab w:val="left" w:leader="none" w:pos="8786"/>
        </w:tabs>
        <w:spacing w:after="0" w:line="240" w:lineRule="auto"/>
        <w:ind/>
        <w:jc w:val="center"/>
        <w:rPr>
          <w:rFonts w:ascii="Times New Roman" w:hAnsi="Times New Roman" w:eastAsia="Times New Roman" w:cs="Times New Roman"/>
          <w:b/>
          <w:bCs/>
          <w:color w:val="002060"/>
          <w:sz w:val="24"/>
          <w:szCs w:val="24"/>
          <w:lang w:eastAsia="zh-CN"/>
          <w14:ligatures w14:val="none"/>
        </w:rPr>
      </w:pPr>
      <w:r>
        <w:rPr>
          <w:rFonts w:ascii="Times New Roman" w:hAnsi="Times New Roman" w:eastAsia="Times New Roman" w:cs="Times New Roman"/>
          <w:b/>
          <w:bCs/>
          <w:color w:val="002060"/>
          <w:sz w:val="24"/>
          <w:szCs w:val="24"/>
          <w:lang w:eastAsia="ru-RU"/>
        </w:rPr>
      </w:r>
      <w:r>
        <w:rPr>
          <w:rFonts w:ascii="Times New Roman" w:hAnsi="Times New Roman" w:eastAsia="Times New Roman" w:cs="Times New Roman"/>
          <w:b/>
          <w:bCs/>
          <w:color w:val="002060"/>
          <w:sz w:val="24"/>
          <w:szCs w:val="24"/>
          <w:lang w:eastAsia="zh-CN"/>
          <w14:ligatures w14:val="none"/>
        </w:rPr>
      </w:r>
      <w:r>
        <w:rPr>
          <w:rFonts w:ascii="Times New Roman" w:hAnsi="Times New Roman" w:eastAsia="Times New Roman" w:cs="Times New Roman"/>
          <w:b/>
          <w:bCs/>
          <w:color w:val="002060"/>
          <w:sz w:val="24"/>
          <w:szCs w:val="24"/>
          <w:lang w:eastAsia="zh-CN"/>
          <w14:ligatures w14:val="none"/>
        </w:rPr>
      </w:r>
    </w:p>
    <w:p w14:paraId="70839A13" w14:textId="6850A6D4">
      <w:pPr>
        <w:pBdr/>
        <w:tabs>
          <w:tab w:val="center" w:leader="none" w:pos="5031"/>
          <w:tab w:val="left" w:leader="none" w:pos="8786"/>
        </w:tabs>
        <w:spacing w:after="0" w:line="240" w:lineRule="auto"/>
        <w:ind/>
        <w:jc w:val="center"/>
        <w:rPr>
          <w:rFonts w:ascii="Times New Roman" w:hAnsi="Times New Roman" w:eastAsia="Times New Roman" w:cs="Times New Roman"/>
          <w:b/>
          <w:bCs/>
          <w:color w:val="002060"/>
          <w:sz w:val="24"/>
          <w:szCs w:val="24"/>
          <w:highlight w:val="none"/>
          <w:lang w:eastAsia="zh-CN"/>
          <w14:ligatures w14:val="none"/>
        </w:rPr>
      </w:pPr>
      <w:r>
        <w:rPr>
          <w:rFonts w:ascii="Times New Roman" w:hAnsi="Times New Roman" w:eastAsia="Times New Roman" w:cs="Times New Roman"/>
          <w:b/>
          <w:bCs/>
          <w:color w:val="002060"/>
          <w:sz w:val="24"/>
          <w:szCs w:val="24"/>
          <w:lang w:eastAsia="zh-CN"/>
        </w:rPr>
        <w:t xml:space="preserve">ИКЗ:</w:t>
      </w:r>
      <w:r>
        <w:rPr>
          <w:rFonts w:ascii="Times New Roman" w:hAnsi="Times New Roman" w:eastAsia="Times New Roman" w:cs="Times New Roman"/>
          <w:b/>
          <w:bCs/>
          <w:color w:val="002060"/>
          <w:sz w:val="24"/>
          <w:szCs w:val="24"/>
          <w:lang w:eastAsia="zh-CN"/>
        </w:rPr>
        <w:t xml:space="preserve"> </w:t>
      </w:r>
      <w:r>
        <w:rPr>
          <w:rFonts w:ascii="Times New Roman" w:hAnsi="Times New Roman" w:eastAsia="Times New Roman" w:cs="Times New Roman"/>
          <w:b/>
          <w:bCs/>
          <w:color w:val="002060"/>
          <w:sz w:val="24"/>
          <w:szCs w:val="24"/>
          <w:lang w:eastAsia="zh-CN"/>
        </w:rPr>
        <w:t xml:space="preserve">261622801319962340100101910000000244</w:t>
      </w:r>
      <w:r>
        <w:rPr>
          <w:rFonts w:ascii="Times New Roman" w:hAnsi="Times New Roman" w:eastAsia="Times New Roman" w:cs="Times New Roman"/>
          <w:b/>
          <w:bCs/>
          <w:color w:val="002060"/>
          <w:sz w:val="24"/>
          <w:szCs w:val="24"/>
          <w:lang w:eastAsia="zh-CN"/>
        </w:rPr>
      </w:r>
      <w:r>
        <w:rPr>
          <w:rFonts w:ascii="Times New Roman" w:hAnsi="Times New Roman" w:eastAsia="Times New Roman" w:cs="Times New Roman"/>
          <w:b/>
          <w:bCs/>
          <w:color w:val="002060"/>
          <w:sz w:val="24"/>
          <w:szCs w:val="24"/>
          <w:lang w:eastAsia="zh-CN"/>
          <w14:ligatures w14:val="none"/>
        </w:rPr>
      </w:r>
    </w:p>
    <w:p w14:paraId="7C5568AC">
      <w:pPr>
        <w:pBdr/>
        <w:tabs>
          <w:tab w:val="center" w:leader="none" w:pos="5031"/>
          <w:tab w:val="left" w:leader="none" w:pos="8786"/>
        </w:tabs>
        <w:spacing w:after="0" w:line="240" w:lineRule="auto"/>
        <w:ind/>
        <w:jc w:val="center"/>
        <w:rPr>
          <w:rFonts w:ascii="Times New Roman" w:hAnsi="Times New Roman" w:eastAsia="Times New Roman" w:cs="Times New Roman"/>
          <w:b/>
          <w:bCs/>
          <w:color w:val="002060"/>
          <w:sz w:val="24"/>
          <w:szCs w:val="24"/>
          <w:lang w:eastAsia="zh-CN"/>
          <w14:ligatures w14:val="none"/>
        </w:rPr>
      </w:pPr>
      <w:r>
        <w:rPr>
          <w:rFonts w:ascii="Times New Roman" w:hAnsi="Times New Roman" w:eastAsia="Times New Roman" w:cs="Times New Roman"/>
          <w:b/>
          <w:bCs/>
          <w:color w:val="002060"/>
          <w:sz w:val="24"/>
          <w:szCs w:val="24"/>
          <w:highlight w:val="none"/>
          <w:lang w:eastAsia="zh-CN"/>
        </w:rPr>
      </w:r>
      <w:r>
        <w:rPr>
          <w:rFonts w:ascii="Times New Roman" w:hAnsi="Times New Roman" w:eastAsia="Times New Roman" w:cs="Times New Roman"/>
          <w:b/>
          <w:bCs/>
          <w:color w:val="002060"/>
          <w:sz w:val="24"/>
          <w:szCs w:val="24"/>
          <w:highlight w:val="none"/>
          <w:lang w:eastAsia="zh-CN"/>
        </w:rPr>
      </w:r>
      <w:r>
        <w:rPr>
          <w:rFonts w:ascii="Times New Roman" w:hAnsi="Times New Roman" w:eastAsia="Times New Roman" w:cs="Times New Roman"/>
          <w:b/>
          <w:bCs/>
          <w:color w:val="002060"/>
          <w:sz w:val="24"/>
          <w:szCs w:val="24"/>
          <w:highlight w:val="none"/>
          <w:lang w:eastAsia="zh-CN"/>
        </w:rPr>
      </w:r>
    </w:p>
    <w:p w14:paraId="03BABBAC" w14:textId="2E5A64E6">
      <w:pPr>
        <w:widowControl w:val="false"/>
        <w:pBdr/>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г. Рязань                                                                                                          " ___ " ____________ 202</w:t>
      </w:r>
      <w:r>
        <w:rPr>
          <w:rFonts w:ascii="Times New Roman" w:hAnsi="Times New Roman" w:eastAsia="Times New Roman" w:cs="Times New Roman"/>
          <w:sz w:val="24"/>
          <w:szCs w:val="24"/>
          <w:lang w:eastAsia="ru-RU"/>
        </w:rPr>
        <w:t xml:space="preserve">6</w:t>
      </w:r>
      <w:r>
        <w:rPr>
          <w:rFonts w:ascii="Times New Roman" w:hAnsi="Times New Roman" w:eastAsia="Times New Roman" w:cs="Times New Roman"/>
          <w:sz w:val="24"/>
          <w:szCs w:val="24"/>
          <w:lang w:eastAsia="ru-RU"/>
        </w:rPr>
        <w:t xml:space="preserve"> г.</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2DBE7733" w14:textId="77777777">
      <w:pPr>
        <w:widowControl w:val="false"/>
        <w:pBdr/>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7EEF9E77" w14:textId="3325DD24">
      <w:pPr>
        <w:widowControl w:val="false"/>
        <w:pBdr/>
        <w:spacing w:after="0" w:line="240" w:lineRule="auto"/>
        <w:ind w:firstLine="540"/>
        <w:jc w:val="both"/>
        <w:rPr>
          <w:rFonts w:ascii="Times New Roman" w:hAnsi="Times New Roman" w:eastAsia="Times New Roman" w:cs="Times New Roman"/>
          <w:sz w:val="24"/>
          <w:szCs w:val="24"/>
          <w:lang w:eastAsia="ru-RU"/>
        </w:rPr>
      </w:pPr>
      <w:r/>
      <w:bookmarkStart w:id="1" w:name="_Hlk68098836"/>
      <w:r>
        <w:rPr>
          <w:rFonts w:ascii="Times New Roman" w:hAnsi="Times New Roman" w:eastAsia="Times New Roman" w:cs="Times New Roman"/>
          <w:sz w:val="24"/>
          <w:szCs w:val="24"/>
          <w:lang w:eastAsia="zh-CN"/>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w:t>
      </w:r>
      <w:r>
        <w:rPr>
          <w:rFonts w:ascii="Times New Roman" w:hAnsi="Times New Roman" w:eastAsia="Times New Roman" w:cs="Times New Roman"/>
          <w:sz w:val="24"/>
          <w:szCs w:val="24"/>
          <w:lang w:eastAsia="zh-CN"/>
        </w:rPr>
        <w:t xml:space="preserve">И.П.Павлова</w:t>
      </w:r>
      <w:r>
        <w:rPr>
          <w:rFonts w:ascii="Times New Roman" w:hAnsi="Times New Roman" w:eastAsia="Times New Roman" w:cs="Times New Roman"/>
          <w:sz w:val="24"/>
          <w:szCs w:val="24"/>
          <w:lang w:eastAsia="zh-CN"/>
        </w:rPr>
        <w:t xml:space="preserve">» Министерства здравоохранения Российской Федерации (ФГБОУ ВО </w:t>
      </w:r>
      <w:r>
        <w:rPr>
          <w:rFonts w:ascii="Times New Roman" w:hAnsi="Times New Roman" w:eastAsia="Times New Roman" w:cs="Times New Roman"/>
          <w:sz w:val="24"/>
          <w:szCs w:val="24"/>
          <w:lang w:eastAsia="zh-CN"/>
        </w:rPr>
        <w:t xml:space="preserve">РязГМУ</w:t>
      </w:r>
      <w:r>
        <w:rPr>
          <w:rFonts w:ascii="Times New Roman" w:hAnsi="Times New Roman" w:eastAsia="Times New Roman" w:cs="Times New Roman"/>
          <w:sz w:val="24"/>
          <w:szCs w:val="24"/>
          <w:lang w:eastAsia="zh-CN"/>
        </w:rPr>
        <w:t xml:space="preserve"> Минздрава России), именуемое в дальнейшем "Заказчик", </w:t>
      </w:r>
      <w:r>
        <w:rPr>
          <w:rFonts w:ascii="Times New Roman" w:hAnsi="Times New Roman" w:eastAsia="Times New Roman" w:cs="Times New Roman"/>
          <w:sz w:val="24"/>
          <w:szCs w:val="24"/>
          <w:lang w:eastAsia="zh-CN"/>
        </w:rPr>
        <w:t xml:space="preserve">в лице  проректора по административно-хозяйственной деятельности и комплексной безопасности </w:t>
      </w:r>
      <w:r>
        <w:rPr>
          <w:rFonts w:ascii="Times New Roman" w:hAnsi="Times New Roman" w:eastAsia="Times New Roman" w:cs="Times New Roman"/>
          <w:sz w:val="24"/>
          <w:szCs w:val="24"/>
          <w:lang w:eastAsia="zh-CN"/>
        </w:rPr>
        <w:t xml:space="preserve">Добычина</w:t>
      </w:r>
      <w:r>
        <w:rPr>
          <w:rFonts w:ascii="Times New Roman" w:hAnsi="Times New Roman" w:eastAsia="Times New Roman" w:cs="Times New Roman"/>
          <w:sz w:val="24"/>
          <w:szCs w:val="24"/>
          <w:lang w:eastAsia="zh-CN"/>
        </w:rPr>
        <w:t xml:space="preserve"> Александра Анатольевича</w:t>
      </w:r>
      <w:r>
        <w:rPr>
          <w:rFonts w:ascii="Times New Roman" w:hAnsi="Times New Roman" w:eastAsia="Times New Roman" w:cs="Times New Roman"/>
          <w:sz w:val="24"/>
          <w:szCs w:val="24"/>
          <w:lang w:eastAsia="zh-CN"/>
        </w:rPr>
        <w:t xml:space="preserve">, </w:t>
      </w:r>
      <w:r>
        <w:rPr>
          <w:rFonts w:ascii="Times New Roman" w:hAnsi="Times New Roman" w:eastAsia="Times New Roman" w:cs="Times New Roman"/>
          <w:sz w:val="24"/>
          <w:szCs w:val="24"/>
          <w:lang w:eastAsia="zh-CN"/>
        </w:rPr>
        <w:t xml:space="preserve">действующего на основании доверенности № 06646/01 от 21.04.2026 г</w:t>
      </w:r>
      <w:r>
        <w:rPr>
          <w:rFonts w:ascii="Times New Roman" w:hAnsi="Times New Roman" w:eastAsia="Times New Roman" w:cs="Times New Roman"/>
          <w:sz w:val="24"/>
          <w:szCs w:val="24"/>
          <w:lang w:eastAsia="ru-RU"/>
        </w:rPr>
        <w:t xml:space="preserve">, с одной стороны и ___________, именуемое в дальнейшем "Поставщик", в лице ___________, действующего на основании _________, с другой стороны, здесь и далее именуемые "Стороны", в порядке _______ Федерального </w:t>
      </w:r>
      <w:hyperlink r:id="rId10" w:tooltip="consultantplus://offline/ref=BB775694BC86ED95D387DF5ACD547F65D82112AB50163E00B170EC381EC270DE8B88C81191D4B3FACE93A76364YFDEG" w:history="1">
        <w:r>
          <w:rPr>
            <w:rFonts w:ascii="Times New Roman" w:hAnsi="Times New Roman" w:eastAsia="Times New Roman" w:cs="Times New Roman"/>
            <w:color w:val="0000ff"/>
            <w:sz w:val="24"/>
            <w:szCs w:val="24"/>
            <w:u w:val="single"/>
            <w:lang w:eastAsia="ru-RU"/>
          </w:rPr>
          <w:t xml:space="preserve">закона</w:t>
        </w:r>
      </w:hyperlink>
      <w:r>
        <w:rPr>
          <w:rFonts w:ascii="Times New Roman" w:hAnsi="Times New Roman" w:eastAsia="Times New Roman" w:cs="Times New Roman"/>
          <w:sz w:val="24"/>
          <w:szCs w:val="24"/>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w:t>
      </w:r>
      <w:r>
        <w:rPr>
          <w:rFonts w:ascii="Times New Roman" w:hAnsi="Times New Roman" w:eastAsia="Times New Roman" w:cs="Times New Roman"/>
          <w:sz w:val="24"/>
          <w:szCs w:val="24"/>
          <w:lang w:eastAsia="ru-RU"/>
        </w:rPr>
        <w:t xml:space="preserve">еральный закон о контрактной системе), по результатам _______, объявленного Извещением от "__" ______ ____ г. N ______, на основании __________ от "__" _____ ____ г. N ______, заключили настоящий государственный контракт (далее - Контракт) о нижеследующем:</w:t>
      </w:r>
      <w:bookmarkEnd w:id="1"/>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7A4AFF01" w14:textId="77777777">
      <w:pPr>
        <w:widowControl w:val="false"/>
        <w:pBdr/>
        <w:spacing w:after="0" w:line="240" w:lineRule="auto"/>
        <w:ind/>
        <w:jc w:val="center"/>
        <w:outlineLvl w:val="1"/>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lang w:eastAsia="ru-RU"/>
        </w:rPr>
        <w:t xml:space="preserve">1. Предмет Контракта</w:t>
      </w:r>
      <w:r>
        <w:rPr>
          <w:rFonts w:ascii="Times New Roman" w:hAnsi="Times New Roman" w:cs="Times New Roman" w:eastAsiaTheme="minorEastAsia"/>
          <w:b/>
          <w:bCs/>
          <w:sz w:val="24"/>
          <w:szCs w:val="24"/>
        </w:rPr>
      </w:r>
      <w:r>
        <w:rPr>
          <w:rFonts w:ascii="Times New Roman" w:hAnsi="Times New Roman" w:cs="Times New Roman" w:eastAsiaTheme="minorEastAsia"/>
          <w:b/>
          <w:bCs/>
          <w:sz w:val="24"/>
          <w:szCs w:val="24"/>
        </w:rPr>
      </w:r>
    </w:p>
    <w:p w14:paraId="12E6233F">
      <w:pPr>
        <w:keepNext w:val="true"/>
        <w:keepLines w:val="true"/>
        <w:pBdr>
          <w:top w:val="none" w:color="000000" w:sz="4" w:space="0"/>
          <w:left w:val="none" w:color="000000" w:sz="4" w:space="0"/>
          <w:bottom w:val="none" w:color="000000" w:sz="4" w:space="0"/>
          <w:right w:val="none" w:color="000000" w:sz="4" w:space="0"/>
        </w:pBdr>
        <w:spacing w:after="0" w:line="240" w:lineRule="auto"/>
        <w:ind w:firstLine="709"/>
        <w:jc w:val="both"/>
        <w:rPr>
          <w:rFonts w:ascii="Times New Roman" w:hAnsi="Times New Roman" w:eastAsia="Calibri" w:cs="Times New Roman"/>
          <w:b/>
          <w:bCs/>
          <w:color w:val="002060"/>
          <w:sz w:val="24"/>
          <w:szCs w:val="24"/>
          <w14:ligatures w14:val="none"/>
        </w:rPr>
      </w:pPr>
      <w:r>
        <w:rPr>
          <w:rFonts w:ascii="Times New Roman" w:hAnsi="Times New Roman" w:cs="Times New Roman" w:eastAsiaTheme="minorEastAsia"/>
          <w:sz w:val="24"/>
          <w:szCs w:val="24"/>
          <w:lang w:eastAsia="ru-RU"/>
        </w:rPr>
        <w:t xml:space="preserve">1.1. В соответствии с Контрактом Поставщик обязуется в порядке и сроки, предусмотренные Контрактом, осуществить поставку </w:t>
      </w:r>
      <w:r>
        <w:rPr>
          <w:rFonts w:ascii="Times New Roman" w:hAnsi="Times New Roman" w:cs="Times New Roman" w:eastAsiaTheme="minorEastAsia"/>
          <w:b/>
          <w:bCs/>
          <w:color w:val="002060"/>
          <w:sz w:val="24"/>
          <w:szCs w:val="24"/>
          <w:lang w:val="ru-RU" w:eastAsia="ru-RU"/>
        </w:rPr>
        <w:t xml:space="preserve">поставку </w:t>
      </w:r>
      <w:r>
        <w:rPr>
          <w:rFonts w:ascii="Times New Roman" w:hAnsi="Times New Roman" w:cs="Times New Roman" w:eastAsiaTheme="minorEastAsia"/>
          <w:b/>
          <w:bCs/>
          <w:color w:val="002060"/>
          <w:sz w:val="24"/>
          <w:szCs w:val="24"/>
          <w:lang w:val="ru-RU"/>
        </w:rPr>
        <w:t xml:space="preserve">оборудовани</w:t>
      </w:r>
      <w:r>
        <w:rPr>
          <w:rFonts w:ascii="Times New Roman" w:hAnsi="Times New Roman" w:cs="Times New Roman" w:eastAsiaTheme="minorEastAsia"/>
          <w:b/>
          <w:bCs/>
          <w:color w:val="002060"/>
          <w:sz w:val="24"/>
          <w:szCs w:val="24"/>
          <w:lang w:val="ru-RU"/>
        </w:rPr>
        <w:t xml:space="preserve">я</w:t>
      </w:r>
      <w:r>
        <w:rPr>
          <w:rFonts w:ascii="Times New Roman" w:hAnsi="Times New Roman" w:cs="Times New Roman" w:eastAsiaTheme="minorEastAsia"/>
          <w:b/>
          <w:bCs/>
          <w:color w:val="002060"/>
          <w:sz w:val="24"/>
          <w:szCs w:val="24"/>
          <w:lang w:val="ru-RU"/>
        </w:rPr>
        <w:t xml:space="preserve"> (</w:t>
      </w:r>
      <w:r>
        <w:rPr>
          <w:rFonts w:ascii="Times New Roman" w:hAnsi="Times New Roman" w:cs="Times New Roman" w:eastAsiaTheme="minorEastAsia"/>
          <w:b/>
          <w:bCs/>
          <w:color w:val="002060"/>
          <w:sz w:val="24"/>
          <w:szCs w:val="24"/>
          <w:lang w:val="ru-RU"/>
        </w:rPr>
        <w:t xml:space="preserve">коктейлера</w:t>
      </w:r>
      <w:r>
        <w:rPr>
          <w:rFonts w:ascii="Times New Roman" w:hAnsi="Times New Roman" w:cs="Times New Roman" w:eastAsiaTheme="minorEastAsia"/>
          <w:b/>
          <w:bCs/>
          <w:color w:val="002060"/>
          <w:sz w:val="24"/>
          <w:szCs w:val="24"/>
          <w:lang w:val="ru-RU"/>
        </w:rPr>
        <w:t xml:space="preserve"> кислородного с концентратором</w:t>
      </w:r>
      <w:r>
        <w:rPr>
          <w:rFonts w:ascii="Times New Roman" w:hAnsi="Times New Roman" w:cs="Times New Roman" w:eastAsiaTheme="minorEastAsia"/>
          <w:b/>
          <w:bCs/>
          <w:color w:val="002060"/>
          <w:sz w:val="24"/>
          <w:szCs w:val="24"/>
          <w:lang w:val="ru-RU"/>
        </w:rPr>
        <w:t xml:space="preserve">)</w:t>
      </w:r>
      <w:r>
        <w:rPr>
          <w:rFonts w:ascii="Times New Roman" w:hAnsi="Times New Roman" w:cs="Times New Roman" w:eastAsiaTheme="minorEastAsia"/>
          <w:b/>
          <w:bCs/>
          <w:color w:val="002060"/>
          <w:sz w:val="24"/>
          <w:szCs w:val="24"/>
          <w:lang w:val="ru-RU"/>
        </w:rPr>
        <w:t xml:space="preserve">, ввод в эксплуатацию</w:t>
      </w:r>
      <w:r>
        <w:rPr>
          <w:rFonts w:ascii="Times New Roman" w:hAnsi="Times New Roman" w:cs="Times New Roman" w:eastAsiaTheme="minorEastAsia"/>
          <w:b/>
          <w:bCs/>
          <w:color w:val="002060"/>
          <w:sz w:val="24"/>
          <w:szCs w:val="24"/>
          <w:lang w:val="ru-RU"/>
        </w:rPr>
        <w:t xml:space="preserve"> оборудования</w:t>
      </w:r>
      <w:r>
        <w:rPr>
          <w:rFonts w:ascii="Times New Roman" w:hAnsi="Times New Roman" w:cs="Times New Roman" w:eastAsiaTheme="minorEastAsia"/>
          <w:b/>
          <w:bCs/>
          <w:color w:val="002060"/>
          <w:sz w:val="24"/>
          <w:szCs w:val="24"/>
          <w:lang w:val="ru-RU"/>
        </w:rPr>
        <w:t xml:space="preserve">, обучение правилам эксплуатации специалистов, </w:t>
      </w:r>
      <w:r>
        <w:rPr>
          <w:rFonts w:ascii="Times New Roman" w:hAnsi="Times New Roman" w:cs="Times New Roman" w:eastAsiaTheme="minorEastAsia"/>
          <w:b/>
          <w:bCs/>
          <w:color w:val="002060"/>
          <w:sz w:val="24"/>
          <w:szCs w:val="24"/>
        </w:rPr>
        <w:t xml:space="preserve">эксплуатирующих </w:t>
      </w:r>
      <w:r>
        <w:rPr>
          <w:rFonts w:ascii="Times New Roman" w:hAnsi="Times New Roman" w:cs="Times New Roman" w:eastAsiaTheme="minorEastAsia"/>
          <w:b/>
          <w:bCs/>
          <w:color w:val="002060"/>
          <w:sz w:val="24"/>
          <w:szCs w:val="24"/>
          <w:lang w:val="ru-RU"/>
        </w:rPr>
        <w:t xml:space="preserve">оборудование</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t xml:space="preserve">(код </w:t>
      </w:r>
      <w:hyperlink r:id="rId11" w:tooltip="consultantplus://offline/ref=8BB2FF63433490AD08284B2EF1E4032DFD14DC6D3F2AB3A035923304DB22CE954724AB402A3C34A22FF1B09E9BxCr0H" w:history="1">
        <w:r>
          <w:rPr>
            <w:rFonts w:ascii="Times New Roman" w:hAnsi="Times New Roman" w:cs="Times New Roman" w:eastAsiaTheme="minorEastAsia"/>
            <w:color w:val="0000ff"/>
            <w:sz w:val="24"/>
            <w:szCs w:val="24"/>
            <w:lang w:eastAsia="ru-RU"/>
          </w:rPr>
          <w:t xml:space="preserve">ОКПД</w:t>
        </w:r>
      </w:hyperlink>
      <w:r>
        <w:rPr>
          <w:rFonts w:ascii="Times New Roman" w:hAnsi="Times New Roman" w:cs="Times New Roman" w:eastAsiaTheme="minorEastAsia"/>
          <w:color w:val="0000ff"/>
          <w:sz w:val="24"/>
          <w:szCs w:val="24"/>
          <w:lang w:eastAsia="ru-RU"/>
        </w:rPr>
        <w:t xml:space="preserve">2</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t xml:space="preserve">–</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t xml:space="preserve">32.50.21.129, </w:t>
      </w:r>
      <w:r/>
      <w:hyperlink r:id="rId12" w:tooltip="consultantplus://offline/ref=8BB2FF63433490AD08284B2EF1E4032DFD14DC6D3F2AB3A035923304DB22CE954724AB402A3C34A22FF1B09E9BxCr0H" w:history="1">
        <w:r>
          <w:rPr>
            <w:rFonts w:ascii="Times New Roman" w:hAnsi="Times New Roman" w:cs="Times New Roman" w:eastAsiaTheme="minorEastAsia"/>
            <w:color w:val="0000ff"/>
            <w:sz w:val="24"/>
            <w:szCs w:val="24"/>
            <w:lang w:eastAsia="ru-RU"/>
          </w:rPr>
          <w:t xml:space="preserve">ОКПД</w:t>
        </w:r>
      </w:hyperlink>
      <w:r>
        <w:rPr>
          <w:rFonts w:ascii="Times New Roman" w:hAnsi="Times New Roman" w:cs="Times New Roman" w:eastAsiaTheme="minorEastAsia"/>
          <w:color w:val="0000ff"/>
          <w:sz w:val="24"/>
          <w:szCs w:val="24"/>
          <w:lang w:eastAsia="ru-RU"/>
        </w:rPr>
        <w:t xml:space="preserve">2</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t xml:space="preserve">–</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r>
      <w:hyperlink r:id="rId13" w:tooltip="https://agregatoreat.ru/classifier/ktru-list?search=28.93.17.220&amp;expanded=true" w:history="1">
        <w:r>
          <w:rPr>
            <w:rFonts w:ascii="Times New Roman" w:hAnsi="Times New Roman" w:cs="Times New Roman" w:eastAsiaTheme="minorEastAsia"/>
            <w:sz w:val="24"/>
            <w:szCs w:val="24"/>
            <w:lang w:val="undefined"/>
          </w:rPr>
          <w:t xml:space="preserve">28.93.17.220</w:t>
        </w:r>
      </w:hyperlink>
      <w:r>
        <w:rPr>
          <w:rFonts w:ascii="Times New Roman" w:hAnsi="Times New Roman" w:cs="Times New Roman" w:eastAsiaTheme="minorEastAsia"/>
          <w:sz w:val="24"/>
          <w:szCs w:val="24"/>
          <w:lang w:eastAsia="ru-RU"/>
        </w:rPr>
        <w:t xml:space="preserve">) (далее - Оборудование) в соответствии со Спецификацией (</w:t>
      </w:r>
      <w:hyperlink w:tooltip="#P399" w:anchor="P399" w:history="1">
        <w:r>
          <w:rPr>
            <w:rFonts w:ascii="Times New Roman" w:hAnsi="Times New Roman" w:cs="Times New Roman" w:eastAsiaTheme="minorEastAsia"/>
            <w:color w:val="0000ff"/>
            <w:sz w:val="24"/>
            <w:szCs w:val="24"/>
            <w:lang w:eastAsia="ru-RU"/>
          </w:rPr>
          <w:t xml:space="preserve">приложение N 1</w:t>
        </w:r>
      </w:hyperlink>
      <w:r>
        <w:rPr>
          <w:rFonts w:ascii="Times New Roman" w:hAnsi="Times New Roman" w:cs="Times New Roman" w:eastAsiaTheme="minorEastAsia"/>
          <w:sz w:val="24"/>
          <w:szCs w:val="24"/>
          <w:lang w:eastAsia="ru-RU"/>
        </w:rPr>
        <w:t xml:space="preserve"> к Контракту)</w:t>
      </w:r>
      <w:r>
        <w:rPr>
          <w:rFonts w:ascii="Times New Roman" w:hAnsi="Times New Roman" w:cs="Times New Roman" w:eastAsiaTheme="minorEastAsia"/>
          <w:sz w:val="24"/>
          <w:szCs w:val="24"/>
          <w:lang w:eastAsia="ru-RU"/>
        </w:rPr>
        <w:t xml:space="preserve">,</w:t>
      </w:r>
      <w:r>
        <w:rPr>
          <w:rFonts w:ascii="Times New Roman" w:hAnsi="Times New Roman" w:cs="Times New Roman" w:eastAsiaTheme="minorEastAsia"/>
          <w:sz w:val="24"/>
          <w:szCs w:val="24"/>
          <w:lang w:eastAsia="ru-RU"/>
        </w:rPr>
        <w:t xml:space="preserve"> а Заказчик обязуется в порядке и сроки, предусмотренные Контрактом, принять и оплатить поставленное Оборудование и надлежащим образ</w:t>
      </w:r>
      <w:r>
        <w:rPr>
          <w:rFonts w:ascii="Times New Roman" w:hAnsi="Times New Roman" w:cs="Times New Roman" w:eastAsiaTheme="minorEastAsia"/>
          <w:sz w:val="24"/>
          <w:szCs w:val="24"/>
          <w:lang w:eastAsia="ru-RU"/>
        </w:rPr>
        <w:t xml:space="preserve">о</w:t>
      </w:r>
      <w:r>
        <w:rPr>
          <w:rFonts w:ascii="Times New Roman" w:hAnsi="Times New Roman" w:cs="Times New Roman" w:eastAsiaTheme="minorEastAsia"/>
          <w:sz w:val="24"/>
          <w:szCs w:val="24"/>
          <w:lang w:eastAsia="ru-RU"/>
        </w:rPr>
        <w:t xml:space="preserve">м оказанные Услуги.</w:t>
      </w:r>
      <w:r>
        <w:rPr>
          <w:rFonts w:ascii="Times New Roman" w:hAnsi="Times New Roman" w:eastAsia="Calibri" w:cs="Times New Roman"/>
          <w:b/>
          <w:bCs/>
          <w:color w:val="002060"/>
          <w:sz w:val="24"/>
          <w:szCs w:val="24"/>
          <w14:ligatures w14:val="none"/>
        </w:rPr>
      </w:r>
      <w:r>
        <w:rPr>
          <w:rFonts w:ascii="Times New Roman" w:hAnsi="Times New Roman" w:eastAsia="Calibri" w:cs="Times New Roman"/>
          <w:b/>
          <w:bCs/>
          <w:color w:val="002060"/>
          <w:sz w:val="24"/>
          <w:szCs w:val="24"/>
          <w14:ligatures w14:val="none"/>
        </w:rPr>
      </w:r>
    </w:p>
    <w:p w14:paraId="4539D58F"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1.2. Номенклатура Оборудования и его количество определяются Спецификацией (</w:t>
      </w:r>
      <w:hyperlink w:tooltip="#P399" w:anchor="P399" w:history="1">
        <w:r>
          <w:rPr>
            <w:rFonts w:ascii="Times New Roman" w:hAnsi="Times New Roman" w:cs="Times New Roman" w:eastAsiaTheme="minorEastAsia"/>
            <w:color w:val="0000ff"/>
            <w:sz w:val="24"/>
            <w:szCs w:val="24"/>
            <w:lang w:eastAsia="ru-RU"/>
          </w:rPr>
          <w:t xml:space="preserve">приложение N 1</w:t>
        </w:r>
      </w:hyperlink>
      <w:r>
        <w:rPr>
          <w:rFonts w:ascii="Times New Roman" w:hAnsi="Times New Roman" w:cs="Times New Roman" w:eastAsiaTheme="minorEastAsia"/>
          <w:sz w:val="24"/>
          <w:szCs w:val="24"/>
          <w:lang w:eastAsia="ru-RU"/>
        </w:rPr>
        <w:t xml:space="preserve"> к Контракту), технические показатели - Техническими требованиями (</w:t>
      </w:r>
      <w:hyperlink w:tooltip="#P470" w:anchor="P470" w:history="1">
        <w:r>
          <w:rPr>
            <w:rFonts w:ascii="Times New Roman" w:hAnsi="Times New Roman" w:cs="Times New Roman" w:eastAsiaTheme="minorEastAsia"/>
            <w:color w:val="0000ff"/>
            <w:sz w:val="24"/>
            <w:szCs w:val="24"/>
            <w:lang w:eastAsia="ru-RU"/>
          </w:rPr>
          <w:t xml:space="preserve">приложение N 2</w:t>
        </w:r>
      </w:hyperlink>
      <w:r>
        <w:rPr>
          <w:rFonts w:ascii="Times New Roman" w:hAnsi="Times New Roman" w:cs="Times New Roman" w:eastAsiaTheme="minorEastAsia"/>
          <w:sz w:val="24"/>
          <w:szCs w:val="24"/>
          <w:lang w:eastAsia="ru-RU"/>
        </w:rPr>
        <w:t xml:space="preserve"> к Контракту).</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1160DC50">
      <w:pPr>
        <w:pStyle w:val="894"/>
        <w:pBdr/>
        <w:spacing/>
        <w:ind w:firstLine="567"/>
        <w:jc w:val="both"/>
        <w:rPr>
          <w:rFonts w:ascii="Times New Roman" w:hAnsi="Times New Roman" w:cs="Times New Roman"/>
          <w:sz w:val="24"/>
          <w:szCs w:val="24"/>
        </w:rPr>
      </w:pPr>
      <w:r/>
      <w:bookmarkStart w:id="2" w:name="P55"/>
      <w:r/>
      <w:bookmarkEnd w:id="2"/>
      <w:r>
        <w:rPr>
          <w:rFonts w:ascii="Times New Roman" w:hAnsi="Times New Roman" w:cs="Times New Roman" w:eastAsiaTheme="minorEastAsia"/>
          <w:sz w:val="24"/>
          <w:szCs w:val="24"/>
          <w:lang w:eastAsia="ru-RU"/>
        </w:rPr>
        <w:t xml:space="preserve">1.3. Поставка Оборудования</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t xml:space="preserve">(включая </w:t>
      </w:r>
      <w:r>
        <w:rPr>
          <w:rFonts w:ascii="Times New Roman" w:hAnsi="Times New Roman" w:cs="Times New Roman" w:eastAsiaTheme="minorEastAsia"/>
          <w:b w:val="0"/>
          <w:bCs w:val="0"/>
          <w:color w:val="auto"/>
          <w:sz w:val="24"/>
          <w:szCs w:val="24"/>
        </w:rPr>
        <w:t xml:space="preserve">ввод в эксплуатацию</w:t>
      </w:r>
      <w:r>
        <w:rPr>
          <w:rFonts w:ascii="Times New Roman" w:hAnsi="Times New Roman" w:cs="Times New Roman" w:eastAsiaTheme="minorEastAsia"/>
          <w:b w:val="0"/>
          <w:bCs w:val="0"/>
          <w:color w:val="auto"/>
          <w:sz w:val="24"/>
          <w:szCs w:val="24"/>
          <w:lang w:val="ru-RU"/>
        </w:rPr>
        <w:t xml:space="preserve"> оборудования</w:t>
      </w:r>
      <w:r>
        <w:rPr>
          <w:rFonts w:ascii="Times New Roman" w:hAnsi="Times New Roman" w:cs="Times New Roman" w:eastAsiaTheme="minorEastAsia"/>
          <w:b w:val="0"/>
          <w:bCs w:val="0"/>
          <w:color w:val="auto"/>
          <w:sz w:val="24"/>
          <w:szCs w:val="24"/>
        </w:rPr>
        <w:t xml:space="preserve">, обучение правилам эксплуатации специалистов, эксплуатирующих </w:t>
      </w:r>
      <w:r>
        <w:rPr>
          <w:rFonts w:ascii="Times New Roman" w:hAnsi="Times New Roman" w:cs="Times New Roman" w:eastAsiaTheme="minorEastAsia"/>
          <w:b w:val="0"/>
          <w:bCs w:val="0"/>
          <w:color w:val="auto"/>
          <w:sz w:val="24"/>
          <w:szCs w:val="24"/>
          <w:lang w:val="ru-RU"/>
        </w:rPr>
        <w:t xml:space="preserve">оборудование</w:t>
      </w:r>
      <w:r>
        <w:rPr>
          <w:rFonts w:ascii="Times New Roman" w:hAnsi="Times New Roman" w:cs="Times New Roman" w:eastAsiaTheme="minorEastAsia"/>
          <w:b w:val="0"/>
          <w:bCs w:val="0"/>
          <w:color w:val="auto"/>
          <w:sz w:val="24"/>
          <w:szCs w:val="24"/>
          <w:lang w:eastAsia="ru-RU"/>
        </w:rPr>
        <w:t xml:space="preserve">)</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t xml:space="preserve">осуществляется Поставщиком по </w:t>
      </w:r>
      <w:r>
        <w:rPr>
          <w:rFonts w:ascii="Times New Roman" w:hAnsi="Times New Roman" w:cs="Times New Roman" w:eastAsiaTheme="minorEastAsia"/>
          <w:sz w:val="24"/>
          <w:szCs w:val="24"/>
          <w:lang w:eastAsia="ru-RU"/>
        </w:rPr>
        <w:t xml:space="preserve">адресу:</w:t>
      </w:r>
      <w:r>
        <w:rPr>
          <w:rFonts w:ascii="Times New Roman" w:hAnsi="Times New Roman" w:cs="Times New Roman" w:eastAsiaTheme="minorEastAsia"/>
          <w:b/>
          <w:bCs/>
          <w:sz w:val="24"/>
          <w:szCs w:val="24"/>
          <w:lang w:eastAsia="ru-RU"/>
        </w:rPr>
        <w:t xml:space="preserve"> </w:t>
      </w:r>
      <w:r>
        <w:rPr>
          <w:rFonts w:ascii="Times New Roman" w:hAnsi="Times New Roman" w:cs="Times New Roman"/>
          <w:b/>
          <w:bCs/>
          <w:sz w:val="24"/>
          <w:szCs w:val="24"/>
        </w:rPr>
        <w:t xml:space="preserve">Рязанская область, Спасский р-н, с. </w:t>
      </w:r>
      <w:r>
        <w:rPr>
          <w:rFonts w:ascii="Times New Roman" w:hAnsi="Times New Roman" w:cs="Times New Roman"/>
          <w:b/>
          <w:bCs/>
          <w:sz w:val="24"/>
          <w:szCs w:val="24"/>
        </w:rPr>
        <w:t xml:space="preserve">Кирицы</w:t>
      </w:r>
      <w:r>
        <w:rPr>
          <w:rFonts w:ascii="Times New Roman" w:hAnsi="Times New Roman" w:cs="Times New Roman"/>
          <w:b/>
          <w:bCs/>
          <w:sz w:val="24"/>
          <w:szCs w:val="24"/>
        </w:rPr>
        <w:t xml:space="preserve">, ул. Фон Дервиза, дом 2</w:t>
      </w:r>
      <w:r>
        <w:rPr>
          <w:rFonts w:ascii="Times New Roman" w:hAnsi="Times New Roman" w:cs="Times New Roman"/>
          <w:sz w:val="24"/>
          <w:szCs w:val="24"/>
        </w:rPr>
        <w:t xml:space="preserve"> </w:t>
      </w:r>
      <w:r>
        <w:rPr>
          <w:rFonts w:ascii="Times New Roman" w:hAnsi="Times New Roman" w:cs="Times New Roman"/>
          <w:sz w:val="24"/>
          <w:szCs w:val="24"/>
        </w:rPr>
        <w:t xml:space="preserve"> (ДТС «</w:t>
      </w:r>
      <w:r>
        <w:rPr>
          <w:rFonts w:ascii="Times New Roman" w:hAnsi="Times New Roman" w:cs="Times New Roman"/>
          <w:sz w:val="24"/>
          <w:szCs w:val="24"/>
        </w:rPr>
        <w:t xml:space="preserve">Кирицы</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14:paraId="6665676B">
      <w:pPr>
        <w:pStyle w:val="894"/>
        <w:pBdr/>
        <w:spacing/>
        <w:ind w:firstLine="567"/>
        <w:jc w:val="both"/>
        <w:rPr>
          <w:rFonts w:ascii="Times New Roman" w:hAnsi="Times New Roman" w:cs="Times New Roman"/>
          <w:sz w:val="24"/>
          <w:szCs w:val="24"/>
        </w:rPr>
      </w:pPr>
      <w:r>
        <w:rPr>
          <w:rFonts w:ascii="Times New Roman" w:hAnsi="Times New Roman" w:cs="Times New Roman"/>
          <w:sz w:val="24"/>
          <w:szCs w:val="24"/>
        </w:rPr>
        <w:t xml:space="preserve">Контактное лицо: </w:t>
      </w:r>
      <w:r>
        <w:rPr>
          <w:rFonts w:ascii="Times New Roman" w:hAnsi="Times New Roman" w:cs="Times New Roman"/>
          <w:sz w:val="24"/>
          <w:szCs w:val="24"/>
        </w:rPr>
        <w:t xml:space="preserve">Дергачева</w:t>
      </w:r>
      <w:r>
        <w:rPr>
          <w:rFonts w:ascii="Times New Roman" w:hAnsi="Times New Roman" w:cs="Times New Roman"/>
          <w:sz w:val="24"/>
          <w:szCs w:val="24"/>
        </w:rPr>
        <w:t xml:space="preserve"> Татьяна Владимировна</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14:paraId="0D5CD5F4">
      <w:pPr>
        <w:pStyle w:val="894"/>
        <w:pBdr/>
        <w:spacing/>
        <w:ind w:firstLine="567"/>
        <w:jc w:val="both"/>
        <w:rPr>
          <w:rFonts w:ascii="Times New Roman" w:hAnsi="Times New Roman" w:cs="Times New Roman"/>
          <w:sz w:val="24"/>
          <w:szCs w:val="24"/>
        </w:rPr>
      </w:pPr>
      <w:r>
        <w:rPr>
          <w:rFonts w:ascii="Times New Roman" w:hAnsi="Times New Roman" w:cs="Times New Roman"/>
          <w:sz w:val="24"/>
          <w:szCs w:val="24"/>
        </w:rPr>
        <w:t xml:space="preserve">Телефон приемной детского туберкулезного санатория «</w:t>
      </w:r>
      <w:r>
        <w:rPr>
          <w:rFonts w:ascii="Times New Roman" w:hAnsi="Times New Roman" w:cs="Times New Roman"/>
          <w:sz w:val="24"/>
          <w:szCs w:val="24"/>
        </w:rPr>
        <w:t xml:space="preserve">Кирицы</w:t>
      </w:r>
      <w:r>
        <w:rPr>
          <w:rFonts w:ascii="Times New Roman" w:hAnsi="Times New Roman" w:cs="Times New Roman"/>
          <w:sz w:val="24"/>
          <w:szCs w:val="24"/>
        </w:rPr>
        <w:t xml:space="preserve">»: 8-4912-460072</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14:paraId="12B70275">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3C664E50" w14:textId="77777777">
      <w:pPr>
        <w:widowControl w:val="false"/>
        <w:pBdr/>
        <w:spacing w:after="0" w:line="240" w:lineRule="auto"/>
        <w:ind/>
        <w:jc w:val="center"/>
        <w:outlineLvl w:val="1"/>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lang w:eastAsia="ru-RU"/>
        </w:rPr>
        <w:t xml:space="preserve">2. Цена Контракта</w:t>
      </w:r>
      <w:r>
        <w:rPr>
          <w:rFonts w:ascii="Times New Roman" w:hAnsi="Times New Roman" w:cs="Times New Roman" w:eastAsiaTheme="minorEastAsia"/>
          <w:b/>
          <w:bCs/>
          <w:sz w:val="24"/>
          <w:szCs w:val="24"/>
        </w:rPr>
      </w:r>
      <w:r>
        <w:rPr>
          <w:rFonts w:ascii="Times New Roman" w:hAnsi="Times New Roman" w:cs="Times New Roman" w:eastAsiaTheme="minorEastAsia"/>
          <w:b/>
          <w:bCs/>
          <w:sz w:val="24"/>
          <w:szCs w:val="24"/>
        </w:rPr>
      </w:r>
    </w:p>
    <w:p w14:paraId="45C34F8B"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 Цена Контракта и валюта платежа устанавливаются в российских рублях.</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70CF5BA3"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 Цена Контракта, составляет _____ руб. (_____) _____ коп., включая НДС _____ руб. (____</w:t>
      </w:r>
      <w:r>
        <w:rPr>
          <w:rFonts w:ascii="Times New Roman" w:hAnsi="Times New Roman" w:cs="Times New Roman" w:eastAsiaTheme="minorEastAsia"/>
          <w:sz w:val="24"/>
          <w:szCs w:val="24"/>
          <w:lang w:eastAsia="ru-RU"/>
        </w:rPr>
        <w:t xml:space="preserve">_)_</w:t>
      </w:r>
      <w:r>
        <w:rPr>
          <w:rFonts w:ascii="Times New Roman" w:hAnsi="Times New Roman" w:cs="Times New Roman" w:eastAsiaTheme="minorEastAsia"/>
          <w:sz w:val="24"/>
          <w:szCs w:val="24"/>
          <w:lang w:eastAsia="ru-RU"/>
        </w:rPr>
        <w:t xml:space="preserve">____ коп. (НДС не облагается в соответствии с _______________________). </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DFB7BBE" w14:textId="77777777">
      <w:pPr>
        <w:widowControl w:val="false"/>
        <w:pBd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w:t>
      </w:r>
      <w:r>
        <w:rPr>
          <w:rFonts w:ascii="Times New Roman" w:hAnsi="Times New Roman" w:eastAsia="Times New Roman" w:cs="Times New Roman"/>
          <w:sz w:val="24"/>
          <w:szCs w:val="24"/>
          <w:lang w:eastAsia="ru-RU"/>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13C707DC" w14:textId="77777777">
      <w:pPr>
        <w:widowControl w:val="false"/>
        <w:pBd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2.3. Цена Контракта включает в себя стоим</w:t>
      </w:r>
      <w:r>
        <w:rPr>
          <w:rFonts w:ascii="Times New Roman" w:hAnsi="Times New Roman" w:cs="Times New Roman"/>
          <w:sz w:val="24"/>
          <w:szCs w:val="24"/>
        </w:rPr>
        <w:t xml:space="preserve">ость Оборудования,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5585429C"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2.4. Цена Контракта является твердой и определяется на весь срок его исполнения, за </w:t>
      </w:r>
      <w:r>
        <w:rPr>
          <w:rFonts w:ascii="Times New Roman" w:hAnsi="Times New Roman" w:cs="Times New Roman" w:eastAsiaTheme="minorEastAsia"/>
          <w:sz w:val="24"/>
          <w:szCs w:val="24"/>
          <w:lang w:eastAsia="ru-RU"/>
        </w:rPr>
        <w:t xml:space="preserve">исключением случаев, предусмотренных </w:t>
      </w:r>
      <w:hyperlink w:tooltip="#P63" w:anchor="P63" w:history="1">
        <w:r>
          <w:rPr>
            <w:rFonts w:ascii="Times New Roman" w:hAnsi="Times New Roman" w:cs="Times New Roman" w:eastAsiaTheme="minorEastAsia"/>
            <w:color w:val="0000ff"/>
            <w:sz w:val="24"/>
            <w:szCs w:val="24"/>
            <w:lang w:eastAsia="ru-RU"/>
          </w:rPr>
          <w:t xml:space="preserve">пунктами 2.5</w:t>
        </w:r>
      </w:hyperlink>
      <w:r>
        <w:rPr>
          <w:rFonts w:ascii="Times New Roman" w:hAnsi="Times New Roman" w:cs="Times New Roman" w:eastAsiaTheme="minorEastAsia"/>
          <w:sz w:val="24"/>
          <w:szCs w:val="24"/>
          <w:lang w:eastAsia="ru-RU"/>
        </w:rPr>
        <w:t xml:space="preserve"> и </w:t>
      </w:r>
      <w:hyperlink w:tooltip="#P65" w:anchor="P65" w:history="1">
        <w:r>
          <w:rPr>
            <w:rFonts w:ascii="Times New Roman" w:hAnsi="Times New Roman" w:cs="Times New Roman" w:eastAsiaTheme="minorEastAsia"/>
            <w:color w:val="0000ff"/>
            <w:sz w:val="24"/>
            <w:szCs w:val="24"/>
            <w:lang w:eastAsia="ru-RU"/>
          </w:rPr>
          <w:t xml:space="preserve">2.6</w:t>
        </w:r>
      </w:hyperlink>
      <w:r>
        <w:rPr>
          <w:rFonts w:ascii="Times New Roman" w:hAnsi="Times New Roman" w:cs="Times New Roman" w:eastAsiaTheme="minorEastAsia"/>
          <w:sz w:val="24"/>
          <w:szCs w:val="24"/>
          <w:lang w:eastAsia="ru-RU"/>
        </w:rPr>
        <w:t xml:space="preserve"> Контракта.</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745943A5"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bookmarkStart w:id="3" w:name="P63"/>
      <w:r/>
      <w:bookmarkEnd w:id="3"/>
      <w:r>
        <w:rPr>
          <w:rFonts w:ascii="Times New Roman" w:hAnsi="Times New Roman" w:cs="Times New Roman" w:eastAsiaTheme="minorEastAsia"/>
          <w:sz w:val="24"/>
          <w:szCs w:val="24"/>
          <w:lang w:eastAsia="ru-RU"/>
        </w:rPr>
        <w:t xml:space="preserve">2.5. Цена Кон</w:t>
      </w:r>
      <w:r>
        <w:rPr>
          <w:rFonts w:ascii="Times New Roman" w:hAnsi="Times New Roman" w:cs="Times New Roman" w:eastAsiaTheme="minorEastAsia"/>
          <w:sz w:val="24"/>
          <w:szCs w:val="24"/>
          <w:lang w:eastAsia="ru-RU"/>
        </w:rPr>
        <w:t xml:space="preserve">тракта может быть изменена, если по предложению Заказчика увеличивается предусмотренное Контрактом количество Оборудования не более чем на десять процентов или уменьшается предусмотренное Контрактом количество Оборудования не более чем на десять процентов.</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1F84FD24"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Оборудования, исходя из установленной в Контракте цены единицы Об</w:t>
      </w:r>
      <w:r>
        <w:rPr>
          <w:rFonts w:ascii="Times New Roman" w:hAnsi="Times New Roman" w:cs="Times New Roman" w:eastAsiaTheme="minorEastAsia"/>
          <w:sz w:val="24"/>
          <w:szCs w:val="24"/>
          <w:lang w:eastAsia="ru-RU"/>
        </w:rPr>
        <w:t xml:space="preserve">орудования, но не более чем на десять процентов цены Контракта. При уменьшении предусмотренного Контрактом количества Оборудования Стороны Контракта обязаны уменьшить цену Контракта исходя из цены единицы Оборудования. Цена единицы дополнительно поставляем</w:t>
      </w:r>
      <w:r>
        <w:rPr>
          <w:rFonts w:ascii="Times New Roman" w:hAnsi="Times New Roman" w:cs="Times New Roman" w:eastAsiaTheme="minorEastAsia"/>
          <w:sz w:val="24"/>
          <w:szCs w:val="24"/>
          <w:lang w:eastAsia="ru-RU"/>
        </w:rPr>
        <w:t xml:space="preserve">ого Оборудования или цена единицы Оборудования при уменьшении предусмотренного Контрактом количества поставляемого Оборудования должна определяться как частное от деления первоначальной цены Контракта на предусмотренное в Контракте количество Оборудования.</w:t>
      </w:r>
      <w:bookmarkStart w:id="4" w:name="P65"/>
      <w:r/>
      <w:bookmarkEnd w:id="4"/>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4BF00CA5"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2.6. По соглашению Сторон цена Контракта может быть снижена без изменения предусмотренного Контрактом количества Оборудования и иных условий Контракта.</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321E31E" w14:textId="4E1D7CD9">
      <w:pPr>
        <w:pBdr/>
        <w:spacing w:after="0" w:line="240" w:lineRule="auto"/>
        <w:ind/>
        <w:jc w:val="both"/>
        <w:rPr>
          <w:rFonts w:ascii="Times New Roman" w:hAnsi="Times New Roman" w:cs="Times New Roman"/>
          <w:sz w:val="24"/>
          <w:szCs w:val="24"/>
        </w:rPr>
      </w:pPr>
      <w:r>
        <w:rPr>
          <w:rFonts w:ascii="Times New Roman" w:hAnsi="Times New Roman" w:cs="Times New Roman"/>
          <w:sz w:val="24"/>
          <w:szCs w:val="24"/>
        </w:rPr>
        <w:t xml:space="preserve">        2.7. Изменение существенных условий Контракта при его исполнении допускается в случаях, предусмотренных </w:t>
      </w:r>
      <w:hyperlink r:id="rId14" w:tooltip="consultantplus://offline/ref=0270FD5DA47D9094717A34D02A42DD2A0C736BF573CB5DDA15CE719B2EEC1F8F26665C778B104898DD7ADA535AF54BC824FBDAEC43F25850h762L" w:history="1">
        <w:r>
          <w:rPr>
            <w:rFonts w:ascii="Times New Roman" w:hAnsi="Times New Roman" w:cs="Times New Roman"/>
            <w:color w:val="0000ff"/>
            <w:sz w:val="24"/>
            <w:szCs w:val="24"/>
          </w:rPr>
          <w:t xml:space="preserve">пунктом 6 статьи 161</w:t>
        </w:r>
      </w:hyperlink>
      <w:r>
        <w:rPr>
          <w:rFonts w:ascii="Times New Roman" w:hAnsi="Times New Roman" w:cs="Times New Roman"/>
          <w:sz w:val="24"/>
          <w:szCs w:val="24"/>
        </w:rPr>
        <w:t xml:space="preserve"> Бюджетного кодекса Российской Федерации, при уменьшении ранее доведенных до Заказчика как получателя бюдж</w:t>
      </w:r>
      <w:r>
        <w:rPr>
          <w:rFonts w:ascii="Times New Roman" w:hAnsi="Times New Roman" w:cs="Times New Roman"/>
          <w:sz w:val="24"/>
          <w:szCs w:val="24"/>
        </w:rPr>
        <w:t xml:space="preserve">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Оборудования,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14:paraId="5612D32F" w14:textId="77777777">
      <w:pPr>
        <w:widowControl w:val="false"/>
        <w:pBdr/>
        <w:spacing w:after="0" w:line="240" w:lineRule="auto"/>
        <w:ind/>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2B3C9162" w14:textId="77777777">
      <w:pPr>
        <w:widowControl w:val="false"/>
        <w:pBdr/>
        <w:spacing w:after="0" w:line="240" w:lineRule="auto"/>
        <w:ind/>
        <w:jc w:val="both"/>
        <w:outlineLvl w:val="1"/>
        <w:rPr>
          <w:rFonts w:ascii="Times New Roman" w:hAnsi="Times New Roman" w:cs="Times New Roman" w:eastAsiaTheme="minorEastAsia"/>
          <w:b/>
          <w:bCs/>
          <w:sz w:val="24"/>
          <w:szCs w:val="24"/>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b/>
          <w:bCs/>
          <w:sz w:val="24"/>
          <w:szCs w:val="24"/>
          <w:lang w:eastAsia="ru-RU"/>
        </w:rPr>
        <w:t xml:space="preserve">  3. Взаимодействие Сторон </w:t>
      </w:r>
      <w:r>
        <w:rPr>
          <w:rFonts w:ascii="Times New Roman" w:hAnsi="Times New Roman" w:cs="Times New Roman" w:eastAsiaTheme="minorEastAsia"/>
          <w:b/>
          <w:bCs/>
          <w:sz w:val="24"/>
          <w:szCs w:val="24"/>
        </w:rPr>
      </w:r>
      <w:r>
        <w:rPr>
          <w:rFonts w:ascii="Times New Roman" w:hAnsi="Times New Roman" w:cs="Times New Roman" w:eastAsiaTheme="minorEastAsia"/>
          <w:b/>
          <w:bCs/>
          <w:sz w:val="24"/>
          <w:szCs w:val="24"/>
        </w:rPr>
      </w:r>
    </w:p>
    <w:p w14:paraId="63545B9E"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3.1. Поставщик обязан:</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364BA5F9"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3.1.1. поставить Оборудование в строгом соответствии с условиями Контракта в полном объеме, надлежащего качества и в установленные сроки;</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7E79D5F" w14:textId="62997341">
      <w:pPr>
        <w:pBdr/>
        <w:spacing w:after="0" w:line="256" w:lineRule="auto"/>
        <w:ind w:firstLine="709" w:left="-142"/>
        <w:jc w:val="both"/>
        <w:rPr>
          <w:rFonts w:ascii="Times New Roman" w:hAnsi="Times New Roman" w:cs="Times New Roman"/>
          <w:sz w:val="24"/>
          <w:szCs w:val="24"/>
        </w:rPr>
      </w:pPr>
      <w:r>
        <w:rPr>
          <w:rFonts w:ascii="Times New Roman" w:hAnsi="Times New Roman" w:cs="Times New Roman"/>
          <w:sz w:val="24"/>
          <w:szCs w:val="24"/>
        </w:rPr>
        <w:t xml:space="preserve">3.1.</w:t>
      </w:r>
      <w:r>
        <w:rPr>
          <w:rFonts w:ascii="Times New Roman" w:hAnsi="Times New Roman" w:cs="Times New Roman"/>
          <w:sz w:val="24"/>
          <w:szCs w:val="24"/>
        </w:rPr>
        <w:t xml:space="preserve">2</w:t>
      </w:r>
      <w:r>
        <w:rPr>
          <w:rFonts w:ascii="Times New Roman" w:hAnsi="Times New Roman" w:cs="Times New Roman"/>
          <w:sz w:val="24"/>
          <w:szCs w:val="24"/>
        </w:rPr>
        <w:t xml:space="preserve">. обеспечить обучение правилам </w:t>
      </w:r>
      <w:r>
        <w:rPr>
          <w:rFonts w:ascii="Times New Roman" w:hAnsi="Times New Roman" w:cs="Times New Roman"/>
          <w:sz w:val="24"/>
          <w:szCs w:val="24"/>
        </w:rPr>
        <w:t xml:space="preserve">эксплуатации  эксплуатирующих</w:t>
      </w:r>
      <w:r>
        <w:rPr>
          <w:rFonts w:ascii="Times New Roman" w:hAnsi="Times New Roman" w:cs="Times New Roman"/>
          <w:sz w:val="24"/>
          <w:szCs w:val="24"/>
        </w:rPr>
        <w:t xml:space="preserve"> Оборудование;</w:t>
      </w:r>
      <w:r>
        <w:rPr>
          <w:rFonts w:ascii="Times New Roman" w:hAnsi="Times New Roman" w:cs="Times New Roman"/>
          <w:sz w:val="24"/>
          <w:szCs w:val="24"/>
        </w:rPr>
      </w:r>
      <w:r>
        <w:rPr>
          <w:rFonts w:ascii="Times New Roman" w:hAnsi="Times New Roman" w:cs="Times New Roman"/>
          <w:sz w:val="24"/>
          <w:szCs w:val="24"/>
        </w:rPr>
      </w:r>
    </w:p>
    <w:p w14:paraId="2203B9D5" w14:textId="3EAD1955">
      <w:pPr>
        <w:pBdr/>
        <w:spacing w:after="0" w:line="256" w:lineRule="auto"/>
        <w:ind w:firstLine="709" w:left="-142"/>
        <w:jc w:val="both"/>
        <w:rPr>
          <w:rFonts w:ascii="Times New Roman" w:hAnsi="Times New Roman" w:cs="Times New Roman"/>
          <w:sz w:val="24"/>
          <w:szCs w:val="24"/>
        </w:rPr>
      </w:pPr>
      <w:r>
        <w:rPr>
          <w:rFonts w:ascii="Times New Roman" w:hAnsi="Times New Roman" w:cs="Times New Roman"/>
          <w:sz w:val="24"/>
          <w:szCs w:val="24"/>
        </w:rPr>
        <w:t xml:space="preserve">3.1.</w:t>
      </w:r>
      <w:r>
        <w:rPr>
          <w:rFonts w:ascii="Times New Roman" w:hAnsi="Times New Roman" w:cs="Times New Roman"/>
          <w:sz w:val="24"/>
          <w:szCs w:val="24"/>
        </w:rPr>
        <w:t xml:space="preserve">3</w:t>
      </w:r>
      <w:r>
        <w:rPr>
          <w:rFonts w:ascii="Times New Roman" w:hAnsi="Times New Roman" w:cs="Times New Roman"/>
          <w:sz w:val="24"/>
          <w:szCs w:val="24"/>
        </w:rPr>
        <w:t xml:space="preserve">. 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специалистов Учреждения, эксплуатирующих Оборудование</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14:paraId="6697F4B0" w14:textId="77777777">
      <w:pPr>
        <w:pBdr/>
        <w:spacing w:after="0" w:line="256" w:lineRule="auto"/>
        <w:ind w:firstLine="709" w:left="-142"/>
        <w:jc w:val="both"/>
        <w:rPr>
          <w:rFonts w:ascii="Times New Roman" w:hAnsi="Times New Roman" w:cs="Times New Roman"/>
          <w:sz w:val="24"/>
          <w:szCs w:val="24"/>
        </w:rPr>
      </w:pPr>
      <w:r>
        <w:rPr>
          <w:rFonts w:ascii="Times New Roman" w:hAnsi="Times New Roman" w:cs="Times New Roman"/>
          <w:sz w:val="24"/>
          <w:szCs w:val="24"/>
        </w:rPr>
        <w:t xml:space="preserve">Услуги по установке, монтажу и вводу в эксплуатацию Оборудования, должны быть оказаны силами организации, имеющей: </w:t>
      </w:r>
      <w:r>
        <w:rPr>
          <w:rFonts w:ascii="Times New Roman" w:hAnsi="Times New Roman" w:cs="Times New Roman"/>
          <w:sz w:val="24"/>
          <w:szCs w:val="24"/>
        </w:rPr>
      </w:r>
      <w:r>
        <w:rPr>
          <w:rFonts w:ascii="Times New Roman" w:hAnsi="Times New Roman" w:cs="Times New Roman"/>
          <w:sz w:val="24"/>
          <w:szCs w:val="24"/>
        </w:rPr>
      </w:r>
    </w:p>
    <w:p w14:paraId="6E92E81D" w14:textId="77777777">
      <w:pPr>
        <w:pBdr/>
        <w:spacing w:after="0" w:line="256" w:lineRule="auto"/>
        <w:ind w:firstLine="709" w:left="-142"/>
        <w:jc w:val="both"/>
        <w:rPr>
          <w:rFonts w:ascii="Times New Roman" w:hAnsi="Times New Roman" w:cs="Times New Roman"/>
          <w:color w:val="7030a0"/>
          <w:sz w:val="24"/>
          <w:szCs w:val="24"/>
          <w14:ligatures w14:val="none"/>
        </w:rPr>
      </w:pPr>
      <w:r>
        <w:rPr>
          <w:rFonts w:ascii="Times New Roman" w:hAnsi="Times New Roman" w:cs="Times New Roman"/>
          <w:sz w:val="24"/>
          <w:szCs w:val="24"/>
        </w:rPr>
        <w:t xml:space="preserve">- действующую лицензию на осуществление деятельности по техническому обслуживани</w:t>
      </w:r>
      <w:r>
        <w:rPr>
          <w:rFonts w:ascii="Times New Roman" w:hAnsi="Times New Roman" w:cs="Times New Roman"/>
          <w:sz w:val="24"/>
          <w:szCs w:val="24"/>
        </w:rPr>
        <w:t xml:space="preserve">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w:t>
      </w:r>
      <w:r>
        <w:rPr>
          <w:rFonts w:ascii="Times New Roman" w:hAnsi="Times New Roman" w:cs="Times New Roman"/>
          <w:sz w:val="24"/>
          <w:szCs w:val="24"/>
        </w:rPr>
        <w:t xml:space="preserve">ка их применения) медицинского изделия на вид деятельности: техническое об</w:t>
      </w:r>
      <w:r>
        <w:rPr>
          <w:rFonts w:ascii="Times New Roman" w:hAnsi="Times New Roman" w:cs="Times New Roman"/>
          <w:sz w:val="24"/>
          <w:szCs w:val="24"/>
        </w:rPr>
        <w:t xml:space="preserve">служивание следующих групп медицинской техники класса 2а потенциального риска применения</w:t>
      </w:r>
      <w:r>
        <w:rPr>
          <w:rFonts w:ascii="Times New Roman" w:hAnsi="Times New Roman" w:cs="Times New Roman"/>
          <w:color w:val="7030a0"/>
          <w:sz w:val="24"/>
          <w:szCs w:val="24"/>
        </w:rPr>
        <w:t xml:space="preserve">.</w:t>
      </w:r>
      <w:r>
        <w:rPr>
          <w:rFonts w:ascii="Times New Roman" w:hAnsi="Times New Roman" w:cs="Times New Roman"/>
          <w:color w:val="7030a0"/>
          <w:sz w:val="24"/>
          <w:szCs w:val="24"/>
          <w14:ligatures w14:val="none"/>
        </w:rPr>
      </w:r>
      <w:r>
        <w:rPr>
          <w:rFonts w:ascii="Times New Roman" w:hAnsi="Times New Roman" w:cs="Times New Roman"/>
          <w:color w:val="7030a0"/>
          <w:sz w:val="24"/>
          <w:szCs w:val="24"/>
          <w14:ligatures w14:val="none"/>
        </w:rPr>
      </w:r>
    </w:p>
    <w:p w14:paraId="14DF9B1F" w14:textId="77777777">
      <w:pPr>
        <w:pBdr/>
        <w:spacing w:after="0" w:line="256" w:lineRule="auto"/>
        <w:ind w:firstLine="709" w:left="-142"/>
        <w:jc w:val="both"/>
        <w:rPr>
          <w:rFonts w:ascii="Times New Roman" w:hAnsi="Times New Roman" w:cs="Times New Roman"/>
          <w:sz w:val="24"/>
          <w:szCs w:val="24"/>
        </w:rPr>
      </w:pPr>
      <w:r>
        <w:rPr>
          <w:rFonts w:ascii="Times New Roman" w:hAnsi="Times New Roman" w:cs="Times New Roman"/>
          <w:sz w:val="24"/>
          <w:szCs w:val="24"/>
        </w:rPr>
        <w:t xml:space="preserve">Требование установлено в соответствии с подп. 17 ч. 1 ст. 12 Федерального закона от 04.05.2011 № 99-ФЗ «О лицензировании отдельных видов деятельности»; постановлением Правительства РФ от 30.11.2021 № 2129 «Об утверждении Положения о лицензировании деят</w:t>
      </w:r>
      <w:r>
        <w:rPr>
          <w:rFonts w:ascii="Times New Roman" w:hAnsi="Times New Roman" w:cs="Times New Roman"/>
          <w:sz w:val="24"/>
          <w:szCs w:val="24"/>
        </w:rPr>
        <w:t xml:space="preserve">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w:t>
      </w:r>
      <w:r>
        <w:rPr>
          <w:rFonts w:ascii="Times New Roman" w:hAnsi="Times New Roman" w:cs="Times New Roman"/>
          <w:sz w:val="24"/>
          <w:szCs w:val="24"/>
        </w:rPr>
        <w:t xml:space="preserve">медицинских изделий с низкой степенью потенциального риска их применения), внесении изменений в постановление Правительства Российской Федерации от 15 сентября 2020 г. № 1445 и признании утратившими силу отдельных актов Правительства Российской Федерации».</w:t>
      </w:r>
      <w:r>
        <w:rPr>
          <w:rFonts w:ascii="Times New Roman" w:hAnsi="Times New Roman" w:cs="Times New Roman"/>
          <w:sz w:val="24"/>
          <w:szCs w:val="24"/>
        </w:rPr>
      </w:r>
      <w:r>
        <w:rPr>
          <w:rFonts w:ascii="Times New Roman" w:hAnsi="Times New Roman" w:cs="Times New Roman"/>
          <w:sz w:val="24"/>
          <w:szCs w:val="24"/>
        </w:rPr>
      </w:r>
    </w:p>
    <w:p w14:paraId="11B1A3EE" w14:textId="614EAE08">
      <w:pPr>
        <w:pBdr/>
        <w:spacing w:after="0" w:line="256" w:lineRule="auto"/>
        <w:ind w:firstLine="709" w:left="-142"/>
        <w:jc w:val="both"/>
        <w:rPr>
          <w:rFonts w:ascii="Times New Roman" w:hAnsi="Times New Roman" w:cs="Times New Roman"/>
          <w:sz w:val="24"/>
          <w:szCs w:val="24"/>
        </w:rPr>
      </w:pPr>
      <w:r>
        <w:rPr>
          <w:rFonts w:ascii="Times New Roman" w:hAnsi="Times New Roman" w:cs="Times New Roman"/>
          <w:sz w:val="24"/>
          <w:szCs w:val="24"/>
        </w:rPr>
        <w:t xml:space="preserve">Поставщик до начала оказания Услуг обязан предоставить выписку из реестра лицензий (ч. 8 ст. 21 Федерального з</w:t>
      </w:r>
      <w:r>
        <w:rPr>
          <w:rFonts w:ascii="Times New Roman" w:hAnsi="Times New Roman" w:cs="Times New Roman"/>
          <w:sz w:val="24"/>
          <w:szCs w:val="24"/>
        </w:rPr>
        <w:t xml:space="preserve">акона от 04.05.2011 № 99-ФЗ «О лицензировании отдельных видов деятельности»; постановление Правительства Российской Федерации от 29.12.2020 № 2343 «Об утверждении Правил формирования и ведения реестра лицензий и типовой формы выписки из реестра лицензий»).</w:t>
      </w:r>
      <w:r>
        <w:rPr>
          <w:rFonts w:ascii="Times New Roman" w:hAnsi="Times New Roman" w:cs="Times New Roman"/>
          <w:sz w:val="24"/>
          <w:szCs w:val="24"/>
        </w:rPr>
      </w:r>
      <w:r>
        <w:rPr>
          <w:rFonts w:ascii="Times New Roman" w:hAnsi="Times New Roman" w:cs="Times New Roman"/>
          <w:sz w:val="24"/>
          <w:szCs w:val="24"/>
        </w:rPr>
      </w:r>
    </w:p>
    <w:p w14:paraId="03FCE4A4" w14:textId="5BD3FB2A">
      <w:pPr>
        <w:pBdr/>
        <w:spacing w:after="0" w:line="256" w:lineRule="auto"/>
        <w:ind w:firstLine="709" w:left="-142"/>
        <w:jc w:val="both"/>
        <w:rPr>
          <w:rFonts w:ascii="Times New Roman" w:hAnsi="Times New Roman" w:cs="Times New Roman"/>
          <w:sz w:val="24"/>
          <w:szCs w:val="24"/>
        </w:rPr>
      </w:pPr>
      <w:r>
        <w:rPr>
          <w:rFonts w:ascii="Times New Roman" w:hAnsi="Times New Roman" w:cs="Times New Roman"/>
          <w:sz w:val="24"/>
          <w:szCs w:val="24"/>
        </w:rPr>
        <w:t xml:space="preserve">3.1.</w:t>
      </w:r>
      <w:r>
        <w:rPr>
          <w:rFonts w:ascii="Times New Roman" w:hAnsi="Times New Roman" w:cs="Times New Roman"/>
          <w:sz w:val="24"/>
          <w:szCs w:val="24"/>
        </w:rPr>
        <w:t xml:space="preserve">4</w:t>
      </w:r>
      <w:r>
        <w:rPr>
          <w:rFonts w:ascii="Times New Roman" w:hAnsi="Times New Roman" w:cs="Times New Roman"/>
          <w:sz w:val="24"/>
          <w:szCs w:val="24"/>
        </w:rPr>
        <w:t xml:space="preserve">. осуще</w:t>
      </w:r>
      <w:r>
        <w:rPr>
          <w:rFonts w:ascii="Times New Roman" w:hAnsi="Times New Roman" w:cs="Times New Roman"/>
          <w:sz w:val="24"/>
          <w:szCs w:val="24"/>
        </w:rPr>
        <w:t xml:space="preserve">ствлять сборку, установку, монтаж и ввод в эксплуатацию Оборудования в помещении или месте эксплуатации Оборудования, подготовленном с учетом класса электробезопасности и иных требований безопасности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14:paraId="17DC2D44" w14:textId="0B58874A">
      <w:pPr>
        <w:pBdr/>
        <w:spacing w:after="0" w:line="256" w:lineRule="auto"/>
        <w:ind w:firstLine="709" w:left="-142"/>
        <w:jc w:val="both"/>
        <w:rPr>
          <w:rFonts w:ascii="Times New Roman" w:hAnsi="Times New Roman" w:cs="Times New Roman"/>
          <w:sz w:val="24"/>
          <w:szCs w:val="24"/>
        </w:rPr>
      </w:pPr>
      <w:r>
        <w:rPr>
          <w:rFonts w:ascii="Times New Roman" w:hAnsi="Times New Roman" w:cs="Times New Roman"/>
          <w:sz w:val="24"/>
          <w:szCs w:val="24"/>
        </w:rPr>
        <w:t xml:space="preserve">3.1.5. предоставить Заказчику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r>
        <w:rPr>
          <w:rFonts w:ascii="Times New Roman" w:hAnsi="Times New Roman" w:cs="Times New Roman"/>
          <w:sz w:val="24"/>
          <w:szCs w:val="24"/>
        </w:rPr>
      </w:r>
      <w:r>
        <w:rPr>
          <w:rFonts w:ascii="Times New Roman" w:hAnsi="Times New Roman" w:cs="Times New Roman"/>
          <w:sz w:val="24"/>
          <w:szCs w:val="24"/>
        </w:rPr>
      </w:r>
    </w:p>
    <w:p w14:paraId="33E7A44C" w14:textId="76302FE1">
      <w:pPr>
        <w:pBdr/>
        <w:spacing w:after="0" w:line="256" w:lineRule="auto"/>
        <w:ind w:firstLine="709" w:left="-142"/>
        <w:jc w:val="both"/>
        <w:rPr>
          <w:rFonts w:ascii="Times New Roman" w:hAnsi="Times New Roman" w:cs="Times New Roman"/>
          <w:sz w:val="24"/>
          <w:szCs w:val="24"/>
        </w:rPr>
      </w:pPr>
      <w:r>
        <w:rPr>
          <w:rFonts w:ascii="Times New Roman" w:hAnsi="Times New Roman" w:cs="Times New Roman"/>
          <w:sz w:val="24"/>
          <w:szCs w:val="24"/>
        </w:rPr>
        <w:t xml:space="preserve">3.1.</w:t>
      </w:r>
      <w:r>
        <w:rPr>
          <w:rFonts w:ascii="Times New Roman" w:hAnsi="Times New Roman" w:cs="Times New Roman"/>
          <w:sz w:val="24"/>
          <w:szCs w:val="24"/>
        </w:rPr>
        <w:t xml:space="preserve">6</w:t>
      </w:r>
      <w:r>
        <w:rPr>
          <w:rFonts w:ascii="Times New Roman" w:hAnsi="Times New Roman" w:cs="Times New Roman"/>
          <w:sz w:val="24"/>
          <w:szCs w:val="24"/>
        </w:rPr>
        <w:t xml:space="preserve">. обеспечить соответствие поставляемого Оборудования требованиям качества, безопасности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14:paraId="5896D425" w14:textId="568B575F">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3.1.</w:t>
      </w:r>
      <w:r>
        <w:rPr>
          <w:rFonts w:ascii="Times New Roman" w:hAnsi="Times New Roman" w:cs="Times New Roman" w:eastAsiaTheme="minorEastAsia"/>
          <w:sz w:val="24"/>
          <w:szCs w:val="24"/>
          <w:lang w:eastAsia="ru-RU"/>
        </w:rPr>
        <w:t xml:space="preserve">7</w:t>
      </w:r>
      <w:r>
        <w:rPr>
          <w:rFonts w:ascii="Times New Roman" w:hAnsi="Times New Roman" w:cs="Times New Roman" w:eastAsiaTheme="minorEastAsia"/>
          <w:sz w:val="24"/>
          <w:szCs w:val="24"/>
          <w:lang w:eastAsia="ru-RU"/>
        </w:rPr>
        <w:t xml:space="preserve">.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2D5575CB" w14:textId="38BD0E7E">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3.1.</w:t>
      </w:r>
      <w:r>
        <w:rPr>
          <w:rFonts w:ascii="Times New Roman" w:hAnsi="Times New Roman" w:cs="Times New Roman" w:eastAsiaTheme="minorEastAsia"/>
          <w:sz w:val="24"/>
          <w:szCs w:val="24"/>
          <w:lang w:eastAsia="ru-RU"/>
        </w:rPr>
        <w:t xml:space="preserve">8</w:t>
      </w:r>
      <w:r>
        <w:rPr>
          <w:rFonts w:ascii="Times New Roman" w:hAnsi="Times New Roman" w:cs="Times New Roman" w:eastAsiaTheme="minorEastAsia"/>
          <w:sz w:val="24"/>
          <w:szCs w:val="24"/>
          <w:lang w:eastAsia="ru-RU"/>
        </w:rPr>
        <w:t xml:space="preserve">. незамедлительно информировать Заказчика обо всех обстоятельствах, препятствующих исполнению Контракта;</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4294CB3B" w14:textId="3B8CB8B8">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3.1.</w:t>
      </w:r>
      <w:r>
        <w:rPr>
          <w:rFonts w:ascii="Times New Roman" w:hAnsi="Times New Roman" w:cs="Times New Roman" w:eastAsiaTheme="minorEastAsia"/>
          <w:sz w:val="24"/>
          <w:szCs w:val="24"/>
          <w:lang w:eastAsia="ru-RU"/>
        </w:rPr>
        <w:t xml:space="preserve">9</w:t>
      </w:r>
      <w:r>
        <w:rPr>
          <w:rFonts w:ascii="Times New Roman" w:hAnsi="Times New Roman" w:cs="Times New Roman" w:eastAsiaTheme="minorEastAsia"/>
          <w:sz w:val="24"/>
          <w:szCs w:val="24"/>
          <w:lang w:eastAsia="ru-RU"/>
        </w:rPr>
        <w:t xml:space="preserve">. своими силами и за свой счет устранять допущенные недостатки при поставке Оборудования;</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61457225" w14:textId="1956711B">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3.1.</w:t>
      </w:r>
      <w:r>
        <w:rPr>
          <w:rFonts w:ascii="Times New Roman" w:hAnsi="Times New Roman" w:cs="Times New Roman" w:eastAsiaTheme="minorEastAsia"/>
          <w:sz w:val="24"/>
          <w:szCs w:val="24"/>
          <w:lang w:eastAsia="ru-RU"/>
        </w:rPr>
        <w:t xml:space="preserve">10</w:t>
      </w:r>
      <w:r>
        <w:rPr>
          <w:rFonts w:ascii="Times New Roman" w:hAnsi="Times New Roman" w:cs="Times New Roman" w:eastAsiaTheme="minorEastAsia"/>
          <w:sz w:val="24"/>
          <w:szCs w:val="24"/>
          <w:lang w:eastAsia="ru-RU"/>
        </w:rPr>
        <w:t xml:space="preserve">. обеспечивать гарантии на Оборудование в соответствии с </w:t>
      </w:r>
      <w:hyperlink w:tooltip="#P180" w:anchor="P180" w:history="1">
        <w:r>
          <w:rPr>
            <w:rFonts w:ascii="Times New Roman" w:hAnsi="Times New Roman" w:cs="Times New Roman" w:eastAsiaTheme="minorEastAsia"/>
            <w:color w:val="0000ff"/>
            <w:sz w:val="24"/>
            <w:szCs w:val="24"/>
            <w:lang w:eastAsia="ru-RU"/>
          </w:rPr>
          <w:t xml:space="preserve">разделом </w:t>
        </w:r>
        <w:r>
          <w:rPr>
            <w:rFonts w:ascii="Times New Roman" w:hAnsi="Times New Roman" w:cs="Times New Roman" w:eastAsiaTheme="minorEastAsia"/>
            <w:color w:val="0000ff"/>
            <w:sz w:val="24"/>
            <w:szCs w:val="24"/>
            <w:lang w:eastAsia="ru-RU"/>
          </w:rPr>
          <w:t xml:space="preserve">7</w:t>
        </w:r>
      </w:hyperlink>
      <w:r>
        <w:rPr>
          <w:rFonts w:ascii="Times New Roman" w:hAnsi="Times New Roman" w:cs="Times New Roman" w:eastAsiaTheme="minorEastAsia"/>
          <w:sz w:val="24"/>
          <w:szCs w:val="24"/>
          <w:lang w:eastAsia="ru-RU"/>
        </w:rPr>
        <w:t xml:space="preserve"> Контракта.</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4038DBDE"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3.2. Поставщик вправе:</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6057B91A"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3.2.1. требовать от Заказчика предоставления имеющейся у него информации, необходимой для исполнения обязательств по Контракту;</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2064F20A"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3.2.2. требовать от Заказчика своевременной оплаты поставленного Оборудования в порядке и на условиях, предусмотренных Контрактом;</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BA62A12"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3.3. Заказчик обязан:</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10A8D679"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3838A2F2" w14:textId="4E5B6303">
      <w:pPr>
        <w:pBdr/>
        <w:spacing w:after="0" w:line="256" w:lineRule="auto"/>
        <w:ind w:firstLine="709" w:left="-142"/>
        <w:jc w:val="both"/>
        <w:rPr>
          <w:rFonts w:ascii="Times New Roman" w:hAnsi="Times New Roman" w:cs="Times New Roman"/>
          <w:sz w:val="24"/>
          <w:szCs w:val="24"/>
        </w:rPr>
      </w:pPr>
      <w:r>
        <w:rPr>
          <w:rFonts w:ascii="Times New Roman" w:hAnsi="Times New Roman" w:cs="Times New Roman"/>
          <w:sz w:val="24"/>
          <w:szCs w:val="24"/>
        </w:rPr>
        <w:t xml:space="preserve">3.3.2. обеспечить условия для оказания Поставщиком сборк</w:t>
      </w:r>
      <w:r>
        <w:rPr>
          <w:rFonts w:ascii="Times New Roman" w:hAnsi="Times New Roman" w:cs="Times New Roman"/>
          <w:sz w:val="24"/>
          <w:szCs w:val="24"/>
        </w:rPr>
        <w:t xml:space="preserve">и</w:t>
      </w:r>
      <w:r>
        <w:rPr>
          <w:rFonts w:ascii="Times New Roman" w:hAnsi="Times New Roman" w:cs="Times New Roman"/>
          <w:sz w:val="24"/>
          <w:szCs w:val="24"/>
        </w:rPr>
        <w:t xml:space="preserve">, установк</w:t>
      </w:r>
      <w:r>
        <w:rPr>
          <w:rFonts w:ascii="Times New Roman" w:hAnsi="Times New Roman" w:cs="Times New Roman"/>
          <w:sz w:val="24"/>
          <w:szCs w:val="24"/>
        </w:rPr>
        <w:t xml:space="preserve">и</w:t>
      </w:r>
      <w:r>
        <w:rPr>
          <w:rFonts w:ascii="Times New Roman" w:hAnsi="Times New Roman" w:cs="Times New Roman"/>
          <w:sz w:val="24"/>
          <w:szCs w:val="24"/>
        </w:rPr>
        <w:t xml:space="preserve">, монтаж</w:t>
      </w:r>
      <w:r>
        <w:rPr>
          <w:rFonts w:ascii="Times New Roman" w:hAnsi="Times New Roman" w:cs="Times New Roman"/>
          <w:sz w:val="24"/>
          <w:szCs w:val="24"/>
        </w:rPr>
        <w:t xml:space="preserve">а</w:t>
      </w:r>
      <w:r>
        <w:rPr>
          <w:rFonts w:ascii="Times New Roman" w:hAnsi="Times New Roman" w:cs="Times New Roman"/>
          <w:sz w:val="24"/>
          <w:szCs w:val="24"/>
        </w:rPr>
        <w:t xml:space="preserve"> и ввод</w:t>
      </w:r>
      <w:r>
        <w:rPr>
          <w:rFonts w:ascii="Times New Roman" w:hAnsi="Times New Roman" w:cs="Times New Roman"/>
          <w:sz w:val="24"/>
          <w:szCs w:val="24"/>
        </w:rPr>
        <w:t xml:space="preserve">а</w:t>
      </w:r>
      <w:r>
        <w:rPr>
          <w:rFonts w:ascii="Times New Roman" w:hAnsi="Times New Roman" w:cs="Times New Roman"/>
          <w:sz w:val="24"/>
          <w:szCs w:val="24"/>
        </w:rPr>
        <w:t xml:space="preserve"> в эксплуатацию Оборудования, в том числе подготовку помещения или места эксплуатации, с учетом класса электробезопасности и иных требований безопасности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14:paraId="6FCFE039"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3.3.3. своевременно принять и оплатить поставленное Оборудование;</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14D9E165"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3.3.4. выполнять свои обязательства, предусмотренные иными положениями Контракта.</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5A8AEBF"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3.4. Заказчик вправе:</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33447AB4"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3.4.1. требовать от Поставщика надлежащего исполнения обязательств, предусмотренных Контрактом;</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65241066"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3.4.2. запрашивать у Поставщика информацию об исполнении им обязательств по Контракту;</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3395FE0F"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3.4.3. проверять в любое время ход исполнения Поставщиком обязательств по Контракту;</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1C405999" w14:textId="22F24594">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3.4.4. осуществлять контроль соответствия качества поставляемого Оборудования, сроков поставки Оборудования требованиям Контракта;</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6BB9F562"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3.4.5. требовать от Поставщика устранения недостатков, допущенных при исполнении Контракта;</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8079049"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3.4.6. отказаться от приемки некачественного Оборудования и потребовать безвозмездного устранения недостатков;</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353718B6"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3.4.7. привлекать экспертов для проверки соответствия исполнения Поставщиком обязательств по Контракту требованиям, установленным Контрактом.</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49251183" w14:textId="7777777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2E1DBAF0" w14:textId="77777777">
      <w:pPr>
        <w:widowControl w:val="false"/>
        <w:pBdr/>
        <w:spacing w:after="0" w:line="240" w:lineRule="auto"/>
        <w:ind/>
        <w:jc w:val="center"/>
        <w:outlineLvl w:val="1"/>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lang w:eastAsia="ru-RU"/>
        </w:rPr>
        <w:t xml:space="preserve">4. Упаковка и маркировка </w:t>
      </w:r>
      <w:r>
        <w:rPr>
          <w:rFonts w:ascii="Times New Roman" w:hAnsi="Times New Roman" w:cs="Times New Roman" w:eastAsiaTheme="minorEastAsia"/>
          <w:b/>
          <w:bCs/>
          <w:sz w:val="24"/>
          <w:szCs w:val="24"/>
        </w:rPr>
      </w:r>
      <w:r>
        <w:rPr>
          <w:rFonts w:ascii="Times New Roman" w:hAnsi="Times New Roman" w:cs="Times New Roman" w:eastAsiaTheme="minorEastAsia"/>
          <w:b/>
          <w:bCs/>
          <w:sz w:val="24"/>
          <w:szCs w:val="24"/>
        </w:rPr>
      </w:r>
    </w:p>
    <w:p w14:paraId="26792C3D"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4.1. П</w:t>
      </w:r>
      <w:r>
        <w:rPr>
          <w:rFonts w:ascii="Times New Roman" w:hAnsi="Times New Roman" w:cs="Times New Roman" w:eastAsiaTheme="minorEastAsia"/>
          <w:sz w:val="24"/>
          <w:szCs w:val="24"/>
          <w:lang w:eastAsia="ru-RU"/>
        </w:rPr>
        <w:t xml:space="preserve">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11A2D7D6"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24A379D5" w14:textId="4364104A">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4.2. Вся упаковка должна соответствовать требованиям законодательства Российской Федерации</w:t>
      </w:r>
      <w:r>
        <w:rPr>
          <w:rFonts w:ascii="Times New Roman" w:hAnsi="Times New Roman" w:cs="Times New Roman" w:eastAsiaTheme="minorEastAsia"/>
          <w:sz w:val="24"/>
          <w:szCs w:val="24"/>
          <w:lang w:eastAsia="ru-RU"/>
        </w:rPr>
        <w:t xml:space="preserve">.</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712B862" w14:textId="77777777">
      <w:pPr>
        <w:widowControl w:val="false"/>
        <w:pBdr/>
        <w:spacing w:after="0" w:line="240" w:lineRule="auto"/>
        <w:ind/>
        <w:jc w:val="center"/>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b/>
          <w:bCs/>
          <w:sz w:val="24"/>
          <w:szCs w:val="24"/>
          <w:lang w:eastAsia="ru-RU"/>
        </w:rPr>
        <w:t xml:space="preserve">5. Порядок поставки Оборудования и документация</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2F072DD" w14:textId="2845DAAB">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5.1. Поставка Оборудования </w:t>
      </w:r>
      <w:r>
        <w:rPr>
          <w:rFonts w:ascii="Times New Roman" w:hAnsi="Times New Roman" w:cs="Times New Roman" w:eastAsiaTheme="minorEastAsia"/>
          <w:sz w:val="24"/>
          <w:szCs w:val="24"/>
          <w:lang w:eastAsia="ru-RU"/>
        </w:rPr>
        <w:t xml:space="preserve">(</w:t>
      </w:r>
      <w:r>
        <w:rPr>
          <w:rFonts w:ascii="Times New Roman" w:hAnsi="Times New Roman" w:cs="Times New Roman" w:eastAsiaTheme="minorEastAsia"/>
          <w:sz w:val="24"/>
          <w:szCs w:val="24"/>
          <w:lang w:eastAsia="ru-RU"/>
        </w:rPr>
        <w:t xml:space="preserve">включая</w:t>
      </w:r>
      <w:r>
        <w:rPr>
          <w:rFonts w:ascii="Times New Roman" w:hAnsi="Times New Roman" w:cs="Times New Roman" w:eastAsiaTheme="minorEastAsia"/>
          <w:b w:val="0"/>
          <w:bCs w:val="0"/>
          <w:color w:val="auto"/>
          <w:sz w:val="24"/>
          <w:szCs w:val="24"/>
          <w:lang w:eastAsia="ru-RU"/>
        </w:rPr>
        <w:t xml:space="preserve"> </w:t>
      </w:r>
      <w:r>
        <w:rPr>
          <w:rFonts w:ascii="Times New Roman" w:hAnsi="Times New Roman" w:cs="Times New Roman" w:eastAsiaTheme="minorEastAsia"/>
          <w:b w:val="0"/>
          <w:bCs w:val="0"/>
          <w:color w:val="auto"/>
          <w:sz w:val="24"/>
          <w:szCs w:val="24"/>
        </w:rPr>
        <w:t xml:space="preserve">ввод в эксплуатацию</w:t>
      </w:r>
      <w:r>
        <w:rPr>
          <w:rFonts w:ascii="Times New Roman" w:hAnsi="Times New Roman" w:cs="Times New Roman" w:eastAsiaTheme="minorEastAsia"/>
          <w:b w:val="0"/>
          <w:bCs w:val="0"/>
          <w:color w:val="auto"/>
          <w:sz w:val="24"/>
          <w:szCs w:val="24"/>
          <w:lang w:val="ru-RU"/>
        </w:rPr>
        <w:t xml:space="preserve"> оборудования</w:t>
      </w:r>
      <w:r>
        <w:rPr>
          <w:rFonts w:ascii="Times New Roman" w:hAnsi="Times New Roman" w:cs="Times New Roman" w:eastAsiaTheme="minorEastAsia"/>
          <w:b w:val="0"/>
          <w:bCs w:val="0"/>
          <w:color w:val="auto"/>
          <w:sz w:val="24"/>
          <w:szCs w:val="24"/>
        </w:rPr>
        <w:t xml:space="preserve">, обучение правилам эксплуатации специалистов, эксплуатирующих </w:t>
      </w:r>
      <w:r>
        <w:rPr>
          <w:rFonts w:ascii="Times New Roman" w:hAnsi="Times New Roman" w:cs="Times New Roman" w:eastAsiaTheme="minorEastAsia"/>
          <w:b w:val="0"/>
          <w:bCs w:val="0"/>
          <w:color w:val="auto"/>
          <w:sz w:val="24"/>
          <w:szCs w:val="24"/>
          <w:lang w:val="ru-RU"/>
        </w:rPr>
        <w:t xml:space="preserve">оборудование</w:t>
      </w:r>
      <w:r>
        <w:rPr>
          <w:rFonts w:ascii="Times New Roman" w:hAnsi="Times New Roman" w:cs="Times New Roman" w:eastAsiaTheme="minorEastAsia"/>
          <w:b w:val="0"/>
          <w:bCs w:val="0"/>
          <w:color w:val="auto"/>
          <w:sz w:val="24"/>
          <w:szCs w:val="24"/>
          <w:lang w:eastAsia="ru-RU"/>
        </w:rPr>
        <w:t xml:space="preserve">)</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t xml:space="preserve">осуществляется Поставщиком на условиях, предусмотренных </w:t>
      </w:r>
      <w:hyperlink w:tooltip="#P55" w:anchor="P55" w:history="1">
        <w:r>
          <w:rPr>
            <w:rFonts w:ascii="Times New Roman" w:hAnsi="Times New Roman" w:cs="Times New Roman" w:eastAsiaTheme="minorEastAsia"/>
            <w:color w:val="0000ff"/>
            <w:sz w:val="24"/>
            <w:szCs w:val="24"/>
            <w:lang w:eastAsia="ru-RU"/>
          </w:rPr>
          <w:t xml:space="preserve">пунктом 1.3</w:t>
        </w:r>
      </w:hyperlink>
      <w:r>
        <w:rPr>
          <w:rFonts w:ascii="Times New Roman" w:hAnsi="Times New Roman" w:cs="Times New Roman" w:eastAsiaTheme="minorEastAsia"/>
          <w:sz w:val="24"/>
          <w:szCs w:val="24"/>
          <w:lang w:eastAsia="ru-RU"/>
        </w:rPr>
        <w:t xml:space="preserve"> Контракта, </w:t>
      </w:r>
      <w:r>
        <w:rPr>
          <w:rFonts w:ascii="Times New Roman" w:hAnsi="Times New Roman" w:cs="Times New Roman" w:eastAsiaTheme="minorEastAsia"/>
          <w:b/>
          <w:bCs/>
          <w:sz w:val="24"/>
          <w:szCs w:val="24"/>
          <w:lang w:eastAsia="ru-RU"/>
        </w:rPr>
        <w:t xml:space="preserve">в течение </w:t>
      </w:r>
      <w:r>
        <w:rPr>
          <w:rFonts w:ascii="Times New Roman" w:hAnsi="Times New Roman" w:cs="Times New Roman" w:eastAsiaTheme="minorEastAsia"/>
          <w:b/>
          <w:bCs/>
          <w:sz w:val="24"/>
          <w:szCs w:val="24"/>
          <w:lang w:eastAsia="ru-RU"/>
        </w:rPr>
        <w:t xml:space="preserve">30 рабочих дней</w:t>
      </w:r>
      <w:r>
        <w:rPr>
          <w:rFonts w:ascii="Times New Roman" w:hAnsi="Times New Roman" w:cs="Times New Roman" w:eastAsiaTheme="minorEastAsia"/>
          <w:sz w:val="24"/>
          <w:szCs w:val="24"/>
          <w:lang w:eastAsia="ru-RU"/>
        </w:rPr>
        <w:t xml:space="preserve"> с даты заключения контракта</w:t>
      </w:r>
      <w:r>
        <w:rPr>
          <w:rFonts w:ascii="Times New Roman" w:hAnsi="Times New Roman" w:cs="Times New Roman" w:eastAsiaTheme="minorEastAsia"/>
          <w:sz w:val="24"/>
          <w:szCs w:val="24"/>
          <w:lang w:eastAsia="ru-RU"/>
        </w:rPr>
        <w:t xml:space="preserve">.</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D733A69"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2894BBD8"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bookmarkStart w:id="5" w:name="P139"/>
      <w:r/>
      <w:bookmarkEnd w:id="5"/>
      <w:r>
        <w:rPr>
          <w:rFonts w:ascii="Times New Roman" w:hAnsi="Times New Roman" w:cs="Times New Roman" w:eastAsiaTheme="minorEastAsia"/>
          <w:sz w:val="24"/>
          <w:szCs w:val="24"/>
          <w:lang w:eastAsia="ru-RU"/>
        </w:rPr>
        <w:t xml:space="preserve">5.2. При поставке Оборудования Поставщик представляет следующую документацию:</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DEB930E" w14:textId="40EB9E5F">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а</w:t>
      </w:r>
      <w:r>
        <w:rPr>
          <w:rFonts w:ascii="Times New Roman" w:hAnsi="Times New Roman" w:cs="Times New Roman" w:eastAsiaTheme="minorEastAsia"/>
          <w:sz w:val="24"/>
          <w:szCs w:val="24"/>
          <w:lang w:eastAsia="ru-RU"/>
        </w:rPr>
        <w:t xml:space="preserve">) техническую и (или) эксплуатационную документацию производителя (изготовителя) Оборудования на русском языке;</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317565C4" w14:textId="49D163BC">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б</w:t>
      </w:r>
      <w:r>
        <w:rPr>
          <w:rFonts w:ascii="Times New Roman" w:hAnsi="Times New Roman" w:cs="Times New Roman" w:eastAsiaTheme="minorEastAsia"/>
          <w:sz w:val="24"/>
          <w:szCs w:val="24"/>
          <w:lang w:eastAsia="ru-RU"/>
        </w:rPr>
        <w:t xml:space="preserve">) товарную накладную, оформленную в установленном порядке;</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7FCDD655" w14:textId="7971CCD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w:t>
      </w:r>
      <w:r>
        <w:rPr>
          <w:rFonts w:ascii="Times New Roman" w:hAnsi="Times New Roman" w:cs="Times New Roman" w:eastAsiaTheme="minorEastAsia"/>
          <w:sz w:val="24"/>
          <w:szCs w:val="24"/>
          <w:lang w:eastAsia="ru-RU"/>
        </w:rPr>
        <w:t xml:space="preserve">) Акт приема-передачи Оборудования (</w:t>
      </w:r>
      <w:hyperlink w:tooltip="#P581" w:anchor="P581" w:history="1">
        <w:r>
          <w:rPr>
            <w:rFonts w:ascii="Times New Roman" w:hAnsi="Times New Roman" w:cs="Times New Roman" w:eastAsiaTheme="minorEastAsia"/>
            <w:color w:val="0000ff"/>
            <w:sz w:val="24"/>
            <w:szCs w:val="24"/>
            <w:lang w:eastAsia="ru-RU"/>
          </w:rPr>
          <w:t xml:space="preserve">приложение</w:t>
        </w:r>
      </w:hyperlink>
      <w:r>
        <w:rPr>
          <w:rFonts w:ascii="Times New Roman" w:hAnsi="Times New Roman" w:cs="Times New Roman" w:eastAsiaTheme="minorEastAsia"/>
          <w:color w:val="0000ff"/>
          <w:sz w:val="24"/>
          <w:szCs w:val="24"/>
          <w:lang w:eastAsia="ru-RU"/>
        </w:rPr>
        <w:t xml:space="preserve"> № 3</w:t>
      </w:r>
      <w:r>
        <w:rPr>
          <w:rFonts w:ascii="Times New Roman" w:hAnsi="Times New Roman" w:cs="Times New Roman" w:eastAsiaTheme="minorEastAsia"/>
          <w:sz w:val="24"/>
          <w:szCs w:val="24"/>
          <w:lang w:eastAsia="ru-RU"/>
        </w:rPr>
        <w:t xml:space="preserve"> к Контракту) в двух экземплярах (один экземпляр для Заказчика и один экземпляр для Поставщика);</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16A47BAF" w14:textId="404FF47E">
      <w:pPr>
        <w:widowControl w:val="false"/>
        <w:pBdr/>
        <w:spacing w:after="0" w:line="240" w:lineRule="auto"/>
        <w:ind w:firstLine="540"/>
        <w:jc w:val="both"/>
        <w:rPr>
          <w:rFonts w:ascii="Times New Roman" w:hAnsi="Times New Roman" w:cs="Times New Roman" w:eastAsiaTheme="minorEastAsia"/>
          <w:sz w:val="24"/>
          <w:szCs w:val="24"/>
          <w:lang w:eastAsia="ru-RU"/>
          <w14:ligatures w14:val="none"/>
        </w:rPr>
      </w:pPr>
      <w:r>
        <w:rPr>
          <w:rFonts w:ascii="Times New Roman" w:hAnsi="Times New Roman" w:cs="Times New Roman" w:eastAsiaTheme="minorEastAsia"/>
          <w:sz w:val="24"/>
          <w:szCs w:val="24"/>
          <w:lang w:eastAsia="ru-RU"/>
        </w:rPr>
        <w:t xml:space="preserve">г</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t xml:space="preserve"> гарантию производителя на Оборудование, срок действи</w:t>
      </w:r>
      <w:r>
        <w:rPr>
          <w:rFonts w:ascii="Times New Roman" w:hAnsi="Times New Roman" w:cs="Times New Roman" w:eastAsiaTheme="minorEastAsia"/>
          <w:sz w:val="24"/>
          <w:szCs w:val="24"/>
          <w:lang w:eastAsia="ru-RU"/>
        </w:rPr>
        <w:t xml:space="preserve">я которой составляет не менее </w:t>
      </w:r>
      <w:r>
        <w:rPr>
          <w:rFonts w:ascii="Times New Roman" w:hAnsi="Times New Roman" w:cs="Times New Roman" w:eastAsiaTheme="minorEastAsia"/>
          <w:sz w:val="24"/>
          <w:szCs w:val="24"/>
          <w:lang w:eastAsia="ru-RU"/>
        </w:rPr>
        <w:t xml:space="preserve">12</w:t>
      </w:r>
      <w:r>
        <w:rPr>
          <w:rFonts w:ascii="Times New Roman" w:hAnsi="Times New Roman" w:cs="Times New Roman" w:eastAsiaTheme="minorEastAsia"/>
          <w:sz w:val="24"/>
          <w:szCs w:val="24"/>
          <w:lang w:eastAsia="ru-RU"/>
        </w:rPr>
        <w:t xml:space="preserve"> месяцев, оформленную в виде отдельного документа</w:t>
      </w:r>
      <w:r>
        <w:rPr>
          <w:rFonts w:ascii="Times New Roman" w:hAnsi="Times New Roman" w:cs="Times New Roman" w:eastAsiaTheme="minorEastAsia"/>
          <w:sz w:val="24"/>
          <w:szCs w:val="24"/>
          <w:lang w:eastAsia="ru-RU"/>
        </w:rPr>
        <w:t xml:space="preserve">;</w:t>
      </w:r>
      <w:r>
        <w:rPr>
          <w:rFonts w:ascii="Times New Roman" w:hAnsi="Times New Roman" w:cs="Times New Roman" w:eastAsiaTheme="minorEastAsia"/>
          <w:sz w:val="24"/>
          <w:szCs w:val="24"/>
          <w:lang w:eastAsia="ru-RU"/>
          <w14:ligatures w14:val="none"/>
        </w:rPr>
      </w:r>
      <w:r>
        <w:rPr>
          <w:rFonts w:ascii="Times New Roman" w:hAnsi="Times New Roman" w:cs="Times New Roman" w:eastAsiaTheme="minorEastAsia"/>
          <w:sz w:val="24"/>
          <w:szCs w:val="24"/>
          <w:lang w:eastAsia="ru-RU"/>
          <w14:ligatures w14:val="none"/>
        </w:rPr>
      </w:r>
    </w:p>
    <w:p w14:paraId="3F29A557" w14:textId="032362EB">
      <w:pPr>
        <w:widowControl w:val="false"/>
        <w:pBdr/>
        <w:spacing w:after="0" w:line="240" w:lineRule="auto"/>
        <w:ind w:firstLine="540"/>
        <w:jc w:val="both"/>
        <w:rPr>
          <w:rFonts w:ascii="Times New Roman" w:hAnsi="Times New Roman" w:cs="Times New Roman" w:eastAsiaTheme="minorEastAsia"/>
          <w:sz w:val="24"/>
          <w:szCs w:val="24"/>
          <w:highlight w:val="none"/>
          <w:lang w:eastAsia="ru-RU"/>
        </w:rPr>
      </w:pPr>
      <w:r>
        <w:rPr>
          <w:rFonts w:ascii="Times New Roman" w:hAnsi="Times New Roman" w:cs="Times New Roman" w:eastAsiaTheme="minorEastAsia"/>
          <w:sz w:val="24"/>
          <w:szCs w:val="24"/>
          <w:lang w:eastAsia="ru-RU"/>
        </w:rPr>
        <w:t xml:space="preserve">д</w:t>
      </w:r>
      <w:r>
        <w:rPr>
          <w:rFonts w:ascii="Times New Roman" w:hAnsi="Times New Roman" w:cs="Times New Roman" w:eastAsiaTheme="minorEastAsia"/>
          <w:sz w:val="24"/>
          <w:szCs w:val="24"/>
          <w:lang w:eastAsia="ru-RU"/>
        </w:rPr>
        <w:t xml:space="preserve">) гарантию Поставщика на Оборудование, срок действия которой должен составлять не менее срока действия гарантии производителя на Оборудование</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t xml:space="preserve">(но не менее 12 месяцев)</w:t>
      </w:r>
      <w:r>
        <w:rPr>
          <w:rFonts w:ascii="Times New Roman" w:hAnsi="Times New Roman" w:cs="Times New Roman" w:eastAsiaTheme="minorEastAsia"/>
          <w:sz w:val="24"/>
          <w:szCs w:val="24"/>
          <w:lang w:eastAsia="ru-RU"/>
        </w:rPr>
        <w:t xml:space="preserve">, оформленную в виде отдельного документа;</w:t>
      </w:r>
      <w:r>
        <w:rPr>
          <w:rFonts w:ascii="Times New Roman" w:hAnsi="Times New Roman" w:cs="Times New Roman" w:eastAsiaTheme="minorEastAsia"/>
          <w:sz w:val="24"/>
          <w:szCs w:val="24"/>
          <w:highlight w:val="none"/>
          <w:lang w:eastAsia="ru-RU"/>
        </w:rPr>
      </w:r>
      <w:r>
        <w:rPr>
          <w:rFonts w:ascii="Times New Roman" w:hAnsi="Times New Roman" w:cs="Times New Roman" w:eastAsiaTheme="minorEastAsia"/>
          <w:sz w:val="24"/>
          <w:szCs w:val="24"/>
          <w:highlight w:val="none"/>
          <w:lang w:eastAsia="ru-RU"/>
        </w:rPr>
      </w:r>
    </w:p>
    <w:p w14:paraId="060B9430">
      <w:pPr>
        <w:widowControl w:val="false"/>
        <w:pBdr/>
        <w:spacing w:after="0" w:line="240" w:lineRule="auto"/>
        <w:ind w:firstLine="540"/>
        <w:jc w:val="both"/>
        <w:rPr>
          <w:rFonts w:ascii="Times New Roman" w:hAnsi="Times New Roman" w:cs="Times New Roman" w:eastAsiaTheme="minorEastAsia"/>
          <w:sz w:val="24"/>
          <w:szCs w:val="24"/>
          <w:lang w:eastAsia="ru-RU"/>
          <w14:ligatures w14:val="none"/>
        </w:rPr>
      </w:pPr>
      <w:r>
        <w:rPr>
          <w:rFonts w:ascii="Times New Roman" w:hAnsi="Times New Roman" w:cs="Times New Roman" w:eastAsiaTheme="minorEastAsia"/>
          <w:sz w:val="24"/>
          <w:szCs w:val="24"/>
          <w:lang w:eastAsia="ru-RU"/>
        </w:rPr>
        <w:t xml:space="preserve">е) копию регистрационного удостов</w:t>
      </w:r>
      <w:r>
        <w:rPr>
          <w:rFonts w:ascii="Times New Roman" w:hAnsi="Times New Roman" w:cs="Times New Roman" w:eastAsiaTheme="minorEastAsia"/>
          <w:sz w:val="24"/>
          <w:szCs w:val="24"/>
          <w:lang w:eastAsia="ru-RU"/>
        </w:rPr>
        <w:t xml:space="preserve">ерения на Оборудование, выданного уполномоченным органом</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t xml:space="preserve">заверенную печатью (</w:t>
      </w:r>
      <w:r>
        <w:rPr>
          <w:rFonts w:ascii="Times New Roman" w:hAnsi="Times New Roman" w:cs="Times New Roman" w:eastAsiaTheme="minorEastAsia"/>
          <w:sz w:val="24"/>
          <w:szCs w:val="24"/>
          <w:lang w:eastAsia="ru-RU"/>
        </w:rPr>
        <w:t xml:space="preserve">при наличии) Поставщика (1 экз.);</w:t>
      </w:r>
      <w:r>
        <w:rPr>
          <w:rFonts w:ascii="Times New Roman" w:hAnsi="Times New Roman" w:cs="Times New Roman" w:eastAsiaTheme="minorEastAsia"/>
          <w:sz w:val="24"/>
          <w:szCs w:val="24"/>
          <w:lang w:eastAsia="ru-RU"/>
          <w14:ligatures w14:val="none"/>
        </w:rPr>
      </w:r>
      <w:r>
        <w:rPr>
          <w:rFonts w:ascii="Times New Roman" w:hAnsi="Times New Roman" w:cs="Times New Roman" w:eastAsiaTheme="minorEastAsia"/>
          <w:sz w:val="24"/>
          <w:szCs w:val="24"/>
          <w:lang w:eastAsia="ru-RU"/>
          <w14:ligatures w14:val="none"/>
        </w:rPr>
      </w:r>
    </w:p>
    <w:p w14:paraId="651E4211" w14:textId="51F46D66">
      <w:pPr>
        <w:pBdr/>
        <w:spacing w:after="0" w:line="256" w:lineRule="auto"/>
        <w:ind w:firstLine="709" w:left="-142"/>
        <w:jc w:val="both"/>
        <w:rPr>
          <w:rFonts w:ascii="Times New Roman" w:hAnsi="Times New Roman" w:cs="Times New Roman"/>
          <w:b w:val="0"/>
          <w:bCs w:val="0"/>
          <w:color w:val="auto"/>
          <w:sz w:val="24"/>
          <w:szCs w:val="24"/>
        </w:rPr>
      </w:pPr>
      <w:r>
        <w:rPr>
          <w:rFonts w:ascii="Times New Roman" w:hAnsi="Times New Roman" w:cs="Times New Roman"/>
          <w:sz w:val="24"/>
          <w:szCs w:val="24"/>
        </w:rPr>
        <w:t xml:space="preserve">5.3. При поставке </w:t>
      </w:r>
      <w:r>
        <w:rPr>
          <w:rFonts w:ascii="Times New Roman" w:hAnsi="Times New Roman" w:cs="Times New Roman"/>
          <w:sz w:val="24"/>
          <w:szCs w:val="24"/>
        </w:rPr>
        <w:t xml:space="preserve">Оборудования </w:t>
      </w:r>
      <w:r>
        <w:rPr>
          <w:rFonts w:ascii="Times New Roman" w:hAnsi="Times New Roman" w:cs="Times New Roman"/>
          <w:sz w:val="24"/>
          <w:szCs w:val="24"/>
        </w:rPr>
        <w:t xml:space="preserve">(включая </w:t>
      </w:r>
      <w:r>
        <w:rPr>
          <w:rFonts w:ascii="Times New Roman" w:hAnsi="Times New Roman" w:cs="Times New Roman" w:eastAsiaTheme="minorEastAsia"/>
          <w:b w:val="0"/>
          <w:bCs w:val="0"/>
          <w:color w:val="auto"/>
          <w:sz w:val="24"/>
          <w:szCs w:val="24"/>
        </w:rPr>
        <w:t xml:space="preserve">ввод в эксплуатацию</w:t>
      </w:r>
      <w:r>
        <w:rPr>
          <w:rFonts w:ascii="Times New Roman" w:hAnsi="Times New Roman" w:cs="Times New Roman" w:eastAsiaTheme="minorEastAsia"/>
          <w:b w:val="0"/>
          <w:bCs w:val="0"/>
          <w:color w:val="auto"/>
          <w:sz w:val="24"/>
          <w:szCs w:val="24"/>
          <w:lang w:val="ru-RU"/>
        </w:rPr>
        <w:t xml:space="preserve"> оборудования</w:t>
      </w:r>
      <w:r>
        <w:rPr>
          <w:rFonts w:ascii="Times New Roman" w:hAnsi="Times New Roman" w:cs="Times New Roman" w:eastAsiaTheme="minorEastAsia"/>
          <w:b w:val="0"/>
          <w:bCs w:val="0"/>
          <w:color w:val="auto"/>
          <w:sz w:val="24"/>
          <w:szCs w:val="24"/>
        </w:rPr>
        <w:t xml:space="preserve">, обучение правилам эксплуатации специалистов, эксплуатирующих </w:t>
      </w:r>
      <w:r>
        <w:rPr>
          <w:rFonts w:ascii="Times New Roman" w:hAnsi="Times New Roman" w:cs="Times New Roman" w:eastAsiaTheme="minorEastAsia"/>
          <w:b w:val="0"/>
          <w:bCs w:val="0"/>
          <w:color w:val="auto"/>
          <w:sz w:val="24"/>
          <w:szCs w:val="24"/>
          <w:lang w:val="ru-RU"/>
        </w:rPr>
        <w:t xml:space="preserve">оборудование</w:t>
      </w:r>
      <w:r>
        <w:rPr>
          <w:rFonts w:ascii="Times New Roman" w:hAnsi="Times New Roman" w:cs="Times New Roman"/>
          <w:sz w:val="24"/>
          <w:szCs w:val="24"/>
        </w:rPr>
        <w:t xml:space="preserve">)</w:t>
      </w:r>
      <w:r>
        <w:rPr>
          <w:rFonts w:ascii="Times New Roman" w:hAnsi="Times New Roman" w:cs="Times New Roman"/>
          <w:sz w:val="24"/>
          <w:szCs w:val="24"/>
        </w:rPr>
        <w:t xml:space="preserve"> Поставщи</w:t>
      </w:r>
      <w:r>
        <w:rPr>
          <w:rFonts w:ascii="Times New Roman" w:hAnsi="Times New Roman" w:cs="Times New Roman"/>
          <w:sz w:val="24"/>
          <w:szCs w:val="24"/>
        </w:rPr>
        <w:t xml:space="preserve">к формирует и подписывает документ о приемке в единой информационной системе в сфере закупок (далее - структурированный документ о приемке) и направляет Заказчику в единой информационной системе в сфере закупок с приложенными документами, предусмотренными </w:t>
      </w:r>
      <w:hyperlink r:id="rId15" w:tooltip="consultantplus://offline/ref=EC3E315274CC475ED50F3DEEDBB0B6ACFA9A1141E0342EAF48D1B39544016B68FA00911AB120AD7A044DFE7D804C9DF229B3C6859CB8E8A0e2v7J" w:history="1">
        <w:r>
          <w:rPr>
            <w:rFonts w:ascii="Times New Roman" w:hAnsi="Times New Roman" w:cs="Times New Roman"/>
            <w:color w:val="0000ff"/>
            <w:sz w:val="24"/>
            <w:szCs w:val="24"/>
            <w:u w:val="single"/>
          </w:rPr>
          <w:t xml:space="preserve">пункт</w:t>
        </w:r>
        <w:r>
          <w:rPr>
            <w:rFonts w:ascii="Times New Roman" w:hAnsi="Times New Roman" w:cs="Times New Roman"/>
            <w:color w:val="0000ff"/>
            <w:sz w:val="24"/>
            <w:szCs w:val="24"/>
            <w:u w:val="single"/>
          </w:rPr>
          <w:t xml:space="preserve">ом 5.2</w:t>
        </w:r>
      </w:hyperlink>
      <w:r>
        <w:rPr>
          <w:rFonts w:ascii="Times New Roman" w:hAnsi="Times New Roman" w:cs="Times New Roman"/>
          <w:sz w:val="24"/>
          <w:szCs w:val="24"/>
        </w:rPr>
        <w:t xml:space="preserve"> настоящего </w:t>
      </w:r>
      <w:r>
        <w:rPr>
          <w:rFonts w:ascii="Times New Roman" w:hAnsi="Times New Roman" w:cs="Times New Roman"/>
          <w:sz w:val="24"/>
          <w:szCs w:val="24"/>
        </w:rPr>
        <w:t xml:space="preserve">Контракта</w:t>
      </w:r>
      <w:r>
        <w:rPr>
          <w:rFonts w:ascii="Times New Roman" w:hAnsi="Times New Roman" w:cs="Times New Roman"/>
          <w:sz w:val="24"/>
          <w:szCs w:val="24"/>
        </w:rPr>
        <w:t xml:space="preserve">.</w:t>
      </w:r>
      <w:r>
        <w:rPr>
          <w:rFonts w:ascii="Times New Roman" w:hAnsi="Times New Roman" w:cs="Times New Roman"/>
          <w:b w:val="0"/>
          <w:bCs w:val="0"/>
          <w:color w:val="auto"/>
          <w:sz w:val="24"/>
          <w:szCs w:val="24"/>
        </w:rPr>
      </w:r>
      <w:r>
        <w:rPr>
          <w:rFonts w:ascii="Times New Roman" w:hAnsi="Times New Roman" w:cs="Times New Roman"/>
          <w:b w:val="0"/>
          <w:bCs w:val="0"/>
          <w:color w:val="auto"/>
          <w:sz w:val="24"/>
          <w:szCs w:val="24"/>
        </w:rPr>
      </w:r>
    </w:p>
    <w:p w14:paraId="54D96170" w14:textId="1EF0C88E">
      <w:pPr>
        <w:pBdr/>
        <w:spacing w:after="0" w:line="240" w:lineRule="auto"/>
        <w:ind w:firstLine="708"/>
        <w:jc w:val="both"/>
        <w:rPr>
          <w:rFonts w:ascii="Times New Roman" w:hAnsi="Times New Roman" w:cs="Times New Roman"/>
          <w:sz w:val="24"/>
          <w:szCs w:val="24"/>
        </w:rPr>
      </w:pPr>
      <w:r>
        <w:rPr>
          <w:rFonts w:ascii="Times New Roman" w:hAnsi="Times New Roman" w:cs="Times New Roman"/>
          <w:b w:val="0"/>
          <w:bCs w:val="0"/>
          <w:color w:val="auto"/>
          <w:sz w:val="24"/>
          <w:szCs w:val="24"/>
        </w:rPr>
        <w:t xml:space="preserve">5.4. Фактической датой поставки </w:t>
      </w:r>
      <w:r>
        <w:rPr>
          <w:rFonts w:ascii="Times New Roman" w:hAnsi="Times New Roman" w:cs="Times New Roman"/>
          <w:b w:val="0"/>
          <w:bCs w:val="0"/>
          <w:color w:val="auto"/>
          <w:sz w:val="24"/>
          <w:szCs w:val="24"/>
        </w:rPr>
        <w:t xml:space="preserve">Оборудования </w:t>
      </w:r>
      <w:r>
        <w:rPr>
          <w:rFonts w:ascii="Times New Roman" w:hAnsi="Times New Roman" w:cs="Times New Roman"/>
          <w:b w:val="0"/>
          <w:bCs w:val="0"/>
          <w:color w:val="auto"/>
          <w:sz w:val="24"/>
          <w:szCs w:val="24"/>
        </w:rPr>
        <w:t xml:space="preserve">(включая </w:t>
      </w:r>
      <w:r>
        <w:rPr>
          <w:rFonts w:ascii="Times New Roman" w:hAnsi="Times New Roman" w:cs="Times New Roman" w:eastAsiaTheme="minorEastAsia"/>
          <w:b w:val="0"/>
          <w:bCs w:val="0"/>
          <w:color w:val="auto"/>
          <w:sz w:val="24"/>
          <w:szCs w:val="24"/>
        </w:rPr>
        <w:t xml:space="preserve">ввод в эксплуатацию</w:t>
      </w:r>
      <w:r>
        <w:rPr>
          <w:rFonts w:ascii="Times New Roman" w:hAnsi="Times New Roman" w:cs="Times New Roman" w:eastAsiaTheme="minorEastAsia"/>
          <w:b w:val="0"/>
          <w:bCs w:val="0"/>
          <w:color w:val="auto"/>
          <w:sz w:val="24"/>
          <w:szCs w:val="24"/>
          <w:lang w:val="ru-RU"/>
        </w:rPr>
        <w:t xml:space="preserve"> оборудования</w:t>
      </w:r>
      <w:r>
        <w:rPr>
          <w:rFonts w:ascii="Times New Roman" w:hAnsi="Times New Roman" w:cs="Times New Roman" w:eastAsiaTheme="minorEastAsia"/>
          <w:b w:val="0"/>
          <w:bCs w:val="0"/>
          <w:color w:val="auto"/>
          <w:sz w:val="24"/>
          <w:szCs w:val="24"/>
        </w:rPr>
        <w:t xml:space="preserve">, обучение правилам эксплуатации специалистов, эксплуатирующих </w:t>
      </w:r>
      <w:r>
        <w:rPr>
          <w:rFonts w:ascii="Times New Roman" w:hAnsi="Times New Roman" w:cs="Times New Roman" w:eastAsiaTheme="minorEastAsia"/>
          <w:b w:val="0"/>
          <w:bCs w:val="0"/>
          <w:color w:val="auto"/>
          <w:sz w:val="24"/>
          <w:szCs w:val="24"/>
          <w:lang w:val="ru-RU"/>
        </w:rPr>
        <w:t xml:space="preserve">оборудование</w:t>
      </w:r>
      <w:r>
        <w:rPr>
          <w:rFonts w:ascii="Times New Roman" w:hAnsi="Times New Roman" w:cs="Times New Roman"/>
          <w:b w:val="0"/>
          <w:bCs w:val="0"/>
          <w:color w:val="auto"/>
          <w:sz w:val="24"/>
          <w:szCs w:val="24"/>
        </w:rPr>
        <w:t xml:space="preserve">)</w:t>
      </w:r>
      <w:r>
        <w:rPr>
          <w:rFonts w:ascii="Times New Roman" w:hAnsi="Times New Roman" w:cs="Times New Roman"/>
          <w:sz w:val="24"/>
          <w:szCs w:val="24"/>
        </w:rPr>
        <w:t xml:space="preserve"> считается дата, указанная в структурированном документе о приемке.</w:t>
      </w:r>
      <w:r>
        <w:rPr>
          <w:rFonts w:ascii="Times New Roman" w:hAnsi="Times New Roman" w:cs="Times New Roman"/>
          <w:sz w:val="24"/>
          <w:szCs w:val="24"/>
        </w:rPr>
      </w:r>
      <w:r>
        <w:rPr>
          <w:rFonts w:ascii="Times New Roman" w:hAnsi="Times New Roman" w:cs="Times New Roman"/>
          <w:sz w:val="24"/>
          <w:szCs w:val="24"/>
        </w:rPr>
      </w:r>
    </w:p>
    <w:p w14:paraId="327BE8AB" w14:textId="7777777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699BFF0" w14:textId="77777777">
      <w:pPr>
        <w:widowControl w:val="false"/>
        <w:pBdr/>
        <w:spacing w:after="0" w:line="240" w:lineRule="auto"/>
        <w:ind/>
        <w:jc w:val="center"/>
        <w:outlineLvl w:val="1"/>
        <w:rPr>
          <w:rFonts w:ascii="Times New Roman" w:hAnsi="Times New Roman" w:cs="Times New Roman" w:eastAsiaTheme="minorEastAsia"/>
          <w:b/>
          <w:bCs/>
          <w:sz w:val="24"/>
          <w:szCs w:val="24"/>
        </w:rPr>
      </w:pPr>
      <w:r>
        <w:rPr>
          <w:b/>
          <w:bCs/>
        </w:rPr>
      </w:r>
      <w:bookmarkStart w:id="6" w:name="P150"/>
      <w:r>
        <w:rPr>
          <w:b/>
          <w:bCs/>
        </w:rPr>
      </w:r>
      <w:bookmarkEnd w:id="6"/>
      <w:r>
        <w:rPr>
          <w:rFonts w:ascii="Times New Roman" w:hAnsi="Times New Roman" w:cs="Times New Roman" w:eastAsiaTheme="minorEastAsia"/>
          <w:b/>
          <w:bCs/>
          <w:sz w:val="24"/>
          <w:szCs w:val="24"/>
          <w:lang w:eastAsia="ru-RU"/>
        </w:rPr>
        <w:t xml:space="preserve">6. Порядок приемки Оборудования </w:t>
      </w:r>
      <w:r>
        <w:rPr>
          <w:rFonts w:ascii="Times New Roman" w:hAnsi="Times New Roman" w:cs="Times New Roman" w:eastAsiaTheme="minorEastAsia"/>
          <w:b/>
          <w:bCs/>
          <w:sz w:val="24"/>
          <w:szCs w:val="24"/>
        </w:rPr>
      </w:r>
      <w:r>
        <w:rPr>
          <w:rFonts w:ascii="Times New Roman" w:hAnsi="Times New Roman" w:cs="Times New Roman" w:eastAsiaTheme="minorEastAsia"/>
          <w:b/>
          <w:bCs/>
          <w:sz w:val="24"/>
          <w:szCs w:val="24"/>
        </w:rPr>
      </w:r>
    </w:p>
    <w:p w14:paraId="3BDD49FA" w14:textId="2B1EF61E">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6.1. Приемка поставленного Оборудования</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t xml:space="preserve">(включая </w:t>
      </w:r>
      <w:r>
        <w:rPr>
          <w:rFonts w:ascii="Times New Roman" w:hAnsi="Times New Roman" w:cs="Times New Roman" w:eastAsiaTheme="minorEastAsia"/>
          <w:b w:val="0"/>
          <w:bCs w:val="0"/>
          <w:color w:val="auto"/>
          <w:sz w:val="24"/>
          <w:szCs w:val="24"/>
        </w:rPr>
        <w:t xml:space="preserve">ввод в эксплуатацию</w:t>
      </w:r>
      <w:r>
        <w:rPr>
          <w:rFonts w:ascii="Times New Roman" w:hAnsi="Times New Roman" w:cs="Times New Roman" w:eastAsiaTheme="minorEastAsia"/>
          <w:b w:val="0"/>
          <w:bCs w:val="0"/>
          <w:color w:val="auto"/>
          <w:sz w:val="24"/>
          <w:szCs w:val="24"/>
          <w:lang w:val="ru-RU"/>
        </w:rPr>
        <w:t xml:space="preserve"> оборудования</w:t>
      </w:r>
      <w:r>
        <w:rPr>
          <w:rFonts w:ascii="Times New Roman" w:hAnsi="Times New Roman" w:cs="Times New Roman" w:eastAsiaTheme="minorEastAsia"/>
          <w:b w:val="0"/>
          <w:bCs w:val="0"/>
          <w:color w:val="auto"/>
          <w:sz w:val="24"/>
          <w:szCs w:val="24"/>
        </w:rPr>
        <w:t xml:space="preserve">, обучение правилам эксплуатации специалистов, эксплуатирующих </w:t>
      </w:r>
      <w:r>
        <w:rPr>
          <w:rFonts w:ascii="Times New Roman" w:hAnsi="Times New Roman" w:cs="Times New Roman" w:eastAsiaTheme="minorEastAsia"/>
          <w:b w:val="0"/>
          <w:bCs w:val="0"/>
          <w:color w:val="auto"/>
          <w:sz w:val="24"/>
          <w:szCs w:val="24"/>
          <w:lang w:val="ru-RU"/>
        </w:rPr>
        <w:t xml:space="preserve">оборудование</w:t>
      </w:r>
      <w:r>
        <w:rPr>
          <w:rFonts w:ascii="Times New Roman" w:hAnsi="Times New Roman" w:cs="Times New Roman" w:eastAsiaTheme="minorEastAsia"/>
          <w:b w:val="0"/>
          <w:bCs w:val="0"/>
          <w:color w:val="auto"/>
          <w:sz w:val="24"/>
          <w:szCs w:val="24"/>
          <w:lang w:eastAsia="ru-RU"/>
        </w:rPr>
        <w:t xml:space="preserve">)</w:t>
      </w:r>
      <w:r>
        <w:rPr>
          <w:rFonts w:ascii="Times New Roman" w:hAnsi="Times New Roman" w:cs="Times New Roman" w:eastAsiaTheme="minorEastAsia"/>
          <w:b w:val="0"/>
          <w:bCs w:val="0"/>
          <w:color w:val="auto"/>
          <w:sz w:val="24"/>
          <w:szCs w:val="24"/>
          <w:lang w:eastAsia="ru-RU"/>
        </w:rPr>
        <w:t xml:space="preserve"> </w:t>
      </w:r>
      <w:r>
        <w:rPr>
          <w:rFonts w:ascii="Times New Roman" w:hAnsi="Times New Roman" w:cs="Times New Roman" w:eastAsiaTheme="minorEastAsia"/>
          <w:sz w:val="24"/>
          <w:szCs w:val="24"/>
          <w:lang w:eastAsia="ru-RU"/>
        </w:rPr>
        <w:t xml:space="preserve">осуществляется в ходе передачи Оборудования Заказчику в Месте доставки и включает в себя следующее:</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336BBFEE"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а) проверку по упаковочным листам номенклатуры поставленного Оборудования на соответствие Спецификации (</w:t>
      </w:r>
      <w:hyperlink w:tooltip="#P399" w:anchor="P399" w:history="1">
        <w:r>
          <w:rPr>
            <w:rFonts w:ascii="Times New Roman" w:hAnsi="Times New Roman" w:cs="Times New Roman" w:eastAsiaTheme="minorEastAsia"/>
            <w:color w:val="0000ff"/>
            <w:sz w:val="24"/>
            <w:szCs w:val="24"/>
            <w:lang w:eastAsia="ru-RU"/>
          </w:rPr>
          <w:t xml:space="preserve">приложение N 1</w:t>
        </w:r>
      </w:hyperlink>
      <w:r>
        <w:rPr>
          <w:rFonts w:ascii="Times New Roman" w:hAnsi="Times New Roman" w:cs="Times New Roman" w:eastAsiaTheme="minorEastAsia"/>
          <w:sz w:val="24"/>
          <w:szCs w:val="24"/>
          <w:lang w:eastAsia="ru-RU"/>
        </w:rPr>
        <w:t xml:space="preserve"> к Контракту) и Техническим требованиям (</w:t>
      </w:r>
      <w:hyperlink w:tooltip="#P470" w:anchor="P470" w:history="1">
        <w:r>
          <w:rPr>
            <w:rFonts w:ascii="Times New Roman" w:hAnsi="Times New Roman" w:cs="Times New Roman" w:eastAsiaTheme="minorEastAsia"/>
            <w:color w:val="0000ff"/>
            <w:sz w:val="24"/>
            <w:szCs w:val="24"/>
            <w:lang w:eastAsia="ru-RU"/>
          </w:rPr>
          <w:t xml:space="preserve">приложение N 2</w:t>
        </w:r>
      </w:hyperlink>
      <w:r>
        <w:rPr>
          <w:rFonts w:ascii="Times New Roman" w:hAnsi="Times New Roman" w:cs="Times New Roman" w:eastAsiaTheme="minorEastAsia"/>
          <w:sz w:val="24"/>
          <w:szCs w:val="24"/>
          <w:lang w:eastAsia="ru-RU"/>
        </w:rPr>
        <w:t xml:space="preserve"> к Контракту);</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47AEEB92"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б) проверку полноты и правильности оформления комплекта сопроводительных документов в соответствии с условиями Контракта;</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1C901F47"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контроль наличия/отсутствия внешних повреждений оригинальной упаковки Оборудования;</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600C9519" w14:textId="70D1B255">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г) проверку наличия необходимых документов (копий документов) на Оборудование</w:t>
      </w:r>
      <w:r>
        <w:rPr>
          <w:rFonts w:ascii="Times New Roman" w:hAnsi="Times New Roman" w:cs="Times New Roman" w:eastAsiaTheme="minorEastAsia"/>
          <w:sz w:val="24"/>
          <w:szCs w:val="24"/>
          <w:lang w:eastAsia="ru-RU"/>
        </w:rPr>
        <w:t xml:space="preserve">;</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DC0C3A9"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 проверку наличия технической и (или) эксплуатационной документации производителя (изготовителя) Оборудования на русском языке;</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471F1398"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е) проверку комплектности и целостности поставленного Оборудования.</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E3F88F6" w14:textId="77777777">
      <w:pPr>
        <w:pBdr/>
        <w:spacing w:after="0" w:line="240" w:lineRule="auto"/>
        <w:ind/>
        <w:jc w:val="both"/>
        <w:rPr>
          <w:rFonts w:ascii="Times New Roman" w:hAnsi="Times New Roman" w:cs="Times New Roman"/>
          <w:sz w:val="24"/>
          <w:szCs w:val="24"/>
        </w:rPr>
      </w:pPr>
      <w:r/>
      <w:bookmarkStart w:id="7" w:name="P161"/>
      <w:r/>
      <w:bookmarkEnd w:id="7"/>
      <w:r>
        <w:rPr>
          <w:rFonts w:ascii="Times New Roman" w:hAnsi="Times New Roman" w:cs="Times New Roman"/>
          <w:sz w:val="24"/>
          <w:szCs w:val="24"/>
        </w:rPr>
        <w:t xml:space="preserve">Документы о приемке формируются и направляются Заказчику с исп</w:t>
      </w:r>
      <w:r>
        <w:rPr>
          <w:rFonts w:ascii="Times New Roman" w:hAnsi="Times New Roman" w:cs="Times New Roman"/>
          <w:sz w:val="24"/>
          <w:szCs w:val="24"/>
        </w:rPr>
        <w:t xml:space="preserve">ользованием единой информационной системы в сфере закупок в виде структурированного документа о приемке. При этом направление документов о приемке без использования структурированного документа о приемке не является нарушением условий настоящего Контракта.</w:t>
      </w:r>
      <w:r>
        <w:rPr>
          <w:rFonts w:ascii="Times New Roman" w:hAnsi="Times New Roman" w:cs="Times New Roman"/>
          <w:sz w:val="24"/>
          <w:szCs w:val="24"/>
        </w:rPr>
      </w:r>
      <w:r>
        <w:rPr>
          <w:rFonts w:ascii="Times New Roman" w:hAnsi="Times New Roman" w:cs="Times New Roman"/>
          <w:sz w:val="24"/>
          <w:szCs w:val="24"/>
        </w:rPr>
      </w:r>
    </w:p>
    <w:p w14:paraId="3675F792" w14:textId="71D0110F">
      <w:pPr>
        <w:pBd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 факту приемки </w:t>
      </w:r>
      <w:r>
        <w:rPr>
          <w:rFonts w:ascii="Times New Roman" w:hAnsi="Times New Roman" w:cs="Times New Roman"/>
          <w:sz w:val="24"/>
          <w:szCs w:val="24"/>
        </w:rPr>
        <w:t xml:space="preserve">Оборудования </w:t>
      </w:r>
      <w:r>
        <w:rPr>
          <w:rFonts w:ascii="Times New Roman" w:hAnsi="Times New Roman" w:cs="Times New Roman"/>
          <w:sz w:val="24"/>
          <w:szCs w:val="24"/>
        </w:rPr>
        <w:t xml:space="preserve">(включая </w:t>
      </w:r>
      <w:r>
        <w:rPr>
          <w:rFonts w:ascii="Times New Roman" w:hAnsi="Times New Roman" w:cs="Times New Roman" w:eastAsiaTheme="minorEastAsia"/>
          <w:b w:val="0"/>
          <w:bCs w:val="0"/>
          <w:color w:val="auto"/>
          <w:sz w:val="24"/>
          <w:szCs w:val="24"/>
        </w:rPr>
        <w:t xml:space="preserve">ввод в эксплуатацию</w:t>
      </w:r>
      <w:r>
        <w:rPr>
          <w:rFonts w:ascii="Times New Roman" w:hAnsi="Times New Roman" w:cs="Times New Roman" w:eastAsiaTheme="minorEastAsia"/>
          <w:b w:val="0"/>
          <w:bCs w:val="0"/>
          <w:color w:val="auto"/>
          <w:sz w:val="24"/>
          <w:szCs w:val="24"/>
          <w:lang w:val="ru-RU"/>
        </w:rPr>
        <w:t xml:space="preserve"> оборудования</w:t>
      </w:r>
      <w:r>
        <w:rPr>
          <w:rFonts w:ascii="Times New Roman" w:hAnsi="Times New Roman" w:cs="Times New Roman" w:eastAsiaTheme="minorEastAsia"/>
          <w:b w:val="0"/>
          <w:bCs w:val="0"/>
          <w:color w:val="auto"/>
          <w:sz w:val="24"/>
          <w:szCs w:val="24"/>
        </w:rPr>
        <w:t xml:space="preserve">, обучение правилам эксплуатации специалистов, эксплуатирующих </w:t>
      </w:r>
      <w:r>
        <w:rPr>
          <w:rFonts w:ascii="Times New Roman" w:hAnsi="Times New Roman" w:cs="Times New Roman" w:eastAsiaTheme="minorEastAsia"/>
          <w:b w:val="0"/>
          <w:bCs w:val="0"/>
          <w:color w:val="auto"/>
          <w:sz w:val="24"/>
          <w:szCs w:val="24"/>
          <w:lang w:val="ru-RU"/>
        </w:rPr>
        <w:t xml:space="preserve">оборудование</w:t>
      </w:r>
      <w:r>
        <w:rPr>
          <w:rFonts w:ascii="Times New Roman" w:hAnsi="Times New Roman" w:cs="Times New Roman"/>
          <w:b w:val="0"/>
          <w:bCs w:val="0"/>
          <w:color w:val="auto"/>
          <w:sz w:val="24"/>
          <w:szCs w:val="24"/>
        </w:rPr>
        <w:t xml:space="preserve">)</w:t>
      </w:r>
      <w:r>
        <w:rPr>
          <w:rFonts w:ascii="Times New Roman" w:hAnsi="Times New Roman" w:cs="Times New Roman"/>
          <w:sz w:val="24"/>
          <w:szCs w:val="24"/>
        </w:rPr>
        <w:t xml:space="preserve"> Поставщик и Заказчик подписывают структурированный документ о приемке в единой информационной системе в сфере закупок.</w:t>
      </w:r>
      <w:r>
        <w:rPr>
          <w:rFonts w:ascii="Times New Roman" w:hAnsi="Times New Roman" w:cs="Times New Roman"/>
          <w:sz w:val="24"/>
          <w:szCs w:val="24"/>
        </w:rPr>
      </w:r>
      <w:r>
        <w:rPr>
          <w:rFonts w:ascii="Times New Roman" w:hAnsi="Times New Roman" w:cs="Times New Roman"/>
          <w:sz w:val="24"/>
          <w:szCs w:val="24"/>
        </w:rPr>
      </w:r>
    </w:p>
    <w:p w14:paraId="66A76A56" w14:textId="2B1D97F7">
      <w:pPr>
        <w:widowControl w:val="false"/>
        <w:pBd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w:t>
      </w:r>
      <w:r>
        <w:rPr>
          <w:rFonts w:ascii="Times New Roman" w:hAnsi="Times New Roman" w:eastAsia="Times New Roman" w:cs="Times New Roman"/>
          <w:sz w:val="24"/>
          <w:szCs w:val="24"/>
          <w:lang w:eastAsia="ru-RU"/>
        </w:rPr>
        <w:t xml:space="preserve">Оборудования</w:t>
      </w:r>
      <w:r>
        <w:rPr>
          <w:rFonts w:ascii="Times New Roman" w:hAnsi="Times New Roman" w:eastAsia="Times New Roman" w:cs="Times New Roman"/>
          <w:sz w:val="24"/>
          <w:szCs w:val="24"/>
          <w:lang w:eastAsia="ru-RU"/>
        </w:rPr>
        <w:t xml:space="preserve"> в порядке, предусмотренном </w:t>
      </w:r>
      <w:hyperlink r:id="rId16" w:tooltip="consultantplus://offline/ref=689E5B40AB6A98B7E9915CB2A52F465A4CA3E687532BBF6B841AF5C05EB977C21962448B3660C721J40CQ" w:history="1">
        <w:r>
          <w:rPr>
            <w:rFonts w:ascii="Times New Roman" w:hAnsi="Times New Roman" w:eastAsia="Times New Roman" w:cs="Times New Roman"/>
            <w:color w:val="0000ff"/>
            <w:sz w:val="24"/>
            <w:szCs w:val="24"/>
            <w:u w:val="single"/>
            <w:lang w:eastAsia="ru-RU"/>
          </w:rPr>
          <w:t xml:space="preserve">статьей 94</w:t>
        </w:r>
      </w:hyperlink>
      <w:r>
        <w:rPr>
          <w:rFonts w:ascii="Times New Roman" w:hAnsi="Times New Roman" w:eastAsia="Times New Roman" w:cs="Times New Roman"/>
          <w:sz w:val="24"/>
          <w:szCs w:val="24"/>
          <w:lang w:eastAsia="ru-RU"/>
        </w:rPr>
        <w:t xml:space="preserve"> Федерального закона о контрактной системе. Экспертиза может проводиться силами Заказчика или к ее проведению могут привлекаться </w:t>
      </w:r>
      <w:r>
        <w:rPr>
          <w:rFonts w:ascii="Times New Roman" w:hAnsi="Times New Roman" w:eastAsia="Times New Roman" w:cs="Times New Roman"/>
          <w:sz w:val="24"/>
          <w:szCs w:val="24"/>
          <w:lang w:eastAsia="ru-RU"/>
        </w:rPr>
        <w:t xml:space="preserve">эксперты, экспертные организации.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3FA75E54" w14:textId="08217AFC">
      <w:pPr>
        <w:pBdr/>
        <w:spacing w:after="0" w:line="240" w:lineRule="auto"/>
        <w:ind/>
        <w:jc w:val="both"/>
        <w:rPr>
          <w:rFonts w:ascii="Times New Roman" w:hAnsi="Times New Roman" w:cs="Times New Roman"/>
          <w:sz w:val="24"/>
          <w:szCs w:val="24"/>
        </w:rPr>
      </w:pPr>
      <w:r>
        <w:rPr>
          <w:rFonts w:ascii="Times New Roman" w:hAnsi="Times New Roman" w:cs="Times New Roman"/>
          <w:sz w:val="24"/>
          <w:szCs w:val="24"/>
          <w:lang w:eastAsia="ru-RU"/>
        </w:rPr>
        <w:t xml:space="preserve">         6.3. </w:t>
      </w:r>
      <w:r>
        <w:rPr>
          <w:rFonts w:ascii="Times New Roman" w:hAnsi="Times New Roman" w:cs="Times New Roman"/>
          <w:sz w:val="24"/>
          <w:szCs w:val="24"/>
        </w:rPr>
        <w:t xml:space="preserve">Заказчик в срок не более </w:t>
      </w:r>
      <w:r>
        <w:rPr>
          <w:rFonts w:ascii="Times New Roman" w:hAnsi="Times New Roman" w:cs="Times New Roman"/>
          <w:sz w:val="24"/>
          <w:szCs w:val="24"/>
        </w:rPr>
        <w:t xml:space="preserve">20 рабочих дней со дня получения от Поставщика документов, предусмотренных пунктом 5.3 Контракта, и на основании результат</w:t>
      </w:r>
      <w:r>
        <w:rPr>
          <w:rFonts w:ascii="Times New Roman" w:hAnsi="Times New Roman" w:cs="Times New Roman"/>
          <w:sz w:val="24"/>
          <w:szCs w:val="24"/>
        </w:rPr>
        <w:t xml:space="preserve">ов экспертизы, проведенной в соответствии с пунктом 6.2 Контракта, подписывает структурированный документ о приемке в единой информационной системе в сфере закупок или мотивированный отказ от приемки, в котором указываются недостатки и сроки их устранения.</w:t>
      </w:r>
      <w:r>
        <w:rPr>
          <w:rFonts w:ascii="Times New Roman" w:hAnsi="Times New Roman" w:cs="Times New Roman"/>
          <w:sz w:val="24"/>
          <w:szCs w:val="24"/>
        </w:rPr>
      </w:r>
      <w:r>
        <w:rPr>
          <w:rFonts w:ascii="Times New Roman" w:hAnsi="Times New Roman" w:cs="Times New Roman"/>
          <w:sz w:val="24"/>
          <w:szCs w:val="24"/>
        </w:rPr>
      </w:r>
    </w:p>
    <w:p w14:paraId="12DA8460" w14:textId="75DED1EE">
      <w:pPr>
        <w:pBdr/>
        <w:spacing w:after="0" w:line="240" w:lineRule="auto"/>
        <w:ind/>
        <w:jc w:val="both"/>
        <w:rPr>
          <w:rFonts w:ascii="Times New Roman" w:hAnsi="Times New Roman" w:cs="Times New Roman"/>
          <w:sz w:val="24"/>
          <w:szCs w:val="24"/>
        </w:rPr>
      </w:pPr>
      <w:r>
        <w:rPr>
          <w:rFonts w:ascii="Times New Roman" w:hAnsi="Times New Roman" w:cs="Times New Roman"/>
          <w:sz w:val="24"/>
          <w:szCs w:val="24"/>
        </w:rPr>
        <w:t xml:space="preserve">Заказчик имеет право частично принять поставленный Товар с отражением информации о фактически принятом количестве </w:t>
      </w:r>
      <w:r>
        <w:rPr>
          <w:rFonts w:ascii="Times New Roman" w:hAnsi="Times New Roman" w:cs="Times New Roman"/>
          <w:sz w:val="24"/>
          <w:szCs w:val="24"/>
        </w:rPr>
        <w:t xml:space="preserve">Оборудования</w:t>
      </w:r>
      <w:r>
        <w:rPr>
          <w:rFonts w:ascii="Times New Roman" w:hAnsi="Times New Roman" w:cs="Times New Roman"/>
          <w:sz w:val="24"/>
          <w:szCs w:val="24"/>
        </w:rPr>
        <w:t xml:space="preserve"> в структурированном документе о приемке в единой информационной системе в сфере закупок.</w:t>
      </w:r>
      <w:r>
        <w:rPr>
          <w:rFonts w:ascii="Times New Roman" w:hAnsi="Times New Roman" w:cs="Times New Roman"/>
          <w:sz w:val="24"/>
          <w:szCs w:val="24"/>
        </w:rPr>
      </w:r>
      <w:r>
        <w:rPr>
          <w:rFonts w:ascii="Times New Roman" w:hAnsi="Times New Roman" w:cs="Times New Roman"/>
          <w:sz w:val="24"/>
          <w:szCs w:val="24"/>
        </w:rPr>
      </w:r>
    </w:p>
    <w:p w14:paraId="641511C4" w14:textId="77777777">
      <w:pPr>
        <w:pBdr/>
        <w:spacing w:after="0" w:line="240" w:lineRule="auto"/>
        <w:ind/>
        <w:jc w:val="both"/>
        <w:rPr>
          <w:rFonts w:ascii="Times New Roman" w:hAnsi="Times New Roman" w:cs="Times New Roman"/>
          <w:sz w:val="24"/>
          <w:szCs w:val="24"/>
        </w:rPr>
      </w:pPr>
      <w:r>
        <w:rPr>
          <w:rFonts w:ascii="Times New Roman" w:hAnsi="Times New Roman" w:cs="Times New Roman"/>
          <w:sz w:val="24"/>
          <w:szCs w:val="24"/>
        </w:rPr>
        <w:t xml:space="preserve">      6.4. После устранения недостатков, послуживших основанием для </w:t>
      </w:r>
      <w:r>
        <w:rPr>
          <w:rFonts w:ascii="Times New Roman" w:hAnsi="Times New Roman" w:cs="Times New Roman"/>
          <w:sz w:val="24"/>
          <w:szCs w:val="24"/>
        </w:rPr>
        <w:t xml:space="preserve">неподписания</w:t>
      </w:r>
      <w:r>
        <w:rPr>
          <w:rFonts w:ascii="Times New Roman" w:hAnsi="Times New Roman" w:cs="Times New Roman"/>
          <w:sz w:val="24"/>
          <w:szCs w:val="24"/>
        </w:rPr>
        <w:t xml:space="preserve"> структурированного документа о приемке, Поставщик и Заказчик подписывают структурированный документ о </w:t>
      </w:r>
      <w:r>
        <w:rPr>
          <w:rFonts w:ascii="Times New Roman" w:hAnsi="Times New Roman" w:cs="Times New Roman"/>
          <w:sz w:val="24"/>
          <w:szCs w:val="24"/>
        </w:rPr>
        <w:t xml:space="preserve">приемке  в</w:t>
      </w:r>
      <w:r>
        <w:rPr>
          <w:rFonts w:ascii="Times New Roman" w:hAnsi="Times New Roman" w:cs="Times New Roman"/>
          <w:sz w:val="24"/>
          <w:szCs w:val="24"/>
        </w:rPr>
        <w:t xml:space="preserve"> единой информационной системе в сфере закупок в порядке и сроки, предусмотренные пунктом 6.3 Контракта.</w:t>
      </w:r>
      <w:r>
        <w:rPr>
          <w:rFonts w:ascii="Times New Roman" w:hAnsi="Times New Roman" w:cs="Times New Roman"/>
          <w:sz w:val="24"/>
          <w:szCs w:val="24"/>
        </w:rPr>
      </w:r>
      <w:r>
        <w:rPr>
          <w:rFonts w:ascii="Times New Roman" w:hAnsi="Times New Roman" w:cs="Times New Roman"/>
          <w:sz w:val="24"/>
          <w:szCs w:val="24"/>
        </w:rPr>
      </w:r>
    </w:p>
    <w:p w14:paraId="17578391" w14:textId="03F0CE17">
      <w:pPr>
        <w:pBdr/>
        <w:spacing w:after="0" w:line="240" w:lineRule="auto"/>
        <w:ind/>
        <w:jc w:val="both"/>
        <w:rPr>
          <w:rFonts w:ascii="Times New Roman" w:hAnsi="Times New Roman" w:cs="Times New Roman"/>
          <w:sz w:val="24"/>
          <w:szCs w:val="24"/>
        </w:rPr>
      </w:pPr>
      <w:r>
        <w:rPr>
          <w:rFonts w:ascii="Times New Roman" w:hAnsi="Times New Roman" w:cs="Times New Roman"/>
          <w:sz w:val="24"/>
          <w:szCs w:val="24"/>
        </w:rPr>
        <w:t xml:space="preserve">      6.5.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w:t>
      </w:r>
      <w:r>
        <w:rPr>
          <w:rFonts w:ascii="Times New Roman" w:hAnsi="Times New Roman" w:cs="Times New Roman"/>
          <w:sz w:val="24"/>
          <w:szCs w:val="24"/>
        </w:rPr>
        <w:t xml:space="preserve">Оборудования</w:t>
      </w:r>
      <w:r>
        <w:rPr>
          <w:rFonts w:ascii="Times New Roman" w:hAnsi="Times New Roman" w:cs="Times New Roman"/>
          <w:sz w:val="24"/>
          <w:szCs w:val="24"/>
        </w:rPr>
        <w:t xml:space="preserve"> переходит к Заказчику.</w:t>
      </w:r>
      <w:r>
        <w:rPr>
          <w:rFonts w:ascii="Times New Roman" w:hAnsi="Times New Roman" w:cs="Times New Roman"/>
          <w:sz w:val="24"/>
          <w:szCs w:val="24"/>
        </w:rPr>
      </w:r>
      <w:r>
        <w:rPr>
          <w:rFonts w:ascii="Times New Roman" w:hAnsi="Times New Roman" w:cs="Times New Roman"/>
          <w:sz w:val="24"/>
          <w:szCs w:val="24"/>
        </w:rPr>
      </w:r>
    </w:p>
    <w:p w14:paraId="135F12B7" w14:textId="0257E41C">
      <w:pPr>
        <w:pBdr/>
        <w:spacing w:after="0" w:line="240" w:lineRule="auto"/>
        <w:ind/>
        <w:jc w:val="both"/>
        <w:rPr>
          <w:rFonts w:ascii="Times New Roman" w:hAnsi="Times New Roman" w:cs="Times New Roman"/>
          <w:sz w:val="24"/>
          <w:szCs w:val="24"/>
        </w:rPr>
      </w:pPr>
      <w:r>
        <w:rPr>
          <w:rFonts w:ascii="Times New Roman" w:hAnsi="Times New Roman" w:cs="Times New Roman"/>
          <w:sz w:val="24"/>
          <w:szCs w:val="24"/>
        </w:rPr>
        <w:t xml:space="preserve">       6.6. Заказчик подписывает структурированный документ о приемке в единой информационной системе в сфере закупок на основании документов, предусмотренных пунктом 5.3 Контракта, Сводного реестра товарных накладных на поставку </w:t>
      </w:r>
      <w:r>
        <w:rPr>
          <w:rFonts w:ascii="Times New Roman" w:hAnsi="Times New Roman" w:cs="Times New Roman"/>
          <w:sz w:val="24"/>
          <w:szCs w:val="24"/>
        </w:rPr>
        <w:t xml:space="preserve">Оборудования</w:t>
      </w:r>
      <w:r>
        <w:rPr>
          <w:rFonts w:ascii="Times New Roman" w:hAnsi="Times New Roman" w:cs="Times New Roman"/>
          <w:sz w:val="24"/>
          <w:szCs w:val="24"/>
        </w:rPr>
        <w:t xml:space="preserve"> (приложение N 4 к Контракту), а также на основании результатов экспертизы, проведенной в соответствии с пунктом 6.2 Контракта.</w:t>
      </w:r>
      <w:r>
        <w:rPr>
          <w:rFonts w:ascii="Times New Roman" w:hAnsi="Times New Roman" w:cs="Times New Roman"/>
          <w:sz w:val="24"/>
          <w:szCs w:val="24"/>
        </w:rPr>
      </w:r>
      <w:r>
        <w:rPr>
          <w:rFonts w:ascii="Times New Roman" w:hAnsi="Times New Roman" w:cs="Times New Roman"/>
          <w:sz w:val="24"/>
          <w:szCs w:val="24"/>
        </w:rPr>
      </w:r>
    </w:p>
    <w:p w14:paraId="415DC36F" w14:textId="562B6C33">
      <w:pPr>
        <w:pBdr/>
        <w:spacing w:after="0" w:line="240" w:lineRule="auto"/>
        <w:ind/>
        <w:jc w:val="both"/>
        <w:rPr>
          <w:rFonts w:ascii="Times New Roman" w:hAnsi="Times New Roman" w:cs="Times New Roman"/>
          <w:sz w:val="24"/>
          <w:szCs w:val="24"/>
        </w:rPr>
      </w:pPr>
      <w:r>
        <w:rPr>
          <w:rFonts w:ascii="Times New Roman" w:hAnsi="Times New Roman" w:cs="Times New Roman"/>
          <w:sz w:val="24"/>
          <w:szCs w:val="24"/>
        </w:rPr>
        <w:t xml:space="preserve">Подписанный Заказчиком структурированный документ о приемке подтверждает исполнение Поставщиком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14:paraId="451F41B4" w14:textId="77777777">
      <w:pPr>
        <w:pBdr/>
        <w:spacing w:after="0" w:line="240" w:lineRule="auto"/>
        <w:ind/>
        <w:jc w:val="both"/>
        <w:rPr>
          <w:rFonts w:ascii="Times New Roman" w:hAnsi="Times New Roman" w:cs="Times New Roman"/>
          <w:sz w:val="24"/>
          <w:szCs w:val="24"/>
        </w:rPr>
      </w:pPr>
      <w:r>
        <w:rPr>
          <w:rFonts w:ascii="Times New Roman" w:hAnsi="Times New Roman" w:cs="Times New Roman"/>
          <w:sz w:val="24"/>
          <w:szCs w:val="24"/>
        </w:rPr>
        <w:t xml:space="preserve">        6.7. В единой информационной системе в сфере закупок формируется структурированный документ о прием</w:t>
      </w:r>
      <w:r>
        <w:rPr>
          <w:rFonts w:ascii="Times New Roman" w:hAnsi="Times New Roman" w:cs="Times New Roman"/>
          <w:sz w:val="24"/>
          <w:szCs w:val="24"/>
        </w:rPr>
        <w:t xml:space="preserve">ке. 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r>
        <w:rPr>
          <w:rFonts w:ascii="Times New Roman" w:hAnsi="Times New Roman" w:cs="Times New Roman"/>
          <w:sz w:val="24"/>
          <w:szCs w:val="24"/>
        </w:rPr>
      </w:r>
      <w:r>
        <w:rPr>
          <w:rFonts w:ascii="Times New Roman" w:hAnsi="Times New Roman" w:cs="Times New Roman"/>
          <w:sz w:val="24"/>
          <w:szCs w:val="24"/>
        </w:rPr>
      </w:r>
    </w:p>
    <w:p w14:paraId="5B288210" w14:textId="77777777">
      <w:pPr>
        <w:pBd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w:t>
      </w:r>
      <w:r>
        <w:rPr>
          <w:rFonts w:ascii="Times New Roman" w:hAnsi="Times New Roman" w:cs="Times New Roman"/>
          <w:sz w:val="24"/>
          <w:szCs w:val="24"/>
        </w:rPr>
        <w:t xml:space="preserve">приемки  и</w:t>
      </w:r>
      <w:r>
        <w:rPr>
          <w:rFonts w:ascii="Times New Roman" w:hAnsi="Times New Roman" w:cs="Times New Roman"/>
          <w:sz w:val="24"/>
          <w:szCs w:val="24"/>
        </w:rPr>
        <w:t xml:space="preserve"> подписан усиленной электронной подписью лица, имеющего право действовать от имени Заказчика.</w:t>
      </w:r>
      <w:r>
        <w:rPr>
          <w:rFonts w:ascii="Times New Roman" w:hAnsi="Times New Roman" w:cs="Times New Roman"/>
          <w:sz w:val="24"/>
          <w:szCs w:val="24"/>
        </w:rPr>
      </w:r>
      <w:r>
        <w:rPr>
          <w:rFonts w:ascii="Times New Roman" w:hAnsi="Times New Roman" w:cs="Times New Roman"/>
          <w:sz w:val="24"/>
          <w:szCs w:val="24"/>
        </w:rPr>
      </w:r>
    </w:p>
    <w:p w14:paraId="3C127A54" w14:textId="5AE2D530">
      <w:pPr>
        <w:pBdr/>
        <w:spacing w:after="0" w:line="240" w:lineRule="auto"/>
        <w:ind/>
        <w:jc w:val="both"/>
        <w:rPr>
          <w:rFonts w:ascii="Times New Roman" w:hAnsi="Times New Roman" w:cs="Times New Roman"/>
          <w:sz w:val="24"/>
          <w:szCs w:val="24"/>
        </w:rPr>
      </w:pPr>
      <w:r>
        <w:rPr>
          <w:rFonts w:ascii="Times New Roman" w:hAnsi="Times New Roman" w:cs="Times New Roman"/>
          <w:sz w:val="24"/>
          <w:szCs w:val="24"/>
        </w:rPr>
        <w:t xml:space="preserve">      6.8. Обязательства Поставщика по поставке Оборудования по Контракту считаются выполненными Поставщиком после подписания Сторонами структурированного документа о приемке.</w:t>
      </w:r>
      <w:r>
        <w:rPr>
          <w:rFonts w:ascii="Times New Roman" w:hAnsi="Times New Roman" w:cs="Times New Roman"/>
          <w:sz w:val="24"/>
          <w:szCs w:val="24"/>
        </w:rPr>
      </w:r>
      <w:r>
        <w:rPr>
          <w:rFonts w:ascii="Times New Roman" w:hAnsi="Times New Roman" w:cs="Times New Roman"/>
          <w:sz w:val="24"/>
          <w:szCs w:val="24"/>
        </w:rPr>
      </w:r>
    </w:p>
    <w:p w14:paraId="713FE0E7" w14:textId="48A58697">
      <w:pPr>
        <w:widowControl w:val="false"/>
        <w:pBdr/>
        <w:spacing w:after="0" w:line="240" w:lineRule="auto"/>
        <w:ind/>
        <w:jc w:val="center"/>
        <w:outlineLvl w:val="1"/>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lang w:eastAsia="ru-RU"/>
        </w:rPr>
        <w:t xml:space="preserve">7</w:t>
      </w:r>
      <w:r>
        <w:rPr>
          <w:rFonts w:ascii="Times New Roman" w:hAnsi="Times New Roman" w:cs="Times New Roman" w:eastAsiaTheme="minorEastAsia"/>
          <w:b/>
          <w:bCs/>
          <w:sz w:val="24"/>
          <w:szCs w:val="24"/>
          <w:lang w:eastAsia="ru-RU"/>
        </w:rPr>
        <w:t xml:space="preserve">. Гарантии </w:t>
      </w:r>
      <w:r>
        <w:rPr>
          <w:rFonts w:ascii="Times New Roman" w:hAnsi="Times New Roman" w:cs="Times New Roman" w:eastAsiaTheme="minorEastAsia"/>
          <w:b/>
          <w:bCs/>
          <w:sz w:val="24"/>
          <w:szCs w:val="24"/>
        </w:rPr>
      </w:r>
      <w:r>
        <w:rPr>
          <w:rFonts w:ascii="Times New Roman" w:hAnsi="Times New Roman" w:cs="Times New Roman" w:eastAsiaTheme="minorEastAsia"/>
          <w:b/>
          <w:bCs/>
          <w:sz w:val="24"/>
          <w:szCs w:val="24"/>
        </w:rPr>
      </w:r>
    </w:p>
    <w:p w14:paraId="3DE33942" w14:textId="7414A432">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w:t>
      </w:r>
      <w:r>
        <w:rPr>
          <w:rFonts w:ascii="Times New Roman" w:hAnsi="Times New Roman" w:cs="Times New Roman" w:eastAsiaTheme="minorEastAsia"/>
          <w:sz w:val="24"/>
          <w:szCs w:val="24"/>
          <w:lang w:eastAsia="ru-RU"/>
        </w:rPr>
        <w:t xml:space="preserve">.1. Поставщик гарантирует, что Оборудование, поставленное в соответствии с Контрактом, является новым, неиспользованным, серийно выпускаемым.</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1186028"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hyperlink w:tooltip="#P399" w:anchor="P399" w:history="1">
        <w:r>
          <w:rPr>
            <w:rFonts w:ascii="Times New Roman" w:hAnsi="Times New Roman" w:cs="Times New Roman" w:eastAsiaTheme="minorEastAsia"/>
            <w:color w:val="0000ff"/>
            <w:sz w:val="24"/>
            <w:szCs w:val="24"/>
            <w:lang w:eastAsia="ru-RU"/>
          </w:rPr>
          <w:t xml:space="preserve">приложение N 1</w:t>
        </w:r>
      </w:hyperlink>
      <w:r>
        <w:rPr>
          <w:rFonts w:ascii="Times New Roman" w:hAnsi="Times New Roman" w:cs="Times New Roman" w:eastAsiaTheme="minorEastAsia"/>
          <w:sz w:val="24"/>
          <w:szCs w:val="24"/>
          <w:lang w:eastAsia="ru-RU"/>
        </w:rPr>
        <w:t xml:space="preserve"> к Контракту), Техническими требованиями (</w:t>
      </w:r>
      <w:hyperlink w:tooltip="#P470" w:anchor="P470" w:history="1">
        <w:r>
          <w:rPr>
            <w:rFonts w:ascii="Times New Roman" w:hAnsi="Times New Roman" w:cs="Times New Roman" w:eastAsiaTheme="minorEastAsia"/>
            <w:color w:val="0000ff"/>
            <w:sz w:val="24"/>
            <w:szCs w:val="24"/>
            <w:lang w:eastAsia="ru-RU"/>
          </w:rPr>
          <w:t xml:space="preserve">приложение N 2</w:t>
        </w:r>
      </w:hyperlink>
      <w:r>
        <w:rPr>
          <w:rFonts w:ascii="Times New Roman" w:hAnsi="Times New Roman" w:cs="Times New Roman" w:eastAsiaTheme="minorEastAsia"/>
          <w:sz w:val="24"/>
          <w:szCs w:val="24"/>
          <w:lang w:eastAsia="ru-RU"/>
        </w:rPr>
        <w:t xml:space="preserve"> к Контракту), технической и (или) эксплуатационной документацией производителя (изготовителя) Оборудования.</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2F2DCDCD" w14:textId="361139EF">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w:t>
      </w:r>
      <w:r>
        <w:rPr>
          <w:rFonts w:ascii="Times New Roman" w:hAnsi="Times New Roman" w:cs="Times New Roman" w:eastAsiaTheme="minorEastAsia"/>
          <w:sz w:val="24"/>
          <w:szCs w:val="24"/>
          <w:lang w:eastAsia="ru-RU"/>
        </w:rPr>
        <w:t xml:space="preserve">.2. Поставщик предоставляет Заказчику (Получателю) гарантии п</w:t>
      </w:r>
      <w:r>
        <w:rPr>
          <w:rFonts w:ascii="Times New Roman" w:hAnsi="Times New Roman" w:cs="Times New Roman" w:eastAsiaTheme="minorEastAsia"/>
          <w:sz w:val="24"/>
          <w:szCs w:val="24"/>
          <w:lang w:eastAsia="ru-RU"/>
        </w:rPr>
        <w:t xml:space="preserve">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B3D0133" w14:textId="640D0C90">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w:t>
      </w:r>
      <w:r>
        <w:rPr>
          <w:rFonts w:ascii="Times New Roman" w:hAnsi="Times New Roman" w:cs="Times New Roman" w:eastAsiaTheme="minorEastAsia"/>
          <w:sz w:val="24"/>
          <w:szCs w:val="24"/>
          <w:lang w:eastAsia="ru-RU"/>
        </w:rPr>
        <w:t xml:space="preserve">.3.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3E63BF32" w14:textId="79A82A33">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w:t>
      </w:r>
      <w:r>
        <w:rPr>
          <w:rFonts w:ascii="Times New Roman" w:hAnsi="Times New Roman" w:cs="Times New Roman" w:eastAsiaTheme="minorEastAsia"/>
          <w:sz w:val="24"/>
          <w:szCs w:val="24"/>
          <w:lang w:eastAsia="ru-RU"/>
        </w:rPr>
        <w:t xml:space="preserve">.4. </w:t>
      </w:r>
      <w:r>
        <w:rPr>
          <w:rFonts w:ascii="Times New Roman" w:hAnsi="Times New Roman" w:cs="Times New Roman" w:eastAsiaTheme="minorEastAsia"/>
          <w:sz w:val="24"/>
          <w:szCs w:val="24"/>
        </w:rPr>
        <w:t xml:space="preserve">Гарантия Поставщика на поставленное Оборудование составляет </w:t>
      </w:r>
      <w:r>
        <w:rPr>
          <w:rFonts w:ascii="Times New Roman" w:hAnsi="Times New Roman" w:cs="Times New Roman" w:eastAsiaTheme="minorEastAsia"/>
          <w:sz w:val="24"/>
          <w:szCs w:val="24"/>
        </w:rPr>
        <w:t xml:space="preserve">не менее</w:t>
      </w: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 xml:space="preserve">12 (Двенадцати)</w:t>
      </w:r>
      <w:r>
        <w:rPr>
          <w:rFonts w:ascii="Times New Roman" w:hAnsi="Times New Roman" w:cs="Times New Roman" w:eastAsiaTheme="minorEastAsia"/>
          <w:sz w:val="24"/>
          <w:szCs w:val="24"/>
        </w:rPr>
        <w:t xml:space="preserve"> месяцев</w:t>
      </w:r>
      <w:r>
        <w:rPr>
          <w:rFonts w:ascii="Times New Roman" w:hAnsi="Times New Roman" w:cs="Times New Roman" w:eastAsiaTheme="minorEastAsia"/>
          <w:sz w:val="24"/>
          <w:szCs w:val="24"/>
        </w:rPr>
        <w:t xml:space="preserve">. Гарантия производителя на Оборудование составляет </w:t>
      </w:r>
      <w:r>
        <w:rPr>
          <w:rFonts w:ascii="Times New Roman" w:hAnsi="Times New Roman" w:cs="Times New Roman" w:eastAsiaTheme="minorEastAsia"/>
          <w:sz w:val="24"/>
          <w:szCs w:val="24"/>
        </w:rPr>
        <w:t xml:space="preserve">не менее </w:t>
      </w:r>
      <w:r>
        <w:rPr>
          <w:rFonts w:ascii="Times New Roman" w:hAnsi="Times New Roman" w:cs="Times New Roman" w:eastAsiaTheme="minorEastAsia"/>
          <w:sz w:val="24"/>
          <w:szCs w:val="24"/>
        </w:rPr>
        <w:t xml:space="preserve">12 (Двенадцати)</w:t>
      </w:r>
      <w:r>
        <w:rPr>
          <w:rFonts w:ascii="Times New Roman" w:hAnsi="Times New Roman" w:cs="Times New Roman" w:eastAsiaTheme="minorEastAsia"/>
          <w:sz w:val="24"/>
          <w:szCs w:val="24"/>
        </w:rPr>
        <w:t xml:space="preserve"> месяцев</w:t>
      </w: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lang w:eastAsia="ru-RU"/>
        </w:rPr>
        <w:t xml:space="preserve">Гарантийный срок начинает исчисляться со дня подписания соответствующего Акт приема-передачи Оборудования (</w:t>
      </w:r>
      <w:bookmarkStart w:id="8" w:name="_Hlk164951735"/>
      <w:r>
        <w:fldChar w:fldCharType="begin"/>
      </w:r>
      <w:r>
        <w:instrText xml:space="preserve"> HYPERLINK \l "P581" \h </w:instrText>
      </w:r>
      <w:r>
        <w:fldChar w:fldCharType="separate"/>
      </w:r>
      <w:r>
        <w:rPr>
          <w:rFonts w:ascii="Times New Roman" w:hAnsi="Times New Roman" w:cs="Times New Roman" w:eastAsiaTheme="minorEastAsia"/>
          <w:color w:val="0000ff"/>
          <w:sz w:val="24"/>
          <w:szCs w:val="24"/>
          <w:lang w:eastAsia="ru-RU"/>
        </w:rPr>
        <w:t xml:space="preserve">приложение</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color w:val="0000ff"/>
          <w:sz w:val="24"/>
          <w:szCs w:val="24"/>
          <w:lang w:eastAsia="ru-RU"/>
        </w:rPr>
        <w:t xml:space="preserve"> № 3</w:t>
      </w:r>
      <w:r>
        <w:rPr>
          <w:rFonts w:ascii="Times New Roman" w:hAnsi="Times New Roman" w:cs="Times New Roman" w:eastAsiaTheme="minorEastAsia"/>
          <w:sz w:val="24"/>
          <w:szCs w:val="24"/>
          <w:lang w:eastAsia="ru-RU"/>
        </w:rPr>
        <w:t xml:space="preserve"> к Контракту</w:t>
      </w:r>
      <w:bookmarkEnd w:id="8"/>
      <w:r>
        <w:rPr>
          <w:rFonts w:ascii="Times New Roman" w:hAnsi="Times New Roman" w:cs="Times New Roman" w:eastAsiaTheme="minorEastAsia"/>
          <w:sz w:val="24"/>
          <w:szCs w:val="24"/>
          <w:lang w:eastAsia="ru-RU"/>
        </w:rPr>
        <w:t xml:space="preserve">)</w:t>
      </w:r>
      <w:r>
        <w:rPr>
          <w:rFonts w:ascii="Times New Roman" w:hAnsi="Times New Roman" w:cs="Times New Roman" w:eastAsiaTheme="minorEastAsia"/>
          <w:sz w:val="24"/>
          <w:szCs w:val="24"/>
          <w:lang w:eastAsia="ru-RU"/>
        </w:rPr>
        <w:t xml:space="preserve"> и </w:t>
      </w:r>
      <w:r>
        <w:rPr>
          <w:rFonts w:ascii="Times New Roman" w:hAnsi="Times New Roman" w:cs="Times New Roman" w:eastAsiaTheme="minorEastAsia"/>
          <w:sz w:val="24"/>
          <w:szCs w:val="24"/>
          <w:lang w:eastAsia="ru-RU"/>
        </w:rPr>
        <w:t xml:space="preserve">Акт ввода Оборудования в эксплуатацию, оказанию Услуг по обучению и инструктажу специалистов</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t xml:space="preserve">(</w:t>
      </w:r>
      <w:hyperlink w:tooltip="#P581" w:anchor="P581" w:history="1">
        <w:r>
          <w:rPr>
            <w:rStyle w:val="913"/>
            <w:rFonts w:ascii="Times New Roman" w:hAnsi="Times New Roman" w:cs="Times New Roman" w:eastAsiaTheme="minorEastAsia"/>
            <w:sz w:val="24"/>
            <w:szCs w:val="24"/>
            <w:u w:val="none"/>
            <w:lang w:eastAsia="ru-RU"/>
          </w:rPr>
          <w:t xml:space="preserve">приложение</w:t>
        </w:r>
      </w:hyperlink>
      <w:r>
        <w:rPr>
          <w:rFonts w:ascii="Times New Roman" w:hAnsi="Times New Roman" w:cs="Times New Roman" w:eastAsiaTheme="minorEastAsia"/>
          <w:sz w:val="24"/>
          <w:szCs w:val="24"/>
          <w:lang w:eastAsia="ru-RU"/>
        </w:rPr>
        <w:t xml:space="preserve"> № </w:t>
      </w:r>
      <w:r>
        <w:rPr>
          <w:rFonts w:ascii="Times New Roman" w:hAnsi="Times New Roman" w:cs="Times New Roman" w:eastAsiaTheme="minorEastAsia"/>
          <w:sz w:val="24"/>
          <w:szCs w:val="24"/>
          <w:lang w:eastAsia="ru-RU"/>
        </w:rPr>
        <w:t xml:space="preserve">4</w:t>
      </w:r>
      <w:r>
        <w:rPr>
          <w:rFonts w:ascii="Times New Roman" w:hAnsi="Times New Roman" w:cs="Times New Roman" w:eastAsiaTheme="minorEastAsia"/>
          <w:sz w:val="24"/>
          <w:szCs w:val="24"/>
          <w:lang w:eastAsia="ru-RU"/>
        </w:rPr>
        <w:t xml:space="preserve"> к Контракту</w:t>
      </w:r>
      <w:r>
        <w:rPr>
          <w:rFonts w:ascii="Times New Roman" w:hAnsi="Times New Roman" w:cs="Times New Roman" w:eastAsiaTheme="minorEastAsia"/>
          <w:sz w:val="24"/>
          <w:szCs w:val="24"/>
          <w:lang w:eastAsia="ru-RU"/>
        </w:rPr>
        <w:t xml:space="preserve">).</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13AAA773" w14:textId="6E36782F">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w:t>
      </w:r>
      <w:r>
        <w:rPr>
          <w:rFonts w:ascii="Times New Roman" w:hAnsi="Times New Roman" w:cs="Times New Roman" w:eastAsiaTheme="minorEastAsia"/>
          <w:sz w:val="24"/>
          <w:szCs w:val="24"/>
          <w:lang w:eastAsia="ru-RU"/>
        </w:rPr>
        <w:t xml:space="preserve">.5. Неисправное или дефектное Оборудование будет возвращено Поставщику за его счет в </w:t>
      </w:r>
      <w:r>
        <w:rPr>
          <w:rFonts w:ascii="Times New Roman" w:hAnsi="Times New Roman" w:cs="Times New Roman" w:eastAsiaTheme="minorEastAsia"/>
          <w:sz w:val="24"/>
          <w:szCs w:val="24"/>
          <w:lang w:eastAsia="ru-RU"/>
        </w:rPr>
        <w:t xml:space="preserve">сроки, согласованные Заказчиком (Получателем) и Поставщиком. В случае замены или исправления дефектного Оборудования гарантийный срок на данное Оборудование продлевается.</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7F2E7A4B"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35167CCB" w14:textId="77777777">
      <w:pPr>
        <w:widowControl w:val="false"/>
        <w:pBdr/>
        <w:spacing w:after="0" w:line="240" w:lineRule="auto"/>
        <w:ind/>
        <w:jc w:val="center"/>
        <w:outlineLvl w:val="1"/>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lang w:eastAsia="ru-RU"/>
        </w:rPr>
        <w:t xml:space="preserve">9. Порядок расчетов </w:t>
      </w:r>
      <w:r>
        <w:rPr>
          <w:rFonts w:ascii="Times New Roman" w:hAnsi="Times New Roman" w:cs="Times New Roman" w:eastAsiaTheme="minorEastAsia"/>
          <w:b/>
          <w:bCs/>
          <w:sz w:val="24"/>
          <w:szCs w:val="24"/>
        </w:rPr>
      </w:r>
      <w:r>
        <w:rPr>
          <w:rFonts w:ascii="Times New Roman" w:hAnsi="Times New Roman" w:cs="Times New Roman" w:eastAsiaTheme="minorEastAsia"/>
          <w:b/>
          <w:bCs/>
          <w:sz w:val="24"/>
          <w:szCs w:val="24"/>
        </w:rPr>
      </w:r>
    </w:p>
    <w:p w14:paraId="2FC8D622" w14:textId="4B1A36DC">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8</w:t>
      </w:r>
      <w:r>
        <w:rPr>
          <w:rFonts w:ascii="Times New Roman" w:hAnsi="Times New Roman" w:cs="Times New Roman" w:eastAsiaTheme="minorEastAsia"/>
          <w:sz w:val="24"/>
          <w:szCs w:val="24"/>
          <w:lang w:eastAsia="ru-RU"/>
        </w:rPr>
        <w:t xml:space="preserve">.1. Оплата по Контракту осуществляется за счет средств бюджетных учреждений </w:t>
      </w:r>
      <w:r>
        <w:rPr>
          <w:rFonts w:ascii="Times New Roman" w:hAnsi="Times New Roman" w:eastAsia="Times New Roman" w:cs="Times New Roman"/>
          <w:color w:val="000000"/>
          <w:sz w:val="24"/>
          <w:szCs w:val="24"/>
          <w:lang w:eastAsia="zh-CN"/>
        </w:rPr>
        <w:t xml:space="preserve"> </w:t>
      </w:r>
      <w:r>
        <w:rPr>
          <w:rFonts w:ascii="Times New Roman" w:hAnsi="Times New Roman" w:eastAsia="Times New Roman" w:cs="Times New Roman"/>
          <w:b/>
          <w:bCs/>
          <w:color w:val="000000"/>
          <w:sz w:val="24"/>
          <w:szCs w:val="24"/>
          <w:lang w:eastAsia="zh-CN"/>
        </w:rPr>
        <w:t xml:space="preserve">(</w:t>
      </w:r>
      <w:r>
        <w:rPr>
          <w:rFonts w:ascii="Times New Roman" w:hAnsi="Times New Roman" w:eastAsia="Times New Roman" w:cs="Times New Roman"/>
          <w:b/>
          <w:bCs/>
          <w:color w:val="000000"/>
          <w:sz w:val="24"/>
          <w:szCs w:val="24"/>
          <w:lang w:eastAsia="zh-CN"/>
        </w:rPr>
        <w:t xml:space="preserve">бюджетные средства</w:t>
      </w:r>
      <w:r>
        <w:rPr>
          <w:rFonts w:ascii="Times New Roman" w:hAnsi="Times New Roman" w:eastAsia="Times New Roman" w:cs="Times New Roman"/>
          <w:color w:val="000000"/>
          <w:sz w:val="24"/>
          <w:szCs w:val="24"/>
          <w:lang w:eastAsia="zh-CN"/>
        </w:rPr>
        <w:t xml:space="preserve">)</w:t>
      </w:r>
      <w:r>
        <w:rPr>
          <w:rFonts w:ascii="Times New Roman" w:hAnsi="Times New Roman" w:cs="Times New Roman" w:eastAsiaTheme="minorEastAsia"/>
          <w:sz w:val="24"/>
          <w:szCs w:val="24"/>
          <w:lang w:eastAsia="ru-RU"/>
        </w:rPr>
        <w:t xml:space="preserve">.</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46CBB223" w14:textId="04C17C4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8</w:t>
      </w:r>
      <w:r>
        <w:rPr>
          <w:rFonts w:ascii="Times New Roman" w:hAnsi="Times New Roman" w:cs="Times New Roman" w:eastAsiaTheme="minorEastAsia"/>
          <w:sz w:val="24"/>
          <w:szCs w:val="24"/>
          <w:lang w:eastAsia="ru-RU"/>
        </w:rPr>
        <w:t xml:space="preserve">.2.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F7DD61D"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Оплата по Контракту осуществляется после исполнения обязательств Поставщиком по поставке Оборудования.</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698BD180" w14:textId="012608ED">
      <w:pPr>
        <w:widowControl w:val="false"/>
        <w:pBdr/>
        <w:spacing w:after="0" w:line="240" w:lineRule="auto"/>
        <w:ind w:firstLine="540"/>
        <w:jc w:val="both"/>
        <w:rPr>
          <w:rFonts w:ascii="Times New Roman" w:hAnsi="Times New Roman" w:cs="Times New Roman" w:eastAsiaTheme="minorEastAsia"/>
          <w:sz w:val="24"/>
          <w:szCs w:val="24"/>
          <w:lang w:eastAsia="ru-RU"/>
        </w:rPr>
      </w:pPr>
      <w:r/>
      <w:bookmarkStart w:id="9" w:name="P201"/>
      <w:r/>
      <w:bookmarkEnd w:id="9"/>
      <w:r>
        <w:rPr>
          <w:rFonts w:ascii="Times New Roman" w:hAnsi="Times New Roman" w:cs="Times New Roman" w:eastAsiaTheme="minorEastAsia"/>
          <w:sz w:val="24"/>
          <w:szCs w:val="24"/>
          <w:lang w:eastAsia="ru-RU"/>
        </w:rPr>
        <w:t xml:space="preserve">8</w:t>
      </w:r>
      <w:r>
        <w:rPr>
          <w:rFonts w:ascii="Times New Roman" w:hAnsi="Times New Roman" w:cs="Times New Roman" w:eastAsiaTheme="minorEastAsia"/>
          <w:sz w:val="24"/>
          <w:szCs w:val="24"/>
          <w:lang w:eastAsia="ru-RU"/>
        </w:rPr>
        <w:t xml:space="preserve">.3. Оплата по Контракту осуществляется по факту поставки всего Оборудования, предусмотренного Спецификацией (</w:t>
      </w:r>
      <w:hyperlink w:tooltip="#P399" w:anchor="P399" w:history="1">
        <w:r>
          <w:rPr>
            <w:rFonts w:ascii="Times New Roman" w:hAnsi="Times New Roman" w:cs="Times New Roman" w:eastAsiaTheme="minorEastAsia"/>
            <w:color w:val="0000ff"/>
            <w:sz w:val="24"/>
            <w:szCs w:val="24"/>
            <w:lang w:eastAsia="ru-RU"/>
          </w:rPr>
          <w:t xml:space="preserve">приложение N 1</w:t>
        </w:r>
      </w:hyperlink>
      <w:r>
        <w:rPr>
          <w:rFonts w:ascii="Times New Roman" w:hAnsi="Times New Roman" w:cs="Times New Roman" w:eastAsiaTheme="minorEastAsia"/>
          <w:sz w:val="24"/>
          <w:szCs w:val="24"/>
          <w:lang w:eastAsia="ru-RU"/>
        </w:rPr>
        <w:t xml:space="preserve"> к Контракту) в течение 7 рабочих дней с даты подписания Заказчиком структурированного документа о приемке.</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4378BD4C" w14:textId="77777777">
      <w:pPr>
        <w:widowControl w:val="false"/>
        <w:pBdr/>
        <w:spacing w:after="0" w:line="240" w:lineRule="auto"/>
        <w:ind w:firstLine="540"/>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lang w:eastAsia="ru-RU"/>
        </w:rPr>
      </w:r>
      <w:r>
        <w:rPr>
          <w:rFonts w:ascii="Times New Roman" w:hAnsi="Times New Roman" w:cs="Times New Roman" w:eastAsiaTheme="minorEastAsia"/>
          <w:b/>
          <w:bCs/>
          <w:sz w:val="24"/>
          <w:szCs w:val="24"/>
        </w:rPr>
      </w:r>
      <w:r>
        <w:rPr>
          <w:rFonts w:ascii="Times New Roman" w:hAnsi="Times New Roman" w:cs="Times New Roman" w:eastAsiaTheme="minorEastAsia"/>
          <w:b/>
          <w:bCs/>
          <w:sz w:val="24"/>
          <w:szCs w:val="24"/>
        </w:rPr>
      </w:r>
    </w:p>
    <w:p w14:paraId="0A02D9F0" w14:textId="15336D56">
      <w:pPr>
        <w:widowControl w:val="false"/>
        <w:pBdr/>
        <w:spacing w:after="0" w:line="240" w:lineRule="auto"/>
        <w:ind/>
        <w:jc w:val="center"/>
        <w:outlineLvl w:val="1"/>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lang w:eastAsia="ru-RU"/>
        </w:rPr>
        <w:t xml:space="preserve">9</w:t>
      </w:r>
      <w:r>
        <w:rPr>
          <w:rFonts w:ascii="Times New Roman" w:hAnsi="Times New Roman" w:cs="Times New Roman" w:eastAsiaTheme="minorEastAsia"/>
          <w:b/>
          <w:bCs/>
          <w:sz w:val="24"/>
          <w:szCs w:val="24"/>
          <w:lang w:eastAsia="ru-RU"/>
        </w:rPr>
        <w:t xml:space="preserve">. Обеспечение исполнения Контракта </w:t>
      </w:r>
      <w:r>
        <w:rPr>
          <w:rFonts w:ascii="Times New Roman" w:hAnsi="Times New Roman" w:cs="Times New Roman" w:eastAsiaTheme="minorEastAsia"/>
          <w:b/>
          <w:bCs/>
          <w:sz w:val="24"/>
          <w:szCs w:val="24"/>
        </w:rPr>
      </w:r>
      <w:r>
        <w:rPr>
          <w:rFonts w:ascii="Times New Roman" w:hAnsi="Times New Roman" w:cs="Times New Roman" w:eastAsiaTheme="minorEastAsia"/>
          <w:b/>
          <w:bCs/>
          <w:sz w:val="24"/>
          <w:szCs w:val="24"/>
        </w:rPr>
      </w:r>
    </w:p>
    <w:p w14:paraId="151C506E" w14:textId="3980BEB0">
      <w:pPr>
        <w:pBdr/>
        <w:spacing w:after="0" w:line="240" w:lineRule="auto"/>
        <w:ind w:firstLine="567"/>
        <w:jc w:val="both"/>
        <w:outlineLvl w:val="0"/>
        <w:rPr>
          <w:rFonts w:ascii="Times New Roman" w:hAnsi="Times New Roman" w:eastAsia="Calibri" w:cs="Times New Roman"/>
          <w:b/>
          <w:sz w:val="24"/>
          <w:szCs w:val="24"/>
        </w:rPr>
      </w:pPr>
      <w:r>
        <w:rPr>
          <w:rFonts w:ascii="Times New Roman" w:hAnsi="Times New Roman" w:eastAsia="Times New Roman" w:cs="Times New Roman"/>
          <w:sz w:val="24"/>
          <w:szCs w:val="24"/>
          <w:lang w:eastAsia="zh-CN"/>
        </w:rPr>
        <w:t xml:space="preserve">9</w:t>
      </w:r>
      <w:r>
        <w:rPr>
          <w:rFonts w:ascii="Times New Roman" w:hAnsi="Times New Roman" w:eastAsia="Times New Roman" w:cs="Times New Roman"/>
          <w:sz w:val="24"/>
          <w:szCs w:val="24"/>
          <w:lang w:eastAsia="zh-CN"/>
        </w:rPr>
        <w:t xml:space="preserve">.1. Поставщик до заключения Контракта должен предоставить Заказчику обеспечение исполнения Контракта </w:t>
      </w:r>
      <w:r>
        <w:rPr>
          <w:rFonts w:ascii="Times New Roman" w:hAnsi="Times New Roman" w:eastAsia="DejaVu Sans" w:cs="Times New Roman"/>
          <w:sz w:val="24"/>
          <w:szCs w:val="24"/>
          <w:lang w:eastAsia="zh-CN"/>
        </w:rPr>
        <w:t xml:space="preserve">в соответствии с </w:t>
      </w:r>
      <w:hyperlink r:id="rId17" w:tooltip="consultantplus://offline/ref=7201B81C8EF81E2CC18DA4380565FAD7154C8897E05E1B260642560B9CF749A423C0AE8AA90F5793738A46491875BD60893E681B6B0Bd4d3G" w:history="1">
        <w:r>
          <w:rPr>
            <w:rFonts w:ascii="Times New Roman" w:hAnsi="Times New Roman" w:eastAsia="DejaVu Sans" w:cs="Times New Roman"/>
            <w:color w:val="0000ff"/>
            <w:sz w:val="24"/>
            <w:szCs w:val="24"/>
            <w:u w:val="single"/>
            <w:lang w:eastAsia="zh-CN"/>
          </w:rPr>
          <w:t xml:space="preserve">частью 6 статьи 96</w:t>
        </w:r>
      </w:hyperlink>
      <w:r>
        <w:rPr>
          <w:rFonts w:ascii="Times New Roman" w:hAnsi="Times New Roman" w:eastAsia="DejaVu Sans" w:cs="Times New Roman"/>
          <w:sz w:val="24"/>
          <w:szCs w:val="24"/>
          <w:lang w:eastAsia="zh-CN"/>
        </w:rPr>
        <w:t xml:space="preserve"> Федерального закона о контрактной системе </w:t>
      </w:r>
      <w:r>
        <w:rPr>
          <w:rFonts w:ascii="Times New Roman" w:hAnsi="Times New Roman" w:eastAsia="Times New Roman" w:cs="Times New Roman"/>
          <w:sz w:val="24"/>
          <w:szCs w:val="24"/>
          <w:lang w:eastAsia="zh-CN"/>
        </w:rPr>
        <w:t xml:space="preserve">в размере 10 % от цены контракта</w:t>
      </w:r>
      <w:r>
        <w:rPr>
          <w:rFonts w:ascii="Times New Roman" w:hAnsi="Times New Roman" w:eastAsia="Calibri" w:cs="Times New Roman"/>
          <w:b/>
          <w:sz w:val="24"/>
          <w:szCs w:val="24"/>
        </w:rPr>
        <w:t xml:space="preserve">.</w:t>
      </w:r>
      <w:r>
        <w:rPr>
          <w:rFonts w:ascii="Times New Roman" w:hAnsi="Times New Roman" w:eastAsia="Calibri" w:cs="Times New Roman"/>
          <w:b/>
          <w:sz w:val="24"/>
          <w:szCs w:val="24"/>
        </w:rPr>
      </w:r>
      <w:r>
        <w:rPr>
          <w:rFonts w:ascii="Times New Roman" w:hAnsi="Times New Roman" w:eastAsia="Calibri" w:cs="Times New Roman"/>
          <w:b/>
          <w:sz w:val="24"/>
          <w:szCs w:val="24"/>
        </w:rPr>
      </w:r>
    </w:p>
    <w:p w14:paraId="7A4641FB" w14:textId="20C93184">
      <w:pPr>
        <w:pBdr/>
        <w:spacing w:after="0" w:line="240" w:lineRule="auto"/>
        <w:ind w:firstLine="567"/>
        <w:jc w:val="both"/>
        <w:outlineLvl w:val="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zh-CN"/>
        </w:rPr>
        <w:t xml:space="preserve">9</w:t>
      </w:r>
      <w:r>
        <w:rPr>
          <w:rFonts w:ascii="Times New Roman" w:hAnsi="Times New Roman" w:eastAsia="Times New Roman" w:cs="Times New Roman"/>
          <w:sz w:val="24"/>
          <w:szCs w:val="24"/>
          <w:lang w:eastAsia="zh-CN"/>
        </w:rPr>
        <w:t xml:space="preserve">.2. </w:t>
      </w:r>
      <w:r>
        <w:rPr>
          <w:rFonts w:ascii="Times New Roman" w:hAnsi="Times New Roman" w:eastAsia="Times New Roman" w:cs="Times New Roman"/>
          <w:sz w:val="24"/>
          <w:szCs w:val="24"/>
          <w:lang w:eastAsia="ru-RU"/>
        </w:rPr>
        <w:t xml:space="preserve">В случае, если предложенная Поставщиком цена Контракта снижена на 25% и более по отношению к начальной (максимальной) цене контракта, Поставщик до заключения Контракта предоставляет Заказчику обеспечение исполнения Контракта в соответствии со </w:t>
      </w:r>
      <w:hyperlink r:id="rId18" w:tooltip="consultantplus://offline/ref=BB775694BC86ED95D387DF5ACD547F65D82112AB50163E00B170EC381EC270DE9988901D93DCAEFEC986F13222AAACCAEF11DABCF18945AAY1DCG" w:history="1">
        <w:r>
          <w:rPr>
            <w:rFonts w:ascii="Times New Roman" w:hAnsi="Times New Roman" w:eastAsia="Times New Roman" w:cs="Times New Roman"/>
            <w:color w:val="0000ff"/>
            <w:sz w:val="24"/>
            <w:szCs w:val="24"/>
            <w:u w:val="single"/>
            <w:lang w:eastAsia="ru-RU"/>
          </w:rPr>
          <w:t xml:space="preserve">статьями 96</w:t>
        </w:r>
      </w:hyperlink>
      <w:r>
        <w:rPr>
          <w:rFonts w:ascii="Times New Roman" w:hAnsi="Times New Roman" w:eastAsia="Times New Roman" w:cs="Times New Roman"/>
          <w:sz w:val="24"/>
          <w:szCs w:val="24"/>
          <w:lang w:eastAsia="ru-RU"/>
        </w:rPr>
        <w:t xml:space="preserve"> и </w:t>
      </w:r>
      <w:hyperlink r:id="rId19" w:tooltip="consultantplus://offline/ref=BB775694BC86ED95D387DF5ACD547F65D82112AB50163E00B170EC381EC270DE9988901D93DDA9F9CA86F13222AAACCAEF11DABCF18945AAY1DCG" w:history="1">
        <w:r>
          <w:rPr>
            <w:rFonts w:ascii="Times New Roman" w:hAnsi="Times New Roman" w:eastAsia="Times New Roman" w:cs="Times New Roman"/>
            <w:color w:val="0000ff"/>
            <w:sz w:val="24"/>
            <w:szCs w:val="24"/>
            <w:u w:val="single"/>
            <w:lang w:eastAsia="ru-RU"/>
          </w:rPr>
          <w:t xml:space="preserve">37</w:t>
        </w:r>
      </w:hyperlink>
      <w:r>
        <w:rPr>
          <w:rFonts w:ascii="Times New Roman" w:hAnsi="Times New Roman" w:eastAsia="Times New Roman" w:cs="Times New Roman"/>
          <w:sz w:val="24"/>
          <w:szCs w:val="24"/>
          <w:lang w:eastAsia="ru-RU"/>
        </w:rPr>
        <w:t xml:space="preserve"> Федерального закона о контрактной системе.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745E38F6" w14:textId="5E7DC425">
      <w:pPr>
        <w:pBdr/>
        <w:spacing w:after="0" w:line="240" w:lineRule="auto"/>
        <w:ind w:firstLine="540"/>
        <w:rPr>
          <w:rFonts w:ascii="Times New Roman" w:hAnsi="Times New Roman" w:cs="Times New Roman"/>
          <w:b/>
          <w:sz w:val="24"/>
          <w:szCs w:val="24"/>
          <w:lang w:eastAsia="ru-RU"/>
        </w:rPr>
      </w:pPr>
      <w:r>
        <w:rPr>
          <w:rFonts w:ascii="Times New Roman" w:hAnsi="Times New Roman" w:eastAsia="Times New Roman" w:cs="Times New Roman"/>
          <w:sz w:val="24"/>
          <w:szCs w:val="24"/>
          <w:lang w:eastAsia="zh-CN"/>
        </w:rPr>
        <w:t xml:space="preserve">9</w:t>
      </w:r>
      <w:r>
        <w:rPr>
          <w:rFonts w:ascii="Times New Roman" w:hAnsi="Times New Roman" w:eastAsia="Times New Roman" w:cs="Times New Roman"/>
          <w:sz w:val="24"/>
          <w:szCs w:val="24"/>
          <w:lang w:eastAsia="zh-CN"/>
        </w:rPr>
        <w:t xml:space="preserve">.3. </w:t>
      </w:r>
      <w:r>
        <w:rPr>
          <w:rFonts w:ascii="Times New Roman" w:hAnsi="Times New Roman" w:eastAsia="Times New Roman" w:cs="Times New Roman"/>
          <w:sz w:val="24"/>
          <w:szCs w:val="24"/>
          <w:lang w:eastAsia="ru-RU"/>
        </w:rPr>
        <w:t xml:space="preserve">Исполнение Контракта обеспечивается предоставлением независимой гарантии, выданной:</w:t>
      </w:r>
      <w:r>
        <w:rPr>
          <w:rFonts w:ascii="Times New Roman" w:hAnsi="Times New Roman" w:cs="Times New Roman"/>
          <w:b/>
          <w:sz w:val="24"/>
          <w:szCs w:val="24"/>
          <w:lang w:eastAsia="ru-RU"/>
        </w:rPr>
      </w:r>
      <w:r>
        <w:rPr>
          <w:rFonts w:ascii="Times New Roman" w:hAnsi="Times New Roman" w:cs="Times New Roman"/>
          <w:b/>
          <w:sz w:val="24"/>
          <w:szCs w:val="24"/>
          <w:lang w:eastAsia="ru-RU"/>
        </w:rPr>
      </w:r>
    </w:p>
    <w:p w14:paraId="5DBC1C18" w14:textId="77777777">
      <w:pPr>
        <w:pBdr/>
        <w:spacing w:after="0" w:line="240" w:lineRule="auto"/>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банками, соответствующими </w:t>
      </w:r>
      <w:hyperlink r:id="rId20" w:tooltip="https://login.consultant.ru/link/?req=doc&amp;base=LAW&amp;n=404632&amp;dst=100008&amp;field=134&amp;date=08.01.2022" w:history="1">
        <w:r>
          <w:rPr>
            <w:rFonts w:ascii="Times New Roman" w:hAnsi="Times New Roman" w:eastAsia="Times New Roman" w:cs="Times New Roman"/>
            <w:color w:val="1a0dab"/>
            <w:sz w:val="24"/>
            <w:szCs w:val="24"/>
            <w:u w:val="single"/>
            <w:lang w:eastAsia="ru-RU"/>
          </w:rPr>
          <w:t xml:space="preserve">требованиям</w:t>
        </w:r>
      </w:hyperlink>
      <w:r>
        <w:rPr>
          <w:rFonts w:ascii="Times New Roman" w:hAnsi="Times New Roman" w:eastAsia="Times New Roman" w:cs="Times New Roman"/>
          <w:sz w:val="24"/>
          <w:szCs w:val="24"/>
          <w:lang w:eastAsia="ru-RU"/>
        </w:rPr>
        <w:t xml:space="preserve">, установленным Правительством Российской Федерации, и включенными в перечень, предусмотренный </w:t>
      </w:r>
      <w:hyperlink r:id="rId21" w:tooltip="https://login.consultant.ru/link/?req=doc&amp;base=LAW&amp;n=388926&amp;dst=330&amp;field=134&amp;date=08.01.2022" w:history="1">
        <w:r>
          <w:rPr>
            <w:rFonts w:ascii="Times New Roman" w:hAnsi="Times New Roman" w:eastAsia="Times New Roman" w:cs="Times New Roman"/>
            <w:color w:val="1a0dab"/>
            <w:sz w:val="24"/>
            <w:szCs w:val="24"/>
            <w:u w:val="single"/>
            <w:lang w:eastAsia="ru-RU"/>
          </w:rPr>
          <w:t xml:space="preserve">частью 1.2</w:t>
        </w:r>
      </w:hyperlink>
      <w:r>
        <w:rPr>
          <w:rFonts w:ascii="Times New Roman" w:hAnsi="Times New Roman" w:eastAsia="Times New Roman" w:cs="Times New Roman"/>
          <w:sz w:val="24"/>
          <w:szCs w:val="24"/>
          <w:lang w:eastAsia="ru-RU"/>
        </w:rPr>
        <w:t xml:space="preserve"> статьи 45</w:t>
      </w:r>
      <w:r>
        <w:rPr>
          <w:rFonts w:ascii="Times New Roman" w:hAnsi="Times New Roman" w:eastAsia="Times New Roman" w:cs="Times New Roman"/>
          <w:bCs/>
          <w:sz w:val="24"/>
          <w:szCs w:val="24"/>
          <w:lang w:eastAsia="ru-RU"/>
        </w:rPr>
        <w:t xml:space="preserve"> Закона 44-ФЗ</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148E9FC2" w14:textId="77777777">
      <w:pPr>
        <w:pBdr/>
        <w:spacing w:after="0" w:line="240" w:lineRule="auto"/>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государственной корпорацией развития "ВЭБ.РФ";</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3E93A38D" w14:textId="77777777">
      <w:pPr>
        <w:pBdr/>
        <w:spacing w:after="0" w:line="240" w:lineRule="auto"/>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22" w:tooltip="https://login.consultant.ru/link/?req=doc&amp;base=LAW&amp;n=389676&amp;dst=252&amp;field=134&amp;date=08.01.2022" w:history="1">
        <w:r>
          <w:rPr>
            <w:rFonts w:ascii="Times New Roman" w:hAnsi="Times New Roman" w:eastAsia="Times New Roman" w:cs="Times New Roman"/>
            <w:color w:val="1a0dab"/>
            <w:sz w:val="24"/>
            <w:szCs w:val="24"/>
            <w:u w:val="single"/>
            <w:lang w:eastAsia="ru-RU"/>
          </w:rPr>
          <w:t xml:space="preserve">законом</w:t>
        </w:r>
      </w:hyperlink>
      <w:r>
        <w:rPr>
          <w:rFonts w:ascii="Times New Roman" w:hAnsi="Times New Roman" w:eastAsia="Times New Roman" w:cs="Times New Roman"/>
          <w:sz w:val="24"/>
          <w:szCs w:val="24"/>
          <w:lang w:eastAsia="ru-RU"/>
        </w:rPr>
        <w:t xml:space="preserve"> от 24 июля 2007 года №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23" w:tooltip="https://login.consultant.ru/link/?req=doc&amp;base=LAW&amp;n=404632&amp;dst=100009&amp;field=134&amp;date=08.01.2022" w:history="1">
        <w:r>
          <w:rPr>
            <w:rFonts w:ascii="Times New Roman" w:hAnsi="Times New Roman" w:eastAsia="Times New Roman" w:cs="Times New Roman"/>
            <w:color w:val="1a0dab"/>
            <w:sz w:val="24"/>
            <w:szCs w:val="24"/>
            <w:u w:val="single"/>
            <w:lang w:eastAsia="ru-RU"/>
          </w:rPr>
          <w:t xml:space="preserve">требованиям</w:t>
        </w:r>
      </w:hyperlink>
      <w:r>
        <w:rPr>
          <w:rFonts w:ascii="Times New Roman" w:hAnsi="Times New Roman" w:eastAsia="Times New Roman" w:cs="Times New Roman"/>
          <w:sz w:val="24"/>
          <w:szCs w:val="24"/>
          <w:lang w:eastAsia="ru-RU"/>
        </w:rPr>
        <w:t xml:space="preserve">, установленным Правительством Российской Федерации, и включенными в перечень, предусмотренный </w:t>
      </w:r>
      <w:hyperlink r:id="rId24" w:tooltip="https://login.consultant.ru/link/?req=doc&amp;base=LAW&amp;n=388926&amp;dst=2448&amp;field=134&amp;date=08.01.2022" w:history="1">
        <w:r>
          <w:rPr>
            <w:rFonts w:ascii="Times New Roman" w:hAnsi="Times New Roman" w:eastAsia="Times New Roman" w:cs="Times New Roman"/>
            <w:color w:val="1a0dab"/>
            <w:sz w:val="24"/>
            <w:szCs w:val="24"/>
            <w:u w:val="single"/>
            <w:lang w:eastAsia="ru-RU"/>
          </w:rPr>
          <w:t xml:space="preserve">частью 1.7</w:t>
        </w:r>
      </w:hyperlink>
      <w:r>
        <w:rPr>
          <w:rFonts w:ascii="Times New Roman" w:hAnsi="Times New Roman" w:eastAsia="Times New Roman" w:cs="Times New Roman"/>
          <w:sz w:val="24"/>
          <w:szCs w:val="24"/>
          <w:lang w:eastAsia="ru-RU"/>
        </w:rPr>
        <w:t xml:space="preserve"> статьи 45</w:t>
      </w:r>
      <w:r>
        <w:rPr>
          <w:rFonts w:ascii="Times New Roman" w:hAnsi="Times New Roman" w:eastAsia="Times New Roman" w:cs="Times New Roman"/>
          <w:bCs/>
          <w:sz w:val="24"/>
          <w:szCs w:val="24"/>
          <w:lang w:eastAsia="ru-RU"/>
        </w:rPr>
        <w:t xml:space="preserve"> Закона 44-ФЗ</w:t>
      </w:r>
      <w:r>
        <w:rPr>
          <w:rFonts w:ascii="Times New Roman" w:hAnsi="Times New Roman" w:eastAsia="Times New Roman" w:cs="Times New Roman"/>
          <w:sz w:val="24"/>
          <w:szCs w:val="24"/>
          <w:lang w:eastAsia="ru-RU"/>
        </w:rPr>
        <w:t xml:space="preserve"> (при осуществлении закупок в соответствии с </w:t>
      </w:r>
      <w:hyperlink r:id="rId25" w:tooltip="https://login.consultant.ru/link/?req=doc&amp;base=LAW&amp;n=388926&amp;dst=2209&amp;field=134&amp;date=08.01.2022" w:history="1">
        <w:r>
          <w:rPr>
            <w:rFonts w:ascii="Times New Roman" w:hAnsi="Times New Roman" w:eastAsia="Times New Roman" w:cs="Times New Roman"/>
            <w:color w:val="1a0dab"/>
            <w:sz w:val="24"/>
            <w:szCs w:val="24"/>
            <w:u w:val="single"/>
            <w:lang w:eastAsia="ru-RU"/>
          </w:rPr>
          <w:t xml:space="preserve">пунктом 1 части 1 статьи 30</w:t>
        </w:r>
      </w:hyperlink>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Cs/>
          <w:sz w:val="24"/>
          <w:szCs w:val="24"/>
          <w:lang w:eastAsia="ru-RU"/>
        </w:rPr>
        <w:t xml:space="preserve">Закона 44-ФЗ</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40F63C67" w14:textId="77777777">
      <w:pPr>
        <w:pBdr/>
        <w:spacing w:after="0" w:line="240" w:lineRule="auto"/>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Евразийским банком развития (если участник закупки является юридическим лицом, зареги</w:t>
      </w:r>
      <w:r>
        <w:rPr>
          <w:rFonts w:ascii="Times New Roman" w:hAnsi="Times New Roman" w:eastAsia="Times New Roman" w:cs="Times New Roman"/>
          <w:sz w:val="24"/>
          <w:szCs w:val="24"/>
          <w:lang w:eastAsia="ru-RU"/>
        </w:rPr>
        <w:t xml:space="preserve">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41780FA3" w14:textId="77777777">
      <w:pPr>
        <w:widowControl w:val="false"/>
        <w:pBdr/>
        <w:spacing w:after="0" w:line="240" w:lineRule="auto"/>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35FCC059" w14:textId="77777777">
      <w:pPr>
        <w:widowControl w:val="false"/>
        <w:pBdr/>
        <w:spacing w:after="0" w:line="240" w:lineRule="auto"/>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6" w:tooltip="consultantplus://offline/ref=BB775694BC86ED95D387DF5ACD547F65D82112AB50163E00B170EC381EC270DE8B88C81191D4B3FACE93A76364YFDEG" w:history="1">
        <w:r>
          <w:rPr>
            <w:rFonts w:ascii="Times New Roman" w:hAnsi="Times New Roman" w:eastAsia="Times New Roman" w:cs="Times New Roman"/>
            <w:color w:val="0000ff"/>
            <w:sz w:val="24"/>
            <w:szCs w:val="24"/>
            <w:u w:val="single"/>
            <w:lang w:eastAsia="ru-RU"/>
          </w:rPr>
          <w:t xml:space="preserve">закона</w:t>
        </w:r>
      </w:hyperlink>
      <w:r>
        <w:rPr>
          <w:rFonts w:ascii="Times New Roman" w:hAnsi="Times New Roman" w:eastAsia="Times New Roman" w:cs="Times New Roman"/>
          <w:sz w:val="24"/>
          <w:szCs w:val="24"/>
          <w:lang w:eastAsia="ru-RU"/>
        </w:rPr>
        <w:t xml:space="preserve"> о контрактной системе Поставщиком самостоятельно. Пр</w:t>
      </w:r>
      <w:r>
        <w:rPr>
          <w:rFonts w:ascii="Times New Roman" w:hAnsi="Times New Roman" w:eastAsia="Times New Roman" w:cs="Times New Roman"/>
          <w:sz w:val="24"/>
          <w:szCs w:val="24"/>
          <w:lang w:eastAsia="ru-RU"/>
        </w:rPr>
        <w:t xml:space="preserve">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7" w:tooltip="consultantplus://offline/ref=BB775694BC86ED95D387DF5ACD547F65D82112AB50163E00B170EC381EC270DE9988901D93DCAEFAC486F13222AAACCAEF11DABCF18945AAY1DCG" w:history="1">
        <w:r>
          <w:rPr>
            <w:rFonts w:ascii="Times New Roman" w:hAnsi="Times New Roman" w:eastAsia="Times New Roman" w:cs="Times New Roman"/>
            <w:color w:val="0000ff"/>
            <w:sz w:val="24"/>
            <w:szCs w:val="24"/>
            <w:u w:val="single"/>
            <w:lang w:eastAsia="ru-RU"/>
          </w:rPr>
          <w:t xml:space="preserve">статьей 95</w:t>
        </w:r>
      </w:hyperlink>
      <w:r>
        <w:rPr>
          <w:rFonts w:ascii="Times New Roman" w:hAnsi="Times New Roman" w:eastAsia="Times New Roman" w:cs="Times New Roman"/>
          <w:sz w:val="24"/>
          <w:szCs w:val="24"/>
          <w:lang w:eastAsia="ru-RU"/>
        </w:rPr>
        <w:t xml:space="preserve"> Федерального закона о контрактной системе.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3C6BF1E5" w14:textId="7858891D">
      <w:pPr>
        <w:widowControl w:val="false"/>
        <w:pBdr/>
        <w:spacing w:after="0" w:line="240" w:lineRule="auto"/>
        <w:ind w:firstLine="567"/>
        <w:jc w:val="both"/>
        <w:rPr>
          <w:rFonts w:ascii="Times New Roman" w:hAnsi="Times New Roman" w:eastAsia="Calibri" w:cs="Times New Roman"/>
          <w:sz w:val="24"/>
          <w:szCs w:val="24"/>
        </w:rPr>
      </w:pPr>
      <w:r>
        <w:rPr>
          <w:rFonts w:ascii="Times New Roman" w:hAnsi="Times New Roman" w:eastAsia="Times New Roman" w:cs="Times New Roman"/>
          <w:sz w:val="24"/>
          <w:szCs w:val="24"/>
          <w:lang w:eastAsia="zh-CN"/>
        </w:rPr>
        <w:t xml:space="preserve">9</w:t>
      </w:r>
      <w:r>
        <w:rPr>
          <w:rFonts w:ascii="Times New Roman" w:hAnsi="Times New Roman" w:eastAsia="Times New Roman" w:cs="Times New Roman"/>
          <w:sz w:val="24"/>
          <w:szCs w:val="24"/>
          <w:lang w:eastAsia="zh-CN"/>
        </w:rPr>
        <w:t xml:space="preserve">.4. </w:t>
      </w:r>
      <w:r>
        <w:rPr>
          <w:rFonts w:ascii="Times New Roman" w:hAnsi="Times New Roman" w:eastAsia="Calibri" w:cs="Times New Roman"/>
          <w:sz w:val="24"/>
          <w:szCs w:val="24"/>
        </w:rPr>
        <w:t xml:space="preserve">Денежные средства, внесе</w:t>
      </w:r>
      <w:r>
        <w:rPr>
          <w:rFonts w:ascii="Times New Roman" w:hAnsi="Times New Roman" w:eastAsia="Calibri" w:cs="Times New Roman"/>
          <w:sz w:val="24"/>
          <w:szCs w:val="24"/>
        </w:rPr>
        <w:t xml:space="preserve">нные Поставщиком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w:t>
      </w:r>
      <w:hyperlink r:id="rId28" w:tooltip="consultantplus://offline/ref=BB775694BC86ED95D387DF5ACD547F65D82112AB50163E00B170EC381EC270DE9988901D90DFA5F199DCE1366BFDA8D6E60CC4BDEF89Y4D4G" w:history="1">
        <w:r>
          <w:rPr>
            <w:rFonts w:ascii="Times New Roman" w:hAnsi="Times New Roman" w:eastAsia="Calibri" w:cs="Times New Roman"/>
            <w:color w:val="0000ff"/>
            <w:sz w:val="24"/>
            <w:szCs w:val="24"/>
            <w:u w:val="single"/>
          </w:rPr>
          <w:t xml:space="preserve">частями 7</w:t>
        </w:r>
      </w:hyperlink>
      <w:r>
        <w:rPr>
          <w:rFonts w:ascii="Times New Roman" w:hAnsi="Times New Roman" w:eastAsia="Calibri" w:cs="Times New Roman"/>
          <w:sz w:val="24"/>
          <w:szCs w:val="24"/>
        </w:rPr>
        <w:t xml:space="preserve">, </w:t>
      </w:r>
      <w:hyperlink r:id="rId29" w:tooltip="consultantplus://offline/ref=BB775694BC86ED95D387DF5ACD547F65D82112AB50163E00B170EC381EC270DE9988901D92DCADF199DCE1366BFDA8D6E60CC4BDEF89Y4D4G" w:history="1">
        <w:r>
          <w:rPr>
            <w:rFonts w:ascii="Times New Roman" w:hAnsi="Times New Roman" w:eastAsia="Calibri" w:cs="Times New Roman"/>
            <w:color w:val="0000ff"/>
            <w:sz w:val="24"/>
            <w:szCs w:val="24"/>
            <w:u w:val="single"/>
          </w:rPr>
          <w:t xml:space="preserve">7.1</w:t>
        </w:r>
      </w:hyperlink>
      <w:r>
        <w:rPr>
          <w:rFonts w:ascii="Times New Roman" w:hAnsi="Times New Roman" w:eastAsia="Calibri" w:cs="Times New Roman"/>
          <w:sz w:val="24"/>
          <w:szCs w:val="24"/>
        </w:rPr>
        <w:t xml:space="preserve"> и </w:t>
      </w:r>
      <w:hyperlink r:id="rId30" w:tooltip="consultantplus://offline/ref=BB775694BC86ED95D387DF5ACD547F65D82112AB50163E00B170EC381EC270DE9988901D92DCACF199DCE1366BFDA8D6E60CC4BDEF89Y4D4G" w:history="1">
        <w:r>
          <w:rPr>
            <w:rFonts w:ascii="Times New Roman" w:hAnsi="Times New Roman" w:eastAsia="Calibri" w:cs="Times New Roman"/>
            <w:color w:val="0000ff"/>
            <w:sz w:val="24"/>
            <w:szCs w:val="24"/>
            <w:u w:val="single"/>
          </w:rPr>
          <w:t xml:space="preserve">7.2 статьи 96</w:t>
        </w:r>
      </w:hyperlink>
      <w:r>
        <w:rPr>
          <w:rFonts w:ascii="Times New Roman" w:hAnsi="Times New Roman" w:eastAsia="Calibri" w:cs="Times New Roman"/>
          <w:sz w:val="24"/>
          <w:szCs w:val="24"/>
        </w:rPr>
        <w:t xml:space="preserve"> Федерального закона о контрактной </w:t>
      </w:r>
      <w:r>
        <w:rPr>
          <w:rFonts w:ascii="Times New Roman" w:hAnsi="Times New Roman" w:eastAsia="Calibri" w:cs="Times New Roman"/>
          <w:sz w:val="24"/>
          <w:szCs w:val="24"/>
        </w:rPr>
        <w:t xml:space="preserve">системе, возвращаются Поставщику в течение </w:t>
      </w:r>
      <w:r>
        <w:rPr>
          <w:rFonts w:ascii="Times New Roman" w:hAnsi="Times New Roman" w:eastAsia="Times New Roman" w:cs="Times New Roman"/>
          <w:sz w:val="24"/>
          <w:szCs w:val="24"/>
          <w:lang w:eastAsia="zh-CN"/>
        </w:rPr>
        <w:t xml:space="preserve">15</w:t>
      </w:r>
      <w:r>
        <w:rPr>
          <w:rFonts w:ascii="Times New Roman" w:hAnsi="Times New Roman" w:eastAsia="Times New Roman" w:cs="Times New Roman"/>
          <w:sz w:val="24"/>
          <w:szCs w:val="24"/>
          <w:lang w:eastAsia="zh-CN"/>
        </w:rPr>
        <w:t xml:space="preserve"> дней</w:t>
      </w:r>
      <w:r>
        <w:rPr>
          <w:rFonts w:ascii="Times New Roman" w:hAnsi="Times New Roman" w:eastAsia="Calibri" w:cs="Times New Roman"/>
          <w:sz w:val="24"/>
          <w:szCs w:val="24"/>
        </w:rPr>
        <w:t xml:space="preserve"> после подписания Заказчиком структурированного документа о приемке.</w:t>
      </w:r>
      <w:r>
        <w:rPr>
          <w:rFonts w:ascii="Times New Roman" w:hAnsi="Times New Roman" w:eastAsia="Calibri" w:cs="Times New Roman"/>
          <w:sz w:val="24"/>
          <w:szCs w:val="24"/>
        </w:rPr>
      </w:r>
      <w:r>
        <w:rPr>
          <w:rFonts w:ascii="Times New Roman" w:hAnsi="Times New Roman" w:eastAsia="Calibri" w:cs="Times New Roman"/>
          <w:sz w:val="24"/>
          <w:szCs w:val="24"/>
        </w:rPr>
      </w:r>
    </w:p>
    <w:p w14:paraId="142BB6AF" w14:textId="66D11B95">
      <w:pPr>
        <w:widowControl w:val="false"/>
        <w:pBdr/>
        <w:spacing w:after="0" w:line="240" w:lineRule="auto"/>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w:t>
      </w:r>
      <w:r>
        <w:rPr>
          <w:rFonts w:ascii="Times New Roman" w:hAnsi="Times New Roman" w:eastAsia="Times New Roman" w:cs="Times New Roman"/>
          <w:sz w:val="24"/>
          <w:szCs w:val="24"/>
          <w:lang w:eastAsia="ru-RU"/>
        </w:rPr>
        <w:t xml:space="preserve">.5. В ходе исполнения Контракта Поставщик вправе измени</w:t>
      </w:r>
      <w:r>
        <w:rPr>
          <w:rFonts w:ascii="Times New Roman" w:hAnsi="Times New Roman" w:eastAsia="Times New Roman" w:cs="Times New Roman"/>
          <w:sz w:val="24"/>
          <w:szCs w:val="24"/>
          <w:lang w:eastAsia="ru-RU"/>
        </w:rPr>
        <w:t xml:space="preserve">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tooltip="consultantplus://offline/ref=BB775694BC86ED95D387DF5ACD547F65D82112AB50163E00B170EC381EC270DE9988901D92DCACF199DCE1366BFDA8D6E60CC4BDEF89Y4D4G" w:history="1">
        <w:r>
          <w:rPr>
            <w:rFonts w:ascii="Times New Roman" w:hAnsi="Times New Roman" w:eastAsia="Times New Roman" w:cs="Times New Roman"/>
            <w:color w:val="0000ff"/>
            <w:sz w:val="24"/>
            <w:szCs w:val="24"/>
            <w:u w:val="single"/>
            <w:lang w:eastAsia="ru-RU"/>
          </w:rPr>
          <w:t xml:space="preserve">частями 7.2</w:t>
        </w:r>
      </w:hyperlink>
      <w:r>
        <w:rPr>
          <w:rFonts w:ascii="Times New Roman" w:hAnsi="Times New Roman" w:eastAsia="Times New Roman" w:cs="Times New Roman"/>
          <w:sz w:val="24"/>
          <w:szCs w:val="24"/>
          <w:lang w:eastAsia="ru-RU"/>
        </w:rPr>
        <w:t xml:space="preserve"> и </w:t>
      </w:r>
      <w:hyperlink r:id="rId32" w:tooltip="consultantplus://offline/ref=BB775694BC86ED95D387DF5ACD547F65D82112AB50163E00B170EC381EC270DE9988901D94DCABF199DCE1366BFDA8D6E60CC4BDEF89Y4D4G" w:history="1">
        <w:r>
          <w:rPr>
            <w:rFonts w:ascii="Times New Roman" w:hAnsi="Times New Roman" w:eastAsia="Times New Roman" w:cs="Times New Roman"/>
            <w:color w:val="0000ff"/>
            <w:sz w:val="24"/>
            <w:szCs w:val="24"/>
            <w:u w:val="single"/>
            <w:lang w:eastAsia="ru-RU"/>
          </w:rPr>
          <w:t xml:space="preserve">7.3 статьи 96</w:t>
        </w:r>
      </w:hyperlink>
      <w:r>
        <w:rPr>
          <w:rFonts w:ascii="Times New Roman" w:hAnsi="Times New Roman" w:eastAsia="Times New Roman" w:cs="Times New Roman"/>
          <w:sz w:val="24"/>
          <w:szCs w:val="24"/>
          <w:lang w:eastAsia="ru-RU"/>
        </w:rPr>
        <w:t xml:space="preserve"> Федерального закона о контрактной системе.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6C0C1EE7" w14:textId="5F93427F">
      <w:pPr>
        <w:widowControl w:val="false"/>
        <w:pBdr/>
        <w:spacing w:after="0" w:line="240" w:lineRule="auto"/>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w:t>
      </w:r>
      <w:r>
        <w:rPr>
          <w:rFonts w:ascii="Times New Roman" w:hAnsi="Times New Roman" w:eastAsia="Times New Roman" w:cs="Times New Roman"/>
          <w:sz w:val="24"/>
          <w:szCs w:val="24"/>
          <w:lang w:eastAsia="ru-RU"/>
        </w:rPr>
        <w:t xml:space="preserve">.6.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w:t>
      </w:r>
      <w:r>
        <w:rPr>
          <w:rFonts w:ascii="Times New Roman" w:hAnsi="Times New Roman" w:eastAsia="Times New Roman" w:cs="Times New Roman"/>
          <w:sz w:val="24"/>
          <w:szCs w:val="24"/>
          <w:lang w:eastAsia="ru-RU"/>
        </w:rPr>
        <w:t xml:space="preserve">Оборудования</w:t>
      </w:r>
      <w:r>
        <w:rPr>
          <w:rFonts w:ascii="Times New Roman" w:hAnsi="Times New Roman" w:eastAsia="Times New Roman" w:cs="Times New Roman"/>
          <w:sz w:val="24"/>
          <w:szCs w:val="24"/>
          <w:lang w:eastAsia="ru-RU"/>
        </w:rPr>
        <w:t xml:space="preserve">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3" w:tooltip="consultantplus://offline/ref=BB775694BC86ED95D387DF5ACD547F65D82112AB50163E00B170EC381EC270DE9988901D93DCA9FDC986F13222AAACCAEF11DABCF18945AAY1DCG" w:history="1">
        <w:r>
          <w:rPr>
            <w:rFonts w:ascii="Times New Roman" w:hAnsi="Times New Roman" w:eastAsia="Times New Roman" w:cs="Times New Roman"/>
            <w:color w:val="0000ff"/>
            <w:sz w:val="24"/>
            <w:szCs w:val="24"/>
            <w:u w:val="single"/>
            <w:lang w:eastAsia="ru-RU"/>
          </w:rPr>
          <w:t xml:space="preserve">статьей 103</w:t>
        </w:r>
      </w:hyperlink>
      <w:r>
        <w:rPr>
          <w:rFonts w:ascii="Times New Roman" w:hAnsi="Times New Roman" w:eastAsia="Times New Roman" w:cs="Times New Roman"/>
          <w:sz w:val="24"/>
          <w:szCs w:val="24"/>
          <w:lang w:eastAsia="ru-RU"/>
        </w:rPr>
        <w:t xml:space="preserve"> Федерального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280A8120" w14:textId="77777777">
      <w:pPr>
        <w:widowControl w:val="false"/>
        <w:pBdr/>
        <w:spacing w:after="0" w:line="240" w:lineRule="auto"/>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случае, если обеспечение исполнения Контракта осуществляется путем предоставления независимой гарантии, требование За</w:t>
      </w:r>
      <w:r>
        <w:rPr>
          <w:rFonts w:ascii="Times New Roman" w:hAnsi="Times New Roman" w:eastAsia="Times New Roman" w:cs="Times New Roman"/>
          <w:sz w:val="24"/>
          <w:szCs w:val="24"/>
          <w:lang w:eastAsia="ru-RU"/>
        </w:rPr>
        <w:t xml:space="preserve">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3608702F" w14:textId="25C394FB">
      <w:pPr>
        <w:widowControl w:val="false"/>
        <w:pBdr/>
        <w:spacing w:after="0" w:line="240" w:lineRule="auto"/>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w:t>
      </w:r>
      <w:r>
        <w:rPr>
          <w:rFonts w:ascii="Times New Roman" w:hAnsi="Times New Roman" w:eastAsia="Times New Roman" w:cs="Times New Roman"/>
          <w:sz w:val="24"/>
          <w:szCs w:val="24"/>
          <w:lang w:eastAsia="ru-RU"/>
        </w:rPr>
        <w:t xml:space="preserve">.7. Предусмотренное </w:t>
      </w:r>
      <w:hyperlink r:id="rId34" w:tooltip="file:///C:\Users\n.yakovleva\Downloads\Типовой%20контракт.docx#P310" w:anchor="P310" w:history="1">
        <w:r>
          <w:rPr>
            <w:rFonts w:ascii="Times New Roman" w:hAnsi="Times New Roman" w:eastAsia="Times New Roman" w:cs="Times New Roman"/>
            <w:color w:val="0000ff"/>
            <w:sz w:val="24"/>
            <w:szCs w:val="24"/>
            <w:u w:val="single"/>
            <w:lang w:eastAsia="ru-RU"/>
          </w:rPr>
          <w:t xml:space="preserve">пунктом 10.5</w:t>
        </w:r>
      </w:hyperlink>
      <w:r>
        <w:rPr>
          <w:rFonts w:ascii="Times New Roman" w:hAnsi="Times New Roman" w:eastAsia="Times New Roman" w:cs="Times New Roman"/>
          <w:sz w:val="24"/>
          <w:szCs w:val="24"/>
          <w:lang w:eastAsia="ru-RU"/>
        </w:rPr>
        <w:t xml:space="preserve">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w:t>
      </w:r>
      <w:hyperlink r:id="rId35" w:tooltip="consultantplus://offline/ref=BB775694BC86ED95D387DF5ACD547F65D82112AB50163E00B170EC381EC270DE8B88C81191D4B3FACE93A76364YFDEG" w:history="1">
        <w:r>
          <w:rPr>
            <w:rFonts w:ascii="Times New Roman" w:hAnsi="Times New Roman" w:eastAsia="Times New Roman" w:cs="Times New Roman"/>
            <w:color w:val="0000ff"/>
            <w:sz w:val="24"/>
            <w:szCs w:val="24"/>
            <w:u w:val="single"/>
            <w:lang w:eastAsia="ru-RU"/>
          </w:rPr>
          <w:t xml:space="preserve">законом</w:t>
        </w:r>
      </w:hyperlink>
      <w:r>
        <w:rPr>
          <w:rFonts w:ascii="Times New Roman" w:hAnsi="Times New Roman" w:eastAsia="Times New Roman" w:cs="Times New Roman"/>
          <w:sz w:val="24"/>
          <w:szCs w:val="24"/>
          <w:lang w:eastAsia="ru-RU"/>
        </w:rPr>
        <w:t xml:space="preserve"> о контрактной системе и условиями Контракта, а также приемки Заказчиком поставленного </w:t>
      </w:r>
      <w:r>
        <w:rPr>
          <w:rFonts w:ascii="Times New Roman" w:hAnsi="Times New Roman" w:eastAsia="Times New Roman" w:cs="Times New Roman"/>
          <w:sz w:val="24"/>
          <w:szCs w:val="24"/>
          <w:lang w:eastAsia="ru-RU"/>
        </w:rPr>
        <w:t xml:space="preserve">Оборудования</w:t>
      </w:r>
      <w:r>
        <w:rPr>
          <w:rFonts w:ascii="Times New Roman" w:hAnsi="Times New Roman" w:eastAsia="Times New Roman" w:cs="Times New Roman"/>
          <w:sz w:val="24"/>
          <w:szCs w:val="24"/>
          <w:lang w:eastAsia="ru-RU"/>
        </w:rPr>
        <w:t xml:space="preserve"> результатов отдельного этапа исполнения Контракта в объеме выплаченного аванса (если Контрактом предус</w:t>
      </w:r>
      <w:r>
        <w:rPr>
          <w:rFonts w:ascii="Times New Roman" w:hAnsi="Times New Roman" w:eastAsia="Times New Roman" w:cs="Times New Roman"/>
          <w:sz w:val="24"/>
          <w:szCs w:val="24"/>
          <w:lang w:eastAsia="ru-RU"/>
        </w:rPr>
        <w:t xml:space="preserve">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7CC48074" w14:textId="7C4F2796">
      <w:pPr>
        <w:widowControl w:val="false"/>
        <w:pBdr/>
        <w:spacing w:after="0" w:line="240" w:lineRule="auto"/>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w:t>
      </w:r>
      <w:r>
        <w:rPr>
          <w:rFonts w:ascii="Times New Roman" w:hAnsi="Times New Roman" w:eastAsia="Times New Roman" w:cs="Times New Roman"/>
          <w:sz w:val="24"/>
          <w:szCs w:val="24"/>
          <w:lang w:eastAsia="ru-RU"/>
        </w:rPr>
        <w:t xml:space="preserve">.8.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w:t>
      </w:r>
      <w:r>
        <w:rPr>
          <w:rFonts w:ascii="Times New Roman" w:hAnsi="Times New Roman" w:eastAsia="Times New Roman" w:cs="Times New Roman"/>
          <w:sz w:val="24"/>
          <w:szCs w:val="24"/>
          <w:lang w:eastAsia="ru-RU"/>
        </w:rPr>
        <w:t xml:space="preserve">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6" w:tooltip="consultantplus://offline/ref=BB775694BC86ED95D387DF5ACD547F65D82112AB50163E00B170EC381EC270DE9988901D90DFA5F199DCE1366BFDA8D6E60CC4BDEF89Y4D4G" w:history="1">
        <w:r>
          <w:rPr>
            <w:rFonts w:ascii="Times New Roman" w:hAnsi="Times New Roman" w:eastAsia="Times New Roman" w:cs="Times New Roman"/>
            <w:color w:val="0000ff"/>
            <w:sz w:val="24"/>
            <w:szCs w:val="24"/>
            <w:u w:val="single"/>
            <w:lang w:eastAsia="ru-RU"/>
          </w:rPr>
          <w:t xml:space="preserve">частями 7</w:t>
        </w:r>
      </w:hyperlink>
      <w:r>
        <w:rPr>
          <w:rFonts w:ascii="Times New Roman" w:hAnsi="Times New Roman" w:eastAsia="Times New Roman" w:cs="Times New Roman"/>
          <w:sz w:val="24"/>
          <w:szCs w:val="24"/>
          <w:lang w:eastAsia="ru-RU"/>
        </w:rPr>
        <w:t xml:space="preserve">, </w:t>
      </w:r>
      <w:hyperlink r:id="rId37" w:tooltip="consultantplus://offline/ref=BB775694BC86ED95D387DF5ACD547F65D82112AB50163E00B170EC381EC270DE9988901D92DCADF199DCE1366BFDA8D6E60CC4BDEF89Y4D4G" w:history="1">
        <w:r>
          <w:rPr>
            <w:rFonts w:ascii="Times New Roman" w:hAnsi="Times New Roman" w:eastAsia="Times New Roman" w:cs="Times New Roman"/>
            <w:color w:val="0000ff"/>
            <w:sz w:val="24"/>
            <w:szCs w:val="24"/>
            <w:u w:val="single"/>
            <w:lang w:eastAsia="ru-RU"/>
          </w:rPr>
          <w:t xml:space="preserve">7.1</w:t>
        </w:r>
      </w:hyperlink>
      <w:r>
        <w:rPr>
          <w:rFonts w:ascii="Times New Roman" w:hAnsi="Times New Roman" w:eastAsia="Times New Roman" w:cs="Times New Roman"/>
          <w:sz w:val="24"/>
          <w:szCs w:val="24"/>
          <w:lang w:eastAsia="ru-RU"/>
        </w:rPr>
        <w:t xml:space="preserve">, </w:t>
      </w:r>
      <w:hyperlink r:id="rId38" w:tooltip="consultantplus://offline/ref=BB775694BC86ED95D387DF5ACD547F65D82112AB50163E00B170EC381EC270DE9988901D92DCACF199DCE1366BFDA8D6E60CC4BDEF89Y4D4G" w:history="1">
        <w:r>
          <w:rPr>
            <w:rFonts w:ascii="Times New Roman" w:hAnsi="Times New Roman" w:eastAsia="Times New Roman" w:cs="Times New Roman"/>
            <w:color w:val="0000ff"/>
            <w:sz w:val="24"/>
            <w:szCs w:val="24"/>
            <w:u w:val="single"/>
            <w:lang w:eastAsia="ru-RU"/>
          </w:rPr>
          <w:t xml:space="preserve">7.2</w:t>
        </w:r>
      </w:hyperlink>
      <w:r>
        <w:rPr>
          <w:rFonts w:ascii="Times New Roman" w:hAnsi="Times New Roman" w:eastAsia="Times New Roman" w:cs="Times New Roman"/>
          <w:sz w:val="24"/>
          <w:szCs w:val="24"/>
          <w:lang w:eastAsia="ru-RU"/>
        </w:rPr>
        <w:t xml:space="preserve"> и </w:t>
      </w:r>
      <w:hyperlink r:id="rId39" w:tooltip="consultantplus://offline/ref=BB775694BC86ED95D387DF5ACD547F65D82112AB50163E00B170EC381EC270DE9988901D94DCABF199DCE1366BFDA8D6E60CC4BDEF89Y4D4G" w:history="1">
        <w:r>
          <w:rPr>
            <w:rFonts w:ascii="Times New Roman" w:hAnsi="Times New Roman" w:eastAsia="Times New Roman" w:cs="Times New Roman"/>
            <w:color w:val="0000ff"/>
            <w:sz w:val="24"/>
            <w:szCs w:val="24"/>
            <w:u w:val="single"/>
            <w:lang w:eastAsia="ru-RU"/>
          </w:rPr>
          <w:t xml:space="preserve">7.3 статьи 96</w:t>
        </w:r>
      </w:hyperlink>
      <w:r>
        <w:rPr>
          <w:rFonts w:ascii="Times New Roman" w:hAnsi="Times New Roman" w:eastAsia="Times New Roman" w:cs="Times New Roman"/>
          <w:sz w:val="24"/>
          <w:szCs w:val="24"/>
          <w:lang w:eastAsia="ru-RU"/>
        </w:rPr>
        <w:t xml:space="preserve"> Федерального закона о контрактной системе.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1980E9FD" w14:textId="04CF2753">
      <w:pPr>
        <w:widowControl w:val="false"/>
        <w:pBdr/>
        <w:spacing w:after="0" w:line="240" w:lineRule="auto"/>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w:t>
      </w:r>
      <w:r>
        <w:rPr>
          <w:rFonts w:ascii="Times New Roman" w:hAnsi="Times New Roman" w:eastAsia="Times New Roman" w:cs="Times New Roman"/>
          <w:sz w:val="24"/>
          <w:szCs w:val="24"/>
          <w:lang w:eastAsia="ru-RU"/>
        </w:rPr>
        <w:t xml:space="preserve">.9. В случае предоставления нового обеспечения исполнения Контракта в соответствии с </w:t>
      </w:r>
      <w:hyperlink r:id="rId40" w:tooltip="file:///C:\Users\n.yakovleva\Downloads\Типовой%20контракт.docx#P310" w:anchor="P310" w:history="1">
        <w:r>
          <w:rPr>
            <w:rFonts w:ascii="Times New Roman" w:hAnsi="Times New Roman" w:eastAsia="Times New Roman" w:cs="Times New Roman"/>
            <w:color w:val="0000ff"/>
            <w:sz w:val="24"/>
            <w:szCs w:val="24"/>
            <w:u w:val="single"/>
            <w:lang w:eastAsia="ru-RU"/>
          </w:rPr>
          <w:t xml:space="preserve">пунктами 10.5</w:t>
        </w:r>
      </w:hyperlink>
      <w:r>
        <w:rPr>
          <w:rFonts w:ascii="Times New Roman" w:hAnsi="Times New Roman" w:eastAsia="Times New Roman" w:cs="Times New Roman"/>
          <w:sz w:val="24"/>
          <w:szCs w:val="24"/>
          <w:lang w:eastAsia="ru-RU"/>
        </w:rPr>
        <w:t xml:space="preserve"> и </w:t>
      </w:r>
      <w:hyperlink r:id="rId41" w:tooltip="file:///C:\Users\n.yakovleva\Downloads\Типовой%20контракт.docx#P316" w:anchor="P316" w:history="1">
        <w:r>
          <w:rPr>
            <w:rFonts w:ascii="Times New Roman" w:hAnsi="Times New Roman" w:eastAsia="Times New Roman" w:cs="Times New Roman"/>
            <w:color w:val="0000ff"/>
            <w:sz w:val="24"/>
            <w:szCs w:val="24"/>
            <w:u w:val="single"/>
            <w:lang w:eastAsia="ru-RU"/>
          </w:rPr>
          <w:t xml:space="preserve">10.8</w:t>
        </w:r>
      </w:hyperlink>
      <w:r>
        <w:rPr>
          <w:rFonts w:ascii="Times New Roman" w:hAnsi="Times New Roman" w:eastAsia="Times New Roman" w:cs="Times New Roman"/>
          <w:sz w:val="24"/>
          <w:szCs w:val="24"/>
          <w:lang w:eastAsia="ru-RU"/>
        </w:rPr>
        <w:t xml:space="preserve">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019D4E87" w14:textId="3A759851">
      <w:pPr>
        <w:widowControl w:val="false"/>
        <w:pBdr/>
        <w:spacing w:after="0" w:line="240" w:lineRule="auto"/>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w:t>
      </w:r>
      <w:r>
        <w:rPr>
          <w:rFonts w:ascii="Times New Roman" w:hAnsi="Times New Roman" w:eastAsia="Times New Roman" w:cs="Times New Roman"/>
          <w:sz w:val="24"/>
          <w:szCs w:val="24"/>
          <w:lang w:eastAsia="ru-RU"/>
        </w:rPr>
        <w:t xml:space="preserve">.10.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w:t>
      </w:r>
      <w:r>
        <w:rPr>
          <w:rFonts w:ascii="Times New Roman" w:hAnsi="Times New Roman" w:eastAsia="Times New Roman" w:cs="Times New Roman"/>
          <w:sz w:val="24"/>
          <w:szCs w:val="24"/>
          <w:lang w:eastAsia="ru-RU"/>
        </w:rPr>
        <w:t xml:space="preserve">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0ADA4CB1" w14:textId="1A694F9A">
      <w:pPr>
        <w:widowControl w:val="false"/>
        <w:pBdr/>
        <w:spacing w:after="0" w:line="240" w:lineRule="auto"/>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w:t>
      </w:r>
      <w:r>
        <w:rPr>
          <w:rFonts w:ascii="Times New Roman" w:hAnsi="Times New Roman" w:eastAsia="Times New Roman" w:cs="Times New Roman"/>
          <w:sz w:val="24"/>
          <w:szCs w:val="24"/>
          <w:lang w:eastAsia="ru-RU"/>
        </w:rPr>
        <w:t xml:space="preserve">.11. В случае, если обеспечением исполнения Контракта является внесение денежных средств на указанный Заказчиком счет, Заказчик при неисполнении или ненадлежащем исполнении Поставщиком любого из обязательств по Контракту вправе удержать денежные средства.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73BCC5E4" w14:textId="5F6E4CE7">
      <w:pPr>
        <w:widowControl w:val="false"/>
        <w:pBdr/>
        <w:spacing w:after="0" w:line="240" w:lineRule="auto"/>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w:t>
      </w:r>
      <w:r>
        <w:rPr>
          <w:rFonts w:ascii="Times New Roman" w:hAnsi="Times New Roman" w:eastAsia="Times New Roman" w:cs="Times New Roman"/>
          <w:sz w:val="24"/>
          <w:szCs w:val="24"/>
          <w:lang w:eastAsia="ru-RU"/>
        </w:rPr>
        <w:t xml:space="preserve">.12. Независимая гарантия должна быть безотзывной.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2C00ABE3" w14:textId="659B6F55">
      <w:pPr>
        <w:widowControl w:val="false"/>
        <w:pBdr/>
        <w:spacing w:after="0" w:line="240" w:lineRule="auto"/>
        <w:ind w:firstLine="540"/>
        <w:jc w:val="both"/>
        <w:rPr>
          <w:rFonts w:ascii="Times New Roman" w:hAnsi="Times New Roman" w:eastAsia="DejaVu Sans" w:cs="Times New Roman"/>
          <w:bCs/>
          <w:sz w:val="24"/>
          <w:szCs w:val="24"/>
          <w:lang w:eastAsia="zh-CN"/>
        </w:rPr>
      </w:pPr>
      <w:r>
        <w:rPr>
          <w:rFonts w:ascii="Times New Roman" w:hAnsi="Times New Roman" w:eastAsia="Times New Roman" w:cs="Times New Roman"/>
          <w:sz w:val="24"/>
          <w:szCs w:val="24"/>
          <w:lang w:eastAsia="ru-RU"/>
        </w:rPr>
        <w:t xml:space="preserve">9</w:t>
      </w:r>
      <w:r>
        <w:rPr>
          <w:rFonts w:ascii="Times New Roman" w:hAnsi="Times New Roman" w:eastAsia="Times New Roman" w:cs="Times New Roman"/>
          <w:sz w:val="24"/>
          <w:szCs w:val="24"/>
          <w:lang w:eastAsia="ru-RU"/>
        </w:rPr>
        <w:t xml:space="preserve">.13. Поставщик освобождается от предоставления обеспечения исполнения Контракта, обязанность по предоставлению которого предусмотрена </w:t>
      </w:r>
      <w:hyperlink r:id="rId42" w:tooltip="consultantplus://offline/ref=BB775694BC86ED95D387DF5ACD547F65D82112AB50163E00B170EC381EC270DE9988901D94DDA4F199DCE1366BFDA8D6E60CC4BDEF89Y4D4G" w:history="1">
        <w:r>
          <w:rPr>
            <w:rFonts w:ascii="Times New Roman" w:hAnsi="Times New Roman" w:eastAsia="Times New Roman" w:cs="Times New Roman"/>
            <w:sz w:val="24"/>
            <w:szCs w:val="24"/>
            <w:lang w:eastAsia="ru-RU"/>
          </w:rPr>
          <w:t xml:space="preserve">частью 6 статьи 96</w:t>
        </w:r>
      </w:hyperlink>
      <w:r>
        <w:rPr>
          <w:rFonts w:ascii="Times New Roman" w:hAnsi="Times New Roman" w:eastAsia="Times New Roman" w:cs="Times New Roman"/>
          <w:sz w:val="24"/>
          <w:szCs w:val="24"/>
          <w:lang w:eastAsia="ru-RU"/>
        </w:rPr>
        <w:t xml:space="preserve"> Федерального закона о контрактной системе, в том числе с учетом положений </w:t>
      </w:r>
      <w:hyperlink r:id="rId43" w:tooltip="consultantplus://offline/ref=BB775694BC86ED95D387DF5ACD547F65D82112AB50163E00B170EC381EC270DE9988901D93DDA9F9CA86F13222AAACCAEF11DABCF18945AAY1DCG" w:history="1">
        <w:r>
          <w:rPr>
            <w:rFonts w:ascii="Times New Roman" w:hAnsi="Times New Roman" w:eastAsia="Times New Roman" w:cs="Times New Roman"/>
            <w:sz w:val="24"/>
            <w:szCs w:val="24"/>
            <w:lang w:eastAsia="ru-RU"/>
          </w:rPr>
          <w:t xml:space="preserve">статьи 37</w:t>
        </w:r>
      </w:hyperlink>
      <w:r>
        <w:rPr>
          <w:rFonts w:ascii="Times New Roman" w:hAnsi="Times New Roman" w:eastAsia="Times New Roman" w:cs="Times New Roman"/>
          <w:sz w:val="24"/>
          <w:szCs w:val="24"/>
          <w:lang w:eastAsia="ru-RU"/>
        </w:rPr>
        <w:t xml:space="preserve"> Федерального закона о контрактной системе, в связи с предоставлением в соответствии с </w:t>
      </w:r>
      <w:hyperlink r:id="rId44" w:tooltip="consultantplus://offline/ref=BB775694BC86ED95D387DF5ACD547F65D82112AB50163E00B170EC381EC270DE9988901D95D9A4F199DCE1366BFDA8D6E60CC4BDEF89Y4D4G" w:history="1">
        <w:r>
          <w:rPr>
            <w:rFonts w:ascii="Times New Roman" w:hAnsi="Times New Roman" w:eastAsia="Times New Roman" w:cs="Times New Roman"/>
            <w:sz w:val="24"/>
            <w:szCs w:val="24"/>
            <w:lang w:eastAsia="ru-RU"/>
          </w:rPr>
          <w:t xml:space="preserve">частью 8.1 статьи 96</w:t>
        </w:r>
      </w:hyperlink>
      <w:r>
        <w:rPr>
          <w:rFonts w:ascii="Times New Roman" w:hAnsi="Times New Roman" w:eastAsia="Times New Roman" w:cs="Times New Roman"/>
          <w:sz w:val="24"/>
          <w:szCs w:val="24"/>
          <w:lang w:eastAsia="ru-RU"/>
        </w:rPr>
        <w:t xml:space="preserve"> Федерального закона о контрактной системе информации, содержащейся в реестре контрактов, предусмотренном </w:t>
      </w:r>
      <w:hyperlink r:id="rId45" w:tooltip="consultantplus://offline/ref=BB775694BC86ED95D387DF5ACD547F65D82112AB50163E00B170EC381EC270DE9988901D93DCA9FDC986F13222AAACCAEF11DABCF18945AAY1DCG" w:history="1">
        <w:r>
          <w:rPr>
            <w:rFonts w:ascii="Times New Roman" w:hAnsi="Times New Roman" w:eastAsia="Times New Roman" w:cs="Times New Roman"/>
            <w:sz w:val="24"/>
            <w:szCs w:val="24"/>
            <w:lang w:eastAsia="ru-RU"/>
          </w:rPr>
          <w:t xml:space="preserve">статьей 103</w:t>
        </w:r>
      </w:hyperlink>
      <w:r>
        <w:rPr>
          <w:rFonts w:ascii="Times New Roman" w:hAnsi="Times New Roman" w:eastAsia="Times New Roman" w:cs="Times New Roman"/>
          <w:sz w:val="24"/>
          <w:szCs w:val="24"/>
          <w:lang w:eastAsia="ru-RU"/>
        </w:rPr>
        <w:t xml:space="preserve"> Федерального закона о контрактной системе, заключенных заказчиками, и подтверждающей исполнение Поставщиком (без учета правопреемства) в течение </w:t>
      </w:r>
      <w:r>
        <w:rPr>
          <w:rFonts w:ascii="Times New Roman" w:hAnsi="Times New Roman" w:eastAsia="Times New Roman" w:cs="Times New Roman"/>
          <w:sz w:val="24"/>
          <w:szCs w:val="24"/>
          <w:lang w:eastAsia="ru-RU"/>
        </w:rPr>
        <w:t xml:space="preserve">трех лет до даты подачи заявки на участие в заку</w:t>
      </w:r>
      <w:r>
        <w:rPr>
          <w:rFonts w:ascii="Times New Roman" w:hAnsi="Times New Roman" w:eastAsia="Times New Roman" w:cs="Times New Roman"/>
          <w:sz w:val="24"/>
          <w:szCs w:val="24"/>
          <w:lang w:eastAsia="ru-RU"/>
        </w:rPr>
        <w:t xml:space="preserve">пке трех контрактов, исполненных без применения к Поставщику неустоек (штрафов, пеней). При этом сумма цен таких контрактов составляет не менее начальной (максимальной) цены контракта, указанной в извещении об осуществлении закупки и документации о закупке</w:t>
      </w:r>
      <w:r>
        <w:rPr>
          <w:rFonts w:ascii="Times New Roman" w:hAnsi="Times New Roman" w:eastAsia="DejaVu Sans" w:cs="Times New Roman"/>
          <w:bCs/>
          <w:sz w:val="24"/>
          <w:szCs w:val="24"/>
          <w:lang w:eastAsia="zh-CN"/>
        </w:rPr>
        <w:t xml:space="preserve">.</w:t>
      </w:r>
      <w:r>
        <w:rPr>
          <w:rFonts w:ascii="Times New Roman" w:hAnsi="Times New Roman" w:eastAsia="DejaVu Sans" w:cs="Times New Roman"/>
          <w:bCs/>
          <w:sz w:val="24"/>
          <w:szCs w:val="24"/>
          <w:lang w:eastAsia="zh-CN"/>
        </w:rPr>
      </w:r>
      <w:r>
        <w:rPr>
          <w:rFonts w:ascii="Times New Roman" w:hAnsi="Times New Roman" w:eastAsia="DejaVu Sans" w:cs="Times New Roman"/>
          <w:bCs/>
          <w:sz w:val="24"/>
          <w:szCs w:val="24"/>
          <w:lang w:eastAsia="zh-CN"/>
        </w:rPr>
      </w:r>
    </w:p>
    <w:p w14:paraId="05B4564F">
      <w:pPr>
        <w:widowControl w:val="false"/>
        <w:pBdr/>
        <w:spacing w:after="0" w:line="240" w:lineRule="auto"/>
        <w:ind/>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14:paraId="0AED63A8" w14:textId="1BBA46BB">
      <w:pPr>
        <w:widowControl w:val="false"/>
        <w:pBdr/>
        <w:spacing w:after="0" w:line="240" w:lineRule="auto"/>
        <w:ind/>
        <w:jc w:val="center"/>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1</w:t>
      </w:r>
      <w:r>
        <w:rPr>
          <w:rFonts w:ascii="Times New Roman" w:hAnsi="Times New Roman" w:eastAsia="Times New Roman" w:cs="Times New Roman"/>
          <w:b/>
          <w:bCs/>
          <w:sz w:val="24"/>
          <w:szCs w:val="24"/>
          <w:lang w:eastAsia="ru-RU"/>
        </w:rPr>
        <w:t xml:space="preserve">0</w:t>
      </w:r>
      <w:r>
        <w:rPr>
          <w:rFonts w:ascii="Times New Roman" w:hAnsi="Times New Roman" w:eastAsia="Times New Roman" w:cs="Times New Roman"/>
          <w:b/>
          <w:bCs/>
          <w:sz w:val="24"/>
          <w:szCs w:val="24"/>
          <w:lang w:eastAsia="ru-RU"/>
        </w:rPr>
        <w:t xml:space="preserve">.Ответственность сторон</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14:paraId="5014D901" w14:textId="09D3D2BE">
      <w:pPr>
        <w:pBd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1</w:t>
      </w:r>
      <w:r>
        <w:rPr>
          <w:rFonts w:ascii="Times New Roman" w:hAnsi="Times New Roman" w:eastAsia="Times New Roman" w:cs="Times New Roman"/>
          <w:color w:val="000000"/>
          <w:sz w:val="24"/>
          <w:szCs w:val="24"/>
          <w:lang w:eastAsia="ru-RU"/>
        </w:rPr>
        <w:t xml:space="preserve">0</w:t>
      </w:r>
      <w:r>
        <w:rPr>
          <w:rFonts w:ascii="Times New Roman" w:hAnsi="Times New Roman" w:eastAsia="Times New Roman" w:cs="Times New Roman"/>
          <w:color w:val="000000"/>
          <w:sz w:val="24"/>
          <w:szCs w:val="24"/>
          <w:lang w:eastAsia="ru-RU"/>
        </w:rPr>
        <w:t xml:space="preserve">.1.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14:paraId="4AD5E550" w14:textId="77777777">
      <w:pPr>
        <w:pBdr/>
        <w:spacing w:after="0" w:line="240" w:lineRule="auto"/>
        <w:ind/>
        <w:jc w:val="both"/>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 xml:space="preserve">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14:paraId="0ACB01C3" w14:textId="5C9DC22E">
      <w:pPr>
        <w:pBd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1</w:t>
      </w:r>
      <w:r>
        <w:rPr>
          <w:rFonts w:ascii="Times New Roman" w:hAnsi="Times New Roman" w:eastAsia="Times New Roman" w:cs="Times New Roman"/>
          <w:color w:val="000000"/>
          <w:sz w:val="24"/>
          <w:szCs w:val="24"/>
          <w:lang w:eastAsia="ru-RU"/>
        </w:rPr>
        <w:t xml:space="preserve">0</w:t>
      </w:r>
      <w:r>
        <w:rPr>
          <w:rFonts w:ascii="Times New Roman" w:hAnsi="Times New Roman" w:eastAsia="Times New Roman" w:cs="Times New Roman"/>
          <w:color w:val="000000"/>
          <w:sz w:val="24"/>
          <w:szCs w:val="24"/>
          <w:lang w:eastAsia="ru-RU"/>
        </w:rPr>
        <w:t xml:space="preserve">.2. Размер штрафа устанавливается ко</w:t>
      </w:r>
      <w:r>
        <w:rPr>
          <w:rFonts w:ascii="Times New Roman" w:hAnsi="Times New Roman" w:eastAsia="Times New Roman" w:cs="Times New Roman"/>
          <w:color w:val="000000"/>
          <w:sz w:val="24"/>
          <w:szCs w:val="24"/>
          <w:lang w:eastAsia="ru-RU"/>
        </w:rPr>
        <w:t xml:space="preserve">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w:t>
      </w:r>
      <w:r>
        <w:rPr>
          <w:rFonts w:ascii="Times New Roman" w:hAnsi="Times New Roman" w:eastAsia="Times New Roman" w:cs="Times New Roman"/>
          <w:color w:val="000000"/>
          <w:sz w:val="24"/>
          <w:szCs w:val="24"/>
          <w:lang w:eastAsia="ru-RU"/>
        </w:rPr>
        <w:t xml:space="preserve">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w:t>
      </w:r>
      <w:r>
        <w:rPr>
          <w:rFonts w:ascii="Times New Roman" w:hAnsi="Times New Roman" w:eastAsia="Times New Roman" w:cs="Times New Roman"/>
          <w:color w:val="000000"/>
          <w:sz w:val="24"/>
          <w:szCs w:val="24"/>
          <w:lang w:eastAsia="ru-RU"/>
        </w:rPr>
        <w:t xml:space="preserve">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1042), и рассчитывается как процент цены контракта.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14:paraId="290F4532" w14:textId="4F6DD5D0">
      <w:pPr>
        <w:pBd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1</w:t>
      </w:r>
      <w:r>
        <w:rPr>
          <w:rFonts w:ascii="Times New Roman" w:hAnsi="Times New Roman" w:eastAsia="Times New Roman" w:cs="Times New Roman"/>
          <w:color w:val="000000"/>
          <w:sz w:val="24"/>
          <w:szCs w:val="24"/>
          <w:lang w:eastAsia="ru-RU"/>
        </w:rPr>
        <w:t xml:space="preserve">0</w:t>
      </w:r>
      <w:r>
        <w:rPr>
          <w:rFonts w:ascii="Times New Roman" w:hAnsi="Times New Roman" w:eastAsia="Times New Roman" w:cs="Times New Roman"/>
          <w:color w:val="000000"/>
          <w:sz w:val="24"/>
          <w:szCs w:val="24"/>
          <w:lang w:eastAsia="ru-RU"/>
        </w:rPr>
        <w:t xml:space="preserve">.3. В случае просрочки исполнения Заказчиком обязательств, пред</w:t>
      </w:r>
      <w:r>
        <w:rPr>
          <w:rFonts w:ascii="Times New Roman" w:hAnsi="Times New Roman" w:eastAsia="Times New Roman" w:cs="Times New Roman"/>
          <w:color w:val="000000"/>
          <w:sz w:val="24"/>
          <w:szCs w:val="24"/>
          <w:lang w:eastAsia="ru-RU"/>
        </w:rPr>
        <w:t xml:space="preserve">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w:t>
      </w:r>
      <w:r>
        <w:rPr>
          <w:rFonts w:ascii="Times New Roman" w:hAnsi="Times New Roman" w:eastAsia="Times New Roman" w:cs="Times New Roman"/>
          <w:color w:val="000000"/>
          <w:sz w:val="24"/>
          <w:szCs w:val="24"/>
          <w:lang w:eastAsia="ru-RU"/>
        </w:rPr>
        <w:t xml:space="preserve">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w:t>
      </w:r>
      <w:r>
        <w:rPr>
          <w:rFonts w:ascii="Times New Roman" w:hAnsi="Times New Roman" w:eastAsia="Times New Roman" w:cs="Times New Roman"/>
          <w:color w:val="000000"/>
          <w:sz w:val="24"/>
          <w:szCs w:val="24"/>
          <w:lang w:eastAsia="ru-RU"/>
        </w:rPr>
        <w:t xml:space="preserve">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14:paraId="49DE6136" w14:textId="64158F67">
      <w:pPr>
        <w:pBd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1</w:t>
      </w:r>
      <w:r>
        <w:rPr>
          <w:rFonts w:ascii="Times New Roman" w:hAnsi="Times New Roman" w:eastAsia="Times New Roman" w:cs="Times New Roman"/>
          <w:color w:val="000000"/>
          <w:sz w:val="24"/>
          <w:szCs w:val="24"/>
          <w:lang w:eastAsia="ru-RU"/>
        </w:rPr>
        <w:t xml:space="preserve">0</w:t>
      </w:r>
      <w:r>
        <w:rPr>
          <w:rFonts w:ascii="Times New Roman" w:hAnsi="Times New Roman" w:eastAsia="Times New Roman" w:cs="Times New Roman"/>
          <w:color w:val="000000"/>
          <w:sz w:val="24"/>
          <w:szCs w:val="24"/>
          <w:lang w:eastAsia="ru-RU"/>
        </w:rPr>
        <w:t xml:space="preserve">.4. За каждый факт неисполнения Заказчик</w:t>
      </w:r>
      <w:r>
        <w:rPr>
          <w:rFonts w:ascii="Times New Roman" w:hAnsi="Times New Roman" w:eastAsia="Times New Roman" w:cs="Times New Roman"/>
          <w:color w:val="000000"/>
          <w:sz w:val="24"/>
          <w:szCs w:val="24"/>
          <w:lang w:eastAsia="ru-RU"/>
        </w:rPr>
        <w:t xml:space="preserve">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 установленном постановлением Правительства Российской Федерации от 30.08.2017 № 1042:</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14:paraId="73442A7B" w14:textId="77777777">
      <w:pPr>
        <w:pBdr/>
        <w:spacing w:after="0" w:line="240" w:lineRule="auto"/>
        <w:ind w:firstLine="426"/>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а) 1000 рублей, если цена контракта не превышает 3 млн. рублей (включительно);</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14:paraId="191EB708" w14:textId="77777777">
      <w:pPr>
        <w:pBdr/>
        <w:spacing w:after="0" w:line="240" w:lineRule="auto"/>
        <w:ind w:firstLine="426"/>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б) 5000 рублей, если цена контракта составляет от 3 млн. рублей до 50 млн. рублей (включительно);</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14:paraId="4A607B9B" w14:textId="5B8D754A">
      <w:pPr>
        <w:pBd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1</w:t>
      </w:r>
      <w:r>
        <w:rPr>
          <w:rFonts w:ascii="Times New Roman" w:hAnsi="Times New Roman" w:eastAsia="Times New Roman" w:cs="Times New Roman"/>
          <w:color w:val="000000"/>
          <w:sz w:val="24"/>
          <w:szCs w:val="24"/>
          <w:lang w:eastAsia="ru-RU"/>
        </w:rPr>
        <w:t xml:space="preserve">0</w:t>
      </w:r>
      <w:r>
        <w:rPr>
          <w:rFonts w:ascii="Times New Roman" w:hAnsi="Times New Roman" w:eastAsia="Times New Roman" w:cs="Times New Roman"/>
          <w:color w:val="000000"/>
          <w:sz w:val="24"/>
          <w:szCs w:val="24"/>
          <w:lang w:eastAsia="ru-RU"/>
        </w:rPr>
        <w:t xml:space="preserve">.5. В случае просрочки исполнения Поставщиком обязательств (в том числ</w:t>
      </w:r>
      <w:r>
        <w:rPr>
          <w:rFonts w:ascii="Times New Roman" w:hAnsi="Times New Roman" w:eastAsia="Times New Roman" w:cs="Times New Roman"/>
          <w:color w:val="000000"/>
          <w:sz w:val="24"/>
          <w:szCs w:val="24"/>
          <w:lang w:eastAsia="ru-RU"/>
        </w:rPr>
        <w:t xml:space="preserve">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14:paraId="7272D102" w14:textId="1DBE6E71">
      <w:pPr>
        <w:pBd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w:t>
      </w:r>
      <w:r>
        <w:rPr>
          <w:rFonts w:ascii="Times New Roman" w:hAnsi="Times New Roman" w:eastAsia="Times New Roman" w:cs="Times New Roman"/>
          <w:color w:val="000000"/>
          <w:sz w:val="24"/>
          <w:szCs w:val="24"/>
          <w:lang w:eastAsia="ru-RU"/>
        </w:rPr>
        <w:t xml:space="preserve">0</w:t>
      </w:r>
      <w:r>
        <w:rPr>
          <w:rFonts w:ascii="Times New Roman" w:hAnsi="Times New Roman" w:eastAsia="Times New Roman" w:cs="Times New Roman"/>
          <w:color w:val="000000"/>
          <w:sz w:val="24"/>
          <w:szCs w:val="24"/>
          <w:lang w:eastAsia="ru-RU"/>
        </w:rPr>
        <w:t xml:space="preserve">.6. </w:t>
      </w:r>
      <w:r>
        <w:rPr>
          <w:rFonts w:ascii="Times New Roman" w:hAnsi="Times New Roman" w:eastAsia="Times New Roman" w:cs="Times New Roman"/>
          <w:sz w:val="24"/>
          <w:szCs w:val="24"/>
          <w:lang w:eastAsia="ru-RU"/>
        </w:rPr>
        <w:t xml:space="preserve">Пеня начисляется за каждый день просрочки исполнения </w:t>
      </w:r>
      <w:r>
        <w:rPr>
          <w:rFonts w:ascii="Times New Roman" w:hAnsi="Times New Roman" w:eastAsia="Times New Roman" w:cs="Times New Roman"/>
          <w:color w:val="000000"/>
          <w:sz w:val="24"/>
          <w:szCs w:val="24"/>
          <w:lang w:eastAsia="ru-RU"/>
        </w:rPr>
        <w:t xml:space="preserve">Поставщиком</w:t>
      </w:r>
      <w:r>
        <w:rPr>
          <w:rFonts w:ascii="Times New Roman" w:hAnsi="Times New Roman" w:eastAsia="Times New Roman" w:cs="Times New Roman"/>
          <w:sz w:val="24"/>
          <w:szCs w:val="24"/>
          <w:lang w:eastAsia="ru-RU"/>
        </w:rPr>
        <w:t xml:space="preserve"> обязате</w:t>
      </w:r>
      <w:r>
        <w:rPr>
          <w:rFonts w:ascii="Times New Roman" w:hAnsi="Times New Roman" w:eastAsia="Times New Roman" w:cs="Times New Roman"/>
          <w:sz w:val="24"/>
          <w:szCs w:val="24"/>
          <w:lang w:eastAsia="ru-RU"/>
        </w:rPr>
        <w:t xml:space="preserve">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w:t>
      </w:r>
      <w:r>
        <w:rPr>
          <w:rFonts w:ascii="Times New Roman" w:hAnsi="Times New Roman" w:eastAsia="Times New Roman" w:cs="Times New Roman"/>
          <w:sz w:val="24"/>
          <w:szCs w:val="24"/>
          <w:lang w:eastAsia="ru-RU"/>
        </w:rPr>
        <w:t xml:space="preserve">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Fonts w:ascii="Times New Roman" w:hAnsi="Times New Roman" w:eastAsia="Times New Roman" w:cs="Times New Roman"/>
          <w:color w:val="000000"/>
          <w:sz w:val="24"/>
          <w:szCs w:val="24"/>
          <w:lang w:eastAsia="ru-RU"/>
        </w:rPr>
        <w:t xml:space="preserve">Поставщик</w:t>
      </w:r>
      <w:r>
        <w:rPr>
          <w:rFonts w:ascii="Times New Roman" w:hAnsi="Times New Roman" w:eastAsia="Times New Roman" w:cs="Times New Roman"/>
          <w:sz w:val="24"/>
          <w:szCs w:val="24"/>
          <w:lang w:eastAsia="ru-RU"/>
        </w:rPr>
        <w:t xml:space="preserve">, за исключением случаев, если законодательством Российской Федерации установлен иной порядок начисления пени.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39C9228D" w14:textId="5F82DB04">
      <w:pPr>
        <w:pBd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w:t>
      </w:r>
      <w:r>
        <w:rPr>
          <w:rFonts w:ascii="Times New Roman" w:hAnsi="Times New Roman" w:eastAsia="Times New Roman" w:cs="Times New Roman"/>
          <w:color w:val="000000"/>
          <w:sz w:val="24"/>
          <w:szCs w:val="24"/>
          <w:lang w:eastAsia="ru-RU"/>
        </w:rPr>
        <w:t xml:space="preserve">0</w:t>
      </w:r>
      <w:r>
        <w:rPr>
          <w:rFonts w:ascii="Times New Roman" w:hAnsi="Times New Roman" w:eastAsia="Times New Roman" w:cs="Times New Roman"/>
          <w:color w:val="000000"/>
          <w:sz w:val="24"/>
          <w:szCs w:val="24"/>
          <w:lang w:eastAsia="ru-RU"/>
        </w:rPr>
        <w:t xml:space="preserve">.7. </w:t>
      </w:r>
      <w:r>
        <w:rPr>
          <w:rFonts w:ascii="Times New Roman" w:hAnsi="Times New Roman" w:eastAsia="Times New Roman" w:cs="Times New Roman"/>
          <w:sz w:val="24"/>
          <w:szCs w:val="24"/>
          <w:lang w:eastAsia="ru-RU"/>
        </w:rPr>
        <w:t xml:space="preserve">Штрафы начисляются за неисполнение или ненадлежащее исполнение </w:t>
      </w:r>
      <w:r>
        <w:rPr>
          <w:rFonts w:ascii="Times New Roman" w:hAnsi="Times New Roman" w:eastAsia="Times New Roman" w:cs="Times New Roman"/>
          <w:color w:val="000000"/>
          <w:sz w:val="24"/>
          <w:szCs w:val="24"/>
          <w:lang w:eastAsia="ru-RU"/>
        </w:rPr>
        <w:t xml:space="preserve">Поставщиком</w:t>
      </w:r>
      <w:r>
        <w:rPr>
          <w:rFonts w:ascii="Times New Roman" w:hAnsi="Times New Roman" w:eastAsia="Times New Roman" w:cs="Times New Roman"/>
          <w:sz w:val="24"/>
          <w:szCs w:val="24"/>
          <w:lang w:eastAsia="ru-RU"/>
        </w:rPr>
        <w:t xml:space="preserve"> обязательств, предусмотренных Контрактом, за исключением просрочки исполнения </w:t>
      </w:r>
      <w:r>
        <w:rPr>
          <w:rFonts w:ascii="Times New Roman" w:hAnsi="Times New Roman" w:eastAsia="Times New Roman" w:cs="Times New Roman"/>
          <w:color w:val="000000"/>
          <w:sz w:val="24"/>
          <w:szCs w:val="24"/>
          <w:lang w:eastAsia="ru-RU"/>
        </w:rPr>
        <w:t xml:space="preserve">Поставщиком</w:t>
      </w:r>
      <w:r>
        <w:rPr>
          <w:rFonts w:ascii="Times New Roman" w:hAnsi="Times New Roman" w:eastAsia="Times New Roman" w:cs="Times New Roman"/>
          <w:sz w:val="24"/>
          <w:szCs w:val="24"/>
          <w:lang w:eastAsia="ru-RU"/>
        </w:rPr>
        <w:t xml:space="preserve"> обязательств (в том числе гарантийного обязательства), предусмотренных Контрактом. Размер </w:t>
      </w:r>
      <w:r>
        <w:rPr>
          <w:rFonts w:ascii="Times New Roman" w:hAnsi="Times New Roman" w:eastAsia="Times New Roman" w:cs="Times New Roman"/>
          <w:sz w:val="24"/>
          <w:szCs w:val="24"/>
          <w:lang w:eastAsia="ru-RU"/>
        </w:rPr>
        <w:t xml:space="preserve">штрафа устанавливается Контрактом в порядке, установленном постановлением Правительства Российской Федерации от 30.08.2017 № 1042.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743F598E" w14:textId="6C152D71">
      <w:pPr>
        <w:pBd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w:t>
      </w:r>
      <w:r>
        <w:rPr>
          <w:rFonts w:ascii="Times New Roman" w:hAnsi="Times New Roman" w:eastAsia="Times New Roman" w:cs="Times New Roman"/>
          <w:sz w:val="24"/>
          <w:szCs w:val="24"/>
          <w:lang w:eastAsia="ru-RU"/>
        </w:rPr>
        <w:t xml:space="preserve">олее высокую цену за право заключения Контракта, размер штрафа рассчитывается в порядке, установленном Правительством Российской Федерации, за исключением просрочки исполнения обязательств, предусмотренных Контрактом, и устанавливается в следующем порядке: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3D5B90BA" w14:textId="77777777">
      <w:pPr>
        <w:pBd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 в случае, если цена Контракта не превышает начальную (максимальную) цену контракта: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7CCBF806" w14:textId="77777777">
      <w:pPr>
        <w:pBd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- 10 процентов начальной (максимальной) цены Контракта, если цена Контракта не превышает 3 млн. рублей;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37F6F0D2" w14:textId="77777777">
      <w:pPr>
        <w:pBd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- 5 процентов начальной (максимальной) цены контракта, если цена контракта составляет от 3 млн. рублей до 50 млн. рублей (включительно).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17817ED6" w14:textId="77777777">
      <w:pPr>
        <w:pBd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 в случае, если цена Контракта превышает начальную (максимальную) цену контракта: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5DEB8359" w14:textId="77777777">
      <w:pPr>
        <w:pBd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- 10 процентов цены Контракта, если цена Контракта не превышает 3 млн. рублей.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2F1AE299" w14:textId="77777777">
      <w:pPr>
        <w:pBd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- 5 процентов цены контракта, если цена контракта составляет от 3 млн. рублей до 50 млн. рублей (включительно)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3573C553" w14:textId="76D6E81D">
      <w:pPr>
        <w:pBd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1</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.9 За каждый факт неиспо</w:t>
      </w:r>
      <w:r>
        <w:rPr>
          <w:rFonts w:ascii="Times New Roman" w:hAnsi="Times New Roman" w:eastAsia="Times New Roman" w:cs="Times New Roman"/>
          <w:sz w:val="24"/>
          <w:szCs w:val="24"/>
          <w:lang w:eastAsia="ru-RU"/>
        </w:rPr>
        <w:t xml:space="preserve">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3565CE68" w14:textId="77777777">
      <w:pPr>
        <w:pBd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а) 1000 рублей, если цена контракта не превышает 3 млн. рублей;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1DAC29AD" w14:textId="77777777">
      <w:pPr>
        <w:pBd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б) 5000 рублей, если цена контракта составляет от 3 млн. рублей до 50 млн. рублей (включительно);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70C786AB" w14:textId="2D93A8C2">
      <w:pPr>
        <w:pBdr/>
        <w:spacing w:after="0" w:line="240" w:lineRule="auto"/>
        <w:ind w:firstLine="567"/>
        <w:jc w:val="both"/>
        <w:rPr>
          <w:rFonts w:ascii="Times New Roman" w:hAnsi="Times New Roman" w:eastAsia="DejaVu Sans" w:cs="Times New Roman"/>
          <w:sz w:val="24"/>
          <w:szCs w:val="24"/>
          <w:lang w:eastAsia="zh-CN"/>
        </w:rPr>
      </w:pPr>
      <w:r>
        <w:rPr>
          <w:rFonts w:ascii="Times New Roman" w:hAnsi="Times New Roman" w:eastAsia="Times New Roman" w:cs="Times New Roman"/>
          <w:color w:val="000000"/>
          <w:sz w:val="24"/>
          <w:szCs w:val="24"/>
          <w:lang w:eastAsia="ru-RU"/>
        </w:rPr>
        <w:t xml:space="preserve">1.10. </w:t>
      </w:r>
      <w:r>
        <w:rPr>
          <w:rFonts w:ascii="Times New Roman" w:hAnsi="Times New Roman" w:eastAsia="Times New Roman" w:cs="Times New Roman"/>
          <w:sz w:val="24"/>
          <w:szCs w:val="24"/>
          <w:lang w:eastAsia="zh-CN"/>
        </w:rPr>
        <w:t xml:space="preserve">За каждый факт неисполнения или ненадлежащего исполнения Поставщиком обязате</w:t>
      </w:r>
      <w:r>
        <w:rPr>
          <w:rFonts w:ascii="Times New Roman" w:hAnsi="Times New Roman" w:eastAsia="Times New Roman" w:cs="Times New Roman"/>
          <w:sz w:val="24"/>
          <w:szCs w:val="24"/>
          <w:lang w:eastAsia="zh-CN"/>
        </w:rPr>
        <w:t xml:space="preserve">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w:t>
      </w:r>
      <w:r>
        <w:rPr>
          <w:rFonts w:ascii="Times New Roman" w:hAnsi="Times New Roman" w:eastAsia="Times New Roman" w:cs="Times New Roman"/>
          <w:sz w:val="24"/>
          <w:szCs w:val="24"/>
          <w:lang w:eastAsia="zh-CN"/>
        </w:rPr>
        <w:t xml:space="preserve">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r>
        <w:rPr>
          <w:rFonts w:ascii="Times New Roman" w:hAnsi="Times New Roman" w:eastAsia="DejaVu Sans" w:cs="Times New Roman"/>
          <w:sz w:val="24"/>
          <w:szCs w:val="24"/>
          <w:lang w:eastAsia="zh-CN"/>
        </w:rPr>
      </w:r>
      <w:r>
        <w:rPr>
          <w:rFonts w:ascii="Times New Roman" w:hAnsi="Times New Roman" w:eastAsia="DejaVu Sans" w:cs="Times New Roman"/>
          <w:sz w:val="24"/>
          <w:szCs w:val="24"/>
          <w:lang w:eastAsia="zh-CN"/>
        </w:rPr>
      </w:r>
    </w:p>
    <w:p w14:paraId="3186507F" w14:textId="51E04C4F">
      <w:pPr>
        <w:widowControl w:val="false"/>
        <w:pBdr/>
        <w:spacing w:after="0" w:line="240" w:lineRule="auto"/>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08CAF414" w14:textId="357938E3">
      <w:pPr>
        <w:widowControl w:val="false"/>
        <w:pBdr/>
        <w:spacing w:after="0" w:line="240" w:lineRule="auto"/>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.12.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6D0251DE" w14:textId="3281210B">
      <w:pPr>
        <w:widowControl w:val="false"/>
        <w:pBdr/>
        <w:spacing w:after="0" w:line="240" w:lineRule="auto"/>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0D0BB11B" w14:textId="312AB981">
      <w:pPr>
        <w:widowControl w:val="false"/>
        <w:pBdr/>
        <w:spacing w:after="0" w:line="240" w:lineRule="auto"/>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.14. За каждый день просрочки исполнения </w:t>
      </w:r>
      <w:r>
        <w:rPr>
          <w:rFonts w:ascii="Times New Roman" w:hAnsi="Times New Roman" w:eastAsia="Times New Roman" w:cs="Times New Roman"/>
          <w:color w:val="000000"/>
          <w:sz w:val="24"/>
          <w:szCs w:val="24"/>
          <w:lang w:eastAsia="ru-RU"/>
        </w:rPr>
        <w:t xml:space="preserve">Поставщиком</w:t>
      </w:r>
      <w:r>
        <w:rPr>
          <w:rFonts w:ascii="Times New Roman" w:hAnsi="Times New Roman" w:eastAsia="Times New Roman" w:cs="Times New Roman"/>
          <w:sz w:val="24"/>
          <w:szCs w:val="24"/>
          <w:lang w:eastAsia="ru-RU"/>
        </w:rPr>
        <w:t xml:space="preserve"> обязательства, предусмотренного пунктом 9.8 Контракта, начисляется пеня в размере, определенном в порядке, установленном в соответствии с </w:t>
      </w:r>
      <w:hyperlink r:id="rId46" w:tooltip="consultantplus://offline/ref=B9DEE1340C2A7DA53EAAE25BFBF2C9B49899E4A622009E28BA9D2FF7C75567347167A5D5E69AA9EFBAF312524E6B0535C2EE19F7BCW7k1C" w:history="1">
        <w:r>
          <w:rPr>
            <w:rFonts w:ascii="Times New Roman" w:hAnsi="Times New Roman" w:eastAsia="Times New Roman" w:cs="Times New Roman"/>
            <w:color w:val="0000ff"/>
            <w:sz w:val="24"/>
            <w:szCs w:val="24"/>
            <w:u w:val="single"/>
            <w:lang w:eastAsia="ru-RU"/>
          </w:rPr>
          <w:t xml:space="preserve">частью 7</w:t>
        </w:r>
      </w:hyperlink>
      <w:r>
        <w:rPr>
          <w:rFonts w:ascii="Times New Roman" w:hAnsi="Times New Roman" w:eastAsia="Times New Roman" w:cs="Times New Roman"/>
          <w:sz w:val="24"/>
          <w:szCs w:val="24"/>
          <w:lang w:eastAsia="ru-RU"/>
        </w:rPr>
        <w:t xml:space="preserve"> статьи 34 Федерального закона от 05.04.2013 №44-ФЗ.</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14960B3D" w14:textId="65296BF6">
      <w:pPr>
        <w:pBdr/>
        <w:spacing w:after="0" w:line="240" w:lineRule="auto"/>
        <w:ind w:firstLine="567"/>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.15. </w:t>
      </w:r>
      <w:r>
        <w:rPr>
          <w:rFonts w:ascii="Times New Roman" w:hAnsi="Times New Roman" w:eastAsia="Times New Roman" w:cs="Times New Roman"/>
          <w:sz w:val="24"/>
          <w:szCs w:val="24"/>
          <w:lang w:eastAsia="zh-CN"/>
        </w:rPr>
        <w:t xml:space="preserve">Уплата пени, штрафа производится путем удержания от цены Контракта, уменьшенной на сумму, пропорциональную объему обязательств, предусмотренных договором и фактически исполненных </w:t>
      </w:r>
      <w:r>
        <w:rPr>
          <w:rFonts w:ascii="Times New Roman" w:hAnsi="Times New Roman" w:eastAsia="Times New Roman" w:cs="Times New Roman"/>
          <w:color w:val="000000"/>
          <w:sz w:val="24"/>
          <w:szCs w:val="24"/>
          <w:lang w:eastAsia="zh-CN"/>
        </w:rPr>
        <w:t xml:space="preserve">Поставщиком</w:t>
      </w:r>
      <w:r>
        <w:rPr>
          <w:rFonts w:ascii="Times New Roman" w:hAnsi="Times New Roman" w:eastAsia="Times New Roman" w:cs="Times New Roman"/>
          <w:sz w:val="24"/>
          <w:szCs w:val="24"/>
          <w:lang w:eastAsia="zh-CN"/>
        </w:rPr>
        <w:t xml:space="preserve">.</w:t>
      </w:r>
      <w:r>
        <w:rPr>
          <w:rFonts w:ascii="Times New Roman" w:hAnsi="Times New Roman" w:eastAsia="Times New Roman" w:cs="Times New Roman"/>
          <w:sz w:val="24"/>
          <w:szCs w:val="24"/>
          <w:lang w:eastAsia="zh-CN"/>
        </w:rPr>
      </w:r>
      <w:r>
        <w:rPr>
          <w:rFonts w:ascii="Times New Roman" w:hAnsi="Times New Roman" w:eastAsia="Times New Roman" w:cs="Times New Roman"/>
          <w:sz w:val="24"/>
          <w:szCs w:val="24"/>
          <w:lang w:eastAsia="zh-CN"/>
        </w:rPr>
      </w:r>
    </w:p>
    <w:p w14:paraId="5B39E000" w14:textId="7777777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6534CB8" w14:textId="38614C6C">
      <w:pPr>
        <w:widowControl w:val="false"/>
        <w:pBdr/>
        <w:spacing w:after="0" w:line="240" w:lineRule="auto"/>
        <w:ind/>
        <w:jc w:val="center"/>
        <w:outlineLvl w:val="1"/>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lang w:eastAsia="ru-RU"/>
        </w:rPr>
        <w:t xml:space="preserve">1</w:t>
      </w:r>
      <w:r>
        <w:rPr>
          <w:rFonts w:ascii="Times New Roman" w:hAnsi="Times New Roman" w:cs="Times New Roman" w:eastAsiaTheme="minorEastAsia"/>
          <w:b/>
          <w:bCs/>
          <w:sz w:val="24"/>
          <w:szCs w:val="24"/>
          <w:lang w:eastAsia="ru-RU"/>
        </w:rPr>
        <w:t xml:space="preserve">1</w:t>
      </w:r>
      <w:r>
        <w:rPr>
          <w:rFonts w:ascii="Times New Roman" w:hAnsi="Times New Roman" w:cs="Times New Roman" w:eastAsiaTheme="minorEastAsia"/>
          <w:b/>
          <w:bCs/>
          <w:sz w:val="24"/>
          <w:szCs w:val="24"/>
          <w:lang w:eastAsia="ru-RU"/>
        </w:rPr>
        <w:t xml:space="preserve">. Срок действия Контракта, изменение и расторжение Контракта </w:t>
      </w:r>
      <w:r>
        <w:rPr>
          <w:rFonts w:ascii="Times New Roman" w:hAnsi="Times New Roman" w:cs="Times New Roman" w:eastAsiaTheme="minorEastAsia"/>
          <w:b/>
          <w:bCs/>
          <w:sz w:val="24"/>
          <w:szCs w:val="24"/>
        </w:rPr>
      </w:r>
      <w:r>
        <w:rPr>
          <w:rFonts w:ascii="Times New Roman" w:hAnsi="Times New Roman" w:cs="Times New Roman" w:eastAsiaTheme="minorEastAsia"/>
          <w:b/>
          <w:bCs/>
          <w:sz w:val="24"/>
          <w:szCs w:val="24"/>
        </w:rPr>
      </w:r>
    </w:p>
    <w:p w14:paraId="7699EE20" w14:textId="58C131FE">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.1. Контракт вступает в силу с момента заключения и </w:t>
      </w:r>
      <w:r>
        <w:rPr>
          <w:rFonts w:ascii="Times New Roman" w:hAnsi="Times New Roman" w:cs="Times New Roman" w:eastAsiaTheme="minorEastAsia"/>
          <w:sz w:val="24"/>
          <w:szCs w:val="24"/>
          <w:lang w:eastAsia="ru-RU"/>
        </w:rPr>
        <w:t xml:space="preserve">действует </w:t>
      </w:r>
      <w:r>
        <w:rPr>
          <w:rFonts w:ascii="Times New Roman" w:hAnsi="Times New Roman" w:cs="Times New Roman" w:eastAsiaTheme="minorEastAsia"/>
          <w:b/>
          <w:bCs/>
          <w:color w:val="00b0f0"/>
          <w:sz w:val="24"/>
          <w:szCs w:val="24"/>
          <w:lang w:eastAsia="ru-RU"/>
        </w:rPr>
        <w:t xml:space="preserve">до </w:t>
      </w:r>
      <w:r>
        <w:rPr>
          <w:rFonts w:ascii="Times New Roman" w:hAnsi="Times New Roman" w:cs="Times New Roman" w:eastAsiaTheme="minorEastAsia"/>
          <w:b/>
          <w:bCs/>
          <w:color w:val="00b0f0"/>
          <w:sz w:val="24"/>
          <w:szCs w:val="24"/>
          <w:lang w:eastAsia="ru-RU"/>
        </w:rPr>
        <w:t xml:space="preserve">31</w:t>
      </w:r>
      <w:r>
        <w:rPr>
          <w:rFonts w:ascii="Times New Roman" w:hAnsi="Times New Roman" w:cs="Times New Roman" w:eastAsiaTheme="minorEastAsia"/>
          <w:b/>
          <w:bCs/>
          <w:color w:val="00b0f0"/>
          <w:sz w:val="24"/>
          <w:szCs w:val="24"/>
          <w:lang w:eastAsia="ru-RU"/>
        </w:rPr>
        <w:t xml:space="preserve">.</w:t>
      </w:r>
      <w:r>
        <w:rPr>
          <w:rFonts w:ascii="Times New Roman" w:hAnsi="Times New Roman" w:cs="Times New Roman" w:eastAsiaTheme="minorEastAsia"/>
          <w:b/>
          <w:bCs/>
          <w:color w:val="00b0f0"/>
          <w:sz w:val="24"/>
          <w:szCs w:val="24"/>
          <w:lang w:eastAsia="ru-RU"/>
        </w:rPr>
        <w:t xml:space="preserve">08.202</w:t>
      </w:r>
      <w:r>
        <w:rPr>
          <w:rFonts w:ascii="Times New Roman" w:hAnsi="Times New Roman" w:cs="Times New Roman" w:eastAsiaTheme="minorEastAsia"/>
          <w:b/>
          <w:bCs/>
          <w:color w:val="00b0f0"/>
          <w:sz w:val="24"/>
          <w:szCs w:val="24"/>
          <w:lang w:eastAsia="ru-RU"/>
        </w:rPr>
        <w:t xml:space="preserve">6г</w:t>
      </w:r>
      <w:r>
        <w:rPr>
          <w:rFonts w:ascii="Times New Roman" w:hAnsi="Times New Roman" w:cs="Times New Roman" w:eastAsiaTheme="minorEastAsia"/>
          <w:color w:val="00b0f0"/>
          <w:sz w:val="24"/>
          <w:szCs w:val="24"/>
          <w:lang w:eastAsia="ru-RU"/>
        </w:rPr>
        <w:t xml:space="preserve">.</w:t>
      </w:r>
      <w:r>
        <w:rPr>
          <w:rFonts w:ascii="Times New Roman" w:hAnsi="Times New Roman" w:cs="Times New Roman" w:eastAsiaTheme="minorEastAsia"/>
          <w:sz w:val="24"/>
          <w:szCs w:val="24"/>
          <w:lang w:eastAsia="ru-RU"/>
        </w:rPr>
        <w:t xml:space="preserve">,</w:t>
      </w:r>
      <w:r>
        <w:rPr>
          <w:rFonts w:ascii="Times New Roman" w:hAnsi="Times New Roman" w:cs="Times New Roman" w:eastAsiaTheme="minorEastAsia"/>
          <w:sz w:val="24"/>
          <w:szCs w:val="24"/>
          <w:lang w:eastAsia="ru-RU"/>
        </w:rPr>
        <w:t xml:space="preserve"> а в части осуществления расчетов по Контракту и ответственности Сторон, предусмотренной разделом 1</w:t>
      </w:r>
      <w:r>
        <w:rPr>
          <w:rFonts w:ascii="Times New Roman" w:hAnsi="Times New Roman" w:cs="Times New Roman" w:eastAsiaTheme="minorEastAsia"/>
          <w:sz w:val="24"/>
          <w:szCs w:val="24"/>
          <w:lang w:eastAsia="ru-RU"/>
        </w:rPr>
        <w:t xml:space="preserve">0</w:t>
      </w:r>
      <w:r>
        <w:rPr>
          <w:rFonts w:ascii="Times New Roman" w:hAnsi="Times New Roman" w:cs="Times New Roman" w:eastAsiaTheme="minorEastAsia"/>
          <w:sz w:val="24"/>
          <w:szCs w:val="24"/>
          <w:lang w:eastAsia="ru-RU"/>
        </w:rPr>
        <w:t xml:space="preserve"> Контракта - до полного исполнения Сторонами взаимных обязательств.</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A5147E6" w14:textId="495ED0FD">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.2. Все изменения Контракта должны быть совершены и оформлены дополнительными соглашениями к Контракту.</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6B400936" w14:textId="52BE4534">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12AE4179" w14:textId="6D91F5E3">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.4. Стороны вправе принять решение об одностороннем отказе от исполнения Контракта по основаниям, предусмотренным Гражданским </w:t>
      </w:r>
      <w:hyperlink r:id="rId47" w:tooltip="consultantplus://offline/ref=8BB2FF63433490AD08284B2EF1E4032DFD14DA613D2BB3A035923304DB22CE954724AB402A3C34A22FF1B09E9BxCr0H" w:history="1">
        <w:r>
          <w:rPr>
            <w:rFonts w:ascii="Times New Roman" w:hAnsi="Times New Roman" w:cs="Times New Roman" w:eastAsiaTheme="minorEastAsia"/>
            <w:color w:val="0000ff"/>
            <w:sz w:val="24"/>
            <w:szCs w:val="24"/>
            <w:lang w:eastAsia="ru-RU"/>
          </w:rPr>
          <w:t xml:space="preserve">кодексом</w:t>
        </w:r>
      </w:hyperlink>
      <w:r>
        <w:rPr>
          <w:rFonts w:ascii="Times New Roman" w:hAnsi="Times New Roman" w:cs="Times New Roman" w:eastAsiaTheme="minorEastAsia"/>
          <w:sz w:val="24"/>
          <w:szCs w:val="24"/>
          <w:lang w:eastAsia="ru-RU"/>
        </w:rPr>
        <w:t xml:space="preserve"> Российской Федерации, для одностороннего отказа от исполнения отдельных видов обязательств в порядке и сроки, определенные </w:t>
      </w:r>
      <w:hyperlink r:id="rId48" w:tooltip="consultantplus://offline/ref=8BB2FF63433490AD08284B2EF1E4032DFD14DC6A3A28B3A035923304DB22CE955524F34C2B3429A22FE4E6CFDD96CDC2E423FEE96977820Ex2rAH" w:history="1">
        <w:r>
          <w:rPr>
            <w:rFonts w:ascii="Times New Roman" w:hAnsi="Times New Roman" w:cs="Times New Roman" w:eastAsiaTheme="minorEastAsia"/>
            <w:color w:val="0000ff"/>
            <w:sz w:val="24"/>
            <w:szCs w:val="24"/>
            <w:lang w:eastAsia="ru-RU"/>
          </w:rPr>
          <w:t xml:space="preserve">статьей 95</w:t>
        </w:r>
      </w:hyperlink>
      <w:r>
        <w:rPr>
          <w:rFonts w:ascii="Times New Roman" w:hAnsi="Times New Roman" w:cs="Times New Roman" w:eastAsiaTheme="minorEastAsia"/>
          <w:sz w:val="24"/>
          <w:szCs w:val="24"/>
          <w:lang w:eastAsia="ru-RU"/>
        </w:rPr>
        <w:t xml:space="preserve"> Федерального закона о контрактной системе.</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42128551" w14:textId="08C374AA">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w:t>
      </w:r>
      <w:r>
        <w:rPr>
          <w:rFonts w:ascii="Times New Roman" w:hAnsi="Times New Roman" w:cs="Times New Roman" w:eastAsiaTheme="minorEastAsia"/>
          <w:sz w:val="24"/>
          <w:szCs w:val="24"/>
          <w:lang w:eastAsia="ru-RU"/>
        </w:rPr>
        <w:t xml:space="preserve">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B913D68" w14:textId="5D20D7F1">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.6. Заказчик обязан принять решение об одностороннем отказе от исполнения Контракта, если в ходе исполнения Контракта</w:t>
      </w:r>
      <w:r>
        <w:rPr>
          <w:rFonts w:ascii="Times New Roman" w:hAnsi="Times New Roman" w:cs="Times New Roman" w:eastAsiaTheme="minorEastAsia"/>
          <w:sz w:val="24"/>
          <w:szCs w:val="24"/>
          <w:lang w:eastAsia="ru-RU"/>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6DED9579" w14:textId="0863A8DF">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.7. Существенные условия Контракта могут быть изменены только в случаях, предусмотренных Федеральным </w:t>
      </w:r>
      <w:hyperlink r:id="rId49" w:tooltip="consultantplus://offline/ref=8BB2FF63433490AD08284B2EF1E4032DFD14DC6A3A28B3A035923304DB22CE954724AB402A3C34A22FF1B09E9BxCr0H" w:history="1">
        <w:r>
          <w:rPr>
            <w:rFonts w:ascii="Times New Roman" w:hAnsi="Times New Roman" w:cs="Times New Roman" w:eastAsiaTheme="minorEastAsia"/>
            <w:color w:val="0000ff"/>
            <w:sz w:val="24"/>
            <w:szCs w:val="24"/>
            <w:lang w:eastAsia="ru-RU"/>
          </w:rPr>
          <w:t xml:space="preserve">законом</w:t>
        </w:r>
      </w:hyperlink>
      <w:r>
        <w:rPr>
          <w:rFonts w:ascii="Times New Roman" w:hAnsi="Times New Roman" w:cs="Times New Roman" w:eastAsiaTheme="minorEastAsia"/>
          <w:sz w:val="24"/>
          <w:szCs w:val="24"/>
          <w:lang w:eastAsia="ru-RU"/>
        </w:rPr>
        <w:t xml:space="preserve"> о контрактной системе.</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4E8C22DD"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7122654E" w14:textId="57055F47">
      <w:pPr>
        <w:widowControl w:val="false"/>
        <w:pBdr/>
        <w:spacing w:after="0" w:line="240" w:lineRule="auto"/>
        <w:ind/>
        <w:jc w:val="center"/>
        <w:outlineLvl w:val="1"/>
        <w:rPr>
          <w:rFonts w:ascii="Times New Roman" w:hAnsi="Times New Roman" w:cs="Times New Roman" w:eastAsiaTheme="minorEastAsia"/>
          <w:b/>
          <w:bCs/>
          <w:sz w:val="24"/>
          <w:szCs w:val="24"/>
          <w:highlight w:val="none"/>
          <w:lang w:eastAsia="ru-RU"/>
        </w:rPr>
      </w:pPr>
      <w:r>
        <w:rPr>
          <w:rFonts w:ascii="Times New Roman" w:hAnsi="Times New Roman" w:cs="Times New Roman" w:eastAsiaTheme="minorEastAsia"/>
          <w:b/>
          <w:bCs/>
          <w:sz w:val="24"/>
          <w:szCs w:val="24"/>
          <w:lang w:eastAsia="ru-RU"/>
        </w:rPr>
        <w:t xml:space="preserve">1</w:t>
      </w:r>
      <w:r>
        <w:rPr>
          <w:rFonts w:ascii="Times New Roman" w:hAnsi="Times New Roman" w:cs="Times New Roman" w:eastAsiaTheme="minorEastAsia"/>
          <w:b/>
          <w:bCs/>
          <w:sz w:val="24"/>
          <w:szCs w:val="24"/>
          <w:lang w:eastAsia="ru-RU"/>
        </w:rPr>
        <w:t xml:space="preserve">2</w:t>
      </w:r>
      <w:r>
        <w:rPr>
          <w:rFonts w:ascii="Times New Roman" w:hAnsi="Times New Roman" w:cs="Times New Roman" w:eastAsiaTheme="minorEastAsia"/>
          <w:b/>
          <w:bCs/>
          <w:sz w:val="24"/>
          <w:szCs w:val="24"/>
          <w:lang w:eastAsia="ru-RU"/>
        </w:rPr>
        <w:t xml:space="preserve">. Исключительные права</w:t>
      </w:r>
      <w:r>
        <w:rPr>
          <w:rFonts w:ascii="Times New Roman" w:hAnsi="Times New Roman" w:cs="Times New Roman" w:eastAsiaTheme="minorEastAsia"/>
          <w:b/>
          <w:bCs/>
          <w:sz w:val="24"/>
          <w:szCs w:val="24"/>
          <w:highlight w:val="none"/>
          <w:lang w:eastAsia="ru-RU"/>
        </w:rPr>
      </w:r>
      <w:r>
        <w:rPr>
          <w:rFonts w:ascii="Times New Roman" w:hAnsi="Times New Roman" w:cs="Times New Roman" w:eastAsiaTheme="minorEastAsia"/>
          <w:b/>
          <w:bCs/>
          <w:sz w:val="24"/>
          <w:szCs w:val="24"/>
          <w:highlight w:val="none"/>
          <w:lang w:eastAsia="ru-RU"/>
        </w:rPr>
      </w:r>
    </w:p>
    <w:p w14:paraId="2CB28C29" w14:textId="19FADF82">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2</w:t>
      </w:r>
      <w:r>
        <w:rPr>
          <w:rFonts w:ascii="Times New Roman" w:hAnsi="Times New Roman" w:cs="Times New Roman" w:eastAsiaTheme="minorEastAsia"/>
          <w:sz w:val="24"/>
          <w:szCs w:val="24"/>
          <w:lang w:eastAsia="ru-RU"/>
        </w:rPr>
        <w:t xml:space="preserve">.1.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8B7C9E0" w14:textId="3ED1E3D1">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2</w:t>
      </w:r>
      <w:r>
        <w:rPr>
          <w:rFonts w:ascii="Times New Roman" w:hAnsi="Times New Roman" w:cs="Times New Roman" w:eastAsiaTheme="minorEastAsia"/>
          <w:sz w:val="24"/>
          <w:szCs w:val="24"/>
          <w:lang w:eastAsia="ru-RU"/>
        </w:rPr>
        <w:t xml:space="preserve">.2.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7A0141D4">
      <w:pPr>
        <w:widowControl w:val="false"/>
        <w:pBdr/>
        <w:spacing w:after="0" w:line="240" w:lineRule="auto"/>
        <w:ind/>
        <w:jc w:val="center"/>
        <w:outlineLvl w:val="1"/>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highlight w:val="none"/>
          <w:lang w:eastAsia="ru-RU"/>
        </w:rPr>
      </w:r>
      <w:r>
        <w:rPr>
          <w:rFonts w:ascii="Times New Roman" w:hAnsi="Times New Roman" w:cs="Times New Roman" w:eastAsiaTheme="minorEastAsia"/>
          <w:b/>
          <w:bCs/>
          <w:sz w:val="24"/>
          <w:szCs w:val="24"/>
        </w:rPr>
      </w:r>
      <w:r>
        <w:rPr>
          <w:rFonts w:ascii="Times New Roman" w:hAnsi="Times New Roman" w:cs="Times New Roman" w:eastAsiaTheme="minorEastAsia"/>
          <w:b/>
          <w:bCs/>
          <w:sz w:val="24"/>
          <w:szCs w:val="24"/>
        </w:rPr>
      </w:r>
    </w:p>
    <w:p w14:paraId="2D0D0516" w14:textId="2A9E6609">
      <w:pPr>
        <w:widowControl w:val="false"/>
        <w:pBdr/>
        <w:spacing w:after="0" w:line="240" w:lineRule="auto"/>
        <w:ind/>
        <w:jc w:val="center"/>
        <w:outlineLvl w:val="1"/>
        <w:rPr>
          <w:rFonts w:ascii="Times New Roman" w:hAnsi="Times New Roman" w:cs="Times New Roman" w:eastAsiaTheme="minorEastAsia"/>
          <w:b/>
          <w:bCs/>
          <w:sz w:val="24"/>
          <w:szCs w:val="24"/>
          <w:highlight w:val="none"/>
          <w:lang w:eastAsia="ru-RU"/>
        </w:rPr>
      </w:pPr>
      <w:r>
        <w:rPr>
          <w:rFonts w:ascii="Times New Roman" w:hAnsi="Times New Roman" w:cs="Times New Roman" w:eastAsiaTheme="minorEastAsia"/>
          <w:b/>
          <w:bCs/>
          <w:sz w:val="24"/>
          <w:szCs w:val="24"/>
          <w:lang w:eastAsia="ru-RU"/>
        </w:rPr>
        <w:t xml:space="preserve">1</w:t>
      </w:r>
      <w:r>
        <w:rPr>
          <w:rFonts w:ascii="Times New Roman" w:hAnsi="Times New Roman" w:cs="Times New Roman" w:eastAsiaTheme="minorEastAsia"/>
          <w:b/>
          <w:bCs/>
          <w:sz w:val="24"/>
          <w:szCs w:val="24"/>
          <w:lang w:eastAsia="ru-RU"/>
        </w:rPr>
        <w:t xml:space="preserve">3</w:t>
      </w:r>
      <w:r>
        <w:rPr>
          <w:rFonts w:ascii="Times New Roman" w:hAnsi="Times New Roman" w:cs="Times New Roman" w:eastAsiaTheme="minorEastAsia"/>
          <w:b/>
          <w:bCs/>
          <w:sz w:val="24"/>
          <w:szCs w:val="24"/>
          <w:lang w:eastAsia="ru-RU"/>
        </w:rPr>
        <w:t xml:space="preserve">. Обстоятельства непреодолимой силы</w:t>
      </w:r>
      <w:r>
        <w:rPr>
          <w:rFonts w:ascii="Times New Roman" w:hAnsi="Times New Roman" w:cs="Times New Roman" w:eastAsiaTheme="minorEastAsia"/>
          <w:b/>
          <w:bCs/>
          <w:sz w:val="24"/>
          <w:szCs w:val="24"/>
          <w:highlight w:val="none"/>
          <w:lang w:eastAsia="ru-RU"/>
        </w:rPr>
      </w:r>
      <w:r>
        <w:rPr>
          <w:rFonts w:ascii="Times New Roman" w:hAnsi="Times New Roman" w:cs="Times New Roman" w:eastAsiaTheme="minorEastAsia"/>
          <w:b/>
          <w:bCs/>
          <w:sz w:val="24"/>
          <w:szCs w:val="24"/>
          <w:highlight w:val="none"/>
          <w:lang w:eastAsia="ru-RU"/>
        </w:rPr>
      </w:r>
    </w:p>
    <w:p w14:paraId="09923C29" w14:textId="09DCBEDA">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3</w:t>
      </w:r>
      <w:r>
        <w:rPr>
          <w:rFonts w:ascii="Times New Roman" w:hAnsi="Times New Roman" w:cs="Times New Roman" w:eastAsiaTheme="minorEastAsia"/>
          <w:sz w:val="24"/>
          <w:szCs w:val="24"/>
          <w:lang w:eastAsia="ru-RU"/>
        </w:rPr>
        <w:t xml:space="preserve">.1.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4A1AB71A" w14:textId="2EA8B21B">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3</w:t>
      </w:r>
      <w:r>
        <w:rPr>
          <w:rFonts w:ascii="Times New Roman" w:hAnsi="Times New Roman" w:cs="Times New Roman" w:eastAsiaTheme="minorEastAsia"/>
          <w:sz w:val="24"/>
          <w:szCs w:val="24"/>
          <w:lang w:eastAsia="ru-RU"/>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w:t>
      </w:r>
      <w:r>
        <w:rPr>
          <w:rFonts w:ascii="Times New Roman" w:hAnsi="Times New Roman" w:cs="Times New Roman" w:eastAsiaTheme="minorEastAsia"/>
          <w:sz w:val="24"/>
          <w:szCs w:val="24"/>
          <w:lang w:eastAsia="ru-RU"/>
        </w:rPr>
        <w:t xml:space="preserve">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7DEF41D9" w14:textId="6DBD29A1">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3</w:t>
      </w:r>
      <w:r>
        <w:rPr>
          <w:rFonts w:ascii="Times New Roman" w:hAnsi="Times New Roman" w:cs="Times New Roman" w:eastAsiaTheme="minorEastAsia"/>
          <w:sz w:val="24"/>
          <w:szCs w:val="24"/>
          <w:lang w:eastAsia="ru-RU"/>
        </w:rPr>
        <w:t xml:space="preserve">.3.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EBE2721" w14:textId="6159729E">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3</w:t>
      </w:r>
      <w:r>
        <w:rPr>
          <w:rFonts w:ascii="Times New Roman" w:hAnsi="Times New Roman" w:cs="Times New Roman" w:eastAsiaTheme="minorEastAsia"/>
          <w:sz w:val="24"/>
          <w:szCs w:val="24"/>
          <w:lang w:eastAsia="ru-RU"/>
        </w:rPr>
        <w:t xml:space="preserve">.4. Если, по мнению Сторон, исполнение Конт</w:t>
      </w:r>
      <w:r>
        <w:rPr>
          <w:rFonts w:ascii="Times New Roman" w:hAnsi="Times New Roman" w:cs="Times New Roman" w:eastAsiaTheme="minorEastAsia"/>
          <w:sz w:val="24"/>
          <w:szCs w:val="24"/>
          <w:lang w:eastAsia="ru-RU"/>
        </w:rPr>
        <w:t xml:space="preserve">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6FB78896"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74ABEB60" w14:textId="6A78DAF1">
      <w:pPr>
        <w:widowControl w:val="false"/>
        <w:pBdr/>
        <w:spacing w:after="0" w:line="240" w:lineRule="auto"/>
        <w:ind/>
        <w:jc w:val="center"/>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b/>
          <w:bCs/>
          <w:sz w:val="24"/>
          <w:szCs w:val="24"/>
          <w:lang w:eastAsia="ru-RU"/>
        </w:rPr>
        <w:t xml:space="preserve">1</w:t>
      </w:r>
      <w:r>
        <w:rPr>
          <w:rFonts w:ascii="Times New Roman" w:hAnsi="Times New Roman" w:cs="Times New Roman" w:eastAsiaTheme="minorEastAsia"/>
          <w:b/>
          <w:bCs/>
          <w:sz w:val="24"/>
          <w:szCs w:val="24"/>
          <w:lang w:eastAsia="ru-RU"/>
        </w:rPr>
        <w:t xml:space="preserve">4</w:t>
      </w:r>
      <w:r>
        <w:rPr>
          <w:rFonts w:ascii="Times New Roman" w:hAnsi="Times New Roman" w:cs="Times New Roman" w:eastAsiaTheme="minorEastAsia"/>
          <w:b/>
          <w:bCs/>
          <w:sz w:val="24"/>
          <w:szCs w:val="24"/>
          <w:lang w:eastAsia="ru-RU"/>
        </w:rPr>
        <w:t xml:space="preserve">. Уведомления</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D03B0C0" w14:textId="77777777">
      <w:pPr>
        <w:pBd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4</w:t>
      </w:r>
      <w:r>
        <w:rPr>
          <w:rFonts w:ascii="Times New Roman" w:hAnsi="Times New Roman" w:cs="Times New Roman" w:eastAsiaTheme="minorEastAsia"/>
          <w:sz w:val="24"/>
          <w:szCs w:val="24"/>
          <w:lang w:eastAsia="ru-RU"/>
        </w:rPr>
        <w:t xml:space="preserve">.1. </w:t>
      </w:r>
      <w:r>
        <w:rPr>
          <w:rFonts w:ascii="Times New Roman" w:hAnsi="Times New Roman" w:eastAsia="Times New Roman" w:cs="Times New Roman"/>
          <w:sz w:val="24"/>
          <w:szCs w:val="24"/>
          <w:lang w:eastAsia="ru-RU"/>
        </w:rPr>
        <w:t xml:space="preserve">Любое уведомление, которое одна Сторона направляет другой Стороне в соответствии с настоящим контрактом, направляется в письменной форме по</w:t>
      </w:r>
      <w:r>
        <w:rPr>
          <w:rFonts w:ascii="Times New Roman" w:hAnsi="Times New Roman" w:eastAsia="Times New Roman" w:cs="Times New Roman"/>
          <w:sz w:val="24"/>
          <w:szCs w:val="24"/>
          <w:lang w:eastAsia="ru-RU"/>
        </w:rPr>
        <w:t xml:space="preserve">чтой, в том числе электронной или факсимильной связью с последующим предоставлением оригинала. Уведомление вступает в силу в день получения его лицом, которому оно адресовано, если иное не установлено действующим законодательством или настоящим контрактом.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614B9037" w14:textId="1E0DA871">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2AE8796E" w14:textId="7357FEB7">
      <w:pPr>
        <w:widowControl w:val="false"/>
        <w:pBdr/>
        <w:spacing w:after="0" w:line="240" w:lineRule="auto"/>
        <w:ind/>
        <w:jc w:val="center"/>
        <w:outlineLvl w:val="1"/>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lang w:eastAsia="ru-RU"/>
        </w:rPr>
        <w:t xml:space="preserve">1</w:t>
      </w:r>
      <w:r>
        <w:rPr>
          <w:rFonts w:ascii="Times New Roman" w:hAnsi="Times New Roman" w:cs="Times New Roman" w:eastAsiaTheme="minorEastAsia"/>
          <w:b/>
          <w:bCs/>
          <w:sz w:val="24"/>
          <w:szCs w:val="24"/>
          <w:lang w:eastAsia="ru-RU"/>
        </w:rPr>
        <w:t xml:space="preserve">5</w:t>
      </w:r>
      <w:r>
        <w:rPr>
          <w:rFonts w:ascii="Times New Roman" w:hAnsi="Times New Roman" w:cs="Times New Roman" w:eastAsiaTheme="minorEastAsia"/>
          <w:b/>
          <w:bCs/>
          <w:sz w:val="24"/>
          <w:szCs w:val="24"/>
          <w:lang w:eastAsia="ru-RU"/>
        </w:rPr>
        <w:t xml:space="preserve">. Дополнительные условия и заключительные положения </w:t>
      </w:r>
      <w:r>
        <w:rPr>
          <w:rFonts w:ascii="Times New Roman" w:hAnsi="Times New Roman" w:cs="Times New Roman" w:eastAsiaTheme="minorEastAsia"/>
          <w:b/>
          <w:bCs/>
          <w:sz w:val="24"/>
          <w:szCs w:val="24"/>
        </w:rPr>
      </w:r>
      <w:r>
        <w:rPr>
          <w:rFonts w:ascii="Times New Roman" w:hAnsi="Times New Roman" w:cs="Times New Roman" w:eastAsiaTheme="minorEastAsia"/>
          <w:b/>
          <w:bCs/>
          <w:sz w:val="24"/>
          <w:szCs w:val="24"/>
        </w:rPr>
      </w:r>
    </w:p>
    <w:p w14:paraId="33873692" w14:textId="62AE07C5">
      <w:pPr>
        <w:widowControl w:val="false"/>
        <w:pBd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.1. Во всем, что не предусмотрено Контрактом, Стороны руководствуются законодательством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65454F0F" w14:textId="01E51077">
      <w:pPr>
        <w:widowControl w:val="false"/>
        <w:pBdr/>
        <w:spacing w:after="0" w:line="240" w:lineRule="auto"/>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.2. При исполнении Контракта не допускается: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2EF6F25A" w14:textId="51D1501F">
      <w:pPr>
        <w:widowControl w:val="false"/>
        <w:pBdr/>
        <w:spacing w:after="0" w:line="240" w:lineRule="auto"/>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.2.1. </w:t>
      </w:r>
      <w:r>
        <w:rPr>
          <w:rFonts w:ascii="Times New Roman" w:hAnsi="Times New Roman" w:eastAsia="Times New Roman" w:cs="Times New Roman"/>
          <w:sz w:val="24"/>
          <w:szCs w:val="24"/>
          <w:lang w:eastAsia="ru-RU"/>
        </w:rPr>
        <w:t xml:space="preserve">замена страны происхождения </w:t>
      </w:r>
      <w:r>
        <w:rPr>
          <w:rFonts w:ascii="Times New Roman" w:hAnsi="Times New Roman" w:eastAsia="Times New Roman" w:cs="Times New Roman"/>
          <w:sz w:val="24"/>
          <w:szCs w:val="24"/>
          <w:lang w:eastAsia="ru-RU"/>
        </w:rPr>
        <w:t xml:space="preserve">Оборудования</w:t>
      </w:r>
      <w:r>
        <w:rPr>
          <w:rFonts w:ascii="Times New Roman" w:hAnsi="Times New Roman" w:eastAsia="Times New Roman" w:cs="Times New Roman"/>
          <w:sz w:val="24"/>
          <w:szCs w:val="24"/>
          <w:lang w:eastAsia="ru-RU"/>
        </w:rPr>
        <w:t xml:space="preserve">, указанного в Технических характеристиках (</w:t>
      </w:r>
      <w:hyperlink r:id="rId50" w:tooltip="file:///C:\Users\n.yakovleva\Downloads\Типовой%20контракт.docx#P590" w:anchor="P590" w:history="1">
        <w:r>
          <w:rPr>
            <w:rFonts w:ascii="Times New Roman" w:hAnsi="Times New Roman" w:eastAsia="Times New Roman" w:cs="Times New Roman"/>
            <w:color w:val="0000ff"/>
            <w:sz w:val="24"/>
            <w:szCs w:val="24"/>
            <w:u w:val="single"/>
            <w:lang w:eastAsia="ru-RU"/>
          </w:rPr>
          <w:t xml:space="preserve">Приложение N 2</w:t>
        </w:r>
      </w:hyperlink>
      <w:r>
        <w:rPr>
          <w:rFonts w:ascii="Times New Roman" w:hAnsi="Times New Roman" w:eastAsia="Times New Roman" w:cs="Times New Roman"/>
          <w:sz w:val="24"/>
          <w:szCs w:val="24"/>
          <w:lang w:eastAsia="ru-RU"/>
        </w:rPr>
        <w:t xml:space="preserve"> к Контракту).</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52BC42DB" w14:textId="31BD08DA">
      <w:pPr>
        <w:pBdr/>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1</w:t>
      </w: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.3.</w:t>
      </w:r>
      <w:r>
        <w:rPr>
          <w:rFonts w:ascii="Times New Roman" w:hAnsi="Times New Roman" w:cs="Times New Roman"/>
          <w:sz w:val="24"/>
          <w:szCs w:val="24"/>
        </w:rPr>
        <w:t xml:space="preserve"> Контракт составлен в форме электронного документа, подписанного усиленными электронными подписями Сторон.</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1B5DB56F" w14:textId="50BA032A">
      <w:pPr>
        <w:widowControl w:val="false"/>
        <w:pBd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.4.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Рязанской области.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7506300C" w14:textId="3DC045FE">
      <w:pPr>
        <w:widowControl w:val="false"/>
        <w:pBd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.5. Приложения к Контракту являются его неотъемлемой частью.</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0" w:type="auto"/>
        <w:tblCellMar>
          <w:left w:w="62" w:type="dxa"/>
          <w:top w:w="102" w:type="dxa"/>
          <w:right w:w="62" w:type="dxa"/>
          <w:bottom w:w="102" w:type="dxa"/>
        </w:tblCellMar>
        <w:tblBorders/>
        <w:tblLayout w:type="fixed"/>
        <w:tblLook w:val="0000" w:firstRow="0" w:lastRow="0" w:firstColumn="0" w:lastColumn="0" w:noHBand="0" w:noVBand="0"/>
      </w:tblPr>
      <w:tblGrid>
        <w:gridCol w:w="2100"/>
        <w:gridCol w:w="340"/>
        <w:gridCol w:w="7440"/>
      </w:tblGrid>
      <w:tr>
        <w:trPr/>
        <w:tc>
          <w:tcPr>
            <w:tcBorders>
              <w:top w:val="none" w:color="000000" w:sz="4" w:space="0"/>
              <w:left w:val="none" w:color="000000" w:sz="4" w:space="0"/>
              <w:bottom w:val="none" w:color="000000" w:sz="4" w:space="0"/>
              <w:right w:val="none" w:color="000000" w:sz="4" w:space="0"/>
            </w:tcBorders>
            <w:tcW w:w="2100" w:type="dxa"/>
          </w:tcPr>
          <w:p w14:paraId="096E3C91" w14:textId="77777777">
            <w:pPr>
              <w:widowControl w:val="false"/>
              <w:pBdr/>
              <w:spacing w:after="0" w:line="240" w:lineRule="auto"/>
              <w:ind/>
              <w:rPr>
                <w:rFonts w:ascii="Times New Roman" w:hAnsi="Times New Roman" w:cs="Times New Roman" w:eastAsiaTheme="minorEastAsia"/>
                <w:sz w:val="24"/>
                <w:szCs w:val="24"/>
                <w:lang w:eastAsia="ru-RU"/>
              </w:rPr>
            </w:pPr>
            <w:r/>
            <w:hyperlink w:tooltip="#P399" w:anchor="P399" w:history="1">
              <w:r>
                <w:rPr>
                  <w:rFonts w:ascii="Times New Roman" w:hAnsi="Times New Roman" w:cs="Times New Roman" w:eastAsiaTheme="minorEastAsia"/>
                  <w:color w:val="0000ff"/>
                  <w:sz w:val="24"/>
                  <w:szCs w:val="24"/>
                  <w:lang w:eastAsia="ru-RU"/>
                </w:rPr>
                <w:t xml:space="preserve">Приложение N 1</w:t>
              </w:r>
            </w:hyperlink>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none" w:color="000000" w:sz="4" w:space="0"/>
              <w:right w:val="none" w:color="000000" w:sz="4" w:space="0"/>
            </w:tcBorders>
            <w:tcW w:w="340" w:type="dxa"/>
          </w:tcPr>
          <w:p w14:paraId="6516320F"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none" w:color="000000" w:sz="4" w:space="0"/>
              <w:right w:val="none" w:color="000000" w:sz="4" w:space="0"/>
            </w:tcBorders>
            <w:tcW w:w="7440" w:type="dxa"/>
          </w:tcPr>
          <w:p w14:paraId="1F8B49CF" w14:textId="7777777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Спецификация;</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op w:val="none" w:color="000000" w:sz="4" w:space="0"/>
              <w:left w:val="none" w:color="000000" w:sz="4" w:space="0"/>
              <w:bottom w:val="none" w:color="000000" w:sz="4" w:space="0"/>
              <w:right w:val="none" w:color="000000" w:sz="4" w:space="0"/>
            </w:tcBorders>
            <w:tcW w:w="2100" w:type="dxa"/>
          </w:tcPr>
          <w:p w14:paraId="0AFE0077" w14:textId="77777777">
            <w:pPr>
              <w:widowControl w:val="false"/>
              <w:pBdr/>
              <w:spacing w:after="0" w:line="240" w:lineRule="auto"/>
              <w:ind/>
              <w:rPr>
                <w:rFonts w:ascii="Times New Roman" w:hAnsi="Times New Roman" w:cs="Times New Roman" w:eastAsiaTheme="minorEastAsia"/>
                <w:sz w:val="24"/>
                <w:szCs w:val="24"/>
                <w:lang w:eastAsia="ru-RU"/>
              </w:rPr>
            </w:pPr>
            <w:r/>
            <w:hyperlink w:tooltip="#P470" w:anchor="P470" w:history="1">
              <w:r>
                <w:rPr>
                  <w:rFonts w:ascii="Times New Roman" w:hAnsi="Times New Roman" w:cs="Times New Roman" w:eastAsiaTheme="minorEastAsia"/>
                  <w:color w:val="0000ff"/>
                  <w:sz w:val="24"/>
                  <w:szCs w:val="24"/>
                  <w:lang w:eastAsia="ru-RU"/>
                </w:rPr>
                <w:t xml:space="preserve">Приложение N 2</w:t>
              </w:r>
            </w:hyperlink>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none" w:color="000000" w:sz="4" w:space="0"/>
              <w:right w:val="none" w:color="000000" w:sz="4" w:space="0"/>
            </w:tcBorders>
            <w:tcW w:w="340" w:type="dxa"/>
          </w:tcPr>
          <w:p w14:paraId="4D649DB0"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none" w:color="000000" w:sz="4" w:space="0"/>
              <w:right w:val="none" w:color="000000" w:sz="4" w:space="0"/>
            </w:tcBorders>
            <w:tcW w:w="7440" w:type="dxa"/>
          </w:tcPr>
          <w:p w14:paraId="28023537" w14:textId="7777777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Технические требования;</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op w:val="none" w:color="000000" w:sz="4" w:space="0"/>
              <w:left w:val="none" w:color="000000" w:sz="4" w:space="0"/>
              <w:bottom w:val="none" w:color="000000" w:sz="4" w:space="0"/>
              <w:right w:val="none" w:color="000000" w:sz="4" w:space="0"/>
            </w:tcBorders>
            <w:tcW w:w="2100" w:type="dxa"/>
          </w:tcPr>
          <w:p w14:paraId="289807E9" w14:textId="77777777">
            <w:pPr>
              <w:widowControl w:val="false"/>
              <w:pBdr/>
              <w:spacing w:after="0" w:line="240" w:lineRule="auto"/>
              <w:ind/>
              <w:rPr>
                <w:rFonts w:ascii="Times New Roman" w:hAnsi="Times New Roman" w:cs="Times New Roman" w:eastAsiaTheme="minorEastAsia"/>
                <w:sz w:val="24"/>
                <w:szCs w:val="24"/>
                <w:lang w:eastAsia="ru-RU"/>
              </w:rPr>
            </w:pPr>
            <w:r/>
            <w:hyperlink w:tooltip="#P581" w:anchor="P581" w:history="1">
              <w:r>
                <w:rPr>
                  <w:rFonts w:ascii="Times New Roman" w:hAnsi="Times New Roman" w:cs="Times New Roman" w:eastAsiaTheme="minorEastAsia"/>
                  <w:color w:val="0000ff"/>
                  <w:sz w:val="24"/>
                  <w:szCs w:val="24"/>
                  <w:lang w:eastAsia="ru-RU"/>
                </w:rPr>
                <w:t xml:space="preserve">Приложение N 3</w:t>
              </w:r>
            </w:hyperlink>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none" w:color="000000" w:sz="4" w:space="0"/>
              <w:right w:val="none" w:color="000000" w:sz="4" w:space="0"/>
            </w:tcBorders>
            <w:tcW w:w="340" w:type="dxa"/>
          </w:tcPr>
          <w:p w14:paraId="6B744CC9" w14:textId="56AFECAD">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t xml:space="preserve">-</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none" w:color="000000" w:sz="4" w:space="0"/>
              <w:right w:val="none" w:color="000000" w:sz="4" w:space="0"/>
            </w:tcBorders>
            <w:tcW w:w="7440" w:type="dxa"/>
          </w:tcPr>
          <w:p w14:paraId="67B29E5F" w14:textId="7777777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Акт приема-передачи Оборудования;</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op w:val="none" w:color="000000" w:sz="4" w:space="0"/>
              <w:left w:val="none" w:color="000000" w:sz="4" w:space="0"/>
              <w:bottom w:val="none" w:color="000000" w:sz="4" w:space="0"/>
              <w:right w:val="none" w:color="000000" w:sz="4" w:space="0"/>
            </w:tcBorders>
            <w:tcW w:w="2100" w:type="dxa"/>
          </w:tcPr>
          <w:p w14:paraId="1CE7D294" w14:textId="1B65FAF9">
            <w:pPr>
              <w:widowControl w:val="false"/>
              <w:pBdr/>
              <w:spacing w:after="0" w:line="240" w:lineRule="auto"/>
              <w:ind/>
              <w:rPr>
                <w:rFonts w:ascii="Times New Roman" w:hAnsi="Times New Roman" w:cs="Times New Roman" w:eastAsiaTheme="minorEastAsia"/>
                <w:sz w:val="24"/>
                <w:szCs w:val="24"/>
                <w:lang w:eastAsia="ru-RU"/>
              </w:rPr>
            </w:pPr>
            <w:r/>
            <w:hyperlink w:tooltip="#P581" w:anchor="P581" w:history="1">
              <w:r>
                <w:rPr>
                  <w:rStyle w:val="913"/>
                  <w:rFonts w:ascii="Times New Roman" w:hAnsi="Times New Roman" w:cs="Times New Roman" w:eastAsiaTheme="minorEastAsia"/>
                  <w:sz w:val="24"/>
                  <w:szCs w:val="24"/>
                  <w:lang w:eastAsia="ru-RU"/>
                </w:rPr>
                <w:t xml:space="preserve">Приложение N </w:t>
              </w:r>
              <w:r>
                <w:rPr>
                  <w:rStyle w:val="913"/>
                  <w:rFonts w:ascii="Times New Roman" w:hAnsi="Times New Roman" w:cs="Times New Roman" w:eastAsiaTheme="minorEastAsia"/>
                  <w:sz w:val="24"/>
                  <w:szCs w:val="24"/>
                  <w:lang w:eastAsia="ru-RU"/>
                </w:rPr>
                <w:t xml:space="preserve">4</w:t>
              </w:r>
            </w:hyperlink>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none" w:color="000000" w:sz="4" w:space="0"/>
              <w:right w:val="none" w:color="000000" w:sz="4" w:space="0"/>
            </w:tcBorders>
            <w:tcW w:w="340" w:type="dxa"/>
          </w:tcPr>
          <w:p w14:paraId="04863489" w14:textId="1D967CEB">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none" w:color="000000" w:sz="4" w:space="0"/>
              <w:right w:val="none" w:color="000000" w:sz="4" w:space="0"/>
            </w:tcBorders>
            <w:tcW w:w="7440" w:type="dxa"/>
          </w:tcPr>
          <w:p w14:paraId="63A55CF4" w14:textId="42788385">
            <w:pPr>
              <w:widowControl w:val="false"/>
              <w:pBdr/>
              <w:spacing w:after="0" w:line="240" w:lineRule="auto"/>
              <w:ind w:hanging="284" w:left="47"/>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r>
              <w:rPr>
                <w:rFonts w:ascii="Times New Roman" w:hAnsi="Times New Roman" w:cs="Times New Roman" w:eastAsiaTheme="minorEastAsia"/>
                <w:sz w:val="24"/>
                <w:szCs w:val="24"/>
                <w:lang w:eastAsia="ru-RU"/>
              </w:rPr>
              <w:t xml:space="preserve">-</w:t>
            </w:r>
            <w:r>
              <w:rPr>
                <w:rFonts w:ascii="Times New Roman" w:hAnsi="Times New Roman" w:cs="Times New Roman" w:eastAsiaTheme="minorEastAsia"/>
                <w:sz w:val="24"/>
                <w:szCs w:val="24"/>
                <w:lang w:eastAsia="ru-RU"/>
              </w:rPr>
              <w:t xml:space="preserve">- </w:t>
            </w:r>
            <w:bookmarkStart w:id="10" w:name="_Hlk164865561"/>
            <w:r>
              <w:rPr>
                <w:rFonts w:ascii="Times New Roman" w:hAnsi="Times New Roman" w:cs="Times New Roman" w:eastAsiaTheme="minorEastAsia"/>
                <w:sz w:val="24"/>
                <w:szCs w:val="24"/>
                <w:lang w:eastAsia="ru-RU"/>
              </w:rPr>
              <w:t xml:space="preserve">Акт ввода Оборудования в эксплуатацию, оказанию Услуг по обучению и инструктажу специалистов;</w:t>
            </w:r>
            <w:bookmarkEnd w:id="10"/>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op w:val="none" w:color="000000" w:sz="4" w:space="0"/>
              <w:left w:val="none" w:color="000000" w:sz="4" w:space="0"/>
              <w:bottom w:val="none" w:color="000000" w:sz="4" w:space="0"/>
              <w:right w:val="none" w:color="000000" w:sz="4" w:space="0"/>
            </w:tcBorders>
            <w:tcW w:w="2100" w:type="dxa"/>
          </w:tcPr>
          <w:p w14:paraId="48FFEDCD" w14:textId="3E8C0B33">
            <w:pPr>
              <w:widowControl w:val="false"/>
              <w:pBdr/>
              <w:spacing w:after="0" w:line="240" w:lineRule="auto"/>
              <w:ind/>
              <w:rPr>
                <w:rFonts w:ascii="Times New Roman" w:hAnsi="Times New Roman" w:cs="Times New Roman" w:eastAsiaTheme="minorEastAsia"/>
                <w:sz w:val="24"/>
                <w:szCs w:val="24"/>
                <w:highlight w:val="yellow"/>
                <w:lang w:eastAsia="ru-RU"/>
              </w:rPr>
            </w:pPr>
            <w:r>
              <w:rPr>
                <w:rFonts w:ascii="Times New Roman" w:hAnsi="Times New Roman" w:cs="Times New Roman" w:eastAsiaTheme="minorEastAsia"/>
                <w:sz w:val="24"/>
                <w:szCs w:val="24"/>
                <w:highlight w:val="yellow"/>
                <w:lang w:eastAsia="ru-RU"/>
              </w:rPr>
            </w:r>
            <w:r>
              <w:rPr>
                <w:rFonts w:ascii="Times New Roman" w:hAnsi="Times New Roman" w:cs="Times New Roman" w:eastAsiaTheme="minorEastAsia"/>
                <w:sz w:val="24"/>
                <w:szCs w:val="24"/>
                <w:highlight w:val="yellow"/>
                <w:lang w:eastAsia="ru-RU"/>
              </w:rPr>
            </w:r>
            <w:r>
              <w:rPr>
                <w:rFonts w:ascii="Times New Roman" w:hAnsi="Times New Roman" w:cs="Times New Roman" w:eastAsiaTheme="minorEastAsia"/>
                <w:sz w:val="24"/>
                <w:szCs w:val="24"/>
                <w:highlight w:val="yellow"/>
                <w:lang w:eastAsia="ru-RU"/>
              </w:rPr>
            </w:r>
          </w:p>
        </w:tc>
        <w:tc>
          <w:tcPr>
            <w:tcBorders>
              <w:top w:val="none" w:color="000000" w:sz="4" w:space="0"/>
              <w:left w:val="none" w:color="000000" w:sz="4" w:space="0"/>
              <w:bottom w:val="none" w:color="000000" w:sz="4" w:space="0"/>
              <w:right w:val="none" w:color="000000" w:sz="4" w:space="0"/>
            </w:tcBorders>
            <w:tcW w:w="340" w:type="dxa"/>
          </w:tcPr>
          <w:p w14:paraId="1D52B475" w14:textId="7EE8A843">
            <w:pPr>
              <w:widowControl w:val="false"/>
              <w:pBdr/>
              <w:spacing w:after="0" w:line="240" w:lineRule="auto"/>
              <w:ind/>
              <w:jc w:val="center"/>
              <w:rPr>
                <w:rFonts w:ascii="Times New Roman" w:hAnsi="Times New Roman" w:cs="Times New Roman" w:eastAsiaTheme="minorEastAsia"/>
                <w:sz w:val="24"/>
                <w:szCs w:val="24"/>
                <w:highlight w:val="yellow"/>
                <w:lang w:eastAsia="ru-RU"/>
              </w:rPr>
            </w:pPr>
            <w:r>
              <w:rPr>
                <w:rFonts w:ascii="Times New Roman" w:hAnsi="Times New Roman" w:cs="Times New Roman" w:eastAsiaTheme="minorEastAsia"/>
                <w:sz w:val="24"/>
                <w:szCs w:val="24"/>
                <w:highlight w:val="yellow"/>
                <w:lang w:eastAsia="ru-RU"/>
              </w:rPr>
            </w:r>
            <w:r>
              <w:rPr>
                <w:rFonts w:ascii="Times New Roman" w:hAnsi="Times New Roman" w:cs="Times New Roman" w:eastAsiaTheme="minorEastAsia"/>
                <w:sz w:val="24"/>
                <w:szCs w:val="24"/>
                <w:highlight w:val="yellow"/>
                <w:lang w:eastAsia="ru-RU"/>
              </w:rPr>
            </w:r>
            <w:r>
              <w:rPr>
                <w:rFonts w:ascii="Times New Roman" w:hAnsi="Times New Roman" w:cs="Times New Roman" w:eastAsiaTheme="minorEastAsia"/>
                <w:sz w:val="24"/>
                <w:szCs w:val="24"/>
                <w:highlight w:val="yellow"/>
                <w:lang w:eastAsia="ru-RU"/>
              </w:rPr>
            </w:r>
          </w:p>
        </w:tc>
        <w:tc>
          <w:tcPr>
            <w:tcBorders>
              <w:top w:val="none" w:color="000000" w:sz="4" w:space="0"/>
              <w:left w:val="none" w:color="000000" w:sz="4" w:space="0"/>
              <w:bottom w:val="none" w:color="000000" w:sz="4" w:space="0"/>
              <w:right w:val="none" w:color="000000" w:sz="4" w:space="0"/>
            </w:tcBorders>
            <w:tcW w:w="7440" w:type="dxa"/>
          </w:tcPr>
          <w:p w14:paraId="08E19DF6" w14:textId="1A2B0196">
            <w:pPr>
              <w:widowControl w:val="false"/>
              <w:pBdr/>
              <w:spacing w:after="0" w:line="240" w:lineRule="auto"/>
              <w:ind/>
              <w:jc w:val="both"/>
              <w:rPr>
                <w:rFonts w:ascii="Times New Roman" w:hAnsi="Times New Roman" w:cs="Times New Roman" w:eastAsiaTheme="minorEastAsia"/>
                <w:sz w:val="24"/>
                <w:szCs w:val="24"/>
                <w:highlight w:val="yellow"/>
                <w:lang w:eastAsia="ru-RU"/>
              </w:rPr>
            </w:pPr>
            <w:r>
              <w:rPr>
                <w:rFonts w:ascii="Times New Roman" w:hAnsi="Times New Roman" w:cs="Times New Roman" w:eastAsiaTheme="minorEastAsia"/>
                <w:sz w:val="24"/>
                <w:szCs w:val="24"/>
                <w:highlight w:val="yellow"/>
                <w:lang w:eastAsia="ru-RU"/>
              </w:rPr>
            </w:r>
            <w:r>
              <w:rPr>
                <w:rFonts w:ascii="Times New Roman" w:hAnsi="Times New Roman" w:cs="Times New Roman" w:eastAsiaTheme="minorEastAsia"/>
                <w:sz w:val="24"/>
                <w:szCs w:val="24"/>
                <w:highlight w:val="yellow"/>
                <w:lang w:eastAsia="ru-RU"/>
              </w:rPr>
            </w:r>
            <w:r>
              <w:rPr>
                <w:rFonts w:ascii="Times New Roman" w:hAnsi="Times New Roman" w:cs="Times New Roman" w:eastAsiaTheme="minorEastAsia"/>
                <w:sz w:val="24"/>
                <w:szCs w:val="24"/>
                <w:highlight w:val="yellow"/>
                <w:lang w:eastAsia="ru-RU"/>
              </w:rPr>
            </w:r>
          </w:p>
        </w:tc>
      </w:tr>
    </w:tbl>
    <w:p w14:paraId="03EF4CE7" w14:textId="7777777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E65FE08" w14:textId="3CD57376">
      <w:pPr>
        <w:widowControl w:val="false"/>
        <w:pBdr/>
        <w:spacing w:after="0" w:line="240" w:lineRule="auto"/>
        <w:ind/>
        <w:jc w:val="center"/>
        <w:outlineLvl w:val="1"/>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1</w:t>
      </w:r>
      <w:r>
        <w:rPr>
          <w:rFonts w:ascii="Times New Roman" w:hAnsi="Times New Roman" w:eastAsia="Times New Roman" w:cs="Times New Roman"/>
          <w:b/>
          <w:sz w:val="24"/>
          <w:szCs w:val="24"/>
          <w:lang w:eastAsia="ru-RU"/>
        </w:rPr>
        <w:t xml:space="preserve">6</w:t>
      </w:r>
      <w:r>
        <w:rPr>
          <w:rFonts w:ascii="Times New Roman" w:hAnsi="Times New Roman" w:eastAsia="Times New Roman" w:cs="Times New Roman"/>
          <w:b/>
          <w:sz w:val="24"/>
          <w:szCs w:val="24"/>
          <w:lang w:eastAsia="ru-RU"/>
        </w:rPr>
        <w:t xml:space="preserve">. Реквизиты и подписи Сторон</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bl>
      <w:tblPr>
        <w:jc w:val="center"/>
        <w:tblW w:w="10084" w:type="dxa"/>
        <w:tblBorders/>
        <w:tblLook w:val="00A0" w:firstRow="1" w:lastRow="0" w:firstColumn="1" w:lastColumn="0" w:noHBand="0" w:noVBand="0"/>
      </w:tblPr>
      <w:tblGrid>
        <w:gridCol w:w="5245"/>
        <w:gridCol w:w="4839"/>
      </w:tblGrid>
      <w:tr>
        <w:trPr>
          <w:jc w:val="center"/>
          <w:trHeight w:val="20"/>
        </w:trPr>
        <w:tc>
          <w:tcPr>
            <w:tcBorders/>
            <w:tcW w:w="5245" w:type="dxa"/>
          </w:tcPr>
          <w:p w14:paraId="79CF30A6" w14:textId="77777777">
            <w:pPr>
              <w:pBdr/>
              <w:tabs>
                <w:tab w:val="left" w:leader="none" w:pos="993"/>
                <w:tab w:val="left" w:leader="none" w:pos="1276"/>
              </w:tabs>
              <w:spacing w:after="0" w:line="240" w:lineRule="auto"/>
              <w:ind/>
              <w:contextualSpacing w:val="true"/>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color w:val="000000"/>
                <w:sz w:val="24"/>
                <w:szCs w:val="24"/>
                <w:lang w:eastAsia="ar-SA"/>
              </w:rPr>
              <w:t xml:space="preserve">Заказчик</w:t>
            </w:r>
            <w:r>
              <w:rPr>
                <w:rFonts w:ascii="Times New Roman" w:hAnsi="Times New Roman" w:eastAsia="Times New Roman" w:cs="Times New Roman"/>
                <w:b/>
                <w:sz w:val="24"/>
                <w:szCs w:val="24"/>
                <w:lang w:eastAsia="ar-SA"/>
              </w:rPr>
            </w:r>
            <w:r>
              <w:rPr>
                <w:rFonts w:ascii="Times New Roman" w:hAnsi="Times New Roman" w:eastAsia="Times New Roman" w:cs="Times New Roman"/>
                <w:b/>
                <w:sz w:val="24"/>
                <w:szCs w:val="24"/>
                <w:lang w:eastAsia="ar-SA"/>
              </w:rPr>
            </w:r>
          </w:p>
        </w:tc>
        <w:tc>
          <w:tcPr>
            <w:tcBorders/>
            <w:tcW w:w="4839" w:type="dxa"/>
          </w:tcPr>
          <w:p w14:paraId="1C8A55E8" w14:textId="77777777">
            <w:pPr>
              <w:pBdr/>
              <w:tabs>
                <w:tab w:val="left" w:leader="none" w:pos="993"/>
                <w:tab w:val="left" w:leader="none" w:pos="1276"/>
              </w:tabs>
              <w:spacing w:after="0" w:line="240" w:lineRule="auto"/>
              <w:ind/>
              <w:contextualSpacing w:val="true"/>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Поставщик</w:t>
            </w:r>
            <w:r>
              <w:rPr>
                <w:rFonts w:ascii="Times New Roman" w:hAnsi="Times New Roman" w:eastAsia="Times New Roman" w:cs="Times New Roman"/>
                <w:b/>
                <w:sz w:val="24"/>
                <w:szCs w:val="24"/>
                <w:lang w:eastAsia="ar-SA"/>
              </w:rPr>
            </w:r>
            <w:r>
              <w:rPr>
                <w:rFonts w:ascii="Times New Roman" w:hAnsi="Times New Roman" w:eastAsia="Times New Roman" w:cs="Times New Roman"/>
                <w:b/>
                <w:sz w:val="24"/>
                <w:szCs w:val="24"/>
                <w:lang w:eastAsia="ar-SA"/>
              </w:rPr>
            </w:r>
          </w:p>
        </w:tc>
      </w:tr>
      <w:tr>
        <w:trPr>
          <w:jc w:val="center"/>
          <w:trHeight w:val="20"/>
        </w:trPr>
        <w:tc>
          <w:tcPr>
            <w:tcBorders/>
            <w:tcW w:w="5245" w:type="dxa"/>
          </w:tcPr>
          <w:p w14:paraId="7AAC64F0" w14:textId="77777777">
            <w:pPr>
              <w:pBdr/>
              <w:tabs>
                <w:tab w:val="left" w:leader="none" w:pos="993"/>
                <w:tab w:val="left" w:leader="none" w:pos="1276"/>
              </w:tabs>
              <w:spacing w:after="0" w:line="240" w:lineRule="auto"/>
              <w:ind/>
              <w:contextualSpacing w:val="true"/>
              <w:jc w:val="center"/>
              <w:rPr>
                <w:rFonts w:ascii="Times New Roman" w:hAnsi="Times New Roman" w:eastAsia="Times New Roman" w:cs="Times New Roman"/>
                <w:b/>
                <w:color w:val="000000"/>
                <w:sz w:val="24"/>
                <w:szCs w:val="24"/>
                <w:lang w:eastAsia="ar-SA"/>
              </w:rPr>
            </w:pPr>
            <w:r>
              <w:rPr>
                <w:rFonts w:ascii="Times New Roman" w:hAnsi="Times New Roman" w:eastAsia="Times New Roman" w:cs="Times New Roman"/>
                <w:b/>
                <w:color w:val="000000"/>
                <w:sz w:val="24"/>
                <w:szCs w:val="24"/>
                <w:lang w:eastAsia="ar-SA"/>
              </w:rPr>
              <w:t xml:space="preserve">ФГБОУ ВО </w:t>
            </w:r>
            <w:r>
              <w:rPr>
                <w:rFonts w:ascii="Times New Roman" w:hAnsi="Times New Roman" w:eastAsia="Times New Roman" w:cs="Times New Roman"/>
                <w:b/>
                <w:color w:val="000000"/>
                <w:sz w:val="24"/>
                <w:szCs w:val="24"/>
                <w:lang w:eastAsia="ar-SA"/>
              </w:rPr>
              <w:t xml:space="preserve">РязГМУ</w:t>
            </w:r>
            <w:r>
              <w:rPr>
                <w:rFonts w:ascii="Times New Roman" w:hAnsi="Times New Roman" w:eastAsia="Times New Roman" w:cs="Times New Roman"/>
                <w:b/>
                <w:color w:val="000000"/>
                <w:sz w:val="24"/>
                <w:szCs w:val="24"/>
                <w:lang w:eastAsia="ar-SA"/>
              </w:rPr>
              <w:t xml:space="preserve"> Минздрава России</w:t>
            </w:r>
            <w:r>
              <w:rPr>
                <w:rFonts w:ascii="Times New Roman" w:hAnsi="Times New Roman" w:eastAsia="Times New Roman" w:cs="Times New Roman"/>
                <w:b/>
                <w:color w:val="000000"/>
                <w:sz w:val="24"/>
                <w:szCs w:val="24"/>
                <w:lang w:eastAsia="ar-SA"/>
              </w:rPr>
            </w:r>
            <w:r>
              <w:rPr>
                <w:rFonts w:ascii="Times New Roman" w:hAnsi="Times New Roman" w:eastAsia="Times New Roman" w:cs="Times New Roman"/>
                <w:b/>
                <w:color w:val="000000"/>
                <w:sz w:val="24"/>
                <w:szCs w:val="24"/>
                <w:lang w:eastAsia="ar-SA"/>
              </w:rPr>
            </w:r>
          </w:p>
        </w:tc>
        <w:tc>
          <w:tcPr>
            <w:tcBorders/>
            <w:tcW w:w="4839" w:type="dxa"/>
          </w:tcPr>
          <w:p w14:paraId="42A956A2" w14:textId="77777777">
            <w:pPr>
              <w:pBdr/>
              <w:tabs>
                <w:tab w:val="left" w:leader="none" w:pos="993"/>
                <w:tab w:val="left" w:leader="none" w:pos="1276"/>
              </w:tabs>
              <w:spacing w:after="0" w:line="240" w:lineRule="auto"/>
              <w:ind/>
              <w:contextualSpacing w:val="true"/>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r>
            <w:r>
              <w:rPr>
                <w:rFonts w:ascii="Times New Roman" w:hAnsi="Times New Roman" w:eastAsia="Times New Roman" w:cs="Times New Roman"/>
                <w:b/>
                <w:sz w:val="24"/>
                <w:szCs w:val="24"/>
                <w:lang w:eastAsia="ar-SA"/>
              </w:rPr>
            </w:r>
            <w:r>
              <w:rPr>
                <w:rFonts w:ascii="Times New Roman" w:hAnsi="Times New Roman" w:eastAsia="Times New Roman" w:cs="Times New Roman"/>
                <w:b/>
                <w:sz w:val="24"/>
                <w:szCs w:val="24"/>
                <w:lang w:eastAsia="ar-SA"/>
              </w:rPr>
            </w:r>
          </w:p>
        </w:tc>
      </w:tr>
      <w:tr>
        <w:trPr>
          <w:jc w:val="center"/>
          <w:trHeight w:val="20"/>
        </w:trPr>
        <w:tc>
          <w:tcPr>
            <w:tcBorders/>
            <w:tcW w:w="5245" w:type="dxa"/>
            <w:vMerge w:val="restart"/>
          </w:tcPr>
          <w:p w14:paraId="7DBA1648" w14:textId="77777777">
            <w:pPr>
              <w:pBdr/>
              <w:tabs>
                <w:tab w:val="left" w:leader="none" w:pos="993"/>
                <w:tab w:val="left" w:leader="none" w:pos="1276"/>
              </w:tabs>
              <w:spacing w:after="0" w:line="240" w:lineRule="auto"/>
              <w:ind/>
              <w:contextualSpacing w:val="true"/>
              <w:rPr>
                <w:rFonts w:ascii="Times New Roman" w:hAnsi="Times New Roman" w:eastAsia="Times New Roman" w:cs="Times New Roman"/>
                <w:color w:val="000000"/>
                <w:sz w:val="24"/>
                <w:szCs w:val="24"/>
                <w:lang w:eastAsia="ar-SA"/>
              </w:rPr>
            </w:pPr>
            <w:r>
              <w:rPr>
                <w:rFonts w:ascii="Times New Roman" w:hAnsi="Times New Roman" w:eastAsia="Times New Roman" w:cs="Times New Roman"/>
                <w:color w:val="000000"/>
                <w:sz w:val="24"/>
                <w:szCs w:val="24"/>
                <w:lang w:eastAsia="ar-SA"/>
              </w:rPr>
              <w:t xml:space="preserve">Адрес места нахождения: 390026, г. Рязань, ул. Высоковольтная, д. 9</w:t>
            </w: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p>
          <w:p w14:paraId="66F5CF8D" w14:textId="77777777">
            <w:pPr>
              <w:pBdr/>
              <w:tabs>
                <w:tab w:val="left" w:leader="none" w:pos="993"/>
                <w:tab w:val="left" w:leader="none" w:pos="1276"/>
              </w:tabs>
              <w:spacing w:after="0" w:line="240" w:lineRule="auto"/>
              <w:ind/>
              <w:contextualSpacing w:val="true"/>
              <w:rPr>
                <w:rFonts w:ascii="Times New Roman" w:hAnsi="Times New Roman" w:eastAsia="Times New Roman" w:cs="Times New Roman"/>
                <w:color w:val="000000"/>
                <w:sz w:val="24"/>
                <w:szCs w:val="24"/>
                <w:lang w:eastAsia="ar-SA"/>
              </w:rPr>
            </w:pPr>
            <w:r>
              <w:rPr>
                <w:rFonts w:ascii="Times New Roman" w:hAnsi="Times New Roman" w:eastAsia="Times New Roman" w:cs="Times New Roman"/>
                <w:color w:val="000000"/>
                <w:sz w:val="24"/>
                <w:szCs w:val="24"/>
                <w:lang w:eastAsia="ar-SA"/>
              </w:rPr>
              <w:t xml:space="preserve">Почтовый адрес: 390026, г. Рязань, ул. Высоковольтная, д. 9</w:t>
            </w: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p>
          <w:p w14:paraId="7F2836C0" w14:textId="77777777">
            <w:pPr>
              <w:pBdr/>
              <w:tabs>
                <w:tab w:val="left" w:leader="none" w:pos="993"/>
                <w:tab w:val="left" w:leader="none" w:pos="1276"/>
              </w:tabs>
              <w:spacing w:after="0" w:line="240" w:lineRule="auto"/>
              <w:ind/>
              <w:contextualSpacing w:val="true"/>
              <w:rPr>
                <w:rFonts w:ascii="Times New Roman" w:hAnsi="Times New Roman" w:eastAsia="Times New Roman" w:cs="Times New Roman"/>
                <w:color w:val="000000"/>
                <w:sz w:val="24"/>
                <w:szCs w:val="24"/>
                <w:lang w:eastAsia="ar-SA"/>
              </w:rPr>
            </w:pPr>
            <w:r>
              <w:rPr>
                <w:rFonts w:ascii="Times New Roman" w:hAnsi="Times New Roman" w:eastAsia="Times New Roman" w:cs="Times New Roman"/>
                <w:color w:val="000000"/>
                <w:sz w:val="24"/>
                <w:szCs w:val="24"/>
                <w:lang w:eastAsia="ar-SA"/>
              </w:rPr>
              <w:t xml:space="preserve">ОГРН 1036212013408</w:t>
            </w: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p>
          <w:p w14:paraId="44C95E7C" w14:textId="77777777">
            <w:pPr>
              <w:pBdr/>
              <w:tabs>
                <w:tab w:val="left" w:leader="none" w:pos="993"/>
                <w:tab w:val="left" w:leader="none" w:pos="1276"/>
              </w:tabs>
              <w:spacing w:after="0" w:line="240" w:lineRule="auto"/>
              <w:ind/>
              <w:contextualSpacing w:val="true"/>
              <w:rPr>
                <w:rFonts w:ascii="Times New Roman" w:hAnsi="Times New Roman" w:eastAsia="Times New Roman" w:cs="Times New Roman"/>
                <w:color w:val="000000"/>
                <w:sz w:val="24"/>
                <w:szCs w:val="24"/>
                <w:lang w:eastAsia="ar-SA"/>
              </w:rPr>
            </w:pPr>
            <w:r>
              <w:rPr>
                <w:rFonts w:ascii="Times New Roman" w:hAnsi="Times New Roman" w:eastAsia="Times New Roman" w:cs="Times New Roman"/>
                <w:color w:val="000000"/>
                <w:sz w:val="24"/>
                <w:szCs w:val="24"/>
                <w:lang w:eastAsia="ar-SA"/>
              </w:rPr>
              <w:t xml:space="preserve">ИНН 6228013199</w:t>
            </w: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p>
          <w:p w14:paraId="7C3A82E6" w14:textId="77777777">
            <w:pPr>
              <w:pBdr/>
              <w:tabs>
                <w:tab w:val="left" w:leader="none" w:pos="993"/>
                <w:tab w:val="left" w:leader="none" w:pos="1276"/>
              </w:tabs>
              <w:spacing w:after="0" w:line="240" w:lineRule="auto"/>
              <w:ind/>
              <w:contextualSpacing w:val="true"/>
              <w:rPr>
                <w:rFonts w:ascii="Times New Roman" w:hAnsi="Times New Roman" w:eastAsia="Times New Roman" w:cs="Times New Roman"/>
                <w:color w:val="000000"/>
                <w:sz w:val="24"/>
                <w:szCs w:val="24"/>
                <w:lang w:eastAsia="ar-SA"/>
              </w:rPr>
            </w:pPr>
            <w:r>
              <w:rPr>
                <w:rFonts w:ascii="Times New Roman" w:hAnsi="Times New Roman" w:eastAsia="Times New Roman" w:cs="Times New Roman"/>
                <w:color w:val="000000"/>
                <w:sz w:val="24"/>
                <w:szCs w:val="24"/>
                <w:lang w:eastAsia="ar-SA"/>
              </w:rPr>
              <w:t xml:space="preserve">КПП 623401001</w:t>
            </w: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p>
          <w:p w14:paraId="6BBCB92C" w14:textId="77777777">
            <w:pPr>
              <w:widowControl w:val="false"/>
              <w:pBdr/>
              <w:spacing w:after="0" w:line="240" w:lineRule="auto"/>
              <w:ind/>
              <w:jc w:val="both"/>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 xml:space="preserve">Плательщик:</w:t>
            </w:r>
            <w:r>
              <w:rPr>
                <w:rFonts w:ascii="Times New Roman" w:hAnsi="Times New Roman" w:eastAsia="Times New Roman" w:cs="Times New Roman"/>
                <w:sz w:val="24"/>
                <w:szCs w:val="24"/>
                <w:u w:val="single"/>
                <w:lang w:eastAsia="ru-RU"/>
              </w:rPr>
            </w:r>
            <w:r>
              <w:rPr>
                <w:rFonts w:ascii="Times New Roman" w:hAnsi="Times New Roman" w:eastAsia="Times New Roman" w:cs="Times New Roman"/>
                <w:sz w:val="24"/>
                <w:szCs w:val="24"/>
                <w:u w:val="single"/>
                <w:lang w:eastAsia="ru-RU"/>
              </w:rPr>
            </w:r>
          </w:p>
          <w:p w14:paraId="4218C47F" w14:textId="2A0E9768">
            <w:pPr>
              <w:widowControl w:val="false"/>
              <w:pBdr/>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УФК по Рязанской области (</w:t>
            </w:r>
            <w:r>
              <w:rPr>
                <w:rFonts w:ascii="Times New Roman" w:hAnsi="Times New Roman" w:eastAsia="Times New Roman" w:cs="Times New Roman"/>
                <w:sz w:val="24"/>
                <w:szCs w:val="24"/>
                <w:lang w:eastAsia="ru-RU"/>
              </w:rPr>
              <w:t xml:space="preserve">ФГБОУ ВО </w:t>
            </w:r>
            <w:r>
              <w:rPr>
                <w:rFonts w:ascii="Times New Roman" w:hAnsi="Times New Roman" w:eastAsia="Times New Roman" w:cs="Times New Roman"/>
                <w:sz w:val="24"/>
                <w:szCs w:val="24"/>
                <w:lang w:eastAsia="ru-RU"/>
              </w:rPr>
              <w:t xml:space="preserve">РязГМУ</w:t>
            </w:r>
            <w:r>
              <w:rPr>
                <w:rFonts w:ascii="Times New Roman" w:hAnsi="Times New Roman" w:eastAsia="Times New Roman" w:cs="Times New Roman"/>
                <w:sz w:val="24"/>
                <w:szCs w:val="24"/>
                <w:lang w:eastAsia="ru-RU"/>
              </w:rPr>
              <w:t xml:space="preserve"> Минздрава России л/с 2</w:t>
            </w:r>
            <w:r>
              <w:rPr>
                <w:rFonts w:ascii="Times New Roman" w:hAnsi="Times New Roman" w:eastAsia="Times New Roman" w:cs="Times New Roman"/>
                <w:sz w:val="24"/>
                <w:szCs w:val="24"/>
                <w:lang w:eastAsia="ru-RU"/>
              </w:rPr>
              <w:t xml:space="preserve">0596Х90310</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4B370B30" w14:textId="77777777">
            <w:pPr>
              <w:widowControl w:val="false"/>
              <w:pBdr/>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sz w:val="24"/>
                <w:szCs w:val="24"/>
              </w:rPr>
              <w:t xml:space="preserve">ОКЦ № 10 ГУ Банка России по ЦФО</w:t>
            </w:r>
            <w:r>
              <w:rPr>
                <w:rFonts w:ascii="Times New Roman" w:hAnsi="Times New Roman" w:eastAsia="Times New Roman" w:cs="Times New Roman"/>
                <w:sz w:val="24"/>
                <w:szCs w:val="24"/>
                <w:lang w:eastAsia="ru-RU"/>
              </w:rPr>
              <w:t xml:space="preserve">//УФК по Рязанской области г. Рязань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19B4FC1E" w14:textId="77777777">
            <w:pPr>
              <w:widowControl w:val="false"/>
              <w:pBdr/>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р/с 03214643000000015900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4F38CFE8" w14:textId="77777777">
            <w:pPr>
              <w:widowControl w:val="false"/>
              <w:pBdr/>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zh-CN"/>
              </w:rPr>
              <w:t xml:space="preserve">к/с 40102810345370000051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518CDC49" w14:textId="77777777">
            <w:pPr>
              <w:widowControl w:val="false"/>
              <w:pBdr/>
              <w:spacing w:after="0" w:line="240" w:lineRule="auto"/>
              <w:ind/>
              <w:jc w:val="both"/>
              <w:rPr>
                <w:rFonts w:ascii="Times New Roman" w:hAnsi="Times New Roman" w:eastAsia="Times New Roman" w:cs="Times New Roman"/>
                <w:color w:val="000000"/>
                <w:sz w:val="24"/>
                <w:szCs w:val="24"/>
                <w:lang w:eastAsia="ar-SA"/>
              </w:rPr>
            </w:pPr>
            <w:r>
              <w:rPr>
                <w:rFonts w:ascii="Times New Roman" w:hAnsi="Times New Roman" w:eastAsia="Times New Roman" w:cs="Times New Roman"/>
                <w:sz w:val="24"/>
                <w:szCs w:val="24"/>
                <w:lang w:eastAsia="ru-RU"/>
              </w:rPr>
              <w:t xml:space="preserve">БИК 016126031</w:t>
            </w: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p>
        </w:tc>
        <w:tc>
          <w:tcPr>
            <w:tcBorders/>
            <w:tcW w:w="4839" w:type="dxa"/>
          </w:tcPr>
          <w:p w14:paraId="23EBB0AB" w14:textId="77777777">
            <w:pPr>
              <w:pBdr/>
              <w:tabs>
                <w:tab w:val="left" w:leader="none" w:pos="993"/>
                <w:tab w:val="left" w:leader="none" w:pos="1276"/>
              </w:tabs>
              <w:spacing w:after="0" w:line="240" w:lineRule="auto"/>
              <w:ind/>
              <w:contextualSpacing w:val="true"/>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rPr>
          <w:jc w:val="center"/>
          <w:trHeight w:val="20"/>
        </w:trPr>
        <w:tc>
          <w:tcPr>
            <w:tcBorders/>
            <w:tcW w:w="0" w:type="auto"/>
            <w:vAlign w:val="center"/>
            <w:vMerge w:val="continue"/>
          </w:tcPr>
          <w:p w14:paraId="2D45376B" w14:textId="77777777">
            <w:pPr>
              <w:pBdr/>
              <w:spacing w:after="0" w:line="256" w:lineRule="auto"/>
              <w:ind/>
              <w:rPr>
                <w:rFonts w:ascii="Times New Roman" w:hAnsi="Times New Roman" w:eastAsia="Times New Roman" w:cs="Times New Roman"/>
                <w:color w:val="000000"/>
                <w:sz w:val="24"/>
                <w:szCs w:val="24"/>
                <w:lang w:eastAsia="ar-SA"/>
              </w:rPr>
            </w:pP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p>
        </w:tc>
        <w:tc>
          <w:tcPr>
            <w:tcBorders/>
            <w:tcW w:w="4839" w:type="dxa"/>
          </w:tcPr>
          <w:p w14:paraId="536BDBFC" w14:textId="77777777">
            <w:pPr>
              <w:pBdr/>
              <w:tabs>
                <w:tab w:val="left" w:leader="none" w:pos="993"/>
                <w:tab w:val="left" w:leader="none" w:pos="1276"/>
              </w:tabs>
              <w:spacing w:after="0" w:line="240" w:lineRule="auto"/>
              <w:ind/>
              <w:contextualSpacing w:val="true"/>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c>
      </w:tr>
      <w:tr>
        <w:trPr>
          <w:jc w:val="center"/>
          <w:trHeight w:val="1012"/>
        </w:trPr>
        <w:tc>
          <w:tcPr>
            <w:tcBorders/>
            <w:tcW w:w="0" w:type="auto"/>
            <w:vAlign w:val="center"/>
            <w:vMerge w:val="continue"/>
          </w:tcPr>
          <w:p w14:paraId="08AB7B4A" w14:textId="77777777">
            <w:pPr>
              <w:pBdr/>
              <w:spacing w:after="0" w:line="256" w:lineRule="auto"/>
              <w:ind/>
              <w:rPr>
                <w:rFonts w:ascii="Times New Roman" w:hAnsi="Times New Roman" w:eastAsia="Times New Roman" w:cs="Times New Roman"/>
                <w:color w:val="000000"/>
                <w:sz w:val="24"/>
                <w:szCs w:val="24"/>
                <w:lang w:eastAsia="ar-SA"/>
              </w:rPr>
            </w:pP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p>
        </w:tc>
        <w:tc>
          <w:tcPr>
            <w:tcBorders/>
            <w:tcW w:w="4839" w:type="dxa"/>
          </w:tcPr>
          <w:p w14:paraId="35A58BA4" w14:textId="77777777">
            <w:pPr>
              <w:pBdr/>
              <w:tabs>
                <w:tab w:val="left" w:leader="none" w:pos="993"/>
                <w:tab w:val="left" w:leader="none" w:pos="1276"/>
              </w:tabs>
              <w:spacing w:after="0" w:line="240" w:lineRule="auto"/>
              <w:ind/>
              <w:contextualSpacing w:val="true"/>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c>
      </w:tr>
      <w:tr>
        <w:trPr>
          <w:jc w:val="center"/>
          <w:trHeight w:val="20"/>
        </w:trPr>
        <w:tc>
          <w:tcPr>
            <w:tcBorders/>
            <w:tcW w:w="0" w:type="auto"/>
            <w:vAlign w:val="center"/>
            <w:vMerge w:val="continue"/>
          </w:tcPr>
          <w:p w14:paraId="121AAF6F" w14:textId="77777777">
            <w:pPr>
              <w:pBdr/>
              <w:spacing w:after="0" w:line="256" w:lineRule="auto"/>
              <w:ind/>
              <w:rPr>
                <w:rFonts w:ascii="Times New Roman" w:hAnsi="Times New Roman" w:eastAsia="Times New Roman" w:cs="Times New Roman"/>
                <w:color w:val="000000"/>
                <w:sz w:val="24"/>
                <w:szCs w:val="24"/>
                <w:lang w:eastAsia="ar-SA"/>
              </w:rPr>
            </w:pP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p>
        </w:tc>
        <w:tc>
          <w:tcPr>
            <w:tcBorders/>
            <w:tcW w:w="4839" w:type="dxa"/>
          </w:tcPr>
          <w:p w14:paraId="24C8EBE0" w14:textId="77777777">
            <w:pPr>
              <w:pBdr/>
              <w:spacing w:after="0" w:line="240" w:lineRule="auto"/>
              <w:ind/>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p>
        </w:tc>
      </w:tr>
      <w:tr>
        <w:trPr>
          <w:jc w:val="center"/>
          <w:trHeight w:val="1106"/>
        </w:trPr>
        <w:tc>
          <w:tcPr>
            <w:tcBorders/>
            <w:tcW w:w="5245" w:type="dxa"/>
          </w:tcPr>
          <w:p w14:paraId="560500DE" w14:textId="77777777">
            <w:pPr>
              <w:pBdr/>
              <w:tabs>
                <w:tab w:val="left" w:leader="none" w:pos="993"/>
                <w:tab w:val="left" w:leader="none" w:pos="1276"/>
              </w:tabs>
              <w:spacing w:after="0" w:line="240" w:lineRule="auto"/>
              <w:ind/>
              <w:contextualSpacing w:val="true"/>
              <w:rPr>
                <w:rFonts w:ascii="Times New Roman" w:hAnsi="Times New Roman" w:eastAsia="Times New Roman" w:cs="Times New Roman"/>
                <w:b/>
                <w:color w:val="000000"/>
                <w:sz w:val="24"/>
                <w:szCs w:val="24"/>
                <w:lang w:eastAsia="ar-SA"/>
              </w:rPr>
            </w:pPr>
            <w:r>
              <w:rPr>
                <w:rFonts w:ascii="Times New Roman" w:hAnsi="Times New Roman" w:eastAsia="Times New Roman" w:cs="Times New Roman"/>
                <w:b/>
                <w:color w:val="000000"/>
                <w:sz w:val="24"/>
                <w:szCs w:val="24"/>
                <w:lang w:eastAsia="ar-SA"/>
              </w:rPr>
              <w:t xml:space="preserve">Проректор по административно-хозяйственной деятельности и комплексной безопасности </w:t>
            </w:r>
            <w:r>
              <w:rPr>
                <w:rFonts w:ascii="Times New Roman" w:hAnsi="Times New Roman" w:eastAsia="Times New Roman" w:cs="Times New Roman"/>
                <w:b/>
                <w:color w:val="000000"/>
                <w:sz w:val="24"/>
                <w:szCs w:val="24"/>
                <w:lang w:eastAsia="ar-SA"/>
              </w:rPr>
            </w:r>
            <w:r>
              <w:rPr>
                <w:rFonts w:ascii="Times New Roman" w:hAnsi="Times New Roman" w:eastAsia="Times New Roman" w:cs="Times New Roman"/>
                <w:b/>
                <w:color w:val="000000"/>
                <w:sz w:val="24"/>
                <w:szCs w:val="24"/>
                <w:lang w:eastAsia="ar-SA"/>
              </w:rPr>
            </w:r>
          </w:p>
          <w:p w14:paraId="18FF3532" w14:textId="77777777">
            <w:pPr>
              <w:pBdr/>
              <w:tabs>
                <w:tab w:val="left" w:leader="none" w:pos="993"/>
                <w:tab w:val="left" w:leader="none" w:pos="1276"/>
              </w:tabs>
              <w:spacing w:after="0" w:line="240" w:lineRule="auto"/>
              <w:ind/>
              <w:contextualSpacing w:val="true"/>
              <w:rPr>
                <w:rFonts w:ascii="Times New Roman" w:hAnsi="Times New Roman" w:eastAsia="Times New Roman" w:cs="Times New Roman"/>
                <w:b/>
                <w:color w:val="000000"/>
                <w:sz w:val="24"/>
                <w:szCs w:val="24"/>
                <w:lang w:eastAsia="ar-SA"/>
              </w:rPr>
            </w:pPr>
            <w:r>
              <w:rPr>
                <w:rFonts w:ascii="Times New Roman" w:hAnsi="Times New Roman" w:eastAsia="Times New Roman" w:cs="Times New Roman"/>
                <w:b/>
                <w:color w:val="000000"/>
                <w:sz w:val="24"/>
                <w:szCs w:val="24"/>
                <w:lang w:eastAsia="ar-SA"/>
              </w:rPr>
              <w:t xml:space="preserve">______________/ А.А. </w:t>
            </w:r>
            <w:r>
              <w:rPr>
                <w:rFonts w:ascii="Times New Roman" w:hAnsi="Times New Roman" w:eastAsia="Times New Roman" w:cs="Times New Roman"/>
                <w:b/>
                <w:color w:val="000000"/>
                <w:sz w:val="24"/>
                <w:szCs w:val="24"/>
                <w:lang w:eastAsia="ar-SA"/>
              </w:rPr>
              <w:t xml:space="preserve">Добычин</w:t>
            </w:r>
            <w:r>
              <w:rPr>
                <w:rFonts w:ascii="Times New Roman" w:hAnsi="Times New Roman" w:eastAsia="Times New Roman" w:cs="Times New Roman"/>
                <w:b/>
                <w:color w:val="000000"/>
                <w:sz w:val="24"/>
                <w:szCs w:val="24"/>
                <w:lang w:eastAsia="ar-SA"/>
              </w:rPr>
              <w:t xml:space="preserve"> /</w:t>
            </w:r>
            <w:r>
              <w:rPr>
                <w:rFonts w:ascii="Times New Roman" w:hAnsi="Times New Roman" w:eastAsia="Times New Roman" w:cs="Times New Roman"/>
                <w:b/>
                <w:color w:val="000000"/>
                <w:sz w:val="24"/>
                <w:szCs w:val="24"/>
                <w:lang w:eastAsia="ar-SA"/>
              </w:rPr>
            </w:r>
            <w:r>
              <w:rPr>
                <w:rFonts w:ascii="Times New Roman" w:hAnsi="Times New Roman" w:eastAsia="Times New Roman" w:cs="Times New Roman"/>
                <w:b/>
                <w:color w:val="000000"/>
                <w:sz w:val="24"/>
                <w:szCs w:val="24"/>
                <w:lang w:eastAsia="ar-SA"/>
              </w:rPr>
            </w:r>
          </w:p>
          <w:p w14:paraId="45E75731" w14:textId="0754697C">
            <w:pPr>
              <w:pBdr/>
              <w:tabs>
                <w:tab w:val="left" w:leader="none" w:pos="993"/>
                <w:tab w:val="left" w:leader="none" w:pos="1276"/>
              </w:tabs>
              <w:spacing w:after="0" w:line="240" w:lineRule="auto"/>
              <w:ind/>
              <w:contextualSpacing w:val="true"/>
              <w:rPr>
                <w:rFonts w:ascii="Times New Roman" w:hAnsi="Times New Roman" w:eastAsia="Times New Roman" w:cs="Times New Roman"/>
                <w:color w:val="000000"/>
                <w:sz w:val="24"/>
                <w:szCs w:val="24"/>
                <w:lang w:eastAsia="ar-SA"/>
              </w:rPr>
            </w:pPr>
            <w:r>
              <w:rPr>
                <w:rFonts w:ascii="Times New Roman" w:hAnsi="Times New Roman" w:eastAsia="Times New Roman" w:cs="Times New Roman"/>
                <w:color w:val="000000"/>
                <w:sz w:val="24"/>
                <w:szCs w:val="24"/>
                <w:lang w:eastAsia="ar-SA"/>
              </w:rPr>
              <w:t xml:space="preserve">МП</w:t>
            </w: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p>
        </w:tc>
        <w:tc>
          <w:tcPr>
            <w:tcBorders/>
            <w:tcW w:w="4839" w:type="dxa"/>
          </w:tcPr>
          <w:p w14:paraId="5708BDF4" w14:textId="77777777">
            <w:pPr>
              <w:pBdr/>
              <w:tabs>
                <w:tab w:val="left" w:leader="none" w:pos="993"/>
                <w:tab w:val="left" w:leader="none" w:pos="1276"/>
              </w:tabs>
              <w:spacing w:after="0" w:line="240" w:lineRule="auto"/>
              <w:ind/>
              <w:contextualSpacing w:val="true"/>
              <w:rPr>
                <w:rFonts w:ascii="Times New Roman" w:hAnsi="Times New Roman" w:eastAsia="Times New Roman" w:cs="Times New Roman"/>
                <w:color w:val="000000"/>
                <w:sz w:val="24"/>
                <w:szCs w:val="24"/>
                <w:lang w:eastAsia="ar-SA"/>
              </w:rPr>
            </w:pP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p>
          <w:p w14:paraId="056C1A9A" w14:textId="77777777">
            <w:pPr>
              <w:pBdr/>
              <w:tabs>
                <w:tab w:val="left" w:leader="none" w:pos="993"/>
                <w:tab w:val="left" w:leader="none" w:pos="1276"/>
              </w:tabs>
              <w:spacing w:after="0" w:line="240" w:lineRule="auto"/>
              <w:ind/>
              <w:contextualSpacing w:val="true"/>
              <w:rPr>
                <w:rFonts w:ascii="Times New Roman" w:hAnsi="Times New Roman" w:eastAsia="Times New Roman" w:cs="Times New Roman"/>
                <w:color w:val="000000"/>
                <w:sz w:val="24"/>
                <w:szCs w:val="24"/>
                <w:lang w:eastAsia="ar-SA"/>
              </w:rPr>
            </w:pP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p>
          <w:p w14:paraId="1F453B12" w14:textId="77777777">
            <w:pPr>
              <w:pBdr/>
              <w:tabs>
                <w:tab w:val="left" w:leader="none" w:pos="993"/>
                <w:tab w:val="left" w:leader="none" w:pos="1276"/>
              </w:tabs>
              <w:spacing w:after="0" w:line="240" w:lineRule="auto"/>
              <w:ind/>
              <w:contextualSpacing w:val="true"/>
              <w:rPr>
                <w:rFonts w:ascii="Times New Roman" w:hAnsi="Times New Roman" w:eastAsia="Times New Roman" w:cs="Times New Roman"/>
                <w:color w:val="000000"/>
                <w:sz w:val="24"/>
                <w:szCs w:val="24"/>
                <w:lang w:eastAsia="ar-SA"/>
              </w:rPr>
            </w:pP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p>
          <w:p w14:paraId="3DF7F310" w14:textId="77777777">
            <w:pPr>
              <w:pBdr/>
              <w:tabs>
                <w:tab w:val="left" w:leader="none" w:pos="993"/>
                <w:tab w:val="left" w:leader="none" w:pos="1276"/>
              </w:tabs>
              <w:spacing w:after="0" w:line="240" w:lineRule="auto"/>
              <w:ind/>
              <w:contextualSpacing w:val="true"/>
              <w:rPr>
                <w:rFonts w:ascii="Times New Roman" w:hAnsi="Times New Roman" w:eastAsia="Times New Roman" w:cs="Times New Roman"/>
                <w:color w:val="000000"/>
                <w:sz w:val="24"/>
                <w:szCs w:val="24"/>
                <w:lang w:eastAsia="ar-SA"/>
              </w:rPr>
            </w:pPr>
            <w:r>
              <w:rPr>
                <w:rFonts w:ascii="Times New Roman" w:hAnsi="Times New Roman" w:eastAsia="Times New Roman" w:cs="Times New Roman"/>
                <w:color w:val="000000"/>
                <w:sz w:val="24"/>
                <w:szCs w:val="24"/>
                <w:lang w:eastAsia="ar-SA"/>
              </w:rPr>
              <w:t xml:space="preserve">__________________/ ________________/</w:t>
            </w: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p>
          <w:p w14:paraId="6C347843" w14:textId="77777777">
            <w:pPr>
              <w:pBdr/>
              <w:tabs>
                <w:tab w:val="left" w:leader="none" w:pos="993"/>
                <w:tab w:val="left" w:leader="none" w:pos="1276"/>
              </w:tabs>
              <w:spacing w:after="0" w:line="240" w:lineRule="auto"/>
              <w:ind/>
              <w:contextualSpacing w:val="true"/>
              <w:rPr>
                <w:rFonts w:ascii="Times New Roman" w:hAnsi="Times New Roman" w:eastAsia="Times New Roman" w:cs="Times New Roman"/>
                <w:color w:val="000000"/>
                <w:sz w:val="24"/>
                <w:szCs w:val="24"/>
                <w:lang w:eastAsia="ar-SA"/>
              </w:rPr>
            </w:pPr>
            <w:r>
              <w:rPr>
                <w:rFonts w:ascii="Times New Roman" w:hAnsi="Times New Roman" w:eastAsia="Times New Roman" w:cs="Times New Roman"/>
                <w:color w:val="000000"/>
                <w:sz w:val="24"/>
                <w:szCs w:val="24"/>
                <w:lang w:eastAsia="ar-SA"/>
              </w:rPr>
              <w:t xml:space="preserve">МП</w:t>
            </w: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p>
        </w:tc>
      </w:tr>
    </w:tbl>
    <w:p w14:paraId="17452624" w14:textId="77777777">
      <w:pPr>
        <w:pBdr/>
        <w:spacing w:after="0" w:line="240" w:lineRule="auto"/>
        <w:ind/>
        <w:rPr>
          <w:rFonts w:ascii="Times New Roman" w:hAnsi="Times New Roman" w:cs="Times New Roman"/>
          <w:sz w:val="24"/>
          <w:szCs w:val="24"/>
          <w:lang w:eastAsia="ru-RU"/>
        </w:rPr>
        <w:sectPr>
          <w:footnotePr/>
          <w:endnotePr/>
          <w:type w:val="nextPage"/>
          <w:pgSz w:h="16838" w:orient="portrait" w:w="11906"/>
          <w:pgMar w:top="851" w:right="567" w:bottom="568" w:left="1134" w:header="284" w:footer="709" w:gutter="0"/>
          <w:cols w:num="1" w:sep="0" w:space="720" w:equalWidth="1"/>
        </w:sectPr>
      </w:pPr>
      <w:r>
        <w:rPr>
          <w:rFonts w:ascii="Times New Roman" w:hAnsi="Times New Roman" w:cs="Times New Roman"/>
          <w:sz w:val="24"/>
          <w:szCs w:val="24"/>
          <w:lang w:eastAsia="ru-RU"/>
        </w:rPr>
      </w:r>
      <w:r>
        <w:rPr>
          <w:rFonts w:ascii="Times New Roman" w:hAnsi="Times New Roman" w:cs="Times New Roman"/>
          <w:sz w:val="24"/>
          <w:szCs w:val="24"/>
          <w:lang w:eastAsia="ru-RU"/>
        </w:rPr>
      </w:r>
      <w:r>
        <w:rPr>
          <w:rFonts w:ascii="Times New Roman" w:hAnsi="Times New Roman" w:cs="Times New Roman"/>
          <w:sz w:val="24"/>
          <w:szCs w:val="24"/>
          <w:lang w:eastAsia="ru-RU"/>
        </w:rPr>
      </w:r>
    </w:p>
    <w:p w14:paraId="52D4EDAC" w14:textId="77777777">
      <w:pPr>
        <w:widowControl w:val="false"/>
        <w:pBdr/>
        <w:spacing w:after="0" w:line="240" w:lineRule="auto"/>
        <w:ind/>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Приложение N 1</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4DAEBAF9" w14:textId="77777777">
      <w:pPr>
        <w:widowControl w:val="false"/>
        <w:pBdr/>
        <w:spacing w:after="0" w:line="240" w:lineRule="auto"/>
        <w:ind/>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 Контракту</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4347B3FB" w14:textId="77777777">
      <w:pPr>
        <w:widowControl w:val="false"/>
        <w:pBdr/>
        <w:spacing w:after="0" w:line="240" w:lineRule="auto"/>
        <w:ind/>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 "__" __________ 20__ г. N ____</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30D06FA3" w14:textId="77777777">
      <w:pPr>
        <w:widowControl w:val="false"/>
        <w:pBdr/>
        <w:spacing w:after="1"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475796AF"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63C8295" w14:textId="77777777">
      <w:pPr>
        <w:widowControl w:val="false"/>
        <w:pBdr/>
        <w:spacing w:after="0" w:line="240" w:lineRule="auto"/>
        <w:ind/>
        <w:jc w:val="center"/>
        <w:rPr>
          <w:rFonts w:ascii="Times New Roman" w:hAnsi="Times New Roman" w:cs="Times New Roman" w:eastAsiaTheme="minorEastAsia"/>
          <w:sz w:val="24"/>
          <w:szCs w:val="24"/>
          <w:lang w:eastAsia="ru-RU"/>
        </w:rPr>
      </w:pPr>
      <w:r/>
      <w:bookmarkStart w:id="11" w:name="P399"/>
      <w:r/>
      <w:bookmarkEnd w:id="11"/>
      <w:r>
        <w:rPr>
          <w:rFonts w:ascii="Times New Roman" w:hAnsi="Times New Roman" w:cs="Times New Roman" w:eastAsiaTheme="minorEastAsia"/>
          <w:sz w:val="24"/>
          <w:szCs w:val="24"/>
          <w:lang w:eastAsia="ru-RU"/>
        </w:rPr>
        <w:t xml:space="preserve">СПЕЦИФИКАЦИЯ </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A6A3AC9" w14:textId="7777777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bl>
      <w:tblPr>
        <w:tblInd w:w="424" w:type="dxa"/>
        <w:tblW w:w="0" w:type="auto"/>
        <w:tblCellMar>
          <w:left w:w="62" w:type="dxa"/>
          <w:top w:w="102" w:type="dxa"/>
          <w:right w:w="62" w:type="dxa"/>
          <w:bottom w:w="102"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7"/>
        <w:gridCol w:w="2832"/>
        <w:gridCol w:w="1842"/>
        <w:gridCol w:w="1134"/>
        <w:gridCol w:w="1418"/>
        <w:gridCol w:w="1559"/>
      </w:tblGrid>
      <w:tr>
        <w:trPr/>
        <w:tc>
          <w:tcPr>
            <w:tcBorders/>
            <w:tcW w:w="567" w:type="dxa"/>
          </w:tcPr>
          <w:p w14:paraId="385E14C0"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N п/п</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2832" w:type="dxa"/>
          </w:tcPr>
          <w:p w14:paraId="0C4EDA87"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Оборудования (марка, модель, год выпуска и другое)</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1842" w:type="dxa"/>
          </w:tcPr>
          <w:p w14:paraId="2EA81254"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Ед. измерения</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1134" w:type="dxa"/>
          </w:tcPr>
          <w:p w14:paraId="00D3EC1F"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Количество, в ед.</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1418" w:type="dxa"/>
          </w:tcPr>
          <w:p w14:paraId="5D161F4D"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Цена за ед., включая Услуги, руб. (включая НДС)</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1559" w:type="dxa"/>
          </w:tcPr>
          <w:p w14:paraId="34BBB619"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Общая стоимость, включая Услуги, руб. (включая НДС)</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cW w:w="567" w:type="dxa"/>
          </w:tcPr>
          <w:p w14:paraId="2E564419"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2832" w:type="dxa"/>
          </w:tcPr>
          <w:p w14:paraId="3E7F304D"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1842" w:type="dxa"/>
          </w:tcPr>
          <w:p w14:paraId="2DB3B06A"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1134" w:type="dxa"/>
          </w:tcPr>
          <w:p w14:paraId="6183A53A"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1418" w:type="dxa"/>
          </w:tcPr>
          <w:p w14:paraId="1266904B"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8</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1559" w:type="dxa"/>
          </w:tcPr>
          <w:p w14:paraId="03BA4825"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9</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cW w:w="567" w:type="dxa"/>
            <w:vAlign w:val="center"/>
          </w:tcPr>
          <w:p w14:paraId="511BE64D"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2832" w:type="dxa"/>
          </w:tcPr>
          <w:p w14:paraId="365F0B4A"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1842" w:type="dxa"/>
          </w:tcPr>
          <w:p w14:paraId="26C352D7"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1134" w:type="dxa"/>
          </w:tcPr>
          <w:p w14:paraId="2E4DD8A7"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1418" w:type="dxa"/>
          </w:tcPr>
          <w:p w14:paraId="7B7D4147"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1559" w:type="dxa"/>
          </w:tcPr>
          <w:p w14:paraId="0F3E2CFE"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cW w:w="567" w:type="dxa"/>
            <w:vAlign w:val="center"/>
          </w:tcPr>
          <w:p w14:paraId="39826748"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2832" w:type="dxa"/>
          </w:tcPr>
          <w:p w14:paraId="5AC11271"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1842" w:type="dxa"/>
          </w:tcPr>
          <w:p w14:paraId="5D40D8DB"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1134" w:type="dxa"/>
          </w:tcPr>
          <w:p w14:paraId="1BCC20C7"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1418" w:type="dxa"/>
          </w:tcPr>
          <w:p w14:paraId="01123642"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1559" w:type="dxa"/>
          </w:tcPr>
          <w:p w14:paraId="32B82BCA"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cW w:w="567" w:type="dxa"/>
            <w:vAlign w:val="center"/>
          </w:tcPr>
          <w:p w14:paraId="3BFDD88F"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2832" w:type="dxa"/>
          </w:tcPr>
          <w:p w14:paraId="1469B8D3"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1842" w:type="dxa"/>
          </w:tcPr>
          <w:p w14:paraId="3CA5EB4C"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1134" w:type="dxa"/>
          </w:tcPr>
          <w:p w14:paraId="44408CB7"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1418" w:type="dxa"/>
          </w:tcPr>
          <w:p w14:paraId="7B63149B"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1559" w:type="dxa"/>
          </w:tcPr>
          <w:p w14:paraId="231A6D21"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bl>
    <w:p w14:paraId="77F881F7" w14:textId="7777777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bl>
      <w:tblPr>
        <w:tblInd w:w="424" w:type="dxa"/>
        <w:tblW w:w="0" w:type="auto"/>
        <w:tblCellMar>
          <w:left w:w="62" w:type="dxa"/>
          <w:top w:w="102" w:type="dxa"/>
          <w:right w:w="62" w:type="dxa"/>
          <w:bottom w:w="102" w:type="dxa"/>
        </w:tblCellMar>
        <w:tblBorders/>
        <w:tblLayout w:type="fixed"/>
        <w:tblLook w:val="0000" w:firstRow="0" w:lastRow="0" w:firstColumn="0" w:lastColumn="0" w:noHBand="0" w:noVBand="0"/>
      </w:tblPr>
      <w:tblGrid>
        <w:gridCol w:w="567"/>
        <w:gridCol w:w="2628"/>
        <w:gridCol w:w="1474"/>
        <w:gridCol w:w="3572"/>
      </w:tblGrid>
      <w:tr>
        <w:trPr/>
        <w:tc>
          <w:tcPr>
            <w:tcBorders>
              <w:top w:val="none" w:color="000000" w:sz="4" w:space="0"/>
              <w:left w:val="none" w:color="000000" w:sz="4" w:space="0"/>
              <w:bottom w:val="none" w:color="000000" w:sz="4" w:space="0"/>
              <w:right w:val="none" w:color="000000" w:sz="4" w:space="0"/>
            </w:tcBorders>
            <w:tcW w:w="567" w:type="dxa"/>
          </w:tcPr>
          <w:p w14:paraId="139EC703"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none" w:color="000000" w:sz="4" w:space="0"/>
              <w:right w:val="none" w:color="000000" w:sz="4" w:space="0"/>
            </w:tcBorders>
            <w:tcW w:w="2628" w:type="dxa"/>
          </w:tcPr>
          <w:p w14:paraId="4D456F51" w14:textId="7777777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 Заказчика:</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none" w:color="000000" w:sz="4" w:space="0"/>
              <w:right w:val="none" w:color="000000" w:sz="4" w:space="0"/>
            </w:tcBorders>
            <w:tcW w:w="1474" w:type="dxa"/>
          </w:tcPr>
          <w:p w14:paraId="7BCC5D39"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none" w:color="000000" w:sz="4" w:space="0"/>
              <w:right w:val="none" w:color="000000" w:sz="4" w:space="0"/>
            </w:tcBorders>
            <w:tcW w:w="3572" w:type="dxa"/>
          </w:tcPr>
          <w:p w14:paraId="6A215C00" w14:textId="7777777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 Поставщика:</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op w:val="none" w:color="000000" w:sz="4" w:space="0"/>
              <w:left w:val="none" w:color="000000" w:sz="4" w:space="0"/>
              <w:bottom w:val="none" w:color="000000" w:sz="4" w:space="0"/>
              <w:right w:val="none" w:color="000000" w:sz="4" w:space="0"/>
            </w:tcBorders>
            <w:tcW w:w="567" w:type="dxa"/>
          </w:tcPr>
          <w:p w14:paraId="7280FFE0"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single" w:color="auto" w:sz="4" w:space="0"/>
              <w:right w:val="none" w:color="000000" w:sz="4" w:space="0"/>
            </w:tcBorders>
            <w:tcW w:w="2628" w:type="dxa"/>
          </w:tcPr>
          <w:p w14:paraId="59E526F0"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none" w:color="000000" w:sz="4" w:space="0"/>
              <w:right w:val="none" w:color="000000" w:sz="4" w:space="0"/>
            </w:tcBorders>
            <w:tcW w:w="1474" w:type="dxa"/>
          </w:tcPr>
          <w:p w14:paraId="4713BB0D"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single" w:color="auto" w:sz="4" w:space="0"/>
              <w:right w:val="none" w:color="000000" w:sz="4" w:space="0"/>
            </w:tcBorders>
            <w:tcW w:w="3572" w:type="dxa"/>
          </w:tcPr>
          <w:p w14:paraId="5AFBB0D8"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op w:val="none" w:color="000000" w:sz="4" w:space="0"/>
              <w:left w:val="none" w:color="000000" w:sz="4" w:space="0"/>
              <w:bottom w:val="none" w:color="000000" w:sz="4" w:space="0"/>
              <w:right w:val="none" w:color="000000" w:sz="4" w:space="0"/>
            </w:tcBorders>
            <w:tcW w:w="567" w:type="dxa"/>
          </w:tcPr>
          <w:p w14:paraId="460EFA92"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single" w:color="auto" w:sz="4" w:space="0"/>
              <w:left w:val="none" w:color="000000" w:sz="4" w:space="0"/>
              <w:bottom w:val="none" w:color="000000" w:sz="4" w:space="0"/>
              <w:right w:val="none" w:color="000000" w:sz="4" w:space="0"/>
            </w:tcBorders>
            <w:tcW w:w="2628" w:type="dxa"/>
          </w:tcPr>
          <w:p w14:paraId="47AF986B" w14:textId="7777777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М.П.</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none" w:color="000000" w:sz="4" w:space="0"/>
              <w:right w:val="none" w:color="000000" w:sz="4" w:space="0"/>
            </w:tcBorders>
            <w:tcW w:w="1474" w:type="dxa"/>
          </w:tcPr>
          <w:p w14:paraId="3677117F"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single" w:color="auto" w:sz="4" w:space="0"/>
              <w:left w:val="none" w:color="000000" w:sz="4" w:space="0"/>
              <w:bottom w:val="none" w:color="000000" w:sz="4" w:space="0"/>
              <w:right w:val="none" w:color="000000" w:sz="4" w:space="0"/>
            </w:tcBorders>
            <w:tcW w:w="3572" w:type="dxa"/>
          </w:tcPr>
          <w:p w14:paraId="10E6F9B3" w14:textId="7777777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М.П. </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bl>
    <w:p w14:paraId="69B66836"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15C8DCE6"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5CF3201"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8BE3106"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36B72CC"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4C1FB7C0"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77D93110"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623C3DBA"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3C18FFC8"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2619751F"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39AEFB75"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8F17F24"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33A72E11"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2F9F1F8A"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689B10D"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6B59F0E0"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747AA135"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1F875462"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25BCFD42"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E4C95A8"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3B162F37" w14:textId="61FBBF3B">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11E43505" w14:textId="7AD2BA95">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14CE80F" w14:textId="7E6F39B9">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C0669D8" w14:textId="6D17373E">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2EAF3312"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204DFABF">
      <w:pPr>
        <w:widowControl w:val="false"/>
        <w:pBdr/>
        <w:spacing w:after="0" w:line="240" w:lineRule="auto"/>
        <w:ind/>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highlight w:val="none"/>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3F9BF6CB">
      <w:pPr>
        <w:widowControl w:val="false"/>
        <w:pBdr/>
        <w:spacing w:after="0" w:line="240" w:lineRule="auto"/>
        <w:ind/>
        <w:jc w:val="right"/>
        <w:outlineLvl w:val="1"/>
        <w:rPr>
          <w:rFonts w:ascii="Times New Roman" w:hAnsi="Times New Roman" w:cs="Times New Roman" w:eastAsiaTheme="minorEastAsia"/>
          <w:sz w:val="24"/>
          <w:szCs w:val="24"/>
          <w:highlight w:val="none"/>
          <w:lang w:eastAsia="ru-RU"/>
        </w:rPr>
      </w:pPr>
      <w:r>
        <w:rPr>
          <w:rFonts w:ascii="Times New Roman" w:hAnsi="Times New Roman" w:cs="Times New Roman" w:eastAsiaTheme="minorEastAsia"/>
          <w:sz w:val="24"/>
          <w:szCs w:val="24"/>
          <w:highlight w:val="none"/>
          <w:lang w:eastAsia="ru-RU"/>
        </w:rPr>
      </w:r>
      <w:r>
        <w:rPr>
          <w:rFonts w:ascii="Times New Roman" w:hAnsi="Times New Roman" w:cs="Times New Roman" w:eastAsiaTheme="minorEastAsia"/>
          <w:sz w:val="24"/>
          <w:szCs w:val="24"/>
          <w:highlight w:val="none"/>
          <w:lang w:eastAsia="ru-RU"/>
        </w:rPr>
      </w:r>
      <w:r>
        <w:rPr>
          <w:rFonts w:ascii="Times New Roman" w:hAnsi="Times New Roman" w:cs="Times New Roman" w:eastAsiaTheme="minorEastAsia"/>
          <w:sz w:val="24"/>
          <w:szCs w:val="24"/>
          <w:highlight w:val="none"/>
          <w:lang w:eastAsia="ru-RU"/>
        </w:rPr>
      </w:r>
    </w:p>
    <w:p w14:paraId="1B7FAB09">
      <w:pPr>
        <w:widowControl w:val="false"/>
        <w:pBdr/>
        <w:spacing w:after="0" w:line="240" w:lineRule="auto"/>
        <w:ind/>
        <w:jc w:val="right"/>
        <w:outlineLvl w:val="1"/>
        <w:rPr>
          <w:rFonts w:ascii="Times New Roman" w:hAnsi="Times New Roman" w:cs="Times New Roman" w:eastAsiaTheme="minorEastAsia"/>
          <w:sz w:val="24"/>
          <w:szCs w:val="24"/>
          <w:highlight w:val="none"/>
          <w:lang w:eastAsia="ru-RU"/>
        </w:rPr>
      </w:pPr>
      <w:r>
        <w:rPr>
          <w:rFonts w:ascii="Times New Roman" w:hAnsi="Times New Roman" w:cs="Times New Roman" w:eastAsiaTheme="minorEastAsia"/>
          <w:sz w:val="24"/>
          <w:szCs w:val="24"/>
          <w:highlight w:val="none"/>
          <w:lang w:eastAsia="ru-RU"/>
        </w:rPr>
      </w:r>
      <w:r>
        <w:rPr>
          <w:rFonts w:ascii="Times New Roman" w:hAnsi="Times New Roman" w:cs="Times New Roman" w:eastAsiaTheme="minorEastAsia"/>
          <w:sz w:val="24"/>
          <w:szCs w:val="24"/>
          <w:highlight w:val="none"/>
          <w:lang w:eastAsia="ru-RU"/>
        </w:rPr>
      </w:r>
      <w:r>
        <w:rPr>
          <w:rFonts w:ascii="Times New Roman" w:hAnsi="Times New Roman" w:cs="Times New Roman" w:eastAsiaTheme="minorEastAsia"/>
          <w:sz w:val="24"/>
          <w:szCs w:val="24"/>
          <w:highlight w:val="none"/>
          <w:lang w:eastAsia="ru-RU"/>
        </w:rPr>
      </w:r>
    </w:p>
    <w:p w14:paraId="104B5769">
      <w:pPr>
        <w:widowControl w:val="false"/>
        <w:pBdr/>
        <w:spacing w:after="0" w:line="240" w:lineRule="auto"/>
        <w:ind/>
        <w:jc w:val="right"/>
        <w:outlineLvl w:val="1"/>
        <w:rPr>
          <w:rFonts w:ascii="Times New Roman" w:hAnsi="Times New Roman" w:cs="Times New Roman" w:eastAsiaTheme="minorEastAsia"/>
          <w:sz w:val="24"/>
          <w:szCs w:val="24"/>
          <w:highlight w:val="none"/>
          <w:lang w:eastAsia="ru-RU"/>
        </w:rPr>
      </w:pPr>
      <w:r>
        <w:rPr>
          <w:rFonts w:ascii="Times New Roman" w:hAnsi="Times New Roman" w:cs="Times New Roman" w:eastAsiaTheme="minorEastAsia"/>
          <w:sz w:val="24"/>
          <w:szCs w:val="24"/>
          <w:highlight w:val="none"/>
          <w:lang w:eastAsia="ru-RU"/>
        </w:rPr>
      </w:r>
      <w:r>
        <w:rPr>
          <w:rFonts w:ascii="Times New Roman" w:hAnsi="Times New Roman" w:cs="Times New Roman" w:eastAsiaTheme="minorEastAsia"/>
          <w:sz w:val="24"/>
          <w:szCs w:val="24"/>
          <w:highlight w:val="none"/>
          <w:lang w:eastAsia="ru-RU"/>
        </w:rPr>
      </w:r>
      <w:r>
        <w:rPr>
          <w:rFonts w:ascii="Times New Roman" w:hAnsi="Times New Roman" w:cs="Times New Roman" w:eastAsiaTheme="minorEastAsia"/>
          <w:sz w:val="24"/>
          <w:szCs w:val="24"/>
          <w:highlight w:val="none"/>
          <w:lang w:eastAsia="ru-RU"/>
        </w:rPr>
      </w:r>
    </w:p>
    <w:p w14:paraId="5D1E1B02" w14:textId="77777777">
      <w:pPr>
        <w:widowControl w:val="false"/>
        <w:pBdr/>
        <w:spacing w:after="0" w:line="240" w:lineRule="auto"/>
        <w:ind/>
        <w:jc w:val="right"/>
        <w:outlineLvl w:val="1"/>
        <w:rPr>
          <w:rFonts w:ascii="Times New Roman" w:hAnsi="Times New Roman" w:cs="Times New Roman" w:eastAsiaTheme="minorEastAsia"/>
          <w:sz w:val="24"/>
          <w:szCs w:val="24"/>
          <w:highlight w:val="none"/>
          <w:lang w:eastAsia="ru-RU"/>
        </w:rPr>
      </w:pPr>
      <w:r>
        <w:rPr>
          <w:rFonts w:ascii="Times New Roman" w:hAnsi="Times New Roman" w:cs="Times New Roman" w:eastAsiaTheme="minorEastAsia"/>
          <w:sz w:val="24"/>
          <w:szCs w:val="24"/>
          <w:lang w:eastAsia="ru-RU"/>
        </w:rPr>
        <w:t xml:space="preserve">Приложение N 2</w:t>
      </w:r>
      <w:r>
        <w:rPr>
          <w:rFonts w:ascii="Times New Roman" w:hAnsi="Times New Roman" w:cs="Times New Roman" w:eastAsiaTheme="minorEastAsia"/>
          <w:sz w:val="24"/>
          <w:szCs w:val="24"/>
          <w:highlight w:val="none"/>
          <w:lang w:eastAsia="ru-RU"/>
        </w:rPr>
      </w:r>
      <w:r>
        <w:rPr>
          <w:rFonts w:ascii="Times New Roman" w:hAnsi="Times New Roman" w:cs="Times New Roman" w:eastAsiaTheme="minorEastAsia"/>
          <w:sz w:val="24"/>
          <w:szCs w:val="24"/>
          <w:highlight w:val="none"/>
          <w:lang w:eastAsia="ru-RU"/>
        </w:rPr>
      </w:r>
    </w:p>
    <w:p w14:paraId="66FF073F" w14:textId="77777777">
      <w:pPr>
        <w:widowControl w:val="false"/>
        <w:pBdr/>
        <w:spacing w:after="0" w:line="240" w:lineRule="auto"/>
        <w:ind/>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 Контракту</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60C5EED3" w14:textId="77777777">
      <w:pPr>
        <w:widowControl w:val="false"/>
        <w:pBdr/>
        <w:spacing w:after="0" w:line="240" w:lineRule="auto"/>
        <w:ind/>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 "__" __________ 20__ г. N ____</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246806EC" w14:textId="77777777">
      <w:pPr>
        <w:widowControl w:val="false"/>
        <w:pBdr/>
        <w:spacing w:after="1"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45DE3F49" w14:textId="77777777">
      <w:pPr>
        <w:widowControl w:val="false"/>
        <w:pBdr/>
        <w:spacing w:after="0" w:line="240" w:lineRule="auto"/>
        <w:ind w:firstLine="540"/>
        <w:jc w:val="both"/>
        <w:rPr>
          <w:rFonts w:ascii="Times New Roman" w:hAnsi="Times New Roman" w:cs="Times New Roman" w:eastAsiaTheme="minorEastAsia"/>
          <w:sz w:val="24"/>
          <w:szCs w:val="24"/>
          <w:highlight w:val="yellow"/>
          <w:lang w:eastAsia="ru-RU"/>
        </w:rPr>
      </w:pPr>
      <w:r>
        <w:rPr>
          <w:rFonts w:ascii="Times New Roman" w:hAnsi="Times New Roman" w:cs="Times New Roman" w:eastAsiaTheme="minorEastAsia"/>
          <w:sz w:val="24"/>
          <w:szCs w:val="24"/>
          <w:highlight w:val="yellow"/>
          <w:lang w:eastAsia="ru-RU"/>
        </w:rPr>
      </w:r>
      <w:r>
        <w:rPr>
          <w:rFonts w:ascii="Times New Roman" w:hAnsi="Times New Roman" w:cs="Times New Roman" w:eastAsiaTheme="minorEastAsia"/>
          <w:sz w:val="24"/>
          <w:szCs w:val="24"/>
          <w:highlight w:val="yellow"/>
          <w:lang w:eastAsia="ru-RU"/>
        </w:rPr>
      </w:r>
      <w:r>
        <w:rPr>
          <w:rFonts w:ascii="Times New Roman" w:hAnsi="Times New Roman" w:cs="Times New Roman" w:eastAsiaTheme="minorEastAsia"/>
          <w:sz w:val="24"/>
          <w:szCs w:val="24"/>
          <w:highlight w:val="yellow"/>
          <w:lang w:eastAsia="ru-RU"/>
        </w:rPr>
      </w:r>
    </w:p>
    <w:p w14:paraId="7A2EAC28" w14:textId="77777777">
      <w:pPr>
        <w:widowControl w:val="false"/>
        <w:pBdr/>
        <w:spacing w:after="0" w:line="240" w:lineRule="auto"/>
        <w:ind/>
        <w:jc w:val="center"/>
        <w:rPr>
          <w:rFonts w:ascii="Times New Roman" w:hAnsi="Times New Roman" w:cs="Times New Roman" w:eastAsiaTheme="minorEastAsia"/>
          <w:sz w:val="24"/>
          <w:szCs w:val="24"/>
          <w:lang w:eastAsia="ru-RU"/>
        </w:rPr>
      </w:pPr>
      <w:r/>
      <w:bookmarkStart w:id="12" w:name="P470"/>
      <w:r/>
      <w:bookmarkEnd w:id="12"/>
      <w:r>
        <w:rPr>
          <w:rFonts w:ascii="Times New Roman" w:hAnsi="Times New Roman" w:cs="Times New Roman" w:eastAsiaTheme="minorEastAsia"/>
          <w:sz w:val="24"/>
          <w:szCs w:val="24"/>
          <w:lang w:eastAsia="ru-RU"/>
        </w:rPr>
        <w:t xml:space="preserve">ТЕХНИЧЕСКИЕ ТРЕБОВАНИЯ </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6B8F7629" w14:textId="77777777">
      <w:pPr>
        <w:widowControl w:val="false"/>
        <w:pBdr/>
        <w:spacing w:after="0" w:line="240" w:lineRule="auto"/>
        <w:ind w:firstLine="540"/>
        <w:jc w:val="both"/>
        <w:rPr>
          <w:rFonts w:ascii="Times New Roman" w:hAnsi="Times New Roman" w:cs="Times New Roman" w:eastAsiaTheme="minorEastAsia"/>
          <w:sz w:val="24"/>
          <w:szCs w:val="24"/>
          <w:highlight w:val="yellow"/>
          <w:lang w:eastAsia="ru-RU"/>
        </w:rPr>
      </w:pPr>
      <w:r>
        <w:rPr>
          <w:rFonts w:ascii="Times New Roman" w:hAnsi="Times New Roman" w:cs="Times New Roman" w:eastAsiaTheme="minorEastAsia"/>
          <w:sz w:val="24"/>
          <w:szCs w:val="24"/>
          <w:highlight w:val="yellow"/>
          <w:lang w:eastAsia="ru-RU"/>
        </w:rPr>
      </w:r>
      <w:r>
        <w:rPr>
          <w:rFonts w:ascii="Times New Roman" w:hAnsi="Times New Roman" w:cs="Times New Roman" w:eastAsiaTheme="minorEastAsia"/>
          <w:sz w:val="24"/>
          <w:szCs w:val="24"/>
          <w:highlight w:val="yellow"/>
          <w:lang w:eastAsia="ru-RU"/>
        </w:rPr>
      </w:r>
      <w:r>
        <w:rPr>
          <w:rFonts w:ascii="Times New Roman" w:hAnsi="Times New Roman" w:cs="Times New Roman" w:eastAsiaTheme="minorEastAsia"/>
          <w:sz w:val="24"/>
          <w:szCs w:val="24"/>
          <w:highlight w:val="yellow"/>
          <w:lang w:eastAsia="ru-RU"/>
        </w:rPr>
      </w:r>
    </w:p>
    <w:tbl>
      <w:tblPr>
        <w:tblInd w:w="283" w:type="dxa"/>
        <w:tblW w:w="0" w:type="auto"/>
        <w:tblCellMar>
          <w:left w:w="62" w:type="dxa"/>
          <w:top w:w="102" w:type="dxa"/>
          <w:right w:w="62" w:type="dxa"/>
          <w:bottom w:w="102"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0"/>
        <w:gridCol w:w="5083"/>
        <w:gridCol w:w="3560"/>
      </w:tblGrid>
      <w:tr>
        <w:trPr/>
        <w:tc>
          <w:tcPr>
            <w:tcBorders/>
            <w:tcW w:w="850" w:type="dxa"/>
          </w:tcPr>
          <w:p w14:paraId="79B4F801"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N</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5083" w:type="dxa"/>
          </w:tcPr>
          <w:p w14:paraId="2E9B3AF8"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параметра</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3560" w:type="dxa"/>
          </w:tcPr>
          <w:p w14:paraId="143218A2"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Требуемое значение</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gridSpan w:val="3"/>
            <w:tcBorders/>
            <w:tcW w:w="9493" w:type="dxa"/>
          </w:tcPr>
          <w:p w14:paraId="35911C97" w14:textId="77777777">
            <w:pPr>
              <w:widowControl w:val="false"/>
              <w:pBdr/>
              <w:spacing w:after="0" w:line="240" w:lineRule="auto"/>
              <w:ind/>
              <w:jc w:val="center"/>
              <w:outlineLvl w:val="2"/>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 Общие сведения</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cW w:w="850" w:type="dxa"/>
          </w:tcPr>
          <w:p w14:paraId="5009A91A"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1.1.</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5083" w:type="dxa"/>
          </w:tcPr>
          <w:p w14:paraId="1DA92FE7"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Оборудования</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3560" w:type="dxa"/>
          </w:tcPr>
          <w:p w14:paraId="7E9F6224"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cW w:w="850" w:type="dxa"/>
          </w:tcPr>
          <w:p w14:paraId="62338874"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1.2.</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5083" w:type="dxa"/>
          </w:tcPr>
          <w:p w14:paraId="6E06B37D"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производителя</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3560" w:type="dxa"/>
          </w:tcPr>
          <w:p w14:paraId="1220AB17"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cW w:w="850" w:type="dxa"/>
          </w:tcPr>
          <w:p w14:paraId="43034159"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1.3.</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5083" w:type="dxa"/>
          </w:tcPr>
          <w:p w14:paraId="6EEEBAE3"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Модель</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3560" w:type="dxa"/>
          </w:tcPr>
          <w:p w14:paraId="57848236"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cW w:w="850" w:type="dxa"/>
          </w:tcPr>
          <w:p w14:paraId="17AEEBBB"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1.4.</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5083" w:type="dxa"/>
          </w:tcPr>
          <w:p w14:paraId="2C96115E"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Год выпуска Оборудования</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3560" w:type="dxa"/>
          </w:tcPr>
          <w:p w14:paraId="142511FA"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cW w:w="850" w:type="dxa"/>
          </w:tcPr>
          <w:p w14:paraId="4CB34A97"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1.5.</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5083" w:type="dxa"/>
          </w:tcPr>
          <w:p w14:paraId="154166E3"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Страна происхождения</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3560" w:type="dxa"/>
          </w:tcPr>
          <w:p w14:paraId="0914D8C0"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cW w:w="850" w:type="dxa"/>
          </w:tcPr>
          <w:p w14:paraId="501FB6A7"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5083" w:type="dxa"/>
          </w:tcPr>
          <w:p w14:paraId="6BAF0433"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3560" w:type="dxa"/>
          </w:tcPr>
          <w:p w14:paraId="34410912"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gridSpan w:val="3"/>
            <w:tcBorders/>
            <w:tcW w:w="9493" w:type="dxa"/>
          </w:tcPr>
          <w:p w14:paraId="7F41534A" w14:textId="77777777">
            <w:pPr>
              <w:widowControl w:val="false"/>
              <w:pBdr/>
              <w:spacing w:after="0" w:line="240" w:lineRule="auto"/>
              <w:ind/>
              <w:jc w:val="center"/>
              <w:outlineLvl w:val="2"/>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 Технические характеристики</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cW w:w="850" w:type="dxa"/>
          </w:tcPr>
          <w:p w14:paraId="149588BB"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5083" w:type="dxa"/>
          </w:tcPr>
          <w:p w14:paraId="47AB1D4A"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3560" w:type="dxa"/>
          </w:tcPr>
          <w:p w14:paraId="0A8F71EF"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cW w:w="850" w:type="dxa"/>
          </w:tcPr>
          <w:p w14:paraId="2EC4AF80"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5083" w:type="dxa"/>
          </w:tcPr>
          <w:p w14:paraId="4A8D8F20"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3560" w:type="dxa"/>
          </w:tcPr>
          <w:p w14:paraId="33B89F5C"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cW w:w="850" w:type="dxa"/>
          </w:tcPr>
          <w:p w14:paraId="6F6B2B3F"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5083" w:type="dxa"/>
          </w:tcPr>
          <w:p w14:paraId="7D670093"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cW w:w="3560" w:type="dxa"/>
          </w:tcPr>
          <w:p w14:paraId="738E0ECC"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gridSpan w:val="3"/>
            <w:tcBorders/>
            <w:tcW w:w="9493" w:type="dxa"/>
          </w:tcPr>
          <w:p w14:paraId="03453DAD" w14:textId="6ED796C3">
            <w:pPr>
              <w:widowControl w:val="false"/>
              <w:pBdr/>
              <w:spacing w:after="0" w:line="240" w:lineRule="auto"/>
              <w:ind/>
              <w:jc w:val="center"/>
              <w:outlineLvl w:val="2"/>
              <w:rPr>
                <w:rFonts w:ascii="Times New Roman" w:hAnsi="Times New Roman" w:cs="Times New Roman" w:eastAsiaTheme="minorEastAsia"/>
                <w:sz w:val="24"/>
                <w:szCs w:val="24"/>
                <w:highlight w:val="yellow"/>
                <w:lang w:eastAsia="ru-RU"/>
              </w:rPr>
            </w:pPr>
            <w:r>
              <w:rPr>
                <w:rFonts w:ascii="Times New Roman" w:hAnsi="Times New Roman" w:cs="Times New Roman" w:eastAsiaTheme="minorEastAsia"/>
                <w:sz w:val="24"/>
                <w:szCs w:val="24"/>
                <w:lang w:eastAsia="ru-RU"/>
              </w:rPr>
              <w:t xml:space="preserve">3</w:t>
            </w:r>
            <w:r>
              <w:rPr>
                <w:rFonts w:ascii="Times New Roman" w:hAnsi="Times New Roman" w:cs="Times New Roman" w:eastAsiaTheme="minorEastAsia"/>
                <w:sz w:val="24"/>
                <w:szCs w:val="24"/>
                <w:lang w:eastAsia="ru-RU"/>
              </w:rPr>
              <w:t xml:space="preserve">. Дополнительные требования</w:t>
            </w:r>
            <w:r>
              <w:rPr>
                <w:rFonts w:ascii="Times New Roman" w:hAnsi="Times New Roman" w:cs="Times New Roman" w:eastAsiaTheme="minorEastAsia"/>
                <w:sz w:val="24"/>
                <w:szCs w:val="24"/>
                <w:highlight w:val="yellow"/>
                <w:lang w:eastAsia="ru-RU"/>
              </w:rPr>
            </w:r>
            <w:r>
              <w:rPr>
                <w:rFonts w:ascii="Times New Roman" w:hAnsi="Times New Roman" w:cs="Times New Roman" w:eastAsiaTheme="minorEastAsia"/>
                <w:sz w:val="24"/>
                <w:szCs w:val="24"/>
                <w:highlight w:val="yellow"/>
                <w:lang w:eastAsia="ru-RU"/>
              </w:rPr>
            </w:r>
          </w:p>
        </w:tc>
      </w:tr>
      <w:tr>
        <w:trPr/>
        <w:tc>
          <w:tcPr>
            <w:gridSpan w:val="2"/>
            <w:tcBorders/>
            <w:tcW w:w="5933" w:type="dxa"/>
          </w:tcPr>
          <w:p w14:paraId="54A42194" w14:textId="77777777">
            <w:pPr>
              <w:widowControl w:val="false"/>
              <w:pBdr/>
              <w:spacing w:after="0" w:line="240" w:lineRule="auto"/>
              <w:ind/>
              <w:rPr>
                <w:rFonts w:ascii="Times New Roman" w:hAnsi="Times New Roman" w:cs="Times New Roman" w:eastAsiaTheme="minorEastAsia"/>
                <w:sz w:val="24"/>
                <w:szCs w:val="24"/>
                <w:highlight w:val="yellow"/>
                <w:lang w:eastAsia="ru-RU"/>
              </w:rPr>
            </w:pPr>
            <w:r>
              <w:rPr>
                <w:rFonts w:ascii="Times New Roman" w:hAnsi="Times New Roman" w:cs="Times New Roman" w:eastAsiaTheme="minorEastAsia"/>
                <w:sz w:val="24"/>
                <w:szCs w:val="24"/>
                <w:lang w:eastAsia="ru-RU"/>
              </w:rPr>
              <w:t xml:space="preserve">Срок предоставления гарантии поставщика</w:t>
            </w:r>
            <w:r>
              <w:rPr>
                <w:rFonts w:ascii="Times New Roman" w:hAnsi="Times New Roman" w:cs="Times New Roman" w:eastAsiaTheme="minorEastAsia"/>
                <w:sz w:val="24"/>
                <w:szCs w:val="24"/>
                <w:highlight w:val="yellow"/>
                <w:lang w:eastAsia="ru-RU"/>
              </w:rPr>
            </w:r>
            <w:r>
              <w:rPr>
                <w:rFonts w:ascii="Times New Roman" w:hAnsi="Times New Roman" w:cs="Times New Roman" w:eastAsiaTheme="minorEastAsia"/>
                <w:sz w:val="24"/>
                <w:szCs w:val="24"/>
                <w:highlight w:val="yellow"/>
                <w:lang w:eastAsia="ru-RU"/>
              </w:rPr>
            </w:r>
          </w:p>
        </w:tc>
        <w:tc>
          <w:tcPr>
            <w:tcBorders/>
            <w:tcW w:w="3560" w:type="dxa"/>
          </w:tcPr>
          <w:p w14:paraId="37A90A4D" w14:textId="77777777">
            <w:pPr>
              <w:widowControl w:val="false"/>
              <w:pBdr/>
              <w:spacing w:after="0" w:line="240" w:lineRule="auto"/>
              <w:ind/>
              <w:jc w:val="center"/>
              <w:rPr>
                <w:rFonts w:ascii="Times New Roman" w:hAnsi="Times New Roman" w:cs="Times New Roman" w:eastAsiaTheme="minorEastAsia"/>
                <w:sz w:val="24"/>
                <w:szCs w:val="24"/>
                <w:highlight w:val="yellow"/>
                <w:lang w:eastAsia="ru-RU"/>
              </w:rPr>
            </w:pPr>
            <w:r>
              <w:rPr>
                <w:rFonts w:ascii="Times New Roman" w:hAnsi="Times New Roman" w:cs="Times New Roman" w:eastAsiaTheme="minorEastAsia"/>
                <w:sz w:val="24"/>
                <w:szCs w:val="24"/>
                <w:highlight w:val="yellow"/>
                <w:lang w:eastAsia="ru-RU"/>
              </w:rPr>
            </w:r>
            <w:r>
              <w:rPr>
                <w:rFonts w:ascii="Times New Roman" w:hAnsi="Times New Roman" w:cs="Times New Roman" w:eastAsiaTheme="minorEastAsia"/>
                <w:sz w:val="24"/>
                <w:szCs w:val="24"/>
                <w:highlight w:val="yellow"/>
                <w:lang w:eastAsia="ru-RU"/>
              </w:rPr>
            </w:r>
            <w:r>
              <w:rPr>
                <w:rFonts w:ascii="Times New Roman" w:hAnsi="Times New Roman" w:cs="Times New Roman" w:eastAsiaTheme="minorEastAsia"/>
                <w:sz w:val="24"/>
                <w:szCs w:val="24"/>
                <w:highlight w:val="yellow"/>
                <w:lang w:eastAsia="ru-RU"/>
              </w:rPr>
            </w:r>
          </w:p>
        </w:tc>
      </w:tr>
    </w:tbl>
    <w:p w14:paraId="2C8AC9C0" w14:textId="77777777">
      <w:pPr>
        <w:widowControl w:val="false"/>
        <w:pBdr/>
        <w:spacing w:after="0" w:line="240" w:lineRule="auto"/>
        <w:ind w:firstLine="540"/>
        <w:jc w:val="both"/>
        <w:rPr>
          <w:rFonts w:ascii="Times New Roman" w:hAnsi="Times New Roman" w:cs="Times New Roman" w:eastAsiaTheme="minorEastAsia"/>
          <w:sz w:val="24"/>
          <w:szCs w:val="24"/>
          <w:highlight w:val="yellow"/>
          <w:lang w:eastAsia="ru-RU"/>
        </w:rPr>
      </w:pPr>
      <w:r>
        <w:rPr>
          <w:rFonts w:ascii="Times New Roman" w:hAnsi="Times New Roman" w:cs="Times New Roman" w:eastAsiaTheme="minorEastAsia"/>
          <w:sz w:val="24"/>
          <w:szCs w:val="24"/>
          <w:highlight w:val="yellow"/>
          <w:lang w:eastAsia="ru-RU"/>
        </w:rPr>
      </w:r>
      <w:r>
        <w:rPr>
          <w:rFonts w:ascii="Times New Roman" w:hAnsi="Times New Roman" w:cs="Times New Roman" w:eastAsiaTheme="minorEastAsia"/>
          <w:sz w:val="24"/>
          <w:szCs w:val="24"/>
          <w:highlight w:val="yellow"/>
          <w:lang w:eastAsia="ru-RU"/>
        </w:rPr>
      </w:r>
      <w:r>
        <w:rPr>
          <w:rFonts w:ascii="Times New Roman" w:hAnsi="Times New Roman" w:cs="Times New Roman" w:eastAsiaTheme="minorEastAsia"/>
          <w:sz w:val="24"/>
          <w:szCs w:val="24"/>
          <w:highlight w:val="yellow"/>
          <w:lang w:eastAsia="ru-RU"/>
        </w:rPr>
      </w:r>
    </w:p>
    <w:tbl>
      <w:tblPr>
        <w:tblInd w:w="283" w:type="dxa"/>
        <w:tblW w:w="0" w:type="auto"/>
        <w:tblCellMar>
          <w:left w:w="62" w:type="dxa"/>
          <w:top w:w="102" w:type="dxa"/>
          <w:right w:w="62" w:type="dxa"/>
          <w:bottom w:w="102" w:type="dxa"/>
        </w:tblCellMar>
        <w:tblBorders/>
        <w:tblLayout w:type="fixed"/>
        <w:tblLook w:val="0000" w:firstRow="0" w:lastRow="0" w:firstColumn="0" w:lastColumn="0" w:noHBand="0" w:noVBand="0"/>
      </w:tblPr>
      <w:tblGrid>
        <w:gridCol w:w="4697"/>
        <w:gridCol w:w="4082"/>
      </w:tblGrid>
      <w:tr>
        <w:trPr/>
        <w:tc>
          <w:tcPr>
            <w:tcBorders>
              <w:top w:val="none" w:color="000000" w:sz="4" w:space="0"/>
              <w:left w:val="none" w:color="000000" w:sz="4" w:space="0"/>
              <w:bottom w:val="none" w:color="000000" w:sz="4" w:space="0"/>
              <w:right w:val="none" w:color="000000" w:sz="4" w:space="0"/>
            </w:tcBorders>
            <w:tcW w:w="4697" w:type="dxa"/>
          </w:tcPr>
          <w:p w14:paraId="636AA8C8" w14:textId="77777777">
            <w:pPr>
              <w:widowControl w:val="false"/>
              <w:pBdr/>
              <w:spacing w:after="0" w:line="240" w:lineRule="auto"/>
              <w:ind w:left="567"/>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 Заказчика:</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DD9FF4A" w14:textId="77777777">
            <w:pPr>
              <w:widowControl w:val="false"/>
              <w:pBdr/>
              <w:spacing w:after="0" w:line="240" w:lineRule="auto"/>
              <w:ind w:left="567"/>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__________________________</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7F236C4E" w14:textId="77777777">
            <w:pPr>
              <w:widowControl w:val="false"/>
              <w:pBdr/>
              <w:spacing w:after="0" w:line="240" w:lineRule="auto"/>
              <w:ind w:left="567"/>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М.П.</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none" w:color="000000" w:sz="4" w:space="0"/>
              <w:right w:val="none" w:color="000000" w:sz="4" w:space="0"/>
            </w:tcBorders>
            <w:tcW w:w="4082" w:type="dxa"/>
          </w:tcPr>
          <w:p w14:paraId="0CFEF5E8"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 Поставщика:</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2C2C8BA4"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__________________________</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43F5DB8F"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М.П. </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bl>
    <w:p w14:paraId="50681A7C" w14:textId="7777777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44CCF411" w14:textId="5FBF9A1E">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48864A9" w14:textId="0F8A999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332E270" w14:textId="6225BF72">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D2E73AB" w14:textId="5A185F9B">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74189A24" w14:textId="6EDE594D">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6314D37C" w14:textId="31022745">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3AA95922" w14:textId="0DCD49BE">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1792B014" w14:textId="7179AFA0">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64538E73" w14:textId="748CBF65">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6977BED" w14:textId="0C7A2538">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44F27AF5" w14:textId="2563E9E3">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5107DFD" w14:textId="64BE0230">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6866DCE0" w14:textId="4D347DBA">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71C8282D" w14:textId="26BA3DDC">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79B1DCE5">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1AE5EAE6">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22232982">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1E3EFF8" w14:textId="7777777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5BC1508" w14:textId="77777777">
      <w:pPr>
        <w:widowControl w:val="false"/>
        <w:pBdr/>
        <w:spacing w:after="0" w:line="240" w:lineRule="auto"/>
        <w:ind/>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Приложение N 3</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1B7F9A1E" w14:textId="77777777">
      <w:pPr>
        <w:widowControl w:val="false"/>
        <w:pBdr/>
        <w:spacing w:after="0" w:line="240" w:lineRule="auto"/>
        <w:ind/>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 Контракту</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9482BF2" w14:textId="77777777">
      <w:pPr>
        <w:widowControl w:val="false"/>
        <w:pBdr/>
        <w:spacing w:after="0" w:line="240" w:lineRule="auto"/>
        <w:ind/>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 "__" __________ 20__ г. N ____</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293C95F5"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1974876F" w14:textId="04C8F6A3">
      <w:pPr>
        <w:widowControl w:val="false"/>
        <w:pBdr/>
        <w:spacing w:after="0" w:line="240" w:lineRule="auto"/>
        <w:ind/>
        <w:jc w:val="center"/>
        <w:rPr>
          <w:rFonts w:ascii="Times New Roman" w:hAnsi="Times New Roman" w:cs="Times New Roman" w:eastAsiaTheme="minorEastAsia"/>
          <w:sz w:val="24"/>
          <w:szCs w:val="24"/>
          <w:lang w:eastAsia="ru-RU"/>
        </w:rPr>
      </w:pPr>
      <w:r/>
      <w:bookmarkStart w:id="13" w:name="P581"/>
      <w:r/>
      <w:bookmarkEnd w:id="13"/>
      <w:r>
        <w:rPr>
          <w:rFonts w:ascii="Times New Roman" w:hAnsi="Times New Roman" w:cs="Times New Roman" w:eastAsiaTheme="minorEastAsia"/>
          <w:sz w:val="24"/>
          <w:szCs w:val="24"/>
          <w:lang w:eastAsia="ru-RU"/>
        </w:rPr>
        <w:t xml:space="preserve">АКТ</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t xml:space="preserve">ПРИЕМА-ПЕРЕДАЧИ ОБОРУДОВАНИЯ </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267C6539"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 "__" ________ 20__ г. N ____</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5214E62" w14:textId="77777777">
      <w:pPr>
        <w:widowControl w:val="false"/>
        <w:pBdr/>
        <w:spacing w:after="0" w:line="240" w:lineRule="auto"/>
        <w:ind w:right="0" w:firstLine="257" w:left="283"/>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Поставщик ______________ (полное наименование) в лице ___________ (должность, фамилия, имя, отчество </w:t>
      </w:r>
      <w:r>
        <w:rPr>
          <w:rFonts w:ascii="Times New Roman" w:hAnsi="Times New Roman" w:cs="Times New Roman" w:eastAsiaTheme="minorEastAsia"/>
          <w:sz w:val="24"/>
          <w:szCs w:val="24"/>
          <w:lang w:eastAsia="ru-RU"/>
        </w:rPr>
        <w:t xml:space="preserve">(при наличии) лица, подписывающего Акт), действующего на основании _______________ (указываются реквизиты документа, удостоверяющие полномочия лица на подписание Акта), с одной стороны и Заказчик (полное наименование) __________________ в лице ___________ </w:t>
      </w:r>
      <w:r>
        <w:rPr>
          <w:rFonts w:ascii="Times New Roman" w:hAnsi="Times New Roman" w:cs="Times New Roman" w:eastAsiaTheme="minorEastAsia"/>
          <w:sz w:val="24"/>
          <w:szCs w:val="24"/>
          <w:lang w:eastAsia="ru-RU"/>
        </w:rPr>
        <w:t xml:space="preserve">(должность, фамилия, имя, отчество (при наличии) лица, подписывающего Акт), действующего на основании ______________ (указываются реквизиты документа, удостоверяющие полномочия лица на подписание Акта), с другой стороны составили настоящий Акт о следующем:</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69C8C391" w14:textId="77777777">
      <w:pPr>
        <w:widowControl w:val="false"/>
        <w:pBdr/>
        <w:spacing w:after="0" w:line="240" w:lineRule="auto"/>
        <w:ind w:right="0" w:firstLine="257" w:left="283"/>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 Поставщик поставил, а Заказчик принял следующее Оборудование согласно Спецификации (</w:t>
      </w:r>
      <w:hyperlink w:tooltip="#P399" w:anchor="P399" w:history="1">
        <w:r>
          <w:rPr>
            <w:rFonts w:ascii="Times New Roman" w:hAnsi="Times New Roman" w:cs="Times New Roman" w:eastAsiaTheme="minorEastAsia"/>
            <w:color w:val="0000ff"/>
            <w:sz w:val="24"/>
            <w:szCs w:val="24"/>
            <w:lang w:eastAsia="ru-RU"/>
          </w:rPr>
          <w:t xml:space="preserve">Приложение N 1</w:t>
        </w:r>
      </w:hyperlink>
      <w:r>
        <w:rPr>
          <w:rFonts w:ascii="Times New Roman" w:hAnsi="Times New Roman" w:cs="Times New Roman" w:eastAsiaTheme="minorEastAsia"/>
          <w:sz w:val="24"/>
          <w:szCs w:val="24"/>
          <w:lang w:eastAsia="ru-RU"/>
        </w:rPr>
        <w:t xml:space="preserve"> к Контракту):</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60373D5"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1.1. наименование Оборудования (марка, модель, год выпуска и другое): ____________;</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2B9E936D" w14:textId="50D7D6B9">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2</w:t>
      </w:r>
      <w:r>
        <w:rPr>
          <w:rFonts w:ascii="Times New Roman" w:hAnsi="Times New Roman" w:cs="Times New Roman" w:eastAsiaTheme="minorEastAsia"/>
          <w:sz w:val="24"/>
          <w:szCs w:val="24"/>
          <w:lang w:eastAsia="ru-RU"/>
        </w:rPr>
        <w:t xml:space="preserve">. единица измерения: _____________;</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7D8A7C5C" w14:textId="7CBF57C2">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3</w:t>
      </w:r>
      <w:r>
        <w:rPr>
          <w:rFonts w:ascii="Times New Roman" w:hAnsi="Times New Roman" w:cs="Times New Roman" w:eastAsiaTheme="minorEastAsia"/>
          <w:sz w:val="24"/>
          <w:szCs w:val="24"/>
          <w:lang w:eastAsia="ru-RU"/>
        </w:rPr>
        <w:t xml:space="preserve">. количество в единицах измерения: __________;</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44D1C55D" w14:textId="5677F620">
      <w:pPr>
        <w:widowControl w:val="false"/>
        <w:pBdr/>
        <w:spacing w:after="0" w:line="240" w:lineRule="auto"/>
        <w:ind w:right="0" w:firstLine="257" w:left="283"/>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w:t>
      </w:r>
      <w:r>
        <w:rPr>
          <w:rFonts w:ascii="Times New Roman" w:hAnsi="Times New Roman" w:cs="Times New Roman" w:eastAsiaTheme="minorEastAsia"/>
          <w:sz w:val="24"/>
          <w:szCs w:val="24"/>
          <w:lang w:eastAsia="ru-RU"/>
        </w:rPr>
        <w:t xml:space="preserve">4</w:t>
      </w:r>
      <w:r>
        <w:rPr>
          <w:rFonts w:ascii="Times New Roman" w:hAnsi="Times New Roman" w:cs="Times New Roman" w:eastAsiaTheme="minorEastAsia"/>
          <w:sz w:val="24"/>
          <w:szCs w:val="24"/>
          <w:lang w:eastAsia="ru-RU"/>
        </w:rPr>
        <w:t xml:space="preserve">. стоимость: ________ (сумма прописью) руб. ___ коп., в том числе НДС ___% - _________ (сумма прописью) руб. ___ коп.</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3E8D6903"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 Приемка Оборудования произведена следующим образом:</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20264F7" w14:textId="77777777">
      <w:pPr>
        <w:widowControl w:val="false"/>
        <w:pBdr/>
        <w:spacing w:after="0" w:line="240" w:lineRule="auto"/>
        <w:ind w:right="0" w:firstLine="257" w:left="283"/>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 проверка по упаковочным листам номенклатуры поставленного Оборудования на соответствие Спецификации (</w:t>
      </w:r>
      <w:hyperlink w:tooltip="#P399" w:anchor="P399" w:history="1">
        <w:r>
          <w:rPr>
            <w:rFonts w:ascii="Times New Roman" w:hAnsi="Times New Roman" w:cs="Times New Roman" w:eastAsiaTheme="minorEastAsia"/>
            <w:color w:val="0000ff"/>
            <w:sz w:val="24"/>
            <w:szCs w:val="24"/>
            <w:lang w:eastAsia="ru-RU"/>
          </w:rPr>
          <w:t xml:space="preserve">приложение N 1</w:t>
        </w:r>
      </w:hyperlink>
      <w:r>
        <w:rPr>
          <w:rFonts w:ascii="Times New Roman" w:hAnsi="Times New Roman" w:cs="Times New Roman" w:eastAsiaTheme="minorEastAsia"/>
          <w:sz w:val="24"/>
          <w:szCs w:val="24"/>
          <w:lang w:eastAsia="ru-RU"/>
        </w:rPr>
        <w:t xml:space="preserve"> к Контракту) и Техническим требованиям (</w:t>
      </w:r>
      <w:hyperlink w:tooltip="#P470" w:anchor="P470" w:history="1">
        <w:r>
          <w:rPr>
            <w:rFonts w:ascii="Times New Roman" w:hAnsi="Times New Roman" w:cs="Times New Roman" w:eastAsiaTheme="minorEastAsia"/>
            <w:color w:val="0000ff"/>
            <w:sz w:val="24"/>
            <w:szCs w:val="24"/>
            <w:lang w:eastAsia="ru-RU"/>
          </w:rPr>
          <w:t xml:space="preserve">приложение N 2</w:t>
        </w:r>
      </w:hyperlink>
      <w:r>
        <w:rPr>
          <w:rFonts w:ascii="Times New Roman" w:hAnsi="Times New Roman" w:cs="Times New Roman" w:eastAsiaTheme="minorEastAsia"/>
          <w:sz w:val="24"/>
          <w:szCs w:val="24"/>
          <w:lang w:eastAsia="ru-RU"/>
        </w:rPr>
        <w:t xml:space="preserve"> к Контракту);</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40E83F82" w14:textId="77777777">
      <w:pPr>
        <w:widowControl w:val="false"/>
        <w:pBdr/>
        <w:spacing w:after="0" w:line="240" w:lineRule="auto"/>
        <w:ind w:right="0" w:firstLine="257" w:left="283"/>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 проверка полноты и правильности оформления комплекта сопроводительных документов в соответствии с условиями Контракта;</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28D927A8"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2.3. контроль наличия/отсутствия внешних повреждений оригинальной упаковки Оборудования;</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2DD3322C" w14:textId="77777777">
      <w:pPr>
        <w:widowControl w:val="false"/>
        <w:pBdr/>
        <w:spacing w:after="0" w:line="240" w:lineRule="auto"/>
        <w:ind w:right="0" w:firstLine="257" w:left="283"/>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2.4. проверка наличия необходимых документов (копий документов) на Оборудование: регистрационных удостоверений, </w:t>
      </w:r>
      <w:r>
        <w:rPr>
          <w:rFonts w:ascii="Times New Roman" w:hAnsi="Times New Roman" w:cs="Times New Roman" w:eastAsiaTheme="minorEastAsia"/>
          <w:sz w:val="24"/>
          <w:szCs w:val="24"/>
          <w:lang w:eastAsia="ru-RU"/>
        </w:rPr>
        <w:t xml:space="preserve">документа</w:t>
      </w:r>
      <w:r>
        <w:rPr>
          <w:rFonts w:ascii="Times New Roman" w:hAnsi="Times New Roman" w:cs="Times New Roman" w:eastAsiaTheme="minorEastAsia"/>
          <w:sz w:val="24"/>
          <w:szCs w:val="24"/>
          <w:lang w:eastAsia="ru-RU"/>
        </w:rPr>
        <w:t xml:space="preserve"> подтверждающего соответствие;</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1A38892B"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2.5. проверка наличия технической и (или) эксплуатационной документации производителя (изготовителя) Оборудования на русском языке;</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5F2FF88"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2.6. проверка комплектности и целостности поставленного Оборудования.</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641ADC4" w14:textId="77777777">
      <w:pPr>
        <w:widowControl w:val="false"/>
        <w:pBdr/>
        <w:spacing w:after="0" w:line="240" w:lineRule="auto"/>
        <w:ind w:right="0" w:firstLine="257" w:left="283"/>
        <w:jc w:val="both"/>
        <w:rPr>
          <w:rFonts w:ascii="Times New Roman" w:hAnsi="Times New Roman" w:cs="Times New Roman" w:eastAsiaTheme="minorEastAsia"/>
          <w:sz w:val="24"/>
          <w:szCs w:val="24"/>
          <w:lang w:eastAsia="ru-RU"/>
          <w14:ligatures w14:val="none"/>
        </w:rPr>
      </w:pPr>
      <w:r>
        <w:rPr>
          <w:rFonts w:ascii="Times New Roman" w:hAnsi="Times New Roman" w:cs="Times New Roman" w:eastAsiaTheme="minorEastAsia"/>
          <w:sz w:val="24"/>
          <w:szCs w:val="24"/>
          <w:lang w:eastAsia="ru-RU"/>
        </w:rPr>
        <w:t xml:space="preserve">3. К настоящему Акту прилагаются следующие документы, подтверждающие поставку О</w:t>
      </w:r>
      <w:r>
        <w:rPr>
          <w:rFonts w:ascii="Times New Roman" w:hAnsi="Times New Roman" w:cs="Times New Roman" w:eastAsiaTheme="minorEastAsia"/>
          <w:sz w:val="24"/>
          <w:szCs w:val="24"/>
          <w:lang w:eastAsia="ru-RU"/>
        </w:rPr>
        <w:t xml:space="preserve">борудования:</w:t>
      </w:r>
      <w:r>
        <w:rPr>
          <w:rFonts w:ascii="Times New Roman" w:hAnsi="Times New Roman" w:cs="Times New Roman" w:eastAsiaTheme="minorEastAsia"/>
          <w:sz w:val="24"/>
          <w:szCs w:val="24"/>
          <w:lang w:eastAsia="ru-RU"/>
          <w14:ligatures w14:val="none"/>
        </w:rPr>
      </w:r>
      <w:r>
        <w:rPr>
          <w:rFonts w:ascii="Times New Roman" w:hAnsi="Times New Roman" w:cs="Times New Roman" w:eastAsiaTheme="minorEastAsia"/>
          <w:sz w:val="24"/>
          <w:szCs w:val="24"/>
          <w:lang w:eastAsia="ru-RU"/>
          <w14:ligatures w14:val="none"/>
        </w:rPr>
      </w:r>
    </w:p>
    <w:p w14:paraId="30B41C3C" w14:textId="77777777">
      <w:pPr>
        <w:widowControl w:val="false"/>
        <w:pBdr/>
        <w:spacing w:after="0" w:line="240" w:lineRule="auto"/>
        <w:ind w:right="0" w:firstLine="257" w:left="283"/>
        <w:jc w:val="both"/>
        <w:rPr>
          <w:rFonts w:ascii="Times New Roman" w:hAnsi="Times New Roman" w:cs="Times New Roman" w:eastAsiaTheme="minorEastAsia"/>
          <w:sz w:val="24"/>
          <w:szCs w:val="24"/>
          <w:lang w:eastAsia="ru-RU"/>
          <w14:ligatures w14:val="none"/>
        </w:rPr>
      </w:pPr>
      <w:r>
        <w:rPr>
          <w:rFonts w:ascii="Times New Roman" w:hAnsi="Times New Roman" w:cs="Times New Roman" w:eastAsiaTheme="minorEastAsia"/>
          <w:sz w:val="24"/>
          <w:szCs w:val="24"/>
          <w:lang w:eastAsia="ru-RU"/>
        </w:rPr>
        <w:t xml:space="preserve">3.1. товарная Накладная от "__" _______ 20__ г. N _______;</w:t>
      </w:r>
      <w:r>
        <w:rPr>
          <w:rFonts w:ascii="Times New Roman" w:hAnsi="Times New Roman" w:cs="Times New Roman" w:eastAsiaTheme="minorEastAsia"/>
          <w:sz w:val="24"/>
          <w:szCs w:val="24"/>
          <w:lang w:eastAsia="ru-RU"/>
          <w14:ligatures w14:val="none"/>
        </w:rPr>
      </w:r>
      <w:r>
        <w:rPr>
          <w:rFonts w:ascii="Times New Roman" w:hAnsi="Times New Roman" w:cs="Times New Roman" w:eastAsiaTheme="minorEastAsia"/>
          <w:sz w:val="24"/>
          <w:szCs w:val="24"/>
          <w:lang w:eastAsia="ru-RU"/>
          <w14:ligatures w14:val="none"/>
        </w:rPr>
      </w:r>
    </w:p>
    <w:p w14:paraId="3B3C5709">
      <w:pPr>
        <w:widowControl w:val="false"/>
        <w:pBdr/>
        <w:spacing w:after="0" w:line="240" w:lineRule="auto"/>
        <w:ind w:right="0" w:firstLine="257" w:left="283"/>
        <w:jc w:val="both"/>
        <w:rPr>
          <w:rFonts w:ascii="Times New Roman" w:hAnsi="Times New Roman" w:cs="Times New Roman" w:eastAsiaTheme="minorEastAsia"/>
          <w:sz w:val="24"/>
          <w:szCs w:val="24"/>
          <w:lang w:eastAsia="ru-RU"/>
          <w14:ligatures w14:val="none"/>
        </w:rPr>
      </w:pPr>
      <w:r>
        <w:rPr>
          <w:rFonts w:ascii="Times New Roman" w:hAnsi="Times New Roman" w:cs="Times New Roman" w:eastAsiaTheme="minorEastAsia"/>
          <w:sz w:val="24"/>
          <w:szCs w:val="24"/>
          <w:lang w:eastAsia="ru-RU"/>
        </w:rPr>
        <w:t xml:space="preserve">3.2. Копия Регистрационного удостоверения от "______"______20_____г. N_____</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t xml:space="preserve">;</w:t>
      </w:r>
      <w:r>
        <w:rPr>
          <w:rFonts w:ascii="Times New Roman" w:hAnsi="Times New Roman" w:cs="Times New Roman" w:eastAsiaTheme="minorEastAsia"/>
          <w:sz w:val="24"/>
          <w:szCs w:val="24"/>
          <w:lang w:eastAsia="ru-RU"/>
          <w14:ligatures w14:val="none"/>
        </w:rPr>
      </w:r>
      <w:r>
        <w:rPr>
          <w:rFonts w:ascii="Times New Roman" w:hAnsi="Times New Roman" w:cs="Times New Roman" w:eastAsiaTheme="minorEastAsia"/>
          <w:sz w:val="24"/>
          <w:szCs w:val="24"/>
          <w:lang w:eastAsia="ru-RU"/>
          <w14:ligatures w14:val="none"/>
        </w:rPr>
      </w:r>
    </w:p>
    <w:p w14:paraId="7799F7E7">
      <w:pPr>
        <w:widowControl w:val="false"/>
        <w:pBdr/>
        <w:spacing w:after="0" w:line="240" w:lineRule="auto"/>
        <w:ind w:right="0" w:firstLine="257" w:left="283"/>
        <w:jc w:val="both"/>
        <w:rPr>
          <w:rFonts w:ascii="Times New Roman" w:hAnsi="Times New Roman" w:cs="Times New Roman" w:eastAsiaTheme="minorEastAsia"/>
          <w:sz w:val="24"/>
          <w:szCs w:val="24"/>
          <w:lang w:eastAsia="ru-RU"/>
          <w14:ligatures w14:val="none"/>
        </w:rPr>
      </w:pPr>
      <w:r>
        <w:rPr>
          <w:rFonts w:ascii="Times New Roman" w:hAnsi="Times New Roman" w:cs="Times New Roman" w:eastAsiaTheme="minorEastAsia"/>
          <w:sz w:val="24"/>
          <w:szCs w:val="24"/>
          <w:lang w:eastAsia="ru-RU"/>
        </w:rPr>
        <w:t xml:space="preserve">3.3</w:t>
      </w:r>
      <w:r>
        <w:rPr>
          <w:rFonts w:ascii="Times New Roman" w:hAnsi="Times New Roman" w:cs="Times New Roman" w:eastAsiaTheme="minorEastAsia"/>
          <w:sz w:val="24"/>
          <w:szCs w:val="24"/>
          <w:lang w:eastAsia="ru-RU"/>
        </w:rPr>
        <w:t xml:space="preserve">. Техническая и (или) эксплуатационная документация производителя (изготовителя) Оборудования на русском языке;</w:t>
      </w:r>
      <w:r>
        <w:rPr>
          <w:rFonts w:ascii="Times New Roman" w:hAnsi="Times New Roman" w:cs="Times New Roman" w:eastAsiaTheme="minorEastAsia"/>
          <w:sz w:val="24"/>
          <w:szCs w:val="24"/>
          <w:lang w:eastAsia="ru-RU"/>
          <w14:ligatures w14:val="none"/>
        </w:rPr>
      </w:r>
      <w:r>
        <w:rPr>
          <w:rFonts w:ascii="Times New Roman" w:hAnsi="Times New Roman" w:cs="Times New Roman" w:eastAsiaTheme="minorEastAsia"/>
          <w:sz w:val="24"/>
          <w:szCs w:val="24"/>
          <w:lang w:eastAsia="ru-RU"/>
          <w14:ligatures w14:val="none"/>
        </w:rPr>
      </w:r>
    </w:p>
    <w:p w14:paraId="3A6AACED">
      <w:pPr>
        <w:widowControl w:val="false"/>
        <w:pBdr/>
        <w:spacing w:after="0" w:line="240" w:lineRule="auto"/>
        <w:ind w:right="0" w:firstLine="257" w:left="283"/>
        <w:jc w:val="both"/>
        <w:rPr>
          <w:rFonts w:ascii="Times New Roman" w:hAnsi="Times New Roman" w:cs="Times New Roman" w:eastAsiaTheme="minorEastAsia"/>
          <w:sz w:val="24"/>
          <w:szCs w:val="24"/>
          <w:lang w:eastAsia="ru-RU"/>
          <w14:ligatures w14:val="none"/>
        </w:rPr>
      </w:pPr>
      <w:r>
        <w:rPr>
          <w:rFonts w:ascii="Times New Roman" w:hAnsi="Times New Roman" w:cs="Times New Roman" w:eastAsiaTheme="minorEastAsia"/>
          <w:sz w:val="24"/>
          <w:szCs w:val="24"/>
          <w:lang w:eastAsia="ru-RU"/>
        </w:rPr>
        <w:t xml:space="preserve">3</w:t>
      </w:r>
      <w:r>
        <w:rPr>
          <w:rFonts w:ascii="Times New Roman" w:hAnsi="Times New Roman" w:cs="Times New Roman" w:eastAsiaTheme="minorEastAsia"/>
          <w:sz w:val="24"/>
          <w:szCs w:val="24"/>
          <w:lang w:eastAsia="ru-RU"/>
        </w:rPr>
        <w:t xml:space="preserve">.4.  Гарантия производит</w:t>
      </w:r>
      <w:r>
        <w:rPr>
          <w:rFonts w:ascii="Times New Roman" w:hAnsi="Times New Roman" w:cs="Times New Roman" w:eastAsiaTheme="minorEastAsia"/>
          <w:sz w:val="24"/>
          <w:szCs w:val="24"/>
          <w:lang w:eastAsia="ru-RU"/>
        </w:rPr>
        <w:t xml:space="preserve">еля от "____"______________20___г. N________;</w:t>
      </w:r>
      <w:r>
        <w:rPr>
          <w:rFonts w:ascii="Times New Roman" w:hAnsi="Times New Roman" w:cs="Times New Roman" w:eastAsiaTheme="minorEastAsia"/>
          <w:sz w:val="24"/>
          <w:szCs w:val="24"/>
          <w:lang w:eastAsia="ru-RU"/>
          <w14:ligatures w14:val="none"/>
        </w:rPr>
      </w:r>
      <w:r>
        <w:rPr>
          <w:rFonts w:ascii="Times New Roman" w:hAnsi="Times New Roman" w:cs="Times New Roman" w:eastAsiaTheme="minorEastAsia"/>
          <w:sz w:val="24"/>
          <w:szCs w:val="24"/>
          <w:lang w:eastAsia="ru-RU"/>
          <w14:ligatures w14:val="none"/>
        </w:rPr>
      </w:r>
    </w:p>
    <w:p w14:paraId="69501849">
      <w:pPr>
        <w:widowControl w:val="false"/>
        <w:pBdr/>
        <w:spacing w:after="0" w:line="240" w:lineRule="auto"/>
        <w:ind w:right="0" w:firstLine="257" w:left="283"/>
        <w:jc w:val="both"/>
        <w:rPr>
          <w:rFonts w:ascii="Times New Roman" w:hAnsi="Times New Roman" w:cs="Times New Roman" w:eastAsiaTheme="minorEastAsia"/>
          <w:sz w:val="24"/>
          <w:szCs w:val="24"/>
          <w:lang w:eastAsia="ru-RU"/>
          <w14:ligatures w14:val="none"/>
        </w:rPr>
      </w:pPr>
      <w:r>
        <w:rPr>
          <w:rFonts w:ascii="Times New Roman" w:hAnsi="Times New Roman" w:cs="Times New Roman" w:eastAsiaTheme="minorEastAsia"/>
          <w:sz w:val="24"/>
          <w:szCs w:val="24"/>
          <w:lang w:eastAsia="ru-RU"/>
        </w:rPr>
        <w:t xml:space="preserve">3.5. </w:t>
      </w:r>
      <w:r>
        <w:rPr>
          <w:rFonts w:ascii="Times New Roman" w:hAnsi="Times New Roman" w:cs="Times New Roman" w:eastAsiaTheme="minorEastAsia"/>
          <w:sz w:val="24"/>
          <w:szCs w:val="24"/>
          <w:lang w:eastAsia="ru-RU"/>
        </w:rPr>
        <w:t xml:space="preserve">Лицензии, свидетельства (разрешения) и сертификаты на Товар, подлежащий обязательному лицензированию и сертификации (в случае, если наличие этих документов предусмотрено действующим законодательством);</w:t>
      </w:r>
      <w:r>
        <w:rPr>
          <w:rFonts w:ascii="Times New Roman" w:hAnsi="Times New Roman" w:cs="Times New Roman" w:eastAsiaTheme="minorEastAsia"/>
          <w:sz w:val="24"/>
          <w:szCs w:val="24"/>
          <w:lang w:eastAsia="ru-RU"/>
          <w14:ligatures w14:val="none"/>
        </w:rPr>
      </w:r>
      <w:r>
        <w:rPr>
          <w:rFonts w:ascii="Times New Roman" w:hAnsi="Times New Roman" w:cs="Times New Roman" w:eastAsiaTheme="minorEastAsia"/>
          <w:sz w:val="24"/>
          <w:szCs w:val="24"/>
          <w:lang w:eastAsia="ru-RU"/>
          <w14:ligatures w14:val="none"/>
        </w:rPr>
      </w:r>
    </w:p>
    <w:p w14:paraId="42581122">
      <w:pPr>
        <w:widowControl w:val="false"/>
        <w:pBdr/>
        <w:spacing w:after="0" w:line="240" w:lineRule="auto"/>
        <w:ind w:right="0" w:firstLine="257" w:left="283"/>
        <w:jc w:val="both"/>
        <w:rPr>
          <w:rFonts w:ascii="Times New Roman" w:hAnsi="Times New Roman" w:cs="Times New Roman" w:eastAsiaTheme="minorEastAsia"/>
          <w:sz w:val="24"/>
          <w:szCs w:val="24"/>
          <w:lang w:eastAsia="ru-RU"/>
          <w14:ligatures w14:val="none"/>
        </w:rPr>
      </w:pPr>
      <w:r>
        <w:rPr>
          <w:rFonts w:ascii="Times New Roman" w:hAnsi="Times New Roman" w:cs="Times New Roman" w:eastAsiaTheme="minorEastAsia"/>
          <w:sz w:val="24"/>
          <w:szCs w:val="24"/>
          <w:lang w:eastAsia="ru-RU"/>
        </w:rPr>
        <w:t xml:space="preserve">3.6.</w:t>
      </w:r>
      <w:r>
        <w:rPr>
          <w:rFonts w:ascii="Times New Roman" w:hAnsi="Times New Roman" w:cs="Times New Roman" w:eastAsiaTheme="minorEastAsia"/>
          <w:sz w:val="24"/>
          <w:szCs w:val="24"/>
          <w:lang w:eastAsia="ru-RU"/>
        </w:rPr>
        <w:t xml:space="preserve"> Копия документа о соответствии</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ar-SA"/>
        </w:rPr>
        <w:t xml:space="preserve">(в случае, если наличие этих документов предусмотрено действующим законодательством)</w:t>
      </w:r>
      <w:r>
        <w:rPr>
          <w:rFonts w:ascii="Times New Roman" w:hAnsi="Times New Roman" w:cs="Times New Roman" w:eastAsiaTheme="minorEastAsia"/>
          <w:sz w:val="24"/>
          <w:szCs w:val="24"/>
          <w:lang w:eastAsia="ru-RU"/>
        </w:rPr>
        <w:t xml:space="preserve">.</w:t>
      </w:r>
      <w:r>
        <w:rPr>
          <w:rFonts w:ascii="Times New Roman" w:hAnsi="Times New Roman" w:cs="Times New Roman" w:eastAsiaTheme="minorEastAsia"/>
          <w:sz w:val="24"/>
          <w:szCs w:val="24"/>
          <w:lang w:eastAsia="ru-RU"/>
          <w14:ligatures w14:val="none"/>
        </w:rPr>
      </w:r>
      <w:r>
        <w:rPr>
          <w:rFonts w:ascii="Times New Roman" w:hAnsi="Times New Roman" w:cs="Times New Roman" w:eastAsiaTheme="minorEastAsia"/>
          <w:sz w:val="24"/>
          <w:szCs w:val="24"/>
          <w:lang w:eastAsia="ru-RU"/>
          <w14:ligatures w14:val="none"/>
        </w:rPr>
      </w:r>
    </w:p>
    <w:p w14:paraId="42CED053" w14:textId="365A5631">
      <w:pPr>
        <w:widowControl w:val="false"/>
        <w:pBdr/>
        <w:spacing w:after="0" w:line="240" w:lineRule="auto"/>
        <w:ind w:right="0" w:firstLine="257" w:left="283"/>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w:t>
      </w:r>
      <w:r>
        <w:rPr>
          <w:rFonts w:ascii="Times New Roman" w:hAnsi="Times New Roman" w:cs="Times New Roman" w:eastAsiaTheme="minorEastAsia"/>
          <w:sz w:val="24"/>
          <w:szCs w:val="24"/>
          <w:lang w:eastAsia="ru-RU"/>
        </w:rPr>
        <w:t xml:space="preserve">7. ____________</w:t>
      </w:r>
      <w:r>
        <w:rPr>
          <w:rFonts w:ascii="Times New Roman" w:hAnsi="Times New Roman" w:cs="Times New Roman" w:eastAsiaTheme="minorEastAsia"/>
          <w:sz w:val="24"/>
          <w:szCs w:val="24"/>
          <w:lang w:eastAsia="ru-RU"/>
        </w:rPr>
        <w:t xml:space="preserve">________.</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131AEADA" w14:textId="77777777">
      <w:pPr>
        <w:widowControl w:val="false"/>
        <w:pBdr/>
        <w:spacing w:after="0" w:line="240" w:lineRule="auto"/>
        <w:ind w:right="0" w:firstLine="257" w:left="283"/>
        <w:jc w:val="both"/>
        <w:rPr>
          <w:rFonts w:ascii="Times New Roman" w:hAnsi="Times New Roman" w:cs="Times New Roman" w:eastAsiaTheme="minorEastAsia"/>
          <w:sz w:val="24"/>
          <w:szCs w:val="24"/>
          <w:highlight w:val="none"/>
          <w:lang w:eastAsia="ru-RU"/>
        </w:rPr>
      </w:pPr>
      <w:r>
        <w:rPr>
          <w:rFonts w:ascii="Times New Roman" w:hAnsi="Times New Roman" w:cs="Times New Roman" w:eastAsiaTheme="minorEastAsia"/>
          <w:sz w:val="24"/>
          <w:szCs w:val="24"/>
          <w:lang w:eastAsia="ru-RU"/>
        </w:rPr>
        <w:t xml:space="preserve">Заказчик (Получатель)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 (Получателю).</w:t>
      </w:r>
      <w:r>
        <w:rPr>
          <w:rFonts w:ascii="Times New Roman" w:hAnsi="Times New Roman" w:cs="Times New Roman" w:eastAsiaTheme="minorEastAsia"/>
          <w:sz w:val="24"/>
          <w:szCs w:val="24"/>
          <w:highlight w:val="none"/>
          <w:lang w:eastAsia="ru-RU"/>
        </w:rPr>
      </w:r>
      <w:r>
        <w:rPr>
          <w:rFonts w:ascii="Times New Roman" w:hAnsi="Times New Roman" w:cs="Times New Roman" w:eastAsiaTheme="minorEastAsia"/>
          <w:sz w:val="24"/>
          <w:szCs w:val="24"/>
          <w:highlight w:val="none"/>
          <w:lang w:eastAsia="ru-RU"/>
        </w:rPr>
      </w:r>
    </w:p>
    <w:p w14:paraId="26497C7B">
      <w:pPr>
        <w:widowControl w:val="false"/>
        <w:pBdr/>
        <w:spacing w:after="0" w:line="240" w:lineRule="auto"/>
        <w:ind w:right="0" w:firstLine="257" w:left="283"/>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highlight w:val="none"/>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bl>
      <w:tblPr>
        <w:tblInd w:w="283" w:type="dxa"/>
        <w:tblW w:w="0" w:type="auto"/>
        <w:tblCellMar>
          <w:left w:w="62" w:type="dxa"/>
          <w:top w:w="102" w:type="dxa"/>
          <w:right w:w="62" w:type="dxa"/>
          <w:bottom w:w="102" w:type="dxa"/>
        </w:tblCellMar>
        <w:tblBorders/>
        <w:tblLayout w:type="fixed"/>
        <w:tblLook w:val="0000" w:firstRow="0" w:lastRow="0" w:firstColumn="0" w:lastColumn="0" w:noHBand="0" w:noVBand="0"/>
      </w:tblPr>
      <w:tblGrid>
        <w:gridCol w:w="3289"/>
        <w:gridCol w:w="1531"/>
        <w:gridCol w:w="3458"/>
      </w:tblGrid>
      <w:tr>
        <w:trPr/>
        <w:tc>
          <w:tcPr>
            <w:tcBorders>
              <w:top w:val="none" w:color="000000" w:sz="4" w:space="0"/>
              <w:left w:val="none" w:color="000000" w:sz="4" w:space="0"/>
              <w:bottom w:val="none" w:color="000000" w:sz="4" w:space="0"/>
              <w:right w:val="none" w:color="000000" w:sz="4" w:space="0"/>
            </w:tcBorders>
            <w:tcW w:w="3289" w:type="dxa"/>
          </w:tcPr>
          <w:p w14:paraId="2F3F4CB4" w14:textId="7777777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 Поставщика:</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none" w:color="000000" w:sz="4" w:space="0"/>
              <w:right w:val="none" w:color="000000" w:sz="4" w:space="0"/>
            </w:tcBorders>
            <w:tcW w:w="1531" w:type="dxa"/>
          </w:tcPr>
          <w:p w14:paraId="2A6E6B2F"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none" w:color="000000" w:sz="4" w:space="0"/>
              <w:right w:val="none" w:color="000000" w:sz="4" w:space="0"/>
            </w:tcBorders>
            <w:tcW w:w="3458" w:type="dxa"/>
          </w:tcPr>
          <w:p w14:paraId="6912C316" w14:textId="7777777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 Заказчика:</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op w:val="none" w:color="000000" w:sz="4" w:space="0"/>
              <w:left w:val="none" w:color="000000" w:sz="4" w:space="0"/>
              <w:bottom w:val="single" w:color="auto" w:sz="4" w:space="0"/>
              <w:right w:val="none" w:color="000000" w:sz="4" w:space="0"/>
            </w:tcBorders>
            <w:tcW w:w="3289" w:type="dxa"/>
          </w:tcPr>
          <w:p w14:paraId="30C394CE"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none" w:color="000000" w:sz="4" w:space="0"/>
              <w:right w:val="none" w:color="000000" w:sz="4" w:space="0"/>
            </w:tcBorders>
            <w:tcW w:w="1531" w:type="dxa"/>
          </w:tcPr>
          <w:p w14:paraId="5A306CF0"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single" w:color="auto" w:sz="4" w:space="0"/>
              <w:right w:val="none" w:color="000000" w:sz="4" w:space="0"/>
            </w:tcBorders>
            <w:tcW w:w="3458" w:type="dxa"/>
          </w:tcPr>
          <w:p w14:paraId="0ED025AE"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op w:val="single" w:color="auto" w:sz="4" w:space="0"/>
              <w:left w:val="none" w:color="000000" w:sz="4" w:space="0"/>
              <w:bottom w:val="none" w:color="000000" w:sz="4" w:space="0"/>
              <w:right w:val="none" w:color="000000" w:sz="4" w:space="0"/>
            </w:tcBorders>
            <w:tcW w:w="3289" w:type="dxa"/>
          </w:tcPr>
          <w:p w14:paraId="24840866" w14:textId="7777777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М.П. </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none" w:color="000000" w:sz="4" w:space="0"/>
              <w:right w:val="none" w:color="000000" w:sz="4" w:space="0"/>
            </w:tcBorders>
            <w:tcW w:w="1531" w:type="dxa"/>
          </w:tcPr>
          <w:p w14:paraId="78430772"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single" w:color="auto" w:sz="4" w:space="0"/>
              <w:left w:val="none" w:color="000000" w:sz="4" w:space="0"/>
              <w:bottom w:val="none" w:color="000000" w:sz="4" w:space="0"/>
              <w:right w:val="none" w:color="000000" w:sz="4" w:space="0"/>
            </w:tcBorders>
            <w:tcW w:w="3458" w:type="dxa"/>
          </w:tcPr>
          <w:p w14:paraId="3E818AD0" w14:textId="7777777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М.П.</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Borders>
              <w:top w:val="none" w:color="000000" w:sz="4" w:space="0"/>
              <w:left w:val="none" w:color="000000" w:sz="4" w:space="0"/>
              <w:bottom w:val="none" w:color="000000" w:sz="4" w:space="0"/>
              <w:right w:val="none" w:color="000000" w:sz="4" w:space="0"/>
            </w:tcBorders>
            <w:tcW w:w="3289" w:type="dxa"/>
          </w:tcPr>
          <w:p w14:paraId="2F07F0BF" w14:textId="7777777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"__" ________ 20__ г.</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none" w:color="000000" w:sz="4" w:space="0"/>
              <w:right w:val="none" w:color="000000" w:sz="4" w:space="0"/>
            </w:tcBorders>
            <w:tcW w:w="1531" w:type="dxa"/>
          </w:tcPr>
          <w:p w14:paraId="5EABA3AE" w14:textId="77777777">
            <w:pPr>
              <w:widowControl w:val="false"/>
              <w:pBdr/>
              <w:spacing w:after="0"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Borders>
              <w:top w:val="none" w:color="000000" w:sz="4" w:space="0"/>
              <w:left w:val="none" w:color="000000" w:sz="4" w:space="0"/>
              <w:bottom w:val="none" w:color="000000" w:sz="4" w:space="0"/>
              <w:right w:val="none" w:color="000000" w:sz="4" w:space="0"/>
            </w:tcBorders>
            <w:tcW w:w="3458" w:type="dxa"/>
          </w:tcPr>
          <w:p w14:paraId="79B3314F" w14:textId="77777777">
            <w:pPr>
              <w:widowControl w:val="false"/>
              <w:pBdr/>
              <w:spacing w:after="0" w:line="240" w:lineRule="auto"/>
              <w:ind/>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"__" ________ 20__ г.</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bl>
    <w:p w14:paraId="039A0A76">
      <w:pPr>
        <w:widowControl w:val="false"/>
        <w:pBdr/>
        <w:spacing w:after="0" w:line="240" w:lineRule="auto"/>
        <w:ind/>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highlight w:val="none"/>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3979FEEB" w14:textId="3B1ECBC3">
      <w:pPr>
        <w:widowControl w:val="false"/>
        <w:pBdr/>
        <w:spacing w:after="0" w:line="240" w:lineRule="auto"/>
        <w:ind w:right="0" w:firstLine="0" w:left="283"/>
        <w:jc w:val="right"/>
        <w:outlineLvl w:val="1"/>
        <w:rPr>
          <w:rFonts w:ascii="Times New Roman" w:hAnsi="Times New Roman" w:cs="Times New Roman" w:eastAsiaTheme="minorEastAsia"/>
          <w:sz w:val="24"/>
          <w:szCs w:val="24"/>
          <w:highlight w:val="none"/>
          <w:lang w:eastAsia="ru-RU"/>
        </w:rPr>
      </w:pPr>
      <w:r>
        <w:rPr>
          <w:rFonts w:ascii="Times New Roman" w:hAnsi="Times New Roman" w:cs="Times New Roman" w:eastAsiaTheme="minorEastAsia"/>
          <w:sz w:val="24"/>
          <w:szCs w:val="24"/>
          <w:lang w:eastAsia="ru-RU"/>
        </w:rPr>
        <w:t xml:space="preserve">Приложение N </w:t>
      </w:r>
      <w:r>
        <w:rPr>
          <w:rFonts w:ascii="Times New Roman" w:hAnsi="Times New Roman" w:cs="Times New Roman" w:eastAsiaTheme="minorEastAsia"/>
          <w:sz w:val="24"/>
          <w:szCs w:val="24"/>
          <w:lang w:eastAsia="ru-RU"/>
        </w:rPr>
        <w:t xml:space="preserve">4</w:t>
      </w:r>
      <w:r>
        <w:rPr>
          <w:rFonts w:ascii="Times New Roman" w:hAnsi="Times New Roman" w:cs="Times New Roman" w:eastAsiaTheme="minorEastAsia"/>
          <w:sz w:val="24"/>
          <w:szCs w:val="24"/>
          <w:highlight w:val="none"/>
          <w:lang w:eastAsia="ru-RU"/>
        </w:rPr>
      </w:r>
      <w:r>
        <w:rPr>
          <w:rFonts w:ascii="Times New Roman" w:hAnsi="Times New Roman" w:cs="Times New Roman" w:eastAsiaTheme="minorEastAsia"/>
          <w:sz w:val="24"/>
          <w:szCs w:val="24"/>
          <w:highlight w:val="none"/>
          <w:lang w:eastAsia="ru-RU"/>
        </w:rPr>
      </w:r>
    </w:p>
    <w:p w14:paraId="183561DA" w14:textId="77777777">
      <w:pPr>
        <w:widowControl w:val="false"/>
        <w:pBdr/>
        <w:spacing w:after="0" w:line="240" w:lineRule="auto"/>
        <w:ind/>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 Контракту</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2F7B1ED" w14:textId="77777777">
      <w:pPr>
        <w:widowControl w:val="false"/>
        <w:pBdr/>
        <w:spacing w:after="0" w:line="240" w:lineRule="auto"/>
        <w:ind/>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 "__" __________ 20__ г. N ____</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371A0C0" w14:textId="77777777">
      <w:pPr>
        <w:widowControl w:val="false"/>
        <w:pBdr/>
        <w:spacing w:after="1" w:line="240" w:lineRule="auto"/>
        <w:ind/>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183676B7" w14:textId="77777777">
      <w:pPr>
        <w:widowControl w:val="false"/>
        <w:pBdr/>
        <w:spacing w:after="0" w:line="240" w:lineRule="auto"/>
        <w:ind/>
        <w:jc w:val="center"/>
        <w:rPr>
          <w:rFonts w:ascii="Times New Roman" w:hAnsi="Times New Roman" w:cs="Times New Roman" w:eastAsiaTheme="minorEastAsia"/>
          <w:sz w:val="24"/>
          <w:szCs w:val="24"/>
          <w:lang w:eastAsia="ru-RU"/>
        </w:rPr>
      </w:pPr>
      <w:r/>
      <w:bookmarkStart w:id="14" w:name="P636"/>
      <w:r/>
      <w:bookmarkEnd w:id="14"/>
      <w:r>
        <w:rPr>
          <w:rFonts w:ascii="Times New Roman" w:hAnsi="Times New Roman" w:cs="Times New Roman" w:eastAsiaTheme="minorEastAsia"/>
          <w:sz w:val="24"/>
          <w:szCs w:val="24"/>
          <w:lang w:eastAsia="ru-RU"/>
        </w:rPr>
        <w:t xml:space="preserve">АКТ</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0879A4D5" w14:textId="63BB42F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ВВОДА ОБОРУДОВАНИЯ В ЭКСПЛУАТАЦИЮ, ОКАЗАНИЯ УСЛУГ</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t xml:space="preserve">ПО ОБУЧЕНИЮ ПРАВИЛАМ ЭКСПЛУАТАЦИИ И ИНСТРУКТАЖУ</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t xml:space="preserve">СПЕЦИАЛИСТОВ  ПО</w:t>
      </w:r>
      <w:r>
        <w:rPr>
          <w:rFonts w:ascii="Times New Roman" w:hAnsi="Times New Roman" w:cs="Times New Roman" w:eastAsiaTheme="minorEastAsia"/>
          <w:sz w:val="24"/>
          <w:szCs w:val="24"/>
          <w:lang w:eastAsia="ru-RU"/>
        </w:rPr>
        <w:t xml:space="preserve"> КОНТРАКТУ</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3DB5254B" w14:textId="77777777">
      <w:pPr>
        <w:widowControl w:val="false"/>
        <w:pBdr/>
        <w:spacing w:after="0" w:line="240" w:lineRule="auto"/>
        <w:ind/>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 "__" __________ 20__ Г. N ____</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696484A3" w14:textId="77777777">
      <w:pPr>
        <w:widowControl w:val="false"/>
        <w:pBdr/>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14:paraId="50414B9D" w14:textId="7B53AF91">
      <w:pPr>
        <w:widowControl w:val="false"/>
        <w:suppressLineNumbers w:val="false"/>
        <w:pBdr/>
        <w:spacing w:after="0" w:line="240" w:lineRule="auto"/>
        <w:ind w:right="0" w:firstLine="257" w:left="28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Поставщик __________ (полное наименование), в лице __________ (должность, фамилия, имя, отчеств</w:t>
      </w:r>
      <w:r>
        <w:rPr>
          <w:rFonts w:ascii="Times New Roman" w:hAnsi="Times New Roman" w:cs="Times New Roman" w:eastAsiaTheme="minorEastAsia"/>
          <w:sz w:val="24"/>
          <w:szCs w:val="24"/>
          <w:lang w:eastAsia="ru-RU"/>
        </w:rPr>
        <w:t xml:space="preserve">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одной стороны, и Заказчик (Получатель) (полное наименование) __________, в лице ________</w:t>
      </w:r>
      <w:r>
        <w:rPr>
          <w:rFonts w:ascii="Times New Roman" w:hAnsi="Times New Roman" w:cs="Times New Roman" w:eastAsiaTheme="minorEastAsia"/>
          <w:sz w:val="24"/>
          <w:szCs w:val="24"/>
          <w:lang w:eastAsia="ru-RU"/>
        </w:rPr>
        <w:t xml:space="preserve">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друго</w:t>
      </w:r>
      <w:r>
        <w:rPr>
          <w:rFonts w:ascii="Times New Roman" w:hAnsi="Times New Roman" w:cs="Times New Roman" w:eastAsiaTheme="minorEastAsia"/>
          <w:sz w:val="24"/>
          <w:szCs w:val="24"/>
          <w:lang w:eastAsia="ru-RU"/>
        </w:rPr>
        <w:t xml:space="preserve">й стороны, составили настоящий Акт о следующем:</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09E0AAB5" w14:textId="77777777">
      <w:pPr>
        <w:widowControl w:val="false"/>
        <w:suppressLineNumbers w:val="false"/>
        <w:pBdr/>
        <w:spacing w:after="0" w:line="240" w:lineRule="auto"/>
        <w:ind w:right="0" w:firstLine="257" w:left="28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Поставщик осуществил сборку, установку, монтаж и ввод Оборудования в эксплуатацию, а Заказчик (Получатель) принял следующее Оборудование к эксплуатации согласно Спецификации (</w:t>
      </w:r>
      <w:hyperlink w:tooltip="#P399" w:anchor="P399" w:history="1">
        <w:r>
          <w:rPr>
            <w:rFonts w:ascii="Times New Roman" w:hAnsi="Times New Roman" w:cs="Times New Roman" w:eastAsiaTheme="minorEastAsia"/>
            <w:color w:val="0000ff"/>
            <w:sz w:val="24"/>
            <w:szCs w:val="24"/>
            <w:lang w:eastAsia="ru-RU"/>
          </w:rPr>
          <w:t xml:space="preserve">приложение N 1</w:t>
        </w:r>
      </w:hyperlink>
      <w:r>
        <w:rPr>
          <w:rFonts w:ascii="Times New Roman" w:hAnsi="Times New Roman" w:cs="Times New Roman" w:eastAsiaTheme="minorEastAsia"/>
          <w:sz w:val="24"/>
          <w:szCs w:val="24"/>
          <w:lang w:eastAsia="ru-RU"/>
        </w:rPr>
        <w:t xml:space="preserve"> к Контракту):</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0B018FD7" w14:textId="77777777">
      <w:pPr>
        <w:widowControl w:val="false"/>
        <w:suppressLineNumbers w:val="false"/>
        <w:pBdr/>
        <w:spacing w:after="0" w:line="240" w:lineRule="auto"/>
        <w:ind w:right="0" w:firstLine="567" w:left="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__________________________________ (описание Оборудования).</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55F7D36A" w14:textId="03BD725A">
      <w:pPr>
        <w:widowControl w:val="false"/>
        <w:suppressLineNumbers w:val="false"/>
        <w:pBdr/>
        <w:spacing w:after="0" w:line="240" w:lineRule="auto"/>
        <w:ind w:right="0" w:firstLine="567" w:left="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Заводские (серийные) </w:t>
      </w:r>
      <w:r>
        <w:rPr>
          <w:rFonts w:ascii="Times New Roman" w:hAnsi="Times New Roman" w:cs="Times New Roman" w:eastAsiaTheme="minorEastAsia"/>
          <w:sz w:val="24"/>
          <w:szCs w:val="24"/>
          <w:lang w:eastAsia="ru-RU"/>
        </w:rPr>
        <w:t xml:space="preserve">N  _</w:t>
      </w:r>
      <w:r>
        <w:rPr>
          <w:rFonts w:ascii="Times New Roman" w:hAnsi="Times New Roman" w:cs="Times New Roman" w:eastAsiaTheme="minorEastAsia"/>
          <w:sz w:val="24"/>
          <w:szCs w:val="24"/>
          <w:lang w:eastAsia="ru-RU"/>
        </w:rPr>
        <w:t xml:space="preserve">_________________________________</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1FF5AF28" w14:textId="77777777">
      <w:pPr>
        <w:widowControl w:val="false"/>
        <w:suppressLineNumbers w:val="false"/>
        <w:pBdr/>
        <w:spacing w:after="0" w:line="240" w:lineRule="auto"/>
        <w:ind w:right="0" w:firstLine="283" w:left="28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Перечень работ по вводу в эксплуатацию Оборудования: __________________.</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43C19F5D" w14:textId="77777777">
      <w:pPr>
        <w:widowControl w:val="false"/>
        <w:suppressLineNumbers w:val="false"/>
        <w:pBdr/>
        <w:spacing w:after="0" w:line="240" w:lineRule="auto"/>
        <w:ind w:right="0" w:firstLine="567" w:left="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Результаты испытаний Оборудования: __________________.</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760B7FE2" w14:textId="77777777">
      <w:pPr>
        <w:widowControl w:val="false"/>
        <w:suppressLineNumbers w:val="false"/>
        <w:pBdr/>
        <w:spacing w:after="0" w:line="240" w:lineRule="auto"/>
        <w:ind w:firstLine="54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Оборудование находится в рабочем состоянии и отвечает техническим требованиям Контракта.</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3235FDC9" w14:textId="77777777">
      <w:pPr>
        <w:widowControl w:val="false"/>
        <w:suppressLineNumbers w:val="false"/>
        <w:pBdr/>
        <w:spacing w:after="0" w:line="240" w:lineRule="auto"/>
        <w:ind w:firstLine="54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Получатель к установленному и введенному в эксплуатацию Оборудованию претензий не имеет.</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5C55C516" w14:textId="54834DE1">
      <w:pPr>
        <w:widowControl w:val="false"/>
        <w:suppressLineNumbers w:val="false"/>
        <w:pBdr/>
        <w:spacing w:after="0" w:line="240" w:lineRule="auto"/>
        <w:ind w:right="0" w:firstLine="257" w:left="28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В сроки предусмотренные условиями Контракта __________, Поставщиком проведены обучение правилам эксплуатации и инструктаж по правилам эксплуатации и технического </w:t>
      </w:r>
      <w:r>
        <w:rPr>
          <w:rFonts w:ascii="Times New Roman" w:hAnsi="Times New Roman" w:cs="Times New Roman" w:eastAsiaTheme="minorEastAsia"/>
          <w:sz w:val="24"/>
          <w:szCs w:val="24"/>
          <w:lang w:eastAsia="ru-RU"/>
        </w:rPr>
        <w:t xml:space="preserve">обслуживания  Оборудования</w:t>
      </w:r>
      <w:r>
        <w:rPr>
          <w:rFonts w:ascii="Times New Roman" w:hAnsi="Times New Roman" w:cs="Times New Roman" w:eastAsiaTheme="minorEastAsia"/>
          <w:sz w:val="24"/>
          <w:szCs w:val="24"/>
          <w:lang w:eastAsia="ru-RU"/>
        </w:rPr>
        <w:t xml:space="preserve"> __________ следующих специалистов Заказчика (Получателя):</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6176B841" w14:textId="77777777">
      <w:pPr>
        <w:widowControl w:val="false"/>
        <w:suppressLineNumbers w:val="false"/>
        <w:pBdr/>
        <w:spacing w:after="0" w:line="240" w:lineRule="auto"/>
        <w:ind w:right="0" w:firstLine="567" w:left="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1. ________________________________________________________</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22877898" w14:textId="77777777">
      <w:pPr>
        <w:widowControl w:val="false"/>
        <w:suppressLineNumbers w:val="false"/>
        <w:pBdr/>
        <w:spacing w:after="0" w:line="240" w:lineRule="auto"/>
        <w:ind w:right="0" w:firstLine="567" w:left="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2. ________________________________________________________</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422A3709" w14:textId="77777777">
      <w:pPr>
        <w:widowControl w:val="false"/>
        <w:suppressLineNumbers w:val="false"/>
        <w:pBdr/>
        <w:spacing w:after="0" w:line="240" w:lineRule="auto"/>
        <w:ind w:right="0" w:firstLine="257" w:left="28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Обучение правилам эксплуатации и инструктаж специалистов Заказчика (Получателя) проведены в соответствии с порядком и программой обучения и инструктажа, технической и (или) эксплуатационной документацией производителя (изготовителя) Оборудования:</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688E299C" w14:textId="77777777">
      <w:pPr>
        <w:widowControl w:val="false"/>
        <w:suppressLineNumbers w:val="false"/>
        <w:pBdr/>
        <w:spacing w:after="0" w:line="240" w:lineRule="auto"/>
        <w:ind w:right="0" w:firstLine="0" w:left="28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______________________ (дать краткое описание программы обучения эксплуатации и инструктажа)</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7FE49B6A" w14:textId="277BCB63">
      <w:pPr>
        <w:widowControl w:val="false"/>
        <w:suppressLineNumbers w:val="false"/>
        <w:pBdr/>
        <w:spacing w:after="0" w:line="240" w:lineRule="auto"/>
        <w:ind w:right="0" w:firstLine="257" w:left="28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В результат</w:t>
      </w:r>
      <w:r>
        <w:rPr>
          <w:rFonts w:ascii="Times New Roman" w:hAnsi="Times New Roman" w:cs="Times New Roman" w:eastAsiaTheme="minorEastAsia"/>
          <w:sz w:val="24"/>
          <w:szCs w:val="24"/>
          <w:lang w:eastAsia="ru-RU"/>
        </w:rPr>
        <w:t xml:space="preserve">е проведенного обучения правилам эксплуатации и инструктажа специалисты Заказчика (Получателя) могут самостоятельно эксплуатировать Оборудование, в соответствии с технической и (или) эксплуатационной документацией производителя (изготовителя) Оборудования.</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14C2BD6C" w14:textId="77777777">
      <w:pPr>
        <w:widowControl w:val="false"/>
        <w:suppressLineNumbers w:val="false"/>
        <w:pBdr/>
        <w:spacing w:after="0" w:line="240" w:lineRule="auto"/>
        <w:ind w:right="0" w:firstLine="257" w:left="28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К настоящему Акту прилагаются следующие документы, подтверждающие ввод Оборудования в эксплуатацию и проведение обучения правилам эксплуатации и инструктажа специалистов Заказчика (Получателя):</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0DE9868B" w14:textId="77777777">
      <w:pPr>
        <w:widowControl w:val="false"/>
        <w:suppressLineNumbers w:val="false"/>
        <w:pBdr/>
        <w:spacing w:after="0" w:before="220" w:line="240" w:lineRule="auto"/>
        <w:ind w:right="0" w:firstLine="283" w:left="28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________________________________ (перечислить документы).</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52DB4E14" w14:textId="77777777">
      <w:pPr>
        <w:widowControl w:val="false"/>
        <w:suppressLineNumbers w:val="false"/>
        <w:pBdr/>
        <w:spacing w:after="0" w:line="240" w:lineRule="auto"/>
        <w:ind w:firstLine="54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tbl>
      <w:tblPr>
        <w:tblInd w:w="283" w:type="dxa"/>
        <w:tblW w:w="0" w:type="auto"/>
        <w:tblCellMar>
          <w:left w:w="62" w:type="dxa"/>
          <w:top w:w="102" w:type="dxa"/>
          <w:right w:w="62" w:type="dxa"/>
          <w:bottom w:w="102" w:type="dxa"/>
        </w:tblCellMar>
        <w:tblBorders/>
        <w:tblLayout w:type="fixed"/>
        <w:tblLook w:val="04A0" w:firstRow="1" w:lastRow="0" w:firstColumn="1" w:lastColumn="0" w:noHBand="0" w:noVBand="1"/>
      </w:tblPr>
      <w:tblGrid>
        <w:gridCol w:w="4577"/>
        <w:gridCol w:w="4139"/>
      </w:tblGrid>
      <w:tr>
        <w:trPr/>
        <w:tc>
          <w:tcPr>
            <w:tcBorders>
              <w:top w:val="none" w:color="000000" w:sz="4" w:space="0"/>
              <w:left w:val="none" w:color="000000" w:sz="4" w:space="0"/>
              <w:bottom w:val="none" w:color="000000" w:sz="4" w:space="0"/>
              <w:right w:val="none" w:color="000000" w:sz="4" w:space="0"/>
            </w:tcBorders>
            <w:tcW w:w="4577" w:type="dxa"/>
          </w:tcPr>
          <w:p w14:paraId="424F4185" w14:textId="77777777">
            <w:pPr>
              <w:widowControl w:val="false"/>
              <w:suppressLineNumbers w:val="false"/>
              <w:pBdr/>
              <w:spacing w:after="0" w:line="240" w:lineRule="auto"/>
              <w:ind w:right="0" w:firstLine="0" w:left="567"/>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От Поставщика:</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759158B7" w14:textId="77777777">
            <w:pPr>
              <w:widowControl w:val="false"/>
              <w:suppressLineNumbers w:val="false"/>
              <w:pBdr/>
              <w:spacing w:after="0" w:line="240" w:lineRule="auto"/>
              <w:ind w:right="0" w:firstLine="0" w:left="567"/>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__________________________</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640556AB" w14:textId="77777777">
            <w:pPr>
              <w:widowControl w:val="false"/>
              <w:suppressLineNumbers w:val="false"/>
              <w:pBdr/>
              <w:spacing w:after="0" w:line="240" w:lineRule="auto"/>
              <w:ind w:right="0" w:firstLine="0" w:left="567"/>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М.П. </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3BDAD76E" w14:textId="77777777">
            <w:pPr>
              <w:widowControl w:val="false"/>
              <w:suppressLineNumbers w:val="false"/>
              <w:pBdr/>
              <w:spacing w:after="0" w:line="240" w:lineRule="auto"/>
              <w:ind w:right="0" w:firstLine="0" w:left="567"/>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"__" _____________ 20__ г.</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tc>
        <w:tc>
          <w:tcPr>
            <w:tcBorders>
              <w:top w:val="none" w:color="000000" w:sz="4" w:space="0"/>
              <w:left w:val="none" w:color="000000" w:sz="4" w:space="0"/>
              <w:bottom w:val="none" w:color="000000" w:sz="4" w:space="0"/>
              <w:right w:val="none" w:color="000000" w:sz="4" w:space="0"/>
            </w:tcBorders>
            <w:tcW w:w="4139" w:type="dxa"/>
          </w:tcPr>
          <w:p w14:paraId="558773B9" w14:textId="77777777">
            <w:pPr>
              <w:widowControl w:val="false"/>
              <w:suppressLineNumbers w:val="false"/>
              <w:pBdr/>
              <w:spacing w:after="0" w:line="240" w:lineRule="auto"/>
              <w:ind/>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От Заказчика:</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486F551A" w14:textId="77777777">
            <w:pPr>
              <w:widowControl w:val="false"/>
              <w:suppressLineNumbers w:val="false"/>
              <w:pBdr/>
              <w:spacing w:after="0" w:line="240" w:lineRule="auto"/>
              <w:ind/>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__________________________</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72209890" w14:textId="77777777">
            <w:pPr>
              <w:widowControl w:val="false"/>
              <w:suppressLineNumbers w:val="false"/>
              <w:pBdr/>
              <w:spacing w:after="0" w:line="240" w:lineRule="auto"/>
              <w:ind/>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М.П.</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14:paraId="6789CF83" w14:textId="77777777">
            <w:pPr>
              <w:widowControl w:val="false"/>
              <w:suppressLineNumbers w:val="false"/>
              <w:pBdr/>
              <w:spacing w:after="0" w:line="240" w:lineRule="auto"/>
              <w:ind/>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"__" _____________ 20__ г.</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tc>
      </w:tr>
    </w:tbl>
    <w:p w14:paraId="25D66900">
      <w:pPr>
        <w:pBdr/>
        <w:spacing/>
        <w:ind/>
        <w:rPr/>
      </w:pPr>
      <w:r/>
      <w:r/>
    </w:p>
    <w:sectPr>
      <w:footnotePr/>
      <w:endnotePr/>
      <w:type w:val="nextPage"/>
      <w:pgSz w:h="16838" w:orient="portrait" w:w="11906"/>
      <w:pgMar w:top="1134" w:right="567" w:bottom="1134" w:left="426" w:header="284" w:footer="709"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jaVu Sans">
    <w:panose1 w:val="020B0603030804020204"/>
  </w:font>
  <w:font w:name="Segoe UI">
    <w:panose1 w:val="020B0502040504020204"/>
  </w:font>
  <w:font w:name="Times New Roman">
    <w:panose1 w:val="02020603050405020304"/>
  </w:font>
  <w:font w:name="Courier New">
    <w:panose1 w:val="020704090202050204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31191"/>
    <w:lvl w:ilvl="0">
      <w:isLgl w:val="false"/>
      <w:lvlJc w:val="left"/>
      <w:lvlText w:val=""/>
      <w:numFmt w:val="none"/>
      <w:pPr>
        <w:pBdr/>
        <w:spacing/>
        <w:ind w:firstLine="0" w:left="0"/>
      </w:pPr>
      <w:rPr/>
      <w:start w:val="1"/>
      <w:suff w:val="nothing"/>
    </w:lvl>
    <w:lvl w:ilvl="1">
      <w:isLgl w:val="false"/>
      <w:lvlJc w:val="left"/>
      <w:lvlText w:val=""/>
      <w:numFmt w:val="none"/>
      <w:pPr>
        <w:pBdr/>
        <w:spacing/>
        <w:ind w:firstLine="0" w:left="0"/>
      </w:pPr>
      <w:rPr/>
      <w:start w:val="1"/>
      <w:suff w:val="nothing"/>
    </w:lvl>
    <w:lvl w:ilvl="2">
      <w:isLgl w:val="false"/>
      <w:lvlJc w:val="left"/>
      <w:lvlText w:val="%3"/>
      <w:numFmt w:val="decimal"/>
      <w:pPr>
        <w:pBdr/>
        <w:tabs>
          <w:tab w:val="num" w:leader="none" w:pos="720"/>
        </w:tabs>
        <w:spacing/>
        <w:ind w:hanging="720" w:left="720"/>
      </w:pPr>
      <w:pStyle w:val="905"/>
      <w:rPr>
        <w:rFonts w:cs="Times New Roman"/>
      </w:rPr>
      <w:start w:val="1"/>
      <w:suff w:val="tab"/>
    </w:lvl>
    <w:lvl w:ilvl="3">
      <w:isLgl w:val="false"/>
      <w:lvlJc w:val="left"/>
      <w:lvlText w:val="%3.%4"/>
      <w:numFmt w:val="decimal"/>
      <w:pPr>
        <w:pBdr/>
        <w:tabs>
          <w:tab w:val="num" w:leader="none" w:pos="864"/>
        </w:tabs>
        <w:spacing/>
        <w:ind w:hanging="864" w:left="864"/>
      </w:pPr>
      <w:pStyle w:val="906"/>
      <w:rPr>
        <w:rFonts w:cs="Times New Roman"/>
      </w:rPr>
      <w:start w:val="1"/>
      <w:suff w:val="tab"/>
    </w:lvl>
    <w:lvl w:ilvl="4">
      <w:isLgl w:val="false"/>
      <w:lvlJc w:val="left"/>
      <w:lvlText w:val="%3.%4.%5"/>
      <w:numFmt w:val="decimal"/>
      <w:pPr>
        <w:pBdr/>
        <w:tabs>
          <w:tab w:val="num" w:leader="none" w:pos="1008"/>
        </w:tabs>
        <w:spacing/>
        <w:ind w:hanging="1008" w:left="1008"/>
      </w:pPr>
      <w:pStyle w:val="907"/>
      <w:rPr>
        <w:rFonts w:cs="Times New Roman"/>
      </w:rPr>
      <w:start w:val="1"/>
      <w:suff w:val="tab"/>
    </w:lvl>
    <w:lvl w:ilvl="5">
      <w:isLgl w:val="false"/>
      <w:lvlJc w:val="left"/>
      <w:lvlText w:val="%3.%4.%5.%6"/>
      <w:numFmt w:val="decimal"/>
      <w:pPr>
        <w:pBdr/>
        <w:tabs>
          <w:tab w:val="num" w:leader="none" w:pos="1152"/>
        </w:tabs>
        <w:spacing/>
        <w:ind w:hanging="1152" w:left="1152"/>
      </w:pPr>
      <w:pStyle w:val="908"/>
      <w:rPr>
        <w:rFonts w:cs="Times New Roman"/>
      </w:rPr>
      <w:start w:val="1"/>
      <w:suff w:val="tab"/>
    </w:lvl>
    <w:lvl w:ilvl="6">
      <w:isLgl w:val="false"/>
      <w:lvlJc w:val="left"/>
      <w:lvlText w:val="%3.%4.%5.%6.%7"/>
      <w:numFmt w:val="decimal"/>
      <w:pPr>
        <w:pBdr/>
        <w:tabs>
          <w:tab w:val="num" w:leader="none" w:pos="1296"/>
        </w:tabs>
        <w:spacing/>
        <w:ind w:hanging="1296" w:left="1296"/>
      </w:pPr>
      <w:pStyle w:val="909"/>
      <w:rPr>
        <w:rFonts w:cs="Times New Roman"/>
      </w:rPr>
      <w:start w:val="1"/>
      <w:suff w:val="tab"/>
    </w:lvl>
    <w:lvl w:ilvl="7">
      <w:isLgl w:val="false"/>
      <w:lvlJc w:val="left"/>
      <w:lvlText w:val="%3.%4.%5.%6.%7.%8"/>
      <w:numFmt w:val="decimal"/>
      <w:pPr>
        <w:pBdr/>
        <w:tabs>
          <w:tab w:val="num" w:leader="none" w:pos="1440"/>
        </w:tabs>
        <w:spacing/>
        <w:ind w:hanging="1440" w:left="1440"/>
      </w:pPr>
      <w:pStyle w:val="910"/>
      <w:rPr>
        <w:rFonts w:cs="Times New Roman"/>
      </w:rPr>
      <w:start w:val="1"/>
      <w:suff w:val="tab"/>
    </w:lvl>
    <w:lvl w:ilvl="8">
      <w:isLgl w:val="false"/>
      <w:lvlJc w:val="left"/>
      <w:lvlText w:val="%3.%4.%5.%6.%7.%8.%9"/>
      <w:numFmt w:val="decimal"/>
      <w:pPr>
        <w:pBdr/>
        <w:tabs>
          <w:tab w:val="num" w:leader="none" w:pos="1584"/>
        </w:tabs>
        <w:spacing/>
        <w:ind w:hanging="1584" w:left="1584"/>
      </w:pPr>
      <w:pStyle w:val="911"/>
      <w:rPr>
        <w:rFonts w:cs="Times New Roman"/>
      </w:rPr>
      <w:start w:val="1"/>
      <w:suff w:val="tab"/>
    </w:lvl>
  </w:abstractNum>
  <w:abstractNum w:abstractNumId="1">
    <w:nsid w:val="752B3967"/>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7">
    <w:name w:val="Table Grid"/>
    <w:basedOn w:val="89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Table Grid Light"/>
    <w:basedOn w:val="89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Plain Table 1"/>
    <w:basedOn w:val="89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Plain Table 2"/>
    <w:basedOn w:val="89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Plain Table 3"/>
    <w:basedOn w:val="89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Plain Table 4"/>
    <w:basedOn w:val="89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Plain Table 5"/>
    <w:basedOn w:val="89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w:basedOn w:val="89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1 Light - Accent 1"/>
    <w:basedOn w:val="89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 Accent 2"/>
    <w:basedOn w:val="89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1 Light - Accent 3"/>
    <w:basedOn w:val="89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1 Light - Accent 4"/>
    <w:basedOn w:val="89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1 Light - Accent 5"/>
    <w:basedOn w:val="89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 Accent 6"/>
    <w:basedOn w:val="89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w:basedOn w:val="89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2 - Accent 1"/>
    <w:basedOn w:val="89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 Accent 2"/>
    <w:basedOn w:val="89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2 - Accent 3"/>
    <w:basedOn w:val="89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2 - Accent 4"/>
    <w:basedOn w:val="89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2 - Accent 5"/>
    <w:basedOn w:val="89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 Accent 6"/>
    <w:basedOn w:val="89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w:basedOn w:val="89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3 - Accent 1"/>
    <w:basedOn w:val="89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 Accent 2"/>
    <w:basedOn w:val="89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3 - Accent 3"/>
    <w:basedOn w:val="89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3 - Accent 4"/>
    <w:basedOn w:val="89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3 - Accent 5"/>
    <w:basedOn w:val="89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 Accent 6"/>
    <w:basedOn w:val="89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w:basedOn w:val="89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4 - Accent 1"/>
    <w:basedOn w:val="89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 Accent 2"/>
    <w:basedOn w:val="89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4 - Accent 3"/>
    <w:basedOn w:val="89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4 - Accent 4"/>
    <w:basedOn w:val="89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4 - Accent 5"/>
    <w:basedOn w:val="89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 Accent 6"/>
    <w:basedOn w:val="89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w:basedOn w:val="8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5 Dark- Accent 1"/>
    <w:basedOn w:val="8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 Accent 2"/>
    <w:basedOn w:val="8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5 Dark - Accent 3"/>
    <w:basedOn w:val="8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5 Dark- Accent 4"/>
    <w:basedOn w:val="8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5 Dark - Accent 5"/>
    <w:basedOn w:val="8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 Accent 6"/>
    <w:basedOn w:val="8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6 Colorful"/>
    <w:basedOn w:val="89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0">
    <w:name w:val="Grid Table 6 Colorful - Accent 1"/>
    <w:basedOn w:val="89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1">
    <w:name w:val="Grid Table 6 Colorful - Accent 2"/>
    <w:basedOn w:val="89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2">
    <w:name w:val="Grid Table 6 Colorful - Accent 3"/>
    <w:basedOn w:val="89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3">
    <w:name w:val="Grid Table 6 Colorful - Accent 4"/>
    <w:basedOn w:val="89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4">
    <w:name w:val="Grid Table 6 Colorful - Accent 5"/>
    <w:basedOn w:val="89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5">
    <w:name w:val="Grid Table 6 Colorful - Accent 6"/>
    <w:basedOn w:val="89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6">
    <w:name w:val="Grid Table 7 Colorful"/>
    <w:basedOn w:val="89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7 Colorful - Accent 1"/>
    <w:basedOn w:val="89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0ac"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7 Colorful - Accent 2"/>
    <w:basedOn w:val="89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7 Colorful - Accent 3"/>
    <w:basedOn w:val="89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7 Colorful - Accent 4"/>
    <w:basedOn w:val="89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7 Colorful - Accent 5"/>
    <w:basedOn w:val="89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7 Colorful - Accent 6"/>
    <w:basedOn w:val="89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w:basedOn w:val="8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1 Light - Accent 1"/>
    <w:basedOn w:val="8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 Accent 2"/>
    <w:basedOn w:val="8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1 Light - Accent 3"/>
    <w:basedOn w:val="8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1 Light - Accent 4"/>
    <w:basedOn w:val="8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1 Light - Accent 5"/>
    <w:basedOn w:val="8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 Accent 6"/>
    <w:basedOn w:val="8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w:basedOn w:val="89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2 - Accent 1"/>
    <w:basedOn w:val="89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 Accent 2"/>
    <w:basedOn w:val="89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2 - Accent 3"/>
    <w:basedOn w:val="89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2 - Accent 4"/>
    <w:basedOn w:val="89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2 - Accent 5"/>
    <w:basedOn w:val="89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 Accent 6"/>
    <w:basedOn w:val="89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w:basedOn w:val="89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3 - Accent 1"/>
    <w:basedOn w:val="89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 Accent 2"/>
    <w:basedOn w:val="89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3 - Accent 3"/>
    <w:basedOn w:val="89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3 - Accent 4"/>
    <w:basedOn w:val="89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3 - Accent 5"/>
    <w:basedOn w:val="89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 Accent 6"/>
    <w:basedOn w:val="89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w:basedOn w:val="89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4 - Accent 1"/>
    <w:basedOn w:val="89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 Accent 2"/>
    <w:basedOn w:val="89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4 - Accent 3"/>
    <w:basedOn w:val="89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4 - Accent 4"/>
    <w:basedOn w:val="89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4 - Accent 5"/>
    <w:basedOn w:val="89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 Accent 6"/>
    <w:basedOn w:val="89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5 Dark"/>
    <w:basedOn w:val="89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5 Dark - Accent 1"/>
    <w:basedOn w:val="89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3">
    <w:name w:val="List Table 5 Dark - Accent 2"/>
    <w:basedOn w:val="89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5 Dark - Accent 3"/>
    <w:basedOn w:val="89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5">
    <w:name w:val="List Table 5 Dark - Accent 4"/>
    <w:basedOn w:val="89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6">
    <w:name w:val="List Table 5 Dark - Accent 5"/>
    <w:basedOn w:val="89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7">
    <w:name w:val="List Table 5 Dark - Accent 6"/>
    <w:basedOn w:val="89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6 Colorful"/>
    <w:basedOn w:val="89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6 Colorful - Accent 1"/>
    <w:basedOn w:val="89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6 Colorful - Accent 2"/>
    <w:basedOn w:val="89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6 Colorful - Accent 3"/>
    <w:basedOn w:val="89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6 Colorful - Accent 4"/>
    <w:basedOn w:val="89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6 Colorful - Accent 5"/>
    <w:basedOn w:val="89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6 Colorful - Accent 6"/>
    <w:basedOn w:val="89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7 Colorful"/>
    <w:basedOn w:val="89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6">
    <w:name w:val="List Table 7 Colorful - Accent 1"/>
    <w:basedOn w:val="89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07">
    <w:name w:val="List Table 7 Colorful - Accent 2"/>
    <w:basedOn w:val="89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8">
    <w:name w:val="List Table 7 Colorful - Accent 3"/>
    <w:basedOn w:val="89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9">
    <w:name w:val="List Table 7 Colorful - Accent 4"/>
    <w:basedOn w:val="89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10">
    <w:name w:val="List Table 7 Colorful - Accent 5"/>
    <w:basedOn w:val="89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4b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811">
    <w:name w:val="List Table 7 Colorful - Accent 6"/>
    <w:basedOn w:val="89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12">
    <w:name w:val="Lined - Accent"/>
    <w:basedOn w:val="8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ned - Accent 1"/>
    <w:basedOn w:val="8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ned - Accent 2"/>
    <w:basedOn w:val="8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ned - Accent 3"/>
    <w:basedOn w:val="8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ned - Accent 4"/>
    <w:basedOn w:val="8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ned - Accent 5"/>
    <w:basedOn w:val="8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ned - Accent 6"/>
    <w:basedOn w:val="8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w:basedOn w:val="89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amp; Lined - Accent 1"/>
    <w:basedOn w:val="89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2"/>
    <w:basedOn w:val="89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amp; Lined - Accent 3"/>
    <w:basedOn w:val="89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amp; Lined - Accent 4"/>
    <w:basedOn w:val="89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amp; Lined - Accent 5"/>
    <w:basedOn w:val="89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6"/>
    <w:basedOn w:val="89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w:basedOn w:val="89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 Accent 1"/>
    <w:basedOn w:val="89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 Accent 2"/>
    <w:basedOn w:val="89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 Accent 3"/>
    <w:basedOn w:val="89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 Accent 4"/>
    <w:basedOn w:val="89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 Accent 5"/>
    <w:basedOn w:val="89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 Accent 6"/>
    <w:basedOn w:val="89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3">
    <w:name w:val="Heading 1"/>
    <w:basedOn w:val="889"/>
    <w:next w:val="889"/>
    <w:link w:val="842"/>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4">
    <w:name w:val="Heading 2"/>
    <w:basedOn w:val="889"/>
    <w:next w:val="889"/>
    <w:link w:val="843"/>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35">
    <w:name w:val="Heading 3"/>
    <w:basedOn w:val="889"/>
    <w:next w:val="889"/>
    <w:link w:val="844"/>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6">
    <w:name w:val="Heading 4"/>
    <w:basedOn w:val="889"/>
    <w:next w:val="889"/>
    <w:link w:val="845"/>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7">
    <w:name w:val="Heading 5"/>
    <w:basedOn w:val="889"/>
    <w:next w:val="889"/>
    <w:link w:val="846"/>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8">
    <w:name w:val="Heading 6"/>
    <w:basedOn w:val="889"/>
    <w:next w:val="889"/>
    <w:link w:val="847"/>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9">
    <w:name w:val="Heading 7"/>
    <w:basedOn w:val="889"/>
    <w:next w:val="889"/>
    <w:link w:val="84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40">
    <w:name w:val="Heading 8"/>
    <w:basedOn w:val="889"/>
    <w:next w:val="889"/>
    <w:link w:val="84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41">
    <w:name w:val="Heading 9"/>
    <w:basedOn w:val="889"/>
    <w:next w:val="889"/>
    <w:link w:val="85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42">
    <w:name w:val="Heading 1 Char"/>
    <w:basedOn w:val="890"/>
    <w:link w:val="833"/>
    <w:uiPriority w:val="9"/>
    <w:pPr>
      <w:pBdr/>
      <w:spacing/>
      <w:ind/>
    </w:pPr>
    <w:rPr>
      <w:rFonts w:ascii="Arial" w:hAnsi="Arial" w:eastAsia="Arial" w:cs="Arial"/>
      <w:color w:val="0f4761" w:themeColor="accent1" w:themeShade="BF"/>
      <w:sz w:val="40"/>
      <w:szCs w:val="40"/>
    </w:rPr>
  </w:style>
  <w:style w:type="character" w:styleId="843">
    <w:name w:val="Heading 2 Char"/>
    <w:basedOn w:val="890"/>
    <w:link w:val="834"/>
    <w:uiPriority w:val="9"/>
    <w:pPr>
      <w:pBdr/>
      <w:spacing/>
      <w:ind/>
    </w:pPr>
    <w:rPr>
      <w:rFonts w:ascii="Arial" w:hAnsi="Arial" w:eastAsia="Arial" w:cs="Arial"/>
      <w:color w:val="0f4761" w:themeColor="accent1" w:themeShade="BF"/>
      <w:sz w:val="32"/>
      <w:szCs w:val="32"/>
    </w:rPr>
  </w:style>
  <w:style w:type="character" w:styleId="844">
    <w:name w:val="Heading 3 Char"/>
    <w:basedOn w:val="890"/>
    <w:link w:val="835"/>
    <w:uiPriority w:val="9"/>
    <w:pPr>
      <w:pBdr/>
      <w:spacing/>
      <w:ind/>
    </w:pPr>
    <w:rPr>
      <w:rFonts w:ascii="Arial" w:hAnsi="Arial" w:eastAsia="Arial" w:cs="Arial"/>
      <w:color w:val="0f4761" w:themeColor="accent1" w:themeShade="BF"/>
      <w:sz w:val="28"/>
      <w:szCs w:val="28"/>
    </w:rPr>
  </w:style>
  <w:style w:type="character" w:styleId="845">
    <w:name w:val="Heading 4 Char"/>
    <w:basedOn w:val="890"/>
    <w:link w:val="836"/>
    <w:uiPriority w:val="9"/>
    <w:pPr>
      <w:pBdr/>
      <w:spacing/>
      <w:ind/>
    </w:pPr>
    <w:rPr>
      <w:rFonts w:ascii="Arial" w:hAnsi="Arial" w:eastAsia="Arial" w:cs="Arial"/>
      <w:i/>
      <w:iCs/>
      <w:color w:val="0f4761" w:themeColor="accent1" w:themeShade="BF"/>
    </w:rPr>
  </w:style>
  <w:style w:type="character" w:styleId="846">
    <w:name w:val="Heading 5 Char"/>
    <w:basedOn w:val="890"/>
    <w:link w:val="837"/>
    <w:uiPriority w:val="9"/>
    <w:pPr>
      <w:pBdr/>
      <w:spacing/>
      <w:ind/>
    </w:pPr>
    <w:rPr>
      <w:rFonts w:ascii="Arial" w:hAnsi="Arial" w:eastAsia="Arial" w:cs="Arial"/>
      <w:color w:val="0f4761" w:themeColor="accent1" w:themeShade="BF"/>
    </w:rPr>
  </w:style>
  <w:style w:type="character" w:styleId="847">
    <w:name w:val="Heading 6 Char"/>
    <w:basedOn w:val="890"/>
    <w:link w:val="838"/>
    <w:uiPriority w:val="9"/>
    <w:pPr>
      <w:pBdr/>
      <w:spacing/>
      <w:ind/>
    </w:pPr>
    <w:rPr>
      <w:rFonts w:ascii="Arial" w:hAnsi="Arial" w:eastAsia="Arial" w:cs="Arial"/>
      <w:i/>
      <w:iCs/>
      <w:color w:val="595959" w:themeColor="text1" w:themeTint="A6"/>
    </w:rPr>
  </w:style>
  <w:style w:type="character" w:styleId="848">
    <w:name w:val="Heading 7 Char"/>
    <w:basedOn w:val="890"/>
    <w:link w:val="839"/>
    <w:uiPriority w:val="9"/>
    <w:pPr>
      <w:pBdr/>
      <w:spacing/>
      <w:ind/>
    </w:pPr>
    <w:rPr>
      <w:rFonts w:ascii="Arial" w:hAnsi="Arial" w:eastAsia="Arial" w:cs="Arial"/>
      <w:color w:val="595959" w:themeColor="text1" w:themeTint="A6"/>
    </w:rPr>
  </w:style>
  <w:style w:type="character" w:styleId="849">
    <w:name w:val="Heading 8 Char"/>
    <w:basedOn w:val="890"/>
    <w:link w:val="840"/>
    <w:uiPriority w:val="9"/>
    <w:pPr>
      <w:pBdr/>
      <w:spacing/>
      <w:ind/>
    </w:pPr>
    <w:rPr>
      <w:rFonts w:ascii="Arial" w:hAnsi="Arial" w:eastAsia="Arial" w:cs="Arial"/>
      <w:i/>
      <w:iCs/>
      <w:color w:val="272727" w:themeColor="text1" w:themeTint="D8"/>
    </w:rPr>
  </w:style>
  <w:style w:type="character" w:styleId="850">
    <w:name w:val="Heading 9 Char"/>
    <w:basedOn w:val="890"/>
    <w:link w:val="841"/>
    <w:uiPriority w:val="9"/>
    <w:pPr>
      <w:pBdr/>
      <w:spacing/>
      <w:ind/>
    </w:pPr>
    <w:rPr>
      <w:rFonts w:ascii="Arial" w:hAnsi="Arial" w:eastAsia="Arial" w:cs="Arial"/>
      <w:i/>
      <w:iCs/>
      <w:color w:val="272727" w:themeColor="text1" w:themeTint="D8"/>
    </w:rPr>
  </w:style>
  <w:style w:type="paragraph" w:styleId="851">
    <w:name w:val="Title"/>
    <w:basedOn w:val="889"/>
    <w:next w:val="889"/>
    <w:link w:val="852"/>
    <w:uiPriority w:val="10"/>
    <w:qFormat/>
    <w:pPr>
      <w:pBdr/>
      <w:spacing w:after="80" w:line="240" w:lineRule="auto"/>
      <w:ind/>
      <w:contextualSpacing w:val="true"/>
    </w:pPr>
    <w:rPr>
      <w:rFonts w:ascii="Arial" w:hAnsi="Arial" w:eastAsia="Arial" w:cs="Arial"/>
      <w:spacing w:val="-10"/>
      <w:sz w:val="56"/>
      <w:szCs w:val="56"/>
    </w:rPr>
  </w:style>
  <w:style w:type="character" w:styleId="852">
    <w:name w:val="Title Char"/>
    <w:basedOn w:val="890"/>
    <w:link w:val="851"/>
    <w:uiPriority w:val="10"/>
    <w:pPr>
      <w:pBdr/>
      <w:spacing/>
      <w:ind/>
    </w:pPr>
    <w:rPr>
      <w:rFonts w:ascii="Arial" w:hAnsi="Arial" w:eastAsia="Arial" w:cs="Arial"/>
      <w:spacing w:val="-10"/>
      <w:sz w:val="56"/>
      <w:szCs w:val="56"/>
    </w:rPr>
  </w:style>
  <w:style w:type="paragraph" w:styleId="853">
    <w:name w:val="Subtitle"/>
    <w:basedOn w:val="889"/>
    <w:next w:val="889"/>
    <w:link w:val="854"/>
    <w:uiPriority w:val="11"/>
    <w:qFormat/>
    <w:pPr>
      <w:numPr>
        <w:ilvl w:val="1"/>
      </w:numPr>
      <w:pBdr/>
      <w:spacing/>
      <w:ind/>
    </w:pPr>
    <w:rPr>
      <w:color w:val="595959" w:themeColor="text1" w:themeTint="A6"/>
      <w:spacing w:val="15"/>
      <w:sz w:val="28"/>
      <w:szCs w:val="28"/>
    </w:rPr>
  </w:style>
  <w:style w:type="character" w:styleId="854">
    <w:name w:val="Subtitle Char"/>
    <w:basedOn w:val="890"/>
    <w:link w:val="853"/>
    <w:uiPriority w:val="11"/>
    <w:pPr>
      <w:pBdr/>
      <w:spacing/>
      <w:ind/>
    </w:pPr>
    <w:rPr>
      <w:color w:val="595959" w:themeColor="text1" w:themeTint="A6"/>
      <w:spacing w:val="15"/>
      <w:sz w:val="28"/>
      <w:szCs w:val="28"/>
    </w:rPr>
  </w:style>
  <w:style w:type="paragraph" w:styleId="855">
    <w:name w:val="Quote"/>
    <w:basedOn w:val="889"/>
    <w:next w:val="889"/>
    <w:link w:val="856"/>
    <w:uiPriority w:val="29"/>
    <w:qFormat/>
    <w:pPr>
      <w:pBdr/>
      <w:spacing w:before="160"/>
      <w:ind/>
      <w:jc w:val="center"/>
    </w:pPr>
    <w:rPr>
      <w:i/>
      <w:iCs/>
      <w:color w:val="404040" w:themeColor="text1" w:themeTint="BF"/>
    </w:rPr>
  </w:style>
  <w:style w:type="character" w:styleId="856">
    <w:name w:val="Quote Char"/>
    <w:basedOn w:val="890"/>
    <w:link w:val="855"/>
    <w:uiPriority w:val="29"/>
    <w:pPr>
      <w:pBdr/>
      <w:spacing/>
      <w:ind/>
    </w:pPr>
    <w:rPr>
      <w:i/>
      <w:iCs/>
      <w:color w:val="404040" w:themeColor="text1" w:themeTint="BF"/>
    </w:rPr>
  </w:style>
  <w:style w:type="character" w:styleId="857">
    <w:name w:val="Intense Emphasis"/>
    <w:basedOn w:val="890"/>
    <w:uiPriority w:val="21"/>
    <w:qFormat/>
    <w:pPr>
      <w:pBdr/>
      <w:spacing/>
      <w:ind/>
    </w:pPr>
    <w:rPr>
      <w:i/>
      <w:iCs/>
      <w:color w:val="0f4761" w:themeColor="accent1" w:themeShade="BF"/>
    </w:rPr>
  </w:style>
  <w:style w:type="paragraph" w:styleId="858">
    <w:name w:val="Intense Quote"/>
    <w:basedOn w:val="889"/>
    <w:next w:val="889"/>
    <w:link w:val="859"/>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9">
    <w:name w:val="Intense Quote Char"/>
    <w:basedOn w:val="890"/>
    <w:link w:val="858"/>
    <w:uiPriority w:val="30"/>
    <w:pPr>
      <w:pBdr/>
      <w:spacing/>
      <w:ind/>
    </w:pPr>
    <w:rPr>
      <w:i/>
      <w:iCs/>
      <w:color w:val="0f4761" w:themeColor="accent1" w:themeShade="BF"/>
    </w:rPr>
  </w:style>
  <w:style w:type="character" w:styleId="860">
    <w:name w:val="Intense Reference"/>
    <w:basedOn w:val="890"/>
    <w:uiPriority w:val="32"/>
    <w:qFormat/>
    <w:pPr>
      <w:pBdr/>
      <w:spacing/>
      <w:ind/>
    </w:pPr>
    <w:rPr>
      <w:b/>
      <w:bCs/>
      <w:smallCaps/>
      <w:color w:val="0f4761" w:themeColor="accent1" w:themeShade="BF"/>
      <w:spacing w:val="5"/>
    </w:rPr>
  </w:style>
  <w:style w:type="character" w:styleId="861">
    <w:name w:val="Subtle Emphasis"/>
    <w:basedOn w:val="890"/>
    <w:uiPriority w:val="19"/>
    <w:qFormat/>
    <w:pPr>
      <w:pBdr/>
      <w:spacing/>
      <w:ind/>
    </w:pPr>
    <w:rPr>
      <w:i/>
      <w:iCs/>
      <w:color w:val="404040" w:themeColor="text1" w:themeTint="BF"/>
    </w:rPr>
  </w:style>
  <w:style w:type="character" w:styleId="862">
    <w:name w:val="Emphasis"/>
    <w:basedOn w:val="890"/>
    <w:uiPriority w:val="20"/>
    <w:qFormat/>
    <w:pPr>
      <w:pBdr/>
      <w:spacing/>
      <w:ind/>
    </w:pPr>
    <w:rPr>
      <w:i/>
      <w:iCs/>
    </w:rPr>
  </w:style>
  <w:style w:type="character" w:styleId="863">
    <w:name w:val="Strong"/>
    <w:basedOn w:val="890"/>
    <w:uiPriority w:val="22"/>
    <w:qFormat/>
    <w:pPr>
      <w:pBdr/>
      <w:spacing/>
      <w:ind/>
    </w:pPr>
    <w:rPr>
      <w:b/>
      <w:bCs/>
    </w:rPr>
  </w:style>
  <w:style w:type="character" w:styleId="864">
    <w:name w:val="Subtle Reference"/>
    <w:basedOn w:val="890"/>
    <w:uiPriority w:val="31"/>
    <w:qFormat/>
    <w:pPr>
      <w:pBdr/>
      <w:spacing/>
      <w:ind/>
    </w:pPr>
    <w:rPr>
      <w:smallCaps/>
      <w:color w:val="5a5a5a" w:themeColor="text1" w:themeTint="A5"/>
    </w:rPr>
  </w:style>
  <w:style w:type="character" w:styleId="865">
    <w:name w:val="Book Title"/>
    <w:basedOn w:val="890"/>
    <w:uiPriority w:val="33"/>
    <w:qFormat/>
    <w:pPr>
      <w:pBdr/>
      <w:spacing/>
      <w:ind/>
    </w:pPr>
    <w:rPr>
      <w:b/>
      <w:bCs/>
      <w:i/>
      <w:iCs/>
      <w:spacing w:val="5"/>
    </w:rPr>
  </w:style>
  <w:style w:type="character" w:styleId="866">
    <w:name w:val="Header Char"/>
    <w:basedOn w:val="890"/>
    <w:link w:val="899"/>
    <w:uiPriority w:val="99"/>
    <w:pPr>
      <w:pBdr/>
      <w:spacing/>
      <w:ind/>
    </w:pPr>
  </w:style>
  <w:style w:type="paragraph" w:styleId="867">
    <w:name w:val="Footer"/>
    <w:basedOn w:val="889"/>
    <w:link w:val="868"/>
    <w:uiPriority w:val="99"/>
    <w:unhideWhenUsed/>
    <w:pPr>
      <w:pBdr/>
      <w:tabs>
        <w:tab w:val="center" w:leader="none" w:pos="4844"/>
        <w:tab w:val="right" w:leader="none" w:pos="9689"/>
      </w:tabs>
      <w:spacing w:after="0" w:line="240" w:lineRule="auto"/>
      <w:ind/>
    </w:pPr>
  </w:style>
  <w:style w:type="character" w:styleId="868">
    <w:name w:val="Footer Char"/>
    <w:basedOn w:val="890"/>
    <w:link w:val="867"/>
    <w:uiPriority w:val="99"/>
    <w:pPr>
      <w:pBdr/>
      <w:spacing/>
      <w:ind/>
    </w:pPr>
  </w:style>
  <w:style w:type="paragraph" w:styleId="869">
    <w:name w:val="Caption"/>
    <w:basedOn w:val="889"/>
    <w:next w:val="889"/>
    <w:uiPriority w:val="35"/>
    <w:unhideWhenUsed/>
    <w:qFormat/>
    <w:pPr>
      <w:pBdr/>
      <w:spacing w:after="200" w:line="240" w:lineRule="auto"/>
      <w:ind/>
    </w:pPr>
    <w:rPr>
      <w:i/>
      <w:iCs/>
      <w:color w:val="0e2841" w:themeColor="text2"/>
      <w:sz w:val="18"/>
      <w:szCs w:val="18"/>
    </w:rPr>
  </w:style>
  <w:style w:type="paragraph" w:styleId="870">
    <w:name w:val="footnote text"/>
    <w:basedOn w:val="889"/>
    <w:link w:val="871"/>
    <w:uiPriority w:val="99"/>
    <w:semiHidden/>
    <w:unhideWhenUsed/>
    <w:pPr>
      <w:pBdr/>
      <w:spacing w:after="0" w:line="240" w:lineRule="auto"/>
      <w:ind/>
    </w:pPr>
    <w:rPr>
      <w:sz w:val="20"/>
      <w:szCs w:val="20"/>
    </w:rPr>
  </w:style>
  <w:style w:type="character" w:styleId="871">
    <w:name w:val="Footnote Text Char"/>
    <w:basedOn w:val="890"/>
    <w:link w:val="870"/>
    <w:uiPriority w:val="99"/>
    <w:semiHidden/>
    <w:pPr>
      <w:pBdr/>
      <w:spacing/>
      <w:ind/>
    </w:pPr>
    <w:rPr>
      <w:sz w:val="20"/>
      <w:szCs w:val="20"/>
    </w:rPr>
  </w:style>
  <w:style w:type="character" w:styleId="872">
    <w:name w:val="footnote reference"/>
    <w:basedOn w:val="890"/>
    <w:uiPriority w:val="99"/>
    <w:semiHidden/>
    <w:unhideWhenUsed/>
    <w:pPr>
      <w:pBdr/>
      <w:spacing/>
      <w:ind/>
    </w:pPr>
    <w:rPr>
      <w:vertAlign w:val="superscript"/>
    </w:rPr>
  </w:style>
  <w:style w:type="paragraph" w:styleId="873">
    <w:name w:val="endnote text"/>
    <w:basedOn w:val="889"/>
    <w:link w:val="874"/>
    <w:uiPriority w:val="99"/>
    <w:semiHidden/>
    <w:unhideWhenUsed/>
    <w:pPr>
      <w:pBdr/>
      <w:spacing w:after="0" w:line="240" w:lineRule="auto"/>
      <w:ind/>
    </w:pPr>
    <w:rPr>
      <w:sz w:val="20"/>
      <w:szCs w:val="20"/>
    </w:rPr>
  </w:style>
  <w:style w:type="character" w:styleId="874">
    <w:name w:val="Endnote Text Char"/>
    <w:basedOn w:val="890"/>
    <w:link w:val="873"/>
    <w:uiPriority w:val="99"/>
    <w:semiHidden/>
    <w:pPr>
      <w:pBdr/>
      <w:spacing/>
      <w:ind/>
    </w:pPr>
    <w:rPr>
      <w:sz w:val="20"/>
      <w:szCs w:val="20"/>
    </w:rPr>
  </w:style>
  <w:style w:type="character" w:styleId="875">
    <w:name w:val="endnote reference"/>
    <w:basedOn w:val="890"/>
    <w:uiPriority w:val="99"/>
    <w:semiHidden/>
    <w:unhideWhenUsed/>
    <w:pPr>
      <w:pBdr/>
      <w:spacing/>
      <w:ind/>
    </w:pPr>
    <w:rPr>
      <w:vertAlign w:val="superscript"/>
    </w:rPr>
  </w:style>
  <w:style w:type="character" w:styleId="876">
    <w:name w:val="FollowedHyperlink"/>
    <w:basedOn w:val="890"/>
    <w:uiPriority w:val="99"/>
    <w:semiHidden/>
    <w:unhideWhenUsed/>
    <w:pPr>
      <w:pBdr/>
      <w:spacing/>
      <w:ind/>
    </w:pPr>
    <w:rPr>
      <w:color w:val="954f72" w:themeColor="followedHyperlink"/>
      <w:u w:val="single"/>
    </w:rPr>
  </w:style>
  <w:style w:type="paragraph" w:styleId="877">
    <w:name w:val="toc 1"/>
    <w:basedOn w:val="889"/>
    <w:next w:val="889"/>
    <w:uiPriority w:val="39"/>
    <w:unhideWhenUsed/>
    <w:pPr>
      <w:pBdr/>
      <w:spacing w:after="100"/>
      <w:ind/>
    </w:pPr>
  </w:style>
  <w:style w:type="paragraph" w:styleId="878">
    <w:name w:val="toc 2"/>
    <w:basedOn w:val="889"/>
    <w:next w:val="889"/>
    <w:uiPriority w:val="39"/>
    <w:unhideWhenUsed/>
    <w:pPr>
      <w:pBdr/>
      <w:spacing w:after="100"/>
      <w:ind w:left="220"/>
    </w:pPr>
  </w:style>
  <w:style w:type="paragraph" w:styleId="879">
    <w:name w:val="toc 3"/>
    <w:basedOn w:val="889"/>
    <w:next w:val="889"/>
    <w:uiPriority w:val="39"/>
    <w:unhideWhenUsed/>
    <w:pPr>
      <w:pBdr/>
      <w:spacing w:after="100"/>
      <w:ind w:left="440"/>
    </w:pPr>
  </w:style>
  <w:style w:type="paragraph" w:styleId="880">
    <w:name w:val="toc 4"/>
    <w:basedOn w:val="889"/>
    <w:next w:val="889"/>
    <w:uiPriority w:val="39"/>
    <w:unhideWhenUsed/>
    <w:pPr>
      <w:pBdr/>
      <w:spacing w:after="100"/>
      <w:ind w:left="660"/>
    </w:pPr>
  </w:style>
  <w:style w:type="paragraph" w:styleId="881">
    <w:name w:val="toc 5"/>
    <w:basedOn w:val="889"/>
    <w:next w:val="889"/>
    <w:uiPriority w:val="39"/>
    <w:unhideWhenUsed/>
    <w:pPr>
      <w:pBdr/>
      <w:spacing w:after="100"/>
      <w:ind w:left="880"/>
    </w:pPr>
  </w:style>
  <w:style w:type="paragraph" w:styleId="882">
    <w:name w:val="toc 6"/>
    <w:basedOn w:val="889"/>
    <w:next w:val="889"/>
    <w:uiPriority w:val="39"/>
    <w:unhideWhenUsed/>
    <w:pPr>
      <w:pBdr/>
      <w:spacing w:after="100"/>
      <w:ind w:left="1100"/>
    </w:pPr>
  </w:style>
  <w:style w:type="paragraph" w:styleId="883">
    <w:name w:val="toc 7"/>
    <w:basedOn w:val="889"/>
    <w:next w:val="889"/>
    <w:uiPriority w:val="39"/>
    <w:unhideWhenUsed/>
    <w:pPr>
      <w:pBdr/>
      <w:spacing w:after="100"/>
      <w:ind w:left="1320"/>
    </w:pPr>
  </w:style>
  <w:style w:type="paragraph" w:styleId="884">
    <w:name w:val="toc 8"/>
    <w:basedOn w:val="889"/>
    <w:next w:val="889"/>
    <w:uiPriority w:val="39"/>
    <w:unhideWhenUsed/>
    <w:pPr>
      <w:pBdr/>
      <w:spacing w:after="100"/>
      <w:ind w:left="1540"/>
    </w:pPr>
  </w:style>
  <w:style w:type="paragraph" w:styleId="885">
    <w:name w:val="toc 9"/>
    <w:basedOn w:val="889"/>
    <w:next w:val="889"/>
    <w:uiPriority w:val="39"/>
    <w:unhideWhenUsed/>
    <w:pPr>
      <w:pBdr/>
      <w:spacing w:after="100"/>
      <w:ind w:left="1760"/>
    </w:pPr>
  </w:style>
  <w:style w:type="character" w:styleId="886">
    <w:name w:val="Placeholder Text"/>
    <w:basedOn w:val="890"/>
    <w:uiPriority w:val="99"/>
    <w:semiHidden/>
    <w:pPr>
      <w:pBdr/>
      <w:spacing/>
      <w:ind/>
    </w:pPr>
    <w:rPr>
      <w:color w:val="666666"/>
    </w:rPr>
  </w:style>
  <w:style w:type="paragraph" w:styleId="887">
    <w:name w:val="TOC Heading"/>
    <w:uiPriority w:val="39"/>
    <w:unhideWhenUsed/>
    <w:pPr>
      <w:pBdr/>
      <w:spacing/>
      <w:ind/>
    </w:pPr>
  </w:style>
  <w:style w:type="paragraph" w:styleId="888">
    <w:name w:val="table of figures"/>
    <w:basedOn w:val="889"/>
    <w:next w:val="889"/>
    <w:uiPriority w:val="99"/>
    <w:unhideWhenUsed/>
    <w:pPr>
      <w:pBdr/>
      <w:spacing w:after="0" w:afterAutospacing="0"/>
      <w:ind/>
    </w:pPr>
  </w:style>
  <w:style w:type="paragraph" w:styleId="889" w:default="1">
    <w:name w:val="Normal"/>
    <w:qFormat/>
    <w:pPr>
      <w:pBdr/>
      <w:spacing/>
      <w:ind/>
    </w:pPr>
  </w:style>
  <w:style w:type="character" w:styleId="890" w:default="1">
    <w:name w:val="Default Paragraph Font"/>
    <w:uiPriority w:val="1"/>
    <w:semiHidden/>
    <w:unhideWhenUsed/>
    <w:pPr>
      <w:pBdr/>
      <w:spacing/>
      <w:ind/>
    </w:pPr>
  </w:style>
  <w:style w:type="table" w:styleId="89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2" w:default="1">
    <w:name w:val="No List"/>
    <w:uiPriority w:val="99"/>
    <w:semiHidden/>
    <w:unhideWhenUsed/>
    <w:pPr>
      <w:pBdr/>
      <w:spacing/>
      <w:ind/>
    </w:pPr>
  </w:style>
  <w:style w:type="numbering" w:styleId="893" w:customStyle="1">
    <w:name w:val="Нет списка1"/>
    <w:next w:val="892"/>
    <w:uiPriority w:val="99"/>
    <w:semiHidden/>
    <w:unhideWhenUsed/>
    <w:pPr>
      <w:pBdr/>
      <w:spacing/>
      <w:ind/>
    </w:pPr>
  </w:style>
  <w:style w:type="paragraph" w:styleId="894" w:customStyle="1">
    <w:name w:val="ConsPlusNormal"/>
    <w:pPr>
      <w:widowControl w:val="false"/>
      <w:pBdr/>
      <w:spacing w:after="0" w:line="240" w:lineRule="auto"/>
      <w:ind/>
    </w:pPr>
    <w:rPr>
      <w:rFonts w:ascii="Calibri" w:hAnsi="Calibri" w:cs="Calibri" w:eastAsiaTheme="minorEastAsia"/>
      <w:lang w:eastAsia="ru-RU"/>
    </w:rPr>
  </w:style>
  <w:style w:type="paragraph" w:styleId="895" w:customStyle="1">
    <w:name w:val="ConsPlusNonformat"/>
    <w:pPr>
      <w:widowControl w:val="false"/>
      <w:pBdr/>
      <w:spacing w:after="0" w:line="240" w:lineRule="auto"/>
      <w:ind/>
    </w:pPr>
    <w:rPr>
      <w:rFonts w:ascii="Courier New" w:hAnsi="Courier New" w:cs="Courier New" w:eastAsiaTheme="minorEastAsia"/>
      <w:sz w:val="20"/>
      <w:lang w:eastAsia="ru-RU"/>
    </w:rPr>
  </w:style>
  <w:style w:type="paragraph" w:styleId="896" w:customStyle="1">
    <w:name w:val="ConsPlusTitle"/>
    <w:pPr>
      <w:widowControl w:val="false"/>
      <w:pBdr/>
      <w:spacing w:after="0" w:line="240" w:lineRule="auto"/>
      <w:ind/>
    </w:pPr>
    <w:rPr>
      <w:rFonts w:ascii="Calibri" w:hAnsi="Calibri" w:cs="Calibri" w:eastAsiaTheme="minorEastAsia"/>
      <w:b/>
      <w:lang w:eastAsia="ru-RU"/>
    </w:rPr>
  </w:style>
  <w:style w:type="paragraph" w:styleId="897" w:customStyle="1">
    <w:name w:val="msonormal"/>
    <w:basedOn w:val="889"/>
    <w:pPr>
      <w:pBdr/>
      <w:spacing w:after="100" w:afterAutospacing="1" w:before="100" w:beforeAutospacing="1" w:line="240" w:lineRule="auto"/>
      <w:ind/>
    </w:pPr>
    <w:rPr>
      <w:rFonts w:ascii="Times New Roman" w:hAnsi="Times New Roman" w:eastAsia="Times New Roman" w:cs="Times New Roman"/>
      <w:sz w:val="24"/>
      <w:szCs w:val="24"/>
      <w:lang w:eastAsia="ru-RU"/>
    </w:rPr>
  </w:style>
  <w:style w:type="character" w:styleId="898" w:customStyle="1">
    <w:name w:val="Верхний колонтитул Знак"/>
    <w:basedOn w:val="890"/>
    <w:link w:val="899"/>
    <w:uiPriority w:val="99"/>
    <w:semiHidden/>
    <w:qFormat/>
    <w:pPr>
      <w:pBdr/>
      <w:spacing/>
      <w:ind/>
    </w:pPr>
    <w:rPr>
      <w:rFonts w:ascii="Arial" w:hAnsi="Arial" w:cs="Times New Roman"/>
      <w:sz w:val="24"/>
      <w:lang w:val="en-US"/>
    </w:rPr>
  </w:style>
  <w:style w:type="paragraph" w:styleId="899">
    <w:name w:val="Header"/>
    <w:basedOn w:val="889"/>
    <w:link w:val="898"/>
    <w:uiPriority w:val="99"/>
    <w:semiHidden/>
    <w:unhideWhenUsed/>
    <w:pPr>
      <w:pBdr/>
      <w:tabs>
        <w:tab w:val="center" w:leader="none" w:pos="4677"/>
        <w:tab w:val="right" w:leader="none" w:pos="9355"/>
      </w:tabs>
      <w:spacing w:after="0" w:line="240" w:lineRule="auto"/>
      <w:ind/>
    </w:pPr>
    <w:rPr>
      <w:rFonts w:ascii="Arial" w:hAnsi="Arial" w:cs="Times New Roman"/>
      <w:sz w:val="24"/>
      <w:lang w:val="en-US"/>
    </w:rPr>
  </w:style>
  <w:style w:type="character" w:styleId="900" w:customStyle="1">
    <w:name w:val="Верхний колонтитул Знак1"/>
    <w:basedOn w:val="890"/>
    <w:uiPriority w:val="99"/>
    <w:semiHidden/>
    <w:pPr>
      <w:pBdr/>
      <w:spacing/>
      <w:ind/>
    </w:pPr>
  </w:style>
  <w:style w:type="paragraph" w:styleId="901">
    <w:name w:val="Balloon Text"/>
    <w:basedOn w:val="889"/>
    <w:link w:val="902"/>
    <w:uiPriority w:val="99"/>
    <w:semiHidden/>
    <w:unhideWhenUsed/>
    <w:pPr>
      <w:pBdr/>
      <w:spacing w:after="0" w:line="240" w:lineRule="auto"/>
      <w:ind/>
    </w:pPr>
    <w:rPr>
      <w:rFonts w:ascii="Segoe UI" w:hAnsi="Segoe UI" w:cs="Segoe UI"/>
      <w:sz w:val="18"/>
      <w:szCs w:val="18"/>
    </w:rPr>
  </w:style>
  <w:style w:type="character" w:styleId="902" w:customStyle="1">
    <w:name w:val="Текст выноски Знак"/>
    <w:basedOn w:val="890"/>
    <w:link w:val="901"/>
    <w:uiPriority w:val="99"/>
    <w:semiHidden/>
    <w:pPr>
      <w:pBdr/>
      <w:spacing/>
      <w:ind/>
    </w:pPr>
    <w:rPr>
      <w:rFonts w:ascii="Segoe UI" w:hAnsi="Segoe UI" w:cs="Segoe UI"/>
      <w:sz w:val="18"/>
      <w:szCs w:val="18"/>
    </w:rPr>
  </w:style>
  <w:style w:type="paragraph" w:styleId="903">
    <w:name w:val="No Spacing"/>
    <w:uiPriority w:val="1"/>
    <w:qFormat/>
    <w:pPr>
      <w:pBdr/>
      <w:spacing w:after="0" w:line="240" w:lineRule="auto"/>
      <w:ind/>
    </w:pPr>
  </w:style>
  <w:style w:type="paragraph" w:styleId="904">
    <w:name w:val="List Paragraph"/>
    <w:basedOn w:val="889"/>
    <w:uiPriority w:val="34"/>
    <w:qFormat/>
    <w:pPr>
      <w:pBdr/>
      <w:spacing w:line="256" w:lineRule="auto"/>
      <w:ind w:left="720"/>
      <w:contextualSpacing w:val="true"/>
    </w:pPr>
  </w:style>
  <w:style w:type="paragraph" w:styleId="905" w:customStyle="1">
    <w:name w:val="Заголовок 31"/>
    <w:basedOn w:val="889"/>
    <w:next w:val="889"/>
    <w:qFormat/>
    <w:pPr>
      <w:keepNext w:val="true"/>
      <w:numPr>
        <w:ilvl w:val="2"/>
        <w:numId w:val="1"/>
      </w:numPr>
      <w:pBdr/>
      <w:spacing w:after="60" w:before="240" w:line="240" w:lineRule="auto"/>
      <w:ind/>
      <w:jc w:val="both"/>
      <w:outlineLvl w:val="2"/>
    </w:pPr>
    <w:rPr>
      <w:rFonts w:ascii="Arial" w:hAnsi="Arial" w:eastAsia="Times New Roman" w:cs="Arial"/>
      <w:b/>
      <w:sz w:val="24"/>
      <w:szCs w:val="20"/>
      <w:lang w:val="en-US" w:eastAsia="zh-CN"/>
    </w:rPr>
  </w:style>
  <w:style w:type="paragraph" w:styleId="906" w:customStyle="1">
    <w:name w:val="Заголовок 41"/>
    <w:basedOn w:val="889"/>
    <w:next w:val="889"/>
    <w:qFormat/>
    <w:pPr>
      <w:keepNext w:val="true"/>
      <w:numPr>
        <w:ilvl w:val="3"/>
        <w:numId w:val="1"/>
      </w:numPr>
      <w:pBdr/>
      <w:spacing w:after="60" w:before="240" w:line="240" w:lineRule="auto"/>
      <w:ind/>
      <w:jc w:val="both"/>
      <w:outlineLvl w:val="3"/>
    </w:pPr>
    <w:rPr>
      <w:rFonts w:ascii="Arial" w:hAnsi="Arial" w:eastAsia="Times New Roman" w:cs="Arial"/>
      <w:sz w:val="24"/>
      <w:szCs w:val="20"/>
      <w:lang w:val="en-US" w:eastAsia="zh-CN"/>
    </w:rPr>
  </w:style>
  <w:style w:type="paragraph" w:styleId="907" w:customStyle="1">
    <w:name w:val="Заголовок 51"/>
    <w:basedOn w:val="889"/>
    <w:next w:val="889"/>
    <w:qFormat/>
    <w:pPr>
      <w:numPr>
        <w:ilvl w:val="4"/>
        <w:numId w:val="1"/>
      </w:numPr>
      <w:pBdr/>
      <w:spacing w:after="60" w:before="240" w:line="240" w:lineRule="auto"/>
      <w:ind/>
      <w:jc w:val="both"/>
      <w:outlineLvl w:val="4"/>
    </w:pPr>
    <w:rPr>
      <w:rFonts w:ascii="Times New Roman" w:hAnsi="Times New Roman" w:eastAsia="Times New Roman" w:cs="Times New Roman"/>
      <w:szCs w:val="20"/>
      <w:lang w:val="en-US" w:eastAsia="zh-CN"/>
    </w:rPr>
  </w:style>
  <w:style w:type="paragraph" w:styleId="908" w:customStyle="1">
    <w:name w:val="Заголовок 61"/>
    <w:basedOn w:val="889"/>
    <w:next w:val="889"/>
    <w:qFormat/>
    <w:pPr>
      <w:numPr>
        <w:ilvl w:val="5"/>
        <w:numId w:val="1"/>
      </w:numPr>
      <w:pBdr/>
      <w:spacing w:after="60" w:before="240" w:line="240" w:lineRule="auto"/>
      <w:ind/>
      <w:jc w:val="both"/>
      <w:outlineLvl w:val="5"/>
    </w:pPr>
    <w:rPr>
      <w:rFonts w:ascii="Times New Roman" w:hAnsi="Times New Roman" w:eastAsia="Times New Roman" w:cs="Times New Roman"/>
      <w:i/>
      <w:szCs w:val="20"/>
      <w:lang w:val="en-US" w:eastAsia="zh-CN"/>
    </w:rPr>
  </w:style>
  <w:style w:type="paragraph" w:styleId="909" w:customStyle="1">
    <w:name w:val="Заголовок 71"/>
    <w:basedOn w:val="889"/>
    <w:next w:val="889"/>
    <w:qFormat/>
    <w:pPr>
      <w:numPr>
        <w:ilvl w:val="6"/>
        <w:numId w:val="1"/>
      </w:numPr>
      <w:pBdr/>
      <w:spacing w:after="60" w:before="240" w:line="240" w:lineRule="auto"/>
      <w:ind/>
      <w:jc w:val="both"/>
      <w:outlineLvl w:val="6"/>
    </w:pPr>
    <w:rPr>
      <w:rFonts w:ascii="Arial" w:hAnsi="Arial" w:eastAsia="Times New Roman" w:cs="Arial"/>
      <w:sz w:val="20"/>
      <w:szCs w:val="20"/>
      <w:lang w:val="en-US" w:eastAsia="zh-CN"/>
    </w:rPr>
  </w:style>
  <w:style w:type="paragraph" w:styleId="910" w:customStyle="1">
    <w:name w:val="Заголовок 81"/>
    <w:basedOn w:val="889"/>
    <w:next w:val="889"/>
    <w:qFormat/>
    <w:pPr>
      <w:numPr>
        <w:ilvl w:val="7"/>
        <w:numId w:val="1"/>
      </w:numPr>
      <w:pBdr/>
      <w:spacing w:after="60" w:before="240" w:line="240" w:lineRule="auto"/>
      <w:ind/>
      <w:jc w:val="both"/>
      <w:outlineLvl w:val="7"/>
    </w:pPr>
    <w:rPr>
      <w:rFonts w:ascii="Arial" w:hAnsi="Arial" w:eastAsia="Times New Roman" w:cs="Arial"/>
      <w:i/>
      <w:sz w:val="20"/>
      <w:szCs w:val="20"/>
      <w:lang w:val="en-US" w:eastAsia="zh-CN"/>
    </w:rPr>
  </w:style>
  <w:style w:type="paragraph" w:styleId="911" w:customStyle="1">
    <w:name w:val="Заголовок 91"/>
    <w:basedOn w:val="889"/>
    <w:next w:val="889"/>
    <w:qFormat/>
    <w:pPr>
      <w:numPr>
        <w:ilvl w:val="8"/>
        <w:numId w:val="1"/>
      </w:numPr>
      <w:pBdr/>
      <w:spacing w:after="60" w:before="240" w:line="240" w:lineRule="auto"/>
      <w:ind/>
      <w:jc w:val="both"/>
      <w:outlineLvl w:val="8"/>
    </w:pPr>
    <w:rPr>
      <w:rFonts w:ascii="Arial" w:hAnsi="Arial" w:eastAsia="Times New Roman" w:cs="Arial"/>
      <w:b/>
      <w:i/>
      <w:sz w:val="18"/>
      <w:szCs w:val="20"/>
      <w:lang w:val="en-US" w:eastAsia="zh-CN"/>
    </w:rPr>
  </w:style>
  <w:style w:type="table" w:styleId="912" w:customStyle="1">
    <w:name w:val="Сетка таблицы31"/>
    <w:basedOn w:val="891"/>
    <w:uiPriority w:val="59"/>
    <w:pPr>
      <w:pBdr/>
      <w:spacing w:after="0" w:line="240" w:lineRule="auto"/>
      <w:ind/>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13">
    <w:name w:val="Hyperlink"/>
    <w:basedOn w:val="890"/>
    <w:uiPriority w:val="99"/>
    <w:unhideWhenUsed/>
    <w:pPr>
      <w:pBdr/>
      <w:spacing/>
      <w:ind/>
    </w:pPr>
    <w:rPr>
      <w:color w:val="0000ff"/>
      <w:u w:val="single"/>
    </w:rPr>
  </w:style>
  <w:style w:type="character" w:styleId="914">
    <w:name w:val="Unresolved Mention"/>
    <w:basedOn w:val="890"/>
    <w:uiPriority w:val="99"/>
    <w:semiHidden/>
    <w:unhideWhenUsed/>
    <w:pPr>
      <w:pBdr/>
      <w:spacing/>
      <w:ind/>
    </w:pPr>
    <w:rPr>
      <w:color w:val="605e5c"/>
      <w:shd w:val="clear" w:color="auto" w:fill="e1dfdd"/>
    </w:rPr>
  </w:style>
  <w:style w:type="character" w:styleId="915" w:customStyle="1">
    <w:name w:val="Гиперссылка"/>
    <w:next w:val="913"/>
    <w:link w:val="909"/>
    <w:uiPriority w:val="99"/>
    <w:unhideWhenUsed/>
    <w:pPr>
      <w:pBdr/>
      <w:spacing/>
      <w:ind/>
    </w:pPr>
    <w:rPr>
      <w:rFonts w:ascii="Times New Roman" w:hAnsi="Times New Roman" w:cs="Times New Roman"/>
      <w:color w:val="0000ff"/>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consultantplus://offline/ref=BB775694BC86ED95D387DF5ACD547F65D82112AB50163E00B170EC381EC270DE8B88C81191D4B3FACE93A76364YFDEG" TargetMode="External"/><Relationship Id="rId11" Type="http://schemas.openxmlformats.org/officeDocument/2006/relationships/hyperlink" Target="consultantplus://offline/ref=8BB2FF63433490AD08284B2EF1E4032DFD14DC6D3F2AB3A035923304DB22CE954724AB402A3C34A22FF1B09E9BxCr0H" TargetMode="External"/><Relationship Id="rId12" Type="http://schemas.openxmlformats.org/officeDocument/2006/relationships/hyperlink" Target="consultantplus://offline/ref=8BB2FF63433490AD08284B2EF1E4032DFD14DC6D3F2AB3A035923304DB22CE954724AB402A3C34A22FF1B09E9BxCr0H" TargetMode="External"/><Relationship Id="rId13" Type="http://schemas.openxmlformats.org/officeDocument/2006/relationships/hyperlink" Target="https://agregatoreat.ru/classifier/ktru-list?search=28.93.17.220&amp;expanded=true" TargetMode="External"/><Relationship Id="rId14" Type="http://schemas.openxmlformats.org/officeDocument/2006/relationships/hyperlink" Target="consultantplus://offline/ref=0270FD5DA47D9094717A34D02A42DD2A0C736BF573CB5DDA15CE719B2EEC1F8F26665C778B104898DD7ADA535AF54BC824FBDAEC43F25850h762L" TargetMode="External"/><Relationship Id="rId15" Type="http://schemas.openxmlformats.org/officeDocument/2006/relationships/hyperlink" Target="consultantplus://offline/ref=EC3E315274CC475ED50F3DEEDBB0B6ACFA9A1141E0342EAF48D1B39544016B68FA00911AB120AD7A044DFE7D804C9DF229B3C6859CB8E8A0e2v7J" TargetMode="External"/><Relationship Id="rId16" Type="http://schemas.openxmlformats.org/officeDocument/2006/relationships/hyperlink" Target="consultantplus://offline/ref=689E5B40AB6A98B7E9915CB2A52F465A4CA3E687532BBF6B841AF5C05EB977C21962448B3660C721J40CQ" TargetMode="External"/><Relationship Id="rId17" Type="http://schemas.openxmlformats.org/officeDocument/2006/relationships/hyperlink" Target="consultantplus://offline/ref=7201B81C8EF81E2CC18DA4380565FAD7154C8897E05E1B260642560B9CF749A423C0AE8AA90F5793738A46491875BD60893E681B6B0Bd4d3G" TargetMode="External"/><Relationship Id="rId18" Type="http://schemas.openxmlformats.org/officeDocument/2006/relationships/hyperlink" Target="consultantplus://offline/ref=BB775694BC86ED95D387DF5ACD547F65D82112AB50163E00B170EC381EC270DE9988901D93DCAEFEC986F13222AAACCAEF11DABCF18945AAY1DCG" TargetMode="External"/><Relationship Id="rId19" Type="http://schemas.openxmlformats.org/officeDocument/2006/relationships/hyperlink" Target="consultantplus://offline/ref=BB775694BC86ED95D387DF5ACD547F65D82112AB50163E00B170EC381EC270DE9988901D93DDA9F9CA86F13222AAACCAEF11DABCF18945AAY1DCG" TargetMode="External"/><Relationship Id="rId20" Type="http://schemas.openxmlformats.org/officeDocument/2006/relationships/hyperlink" Target="https://login.consultant.ru/link/?req=doc&amp;base=LAW&amp;n=404632&amp;dst=100008&amp;field=134&amp;date=08.01.2022" TargetMode="External"/><Relationship Id="rId21" Type="http://schemas.openxmlformats.org/officeDocument/2006/relationships/hyperlink" Target="https://login.consultant.ru/link/?req=doc&amp;base=LAW&amp;n=388926&amp;dst=330&amp;field=134&amp;date=08.01.2022" TargetMode="External"/><Relationship Id="rId22" Type="http://schemas.openxmlformats.org/officeDocument/2006/relationships/hyperlink" Target="https://login.consultant.ru/link/?req=doc&amp;base=LAW&amp;n=389676&amp;dst=252&amp;field=134&amp;date=08.01.2022" TargetMode="External"/><Relationship Id="rId23" Type="http://schemas.openxmlformats.org/officeDocument/2006/relationships/hyperlink" Target="https://login.consultant.ru/link/?req=doc&amp;base=LAW&amp;n=404632&amp;dst=100009&amp;field=134&amp;date=08.01.2022" TargetMode="External"/><Relationship Id="rId24" Type="http://schemas.openxmlformats.org/officeDocument/2006/relationships/hyperlink" Target="https://login.consultant.ru/link/?req=doc&amp;base=LAW&amp;n=388926&amp;dst=2448&amp;field=134&amp;date=08.01.2022" TargetMode="External"/><Relationship Id="rId25" Type="http://schemas.openxmlformats.org/officeDocument/2006/relationships/hyperlink" Target="https://login.consultant.ru/link/?req=doc&amp;base=LAW&amp;n=388926&amp;dst=2209&amp;field=134&amp;date=08.01.2022" TargetMode="External"/><Relationship Id="rId26" Type="http://schemas.openxmlformats.org/officeDocument/2006/relationships/hyperlink" Target="consultantplus://offline/ref=BB775694BC86ED95D387DF5ACD547F65D82112AB50163E00B170EC381EC270DE8B88C81191D4B3FACE93A76364YFDEG" TargetMode="External"/><Relationship Id="rId27" Type="http://schemas.openxmlformats.org/officeDocument/2006/relationships/hyperlink" Target="consultantplus://offline/ref=BB775694BC86ED95D387DF5ACD547F65D82112AB50163E00B170EC381EC270DE9988901D93DCAEFAC486F13222AAACCAEF11DABCF18945AAY1DCG" TargetMode="External"/><Relationship Id="rId28" Type="http://schemas.openxmlformats.org/officeDocument/2006/relationships/hyperlink" Target="consultantplus://offline/ref=BB775694BC86ED95D387DF5ACD547F65D82112AB50163E00B170EC381EC270DE9988901D90DFA5F199DCE1366BFDA8D6E60CC4BDEF89Y4D4G" TargetMode="External"/><Relationship Id="rId29" Type="http://schemas.openxmlformats.org/officeDocument/2006/relationships/hyperlink" Target="consultantplus://offline/ref=BB775694BC86ED95D387DF5ACD547F65D82112AB50163E00B170EC381EC270DE9988901D92DCADF199DCE1366BFDA8D6E60CC4BDEF89Y4D4G" TargetMode="External"/><Relationship Id="rId30" Type="http://schemas.openxmlformats.org/officeDocument/2006/relationships/hyperlink" Target="consultantplus://offline/ref=BB775694BC86ED95D387DF5ACD547F65D82112AB50163E00B170EC381EC270DE9988901D92DCACF199DCE1366BFDA8D6E60CC4BDEF89Y4D4G" TargetMode="External"/><Relationship Id="rId31" Type="http://schemas.openxmlformats.org/officeDocument/2006/relationships/hyperlink" Target="consultantplus://offline/ref=BB775694BC86ED95D387DF5ACD547F65D82112AB50163E00B170EC381EC270DE9988901D92DCACF199DCE1366BFDA8D6E60CC4BDEF89Y4D4G" TargetMode="External"/><Relationship Id="rId32" Type="http://schemas.openxmlformats.org/officeDocument/2006/relationships/hyperlink" Target="consultantplus://offline/ref=BB775694BC86ED95D387DF5ACD547F65D82112AB50163E00B170EC381EC270DE9988901D94DCABF199DCE1366BFDA8D6E60CC4BDEF89Y4D4G" TargetMode="External"/><Relationship Id="rId33" Type="http://schemas.openxmlformats.org/officeDocument/2006/relationships/hyperlink" Target="consultantplus://offline/ref=BB775694BC86ED95D387DF5ACD547F65D82112AB50163E00B170EC381EC270DE9988901D93DCA9FDC986F13222AAACCAEF11DABCF18945AAY1DCG" TargetMode="External"/><Relationship Id="rId34" Type="http://schemas.openxmlformats.org/officeDocument/2006/relationships/hyperlink" Target="file:///C:\Users\n.yakovleva\Downloads\&#1058;&#1080;&#1087;&#1086;&#1074;&#1086;&#1081;%20&#1082;&#1086;&#1085;&#1090;&#1088;&#1072;&#1082;&#1090;.docx" TargetMode="External"/><Relationship Id="rId35" Type="http://schemas.openxmlformats.org/officeDocument/2006/relationships/hyperlink" Target="consultantplus://offline/ref=BB775694BC86ED95D387DF5ACD547F65D82112AB50163E00B170EC381EC270DE8B88C81191D4B3FACE93A76364YFDEG" TargetMode="External"/><Relationship Id="rId36" Type="http://schemas.openxmlformats.org/officeDocument/2006/relationships/hyperlink" Target="consultantplus://offline/ref=BB775694BC86ED95D387DF5ACD547F65D82112AB50163E00B170EC381EC270DE9988901D90DFA5F199DCE1366BFDA8D6E60CC4BDEF89Y4D4G" TargetMode="External"/><Relationship Id="rId37" Type="http://schemas.openxmlformats.org/officeDocument/2006/relationships/hyperlink" Target="consultantplus://offline/ref=BB775694BC86ED95D387DF5ACD547F65D82112AB50163E00B170EC381EC270DE9988901D92DCADF199DCE1366BFDA8D6E60CC4BDEF89Y4D4G" TargetMode="External"/><Relationship Id="rId38" Type="http://schemas.openxmlformats.org/officeDocument/2006/relationships/hyperlink" Target="consultantplus://offline/ref=BB775694BC86ED95D387DF5ACD547F65D82112AB50163E00B170EC381EC270DE9988901D92DCACF199DCE1366BFDA8D6E60CC4BDEF89Y4D4G" TargetMode="External"/><Relationship Id="rId39" Type="http://schemas.openxmlformats.org/officeDocument/2006/relationships/hyperlink" Target="consultantplus://offline/ref=BB775694BC86ED95D387DF5ACD547F65D82112AB50163E00B170EC381EC270DE9988901D94DCABF199DCE1366BFDA8D6E60CC4BDEF89Y4D4G" TargetMode="External"/><Relationship Id="rId40" Type="http://schemas.openxmlformats.org/officeDocument/2006/relationships/hyperlink" Target="file:///C:\Users\n.yakovleva\Downloads\&#1058;&#1080;&#1087;&#1086;&#1074;&#1086;&#1081;%20&#1082;&#1086;&#1085;&#1090;&#1088;&#1072;&#1082;&#1090;.docx" TargetMode="External"/><Relationship Id="rId41" Type="http://schemas.openxmlformats.org/officeDocument/2006/relationships/hyperlink" Target="file:///C:\Users\n.yakovleva\Downloads\&#1058;&#1080;&#1087;&#1086;&#1074;&#1086;&#1081;%20&#1082;&#1086;&#1085;&#1090;&#1088;&#1072;&#1082;&#1090;.docx" TargetMode="External"/><Relationship Id="rId42" Type="http://schemas.openxmlformats.org/officeDocument/2006/relationships/hyperlink" Target="consultantplus://offline/ref=BB775694BC86ED95D387DF5ACD547F65D82112AB50163E00B170EC381EC270DE9988901D94DDA4F199DCE1366BFDA8D6E60CC4BDEF89Y4D4G" TargetMode="External"/><Relationship Id="rId43" Type="http://schemas.openxmlformats.org/officeDocument/2006/relationships/hyperlink" Target="consultantplus://offline/ref=BB775694BC86ED95D387DF5ACD547F65D82112AB50163E00B170EC381EC270DE9988901D93DDA9F9CA86F13222AAACCAEF11DABCF18945AAY1DCG" TargetMode="External"/><Relationship Id="rId44" Type="http://schemas.openxmlformats.org/officeDocument/2006/relationships/hyperlink" Target="consultantplus://offline/ref=BB775694BC86ED95D387DF5ACD547F65D82112AB50163E00B170EC381EC270DE9988901D95D9A4F199DCE1366BFDA8D6E60CC4BDEF89Y4D4G" TargetMode="External"/><Relationship Id="rId45" Type="http://schemas.openxmlformats.org/officeDocument/2006/relationships/hyperlink" Target="consultantplus://offline/ref=BB775694BC86ED95D387DF5ACD547F65D82112AB50163E00B170EC381EC270DE9988901D93DCA9FDC986F13222AAACCAEF11DABCF18945AAY1DCG" TargetMode="External"/><Relationship Id="rId46" Type="http://schemas.openxmlformats.org/officeDocument/2006/relationships/hyperlink" Target="consultantplus://offline/ref=B9DEE1340C2A7DA53EAAE25BFBF2C9B49899E4A622009E28BA9D2FF7C75567347167A5D5E69AA9EFBAF312524E6B0535C2EE19F7BCW7k1C" TargetMode="External"/><Relationship Id="rId47" Type="http://schemas.openxmlformats.org/officeDocument/2006/relationships/hyperlink" Target="consultantplus://offline/ref=8BB2FF63433490AD08284B2EF1E4032DFD14DA613D2BB3A035923304DB22CE954724AB402A3C34A22FF1B09E9BxCr0H" TargetMode="External"/><Relationship Id="rId48" Type="http://schemas.openxmlformats.org/officeDocument/2006/relationships/hyperlink" Target="consultantplus://offline/ref=8BB2FF63433490AD08284B2EF1E4032DFD14DC6A3A28B3A035923304DB22CE955524F34C2B3429A22FE4E6CFDD96CDC2E423FEE96977820Ex2rAH" TargetMode="External"/><Relationship Id="rId49" Type="http://schemas.openxmlformats.org/officeDocument/2006/relationships/hyperlink" Target="consultantplus://offline/ref=8BB2FF63433490AD08284B2EF1E4032DFD14DC6A3A28B3A035923304DB22CE954724AB402A3C34A22FF1B09E9BxCr0H" TargetMode="External"/><Relationship Id="rId50" Type="http://schemas.openxmlformats.org/officeDocument/2006/relationships/hyperlink" Target="file:///C:\Users\n.yakovleva\Downloads\&#1058;&#1080;&#1087;&#1086;&#1074;&#1086;&#1081;%20&#1082;&#1086;&#1085;&#1090;&#1088;&#1072;&#1082;&#1090;.docx"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5814F-7A44-4DB7-AC6C-AB4DB0995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ONLYOFFICE/9.4.0.129</Application>
  <DocSecurity>0</DocSecurity>
  <ScaleCrop>0</ScaleCrop>
  <HeadingPairs>
    <vt:vector size="0" baseType="variant"/>
  </HeadingPairs>
  <TitlesOfParts>
    <vt:vector size="0" baseType="lpstr"/>
  </TitlesOfParts>
  <Company>РязГМУ</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Элина Гречухина</dc:creator>
  <cp:keywords/>
  <dc:description/>
  <cp:revision>55</cp:revision>
  <dcterms:created xsi:type="dcterms:W3CDTF">2024-05-02T06:51:00Z</dcterms:created>
  <dcterms:modified xsi:type="dcterms:W3CDTF">2026-07-06T14:31:55Z</dcterms:modified>
</cp:coreProperties>
</file>