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4915" w:rsidRPr="00C84C93" w:rsidRDefault="008F08F3" w:rsidP="00496B16">
      <w:pPr>
        <w:autoSpaceDE w:val="0"/>
        <w:autoSpaceDN w:val="0"/>
        <w:adjustRightInd w:val="0"/>
        <w:ind w:firstLine="720"/>
        <w:jc w:val="center"/>
        <w:rPr>
          <w:rFonts w:eastAsia="Calibri"/>
          <w:b/>
          <w:sz w:val="22"/>
          <w:szCs w:val="22"/>
          <w:lang w:eastAsia="en-US"/>
        </w:rPr>
      </w:pPr>
      <w:r w:rsidRPr="00C84C93">
        <w:rPr>
          <w:rFonts w:eastAsia="Calibri"/>
          <w:b/>
          <w:sz w:val="22"/>
          <w:szCs w:val="22"/>
          <w:lang w:eastAsia="en-US"/>
        </w:rPr>
        <w:t>КОНТРАКТ №</w:t>
      </w:r>
      <w:r w:rsidR="00F97EA2" w:rsidRPr="00C84C93">
        <w:rPr>
          <w:sz w:val="22"/>
          <w:szCs w:val="22"/>
        </w:rPr>
        <w:t xml:space="preserve"> </w:t>
      </w:r>
      <w:r w:rsidR="00C84C93" w:rsidRPr="00C84C93">
        <w:rPr>
          <w:rFonts w:eastAsia="Calibri"/>
          <w:b/>
          <w:sz w:val="22"/>
          <w:szCs w:val="22"/>
          <w:lang w:eastAsia="en-US"/>
        </w:rPr>
        <w:t>165</w:t>
      </w:r>
      <w:r w:rsidR="00A033DB" w:rsidRPr="00C84C93">
        <w:rPr>
          <w:rFonts w:eastAsia="Calibri"/>
          <w:b/>
          <w:sz w:val="22"/>
          <w:szCs w:val="22"/>
          <w:lang w:eastAsia="en-US"/>
        </w:rPr>
        <w:t>-44_</w:t>
      </w:r>
      <w:r w:rsidR="00C84C93" w:rsidRPr="00C84C93">
        <w:rPr>
          <w:rFonts w:eastAsia="Calibri"/>
          <w:b/>
          <w:sz w:val="22"/>
          <w:szCs w:val="22"/>
          <w:lang w:eastAsia="en-US"/>
        </w:rPr>
        <w:t>ЭП</w:t>
      </w:r>
      <w:r w:rsidR="00A033DB" w:rsidRPr="00C84C93">
        <w:rPr>
          <w:rFonts w:eastAsia="Calibri"/>
          <w:b/>
          <w:sz w:val="22"/>
          <w:szCs w:val="22"/>
          <w:lang w:eastAsia="en-US"/>
        </w:rPr>
        <w:t>-26</w:t>
      </w:r>
    </w:p>
    <w:p w:rsidR="00496B16" w:rsidRPr="00C84C93" w:rsidRDefault="008C4915" w:rsidP="00496B16">
      <w:pPr>
        <w:autoSpaceDE w:val="0"/>
        <w:autoSpaceDN w:val="0"/>
        <w:adjustRightInd w:val="0"/>
        <w:ind w:firstLine="720"/>
        <w:jc w:val="center"/>
        <w:rPr>
          <w:rFonts w:eastAsia="Calibri"/>
          <w:b/>
          <w:bCs/>
          <w:sz w:val="22"/>
          <w:szCs w:val="22"/>
          <w:lang w:eastAsia="en-US"/>
        </w:rPr>
      </w:pPr>
      <w:r w:rsidRPr="00C84C93">
        <w:rPr>
          <w:rFonts w:eastAsia="Calibri"/>
          <w:b/>
          <w:sz w:val="22"/>
          <w:szCs w:val="22"/>
          <w:lang w:eastAsia="en-US"/>
        </w:rPr>
        <w:t>на поставку</w:t>
      </w:r>
      <w:r w:rsidR="00E32F7B" w:rsidRPr="00C84C93">
        <w:rPr>
          <w:rFonts w:eastAsia="Calibri"/>
          <w:b/>
          <w:sz w:val="22"/>
          <w:szCs w:val="22"/>
          <w:lang w:eastAsia="en-US"/>
        </w:rPr>
        <w:t xml:space="preserve"> </w:t>
      </w:r>
    </w:p>
    <w:p w:rsidR="00382200" w:rsidRPr="00C84C93" w:rsidRDefault="008F08F3" w:rsidP="00496B16">
      <w:pPr>
        <w:autoSpaceDE w:val="0"/>
        <w:autoSpaceDN w:val="0"/>
        <w:adjustRightInd w:val="0"/>
        <w:ind w:firstLine="720"/>
        <w:jc w:val="center"/>
        <w:rPr>
          <w:rFonts w:eastAsia="Calibri"/>
          <w:sz w:val="22"/>
          <w:szCs w:val="22"/>
          <w:lang w:eastAsia="en-US"/>
        </w:rPr>
      </w:pPr>
      <w:r w:rsidRPr="00C84C93">
        <w:rPr>
          <w:rFonts w:eastAsia="Calibri"/>
          <w:b/>
          <w:sz w:val="22"/>
          <w:szCs w:val="22"/>
          <w:lang w:eastAsia="en-US"/>
        </w:rPr>
        <w:t xml:space="preserve"> </w:t>
      </w:r>
      <w:r w:rsidR="00EC6A0F" w:rsidRPr="00C84C93">
        <w:rPr>
          <w:rFonts w:eastAsia="Calibri"/>
          <w:sz w:val="22"/>
          <w:szCs w:val="22"/>
          <w:lang w:eastAsia="en-US"/>
        </w:rPr>
        <w:t>(Идентификационный код закупки №</w:t>
      </w:r>
      <w:r w:rsidR="002777ED" w:rsidRPr="00C84C93">
        <w:rPr>
          <w:rFonts w:eastAsia="Calibri"/>
          <w:sz w:val="22"/>
          <w:szCs w:val="22"/>
          <w:lang w:eastAsia="en-US"/>
        </w:rPr>
        <w:t>261772708311577270100100010000000244</w:t>
      </w:r>
      <w:r w:rsidR="00577633" w:rsidRPr="00C84C93">
        <w:rPr>
          <w:rFonts w:eastAsia="Calibri"/>
          <w:sz w:val="22"/>
          <w:szCs w:val="22"/>
          <w:lang w:eastAsia="en-US"/>
        </w:rPr>
        <w:t>)</w:t>
      </w:r>
    </w:p>
    <w:p w:rsidR="00382200" w:rsidRPr="00C84C93" w:rsidRDefault="00382200" w:rsidP="00382200">
      <w:pPr>
        <w:autoSpaceDE w:val="0"/>
        <w:autoSpaceDN w:val="0"/>
        <w:adjustRightInd w:val="0"/>
        <w:ind w:firstLine="720"/>
        <w:jc w:val="center"/>
        <w:rPr>
          <w:rFonts w:eastAsia="Calibri"/>
          <w:sz w:val="22"/>
          <w:szCs w:val="22"/>
          <w:lang w:eastAsia="en-US"/>
        </w:rPr>
      </w:pPr>
    </w:p>
    <w:p w:rsidR="00DD2B11" w:rsidRPr="00C84C93" w:rsidRDefault="008F08F3" w:rsidP="00DD2B11">
      <w:pPr>
        <w:jc w:val="center"/>
        <w:rPr>
          <w:kern w:val="2"/>
          <w:sz w:val="22"/>
          <w:szCs w:val="22"/>
        </w:rPr>
      </w:pPr>
      <w:r w:rsidRPr="00C84C93">
        <w:rPr>
          <w:kern w:val="2"/>
          <w:sz w:val="22"/>
          <w:szCs w:val="22"/>
        </w:rPr>
        <w:t>г. Москва</w:t>
      </w:r>
      <w:r w:rsidRPr="00C84C93">
        <w:rPr>
          <w:kern w:val="2"/>
          <w:sz w:val="22"/>
          <w:szCs w:val="22"/>
        </w:rPr>
        <w:tab/>
      </w:r>
      <w:r w:rsidRPr="00C84C93">
        <w:rPr>
          <w:kern w:val="2"/>
          <w:sz w:val="22"/>
          <w:szCs w:val="22"/>
        </w:rPr>
        <w:tab/>
      </w:r>
      <w:r w:rsidRPr="00C84C93">
        <w:rPr>
          <w:kern w:val="2"/>
          <w:sz w:val="22"/>
          <w:szCs w:val="22"/>
        </w:rPr>
        <w:tab/>
      </w:r>
      <w:r w:rsidRPr="00C84C93">
        <w:rPr>
          <w:kern w:val="2"/>
          <w:sz w:val="22"/>
          <w:szCs w:val="22"/>
        </w:rPr>
        <w:tab/>
      </w:r>
      <w:r w:rsidRPr="00C84C93">
        <w:rPr>
          <w:kern w:val="2"/>
          <w:sz w:val="22"/>
          <w:szCs w:val="22"/>
        </w:rPr>
        <w:tab/>
      </w:r>
      <w:r w:rsidRPr="00C84C93">
        <w:rPr>
          <w:kern w:val="2"/>
          <w:sz w:val="22"/>
          <w:szCs w:val="22"/>
        </w:rPr>
        <w:tab/>
      </w:r>
      <w:r w:rsidRPr="00C84C93">
        <w:rPr>
          <w:kern w:val="2"/>
          <w:sz w:val="22"/>
          <w:szCs w:val="22"/>
        </w:rPr>
        <w:tab/>
      </w:r>
      <w:r w:rsidRPr="00C84C93">
        <w:rPr>
          <w:kern w:val="2"/>
          <w:sz w:val="22"/>
          <w:szCs w:val="22"/>
        </w:rPr>
        <w:tab/>
        <w:t xml:space="preserve">                     «</w:t>
      </w:r>
      <w:r w:rsidR="00252F36" w:rsidRPr="00C84C93">
        <w:rPr>
          <w:kern w:val="2"/>
          <w:sz w:val="22"/>
          <w:szCs w:val="22"/>
        </w:rPr>
        <w:t>___</w:t>
      </w:r>
      <w:r w:rsidRPr="00C84C93">
        <w:rPr>
          <w:kern w:val="2"/>
          <w:sz w:val="22"/>
          <w:szCs w:val="22"/>
        </w:rPr>
        <w:t xml:space="preserve">»  </w:t>
      </w:r>
      <w:r w:rsidR="00F52761">
        <w:rPr>
          <w:kern w:val="2"/>
          <w:sz w:val="22"/>
          <w:szCs w:val="22"/>
        </w:rPr>
        <w:t>августа</w:t>
      </w:r>
      <w:r w:rsidR="002777ED" w:rsidRPr="00C84C93">
        <w:rPr>
          <w:kern w:val="2"/>
          <w:sz w:val="22"/>
          <w:szCs w:val="22"/>
        </w:rPr>
        <w:t xml:space="preserve"> 2026</w:t>
      </w:r>
      <w:r w:rsidRPr="00C84C93">
        <w:rPr>
          <w:kern w:val="2"/>
          <w:sz w:val="22"/>
          <w:szCs w:val="22"/>
        </w:rPr>
        <w:t xml:space="preserve"> г.</w:t>
      </w:r>
    </w:p>
    <w:p w:rsidR="00DD2B11" w:rsidRPr="00C84C93" w:rsidRDefault="00DD2B11" w:rsidP="00DD2B11">
      <w:pPr>
        <w:jc w:val="center"/>
        <w:rPr>
          <w:kern w:val="2"/>
          <w:sz w:val="22"/>
          <w:szCs w:val="22"/>
        </w:rPr>
      </w:pPr>
    </w:p>
    <w:p w:rsidR="00EF397C" w:rsidRPr="00C84C93" w:rsidRDefault="002777ED" w:rsidP="002777ED">
      <w:pPr>
        <w:widowControl w:val="0"/>
        <w:autoSpaceDE w:val="0"/>
        <w:autoSpaceDN w:val="0"/>
        <w:ind w:left="120" w:right="20" w:firstLine="426"/>
        <w:jc w:val="both"/>
        <w:rPr>
          <w:color w:val="000000"/>
          <w:sz w:val="22"/>
          <w:szCs w:val="22"/>
          <w:lang w:eastAsia="en-US"/>
        </w:rPr>
      </w:pPr>
      <w:r w:rsidRPr="00C84C93">
        <w:rPr>
          <w:b/>
          <w:color w:val="000000"/>
          <w:sz w:val="22"/>
          <w:szCs w:val="22"/>
          <w:lang w:eastAsia="en-US"/>
        </w:rPr>
        <w:t xml:space="preserve">Федеральное государственное бюджетное учреждение науки Институт океанологии им. П.П. </w:t>
      </w:r>
      <w:proofErr w:type="spellStart"/>
      <w:r w:rsidRPr="00C84C93">
        <w:rPr>
          <w:b/>
          <w:color w:val="000000"/>
          <w:sz w:val="22"/>
          <w:szCs w:val="22"/>
          <w:lang w:eastAsia="en-US"/>
        </w:rPr>
        <w:t>Ширшова</w:t>
      </w:r>
      <w:proofErr w:type="spellEnd"/>
      <w:r w:rsidRPr="00C84C93">
        <w:rPr>
          <w:b/>
          <w:color w:val="000000"/>
          <w:sz w:val="22"/>
          <w:szCs w:val="22"/>
          <w:lang w:eastAsia="en-US"/>
        </w:rPr>
        <w:t xml:space="preserve"> Российской академии наук (ИО РАН),</w:t>
      </w:r>
      <w:r w:rsidRPr="00C84C93">
        <w:rPr>
          <w:color w:val="000000"/>
          <w:sz w:val="22"/>
          <w:szCs w:val="22"/>
          <w:lang w:eastAsia="en-US"/>
        </w:rPr>
        <w:t xml:space="preserve"> именуемое в дальнейшем </w:t>
      </w:r>
      <w:r w:rsidRPr="00F52761">
        <w:rPr>
          <w:b/>
          <w:color w:val="000000"/>
          <w:sz w:val="22"/>
          <w:szCs w:val="22"/>
          <w:lang w:eastAsia="en-US"/>
        </w:rPr>
        <w:t>«Заказчик»</w:t>
      </w:r>
      <w:r w:rsidRPr="00C84C93">
        <w:rPr>
          <w:color w:val="000000"/>
          <w:sz w:val="22"/>
          <w:szCs w:val="22"/>
          <w:lang w:eastAsia="en-US"/>
        </w:rPr>
        <w:t>, в лице заместителя директора по о</w:t>
      </w:r>
      <w:r w:rsidR="00EF397C" w:rsidRPr="00C84C93">
        <w:rPr>
          <w:color w:val="000000"/>
          <w:sz w:val="22"/>
          <w:szCs w:val="22"/>
          <w:lang w:eastAsia="en-US"/>
        </w:rPr>
        <w:t>бщим</w:t>
      </w:r>
      <w:r w:rsidRPr="00C84C93">
        <w:rPr>
          <w:color w:val="000000"/>
          <w:sz w:val="22"/>
          <w:szCs w:val="22"/>
          <w:lang w:eastAsia="en-US"/>
        </w:rPr>
        <w:t xml:space="preserve"> вопросам Зуевой Екатерины Владимировны, действующего на основании Доверенности № </w:t>
      </w:r>
      <w:r w:rsidR="00EF397C" w:rsidRPr="00C84C93">
        <w:rPr>
          <w:color w:val="000000"/>
          <w:sz w:val="22"/>
          <w:szCs w:val="22"/>
          <w:lang w:eastAsia="en-US"/>
        </w:rPr>
        <w:t>8/ИО-2026 от 25</w:t>
      </w:r>
      <w:r w:rsidRPr="00C84C93">
        <w:rPr>
          <w:color w:val="000000"/>
          <w:sz w:val="22"/>
          <w:szCs w:val="22"/>
          <w:lang w:eastAsia="en-US"/>
        </w:rPr>
        <w:t>.06.2026 года</w:t>
      </w:r>
      <w:r w:rsidRPr="00C84C93">
        <w:rPr>
          <w:i/>
          <w:iCs/>
          <w:color w:val="000000"/>
          <w:spacing w:val="-3"/>
          <w:sz w:val="22"/>
          <w:szCs w:val="22"/>
          <w:lang w:eastAsia="en-US"/>
        </w:rPr>
        <w:t>,</w:t>
      </w:r>
      <w:r w:rsidRPr="00C84C93">
        <w:rPr>
          <w:color w:val="000000"/>
          <w:sz w:val="22"/>
          <w:szCs w:val="22"/>
          <w:lang w:eastAsia="en-US"/>
        </w:rPr>
        <w:t xml:space="preserve"> </w:t>
      </w:r>
    </w:p>
    <w:p w:rsidR="00F97EA2" w:rsidRPr="00A3422F" w:rsidRDefault="002777ED" w:rsidP="00A3422F">
      <w:pPr>
        <w:widowControl w:val="0"/>
        <w:autoSpaceDE w:val="0"/>
        <w:autoSpaceDN w:val="0"/>
        <w:ind w:left="120" w:right="20" w:firstLine="426"/>
        <w:jc w:val="both"/>
        <w:rPr>
          <w:b/>
          <w:color w:val="000000"/>
          <w:sz w:val="22"/>
          <w:szCs w:val="22"/>
          <w:lang w:eastAsia="en-US"/>
        </w:rPr>
      </w:pPr>
      <w:proofErr w:type="gramStart"/>
      <w:r w:rsidRPr="00C84C93">
        <w:rPr>
          <w:color w:val="000000"/>
          <w:sz w:val="22"/>
          <w:szCs w:val="22"/>
          <w:lang w:eastAsia="en-US"/>
        </w:rPr>
        <w:t xml:space="preserve">с одной стороны, и </w:t>
      </w:r>
      <w:r w:rsidR="00C84C93" w:rsidRPr="00C84C93">
        <w:rPr>
          <w:b/>
          <w:color w:val="000000"/>
          <w:sz w:val="22"/>
          <w:szCs w:val="22"/>
          <w:lang w:eastAsia="en-US"/>
        </w:rPr>
        <w:t>_______________________</w:t>
      </w:r>
      <w:r w:rsidRPr="00C84C93">
        <w:rPr>
          <w:color w:val="000000"/>
          <w:sz w:val="22"/>
          <w:szCs w:val="22"/>
          <w:lang w:eastAsia="en-US"/>
        </w:rPr>
        <w:t>,</w:t>
      </w:r>
      <w:r w:rsidRPr="00C84C93">
        <w:rPr>
          <w:i/>
          <w:iCs/>
          <w:color w:val="000000"/>
          <w:sz w:val="22"/>
          <w:szCs w:val="22"/>
          <w:lang w:eastAsia="en-US"/>
        </w:rPr>
        <w:t xml:space="preserve"> </w:t>
      </w:r>
      <w:r w:rsidRPr="00C84C93">
        <w:rPr>
          <w:color w:val="000000"/>
          <w:sz w:val="22"/>
          <w:szCs w:val="22"/>
          <w:lang w:eastAsia="en-US"/>
        </w:rPr>
        <w:t>именуем</w:t>
      </w:r>
      <w:r w:rsidR="00EF397C" w:rsidRPr="00C84C93">
        <w:rPr>
          <w:color w:val="000000"/>
          <w:sz w:val="22"/>
          <w:szCs w:val="22"/>
          <w:lang w:eastAsia="en-US"/>
        </w:rPr>
        <w:t>ый</w:t>
      </w:r>
      <w:r w:rsidRPr="00C84C93">
        <w:rPr>
          <w:color w:val="000000"/>
          <w:sz w:val="22"/>
          <w:szCs w:val="22"/>
          <w:lang w:eastAsia="en-US"/>
        </w:rPr>
        <w:t xml:space="preserve"> в дальнейшем </w:t>
      </w:r>
      <w:r w:rsidRPr="00F52761">
        <w:rPr>
          <w:b/>
          <w:color w:val="000000"/>
          <w:sz w:val="22"/>
          <w:szCs w:val="22"/>
          <w:lang w:eastAsia="en-US"/>
        </w:rPr>
        <w:t>«</w:t>
      </w:r>
      <w:r w:rsidR="00A033DB" w:rsidRPr="00F52761">
        <w:rPr>
          <w:b/>
          <w:color w:val="000000"/>
          <w:sz w:val="22"/>
          <w:szCs w:val="22"/>
          <w:lang w:eastAsia="en-US"/>
        </w:rPr>
        <w:t>Поставщик</w:t>
      </w:r>
      <w:r w:rsidRPr="00F52761">
        <w:rPr>
          <w:b/>
          <w:color w:val="000000"/>
          <w:sz w:val="22"/>
          <w:szCs w:val="22"/>
          <w:lang w:eastAsia="en-US"/>
        </w:rPr>
        <w:t>»</w:t>
      </w:r>
      <w:r w:rsidRPr="00C84C93">
        <w:rPr>
          <w:color w:val="000000"/>
          <w:sz w:val="22"/>
          <w:szCs w:val="22"/>
          <w:lang w:eastAsia="en-US"/>
        </w:rPr>
        <w:t xml:space="preserve">, </w:t>
      </w:r>
      <w:r w:rsidR="00C84C93" w:rsidRPr="00C84C93">
        <w:rPr>
          <w:color w:val="000000"/>
          <w:sz w:val="22"/>
          <w:szCs w:val="22"/>
          <w:lang w:eastAsia="en-US"/>
        </w:rPr>
        <w:t xml:space="preserve">в лице _______________, </w:t>
      </w:r>
      <w:r w:rsidRPr="00C84C93">
        <w:rPr>
          <w:color w:val="000000"/>
          <w:sz w:val="22"/>
          <w:szCs w:val="22"/>
          <w:lang w:eastAsia="en-US"/>
        </w:rPr>
        <w:t>действующ</w:t>
      </w:r>
      <w:r w:rsidR="00EF397C" w:rsidRPr="00C84C93">
        <w:rPr>
          <w:color w:val="000000"/>
          <w:sz w:val="22"/>
          <w:szCs w:val="22"/>
          <w:lang w:eastAsia="en-US"/>
        </w:rPr>
        <w:t>ий</w:t>
      </w:r>
      <w:r w:rsidRPr="00C84C93">
        <w:rPr>
          <w:color w:val="000000"/>
          <w:sz w:val="22"/>
          <w:szCs w:val="22"/>
          <w:lang w:eastAsia="en-US"/>
        </w:rPr>
        <w:t xml:space="preserve"> на основании </w:t>
      </w:r>
      <w:r w:rsidR="00C84C93" w:rsidRPr="00C84C93">
        <w:rPr>
          <w:color w:val="000000"/>
          <w:sz w:val="22"/>
          <w:szCs w:val="22"/>
          <w:lang w:eastAsia="en-US"/>
        </w:rPr>
        <w:t>_______________</w:t>
      </w:r>
      <w:r w:rsidRPr="00C84C93">
        <w:rPr>
          <w:color w:val="000000"/>
          <w:sz w:val="22"/>
          <w:szCs w:val="22"/>
          <w:lang w:eastAsia="en-US"/>
        </w:rPr>
        <w:t xml:space="preserve">, с </w:t>
      </w:r>
      <w:r w:rsidR="00A033DB" w:rsidRPr="00C84C93">
        <w:rPr>
          <w:color w:val="000000"/>
          <w:sz w:val="22"/>
          <w:szCs w:val="22"/>
          <w:lang w:eastAsia="en-US"/>
        </w:rPr>
        <w:t>д</w:t>
      </w:r>
      <w:r w:rsidRPr="00C84C93">
        <w:rPr>
          <w:color w:val="000000"/>
          <w:sz w:val="22"/>
          <w:szCs w:val="22"/>
          <w:lang w:eastAsia="en-US"/>
        </w:rPr>
        <w:t>ругой стороны, совместно именуемые в дальнейшем «Стороны», с соблюдением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на основании пункта 5 части 1 статьи 93 Закона о контрактной системе</w:t>
      </w:r>
      <w:r w:rsidR="00C84C93" w:rsidRPr="00C84C93">
        <w:rPr>
          <w:color w:val="000000"/>
          <w:sz w:val="22"/>
          <w:szCs w:val="22"/>
          <w:lang w:eastAsia="en-US"/>
        </w:rPr>
        <w:t>,</w:t>
      </w:r>
      <w:r w:rsidR="00C84C93" w:rsidRPr="00C84C93">
        <w:rPr>
          <w:sz w:val="22"/>
          <w:szCs w:val="22"/>
        </w:rPr>
        <w:t xml:space="preserve"> </w:t>
      </w:r>
      <w:r w:rsidR="00C84C93" w:rsidRPr="00C84C93">
        <w:rPr>
          <w:color w:val="000000"/>
          <w:sz w:val="22"/>
          <w:szCs w:val="22"/>
          <w:lang w:eastAsia="en-US"/>
        </w:rPr>
        <w:t>по результатам закупочной сессии</w:t>
      </w:r>
      <w:proofErr w:type="gramEnd"/>
      <w:r w:rsidR="00C84C93" w:rsidRPr="00C84C93">
        <w:rPr>
          <w:color w:val="000000"/>
          <w:sz w:val="22"/>
          <w:szCs w:val="22"/>
          <w:lang w:eastAsia="en-US"/>
        </w:rPr>
        <w:t xml:space="preserve"> № _______________ от __.</w:t>
      </w:r>
      <w:r w:rsidR="00A63A02">
        <w:rPr>
          <w:color w:val="000000"/>
          <w:sz w:val="22"/>
          <w:szCs w:val="22"/>
          <w:lang w:eastAsia="en-US"/>
        </w:rPr>
        <w:t>__</w:t>
      </w:r>
      <w:r w:rsidR="00C84C93" w:rsidRPr="00C84C93">
        <w:rPr>
          <w:color w:val="000000"/>
          <w:sz w:val="22"/>
          <w:szCs w:val="22"/>
          <w:lang w:eastAsia="en-US"/>
        </w:rPr>
        <w:t xml:space="preserve">.2026 г. на электронной площадке ЕАТ. </w:t>
      </w:r>
      <w:proofErr w:type="gramStart"/>
      <w:r w:rsidR="00C84C93" w:rsidRPr="00C84C93">
        <w:rPr>
          <w:color w:val="000000"/>
          <w:sz w:val="22"/>
          <w:szCs w:val="22"/>
          <w:lang w:eastAsia="en-US"/>
        </w:rPr>
        <w:t>РФ заключили настоящий Контракт (далее – Контракт) о нижеследующем:</w:t>
      </w:r>
      <w:r w:rsidRPr="00C84C93">
        <w:rPr>
          <w:color w:val="000000"/>
          <w:sz w:val="22"/>
          <w:szCs w:val="22"/>
          <w:lang w:eastAsia="en-US"/>
        </w:rPr>
        <w:t xml:space="preserve"> заключили настоящий контракт (далее - Контракт) о нижеследующем</w:t>
      </w:r>
      <w:r w:rsidRPr="00C84C93">
        <w:rPr>
          <w:b/>
          <w:color w:val="000000"/>
          <w:sz w:val="22"/>
          <w:szCs w:val="22"/>
          <w:lang w:eastAsia="en-US"/>
        </w:rPr>
        <w:t>:</w:t>
      </w:r>
      <w:proofErr w:type="gramEnd"/>
    </w:p>
    <w:p w:rsidR="00A3422F" w:rsidRDefault="00A3422F" w:rsidP="00382200">
      <w:pPr>
        <w:autoSpaceDE w:val="0"/>
        <w:autoSpaceDN w:val="0"/>
        <w:adjustRightInd w:val="0"/>
        <w:ind w:firstLine="720"/>
        <w:jc w:val="center"/>
        <w:outlineLvl w:val="1"/>
        <w:rPr>
          <w:rFonts w:eastAsia="Calibri"/>
          <w:b/>
          <w:sz w:val="22"/>
          <w:szCs w:val="22"/>
          <w:lang w:eastAsia="en-US"/>
        </w:rPr>
      </w:pPr>
    </w:p>
    <w:p w:rsidR="00382200" w:rsidRPr="00C84C93" w:rsidRDefault="008F08F3" w:rsidP="00382200">
      <w:pPr>
        <w:autoSpaceDE w:val="0"/>
        <w:autoSpaceDN w:val="0"/>
        <w:adjustRightInd w:val="0"/>
        <w:ind w:firstLine="720"/>
        <w:jc w:val="center"/>
        <w:outlineLvl w:val="1"/>
        <w:rPr>
          <w:rFonts w:eastAsia="Calibri"/>
          <w:b/>
          <w:sz w:val="22"/>
          <w:szCs w:val="22"/>
          <w:lang w:eastAsia="en-US"/>
        </w:rPr>
      </w:pPr>
      <w:r w:rsidRPr="00C84C93">
        <w:rPr>
          <w:rFonts w:eastAsia="Calibri"/>
          <w:b/>
          <w:sz w:val="22"/>
          <w:szCs w:val="22"/>
          <w:lang w:eastAsia="en-US"/>
        </w:rPr>
        <w:t>I. ПРЕДМЕТ КОНТРАКТА</w:t>
      </w:r>
    </w:p>
    <w:p w:rsidR="00382200" w:rsidRPr="00C84C93" w:rsidRDefault="008F08F3" w:rsidP="00382200">
      <w:pPr>
        <w:autoSpaceDE w:val="0"/>
        <w:autoSpaceDN w:val="0"/>
        <w:adjustRightInd w:val="0"/>
        <w:ind w:firstLine="540"/>
        <w:jc w:val="both"/>
        <w:rPr>
          <w:rFonts w:eastAsia="Calibri"/>
          <w:sz w:val="22"/>
          <w:szCs w:val="22"/>
          <w:lang w:eastAsia="en-US"/>
        </w:rPr>
      </w:pPr>
      <w:r w:rsidRPr="00C84C93">
        <w:rPr>
          <w:rFonts w:eastAsia="Calibri"/>
          <w:sz w:val="22"/>
          <w:szCs w:val="22"/>
          <w:lang w:eastAsia="en-US"/>
        </w:rPr>
        <w:t>1.1. Поставщик обязуется пос</w:t>
      </w:r>
      <w:bookmarkStart w:id="0" w:name="_GoBack"/>
      <w:r w:rsidRPr="00C84C93">
        <w:rPr>
          <w:rFonts w:eastAsia="Calibri"/>
          <w:sz w:val="22"/>
          <w:szCs w:val="22"/>
          <w:lang w:eastAsia="en-US"/>
        </w:rPr>
        <w:t>т</w:t>
      </w:r>
      <w:bookmarkEnd w:id="0"/>
      <w:r w:rsidRPr="00C84C93">
        <w:rPr>
          <w:rFonts w:eastAsia="Calibri"/>
          <w:sz w:val="22"/>
          <w:szCs w:val="22"/>
          <w:lang w:eastAsia="en-US"/>
        </w:rPr>
        <w:t>авить Товар, а Заказчик обязуется принять и оплатить Товар в порядке и на условиях, предусмотренных Контрактом.</w:t>
      </w:r>
    </w:p>
    <w:p w:rsidR="00A57AA3" w:rsidRPr="00C84C93" w:rsidRDefault="008F08F3" w:rsidP="00EF397C">
      <w:pPr>
        <w:tabs>
          <w:tab w:val="num" w:pos="-142"/>
          <w:tab w:val="num" w:pos="284"/>
        </w:tabs>
        <w:suppressAutoHyphens/>
        <w:ind w:firstLine="567"/>
        <w:jc w:val="both"/>
        <w:rPr>
          <w:sz w:val="22"/>
          <w:szCs w:val="22"/>
          <w:lang w:eastAsia="ar-SA"/>
        </w:rPr>
      </w:pPr>
      <w:r w:rsidRPr="00C84C93">
        <w:rPr>
          <w:rFonts w:eastAsia="Calibri"/>
          <w:sz w:val="22"/>
          <w:szCs w:val="22"/>
          <w:lang w:eastAsia="en-US"/>
        </w:rPr>
        <w:t xml:space="preserve">1.2. </w:t>
      </w:r>
      <w:r w:rsidR="00577633" w:rsidRPr="00C84C93">
        <w:rPr>
          <w:sz w:val="22"/>
          <w:szCs w:val="22"/>
          <w:lang w:eastAsia="ar-SA"/>
        </w:rPr>
        <w:t>Перечень Товара (наименование, ассортимент), характеристики Товара и цены за единицу определены в Спецификации (При</w:t>
      </w:r>
      <w:r w:rsidR="00EF397C" w:rsidRPr="00C84C93">
        <w:rPr>
          <w:sz w:val="22"/>
          <w:szCs w:val="22"/>
          <w:lang w:eastAsia="ar-SA"/>
        </w:rPr>
        <w:t>ложение №1 к Контракту), являющейся</w:t>
      </w:r>
      <w:r w:rsidR="00577633" w:rsidRPr="00C84C93">
        <w:rPr>
          <w:sz w:val="22"/>
          <w:szCs w:val="22"/>
          <w:lang w:eastAsia="ar-SA"/>
        </w:rPr>
        <w:t xml:space="preserve"> неотъемлемой его частью.</w:t>
      </w:r>
    </w:p>
    <w:p w:rsidR="00F97EA2" w:rsidRPr="00C84C93" w:rsidRDefault="00F97EA2" w:rsidP="00A57AA3">
      <w:pPr>
        <w:tabs>
          <w:tab w:val="num" w:pos="-142"/>
          <w:tab w:val="num" w:pos="284"/>
        </w:tabs>
        <w:suppressAutoHyphens/>
        <w:ind w:firstLine="567"/>
        <w:jc w:val="both"/>
        <w:rPr>
          <w:sz w:val="22"/>
          <w:szCs w:val="22"/>
          <w:lang w:eastAsia="ar-SA"/>
        </w:rPr>
      </w:pPr>
    </w:p>
    <w:p w:rsidR="00382200" w:rsidRPr="00C84C93" w:rsidRDefault="008F08F3" w:rsidP="00382200">
      <w:pPr>
        <w:autoSpaceDE w:val="0"/>
        <w:autoSpaceDN w:val="0"/>
        <w:adjustRightInd w:val="0"/>
        <w:ind w:firstLine="720"/>
        <w:jc w:val="center"/>
        <w:outlineLvl w:val="1"/>
        <w:rPr>
          <w:rFonts w:eastAsia="Calibri"/>
          <w:b/>
          <w:sz w:val="22"/>
          <w:szCs w:val="22"/>
          <w:lang w:eastAsia="en-US"/>
        </w:rPr>
      </w:pPr>
      <w:r w:rsidRPr="00C84C93">
        <w:rPr>
          <w:rFonts w:eastAsia="Calibri"/>
          <w:b/>
          <w:sz w:val="22"/>
          <w:szCs w:val="22"/>
          <w:lang w:eastAsia="en-US"/>
        </w:rPr>
        <w:t>II. ЦЕНА КОНТРАКТА И ПОРЯДОК РАСЧЕТОВ</w:t>
      </w:r>
    </w:p>
    <w:p w:rsidR="002777ED" w:rsidRPr="00C84C93" w:rsidRDefault="008F08F3" w:rsidP="00EF397C">
      <w:pPr>
        <w:pStyle w:val="10"/>
        <w:keepNext w:val="0"/>
        <w:autoSpaceDE w:val="0"/>
        <w:autoSpaceDN w:val="0"/>
        <w:adjustRightInd w:val="0"/>
        <w:spacing w:before="0"/>
        <w:ind w:firstLine="567"/>
        <w:jc w:val="both"/>
        <w:rPr>
          <w:b w:val="0"/>
          <w:sz w:val="22"/>
          <w:szCs w:val="22"/>
        </w:rPr>
      </w:pPr>
      <w:bookmarkStart w:id="1" w:name="P1440"/>
      <w:bookmarkEnd w:id="1"/>
      <w:r w:rsidRPr="00C84C93">
        <w:rPr>
          <w:b w:val="0"/>
          <w:sz w:val="22"/>
          <w:szCs w:val="22"/>
        </w:rPr>
        <w:t>2.1.  Цена Контракта составляет</w:t>
      </w:r>
      <w:proofErr w:type="gramStart"/>
      <w:r w:rsidRPr="00C84C93">
        <w:rPr>
          <w:b w:val="0"/>
          <w:sz w:val="22"/>
          <w:szCs w:val="22"/>
        </w:rPr>
        <w:t xml:space="preserve"> </w:t>
      </w:r>
      <w:r w:rsidR="00C84C93" w:rsidRPr="00C84C93">
        <w:rPr>
          <w:sz w:val="22"/>
          <w:szCs w:val="22"/>
        </w:rPr>
        <w:t>________</w:t>
      </w:r>
      <w:r w:rsidR="00EF397C" w:rsidRPr="00C84C93">
        <w:rPr>
          <w:sz w:val="22"/>
          <w:szCs w:val="22"/>
        </w:rPr>
        <w:t xml:space="preserve"> (</w:t>
      </w:r>
      <w:r w:rsidR="00C84C93" w:rsidRPr="00C84C93">
        <w:rPr>
          <w:sz w:val="22"/>
          <w:szCs w:val="22"/>
        </w:rPr>
        <w:t>_________</w:t>
      </w:r>
      <w:r w:rsidR="00EF397C" w:rsidRPr="00C84C93">
        <w:rPr>
          <w:sz w:val="22"/>
          <w:szCs w:val="22"/>
        </w:rPr>
        <w:t xml:space="preserve">) </w:t>
      </w:r>
      <w:proofErr w:type="gramEnd"/>
      <w:r w:rsidR="00EF397C" w:rsidRPr="00C84C93">
        <w:rPr>
          <w:sz w:val="22"/>
          <w:szCs w:val="22"/>
        </w:rPr>
        <w:t>рублей</w:t>
      </w:r>
      <w:r w:rsidR="00EF397C" w:rsidRPr="00C84C93">
        <w:rPr>
          <w:b w:val="0"/>
          <w:sz w:val="22"/>
          <w:szCs w:val="22"/>
        </w:rPr>
        <w:t xml:space="preserve"> </w:t>
      </w:r>
      <w:r w:rsidR="00C84C93" w:rsidRPr="00F52761">
        <w:rPr>
          <w:sz w:val="22"/>
          <w:szCs w:val="22"/>
        </w:rPr>
        <w:t>__</w:t>
      </w:r>
      <w:r w:rsidR="00EF397C" w:rsidRPr="00F52761">
        <w:rPr>
          <w:sz w:val="22"/>
          <w:szCs w:val="22"/>
        </w:rPr>
        <w:t xml:space="preserve"> копеек, </w:t>
      </w:r>
      <w:r w:rsidR="00C84C93" w:rsidRPr="00F52761">
        <w:rPr>
          <w:sz w:val="22"/>
          <w:szCs w:val="22"/>
        </w:rPr>
        <w:t>(в том числе</w:t>
      </w:r>
      <w:r w:rsidR="00EF397C" w:rsidRPr="00F52761">
        <w:rPr>
          <w:sz w:val="22"/>
          <w:szCs w:val="22"/>
        </w:rPr>
        <w:t xml:space="preserve"> </w:t>
      </w:r>
      <w:r w:rsidR="002777ED" w:rsidRPr="00F52761">
        <w:rPr>
          <w:sz w:val="22"/>
          <w:szCs w:val="22"/>
        </w:rPr>
        <w:t>НДС</w:t>
      </w:r>
      <w:r w:rsidR="00C84C93" w:rsidRPr="00F52761">
        <w:rPr>
          <w:sz w:val="22"/>
          <w:szCs w:val="22"/>
        </w:rPr>
        <w:t>)</w:t>
      </w:r>
      <w:r w:rsidR="002777ED" w:rsidRPr="00F52761">
        <w:rPr>
          <w:sz w:val="22"/>
          <w:szCs w:val="22"/>
        </w:rPr>
        <w:t>.</w:t>
      </w:r>
    </w:p>
    <w:p w:rsidR="00382200" w:rsidRPr="00C84C93" w:rsidRDefault="008F08F3" w:rsidP="002777ED">
      <w:pPr>
        <w:pStyle w:val="10"/>
        <w:keepNext w:val="0"/>
        <w:autoSpaceDE w:val="0"/>
        <w:autoSpaceDN w:val="0"/>
        <w:adjustRightInd w:val="0"/>
        <w:spacing w:before="0"/>
        <w:ind w:firstLine="567"/>
        <w:jc w:val="both"/>
        <w:rPr>
          <w:rFonts w:eastAsia="Calibri"/>
          <w:b w:val="0"/>
          <w:sz w:val="22"/>
          <w:szCs w:val="22"/>
          <w:lang w:eastAsia="en-US"/>
        </w:rPr>
      </w:pPr>
      <w:r w:rsidRPr="00C84C93">
        <w:rPr>
          <w:rFonts w:eastAsia="Calibri"/>
          <w:b w:val="0"/>
          <w:sz w:val="22"/>
          <w:szCs w:val="22"/>
          <w:lang w:eastAsia="en-US"/>
        </w:rPr>
        <w:t xml:space="preserve">2.2. </w:t>
      </w:r>
      <w:proofErr w:type="gramStart"/>
      <w:r w:rsidRPr="00C84C93">
        <w:rPr>
          <w:rFonts w:eastAsia="Calibri"/>
          <w:b w:val="0"/>
          <w:sz w:val="22"/>
          <w:szCs w:val="22"/>
          <w:lang w:eastAsia="en-US"/>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382200" w:rsidRPr="00C84C93" w:rsidRDefault="008F08F3" w:rsidP="00382200">
      <w:pPr>
        <w:autoSpaceDE w:val="0"/>
        <w:autoSpaceDN w:val="0"/>
        <w:adjustRightInd w:val="0"/>
        <w:ind w:firstLine="540"/>
        <w:jc w:val="both"/>
        <w:rPr>
          <w:rFonts w:eastAsia="Calibri"/>
          <w:sz w:val="22"/>
          <w:szCs w:val="22"/>
          <w:lang w:eastAsia="en-US"/>
        </w:rPr>
      </w:pPr>
      <w:bookmarkStart w:id="2" w:name="P1458"/>
      <w:bookmarkEnd w:id="2"/>
      <w:r w:rsidRPr="00C84C93">
        <w:rPr>
          <w:rFonts w:eastAsia="Calibri"/>
          <w:sz w:val="22"/>
          <w:szCs w:val="22"/>
          <w:lang w:eastAsia="en-US"/>
        </w:rPr>
        <w:t xml:space="preserve">2.3. </w:t>
      </w:r>
      <w:proofErr w:type="gramStart"/>
      <w:r w:rsidRPr="00C84C93">
        <w:rPr>
          <w:rFonts w:eastAsia="Calibri"/>
          <w:sz w:val="22"/>
          <w:szCs w:val="22"/>
          <w:lang w:eastAsia="en-US"/>
        </w:rPr>
        <w:t xml:space="preserve">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bookmarkStart w:id="3" w:name="P1459"/>
      <w:bookmarkEnd w:id="3"/>
      <w:proofErr w:type="gramEnd"/>
    </w:p>
    <w:p w:rsidR="00382200" w:rsidRPr="00C84C93" w:rsidRDefault="008F08F3" w:rsidP="00382200">
      <w:pPr>
        <w:autoSpaceDE w:val="0"/>
        <w:autoSpaceDN w:val="0"/>
        <w:adjustRightInd w:val="0"/>
        <w:ind w:firstLine="540"/>
        <w:jc w:val="both"/>
        <w:rPr>
          <w:rFonts w:eastAsia="Calibri"/>
          <w:sz w:val="22"/>
          <w:szCs w:val="22"/>
          <w:lang w:eastAsia="en-US"/>
        </w:rPr>
      </w:pPr>
      <w:r w:rsidRPr="00C84C93">
        <w:rPr>
          <w:rFonts w:eastAsia="Calibri"/>
          <w:sz w:val="22"/>
          <w:szCs w:val="22"/>
          <w:lang w:eastAsia="en-US"/>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9" w:history="1">
        <w:r w:rsidRPr="00C84C93">
          <w:rPr>
            <w:rFonts w:eastAsia="Calibri"/>
            <w:sz w:val="22"/>
            <w:szCs w:val="22"/>
            <w:lang w:eastAsia="en-US"/>
          </w:rPr>
          <w:t>законом</w:t>
        </w:r>
      </w:hyperlink>
      <w:r w:rsidRPr="00C84C93">
        <w:rPr>
          <w:rFonts w:eastAsia="Calibri"/>
          <w:sz w:val="22"/>
          <w:szCs w:val="22"/>
          <w:lang w:eastAsia="en-US"/>
        </w:rPr>
        <w:t xml:space="preserve">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и Контрактом.</w:t>
      </w:r>
    </w:p>
    <w:p w:rsidR="00382200" w:rsidRPr="00C84C93" w:rsidRDefault="008F08F3" w:rsidP="00382200">
      <w:pPr>
        <w:autoSpaceDE w:val="0"/>
        <w:autoSpaceDN w:val="0"/>
        <w:adjustRightInd w:val="0"/>
        <w:ind w:firstLine="540"/>
        <w:jc w:val="both"/>
        <w:rPr>
          <w:rFonts w:eastAsia="Calibri"/>
          <w:sz w:val="22"/>
          <w:szCs w:val="22"/>
          <w:lang w:eastAsia="en-US"/>
        </w:rPr>
      </w:pPr>
      <w:bookmarkStart w:id="4" w:name="P1460"/>
      <w:bookmarkEnd w:id="4"/>
      <w:r w:rsidRPr="00C84C93">
        <w:rPr>
          <w:rFonts w:eastAsia="Calibri"/>
          <w:sz w:val="22"/>
          <w:szCs w:val="22"/>
          <w:lang w:eastAsia="en-US"/>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rsidR="00382200" w:rsidRPr="00C84C93" w:rsidRDefault="008F08F3" w:rsidP="00382200">
      <w:pPr>
        <w:autoSpaceDE w:val="0"/>
        <w:autoSpaceDN w:val="0"/>
        <w:adjustRightInd w:val="0"/>
        <w:ind w:firstLine="540"/>
        <w:jc w:val="both"/>
        <w:rPr>
          <w:rFonts w:eastAsia="Calibri"/>
          <w:sz w:val="22"/>
          <w:szCs w:val="22"/>
          <w:lang w:eastAsia="en-US"/>
        </w:rPr>
      </w:pPr>
      <w:r w:rsidRPr="00C84C93">
        <w:rPr>
          <w:rFonts w:eastAsia="Calibri"/>
          <w:sz w:val="22"/>
          <w:szCs w:val="22"/>
          <w:lang w:eastAsia="en-US"/>
        </w:rPr>
        <w:t xml:space="preserve">2.5. Источник финансирования Контракта </w:t>
      </w:r>
      <w:r w:rsidR="001B0179" w:rsidRPr="00C84C93">
        <w:rPr>
          <w:rFonts w:eastAsia="Calibri"/>
          <w:sz w:val="22"/>
          <w:szCs w:val="22"/>
          <w:lang w:eastAsia="en-US"/>
        </w:rPr>
        <w:t>– бюджетные средства</w:t>
      </w:r>
      <w:r w:rsidRPr="00C84C93">
        <w:rPr>
          <w:rFonts w:eastAsia="Calibri"/>
          <w:sz w:val="22"/>
          <w:szCs w:val="22"/>
          <w:lang w:eastAsia="en-US"/>
        </w:rPr>
        <w:t xml:space="preserve">. </w:t>
      </w:r>
    </w:p>
    <w:p w:rsidR="00382200" w:rsidRPr="00C84C93" w:rsidRDefault="008F08F3" w:rsidP="00382200">
      <w:pPr>
        <w:autoSpaceDE w:val="0"/>
        <w:autoSpaceDN w:val="0"/>
        <w:adjustRightInd w:val="0"/>
        <w:ind w:firstLine="540"/>
        <w:jc w:val="both"/>
        <w:rPr>
          <w:rFonts w:eastAsia="Calibri"/>
          <w:sz w:val="22"/>
          <w:szCs w:val="22"/>
          <w:lang w:eastAsia="en-US"/>
        </w:rPr>
      </w:pPr>
      <w:bookmarkStart w:id="5" w:name="P1462"/>
      <w:bookmarkEnd w:id="5"/>
      <w:r w:rsidRPr="00C84C93">
        <w:rPr>
          <w:rFonts w:eastAsia="Calibri"/>
          <w:sz w:val="22"/>
          <w:szCs w:val="22"/>
          <w:lang w:eastAsia="en-US"/>
        </w:rPr>
        <w:t xml:space="preserve">2.6. </w:t>
      </w:r>
      <w:r w:rsidR="00577633" w:rsidRPr="00C84C93">
        <w:rPr>
          <w:rFonts w:eastAsia="Calibri"/>
          <w:sz w:val="22"/>
          <w:szCs w:val="22"/>
          <w:lang w:eastAsia="en-US"/>
        </w:rPr>
        <w:t xml:space="preserve">Расчеты между Заказчиком и Поставщиком производятся </w:t>
      </w:r>
      <w:r w:rsidR="00577633" w:rsidRPr="00C84C93">
        <w:rPr>
          <w:rFonts w:eastAsia="Calibri"/>
          <w:b/>
          <w:sz w:val="22"/>
          <w:szCs w:val="22"/>
          <w:lang w:eastAsia="en-US"/>
        </w:rPr>
        <w:t xml:space="preserve">не позднее 7 (семи) рабочих дней </w:t>
      </w:r>
      <w:proofErr w:type="gramStart"/>
      <w:r w:rsidR="00577633" w:rsidRPr="00C84C93">
        <w:rPr>
          <w:rFonts w:eastAsia="Calibri"/>
          <w:b/>
          <w:sz w:val="22"/>
          <w:szCs w:val="22"/>
          <w:lang w:eastAsia="en-US"/>
        </w:rPr>
        <w:t>с даты подписания</w:t>
      </w:r>
      <w:proofErr w:type="gramEnd"/>
      <w:r w:rsidR="00577633" w:rsidRPr="00C84C93">
        <w:rPr>
          <w:rFonts w:eastAsia="Calibri"/>
          <w:b/>
          <w:sz w:val="22"/>
          <w:szCs w:val="22"/>
          <w:lang w:eastAsia="en-US"/>
        </w:rPr>
        <w:t xml:space="preserve"> Заказчиком </w:t>
      </w:r>
      <w:r w:rsidR="00A475D9" w:rsidRPr="00C84C93">
        <w:rPr>
          <w:rFonts w:eastAsia="Calibri"/>
          <w:b/>
          <w:sz w:val="22"/>
          <w:szCs w:val="22"/>
          <w:lang w:eastAsia="en-US"/>
        </w:rPr>
        <w:t>А</w:t>
      </w:r>
      <w:r w:rsidR="00577633" w:rsidRPr="00C84C93">
        <w:rPr>
          <w:rFonts w:eastAsia="Calibri"/>
          <w:b/>
          <w:sz w:val="22"/>
          <w:szCs w:val="22"/>
          <w:lang w:eastAsia="en-US"/>
        </w:rPr>
        <w:t>кта приема-передачи Товара</w:t>
      </w:r>
      <w:r w:rsidR="00577633" w:rsidRPr="00C84C93">
        <w:rPr>
          <w:rFonts w:eastAsia="Calibri"/>
          <w:sz w:val="22"/>
          <w:szCs w:val="22"/>
          <w:lang w:eastAsia="en-US"/>
        </w:rPr>
        <w:t>.</w:t>
      </w:r>
    </w:p>
    <w:p w:rsidR="00382200" w:rsidRPr="00C84C93" w:rsidRDefault="008F08F3" w:rsidP="00382200">
      <w:pPr>
        <w:autoSpaceDE w:val="0"/>
        <w:autoSpaceDN w:val="0"/>
        <w:adjustRightInd w:val="0"/>
        <w:ind w:firstLine="540"/>
        <w:jc w:val="both"/>
        <w:rPr>
          <w:rFonts w:eastAsia="Calibri"/>
          <w:sz w:val="22"/>
          <w:szCs w:val="22"/>
          <w:lang w:eastAsia="en-US"/>
        </w:rPr>
      </w:pPr>
      <w:bookmarkStart w:id="6" w:name="P1475"/>
      <w:bookmarkEnd w:id="6"/>
      <w:r w:rsidRPr="00C84C93">
        <w:rPr>
          <w:rFonts w:eastAsia="Calibri"/>
          <w:sz w:val="22"/>
          <w:szCs w:val="22"/>
          <w:lang w:eastAsia="en-US"/>
        </w:rPr>
        <w:t>2.</w:t>
      </w:r>
      <w:r w:rsidR="002777ED" w:rsidRPr="00C84C93">
        <w:rPr>
          <w:rFonts w:eastAsia="Calibri"/>
          <w:sz w:val="22"/>
          <w:szCs w:val="22"/>
          <w:lang w:eastAsia="en-US"/>
        </w:rPr>
        <w:t>7</w:t>
      </w:r>
      <w:r w:rsidRPr="00C84C93">
        <w:rPr>
          <w:rFonts w:eastAsia="Calibri"/>
          <w:sz w:val="22"/>
          <w:szCs w:val="22"/>
          <w:lang w:eastAsia="en-US"/>
        </w:rPr>
        <w:t>.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F37BA6" w:rsidRPr="00C84C93" w:rsidRDefault="00F37BA6" w:rsidP="00382200">
      <w:pPr>
        <w:autoSpaceDE w:val="0"/>
        <w:autoSpaceDN w:val="0"/>
        <w:adjustRightInd w:val="0"/>
        <w:ind w:firstLine="540"/>
        <w:jc w:val="both"/>
        <w:rPr>
          <w:rFonts w:eastAsia="Calibri"/>
          <w:sz w:val="22"/>
          <w:szCs w:val="22"/>
          <w:lang w:eastAsia="en-US"/>
        </w:rPr>
      </w:pPr>
    </w:p>
    <w:p w:rsidR="00A3422F" w:rsidRDefault="00A3422F" w:rsidP="00382200">
      <w:pPr>
        <w:autoSpaceDE w:val="0"/>
        <w:autoSpaceDN w:val="0"/>
        <w:adjustRightInd w:val="0"/>
        <w:ind w:firstLine="720"/>
        <w:jc w:val="center"/>
        <w:outlineLvl w:val="1"/>
        <w:rPr>
          <w:rFonts w:eastAsia="Calibri"/>
          <w:b/>
          <w:sz w:val="22"/>
          <w:szCs w:val="22"/>
          <w:lang w:eastAsia="en-US"/>
        </w:rPr>
      </w:pPr>
      <w:bookmarkStart w:id="7" w:name="P1477"/>
      <w:bookmarkEnd w:id="7"/>
    </w:p>
    <w:p w:rsidR="00A3422F" w:rsidRDefault="00A3422F" w:rsidP="00382200">
      <w:pPr>
        <w:autoSpaceDE w:val="0"/>
        <w:autoSpaceDN w:val="0"/>
        <w:adjustRightInd w:val="0"/>
        <w:ind w:firstLine="720"/>
        <w:jc w:val="center"/>
        <w:outlineLvl w:val="1"/>
        <w:rPr>
          <w:rFonts w:eastAsia="Calibri"/>
          <w:b/>
          <w:sz w:val="22"/>
          <w:szCs w:val="22"/>
          <w:lang w:eastAsia="en-US"/>
        </w:rPr>
      </w:pPr>
    </w:p>
    <w:p w:rsidR="00382200" w:rsidRPr="00C84C93" w:rsidRDefault="008F08F3" w:rsidP="00382200">
      <w:pPr>
        <w:autoSpaceDE w:val="0"/>
        <w:autoSpaceDN w:val="0"/>
        <w:adjustRightInd w:val="0"/>
        <w:ind w:firstLine="720"/>
        <w:jc w:val="center"/>
        <w:outlineLvl w:val="1"/>
        <w:rPr>
          <w:rFonts w:eastAsia="Calibri"/>
          <w:b/>
          <w:sz w:val="22"/>
          <w:szCs w:val="22"/>
          <w:lang w:eastAsia="en-US"/>
        </w:rPr>
      </w:pPr>
      <w:r w:rsidRPr="00C84C93">
        <w:rPr>
          <w:rFonts w:eastAsia="Calibri"/>
          <w:b/>
          <w:sz w:val="22"/>
          <w:szCs w:val="22"/>
          <w:lang w:eastAsia="en-US"/>
        </w:rPr>
        <w:lastRenderedPageBreak/>
        <w:t>III. ПОРЯДОК, СРОКИ И УСЛОВИЯ ПОСТАВКИ</w:t>
      </w:r>
    </w:p>
    <w:p w:rsidR="00382200" w:rsidRPr="00C84C93" w:rsidRDefault="008F08F3" w:rsidP="00382200">
      <w:pPr>
        <w:autoSpaceDE w:val="0"/>
        <w:autoSpaceDN w:val="0"/>
        <w:adjustRightInd w:val="0"/>
        <w:ind w:firstLine="720"/>
        <w:jc w:val="center"/>
        <w:rPr>
          <w:rFonts w:eastAsia="Calibri"/>
          <w:b/>
          <w:sz w:val="22"/>
          <w:szCs w:val="22"/>
          <w:lang w:eastAsia="en-US"/>
        </w:rPr>
      </w:pPr>
      <w:r w:rsidRPr="00C84C93">
        <w:rPr>
          <w:rFonts w:eastAsia="Calibri"/>
          <w:b/>
          <w:sz w:val="22"/>
          <w:szCs w:val="22"/>
          <w:lang w:eastAsia="en-US"/>
        </w:rPr>
        <w:t xml:space="preserve">И ПРИЕМКИ ТОВАРА </w:t>
      </w:r>
    </w:p>
    <w:p w:rsidR="00382200" w:rsidRPr="00C84C93" w:rsidRDefault="008F08F3" w:rsidP="00382200">
      <w:pPr>
        <w:autoSpaceDE w:val="0"/>
        <w:autoSpaceDN w:val="0"/>
        <w:adjustRightInd w:val="0"/>
        <w:ind w:firstLine="540"/>
        <w:jc w:val="both"/>
        <w:rPr>
          <w:rFonts w:eastAsia="Calibri"/>
          <w:sz w:val="22"/>
          <w:szCs w:val="22"/>
          <w:lang w:eastAsia="en-US"/>
        </w:rPr>
      </w:pPr>
      <w:bookmarkStart w:id="8" w:name="P1480"/>
      <w:bookmarkEnd w:id="8"/>
      <w:r w:rsidRPr="00C84C93">
        <w:rPr>
          <w:rFonts w:eastAsia="Calibri"/>
          <w:sz w:val="22"/>
          <w:szCs w:val="22"/>
          <w:lang w:eastAsia="en-US"/>
        </w:rPr>
        <w:t xml:space="preserve">3.1. </w:t>
      </w:r>
      <w:r w:rsidRPr="00C84C93">
        <w:rPr>
          <w:rFonts w:eastAsia="Calibri"/>
          <w:b/>
          <w:sz w:val="22"/>
          <w:szCs w:val="22"/>
          <w:lang w:eastAsia="en-US"/>
        </w:rPr>
        <w:t xml:space="preserve">Поставщик </w:t>
      </w:r>
      <w:r w:rsidRPr="00C84C93">
        <w:rPr>
          <w:rFonts w:eastAsia="Calibri"/>
          <w:sz w:val="22"/>
          <w:szCs w:val="22"/>
          <w:lang w:eastAsia="en-US"/>
        </w:rPr>
        <w:t xml:space="preserve">самостоятельно </w:t>
      </w:r>
      <w:r w:rsidRPr="00C84C93">
        <w:rPr>
          <w:rFonts w:eastAsia="Calibri"/>
          <w:b/>
          <w:sz w:val="22"/>
          <w:szCs w:val="22"/>
          <w:lang w:eastAsia="en-US"/>
        </w:rPr>
        <w:t xml:space="preserve">доставляет Товар </w:t>
      </w:r>
      <w:r w:rsidRPr="00C84C93">
        <w:rPr>
          <w:rFonts w:eastAsia="Calibri"/>
          <w:sz w:val="22"/>
          <w:szCs w:val="22"/>
          <w:lang w:eastAsia="en-US"/>
        </w:rPr>
        <w:t xml:space="preserve">Заказчику по адресу: </w:t>
      </w:r>
      <w:r w:rsidR="002777ED" w:rsidRPr="00C84C93">
        <w:rPr>
          <w:rFonts w:eastAsia="Calibri"/>
          <w:sz w:val="22"/>
          <w:szCs w:val="22"/>
          <w:lang w:eastAsia="en-US"/>
        </w:rPr>
        <w:t>117218, г. Москва, Нахимовский проспект, д.36</w:t>
      </w:r>
      <w:r w:rsidRPr="00C84C93">
        <w:rPr>
          <w:rFonts w:eastAsia="Calibri"/>
          <w:sz w:val="22"/>
          <w:szCs w:val="22"/>
          <w:lang w:eastAsia="en-US"/>
        </w:rPr>
        <w:t xml:space="preserve"> (далее – место доставки), </w:t>
      </w:r>
      <w:r w:rsidRPr="00C84C93">
        <w:rPr>
          <w:rFonts w:eastAsia="Calibri"/>
          <w:b/>
          <w:sz w:val="22"/>
          <w:szCs w:val="22"/>
          <w:lang w:eastAsia="en-US"/>
        </w:rPr>
        <w:t xml:space="preserve">в </w:t>
      </w:r>
      <w:r w:rsidR="00201FDB" w:rsidRPr="00C84C93">
        <w:rPr>
          <w:rFonts w:eastAsia="Calibri"/>
          <w:b/>
          <w:sz w:val="22"/>
          <w:szCs w:val="22"/>
          <w:lang w:eastAsia="en-US"/>
        </w:rPr>
        <w:t>течение</w:t>
      </w:r>
      <w:r w:rsidR="00F37BA6" w:rsidRPr="00C84C93">
        <w:rPr>
          <w:rFonts w:eastAsia="Calibri"/>
          <w:b/>
          <w:sz w:val="22"/>
          <w:szCs w:val="22"/>
          <w:lang w:eastAsia="en-US"/>
        </w:rPr>
        <w:t xml:space="preserve"> 7</w:t>
      </w:r>
      <w:r w:rsidR="0060378D" w:rsidRPr="00C84C93">
        <w:rPr>
          <w:rFonts w:eastAsia="Calibri"/>
          <w:b/>
          <w:sz w:val="22"/>
          <w:szCs w:val="22"/>
          <w:lang w:eastAsia="en-US"/>
        </w:rPr>
        <w:t xml:space="preserve"> (</w:t>
      </w:r>
      <w:r w:rsidR="00F37BA6" w:rsidRPr="00C84C93">
        <w:rPr>
          <w:rFonts w:eastAsia="Calibri"/>
          <w:b/>
          <w:sz w:val="22"/>
          <w:szCs w:val="22"/>
          <w:lang w:eastAsia="en-US"/>
        </w:rPr>
        <w:t>семи</w:t>
      </w:r>
      <w:r w:rsidR="0060378D" w:rsidRPr="00C84C93">
        <w:rPr>
          <w:rFonts w:eastAsia="Calibri"/>
          <w:b/>
          <w:sz w:val="22"/>
          <w:szCs w:val="22"/>
          <w:lang w:eastAsia="en-US"/>
        </w:rPr>
        <w:t xml:space="preserve">) </w:t>
      </w:r>
      <w:r w:rsidR="00A475D9" w:rsidRPr="00C84C93">
        <w:rPr>
          <w:rFonts w:eastAsia="Calibri"/>
          <w:b/>
          <w:sz w:val="22"/>
          <w:szCs w:val="22"/>
          <w:lang w:eastAsia="en-US"/>
        </w:rPr>
        <w:t xml:space="preserve"> </w:t>
      </w:r>
      <w:r w:rsidR="005D23BC" w:rsidRPr="00C84C93">
        <w:rPr>
          <w:rFonts w:eastAsia="Calibri"/>
          <w:b/>
          <w:sz w:val="22"/>
          <w:szCs w:val="22"/>
          <w:lang w:eastAsia="en-US"/>
        </w:rPr>
        <w:t xml:space="preserve">рабочих </w:t>
      </w:r>
      <w:r w:rsidR="00A475D9" w:rsidRPr="00C84C93">
        <w:rPr>
          <w:rFonts w:eastAsia="Calibri"/>
          <w:b/>
          <w:sz w:val="22"/>
          <w:szCs w:val="22"/>
          <w:lang w:eastAsia="en-US"/>
        </w:rPr>
        <w:t xml:space="preserve">дней </w:t>
      </w:r>
      <w:r w:rsidR="0060378D" w:rsidRPr="00C84C93">
        <w:rPr>
          <w:rFonts w:eastAsia="Calibri"/>
          <w:b/>
          <w:sz w:val="22"/>
          <w:szCs w:val="22"/>
          <w:lang w:eastAsia="en-US"/>
        </w:rPr>
        <w:t>с момента заключения контракта.</w:t>
      </w:r>
      <w:r w:rsidR="0060378D" w:rsidRPr="00C84C93">
        <w:rPr>
          <w:rFonts w:eastAsia="Calibri"/>
          <w:sz w:val="22"/>
          <w:szCs w:val="22"/>
          <w:lang w:eastAsia="en-US"/>
        </w:rPr>
        <w:t xml:space="preserve"> </w:t>
      </w:r>
      <w:r w:rsidRPr="00C84C93">
        <w:rPr>
          <w:rFonts w:eastAsia="Calibri"/>
          <w:sz w:val="22"/>
          <w:szCs w:val="22"/>
          <w:lang w:eastAsia="en-US"/>
        </w:rPr>
        <w:t xml:space="preserve">Поставка товара осуществляется в рабочее время Заказчика с понедельника по четверг с </w:t>
      </w:r>
      <w:r w:rsidR="00C84C93" w:rsidRPr="00C84C93">
        <w:rPr>
          <w:rFonts w:eastAsia="Calibri"/>
          <w:sz w:val="22"/>
          <w:szCs w:val="22"/>
          <w:lang w:eastAsia="en-US"/>
        </w:rPr>
        <w:t>10</w:t>
      </w:r>
      <w:r w:rsidRPr="00C84C93">
        <w:rPr>
          <w:rFonts w:eastAsia="Calibri"/>
          <w:sz w:val="22"/>
          <w:szCs w:val="22"/>
          <w:lang w:eastAsia="en-US"/>
        </w:rPr>
        <w:t xml:space="preserve">-00 до 17-00, в пятницу с </w:t>
      </w:r>
      <w:r w:rsidR="00C84C93" w:rsidRPr="00C84C93">
        <w:rPr>
          <w:rFonts w:eastAsia="Calibri"/>
          <w:sz w:val="22"/>
          <w:szCs w:val="22"/>
          <w:lang w:eastAsia="en-US"/>
        </w:rPr>
        <w:t>10</w:t>
      </w:r>
      <w:r w:rsidRPr="00C84C93">
        <w:rPr>
          <w:rFonts w:eastAsia="Calibri"/>
          <w:sz w:val="22"/>
          <w:szCs w:val="22"/>
          <w:lang w:eastAsia="en-US"/>
        </w:rPr>
        <w:t>-00 до 16-00 (время московское).</w:t>
      </w:r>
    </w:p>
    <w:p w:rsidR="00A63A02" w:rsidRDefault="008F08F3" w:rsidP="00382200">
      <w:pPr>
        <w:autoSpaceDE w:val="0"/>
        <w:autoSpaceDN w:val="0"/>
        <w:adjustRightInd w:val="0"/>
        <w:ind w:firstLine="540"/>
        <w:jc w:val="both"/>
        <w:rPr>
          <w:rFonts w:eastAsia="Calibri"/>
          <w:sz w:val="22"/>
          <w:szCs w:val="22"/>
          <w:lang w:eastAsia="en-US"/>
        </w:rPr>
      </w:pPr>
      <w:r w:rsidRPr="00C84C93">
        <w:rPr>
          <w:rFonts w:eastAsia="Calibri"/>
          <w:sz w:val="22"/>
          <w:szCs w:val="22"/>
          <w:lang w:eastAsia="en-US"/>
        </w:rPr>
        <w:t xml:space="preserve">Поставщик не менее чем за </w:t>
      </w:r>
      <w:r w:rsidR="00022AF4" w:rsidRPr="00C84C93">
        <w:rPr>
          <w:rFonts w:eastAsia="Calibri"/>
          <w:sz w:val="22"/>
          <w:szCs w:val="22"/>
          <w:lang w:eastAsia="en-US"/>
        </w:rPr>
        <w:t>1</w:t>
      </w:r>
      <w:r w:rsidRPr="00C84C93">
        <w:rPr>
          <w:rFonts w:eastAsia="Calibri"/>
          <w:sz w:val="22"/>
          <w:szCs w:val="22"/>
          <w:lang w:eastAsia="en-US"/>
        </w:rPr>
        <w:t xml:space="preserve"> (</w:t>
      </w:r>
      <w:r w:rsidR="00022AF4" w:rsidRPr="00C84C93">
        <w:rPr>
          <w:rFonts w:eastAsia="Calibri"/>
          <w:sz w:val="22"/>
          <w:szCs w:val="22"/>
          <w:lang w:eastAsia="en-US"/>
        </w:rPr>
        <w:t>один</w:t>
      </w:r>
      <w:r w:rsidRPr="00C84C93">
        <w:rPr>
          <w:rFonts w:eastAsia="Calibri"/>
          <w:sz w:val="22"/>
          <w:szCs w:val="22"/>
          <w:lang w:eastAsia="en-US"/>
        </w:rPr>
        <w:t>) д</w:t>
      </w:r>
      <w:r w:rsidR="00022AF4" w:rsidRPr="00C84C93">
        <w:rPr>
          <w:rFonts w:eastAsia="Calibri"/>
          <w:sz w:val="22"/>
          <w:szCs w:val="22"/>
          <w:lang w:eastAsia="en-US"/>
        </w:rPr>
        <w:t xml:space="preserve">ень </w:t>
      </w:r>
      <w:r w:rsidRPr="00C84C93">
        <w:rPr>
          <w:rFonts w:eastAsia="Calibri"/>
          <w:sz w:val="22"/>
          <w:szCs w:val="22"/>
          <w:lang w:eastAsia="en-US"/>
        </w:rPr>
        <w:t xml:space="preserve">до осуществления поставки Товара направляет в адрес Заказчика уведомление о времени и дате доставки Товара </w:t>
      </w:r>
      <w:proofErr w:type="gramStart"/>
      <w:r w:rsidRPr="00C84C93">
        <w:rPr>
          <w:rFonts w:eastAsia="Calibri"/>
          <w:sz w:val="22"/>
          <w:szCs w:val="22"/>
          <w:lang w:eastAsia="en-US"/>
        </w:rPr>
        <w:t>в место доставки</w:t>
      </w:r>
      <w:proofErr w:type="gramEnd"/>
      <w:r w:rsidR="00A63A02">
        <w:rPr>
          <w:rFonts w:eastAsia="Calibri"/>
          <w:sz w:val="22"/>
          <w:szCs w:val="22"/>
          <w:lang w:eastAsia="en-US"/>
        </w:rPr>
        <w:t xml:space="preserve"> (пункт 14 Контракта)</w:t>
      </w:r>
      <w:r w:rsidRPr="00C84C93">
        <w:rPr>
          <w:rFonts w:eastAsia="Calibri"/>
          <w:sz w:val="22"/>
          <w:szCs w:val="22"/>
          <w:lang w:eastAsia="en-US"/>
        </w:rPr>
        <w:t>.</w:t>
      </w:r>
      <w:r w:rsidR="00975958" w:rsidRPr="00C84C93">
        <w:rPr>
          <w:rFonts w:eastAsia="Calibri"/>
          <w:sz w:val="22"/>
          <w:szCs w:val="22"/>
          <w:lang w:eastAsia="en-US"/>
        </w:rPr>
        <w:t xml:space="preserve"> </w:t>
      </w:r>
      <w:bookmarkStart w:id="9" w:name="P1482"/>
      <w:bookmarkStart w:id="10" w:name="P1485"/>
      <w:bookmarkEnd w:id="9"/>
      <w:bookmarkEnd w:id="10"/>
    </w:p>
    <w:p w:rsidR="00382200" w:rsidRPr="00C84C93" w:rsidRDefault="008F08F3" w:rsidP="00382200">
      <w:pPr>
        <w:autoSpaceDE w:val="0"/>
        <w:autoSpaceDN w:val="0"/>
        <w:adjustRightInd w:val="0"/>
        <w:ind w:firstLine="540"/>
        <w:jc w:val="both"/>
        <w:rPr>
          <w:rFonts w:eastAsia="Calibri"/>
          <w:sz w:val="22"/>
          <w:szCs w:val="22"/>
          <w:lang w:eastAsia="en-US"/>
        </w:rPr>
      </w:pPr>
      <w:r w:rsidRPr="00C84C93">
        <w:rPr>
          <w:rFonts w:eastAsia="Calibri"/>
          <w:sz w:val="22"/>
          <w:szCs w:val="22"/>
          <w:lang w:eastAsia="en-US"/>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382200" w:rsidRPr="00C84C93" w:rsidRDefault="008F08F3" w:rsidP="00382200">
      <w:pPr>
        <w:autoSpaceDE w:val="0"/>
        <w:autoSpaceDN w:val="0"/>
        <w:adjustRightInd w:val="0"/>
        <w:ind w:firstLine="540"/>
        <w:jc w:val="both"/>
        <w:rPr>
          <w:rFonts w:eastAsia="Calibri"/>
          <w:sz w:val="22"/>
          <w:szCs w:val="22"/>
          <w:lang w:eastAsia="en-US"/>
        </w:rPr>
      </w:pPr>
      <w:r w:rsidRPr="00C84C93">
        <w:rPr>
          <w:rFonts w:eastAsia="Calibri"/>
          <w:sz w:val="22"/>
          <w:szCs w:val="22"/>
          <w:lang w:eastAsia="en-US"/>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382200" w:rsidRPr="00C84C93" w:rsidRDefault="008F08F3" w:rsidP="00382200">
      <w:pPr>
        <w:autoSpaceDE w:val="0"/>
        <w:autoSpaceDN w:val="0"/>
        <w:adjustRightInd w:val="0"/>
        <w:ind w:firstLine="540"/>
        <w:jc w:val="both"/>
        <w:rPr>
          <w:rFonts w:eastAsia="Calibri"/>
          <w:sz w:val="22"/>
          <w:szCs w:val="22"/>
          <w:lang w:eastAsia="en-US"/>
        </w:rPr>
      </w:pPr>
      <w:r w:rsidRPr="00C84C93">
        <w:rPr>
          <w:rFonts w:eastAsia="Calibri"/>
          <w:sz w:val="22"/>
          <w:szCs w:val="22"/>
          <w:lang w:eastAsia="en-US"/>
        </w:rPr>
        <w:t>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382200" w:rsidRPr="00C84C93" w:rsidRDefault="008F08F3" w:rsidP="00382200">
      <w:pPr>
        <w:autoSpaceDE w:val="0"/>
        <w:autoSpaceDN w:val="0"/>
        <w:adjustRightInd w:val="0"/>
        <w:ind w:firstLine="540"/>
        <w:jc w:val="both"/>
        <w:rPr>
          <w:rFonts w:eastAsia="Calibri"/>
          <w:sz w:val="22"/>
          <w:szCs w:val="22"/>
          <w:lang w:eastAsia="en-US"/>
        </w:rPr>
      </w:pPr>
      <w:bookmarkStart w:id="11" w:name="P1489"/>
      <w:bookmarkEnd w:id="11"/>
      <w:r w:rsidRPr="00C84C93">
        <w:rPr>
          <w:rFonts w:eastAsia="Calibri"/>
          <w:sz w:val="22"/>
          <w:szCs w:val="22"/>
          <w:lang w:eastAsia="en-US"/>
        </w:rPr>
        <w:t>3.5. При отсутствии у Заказчика претензий по количеству и качеству поставленного Товара Заказчик в течение 10 (десяти) дней с момента доставки Товара Поставщиком подписывает акт сдачи-приемки Товара, товарную (товарно-транспортную) накладную, счет, счет-фактуру. После этого Товар считается переданным Поставщиком Заказчику.</w:t>
      </w:r>
    </w:p>
    <w:p w:rsidR="00382200" w:rsidRPr="00C84C93" w:rsidRDefault="008F08F3" w:rsidP="00382200">
      <w:pPr>
        <w:autoSpaceDE w:val="0"/>
        <w:autoSpaceDN w:val="0"/>
        <w:adjustRightInd w:val="0"/>
        <w:ind w:firstLine="540"/>
        <w:jc w:val="both"/>
        <w:rPr>
          <w:rFonts w:eastAsia="Calibri"/>
          <w:sz w:val="22"/>
          <w:szCs w:val="22"/>
          <w:lang w:eastAsia="en-US"/>
        </w:rPr>
      </w:pPr>
      <w:r w:rsidRPr="00C84C93">
        <w:rPr>
          <w:rFonts w:eastAsia="Calibri"/>
          <w:sz w:val="22"/>
          <w:szCs w:val="22"/>
          <w:lang w:eastAsia="en-US"/>
        </w:rPr>
        <w:t xml:space="preserve">3.6. </w:t>
      </w:r>
      <w:proofErr w:type="gramStart"/>
      <w:r w:rsidRPr="00C84C93">
        <w:rPr>
          <w:rFonts w:eastAsia="Calibri"/>
          <w:sz w:val="22"/>
          <w:szCs w:val="22"/>
          <w:lang w:eastAsia="en-US"/>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C84C93">
          <w:rPr>
            <w:rFonts w:eastAsia="Calibri"/>
            <w:sz w:val="22"/>
            <w:szCs w:val="22"/>
            <w:lang w:eastAsia="en-US"/>
          </w:rPr>
          <w:t>пункте 3.</w:t>
        </w:r>
      </w:hyperlink>
      <w:r w:rsidRPr="00C84C93">
        <w:rPr>
          <w:rFonts w:eastAsia="Calibri"/>
          <w:sz w:val="22"/>
          <w:szCs w:val="22"/>
          <w:lang w:eastAsia="en-US"/>
        </w:rPr>
        <w:t>5.</w:t>
      </w:r>
      <w:proofErr w:type="gramEnd"/>
      <w:r w:rsidRPr="00C84C93">
        <w:rPr>
          <w:rFonts w:eastAsia="Calibri"/>
          <w:sz w:val="22"/>
          <w:szCs w:val="22"/>
          <w:lang w:eastAsia="en-US"/>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382200" w:rsidRPr="00C84C93" w:rsidRDefault="008F08F3" w:rsidP="00382200">
      <w:pPr>
        <w:autoSpaceDE w:val="0"/>
        <w:autoSpaceDN w:val="0"/>
        <w:adjustRightInd w:val="0"/>
        <w:ind w:firstLine="540"/>
        <w:jc w:val="both"/>
        <w:rPr>
          <w:rFonts w:eastAsia="Calibri"/>
          <w:sz w:val="22"/>
          <w:szCs w:val="22"/>
          <w:lang w:eastAsia="en-US"/>
        </w:rPr>
      </w:pPr>
      <w:r w:rsidRPr="00C84C93">
        <w:rPr>
          <w:rFonts w:eastAsia="Calibri"/>
          <w:sz w:val="22"/>
          <w:szCs w:val="22"/>
          <w:lang w:eastAsia="en-US"/>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382200" w:rsidRPr="00C84C93" w:rsidRDefault="008F08F3" w:rsidP="00382200">
      <w:pPr>
        <w:autoSpaceDE w:val="0"/>
        <w:autoSpaceDN w:val="0"/>
        <w:adjustRightInd w:val="0"/>
        <w:ind w:firstLine="540"/>
        <w:jc w:val="both"/>
        <w:rPr>
          <w:rFonts w:eastAsia="Calibri"/>
          <w:sz w:val="22"/>
          <w:szCs w:val="22"/>
          <w:lang w:eastAsia="en-US"/>
        </w:rPr>
      </w:pPr>
      <w:r w:rsidRPr="00C84C93">
        <w:rPr>
          <w:rFonts w:eastAsia="Calibri"/>
          <w:sz w:val="22"/>
          <w:szCs w:val="22"/>
          <w:lang w:eastAsia="en-US"/>
        </w:rPr>
        <w:t xml:space="preserve">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C84C93">
          <w:rPr>
            <w:rFonts w:eastAsia="Calibri"/>
            <w:sz w:val="22"/>
            <w:szCs w:val="22"/>
            <w:lang w:eastAsia="en-US"/>
          </w:rPr>
          <w:t>пункте 3.</w:t>
        </w:r>
      </w:hyperlink>
      <w:r w:rsidRPr="00C84C93">
        <w:rPr>
          <w:rFonts w:eastAsia="Calibri"/>
          <w:sz w:val="22"/>
          <w:szCs w:val="22"/>
          <w:lang w:eastAsia="en-US"/>
        </w:rPr>
        <w:t>5. Контракта.</w:t>
      </w:r>
    </w:p>
    <w:p w:rsidR="00382200" w:rsidRPr="00C84C93" w:rsidRDefault="008F08F3" w:rsidP="00382200">
      <w:pPr>
        <w:autoSpaceDE w:val="0"/>
        <w:autoSpaceDN w:val="0"/>
        <w:adjustRightInd w:val="0"/>
        <w:ind w:firstLine="540"/>
        <w:jc w:val="both"/>
        <w:rPr>
          <w:rFonts w:eastAsia="Calibri"/>
          <w:sz w:val="22"/>
          <w:szCs w:val="22"/>
          <w:lang w:eastAsia="en-US"/>
        </w:rPr>
      </w:pPr>
      <w:r w:rsidRPr="00C84C93">
        <w:rPr>
          <w:rFonts w:eastAsia="Calibri"/>
          <w:sz w:val="22"/>
          <w:szCs w:val="22"/>
          <w:lang w:eastAsia="en-US"/>
        </w:rP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34313D" w:rsidRPr="00C84C93" w:rsidRDefault="0034313D" w:rsidP="00A3422F">
      <w:pPr>
        <w:autoSpaceDE w:val="0"/>
        <w:autoSpaceDN w:val="0"/>
        <w:adjustRightInd w:val="0"/>
        <w:jc w:val="both"/>
        <w:rPr>
          <w:rFonts w:eastAsia="Calibri"/>
          <w:sz w:val="22"/>
          <w:szCs w:val="22"/>
          <w:lang w:eastAsia="en-US"/>
        </w:rPr>
      </w:pPr>
    </w:p>
    <w:p w:rsidR="00382200" w:rsidRPr="00C84C93" w:rsidRDefault="008F08F3" w:rsidP="00382200">
      <w:pPr>
        <w:autoSpaceDE w:val="0"/>
        <w:autoSpaceDN w:val="0"/>
        <w:adjustRightInd w:val="0"/>
        <w:ind w:firstLine="720"/>
        <w:jc w:val="center"/>
        <w:outlineLvl w:val="1"/>
        <w:rPr>
          <w:rFonts w:eastAsia="Calibri"/>
          <w:b/>
          <w:sz w:val="22"/>
          <w:szCs w:val="22"/>
          <w:lang w:eastAsia="en-US"/>
        </w:rPr>
      </w:pPr>
      <w:r w:rsidRPr="00C84C93">
        <w:rPr>
          <w:rFonts w:eastAsia="Calibri"/>
          <w:b/>
          <w:sz w:val="22"/>
          <w:szCs w:val="22"/>
          <w:lang w:eastAsia="en-US"/>
        </w:rPr>
        <w:t>IV. ВЗАИМОДЕЙСТВИЕ СТОРОН</w:t>
      </w:r>
    </w:p>
    <w:p w:rsidR="00382200" w:rsidRPr="00C84C93" w:rsidRDefault="008F08F3" w:rsidP="00382200">
      <w:pPr>
        <w:autoSpaceDE w:val="0"/>
        <w:autoSpaceDN w:val="0"/>
        <w:adjustRightInd w:val="0"/>
        <w:ind w:firstLine="540"/>
        <w:jc w:val="both"/>
        <w:rPr>
          <w:rFonts w:eastAsia="Calibri"/>
          <w:sz w:val="22"/>
          <w:szCs w:val="22"/>
          <w:lang w:eastAsia="en-US"/>
        </w:rPr>
      </w:pPr>
      <w:bookmarkStart w:id="12" w:name="P1497"/>
      <w:bookmarkEnd w:id="12"/>
      <w:r w:rsidRPr="00C84C93">
        <w:rPr>
          <w:rFonts w:eastAsia="Calibri"/>
          <w:sz w:val="22"/>
          <w:szCs w:val="22"/>
          <w:lang w:eastAsia="en-US"/>
        </w:rPr>
        <w:t xml:space="preserve">4.1. Поставщик обязан: </w:t>
      </w:r>
    </w:p>
    <w:p w:rsidR="00382200" w:rsidRPr="00C84C93" w:rsidRDefault="008F08F3" w:rsidP="00382200">
      <w:pPr>
        <w:autoSpaceDE w:val="0"/>
        <w:autoSpaceDN w:val="0"/>
        <w:adjustRightInd w:val="0"/>
        <w:ind w:firstLine="540"/>
        <w:jc w:val="both"/>
        <w:rPr>
          <w:rFonts w:eastAsia="Calibri"/>
          <w:sz w:val="22"/>
          <w:szCs w:val="22"/>
          <w:lang w:eastAsia="en-US"/>
        </w:rPr>
      </w:pPr>
      <w:r w:rsidRPr="00C84C93">
        <w:rPr>
          <w:rFonts w:eastAsia="Calibri"/>
          <w:sz w:val="22"/>
          <w:szCs w:val="22"/>
          <w:lang w:eastAsia="en-US"/>
        </w:rPr>
        <w:t>4.1.1. поставить Товар в порядке, количестве, в срок и на условиях, предусмотренных контрак</w:t>
      </w:r>
      <w:r w:rsidR="005326A5" w:rsidRPr="00C84C93">
        <w:rPr>
          <w:rFonts w:eastAsia="Calibri"/>
          <w:sz w:val="22"/>
          <w:szCs w:val="22"/>
          <w:lang w:eastAsia="en-US"/>
        </w:rPr>
        <w:t>том</w:t>
      </w:r>
      <w:r w:rsidRPr="00C84C93">
        <w:rPr>
          <w:rFonts w:eastAsia="Calibri"/>
          <w:sz w:val="22"/>
          <w:szCs w:val="22"/>
          <w:lang w:eastAsia="en-US"/>
        </w:rPr>
        <w:t>;</w:t>
      </w:r>
    </w:p>
    <w:p w:rsidR="00382200" w:rsidRPr="00C84C93" w:rsidRDefault="008F08F3" w:rsidP="00382200">
      <w:pPr>
        <w:autoSpaceDE w:val="0"/>
        <w:autoSpaceDN w:val="0"/>
        <w:adjustRightInd w:val="0"/>
        <w:ind w:firstLine="540"/>
        <w:jc w:val="both"/>
        <w:rPr>
          <w:rFonts w:eastAsia="Calibri"/>
          <w:sz w:val="22"/>
          <w:szCs w:val="22"/>
          <w:lang w:eastAsia="en-US"/>
        </w:rPr>
      </w:pPr>
      <w:bookmarkStart w:id="13" w:name="P1499"/>
      <w:bookmarkEnd w:id="13"/>
      <w:r w:rsidRPr="00C84C93">
        <w:rPr>
          <w:rFonts w:eastAsia="Calibri"/>
          <w:sz w:val="22"/>
          <w:szCs w:val="22"/>
          <w:lang w:eastAsia="en-US"/>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382200" w:rsidRPr="00C84C93" w:rsidRDefault="008F08F3" w:rsidP="00382200">
      <w:pPr>
        <w:autoSpaceDE w:val="0"/>
        <w:autoSpaceDN w:val="0"/>
        <w:adjustRightInd w:val="0"/>
        <w:ind w:firstLine="540"/>
        <w:jc w:val="both"/>
        <w:rPr>
          <w:rFonts w:eastAsia="Calibri"/>
          <w:sz w:val="22"/>
          <w:szCs w:val="22"/>
          <w:lang w:eastAsia="en-US"/>
        </w:rPr>
      </w:pPr>
      <w:r w:rsidRPr="00C84C93">
        <w:rPr>
          <w:rFonts w:eastAsia="Calibri"/>
          <w:sz w:val="22"/>
          <w:szCs w:val="22"/>
          <w:lang w:eastAsia="en-US"/>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382200" w:rsidRPr="00C84C93" w:rsidRDefault="008F08F3" w:rsidP="00382200">
      <w:pPr>
        <w:autoSpaceDE w:val="0"/>
        <w:autoSpaceDN w:val="0"/>
        <w:adjustRightInd w:val="0"/>
        <w:ind w:firstLine="540"/>
        <w:jc w:val="both"/>
        <w:rPr>
          <w:rFonts w:eastAsia="Calibri"/>
          <w:sz w:val="22"/>
          <w:szCs w:val="22"/>
          <w:lang w:eastAsia="en-US"/>
        </w:rPr>
      </w:pPr>
      <w:bookmarkStart w:id="14" w:name="P1502"/>
      <w:bookmarkStart w:id="15" w:name="P1504"/>
      <w:bookmarkEnd w:id="14"/>
      <w:bookmarkEnd w:id="15"/>
      <w:r w:rsidRPr="00C84C93">
        <w:rPr>
          <w:rFonts w:eastAsia="Calibri"/>
          <w:sz w:val="22"/>
          <w:szCs w:val="22"/>
          <w:lang w:eastAsia="en-US"/>
        </w:rPr>
        <w:t>4.1.</w:t>
      </w:r>
      <w:r w:rsidR="004A554F" w:rsidRPr="00C84C93">
        <w:rPr>
          <w:rFonts w:eastAsia="Calibri"/>
          <w:sz w:val="22"/>
          <w:szCs w:val="22"/>
          <w:lang w:eastAsia="en-US"/>
        </w:rPr>
        <w:t>4</w:t>
      </w:r>
      <w:r w:rsidRPr="00C84C93">
        <w:rPr>
          <w:rFonts w:eastAsia="Calibri"/>
          <w:sz w:val="22"/>
          <w:szCs w:val="22"/>
          <w:lang w:eastAsia="en-US"/>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382200" w:rsidRPr="00C84C93" w:rsidRDefault="008F08F3" w:rsidP="00382200">
      <w:pPr>
        <w:autoSpaceDE w:val="0"/>
        <w:autoSpaceDN w:val="0"/>
        <w:adjustRightInd w:val="0"/>
        <w:ind w:firstLine="540"/>
        <w:jc w:val="both"/>
        <w:rPr>
          <w:rFonts w:eastAsia="Calibri"/>
          <w:sz w:val="22"/>
          <w:szCs w:val="22"/>
          <w:lang w:eastAsia="en-US"/>
        </w:rPr>
      </w:pPr>
      <w:bookmarkStart w:id="16" w:name="P1507"/>
      <w:bookmarkStart w:id="17" w:name="P1511"/>
      <w:bookmarkStart w:id="18" w:name="P1512"/>
      <w:bookmarkEnd w:id="16"/>
      <w:bookmarkEnd w:id="17"/>
      <w:bookmarkEnd w:id="18"/>
      <w:r w:rsidRPr="00C84C93">
        <w:rPr>
          <w:rFonts w:eastAsia="Calibri"/>
          <w:sz w:val="22"/>
          <w:szCs w:val="22"/>
          <w:lang w:eastAsia="en-US"/>
        </w:rPr>
        <w:t>4.2. Поставщик вправе:</w:t>
      </w:r>
    </w:p>
    <w:p w:rsidR="00382200" w:rsidRPr="00C84C93" w:rsidRDefault="008F08F3" w:rsidP="00382200">
      <w:pPr>
        <w:autoSpaceDE w:val="0"/>
        <w:autoSpaceDN w:val="0"/>
        <w:adjustRightInd w:val="0"/>
        <w:ind w:firstLine="540"/>
        <w:jc w:val="both"/>
        <w:rPr>
          <w:rFonts w:eastAsia="Calibri"/>
          <w:sz w:val="22"/>
          <w:szCs w:val="22"/>
          <w:lang w:eastAsia="en-US"/>
        </w:rPr>
      </w:pPr>
      <w:r w:rsidRPr="00C84C93">
        <w:rPr>
          <w:rFonts w:eastAsia="Calibri"/>
          <w:sz w:val="22"/>
          <w:szCs w:val="22"/>
          <w:lang w:eastAsia="en-US"/>
        </w:rPr>
        <w:t>4.2.1. требовать от Заказчика произвести приемку Товара в порядке и в сроки, предусмотренные Контрактом;</w:t>
      </w:r>
    </w:p>
    <w:p w:rsidR="00382200" w:rsidRPr="00C84C93" w:rsidRDefault="008F08F3" w:rsidP="00382200">
      <w:pPr>
        <w:autoSpaceDE w:val="0"/>
        <w:autoSpaceDN w:val="0"/>
        <w:adjustRightInd w:val="0"/>
        <w:ind w:firstLine="540"/>
        <w:jc w:val="both"/>
        <w:rPr>
          <w:rFonts w:eastAsia="Calibri"/>
          <w:sz w:val="22"/>
          <w:szCs w:val="22"/>
          <w:lang w:eastAsia="en-US"/>
        </w:rPr>
      </w:pPr>
      <w:bookmarkStart w:id="19" w:name="P1518"/>
      <w:bookmarkEnd w:id="19"/>
      <w:r w:rsidRPr="00C84C93">
        <w:rPr>
          <w:rFonts w:eastAsia="Calibri"/>
          <w:sz w:val="22"/>
          <w:szCs w:val="22"/>
          <w:lang w:eastAsia="en-US"/>
        </w:rPr>
        <w:lastRenderedPageBreak/>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382200" w:rsidRPr="00C84C93" w:rsidRDefault="008F08F3" w:rsidP="00382200">
      <w:pPr>
        <w:autoSpaceDE w:val="0"/>
        <w:autoSpaceDN w:val="0"/>
        <w:adjustRightInd w:val="0"/>
        <w:ind w:firstLine="540"/>
        <w:jc w:val="both"/>
        <w:rPr>
          <w:rFonts w:eastAsia="Calibri"/>
          <w:sz w:val="22"/>
          <w:szCs w:val="22"/>
          <w:lang w:eastAsia="en-US"/>
        </w:rPr>
      </w:pPr>
      <w:bookmarkStart w:id="20" w:name="P1519"/>
      <w:bookmarkEnd w:id="20"/>
      <w:r w:rsidRPr="00C84C93">
        <w:rPr>
          <w:rFonts w:eastAsia="Calibri"/>
          <w:sz w:val="22"/>
          <w:szCs w:val="22"/>
          <w:lang w:eastAsia="en-US"/>
        </w:rPr>
        <w:t xml:space="preserve">4.2.3. принять решение об одностороннем отказе от исполнения Контракта в соответствии с гражданским законодательством; </w:t>
      </w:r>
    </w:p>
    <w:p w:rsidR="00382200" w:rsidRPr="00C84C93" w:rsidRDefault="008F08F3" w:rsidP="00382200">
      <w:pPr>
        <w:autoSpaceDE w:val="0"/>
        <w:autoSpaceDN w:val="0"/>
        <w:adjustRightInd w:val="0"/>
        <w:ind w:firstLine="540"/>
        <w:jc w:val="both"/>
        <w:rPr>
          <w:rFonts w:eastAsia="Calibri"/>
          <w:sz w:val="22"/>
          <w:szCs w:val="22"/>
          <w:lang w:eastAsia="en-US"/>
        </w:rPr>
      </w:pPr>
      <w:r w:rsidRPr="00C84C93">
        <w:rPr>
          <w:rFonts w:eastAsia="Calibri"/>
          <w:sz w:val="22"/>
          <w:szCs w:val="22"/>
          <w:lang w:eastAsia="en-US"/>
        </w:rPr>
        <w:t xml:space="preserve">4.2.4. требовать возмещения убытков, уплаты неустоек (штрафов, пеней) в соответствии с </w:t>
      </w:r>
      <w:hyperlink w:anchor="P1550" w:history="1">
        <w:r w:rsidRPr="00C84C93">
          <w:rPr>
            <w:rFonts w:eastAsia="Calibri"/>
            <w:sz w:val="22"/>
            <w:szCs w:val="22"/>
            <w:lang w:eastAsia="en-US"/>
          </w:rPr>
          <w:t>разделом VI</w:t>
        </w:r>
      </w:hyperlink>
      <w:r w:rsidRPr="00C84C93">
        <w:rPr>
          <w:rFonts w:eastAsia="Calibri"/>
          <w:sz w:val="22"/>
          <w:szCs w:val="22"/>
          <w:lang w:eastAsia="en-US"/>
        </w:rPr>
        <w:t xml:space="preserve"> Контракта;</w:t>
      </w:r>
    </w:p>
    <w:p w:rsidR="00382200" w:rsidRPr="00C84C93" w:rsidRDefault="008F08F3" w:rsidP="00382200">
      <w:pPr>
        <w:autoSpaceDE w:val="0"/>
        <w:autoSpaceDN w:val="0"/>
        <w:adjustRightInd w:val="0"/>
        <w:ind w:firstLine="540"/>
        <w:jc w:val="both"/>
        <w:rPr>
          <w:rFonts w:eastAsia="Calibri"/>
          <w:sz w:val="22"/>
          <w:szCs w:val="22"/>
          <w:lang w:eastAsia="en-US"/>
        </w:rPr>
      </w:pPr>
      <w:bookmarkStart w:id="21" w:name="P1521"/>
      <w:bookmarkEnd w:id="21"/>
      <w:proofErr w:type="gramStart"/>
      <w:r w:rsidRPr="00C84C93">
        <w:rPr>
          <w:rFonts w:eastAsia="Calibri"/>
          <w:sz w:val="22"/>
          <w:szCs w:val="22"/>
          <w:lang w:eastAsia="en-US"/>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0" w:history="1">
        <w:r w:rsidRPr="00C84C93">
          <w:rPr>
            <w:rFonts w:eastAsia="Calibri"/>
            <w:sz w:val="22"/>
            <w:szCs w:val="22"/>
            <w:lang w:eastAsia="en-US"/>
          </w:rPr>
          <w:t>частью 6 статьи 14</w:t>
        </w:r>
      </w:hyperlink>
      <w:r w:rsidRPr="00C84C93">
        <w:rPr>
          <w:rFonts w:eastAsia="Calibri"/>
          <w:sz w:val="22"/>
          <w:szCs w:val="22"/>
          <w:lang w:eastAsia="en-US"/>
        </w:rPr>
        <w:t xml:space="preserve"> Федерального закона № 44-ФЗ.</w:t>
      </w:r>
      <w:proofErr w:type="gramEnd"/>
    </w:p>
    <w:p w:rsidR="00382200" w:rsidRPr="00C84C93" w:rsidRDefault="008F08F3" w:rsidP="00382200">
      <w:pPr>
        <w:autoSpaceDE w:val="0"/>
        <w:autoSpaceDN w:val="0"/>
        <w:adjustRightInd w:val="0"/>
        <w:ind w:firstLine="540"/>
        <w:jc w:val="both"/>
        <w:rPr>
          <w:rFonts w:eastAsia="Calibri"/>
          <w:sz w:val="22"/>
          <w:szCs w:val="22"/>
          <w:lang w:eastAsia="en-US"/>
        </w:rPr>
      </w:pPr>
      <w:r w:rsidRPr="00C84C93">
        <w:rPr>
          <w:rFonts w:eastAsia="Calibri"/>
          <w:sz w:val="22"/>
          <w:szCs w:val="22"/>
          <w:lang w:eastAsia="en-US"/>
        </w:rPr>
        <w:t>4.3. Заказчик обязуется:</w:t>
      </w:r>
    </w:p>
    <w:p w:rsidR="00382200" w:rsidRPr="00C84C93" w:rsidRDefault="008F08F3" w:rsidP="00382200">
      <w:pPr>
        <w:autoSpaceDE w:val="0"/>
        <w:autoSpaceDN w:val="0"/>
        <w:adjustRightInd w:val="0"/>
        <w:ind w:firstLine="540"/>
        <w:jc w:val="both"/>
        <w:rPr>
          <w:rFonts w:eastAsia="Calibri"/>
          <w:sz w:val="22"/>
          <w:szCs w:val="22"/>
          <w:lang w:eastAsia="en-US"/>
        </w:rPr>
      </w:pPr>
      <w:r w:rsidRPr="00C84C93">
        <w:rPr>
          <w:rFonts w:eastAsia="Calibri"/>
          <w:sz w:val="22"/>
          <w:szCs w:val="22"/>
          <w:lang w:eastAsia="en-US"/>
        </w:rPr>
        <w:t xml:space="preserve">4.3.1. обеспечить своевременную приемку и оплату поставленного Товара надлежащего качества в </w:t>
      </w:r>
      <w:proofErr w:type="gramStart"/>
      <w:r w:rsidRPr="00C84C93">
        <w:rPr>
          <w:rFonts w:eastAsia="Calibri"/>
          <w:sz w:val="22"/>
          <w:szCs w:val="22"/>
          <w:lang w:eastAsia="en-US"/>
        </w:rPr>
        <w:t>порядке</w:t>
      </w:r>
      <w:proofErr w:type="gramEnd"/>
      <w:r w:rsidRPr="00C84C93">
        <w:rPr>
          <w:rFonts w:eastAsia="Calibri"/>
          <w:sz w:val="22"/>
          <w:szCs w:val="22"/>
          <w:lang w:eastAsia="en-US"/>
        </w:rPr>
        <w:t xml:space="preserve"> и сроки, предусмотренные Контрактом; </w:t>
      </w:r>
      <w:bookmarkStart w:id="22" w:name="P1525"/>
      <w:bookmarkEnd w:id="22"/>
    </w:p>
    <w:p w:rsidR="00382200" w:rsidRPr="00C84C93" w:rsidRDefault="008F08F3" w:rsidP="00382200">
      <w:pPr>
        <w:autoSpaceDE w:val="0"/>
        <w:autoSpaceDN w:val="0"/>
        <w:adjustRightInd w:val="0"/>
        <w:ind w:firstLine="540"/>
        <w:jc w:val="both"/>
        <w:rPr>
          <w:rFonts w:eastAsia="Calibri"/>
          <w:sz w:val="22"/>
          <w:szCs w:val="22"/>
          <w:lang w:eastAsia="en-US"/>
        </w:rPr>
      </w:pPr>
      <w:proofErr w:type="gramStart"/>
      <w:r w:rsidRPr="00C84C93">
        <w:rPr>
          <w:rFonts w:eastAsia="Calibri"/>
          <w:sz w:val="22"/>
          <w:szCs w:val="22"/>
          <w:lang w:eastAsia="en-US"/>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w:t>
      </w:r>
      <w:proofErr w:type="gramEnd"/>
      <w:r w:rsidRPr="00C84C93">
        <w:rPr>
          <w:rFonts w:eastAsia="Calibri"/>
          <w:sz w:val="22"/>
          <w:szCs w:val="22"/>
          <w:lang w:eastAsia="en-US"/>
        </w:rPr>
        <w:t xml:space="preserve"> стать победителем определения поставщика; </w:t>
      </w:r>
      <w:bookmarkStart w:id="23" w:name="P1526"/>
      <w:bookmarkEnd w:id="23"/>
    </w:p>
    <w:p w:rsidR="00382200" w:rsidRPr="00C84C93" w:rsidRDefault="008F08F3" w:rsidP="00382200">
      <w:pPr>
        <w:autoSpaceDE w:val="0"/>
        <w:autoSpaceDN w:val="0"/>
        <w:adjustRightInd w:val="0"/>
        <w:ind w:firstLine="540"/>
        <w:jc w:val="both"/>
        <w:rPr>
          <w:rFonts w:eastAsia="Calibri"/>
          <w:sz w:val="22"/>
          <w:szCs w:val="22"/>
          <w:lang w:eastAsia="en-US"/>
        </w:rPr>
      </w:pPr>
      <w:r w:rsidRPr="00C84C93">
        <w:rPr>
          <w:rFonts w:eastAsia="Calibri"/>
          <w:sz w:val="22"/>
          <w:szCs w:val="22"/>
          <w:lang w:eastAsia="en-US"/>
        </w:rPr>
        <w:t>4.3.</w:t>
      </w:r>
      <w:r w:rsidR="004A554F" w:rsidRPr="00C84C93">
        <w:rPr>
          <w:rFonts w:eastAsia="Calibri"/>
          <w:sz w:val="22"/>
          <w:szCs w:val="22"/>
          <w:lang w:eastAsia="en-US"/>
        </w:rPr>
        <w:t>3</w:t>
      </w:r>
      <w:r w:rsidRPr="00C84C93">
        <w:rPr>
          <w:rFonts w:eastAsia="Calibri"/>
          <w:sz w:val="22"/>
          <w:szCs w:val="22"/>
          <w:lang w:eastAsia="en-US"/>
        </w:rPr>
        <w:t xml:space="preserve">. требовать уплаты неустоек (штрафов, пеней) в соответствии с </w:t>
      </w:r>
      <w:hyperlink w:anchor="P1550" w:history="1">
        <w:r w:rsidRPr="00C84C93">
          <w:rPr>
            <w:rFonts w:eastAsia="Calibri"/>
            <w:sz w:val="22"/>
            <w:szCs w:val="22"/>
            <w:lang w:eastAsia="en-US"/>
          </w:rPr>
          <w:t>разделом VI</w:t>
        </w:r>
      </w:hyperlink>
      <w:r w:rsidRPr="00C84C93">
        <w:rPr>
          <w:rFonts w:eastAsia="Calibri"/>
          <w:sz w:val="22"/>
          <w:szCs w:val="22"/>
          <w:lang w:eastAsia="en-US"/>
        </w:rPr>
        <w:t xml:space="preserve"> Контракта;</w:t>
      </w:r>
    </w:p>
    <w:p w:rsidR="00382200" w:rsidRPr="00C84C93" w:rsidRDefault="008F08F3" w:rsidP="00382200">
      <w:pPr>
        <w:autoSpaceDE w:val="0"/>
        <w:autoSpaceDN w:val="0"/>
        <w:adjustRightInd w:val="0"/>
        <w:ind w:firstLine="540"/>
        <w:jc w:val="both"/>
        <w:rPr>
          <w:rFonts w:eastAsia="Calibri"/>
          <w:sz w:val="22"/>
          <w:szCs w:val="22"/>
          <w:lang w:eastAsia="en-US"/>
        </w:rPr>
      </w:pPr>
      <w:r w:rsidRPr="00C84C93">
        <w:rPr>
          <w:rFonts w:eastAsia="Calibri"/>
          <w:sz w:val="22"/>
          <w:szCs w:val="22"/>
          <w:lang w:eastAsia="en-US"/>
        </w:rPr>
        <w:t>4.3.</w:t>
      </w:r>
      <w:r w:rsidR="004A554F" w:rsidRPr="00C84C93">
        <w:rPr>
          <w:rFonts w:eastAsia="Calibri"/>
          <w:sz w:val="22"/>
          <w:szCs w:val="22"/>
          <w:lang w:eastAsia="en-US"/>
        </w:rPr>
        <w:t>4</w:t>
      </w:r>
      <w:r w:rsidRPr="00C84C93">
        <w:rPr>
          <w:rFonts w:eastAsia="Calibri"/>
          <w:sz w:val="22"/>
          <w:szCs w:val="22"/>
          <w:lang w:eastAsia="en-US"/>
        </w:rPr>
        <w:t xml:space="preserve">. провести экспертизу поставленного Товара для проверки его соответствия условиям Контракта в соответствии с Федеральным </w:t>
      </w:r>
      <w:hyperlink r:id="rId11" w:history="1">
        <w:r w:rsidRPr="00C84C93">
          <w:rPr>
            <w:rFonts w:eastAsia="Calibri"/>
            <w:sz w:val="22"/>
            <w:szCs w:val="22"/>
            <w:lang w:eastAsia="en-US"/>
          </w:rPr>
          <w:t>законом</w:t>
        </w:r>
      </w:hyperlink>
      <w:r w:rsidRPr="00C84C93">
        <w:rPr>
          <w:rFonts w:eastAsia="Calibri"/>
          <w:sz w:val="22"/>
          <w:szCs w:val="22"/>
          <w:lang w:eastAsia="en-US"/>
        </w:rPr>
        <w:t xml:space="preserve"> № 44-ФЗ.</w:t>
      </w:r>
    </w:p>
    <w:p w:rsidR="00382200" w:rsidRPr="00C84C93" w:rsidRDefault="008F08F3" w:rsidP="00382200">
      <w:pPr>
        <w:autoSpaceDE w:val="0"/>
        <w:autoSpaceDN w:val="0"/>
        <w:adjustRightInd w:val="0"/>
        <w:ind w:firstLine="540"/>
        <w:jc w:val="both"/>
        <w:rPr>
          <w:rFonts w:eastAsia="Calibri"/>
          <w:sz w:val="22"/>
          <w:szCs w:val="22"/>
          <w:lang w:eastAsia="en-US"/>
        </w:rPr>
      </w:pPr>
      <w:bookmarkStart w:id="24" w:name="P1529"/>
      <w:bookmarkEnd w:id="24"/>
      <w:r w:rsidRPr="00C84C93">
        <w:rPr>
          <w:rFonts w:eastAsia="Calibri"/>
          <w:sz w:val="22"/>
          <w:szCs w:val="22"/>
          <w:lang w:eastAsia="en-US"/>
        </w:rPr>
        <w:t>4.4. Заказчик вправе:</w:t>
      </w:r>
    </w:p>
    <w:p w:rsidR="00382200" w:rsidRPr="00C84C93" w:rsidRDefault="008F08F3" w:rsidP="00382200">
      <w:pPr>
        <w:autoSpaceDE w:val="0"/>
        <w:autoSpaceDN w:val="0"/>
        <w:adjustRightInd w:val="0"/>
        <w:ind w:firstLine="540"/>
        <w:jc w:val="both"/>
        <w:rPr>
          <w:rFonts w:eastAsia="Calibri"/>
          <w:sz w:val="22"/>
          <w:szCs w:val="22"/>
          <w:lang w:eastAsia="en-US"/>
        </w:rPr>
      </w:pPr>
      <w:r w:rsidRPr="00C84C93">
        <w:rPr>
          <w:rFonts w:eastAsia="Calibri"/>
          <w:sz w:val="22"/>
          <w:szCs w:val="22"/>
          <w:lang w:eastAsia="en-US"/>
        </w:rPr>
        <w:t>4.4.1. требовать от Поставщика надлежащего исполнения обязательств по Контракту;</w:t>
      </w:r>
    </w:p>
    <w:p w:rsidR="00382200" w:rsidRPr="00C84C93" w:rsidRDefault="008F08F3" w:rsidP="00382200">
      <w:pPr>
        <w:autoSpaceDE w:val="0"/>
        <w:autoSpaceDN w:val="0"/>
        <w:adjustRightInd w:val="0"/>
        <w:ind w:firstLine="540"/>
        <w:jc w:val="both"/>
        <w:rPr>
          <w:rFonts w:eastAsia="Calibri"/>
          <w:sz w:val="22"/>
          <w:szCs w:val="22"/>
          <w:lang w:eastAsia="en-US"/>
        </w:rPr>
      </w:pPr>
      <w:r w:rsidRPr="00C84C93">
        <w:rPr>
          <w:rFonts w:eastAsia="Calibri"/>
          <w:sz w:val="22"/>
          <w:szCs w:val="22"/>
          <w:lang w:eastAsia="en-US"/>
        </w:rPr>
        <w:t xml:space="preserve">4.4.2. требовать от Поставщика своевременного устранения недостатков, выявленных как в ходе приемки. </w:t>
      </w:r>
    </w:p>
    <w:p w:rsidR="00382200" w:rsidRPr="00C84C93" w:rsidRDefault="008F08F3" w:rsidP="00382200">
      <w:pPr>
        <w:autoSpaceDE w:val="0"/>
        <w:autoSpaceDN w:val="0"/>
        <w:adjustRightInd w:val="0"/>
        <w:ind w:firstLine="540"/>
        <w:jc w:val="both"/>
        <w:rPr>
          <w:rFonts w:eastAsia="Calibri"/>
          <w:sz w:val="22"/>
          <w:szCs w:val="22"/>
          <w:lang w:eastAsia="en-US"/>
        </w:rPr>
      </w:pPr>
      <w:r w:rsidRPr="00C84C93">
        <w:rPr>
          <w:rFonts w:eastAsia="Calibri"/>
          <w:sz w:val="22"/>
          <w:szCs w:val="22"/>
          <w:lang w:eastAsia="en-US"/>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382200" w:rsidRPr="00C84C93" w:rsidRDefault="008F08F3" w:rsidP="00382200">
      <w:pPr>
        <w:autoSpaceDE w:val="0"/>
        <w:autoSpaceDN w:val="0"/>
        <w:adjustRightInd w:val="0"/>
        <w:ind w:firstLine="540"/>
        <w:jc w:val="both"/>
        <w:rPr>
          <w:rFonts w:eastAsia="Calibri"/>
          <w:sz w:val="22"/>
          <w:szCs w:val="22"/>
          <w:lang w:eastAsia="en-US"/>
        </w:rPr>
      </w:pPr>
      <w:r w:rsidRPr="00C84C93">
        <w:rPr>
          <w:rFonts w:eastAsia="Calibri"/>
          <w:sz w:val="22"/>
          <w:szCs w:val="22"/>
          <w:lang w:eastAsia="en-US"/>
        </w:rPr>
        <w:t xml:space="preserve">4.4.4. требовать возмещения убытков в соответствии с </w:t>
      </w:r>
      <w:hyperlink w:anchor="P1550" w:history="1">
        <w:r w:rsidRPr="00C84C93">
          <w:rPr>
            <w:rFonts w:eastAsia="Calibri"/>
            <w:sz w:val="22"/>
            <w:szCs w:val="22"/>
            <w:lang w:eastAsia="en-US"/>
          </w:rPr>
          <w:t>разделом VI</w:t>
        </w:r>
      </w:hyperlink>
      <w:r w:rsidRPr="00C84C93">
        <w:rPr>
          <w:rFonts w:eastAsia="Calibri"/>
          <w:sz w:val="22"/>
          <w:szCs w:val="22"/>
          <w:lang w:eastAsia="en-US"/>
        </w:rPr>
        <w:t xml:space="preserve"> Контракта, причиненных по вине Поставщика;</w:t>
      </w:r>
    </w:p>
    <w:p w:rsidR="00382200" w:rsidRPr="00C84C93" w:rsidRDefault="008F08F3" w:rsidP="00382200">
      <w:pPr>
        <w:autoSpaceDE w:val="0"/>
        <w:autoSpaceDN w:val="0"/>
        <w:adjustRightInd w:val="0"/>
        <w:ind w:firstLine="540"/>
        <w:jc w:val="both"/>
        <w:rPr>
          <w:rFonts w:eastAsia="Calibri"/>
          <w:sz w:val="22"/>
          <w:szCs w:val="22"/>
          <w:lang w:eastAsia="en-US"/>
        </w:rPr>
      </w:pPr>
      <w:bookmarkStart w:id="25" w:name="P1534"/>
      <w:bookmarkEnd w:id="25"/>
      <w:r w:rsidRPr="00C84C93">
        <w:rPr>
          <w:rFonts w:eastAsia="Calibri"/>
          <w:sz w:val="22"/>
          <w:szCs w:val="22"/>
          <w:lang w:eastAsia="en-US"/>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2" w:history="1">
        <w:r w:rsidRPr="00C84C93">
          <w:rPr>
            <w:rFonts w:eastAsia="Calibri"/>
            <w:sz w:val="22"/>
            <w:szCs w:val="22"/>
            <w:lang w:eastAsia="en-US"/>
          </w:rPr>
          <w:t>законом</w:t>
        </w:r>
      </w:hyperlink>
      <w:r w:rsidRPr="00C84C93">
        <w:rPr>
          <w:rFonts w:eastAsia="Calibri"/>
          <w:sz w:val="22"/>
          <w:szCs w:val="22"/>
          <w:lang w:eastAsia="en-US"/>
        </w:rPr>
        <w:t xml:space="preserve"> № 44-ФЗ; </w:t>
      </w:r>
    </w:p>
    <w:p w:rsidR="00382200" w:rsidRPr="00C84C93" w:rsidRDefault="008F08F3" w:rsidP="00382200">
      <w:pPr>
        <w:autoSpaceDE w:val="0"/>
        <w:autoSpaceDN w:val="0"/>
        <w:adjustRightInd w:val="0"/>
        <w:ind w:firstLine="540"/>
        <w:jc w:val="both"/>
        <w:rPr>
          <w:rFonts w:eastAsia="Calibri"/>
          <w:sz w:val="22"/>
          <w:szCs w:val="22"/>
          <w:lang w:eastAsia="en-US"/>
        </w:rPr>
      </w:pPr>
      <w:r w:rsidRPr="00C84C93">
        <w:rPr>
          <w:rFonts w:eastAsia="Calibri"/>
          <w:sz w:val="22"/>
          <w:szCs w:val="22"/>
          <w:lang w:eastAsia="en-US"/>
        </w:rPr>
        <w:t>4.4.6. отказаться от приемки и оплаты Товара, не соответствующего условиям Контракта;</w:t>
      </w:r>
    </w:p>
    <w:p w:rsidR="00382200" w:rsidRPr="00C84C93" w:rsidRDefault="008F08F3" w:rsidP="00382200">
      <w:pPr>
        <w:autoSpaceDE w:val="0"/>
        <w:autoSpaceDN w:val="0"/>
        <w:adjustRightInd w:val="0"/>
        <w:ind w:firstLine="540"/>
        <w:jc w:val="both"/>
        <w:rPr>
          <w:rFonts w:eastAsia="Calibri"/>
          <w:sz w:val="22"/>
          <w:szCs w:val="22"/>
          <w:lang w:eastAsia="en-US"/>
        </w:rPr>
      </w:pPr>
      <w:bookmarkStart w:id="26" w:name="P1536"/>
      <w:bookmarkEnd w:id="26"/>
      <w:r w:rsidRPr="00C84C93">
        <w:rPr>
          <w:rFonts w:eastAsia="Calibri"/>
          <w:sz w:val="22"/>
          <w:szCs w:val="22"/>
          <w:lang w:eastAsia="en-US"/>
        </w:rPr>
        <w:t xml:space="preserve">4.4.7. принять решение об одностороннем отказе от исполнения Контракта в соответствии с гражданским законодательством; </w:t>
      </w:r>
      <w:bookmarkStart w:id="27" w:name="P1537"/>
      <w:bookmarkEnd w:id="27"/>
    </w:p>
    <w:p w:rsidR="00382200" w:rsidRPr="00C84C93" w:rsidRDefault="008F08F3" w:rsidP="00382200">
      <w:pPr>
        <w:autoSpaceDE w:val="0"/>
        <w:autoSpaceDN w:val="0"/>
        <w:adjustRightInd w:val="0"/>
        <w:ind w:firstLine="540"/>
        <w:jc w:val="both"/>
        <w:rPr>
          <w:rFonts w:eastAsia="Calibri"/>
          <w:sz w:val="22"/>
          <w:szCs w:val="22"/>
          <w:lang w:eastAsia="en-US"/>
        </w:rPr>
      </w:pPr>
      <w:r w:rsidRPr="00C84C93">
        <w:rPr>
          <w:rFonts w:eastAsia="Calibri"/>
          <w:sz w:val="22"/>
          <w:szCs w:val="22"/>
          <w:lang w:eastAsia="en-US"/>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F97EA2" w:rsidRPr="00C84C93" w:rsidRDefault="00F97EA2" w:rsidP="00382200">
      <w:pPr>
        <w:autoSpaceDE w:val="0"/>
        <w:autoSpaceDN w:val="0"/>
        <w:adjustRightInd w:val="0"/>
        <w:ind w:firstLine="540"/>
        <w:jc w:val="both"/>
        <w:rPr>
          <w:rFonts w:eastAsia="Calibri"/>
          <w:sz w:val="22"/>
          <w:szCs w:val="22"/>
          <w:lang w:eastAsia="en-US"/>
        </w:rPr>
      </w:pPr>
    </w:p>
    <w:p w:rsidR="00382200" w:rsidRPr="00C84C93" w:rsidRDefault="008F08F3" w:rsidP="00382200">
      <w:pPr>
        <w:autoSpaceDE w:val="0"/>
        <w:autoSpaceDN w:val="0"/>
        <w:adjustRightInd w:val="0"/>
        <w:ind w:firstLine="720"/>
        <w:jc w:val="center"/>
        <w:outlineLvl w:val="1"/>
        <w:rPr>
          <w:rFonts w:eastAsia="Calibri"/>
          <w:b/>
          <w:sz w:val="22"/>
          <w:szCs w:val="22"/>
          <w:lang w:eastAsia="en-US"/>
        </w:rPr>
      </w:pPr>
      <w:bookmarkStart w:id="28" w:name="P1539"/>
      <w:bookmarkEnd w:id="28"/>
      <w:r w:rsidRPr="00C84C93">
        <w:rPr>
          <w:rFonts w:eastAsia="Calibri"/>
          <w:b/>
          <w:sz w:val="22"/>
          <w:szCs w:val="22"/>
          <w:lang w:eastAsia="en-US"/>
        </w:rPr>
        <w:t>V. КАЧЕСТВО ТОВАРА</w:t>
      </w:r>
    </w:p>
    <w:p w:rsidR="00382200" w:rsidRPr="00C84C93" w:rsidRDefault="008F08F3" w:rsidP="00382200">
      <w:pPr>
        <w:autoSpaceDE w:val="0"/>
        <w:autoSpaceDN w:val="0"/>
        <w:adjustRightInd w:val="0"/>
        <w:ind w:firstLine="540"/>
        <w:jc w:val="both"/>
        <w:rPr>
          <w:rFonts w:eastAsia="Calibri"/>
          <w:sz w:val="22"/>
          <w:szCs w:val="22"/>
          <w:lang w:eastAsia="en-US"/>
        </w:rPr>
      </w:pPr>
      <w:r w:rsidRPr="00C84C93">
        <w:rPr>
          <w:rFonts w:eastAsia="Calibri"/>
          <w:sz w:val="22"/>
          <w:szCs w:val="22"/>
          <w:lang w:eastAsia="en-US"/>
        </w:rPr>
        <w:t>5.1. Поставщик гарантирует, что поставляемый Товар соответствует требованиям, установленным Контрактом.</w:t>
      </w:r>
    </w:p>
    <w:p w:rsidR="00382200" w:rsidRPr="00C84C93" w:rsidRDefault="008F08F3" w:rsidP="00382200">
      <w:pPr>
        <w:autoSpaceDE w:val="0"/>
        <w:autoSpaceDN w:val="0"/>
        <w:adjustRightInd w:val="0"/>
        <w:ind w:firstLine="540"/>
        <w:jc w:val="both"/>
        <w:rPr>
          <w:rFonts w:eastAsia="Calibri"/>
          <w:sz w:val="22"/>
          <w:szCs w:val="22"/>
          <w:lang w:eastAsia="en-US"/>
        </w:rPr>
      </w:pPr>
      <w:r w:rsidRPr="00C84C93">
        <w:rPr>
          <w:rFonts w:eastAsia="Calibri"/>
          <w:sz w:val="22"/>
          <w:szCs w:val="22"/>
          <w:lang w:eastAsia="en-US"/>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382200" w:rsidRPr="00C84C93" w:rsidRDefault="008F08F3" w:rsidP="00382200">
      <w:pPr>
        <w:autoSpaceDE w:val="0"/>
        <w:autoSpaceDN w:val="0"/>
        <w:adjustRightInd w:val="0"/>
        <w:ind w:firstLine="540"/>
        <w:jc w:val="both"/>
        <w:rPr>
          <w:rFonts w:eastAsia="Calibri"/>
          <w:sz w:val="22"/>
          <w:szCs w:val="22"/>
          <w:lang w:eastAsia="en-US"/>
        </w:rPr>
      </w:pPr>
      <w:r w:rsidRPr="00C84C93">
        <w:rPr>
          <w:rFonts w:eastAsia="Calibri"/>
          <w:sz w:val="22"/>
          <w:szCs w:val="22"/>
          <w:lang w:eastAsia="en-US"/>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382200" w:rsidRPr="00C84C93" w:rsidRDefault="008F08F3" w:rsidP="00382200">
      <w:pPr>
        <w:autoSpaceDE w:val="0"/>
        <w:autoSpaceDN w:val="0"/>
        <w:adjustRightInd w:val="0"/>
        <w:ind w:firstLine="540"/>
        <w:jc w:val="both"/>
        <w:rPr>
          <w:rFonts w:eastAsia="Calibri"/>
          <w:sz w:val="22"/>
          <w:szCs w:val="22"/>
          <w:lang w:eastAsia="en-US"/>
        </w:rPr>
      </w:pPr>
      <w:r w:rsidRPr="00C84C93">
        <w:rPr>
          <w:rFonts w:eastAsia="Calibri"/>
          <w:sz w:val="22"/>
          <w:szCs w:val="22"/>
          <w:lang w:eastAsia="en-US"/>
        </w:rPr>
        <w:t>5.3. Товар должен быть упакован и замаркирован в соответствии с действующими стандартами.</w:t>
      </w:r>
    </w:p>
    <w:p w:rsidR="00F97EA2" w:rsidRPr="00C84C93" w:rsidRDefault="00F97EA2" w:rsidP="00382200">
      <w:pPr>
        <w:autoSpaceDE w:val="0"/>
        <w:autoSpaceDN w:val="0"/>
        <w:adjustRightInd w:val="0"/>
        <w:ind w:firstLine="540"/>
        <w:jc w:val="both"/>
        <w:rPr>
          <w:rFonts w:eastAsia="Calibri"/>
          <w:sz w:val="22"/>
          <w:szCs w:val="22"/>
          <w:lang w:eastAsia="en-US"/>
        </w:rPr>
      </w:pPr>
    </w:p>
    <w:p w:rsidR="00382200" w:rsidRPr="00C84C93" w:rsidRDefault="008F08F3" w:rsidP="00382200">
      <w:pPr>
        <w:autoSpaceDE w:val="0"/>
        <w:autoSpaceDN w:val="0"/>
        <w:adjustRightInd w:val="0"/>
        <w:ind w:firstLine="720"/>
        <w:jc w:val="center"/>
        <w:outlineLvl w:val="1"/>
        <w:rPr>
          <w:rFonts w:eastAsia="Calibri"/>
          <w:b/>
          <w:sz w:val="22"/>
          <w:szCs w:val="22"/>
          <w:lang w:eastAsia="en-US"/>
        </w:rPr>
      </w:pPr>
      <w:bookmarkStart w:id="29" w:name="P1546"/>
      <w:bookmarkStart w:id="30" w:name="P1550"/>
      <w:bookmarkEnd w:id="29"/>
      <w:bookmarkEnd w:id="30"/>
      <w:r w:rsidRPr="00C84C93">
        <w:rPr>
          <w:rFonts w:eastAsia="Calibri"/>
          <w:b/>
          <w:sz w:val="22"/>
          <w:szCs w:val="22"/>
          <w:lang w:eastAsia="en-US"/>
        </w:rPr>
        <w:t xml:space="preserve">VI. ОТВЕТСТВЕННОСТЬ СТОРОН </w:t>
      </w:r>
    </w:p>
    <w:p w:rsidR="00382200" w:rsidRPr="00C84C93" w:rsidRDefault="008F08F3" w:rsidP="00382200">
      <w:pPr>
        <w:autoSpaceDE w:val="0"/>
        <w:autoSpaceDN w:val="0"/>
        <w:adjustRightInd w:val="0"/>
        <w:ind w:firstLine="540"/>
        <w:jc w:val="both"/>
        <w:rPr>
          <w:rFonts w:eastAsia="Calibri"/>
          <w:sz w:val="22"/>
          <w:szCs w:val="22"/>
          <w:lang w:eastAsia="en-US"/>
        </w:rPr>
      </w:pPr>
      <w:r w:rsidRPr="00C84C93">
        <w:rPr>
          <w:rFonts w:eastAsia="Calibri"/>
          <w:sz w:val="22"/>
          <w:szCs w:val="22"/>
          <w:lang w:eastAsia="en-US"/>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382200" w:rsidRPr="00C84C93" w:rsidRDefault="008F08F3" w:rsidP="00382200">
      <w:pPr>
        <w:autoSpaceDE w:val="0"/>
        <w:autoSpaceDN w:val="0"/>
        <w:adjustRightInd w:val="0"/>
        <w:ind w:firstLine="540"/>
        <w:jc w:val="both"/>
        <w:rPr>
          <w:rFonts w:eastAsia="Calibri"/>
          <w:sz w:val="22"/>
          <w:szCs w:val="22"/>
          <w:lang w:eastAsia="en-US"/>
        </w:rPr>
      </w:pPr>
      <w:r w:rsidRPr="00C84C93">
        <w:rPr>
          <w:rFonts w:eastAsia="Calibri"/>
          <w:sz w:val="22"/>
          <w:szCs w:val="22"/>
          <w:lang w:eastAsia="en-US"/>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382200" w:rsidRPr="00C84C93" w:rsidRDefault="008F08F3" w:rsidP="00382200">
      <w:pPr>
        <w:autoSpaceDE w:val="0"/>
        <w:autoSpaceDN w:val="0"/>
        <w:adjustRightInd w:val="0"/>
        <w:ind w:firstLine="540"/>
        <w:jc w:val="both"/>
        <w:rPr>
          <w:rFonts w:eastAsia="Calibri"/>
          <w:sz w:val="22"/>
          <w:szCs w:val="22"/>
          <w:lang w:eastAsia="en-US"/>
        </w:rPr>
      </w:pPr>
      <w:bookmarkStart w:id="31" w:name="P1554"/>
      <w:bookmarkEnd w:id="31"/>
      <w:r w:rsidRPr="00C84C93">
        <w:rPr>
          <w:rFonts w:eastAsia="Calibri"/>
          <w:sz w:val="22"/>
          <w:szCs w:val="22"/>
          <w:lang w:eastAsia="en-US"/>
        </w:rPr>
        <w:lastRenderedPageBreak/>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A379D9" w:rsidRPr="00C84C93" w:rsidRDefault="008F08F3" w:rsidP="00A379D9">
      <w:pPr>
        <w:autoSpaceDE w:val="0"/>
        <w:autoSpaceDN w:val="0"/>
        <w:adjustRightInd w:val="0"/>
        <w:ind w:firstLine="540"/>
        <w:jc w:val="both"/>
        <w:rPr>
          <w:sz w:val="22"/>
          <w:szCs w:val="22"/>
        </w:rPr>
      </w:pPr>
      <w:r w:rsidRPr="00C84C93">
        <w:rPr>
          <w:rFonts w:eastAsia="Calibri"/>
          <w:sz w:val="22"/>
          <w:szCs w:val="22"/>
          <w:lang w:eastAsia="en-US"/>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roofErr w:type="gramStart"/>
      <w:r w:rsidRPr="00C84C93">
        <w:rPr>
          <w:rFonts w:eastAsia="Calibri"/>
          <w:sz w:val="22"/>
          <w:szCs w:val="22"/>
          <w:lang w:eastAsia="en-US"/>
        </w:rPr>
        <w:t xml:space="preserve">Размер штрафа определяется в соответствии с </w:t>
      </w:r>
      <w:hyperlink r:id="rId13" w:history="1">
        <w:r w:rsidRPr="00C84C93">
          <w:rPr>
            <w:rFonts w:eastAsia="Calibri"/>
            <w:sz w:val="22"/>
            <w:szCs w:val="22"/>
            <w:lang w:eastAsia="en-US"/>
          </w:rPr>
          <w:t>Правилами</w:t>
        </w:r>
      </w:hyperlink>
      <w:r w:rsidRPr="00C84C93">
        <w:rPr>
          <w:rFonts w:eastAsia="Calibri"/>
          <w:sz w:val="22"/>
          <w:szCs w:val="22"/>
          <w:lang w:eastAsia="en-US"/>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постановлением Правительства Российской Федерации от 30.08.2017 № 1042 (далее – Правила), </w:t>
      </w:r>
      <w:r w:rsidR="00577633" w:rsidRPr="00C84C93">
        <w:rPr>
          <w:sz w:val="22"/>
          <w:szCs w:val="22"/>
        </w:rPr>
        <w:t xml:space="preserve">в соответствии с </w:t>
      </w:r>
      <w:hyperlink r:id="rId14" w:history="1">
        <w:r w:rsidR="00577633" w:rsidRPr="00C84C93">
          <w:rPr>
            <w:color w:val="0000FF"/>
            <w:sz w:val="22"/>
            <w:szCs w:val="22"/>
          </w:rPr>
          <w:t>пунктом 1 части 1 статьи 30</w:t>
        </w:r>
      </w:hyperlink>
      <w:r w:rsidR="00577633" w:rsidRPr="00C84C93">
        <w:rPr>
          <w:sz w:val="22"/>
          <w:szCs w:val="22"/>
        </w:rPr>
        <w:t xml:space="preserve"> Федерального закона </w:t>
      </w:r>
      <w:r w:rsidR="00D53137" w:rsidRPr="00C84C93">
        <w:rPr>
          <w:sz w:val="22"/>
          <w:szCs w:val="22"/>
        </w:rPr>
        <w:t>№</w:t>
      </w:r>
      <w:r w:rsidR="00577633" w:rsidRPr="00C84C93">
        <w:rPr>
          <w:sz w:val="22"/>
          <w:szCs w:val="22"/>
        </w:rPr>
        <w:t xml:space="preserve"> 44-ФЗ размер штрафа устанавливается в размере 1 процента</w:t>
      </w:r>
      <w:proofErr w:type="gramEnd"/>
      <w:r w:rsidR="00577633" w:rsidRPr="00C84C93">
        <w:rPr>
          <w:sz w:val="22"/>
          <w:szCs w:val="22"/>
        </w:rPr>
        <w:t xml:space="preserve"> цены Контракта, но не более 5 тыс. рублей и не менее 1 тыс. рублей.</w:t>
      </w:r>
    </w:p>
    <w:p w:rsidR="00382200" w:rsidRPr="00C84C93" w:rsidRDefault="008F08F3" w:rsidP="00382200">
      <w:pPr>
        <w:autoSpaceDE w:val="0"/>
        <w:autoSpaceDN w:val="0"/>
        <w:adjustRightInd w:val="0"/>
        <w:ind w:firstLine="540"/>
        <w:jc w:val="both"/>
        <w:rPr>
          <w:rFonts w:eastAsia="Calibri"/>
          <w:sz w:val="22"/>
          <w:szCs w:val="22"/>
          <w:lang w:eastAsia="en-US"/>
        </w:rPr>
      </w:pPr>
      <w:bookmarkStart w:id="32" w:name="P1556"/>
      <w:bookmarkEnd w:id="32"/>
      <w:r w:rsidRPr="00C84C93">
        <w:rPr>
          <w:rFonts w:eastAsia="Calibri"/>
          <w:sz w:val="22"/>
          <w:szCs w:val="22"/>
          <w:lang w:eastAsia="en-US"/>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5" w:history="1">
        <w:r w:rsidRPr="00C84C93">
          <w:rPr>
            <w:rFonts w:eastAsia="Calibri"/>
            <w:sz w:val="22"/>
            <w:szCs w:val="22"/>
            <w:lang w:eastAsia="en-US"/>
          </w:rPr>
          <w:t>Правилами</w:t>
        </w:r>
      </w:hyperlink>
      <w:r w:rsidRPr="00C84C93">
        <w:rPr>
          <w:rFonts w:eastAsia="Calibri"/>
          <w:sz w:val="22"/>
          <w:szCs w:val="22"/>
          <w:lang w:eastAsia="en-US"/>
        </w:rPr>
        <w:t xml:space="preserve"> и составляет 1000,00 (одна тысяча) рублей.</w:t>
      </w:r>
    </w:p>
    <w:p w:rsidR="00382200" w:rsidRPr="00C84C93" w:rsidRDefault="008F08F3" w:rsidP="00382200">
      <w:pPr>
        <w:autoSpaceDE w:val="0"/>
        <w:autoSpaceDN w:val="0"/>
        <w:adjustRightInd w:val="0"/>
        <w:ind w:firstLine="540"/>
        <w:jc w:val="both"/>
        <w:rPr>
          <w:rFonts w:eastAsia="Calibri"/>
          <w:sz w:val="22"/>
          <w:szCs w:val="22"/>
          <w:lang w:eastAsia="en-US"/>
        </w:rPr>
      </w:pPr>
      <w:bookmarkStart w:id="33" w:name="P1557"/>
      <w:bookmarkStart w:id="34" w:name="P1558"/>
      <w:bookmarkEnd w:id="33"/>
      <w:bookmarkEnd w:id="34"/>
      <w:r w:rsidRPr="00C84C93">
        <w:rPr>
          <w:rFonts w:eastAsia="Calibri"/>
          <w:sz w:val="22"/>
          <w:szCs w:val="22"/>
          <w:lang w:eastAsia="en-US"/>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382200" w:rsidRPr="00C84C93" w:rsidRDefault="008F08F3" w:rsidP="00382200">
      <w:pPr>
        <w:autoSpaceDE w:val="0"/>
        <w:autoSpaceDN w:val="0"/>
        <w:adjustRightInd w:val="0"/>
        <w:ind w:firstLine="540"/>
        <w:jc w:val="both"/>
        <w:rPr>
          <w:rFonts w:eastAsia="Calibri"/>
          <w:sz w:val="22"/>
          <w:szCs w:val="22"/>
          <w:lang w:eastAsia="en-US"/>
        </w:rPr>
      </w:pPr>
      <w:r w:rsidRPr="00C84C93">
        <w:rPr>
          <w:rFonts w:eastAsia="Calibri"/>
          <w:sz w:val="22"/>
          <w:szCs w:val="22"/>
          <w:lang w:eastAsia="en-US"/>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6" w:history="1">
        <w:r w:rsidRPr="00C84C93">
          <w:rPr>
            <w:rFonts w:eastAsia="Calibri"/>
            <w:sz w:val="22"/>
            <w:szCs w:val="22"/>
            <w:lang w:eastAsia="en-US"/>
          </w:rPr>
          <w:t>Правилами</w:t>
        </w:r>
      </w:hyperlink>
      <w:r w:rsidRPr="00C84C93">
        <w:rPr>
          <w:rFonts w:eastAsia="Calibri"/>
          <w:sz w:val="22"/>
          <w:szCs w:val="22"/>
          <w:lang w:eastAsia="en-US"/>
        </w:rPr>
        <w:t xml:space="preserve"> и составляет 1000,00 (одна тысяча) рублей. </w:t>
      </w:r>
      <w:bookmarkStart w:id="35" w:name="P1561"/>
      <w:bookmarkEnd w:id="35"/>
    </w:p>
    <w:p w:rsidR="00382200" w:rsidRPr="00C84C93" w:rsidRDefault="008F08F3" w:rsidP="00382200">
      <w:pPr>
        <w:autoSpaceDE w:val="0"/>
        <w:autoSpaceDN w:val="0"/>
        <w:adjustRightInd w:val="0"/>
        <w:ind w:firstLine="540"/>
        <w:jc w:val="both"/>
        <w:rPr>
          <w:rFonts w:eastAsia="Calibri"/>
          <w:sz w:val="22"/>
          <w:szCs w:val="22"/>
          <w:lang w:eastAsia="en-US"/>
        </w:rPr>
      </w:pPr>
      <w:r w:rsidRPr="00C84C93">
        <w:rPr>
          <w:rFonts w:eastAsia="Calibri"/>
          <w:sz w:val="22"/>
          <w:szCs w:val="22"/>
          <w:lang w:eastAsia="en-US"/>
        </w:rPr>
        <w:t>6.</w:t>
      </w:r>
      <w:r w:rsidR="00201FDB" w:rsidRPr="00C84C93">
        <w:rPr>
          <w:rFonts w:eastAsia="Calibri"/>
          <w:sz w:val="22"/>
          <w:szCs w:val="22"/>
          <w:lang w:eastAsia="en-US"/>
        </w:rPr>
        <w:t>8</w:t>
      </w:r>
      <w:r w:rsidRPr="00C84C93">
        <w:rPr>
          <w:rFonts w:eastAsia="Calibri"/>
          <w:sz w:val="22"/>
          <w:szCs w:val="22"/>
          <w:lang w:eastAsia="en-US"/>
        </w:rPr>
        <w:t>. Применение неустойки (штрафа, пени) не освобождает Стороны от исполнения обязательств по Контракту.</w:t>
      </w:r>
    </w:p>
    <w:p w:rsidR="00382200" w:rsidRPr="00C84C93" w:rsidRDefault="008F08F3" w:rsidP="00382200">
      <w:pPr>
        <w:autoSpaceDE w:val="0"/>
        <w:autoSpaceDN w:val="0"/>
        <w:adjustRightInd w:val="0"/>
        <w:ind w:firstLine="540"/>
        <w:jc w:val="both"/>
        <w:rPr>
          <w:rFonts w:eastAsia="Calibri"/>
          <w:sz w:val="22"/>
          <w:szCs w:val="22"/>
          <w:lang w:eastAsia="en-US"/>
        </w:rPr>
      </w:pPr>
      <w:r w:rsidRPr="00C84C93">
        <w:rPr>
          <w:rFonts w:eastAsia="Calibri"/>
          <w:sz w:val="22"/>
          <w:szCs w:val="22"/>
          <w:lang w:eastAsia="en-US"/>
        </w:rPr>
        <w:t>6.</w:t>
      </w:r>
      <w:r w:rsidR="00201FDB" w:rsidRPr="00C84C93">
        <w:rPr>
          <w:rFonts w:eastAsia="Calibri"/>
          <w:sz w:val="22"/>
          <w:szCs w:val="22"/>
          <w:lang w:eastAsia="en-US"/>
        </w:rPr>
        <w:t>9</w:t>
      </w:r>
      <w:r w:rsidRPr="00C84C93">
        <w:rPr>
          <w:rFonts w:eastAsia="Calibri"/>
          <w:sz w:val="22"/>
          <w:szCs w:val="22"/>
          <w:lang w:eastAsia="en-US"/>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382200" w:rsidRPr="00C84C93" w:rsidRDefault="008F08F3" w:rsidP="00382200">
      <w:pPr>
        <w:autoSpaceDE w:val="0"/>
        <w:autoSpaceDN w:val="0"/>
        <w:adjustRightInd w:val="0"/>
        <w:ind w:firstLine="540"/>
        <w:jc w:val="both"/>
        <w:rPr>
          <w:rFonts w:eastAsia="Calibri"/>
          <w:sz w:val="22"/>
          <w:szCs w:val="22"/>
          <w:lang w:eastAsia="en-US"/>
        </w:rPr>
      </w:pPr>
      <w:r w:rsidRPr="00C84C93">
        <w:rPr>
          <w:rFonts w:eastAsia="Calibri"/>
          <w:sz w:val="22"/>
          <w:szCs w:val="22"/>
          <w:lang w:eastAsia="en-US"/>
        </w:rPr>
        <w:t>6.1</w:t>
      </w:r>
      <w:r w:rsidR="00201FDB" w:rsidRPr="00C84C93">
        <w:rPr>
          <w:rFonts w:eastAsia="Calibri"/>
          <w:sz w:val="22"/>
          <w:szCs w:val="22"/>
          <w:lang w:eastAsia="en-US"/>
        </w:rPr>
        <w:t>0</w:t>
      </w:r>
      <w:r w:rsidRPr="00C84C93">
        <w:rPr>
          <w:rFonts w:eastAsia="Calibri"/>
          <w:sz w:val="22"/>
          <w:szCs w:val="22"/>
          <w:lang w:eastAsia="en-US"/>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82200" w:rsidRPr="00C84C93" w:rsidRDefault="008F08F3" w:rsidP="00382200">
      <w:pPr>
        <w:autoSpaceDE w:val="0"/>
        <w:autoSpaceDN w:val="0"/>
        <w:adjustRightInd w:val="0"/>
        <w:ind w:firstLine="540"/>
        <w:jc w:val="both"/>
        <w:rPr>
          <w:rFonts w:eastAsia="Calibri"/>
          <w:sz w:val="22"/>
          <w:szCs w:val="22"/>
          <w:lang w:eastAsia="en-US"/>
        </w:rPr>
      </w:pPr>
      <w:r w:rsidRPr="00C84C93">
        <w:rPr>
          <w:rFonts w:eastAsia="Calibri"/>
          <w:sz w:val="22"/>
          <w:szCs w:val="22"/>
          <w:lang w:eastAsia="en-US"/>
        </w:rPr>
        <w:t>6.1</w:t>
      </w:r>
      <w:r w:rsidR="00201FDB" w:rsidRPr="00C84C93">
        <w:rPr>
          <w:rFonts w:eastAsia="Calibri"/>
          <w:sz w:val="22"/>
          <w:szCs w:val="22"/>
          <w:lang w:eastAsia="en-US"/>
        </w:rPr>
        <w:t>1</w:t>
      </w:r>
      <w:r w:rsidRPr="00C84C93">
        <w:rPr>
          <w:rFonts w:eastAsia="Calibri"/>
          <w:sz w:val="22"/>
          <w:szCs w:val="22"/>
          <w:lang w:eastAsia="en-US"/>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84C93" w:rsidRPr="00C84C93" w:rsidRDefault="00C84C93" w:rsidP="00382200">
      <w:pPr>
        <w:autoSpaceDE w:val="0"/>
        <w:autoSpaceDN w:val="0"/>
        <w:adjustRightInd w:val="0"/>
        <w:ind w:firstLine="720"/>
        <w:jc w:val="center"/>
        <w:outlineLvl w:val="1"/>
        <w:rPr>
          <w:rFonts w:eastAsia="Calibri"/>
          <w:b/>
          <w:sz w:val="22"/>
          <w:szCs w:val="22"/>
          <w:lang w:eastAsia="en-US"/>
        </w:rPr>
      </w:pPr>
    </w:p>
    <w:p w:rsidR="00382200" w:rsidRPr="00C84C93" w:rsidRDefault="008F08F3" w:rsidP="00382200">
      <w:pPr>
        <w:autoSpaceDE w:val="0"/>
        <w:autoSpaceDN w:val="0"/>
        <w:adjustRightInd w:val="0"/>
        <w:ind w:firstLine="720"/>
        <w:jc w:val="center"/>
        <w:outlineLvl w:val="1"/>
        <w:rPr>
          <w:rFonts w:eastAsia="Calibri"/>
          <w:b/>
          <w:sz w:val="22"/>
          <w:szCs w:val="22"/>
          <w:lang w:eastAsia="en-US"/>
        </w:rPr>
      </w:pPr>
      <w:bookmarkStart w:id="36" w:name="P1587"/>
      <w:bookmarkEnd w:id="36"/>
      <w:r w:rsidRPr="00C84C93">
        <w:rPr>
          <w:rFonts w:eastAsia="Calibri"/>
          <w:b/>
          <w:sz w:val="22"/>
          <w:szCs w:val="22"/>
          <w:lang w:eastAsia="en-US"/>
        </w:rPr>
        <w:t xml:space="preserve">VII. ОБЕСПЕЧЕНИЕ ГАРАНТИЙНЫХ ОБЯЗАТЕЛЬСТВ </w:t>
      </w:r>
    </w:p>
    <w:p w:rsidR="00215422" w:rsidRPr="00C84C93" w:rsidRDefault="00C84C93" w:rsidP="00215422">
      <w:pPr>
        <w:pStyle w:val="ConsPlusNormal"/>
        <w:ind w:firstLine="708"/>
        <w:jc w:val="both"/>
        <w:rPr>
          <w:rFonts w:ascii="Times New Roman" w:hAnsi="Times New Roman" w:cs="Times New Roman"/>
          <w:sz w:val="22"/>
          <w:szCs w:val="22"/>
        </w:rPr>
      </w:pPr>
      <w:r>
        <w:rPr>
          <w:rFonts w:ascii="Times New Roman" w:hAnsi="Times New Roman" w:cs="Times New Roman"/>
          <w:sz w:val="22"/>
          <w:szCs w:val="22"/>
        </w:rPr>
        <w:t>7</w:t>
      </w:r>
      <w:r w:rsidR="00215422" w:rsidRPr="00C84C93">
        <w:rPr>
          <w:rFonts w:ascii="Times New Roman" w:hAnsi="Times New Roman" w:cs="Times New Roman"/>
          <w:sz w:val="22"/>
          <w:szCs w:val="22"/>
        </w:rPr>
        <w:t>.1. Поставляемый товар должен быть новым (не бывшим в употреблении, не прошедшим ремонт, в том числе восстановление, замену составных частей, восстановление потребительских свойств).</w:t>
      </w:r>
    </w:p>
    <w:p w:rsidR="00215422" w:rsidRPr="00C84C93" w:rsidRDefault="00C84C93" w:rsidP="00215422">
      <w:pPr>
        <w:widowControl w:val="0"/>
        <w:ind w:firstLine="720"/>
        <w:jc w:val="both"/>
        <w:rPr>
          <w:sz w:val="22"/>
          <w:szCs w:val="22"/>
        </w:rPr>
      </w:pPr>
      <w:r>
        <w:rPr>
          <w:sz w:val="22"/>
          <w:szCs w:val="22"/>
        </w:rPr>
        <w:t>7</w:t>
      </w:r>
      <w:r w:rsidR="00215422" w:rsidRPr="00C84C93">
        <w:rPr>
          <w:sz w:val="22"/>
          <w:szCs w:val="22"/>
        </w:rPr>
        <w:t>.2. Качество товара, поставляемого по Контракту,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w:t>
      </w:r>
      <w:r w:rsidR="00A3422F">
        <w:rPr>
          <w:sz w:val="22"/>
          <w:szCs w:val="22"/>
        </w:rPr>
        <w:t xml:space="preserve"> </w:t>
      </w:r>
      <w:r w:rsidR="00215422" w:rsidRPr="00C84C93">
        <w:rPr>
          <w:sz w:val="22"/>
          <w:szCs w:val="22"/>
        </w:rPr>
        <w:t>поставляемог</w:t>
      </w:r>
      <w:r w:rsidR="00A3422F">
        <w:rPr>
          <w:sz w:val="22"/>
          <w:szCs w:val="22"/>
        </w:rPr>
        <w:t xml:space="preserve">о товара </w:t>
      </w:r>
      <w:r w:rsidR="00215422" w:rsidRPr="00C84C93">
        <w:rPr>
          <w:sz w:val="22"/>
          <w:szCs w:val="22"/>
        </w:rPr>
        <w:t>и требованиям Контракта.</w:t>
      </w:r>
    </w:p>
    <w:p w:rsidR="00A3422F" w:rsidRPr="00C84C93" w:rsidRDefault="00215422" w:rsidP="00A3422F">
      <w:pPr>
        <w:widowControl w:val="0"/>
        <w:snapToGrid w:val="0"/>
        <w:ind w:firstLine="708"/>
        <w:jc w:val="both"/>
        <w:rPr>
          <w:sz w:val="22"/>
          <w:szCs w:val="22"/>
        </w:rPr>
      </w:pPr>
      <w:r w:rsidRPr="00C84C93">
        <w:rPr>
          <w:sz w:val="22"/>
          <w:szCs w:val="22"/>
        </w:rPr>
        <w:t>Поставщик гарантирует качество и без</w:t>
      </w:r>
      <w:r w:rsidR="00A3422F">
        <w:rPr>
          <w:sz w:val="22"/>
          <w:szCs w:val="22"/>
        </w:rPr>
        <w:t xml:space="preserve">опасность поставляемого товара </w:t>
      </w:r>
      <w:r w:rsidRPr="00C84C93">
        <w:rPr>
          <w:sz w:val="22"/>
          <w:szCs w:val="22"/>
        </w:rPr>
        <w:t>в соответствии с действующими стандартами, утвержденными в отношении данного вида товара, и нал</w:t>
      </w:r>
      <w:r w:rsidR="00A3422F">
        <w:rPr>
          <w:sz w:val="22"/>
          <w:szCs w:val="22"/>
        </w:rPr>
        <w:t xml:space="preserve">ичие сертификатов, обязательных </w:t>
      </w:r>
      <w:r w:rsidRPr="00C84C93">
        <w:rPr>
          <w:sz w:val="22"/>
          <w:szCs w:val="22"/>
        </w:rPr>
        <w:t xml:space="preserve">для данного </w:t>
      </w:r>
      <w:r w:rsidR="00A3422F">
        <w:rPr>
          <w:sz w:val="22"/>
          <w:szCs w:val="22"/>
        </w:rPr>
        <w:t xml:space="preserve">вида товара, оформленных </w:t>
      </w:r>
      <w:r w:rsidRPr="00C84C93">
        <w:rPr>
          <w:sz w:val="22"/>
          <w:szCs w:val="22"/>
        </w:rPr>
        <w:t>в соответствии с законодательством Российской Федерации. Гарантия качества товара распространяется и на все составляющие его части (комплектующие изделия).</w:t>
      </w:r>
    </w:p>
    <w:p w:rsidR="00215422" w:rsidRPr="00C84C93" w:rsidRDefault="00C84C93" w:rsidP="00215422">
      <w:pPr>
        <w:ind w:firstLine="708"/>
        <w:jc w:val="both"/>
        <w:rPr>
          <w:sz w:val="22"/>
          <w:szCs w:val="22"/>
        </w:rPr>
      </w:pPr>
      <w:r>
        <w:rPr>
          <w:sz w:val="22"/>
          <w:szCs w:val="22"/>
        </w:rPr>
        <w:t>7</w:t>
      </w:r>
      <w:r w:rsidR="00215422" w:rsidRPr="00C84C93">
        <w:rPr>
          <w:sz w:val="22"/>
          <w:szCs w:val="22"/>
        </w:rPr>
        <w:t xml:space="preserve">.3. При обнаружении в пределах </w:t>
      </w:r>
      <w:hyperlink r:id="rId17" w:tgtFrame="Гарантийный срок">
        <w:r w:rsidR="00215422" w:rsidRPr="00C84C93">
          <w:rPr>
            <w:rStyle w:val="-"/>
            <w:color w:val="000000"/>
            <w:sz w:val="22"/>
            <w:szCs w:val="22"/>
            <w:u w:val="none"/>
          </w:rPr>
          <w:t>гарантийного срока</w:t>
        </w:r>
      </w:hyperlink>
      <w:r w:rsidR="00215422" w:rsidRPr="00C84C93">
        <w:rPr>
          <w:color w:val="000000"/>
          <w:sz w:val="22"/>
          <w:szCs w:val="22"/>
        </w:rPr>
        <w:t xml:space="preserve"> </w:t>
      </w:r>
      <w:r w:rsidR="00215422" w:rsidRPr="00C84C93">
        <w:rPr>
          <w:sz w:val="22"/>
          <w:szCs w:val="22"/>
        </w:rPr>
        <w:t xml:space="preserve">в поставленном товаре производственных дефектов Поставщик обязан в течение 5 дней со дня получения письменного уведомления Заказчика </w:t>
      </w:r>
      <w:r w:rsidR="00215422" w:rsidRPr="00C84C93">
        <w:rPr>
          <w:sz w:val="22"/>
          <w:szCs w:val="22"/>
        </w:rPr>
        <w:lastRenderedPageBreak/>
        <w:t xml:space="preserve">заменить товар </w:t>
      </w:r>
      <w:r w:rsidR="00A3422F">
        <w:rPr>
          <w:sz w:val="22"/>
          <w:szCs w:val="22"/>
        </w:rPr>
        <w:t xml:space="preserve">своими силами и за свой счет. </w:t>
      </w:r>
      <w:r w:rsidR="00215422" w:rsidRPr="00C84C93">
        <w:rPr>
          <w:sz w:val="22"/>
          <w:szCs w:val="22"/>
        </w:rPr>
        <w:t>В случае замены товара гарантийный срок продлевается на срок замены.</w:t>
      </w:r>
    </w:p>
    <w:p w:rsidR="00215422" w:rsidRPr="00C84C93" w:rsidRDefault="00C84C93" w:rsidP="00215422">
      <w:pPr>
        <w:ind w:firstLine="708"/>
        <w:jc w:val="both"/>
        <w:rPr>
          <w:sz w:val="22"/>
          <w:szCs w:val="22"/>
        </w:rPr>
      </w:pPr>
      <w:r>
        <w:rPr>
          <w:sz w:val="22"/>
          <w:szCs w:val="22"/>
        </w:rPr>
        <w:t>7</w:t>
      </w:r>
      <w:r w:rsidR="00215422" w:rsidRPr="00C84C93">
        <w:rPr>
          <w:sz w:val="22"/>
          <w:szCs w:val="22"/>
        </w:rPr>
        <w:t>.4. Расходы, связанные с заменой товара ненадлежа</w:t>
      </w:r>
      <w:r w:rsidR="00A63A02">
        <w:rPr>
          <w:sz w:val="22"/>
          <w:szCs w:val="22"/>
        </w:rPr>
        <w:t xml:space="preserve">щего качества, оплачиваются </w:t>
      </w:r>
      <w:r w:rsidR="00215422" w:rsidRPr="00C84C93">
        <w:rPr>
          <w:sz w:val="22"/>
          <w:szCs w:val="22"/>
        </w:rPr>
        <w:t>за счет Поставщика.</w:t>
      </w:r>
    </w:p>
    <w:p w:rsidR="00215422" w:rsidRPr="00C84C93" w:rsidRDefault="00A3422F" w:rsidP="00215422">
      <w:pPr>
        <w:widowControl w:val="0"/>
        <w:tabs>
          <w:tab w:val="left" w:pos="1418"/>
        </w:tabs>
        <w:ind w:firstLine="720"/>
        <w:jc w:val="both"/>
        <w:rPr>
          <w:sz w:val="22"/>
          <w:szCs w:val="22"/>
        </w:rPr>
      </w:pPr>
      <w:r>
        <w:rPr>
          <w:sz w:val="22"/>
          <w:szCs w:val="22"/>
        </w:rPr>
        <w:t>7</w:t>
      </w:r>
      <w:r w:rsidR="00215422" w:rsidRPr="00C84C93">
        <w:rPr>
          <w:sz w:val="22"/>
          <w:szCs w:val="22"/>
        </w:rPr>
        <w:t>.5. Гарантийный срок на поставляемый товар соста</w:t>
      </w:r>
      <w:r w:rsidR="00A63A02">
        <w:rPr>
          <w:sz w:val="22"/>
          <w:szCs w:val="22"/>
        </w:rPr>
        <w:t xml:space="preserve">вляет 12 (двенадцать) месяцев </w:t>
      </w:r>
      <w:proofErr w:type="gramStart"/>
      <w:r w:rsidR="00215422" w:rsidRPr="00C84C93">
        <w:rPr>
          <w:sz w:val="22"/>
          <w:szCs w:val="22"/>
        </w:rPr>
        <w:t>с даты приемки</w:t>
      </w:r>
      <w:proofErr w:type="gramEnd"/>
      <w:r w:rsidR="00215422" w:rsidRPr="00C84C93">
        <w:rPr>
          <w:sz w:val="22"/>
          <w:szCs w:val="22"/>
        </w:rPr>
        <w:t xml:space="preserve"> Товара.</w:t>
      </w:r>
    </w:p>
    <w:p w:rsidR="00215422" w:rsidRPr="00C84C93" w:rsidRDefault="00A3422F" w:rsidP="00215422">
      <w:pPr>
        <w:widowControl w:val="0"/>
        <w:tabs>
          <w:tab w:val="left" w:pos="1418"/>
        </w:tabs>
        <w:ind w:firstLine="720"/>
        <w:jc w:val="both"/>
        <w:rPr>
          <w:sz w:val="22"/>
          <w:szCs w:val="22"/>
        </w:rPr>
      </w:pPr>
      <w:r>
        <w:rPr>
          <w:sz w:val="22"/>
          <w:szCs w:val="22"/>
        </w:rPr>
        <w:t>7</w:t>
      </w:r>
      <w:r w:rsidR="009F49D4" w:rsidRPr="00C84C93">
        <w:rPr>
          <w:sz w:val="22"/>
          <w:szCs w:val="22"/>
        </w:rPr>
        <w:t>.6</w:t>
      </w:r>
      <w:r w:rsidR="00215422" w:rsidRPr="00C84C93">
        <w:rPr>
          <w:sz w:val="22"/>
          <w:szCs w:val="22"/>
        </w:rPr>
        <w:t>. На поставляемый товар Поставщик предоставляет гарантию качества Поставщика и гарантию качества производителя в соответствии с нормативными документами на данный вид товара.</w:t>
      </w:r>
    </w:p>
    <w:p w:rsidR="00215422" w:rsidRPr="00A3422F" w:rsidRDefault="00215422" w:rsidP="00A3422F">
      <w:pPr>
        <w:widowControl w:val="0"/>
        <w:tabs>
          <w:tab w:val="left" w:pos="1418"/>
        </w:tabs>
        <w:ind w:firstLine="720"/>
        <w:jc w:val="both"/>
        <w:rPr>
          <w:sz w:val="22"/>
          <w:szCs w:val="22"/>
          <w:highlight w:val="yellow"/>
        </w:rPr>
      </w:pPr>
      <w:r w:rsidRPr="00C84C93">
        <w:rPr>
          <w:sz w:val="22"/>
          <w:szCs w:val="22"/>
        </w:rPr>
        <w:t>Наличие гарантии качества удостоверяется передачей Поставщиком Заказчику соответствующих гарантийных талонов (сертификатов) или проставлением соответствующих записей на маркировочном ярлыке поставленного товара.</w:t>
      </w:r>
    </w:p>
    <w:p w:rsidR="00382200" w:rsidRPr="00C84C93" w:rsidRDefault="00C84C93" w:rsidP="00382200">
      <w:pPr>
        <w:autoSpaceDE w:val="0"/>
        <w:autoSpaceDN w:val="0"/>
        <w:adjustRightInd w:val="0"/>
        <w:ind w:firstLine="720"/>
        <w:jc w:val="center"/>
        <w:outlineLvl w:val="1"/>
        <w:rPr>
          <w:rFonts w:eastAsia="Calibri"/>
          <w:b/>
          <w:sz w:val="22"/>
          <w:szCs w:val="22"/>
          <w:lang w:eastAsia="en-US"/>
        </w:rPr>
      </w:pPr>
      <w:bookmarkStart w:id="37" w:name="P1600"/>
      <w:bookmarkEnd w:id="37"/>
      <w:r w:rsidRPr="00C84C93">
        <w:rPr>
          <w:rFonts w:eastAsia="Calibri"/>
          <w:b/>
          <w:sz w:val="22"/>
          <w:szCs w:val="22"/>
          <w:lang w:eastAsia="en-US"/>
        </w:rPr>
        <w:t>VIII</w:t>
      </w:r>
      <w:r w:rsidR="008F08F3" w:rsidRPr="00C84C93">
        <w:rPr>
          <w:rFonts w:eastAsia="Calibri"/>
          <w:b/>
          <w:sz w:val="22"/>
          <w:szCs w:val="22"/>
          <w:lang w:eastAsia="en-US"/>
        </w:rPr>
        <w:t>. ИСКЛЮЧИТЕЛЬНЫЕ ПРАВА</w:t>
      </w:r>
    </w:p>
    <w:p w:rsidR="00382200" w:rsidRPr="00C84C93" w:rsidRDefault="00A3422F" w:rsidP="00382200">
      <w:pPr>
        <w:autoSpaceDE w:val="0"/>
        <w:autoSpaceDN w:val="0"/>
        <w:adjustRightInd w:val="0"/>
        <w:ind w:firstLine="540"/>
        <w:jc w:val="both"/>
        <w:rPr>
          <w:rFonts w:eastAsia="Calibri"/>
          <w:sz w:val="22"/>
          <w:szCs w:val="22"/>
          <w:lang w:eastAsia="en-US"/>
        </w:rPr>
      </w:pPr>
      <w:r>
        <w:rPr>
          <w:rFonts w:eastAsia="Calibri"/>
          <w:sz w:val="22"/>
          <w:szCs w:val="22"/>
          <w:lang w:eastAsia="en-US"/>
        </w:rPr>
        <w:t>8</w:t>
      </w:r>
      <w:r w:rsidR="008F08F3" w:rsidRPr="00C84C93">
        <w:rPr>
          <w:rFonts w:eastAsia="Calibri"/>
          <w:sz w:val="22"/>
          <w:szCs w:val="22"/>
          <w:lang w:eastAsia="en-US"/>
        </w:rPr>
        <w:t>.1. Поставщик гарантирует отсутствие нарушения исключительных прав третьих лиц, связанных с поставкой и использованием Товара.</w:t>
      </w:r>
    </w:p>
    <w:p w:rsidR="00382200" w:rsidRPr="00C84C93" w:rsidRDefault="00A3422F" w:rsidP="00382200">
      <w:pPr>
        <w:autoSpaceDE w:val="0"/>
        <w:autoSpaceDN w:val="0"/>
        <w:adjustRightInd w:val="0"/>
        <w:ind w:firstLine="540"/>
        <w:jc w:val="both"/>
        <w:rPr>
          <w:rFonts w:eastAsia="Calibri"/>
          <w:sz w:val="22"/>
          <w:szCs w:val="22"/>
          <w:lang w:eastAsia="en-US"/>
        </w:rPr>
      </w:pPr>
      <w:r>
        <w:rPr>
          <w:rFonts w:eastAsia="Calibri"/>
          <w:sz w:val="22"/>
          <w:szCs w:val="22"/>
          <w:lang w:eastAsia="en-US"/>
        </w:rPr>
        <w:t>8</w:t>
      </w:r>
      <w:r w:rsidR="008F08F3" w:rsidRPr="00C84C93">
        <w:rPr>
          <w:rFonts w:eastAsia="Calibri"/>
          <w:sz w:val="22"/>
          <w:szCs w:val="22"/>
          <w:lang w:eastAsia="en-US"/>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2777ED" w:rsidRPr="00C84C93" w:rsidRDefault="002777ED" w:rsidP="00382200">
      <w:pPr>
        <w:autoSpaceDE w:val="0"/>
        <w:autoSpaceDN w:val="0"/>
        <w:adjustRightInd w:val="0"/>
        <w:ind w:firstLine="540"/>
        <w:jc w:val="both"/>
        <w:rPr>
          <w:rFonts w:eastAsia="Calibri"/>
          <w:sz w:val="22"/>
          <w:szCs w:val="22"/>
          <w:lang w:eastAsia="en-US"/>
        </w:rPr>
      </w:pPr>
    </w:p>
    <w:p w:rsidR="00382200" w:rsidRPr="00C84C93" w:rsidRDefault="00C84C93" w:rsidP="00382200">
      <w:pPr>
        <w:autoSpaceDE w:val="0"/>
        <w:autoSpaceDN w:val="0"/>
        <w:adjustRightInd w:val="0"/>
        <w:ind w:firstLine="720"/>
        <w:jc w:val="center"/>
        <w:outlineLvl w:val="1"/>
        <w:rPr>
          <w:rFonts w:eastAsia="Calibri"/>
          <w:b/>
          <w:sz w:val="22"/>
          <w:szCs w:val="22"/>
          <w:lang w:eastAsia="en-US"/>
        </w:rPr>
      </w:pPr>
      <w:r w:rsidRPr="00C84C93">
        <w:rPr>
          <w:rFonts w:eastAsia="Calibri"/>
          <w:b/>
          <w:sz w:val="22"/>
          <w:szCs w:val="22"/>
          <w:lang w:eastAsia="en-US"/>
        </w:rPr>
        <w:t>I</w:t>
      </w:r>
      <w:r w:rsidR="008F08F3" w:rsidRPr="00C84C93">
        <w:rPr>
          <w:rFonts w:eastAsia="Calibri"/>
          <w:b/>
          <w:sz w:val="22"/>
          <w:szCs w:val="22"/>
          <w:lang w:eastAsia="en-US"/>
        </w:rPr>
        <w:t>X. ОБСТОЯТЕЛЬСТВА НЕПРЕОДОЛИМОЙ СИЛЫ</w:t>
      </w:r>
    </w:p>
    <w:p w:rsidR="00382200" w:rsidRPr="00C84C93" w:rsidRDefault="00A3422F" w:rsidP="00382200">
      <w:pPr>
        <w:autoSpaceDE w:val="0"/>
        <w:autoSpaceDN w:val="0"/>
        <w:adjustRightInd w:val="0"/>
        <w:ind w:firstLine="540"/>
        <w:jc w:val="both"/>
        <w:rPr>
          <w:rFonts w:eastAsia="Calibri"/>
          <w:sz w:val="22"/>
          <w:szCs w:val="22"/>
          <w:lang w:eastAsia="en-US"/>
        </w:rPr>
      </w:pPr>
      <w:r>
        <w:rPr>
          <w:rFonts w:eastAsia="Calibri"/>
          <w:sz w:val="22"/>
          <w:szCs w:val="22"/>
          <w:lang w:eastAsia="en-US"/>
        </w:rPr>
        <w:t>9</w:t>
      </w:r>
      <w:r w:rsidR="008F08F3" w:rsidRPr="00C84C93">
        <w:rPr>
          <w:rFonts w:eastAsia="Calibri"/>
          <w:sz w:val="22"/>
          <w:szCs w:val="22"/>
          <w:lang w:eastAsia="en-US"/>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382200" w:rsidRPr="00C84C93" w:rsidRDefault="00A3422F" w:rsidP="00382200">
      <w:pPr>
        <w:autoSpaceDE w:val="0"/>
        <w:autoSpaceDN w:val="0"/>
        <w:adjustRightInd w:val="0"/>
        <w:ind w:firstLine="540"/>
        <w:jc w:val="both"/>
        <w:rPr>
          <w:rFonts w:eastAsia="Calibri"/>
          <w:sz w:val="22"/>
          <w:szCs w:val="22"/>
          <w:lang w:eastAsia="en-US"/>
        </w:rPr>
      </w:pPr>
      <w:r>
        <w:rPr>
          <w:rFonts w:eastAsia="Calibri"/>
          <w:sz w:val="22"/>
          <w:szCs w:val="22"/>
          <w:lang w:eastAsia="en-US"/>
        </w:rPr>
        <w:t>9</w:t>
      </w:r>
      <w:r w:rsidR="008F08F3" w:rsidRPr="00C84C93">
        <w:rPr>
          <w:rFonts w:eastAsia="Calibri"/>
          <w:sz w:val="22"/>
          <w:szCs w:val="22"/>
          <w:lang w:eastAsia="en-US"/>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календарных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382200" w:rsidRPr="00C84C93" w:rsidRDefault="00A3422F" w:rsidP="00382200">
      <w:pPr>
        <w:autoSpaceDE w:val="0"/>
        <w:autoSpaceDN w:val="0"/>
        <w:adjustRightInd w:val="0"/>
        <w:ind w:firstLine="540"/>
        <w:jc w:val="both"/>
        <w:rPr>
          <w:rFonts w:eastAsia="Calibri"/>
          <w:sz w:val="22"/>
          <w:szCs w:val="22"/>
          <w:lang w:eastAsia="en-US"/>
        </w:rPr>
      </w:pPr>
      <w:r>
        <w:rPr>
          <w:rFonts w:eastAsia="Calibri"/>
          <w:sz w:val="22"/>
          <w:szCs w:val="22"/>
          <w:lang w:eastAsia="en-US"/>
        </w:rPr>
        <w:t>9</w:t>
      </w:r>
      <w:r w:rsidR="008F08F3" w:rsidRPr="00C84C93">
        <w:rPr>
          <w:rFonts w:eastAsia="Calibri"/>
          <w:sz w:val="22"/>
          <w:szCs w:val="22"/>
          <w:lang w:eastAsia="en-US"/>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382200" w:rsidRPr="00C84C93" w:rsidRDefault="00A3422F" w:rsidP="00382200">
      <w:pPr>
        <w:autoSpaceDE w:val="0"/>
        <w:autoSpaceDN w:val="0"/>
        <w:adjustRightInd w:val="0"/>
        <w:ind w:firstLine="540"/>
        <w:jc w:val="both"/>
        <w:rPr>
          <w:rFonts w:eastAsia="Calibri"/>
          <w:sz w:val="22"/>
          <w:szCs w:val="22"/>
          <w:lang w:eastAsia="en-US"/>
        </w:rPr>
      </w:pPr>
      <w:r>
        <w:rPr>
          <w:rFonts w:eastAsia="Calibri"/>
          <w:sz w:val="22"/>
          <w:szCs w:val="22"/>
          <w:lang w:eastAsia="en-US"/>
        </w:rPr>
        <w:t>9</w:t>
      </w:r>
      <w:r w:rsidR="008F08F3" w:rsidRPr="00C84C93">
        <w:rPr>
          <w:rFonts w:eastAsia="Calibri"/>
          <w:sz w:val="22"/>
          <w:szCs w:val="22"/>
          <w:lang w:eastAsia="en-US"/>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84C93" w:rsidRPr="00C84C93" w:rsidRDefault="00C84C93" w:rsidP="00382200">
      <w:pPr>
        <w:autoSpaceDE w:val="0"/>
        <w:autoSpaceDN w:val="0"/>
        <w:adjustRightInd w:val="0"/>
        <w:ind w:firstLine="720"/>
        <w:jc w:val="center"/>
        <w:outlineLvl w:val="1"/>
        <w:rPr>
          <w:rFonts w:eastAsia="Calibri"/>
          <w:b/>
          <w:sz w:val="22"/>
          <w:szCs w:val="22"/>
          <w:lang w:eastAsia="en-US"/>
        </w:rPr>
      </w:pPr>
    </w:p>
    <w:p w:rsidR="00382200" w:rsidRPr="00C84C93" w:rsidRDefault="008F08F3" w:rsidP="00382200">
      <w:pPr>
        <w:autoSpaceDE w:val="0"/>
        <w:autoSpaceDN w:val="0"/>
        <w:adjustRightInd w:val="0"/>
        <w:ind w:firstLine="720"/>
        <w:jc w:val="center"/>
        <w:outlineLvl w:val="1"/>
        <w:rPr>
          <w:rFonts w:eastAsia="Calibri"/>
          <w:b/>
          <w:sz w:val="22"/>
          <w:szCs w:val="22"/>
          <w:lang w:eastAsia="en-US"/>
        </w:rPr>
      </w:pPr>
      <w:r w:rsidRPr="00C84C93">
        <w:rPr>
          <w:rFonts w:eastAsia="Calibri"/>
          <w:b/>
          <w:sz w:val="22"/>
          <w:szCs w:val="22"/>
          <w:lang w:eastAsia="en-US"/>
        </w:rPr>
        <w:t>X. РАССМОТРЕНИЕ И РАЗРЕШЕНИЕ СПОРОВ</w:t>
      </w:r>
    </w:p>
    <w:p w:rsidR="00382200" w:rsidRPr="00C84C93" w:rsidRDefault="008F08F3" w:rsidP="00382200">
      <w:pPr>
        <w:autoSpaceDE w:val="0"/>
        <w:autoSpaceDN w:val="0"/>
        <w:adjustRightInd w:val="0"/>
        <w:ind w:firstLine="540"/>
        <w:jc w:val="both"/>
        <w:rPr>
          <w:rFonts w:eastAsia="Calibri"/>
          <w:sz w:val="22"/>
          <w:szCs w:val="22"/>
          <w:lang w:eastAsia="en-US"/>
        </w:rPr>
      </w:pPr>
      <w:r w:rsidRPr="00C84C93">
        <w:rPr>
          <w:rFonts w:eastAsia="Calibri"/>
          <w:sz w:val="22"/>
          <w:szCs w:val="22"/>
          <w:lang w:eastAsia="en-US"/>
        </w:rPr>
        <w:t>1</w:t>
      </w:r>
      <w:r w:rsidR="00A3422F">
        <w:rPr>
          <w:rFonts w:eastAsia="Calibri"/>
          <w:sz w:val="22"/>
          <w:szCs w:val="22"/>
          <w:lang w:eastAsia="en-US"/>
        </w:rPr>
        <w:t>0</w:t>
      </w:r>
      <w:r w:rsidRPr="00C84C93">
        <w:rPr>
          <w:rFonts w:eastAsia="Calibri"/>
          <w:sz w:val="22"/>
          <w:szCs w:val="22"/>
          <w:lang w:eastAsia="en-US"/>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382200" w:rsidRPr="00C84C93" w:rsidRDefault="008F08F3" w:rsidP="00382200">
      <w:pPr>
        <w:autoSpaceDE w:val="0"/>
        <w:autoSpaceDN w:val="0"/>
        <w:adjustRightInd w:val="0"/>
        <w:ind w:firstLine="540"/>
        <w:jc w:val="both"/>
        <w:rPr>
          <w:rFonts w:eastAsia="Calibri"/>
          <w:sz w:val="22"/>
          <w:szCs w:val="22"/>
          <w:lang w:eastAsia="en-US"/>
        </w:rPr>
      </w:pPr>
      <w:r w:rsidRPr="00C84C93">
        <w:rPr>
          <w:rFonts w:eastAsia="Calibri"/>
          <w:sz w:val="22"/>
          <w:szCs w:val="22"/>
          <w:lang w:eastAsia="en-US"/>
        </w:rPr>
        <w:t>1</w:t>
      </w:r>
      <w:r w:rsidR="00A3422F">
        <w:rPr>
          <w:rFonts w:eastAsia="Calibri"/>
          <w:sz w:val="22"/>
          <w:szCs w:val="22"/>
          <w:lang w:eastAsia="en-US"/>
        </w:rPr>
        <w:t>0</w:t>
      </w:r>
      <w:r w:rsidRPr="00C84C93">
        <w:rPr>
          <w:rFonts w:eastAsia="Calibri"/>
          <w:sz w:val="22"/>
          <w:szCs w:val="22"/>
          <w:lang w:eastAsia="en-US"/>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382200" w:rsidRPr="00C84C93" w:rsidRDefault="008F08F3" w:rsidP="00382200">
      <w:pPr>
        <w:autoSpaceDE w:val="0"/>
        <w:autoSpaceDN w:val="0"/>
        <w:adjustRightInd w:val="0"/>
        <w:ind w:firstLine="540"/>
        <w:jc w:val="both"/>
        <w:rPr>
          <w:rFonts w:eastAsia="Calibri"/>
          <w:sz w:val="22"/>
          <w:szCs w:val="22"/>
          <w:lang w:eastAsia="en-US"/>
        </w:rPr>
      </w:pPr>
      <w:r w:rsidRPr="00C84C93">
        <w:rPr>
          <w:rFonts w:eastAsia="Calibri"/>
          <w:sz w:val="22"/>
          <w:szCs w:val="22"/>
          <w:lang w:eastAsia="en-US"/>
        </w:rPr>
        <w:t>1</w:t>
      </w:r>
      <w:r w:rsidR="00A3422F">
        <w:rPr>
          <w:rFonts w:eastAsia="Calibri"/>
          <w:sz w:val="22"/>
          <w:szCs w:val="22"/>
          <w:lang w:eastAsia="en-US"/>
        </w:rPr>
        <w:t>0</w:t>
      </w:r>
      <w:r w:rsidRPr="00C84C93">
        <w:rPr>
          <w:rFonts w:eastAsia="Calibri"/>
          <w:sz w:val="22"/>
          <w:szCs w:val="22"/>
          <w:lang w:eastAsia="en-US"/>
        </w:rPr>
        <w:t>.3. Срок рассмотрения претензии не может превышать 15 (пятнадцати)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382200" w:rsidRPr="00C84C93" w:rsidRDefault="008F08F3" w:rsidP="00382200">
      <w:pPr>
        <w:autoSpaceDE w:val="0"/>
        <w:autoSpaceDN w:val="0"/>
        <w:adjustRightInd w:val="0"/>
        <w:ind w:firstLine="540"/>
        <w:jc w:val="both"/>
        <w:rPr>
          <w:rFonts w:eastAsia="Calibri"/>
          <w:sz w:val="22"/>
          <w:szCs w:val="22"/>
          <w:lang w:eastAsia="en-US"/>
        </w:rPr>
      </w:pPr>
      <w:r w:rsidRPr="00C84C93">
        <w:rPr>
          <w:rFonts w:eastAsia="Calibri"/>
          <w:sz w:val="22"/>
          <w:szCs w:val="22"/>
          <w:lang w:eastAsia="en-US"/>
        </w:rPr>
        <w:t>1</w:t>
      </w:r>
      <w:r w:rsidR="00A3422F">
        <w:rPr>
          <w:rFonts w:eastAsia="Calibri"/>
          <w:sz w:val="22"/>
          <w:szCs w:val="22"/>
          <w:lang w:eastAsia="en-US"/>
        </w:rPr>
        <w:t>0</w:t>
      </w:r>
      <w:r w:rsidRPr="00C84C93">
        <w:rPr>
          <w:rFonts w:eastAsia="Calibri"/>
          <w:sz w:val="22"/>
          <w:szCs w:val="22"/>
          <w:lang w:eastAsia="en-US"/>
        </w:rPr>
        <w:t xml:space="preserve">.4. При </w:t>
      </w:r>
      <w:proofErr w:type="spellStart"/>
      <w:r w:rsidRPr="00C84C93">
        <w:rPr>
          <w:rFonts w:eastAsia="Calibri"/>
          <w:sz w:val="22"/>
          <w:szCs w:val="22"/>
          <w:lang w:eastAsia="en-US"/>
        </w:rPr>
        <w:t>неурегулировании</w:t>
      </w:r>
      <w:proofErr w:type="spellEnd"/>
      <w:r w:rsidRPr="00C84C93">
        <w:rPr>
          <w:rFonts w:eastAsia="Calibri"/>
          <w:sz w:val="22"/>
          <w:szCs w:val="22"/>
          <w:lang w:eastAsia="en-US"/>
        </w:rPr>
        <w:t xml:space="preserve"> Сторонами спора в досудебном порядке, спор разрешается в судебном порядке </w:t>
      </w:r>
      <w:hyperlink w:anchor="P1876" w:history="1">
        <w:r w:rsidRPr="00C84C93">
          <w:rPr>
            <w:rFonts w:eastAsia="Calibri"/>
            <w:sz w:val="22"/>
            <w:szCs w:val="22"/>
            <w:lang w:eastAsia="en-US"/>
          </w:rPr>
          <w:t>в</w:t>
        </w:r>
      </w:hyperlink>
      <w:r w:rsidRPr="00C84C93">
        <w:rPr>
          <w:rFonts w:eastAsia="Calibri"/>
          <w:sz w:val="22"/>
          <w:szCs w:val="22"/>
          <w:lang w:eastAsia="en-US"/>
        </w:rPr>
        <w:t xml:space="preserve"> Арбитражном суде </w:t>
      </w:r>
      <w:r w:rsidR="00022AF4" w:rsidRPr="00C84C93">
        <w:rPr>
          <w:rFonts w:eastAsia="Calibri"/>
          <w:sz w:val="22"/>
          <w:szCs w:val="22"/>
          <w:lang w:eastAsia="en-US"/>
        </w:rPr>
        <w:t>г. Москвы</w:t>
      </w:r>
      <w:r w:rsidRPr="00C84C93">
        <w:rPr>
          <w:rFonts w:eastAsia="Calibri"/>
          <w:sz w:val="22"/>
          <w:szCs w:val="22"/>
          <w:lang w:eastAsia="en-US"/>
        </w:rPr>
        <w:t>.</w:t>
      </w:r>
    </w:p>
    <w:p w:rsidR="00F97EA2" w:rsidRPr="00C84C93" w:rsidRDefault="00F97EA2" w:rsidP="00382200">
      <w:pPr>
        <w:autoSpaceDE w:val="0"/>
        <w:autoSpaceDN w:val="0"/>
        <w:adjustRightInd w:val="0"/>
        <w:ind w:firstLine="540"/>
        <w:jc w:val="both"/>
        <w:rPr>
          <w:rFonts w:eastAsia="Calibri"/>
          <w:sz w:val="22"/>
          <w:szCs w:val="22"/>
          <w:lang w:eastAsia="en-US"/>
        </w:rPr>
      </w:pPr>
    </w:p>
    <w:p w:rsidR="00382200" w:rsidRPr="00C84C93" w:rsidRDefault="008F08F3" w:rsidP="00382200">
      <w:pPr>
        <w:autoSpaceDE w:val="0"/>
        <w:autoSpaceDN w:val="0"/>
        <w:adjustRightInd w:val="0"/>
        <w:ind w:firstLine="720"/>
        <w:jc w:val="center"/>
        <w:outlineLvl w:val="1"/>
        <w:rPr>
          <w:rFonts w:eastAsia="Calibri"/>
          <w:b/>
          <w:sz w:val="22"/>
          <w:szCs w:val="22"/>
          <w:lang w:eastAsia="en-US"/>
        </w:rPr>
      </w:pPr>
      <w:r w:rsidRPr="00C84C93">
        <w:rPr>
          <w:rFonts w:eastAsia="Calibri"/>
          <w:b/>
          <w:sz w:val="22"/>
          <w:szCs w:val="22"/>
          <w:lang w:eastAsia="en-US"/>
        </w:rPr>
        <w:t>XI. СРОК ДЕЙСТВИЯ И ПОРЯДОК РАСТОРЖЕНИЯ КОНТРАКТА</w:t>
      </w:r>
    </w:p>
    <w:p w:rsidR="00382200" w:rsidRPr="00C84C93" w:rsidRDefault="008F08F3" w:rsidP="00382200">
      <w:pPr>
        <w:autoSpaceDE w:val="0"/>
        <w:autoSpaceDN w:val="0"/>
        <w:adjustRightInd w:val="0"/>
        <w:ind w:firstLine="540"/>
        <w:jc w:val="both"/>
        <w:rPr>
          <w:rFonts w:eastAsia="Calibri"/>
          <w:sz w:val="22"/>
          <w:szCs w:val="22"/>
          <w:lang w:eastAsia="en-US"/>
        </w:rPr>
      </w:pPr>
      <w:r w:rsidRPr="00C84C93">
        <w:rPr>
          <w:rFonts w:eastAsia="Calibri"/>
          <w:sz w:val="22"/>
          <w:szCs w:val="22"/>
          <w:lang w:eastAsia="en-US"/>
        </w:rPr>
        <w:t>1</w:t>
      </w:r>
      <w:r w:rsidR="00A3422F">
        <w:rPr>
          <w:rFonts w:eastAsia="Calibri"/>
          <w:sz w:val="22"/>
          <w:szCs w:val="22"/>
          <w:lang w:eastAsia="en-US"/>
        </w:rPr>
        <w:t>1</w:t>
      </w:r>
      <w:r w:rsidRPr="00C84C93">
        <w:rPr>
          <w:rFonts w:eastAsia="Calibri"/>
          <w:sz w:val="22"/>
          <w:szCs w:val="22"/>
          <w:lang w:eastAsia="en-US"/>
        </w:rPr>
        <w:t>.1. Контра</w:t>
      </w:r>
      <w:proofErr w:type="gramStart"/>
      <w:r w:rsidRPr="00C84C93">
        <w:rPr>
          <w:rFonts w:eastAsia="Calibri"/>
          <w:sz w:val="22"/>
          <w:szCs w:val="22"/>
          <w:lang w:eastAsia="en-US"/>
        </w:rPr>
        <w:t>кт вст</w:t>
      </w:r>
      <w:proofErr w:type="gramEnd"/>
      <w:r w:rsidRPr="00C84C93">
        <w:rPr>
          <w:rFonts w:eastAsia="Calibri"/>
          <w:sz w:val="22"/>
          <w:szCs w:val="22"/>
          <w:lang w:eastAsia="en-US"/>
        </w:rPr>
        <w:t xml:space="preserve">упает в силу с момента его подписания обеими Сторонами и действует по </w:t>
      </w:r>
      <w:r w:rsidR="001155A0" w:rsidRPr="00C84C93">
        <w:rPr>
          <w:rFonts w:eastAsia="Calibri"/>
          <w:sz w:val="22"/>
          <w:szCs w:val="22"/>
          <w:lang w:eastAsia="en-US"/>
        </w:rPr>
        <w:t>25</w:t>
      </w:r>
      <w:r w:rsidR="008C4915" w:rsidRPr="00C84C93">
        <w:rPr>
          <w:rFonts w:eastAsia="Calibri"/>
          <w:sz w:val="22"/>
          <w:szCs w:val="22"/>
          <w:lang w:eastAsia="en-US"/>
        </w:rPr>
        <w:t xml:space="preserve"> </w:t>
      </w:r>
      <w:r w:rsidR="00C84C93" w:rsidRPr="00C84C93">
        <w:rPr>
          <w:rFonts w:eastAsia="Calibri"/>
          <w:sz w:val="22"/>
          <w:szCs w:val="22"/>
          <w:lang w:eastAsia="en-US"/>
        </w:rPr>
        <w:t>декабря</w:t>
      </w:r>
      <w:r w:rsidR="001155A0" w:rsidRPr="00C84C93">
        <w:rPr>
          <w:rFonts w:eastAsia="Calibri"/>
          <w:sz w:val="22"/>
          <w:szCs w:val="22"/>
          <w:lang w:eastAsia="en-US"/>
        </w:rPr>
        <w:t xml:space="preserve"> </w:t>
      </w:r>
      <w:r w:rsidR="009B3693" w:rsidRPr="00C84C93">
        <w:rPr>
          <w:rFonts w:eastAsia="Calibri"/>
          <w:sz w:val="22"/>
          <w:szCs w:val="22"/>
          <w:lang w:eastAsia="en-US"/>
        </w:rPr>
        <w:t>202</w:t>
      </w:r>
      <w:r w:rsidR="002777ED" w:rsidRPr="00C84C93">
        <w:rPr>
          <w:rFonts w:eastAsia="Calibri"/>
          <w:sz w:val="22"/>
          <w:szCs w:val="22"/>
          <w:lang w:eastAsia="en-US"/>
        </w:rPr>
        <w:t>6</w:t>
      </w:r>
      <w:r w:rsidRPr="00C84C93">
        <w:rPr>
          <w:rFonts w:eastAsia="Calibri"/>
          <w:sz w:val="22"/>
          <w:szCs w:val="22"/>
          <w:lang w:eastAsia="en-US"/>
        </w:rPr>
        <w:t xml:space="preserve"> г. Окончание срока действия Контракта не влечет прекращения неисполненных обязательств Сторон по Контракту. </w:t>
      </w:r>
    </w:p>
    <w:p w:rsidR="00460A5C" w:rsidRPr="00C84C93" w:rsidRDefault="008F08F3" w:rsidP="00A3422F">
      <w:pPr>
        <w:autoSpaceDE w:val="0"/>
        <w:autoSpaceDN w:val="0"/>
        <w:adjustRightInd w:val="0"/>
        <w:ind w:firstLine="540"/>
        <w:jc w:val="both"/>
        <w:rPr>
          <w:rFonts w:eastAsia="Calibri"/>
          <w:sz w:val="22"/>
          <w:szCs w:val="22"/>
          <w:lang w:eastAsia="en-US"/>
        </w:rPr>
      </w:pPr>
      <w:r w:rsidRPr="00C84C93">
        <w:rPr>
          <w:rFonts w:eastAsia="Calibri"/>
          <w:sz w:val="22"/>
          <w:szCs w:val="22"/>
          <w:lang w:eastAsia="en-US"/>
        </w:rPr>
        <w:t>1</w:t>
      </w:r>
      <w:r w:rsidR="00A3422F">
        <w:rPr>
          <w:rFonts w:eastAsia="Calibri"/>
          <w:sz w:val="22"/>
          <w:szCs w:val="22"/>
          <w:lang w:eastAsia="en-US"/>
        </w:rPr>
        <w:t>1</w:t>
      </w:r>
      <w:r w:rsidRPr="00C84C93">
        <w:rPr>
          <w:rFonts w:eastAsia="Calibri"/>
          <w:sz w:val="22"/>
          <w:szCs w:val="22"/>
          <w:lang w:eastAsia="en-US"/>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8" w:history="1">
        <w:r w:rsidR="00A379D9" w:rsidRPr="00C84C93">
          <w:rPr>
            <w:rFonts w:eastAsia="Calibri"/>
            <w:sz w:val="22"/>
            <w:szCs w:val="22"/>
            <w:lang w:eastAsia="en-US"/>
          </w:rPr>
          <w:t>8</w:t>
        </w:r>
      </w:hyperlink>
      <w:r w:rsidRPr="00C84C93">
        <w:rPr>
          <w:rFonts w:eastAsia="Calibri"/>
          <w:sz w:val="22"/>
          <w:szCs w:val="22"/>
          <w:lang w:eastAsia="en-US"/>
        </w:rPr>
        <w:t>-</w:t>
      </w:r>
      <w:hyperlink r:id="rId19" w:history="1">
        <w:r w:rsidRPr="00C84C93">
          <w:rPr>
            <w:rFonts w:eastAsia="Calibri"/>
            <w:sz w:val="22"/>
            <w:szCs w:val="22"/>
            <w:lang w:eastAsia="en-US"/>
          </w:rPr>
          <w:t>2</w:t>
        </w:r>
        <w:r w:rsidR="00A379D9" w:rsidRPr="00C84C93">
          <w:rPr>
            <w:rFonts w:eastAsia="Calibri"/>
            <w:sz w:val="22"/>
            <w:szCs w:val="22"/>
            <w:lang w:eastAsia="en-US"/>
          </w:rPr>
          <w:t>5</w:t>
        </w:r>
        <w:r w:rsidRPr="00C84C93">
          <w:rPr>
            <w:rFonts w:eastAsia="Calibri"/>
            <w:sz w:val="22"/>
            <w:szCs w:val="22"/>
            <w:lang w:eastAsia="en-US"/>
          </w:rPr>
          <w:t xml:space="preserve"> статьи 95</w:t>
        </w:r>
      </w:hyperlink>
      <w:r w:rsidRPr="00C84C93">
        <w:rPr>
          <w:rFonts w:eastAsia="Calibri"/>
          <w:sz w:val="22"/>
          <w:szCs w:val="22"/>
          <w:lang w:eastAsia="en-US"/>
        </w:rPr>
        <w:t xml:space="preserve"> Федерального закона № 44-ФЗ.</w:t>
      </w:r>
    </w:p>
    <w:p w:rsidR="00A3422F" w:rsidRDefault="00A3422F" w:rsidP="00382200">
      <w:pPr>
        <w:autoSpaceDE w:val="0"/>
        <w:autoSpaceDN w:val="0"/>
        <w:adjustRightInd w:val="0"/>
        <w:ind w:firstLine="720"/>
        <w:jc w:val="center"/>
        <w:outlineLvl w:val="1"/>
        <w:rPr>
          <w:rFonts w:eastAsia="Calibri"/>
          <w:b/>
          <w:sz w:val="22"/>
          <w:szCs w:val="22"/>
          <w:lang w:eastAsia="en-US"/>
        </w:rPr>
      </w:pPr>
    </w:p>
    <w:p w:rsidR="00A63A02" w:rsidRDefault="00A63A02" w:rsidP="00382200">
      <w:pPr>
        <w:autoSpaceDE w:val="0"/>
        <w:autoSpaceDN w:val="0"/>
        <w:adjustRightInd w:val="0"/>
        <w:ind w:firstLine="720"/>
        <w:jc w:val="center"/>
        <w:outlineLvl w:val="1"/>
        <w:rPr>
          <w:rFonts w:eastAsia="Calibri"/>
          <w:b/>
          <w:sz w:val="22"/>
          <w:szCs w:val="22"/>
          <w:lang w:eastAsia="en-US"/>
        </w:rPr>
      </w:pPr>
    </w:p>
    <w:p w:rsidR="00A63A02" w:rsidRDefault="00A63A02" w:rsidP="00382200">
      <w:pPr>
        <w:autoSpaceDE w:val="0"/>
        <w:autoSpaceDN w:val="0"/>
        <w:adjustRightInd w:val="0"/>
        <w:ind w:firstLine="720"/>
        <w:jc w:val="center"/>
        <w:outlineLvl w:val="1"/>
        <w:rPr>
          <w:rFonts w:eastAsia="Calibri"/>
          <w:b/>
          <w:sz w:val="22"/>
          <w:szCs w:val="22"/>
          <w:lang w:eastAsia="en-US"/>
        </w:rPr>
      </w:pPr>
    </w:p>
    <w:p w:rsidR="00382200" w:rsidRPr="00C84C93" w:rsidRDefault="008F08F3" w:rsidP="00382200">
      <w:pPr>
        <w:autoSpaceDE w:val="0"/>
        <w:autoSpaceDN w:val="0"/>
        <w:adjustRightInd w:val="0"/>
        <w:ind w:firstLine="720"/>
        <w:jc w:val="center"/>
        <w:outlineLvl w:val="1"/>
        <w:rPr>
          <w:rFonts w:eastAsia="Calibri"/>
          <w:b/>
          <w:sz w:val="22"/>
          <w:szCs w:val="22"/>
          <w:lang w:eastAsia="en-US"/>
        </w:rPr>
      </w:pPr>
      <w:r w:rsidRPr="00C84C93">
        <w:rPr>
          <w:rFonts w:eastAsia="Calibri"/>
          <w:b/>
          <w:sz w:val="22"/>
          <w:szCs w:val="22"/>
          <w:lang w:eastAsia="en-US"/>
        </w:rPr>
        <w:lastRenderedPageBreak/>
        <w:t xml:space="preserve">XII. ПРОЧИЕ ПОЛОЖЕНИЯ </w:t>
      </w:r>
    </w:p>
    <w:p w:rsidR="00382200" w:rsidRPr="00C84C93" w:rsidRDefault="008F08F3" w:rsidP="00382200">
      <w:pPr>
        <w:autoSpaceDE w:val="0"/>
        <w:autoSpaceDN w:val="0"/>
        <w:adjustRightInd w:val="0"/>
        <w:ind w:firstLine="540"/>
        <w:jc w:val="both"/>
        <w:rPr>
          <w:rFonts w:eastAsia="Calibri"/>
          <w:sz w:val="22"/>
          <w:szCs w:val="22"/>
          <w:lang w:eastAsia="en-US"/>
        </w:rPr>
      </w:pPr>
      <w:r w:rsidRPr="00C84C93">
        <w:rPr>
          <w:rFonts w:eastAsia="Calibri"/>
          <w:sz w:val="22"/>
          <w:szCs w:val="22"/>
          <w:lang w:eastAsia="en-US"/>
        </w:rPr>
        <w:t>1</w:t>
      </w:r>
      <w:r w:rsidR="00A3422F">
        <w:rPr>
          <w:rFonts w:eastAsia="Calibri"/>
          <w:sz w:val="22"/>
          <w:szCs w:val="22"/>
          <w:lang w:eastAsia="en-US"/>
        </w:rPr>
        <w:t>2</w:t>
      </w:r>
      <w:r w:rsidRPr="00C84C93">
        <w:rPr>
          <w:rFonts w:eastAsia="Calibri"/>
          <w:sz w:val="22"/>
          <w:szCs w:val="22"/>
          <w:lang w:eastAsia="en-US"/>
        </w:rPr>
        <w:t>.1. Во всем, что не предусмотрено Контрактом, Стороны руководствуются законодательством Российской Федерации.</w:t>
      </w:r>
    </w:p>
    <w:p w:rsidR="00382200" w:rsidRPr="00C84C93" w:rsidRDefault="008F08F3" w:rsidP="00382200">
      <w:pPr>
        <w:autoSpaceDE w:val="0"/>
        <w:autoSpaceDN w:val="0"/>
        <w:adjustRightInd w:val="0"/>
        <w:ind w:firstLine="540"/>
        <w:jc w:val="both"/>
        <w:rPr>
          <w:rFonts w:eastAsia="Calibri"/>
          <w:sz w:val="22"/>
          <w:szCs w:val="22"/>
          <w:lang w:eastAsia="en-US"/>
        </w:rPr>
      </w:pPr>
      <w:r w:rsidRPr="00C84C93">
        <w:rPr>
          <w:rFonts w:eastAsia="Calibri"/>
          <w:sz w:val="22"/>
          <w:szCs w:val="22"/>
          <w:lang w:eastAsia="en-US"/>
        </w:rPr>
        <w:t>1</w:t>
      </w:r>
      <w:r w:rsidR="00A3422F">
        <w:rPr>
          <w:rFonts w:eastAsia="Calibri"/>
          <w:sz w:val="22"/>
          <w:szCs w:val="22"/>
          <w:lang w:eastAsia="en-US"/>
        </w:rPr>
        <w:t>2</w:t>
      </w:r>
      <w:r w:rsidRPr="00C84C93">
        <w:rPr>
          <w:rFonts w:eastAsia="Calibri"/>
          <w:sz w:val="22"/>
          <w:szCs w:val="22"/>
          <w:lang w:eastAsia="en-US"/>
        </w:rPr>
        <w:t>.2. В случае изменения у какой-либо из Сторон местонахождения, названия, а также в случае реорганизации</w:t>
      </w:r>
      <w:r w:rsidR="0034313D" w:rsidRPr="00C84C93">
        <w:rPr>
          <w:rFonts w:eastAsia="Calibri"/>
          <w:sz w:val="22"/>
          <w:szCs w:val="22"/>
          <w:lang w:eastAsia="en-US"/>
        </w:rPr>
        <w:t>,</w:t>
      </w:r>
      <w:r w:rsidRPr="00C84C93">
        <w:rPr>
          <w:rFonts w:eastAsia="Calibri"/>
          <w:sz w:val="22"/>
          <w:szCs w:val="22"/>
          <w:lang w:eastAsia="en-US"/>
        </w:rPr>
        <w:t xml:space="preserve"> она обязана в течение десяти дней письменно известить об этом другую Сторону.</w:t>
      </w:r>
    </w:p>
    <w:p w:rsidR="00382200" w:rsidRPr="00C84C93" w:rsidRDefault="008F08F3" w:rsidP="00382200">
      <w:pPr>
        <w:autoSpaceDE w:val="0"/>
        <w:autoSpaceDN w:val="0"/>
        <w:adjustRightInd w:val="0"/>
        <w:ind w:firstLine="540"/>
        <w:jc w:val="both"/>
        <w:rPr>
          <w:rFonts w:eastAsia="Calibri"/>
          <w:sz w:val="22"/>
          <w:szCs w:val="22"/>
          <w:lang w:eastAsia="en-US"/>
        </w:rPr>
      </w:pPr>
      <w:r w:rsidRPr="00C84C93">
        <w:rPr>
          <w:rFonts w:eastAsia="Calibri"/>
          <w:sz w:val="22"/>
          <w:szCs w:val="22"/>
          <w:lang w:eastAsia="en-US"/>
        </w:rPr>
        <w:t>1</w:t>
      </w:r>
      <w:r w:rsidR="00A3422F">
        <w:rPr>
          <w:rFonts w:eastAsia="Calibri"/>
          <w:sz w:val="22"/>
          <w:szCs w:val="22"/>
          <w:lang w:eastAsia="en-US"/>
        </w:rPr>
        <w:t>2</w:t>
      </w:r>
      <w:r w:rsidRPr="00C84C93">
        <w:rPr>
          <w:rFonts w:eastAsia="Calibri"/>
          <w:sz w:val="22"/>
          <w:szCs w:val="22"/>
          <w:lang w:eastAsia="en-US"/>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382200" w:rsidRPr="00C84C93" w:rsidRDefault="008F08F3" w:rsidP="00382200">
      <w:pPr>
        <w:autoSpaceDE w:val="0"/>
        <w:autoSpaceDN w:val="0"/>
        <w:adjustRightInd w:val="0"/>
        <w:ind w:firstLine="540"/>
        <w:jc w:val="both"/>
        <w:rPr>
          <w:rFonts w:eastAsia="Calibri"/>
          <w:sz w:val="22"/>
          <w:szCs w:val="22"/>
          <w:lang w:eastAsia="en-US"/>
        </w:rPr>
      </w:pPr>
      <w:r w:rsidRPr="00C84C93">
        <w:rPr>
          <w:rFonts w:eastAsia="Calibri"/>
          <w:sz w:val="22"/>
          <w:szCs w:val="22"/>
          <w:lang w:eastAsia="en-US"/>
        </w:rPr>
        <w:t>1</w:t>
      </w:r>
      <w:r w:rsidR="00A3422F">
        <w:rPr>
          <w:rFonts w:eastAsia="Calibri"/>
          <w:sz w:val="22"/>
          <w:szCs w:val="22"/>
          <w:lang w:eastAsia="en-US"/>
        </w:rPr>
        <w:t>2</w:t>
      </w:r>
      <w:r w:rsidRPr="00C84C93">
        <w:rPr>
          <w:rFonts w:eastAsia="Calibri"/>
          <w:sz w:val="22"/>
          <w:szCs w:val="22"/>
          <w:lang w:eastAsia="en-US"/>
        </w:rPr>
        <w:t xml:space="preserve">.4. Изменение условий Контракта при его исполнении не допускается, за исключением случаев, предусмотренных </w:t>
      </w:r>
      <w:hyperlink r:id="rId20" w:history="1">
        <w:r w:rsidRPr="00C84C93">
          <w:rPr>
            <w:rFonts w:eastAsia="Calibri"/>
            <w:sz w:val="22"/>
            <w:szCs w:val="22"/>
            <w:lang w:eastAsia="en-US"/>
          </w:rPr>
          <w:t>статьей 95</w:t>
        </w:r>
      </w:hyperlink>
      <w:r w:rsidRPr="00C84C93">
        <w:rPr>
          <w:rFonts w:eastAsia="Calibri"/>
          <w:sz w:val="22"/>
          <w:szCs w:val="22"/>
          <w:lang w:eastAsia="en-US"/>
        </w:rPr>
        <w:t xml:space="preserve"> Федерального закона № 44-ФЗ.</w:t>
      </w:r>
    </w:p>
    <w:p w:rsidR="00382200" w:rsidRPr="00C84C93" w:rsidRDefault="008F08F3" w:rsidP="00382200">
      <w:pPr>
        <w:autoSpaceDE w:val="0"/>
        <w:autoSpaceDN w:val="0"/>
        <w:adjustRightInd w:val="0"/>
        <w:ind w:firstLine="540"/>
        <w:jc w:val="both"/>
        <w:rPr>
          <w:rFonts w:eastAsia="Calibri"/>
          <w:sz w:val="22"/>
          <w:szCs w:val="22"/>
          <w:lang w:eastAsia="en-US"/>
        </w:rPr>
      </w:pPr>
      <w:r w:rsidRPr="00C84C93">
        <w:rPr>
          <w:rFonts w:eastAsia="Calibri"/>
          <w:sz w:val="22"/>
          <w:szCs w:val="22"/>
          <w:lang w:eastAsia="en-US"/>
        </w:rPr>
        <w:t>1</w:t>
      </w:r>
      <w:r w:rsidR="00A3422F">
        <w:rPr>
          <w:rFonts w:eastAsia="Calibri"/>
          <w:sz w:val="22"/>
          <w:szCs w:val="22"/>
          <w:lang w:eastAsia="en-US"/>
        </w:rPr>
        <w:t>2</w:t>
      </w:r>
      <w:r w:rsidRPr="00C84C93">
        <w:rPr>
          <w:rFonts w:eastAsia="Calibri"/>
          <w:sz w:val="22"/>
          <w:szCs w:val="22"/>
          <w:lang w:eastAsia="en-US"/>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382200" w:rsidRPr="00C84C93" w:rsidRDefault="008F08F3" w:rsidP="00382200">
      <w:pPr>
        <w:autoSpaceDE w:val="0"/>
        <w:autoSpaceDN w:val="0"/>
        <w:adjustRightInd w:val="0"/>
        <w:ind w:firstLine="540"/>
        <w:jc w:val="both"/>
        <w:rPr>
          <w:rFonts w:eastAsia="Calibri"/>
          <w:sz w:val="22"/>
          <w:szCs w:val="22"/>
          <w:lang w:eastAsia="en-US"/>
        </w:rPr>
      </w:pPr>
      <w:r w:rsidRPr="00C84C93">
        <w:rPr>
          <w:rFonts w:eastAsia="Calibri"/>
          <w:sz w:val="22"/>
          <w:szCs w:val="22"/>
          <w:lang w:eastAsia="en-US"/>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382200" w:rsidRPr="00C84C93" w:rsidRDefault="008F08F3" w:rsidP="00382200">
      <w:pPr>
        <w:autoSpaceDE w:val="0"/>
        <w:autoSpaceDN w:val="0"/>
        <w:adjustRightInd w:val="0"/>
        <w:ind w:firstLine="540"/>
        <w:jc w:val="both"/>
        <w:rPr>
          <w:rFonts w:eastAsia="Calibri"/>
          <w:sz w:val="22"/>
          <w:szCs w:val="22"/>
          <w:lang w:eastAsia="en-US"/>
        </w:rPr>
      </w:pPr>
      <w:r w:rsidRPr="00C84C93">
        <w:rPr>
          <w:rFonts w:eastAsia="Calibri"/>
          <w:sz w:val="22"/>
          <w:szCs w:val="22"/>
          <w:lang w:eastAsia="en-US"/>
        </w:rPr>
        <w:t>1</w:t>
      </w:r>
      <w:r w:rsidR="00A3422F">
        <w:rPr>
          <w:rFonts w:eastAsia="Calibri"/>
          <w:sz w:val="22"/>
          <w:szCs w:val="22"/>
          <w:lang w:eastAsia="en-US"/>
        </w:rPr>
        <w:t>2</w:t>
      </w:r>
      <w:r w:rsidRPr="00C84C93">
        <w:rPr>
          <w:rFonts w:eastAsia="Calibri"/>
          <w:sz w:val="22"/>
          <w:szCs w:val="22"/>
          <w:lang w:eastAsia="en-US"/>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382200" w:rsidRPr="00C84C93" w:rsidRDefault="008F08F3" w:rsidP="00382200">
      <w:pPr>
        <w:autoSpaceDE w:val="0"/>
        <w:autoSpaceDN w:val="0"/>
        <w:adjustRightInd w:val="0"/>
        <w:ind w:firstLine="540"/>
        <w:jc w:val="both"/>
        <w:rPr>
          <w:rFonts w:eastAsia="Calibri"/>
          <w:sz w:val="22"/>
          <w:szCs w:val="22"/>
          <w:lang w:eastAsia="en-US"/>
        </w:rPr>
      </w:pPr>
      <w:bookmarkStart w:id="38" w:name="P1633"/>
      <w:bookmarkEnd w:id="38"/>
      <w:r w:rsidRPr="00C84C93">
        <w:rPr>
          <w:rFonts w:eastAsia="Calibri"/>
          <w:sz w:val="22"/>
          <w:szCs w:val="22"/>
          <w:lang w:eastAsia="en-US"/>
        </w:rPr>
        <w:t>1</w:t>
      </w:r>
      <w:r w:rsidR="00A3422F">
        <w:rPr>
          <w:rFonts w:eastAsia="Calibri"/>
          <w:sz w:val="22"/>
          <w:szCs w:val="22"/>
          <w:lang w:eastAsia="en-US"/>
        </w:rPr>
        <w:t>2</w:t>
      </w:r>
      <w:r w:rsidRPr="00C84C93">
        <w:rPr>
          <w:rFonts w:eastAsia="Calibri"/>
          <w:sz w:val="22"/>
          <w:szCs w:val="22"/>
          <w:lang w:eastAsia="en-US"/>
        </w:rPr>
        <w:t>.7. Контракт составлен в форме электронного документа, подписанного усиленными электронными подписями Сторон.</w:t>
      </w:r>
    </w:p>
    <w:p w:rsidR="00382200" w:rsidRPr="00C84C93" w:rsidRDefault="008F08F3" w:rsidP="00382200">
      <w:pPr>
        <w:autoSpaceDE w:val="0"/>
        <w:autoSpaceDN w:val="0"/>
        <w:adjustRightInd w:val="0"/>
        <w:ind w:firstLine="720"/>
        <w:jc w:val="center"/>
        <w:outlineLvl w:val="1"/>
        <w:rPr>
          <w:rFonts w:eastAsia="Calibri"/>
          <w:b/>
          <w:sz w:val="22"/>
          <w:szCs w:val="22"/>
          <w:lang w:eastAsia="en-US"/>
        </w:rPr>
      </w:pPr>
      <w:r w:rsidRPr="00C84C93">
        <w:rPr>
          <w:rFonts w:eastAsia="Calibri"/>
          <w:b/>
          <w:sz w:val="22"/>
          <w:szCs w:val="22"/>
          <w:lang w:eastAsia="en-US"/>
        </w:rPr>
        <w:t>XI</w:t>
      </w:r>
      <w:r w:rsidR="00A3422F" w:rsidRPr="00A3422F">
        <w:rPr>
          <w:rFonts w:eastAsia="Calibri"/>
          <w:b/>
          <w:sz w:val="22"/>
          <w:szCs w:val="22"/>
          <w:lang w:eastAsia="en-US"/>
        </w:rPr>
        <w:t>II</w:t>
      </w:r>
      <w:r w:rsidRPr="00C84C93">
        <w:rPr>
          <w:rFonts w:eastAsia="Calibri"/>
          <w:b/>
          <w:sz w:val="22"/>
          <w:szCs w:val="22"/>
          <w:lang w:eastAsia="en-US"/>
        </w:rPr>
        <w:t>. ПЕРЕЧЕНЬ ПРИЛОЖЕНИЙ</w:t>
      </w:r>
    </w:p>
    <w:p w:rsidR="00382200" w:rsidRPr="00C84C93" w:rsidRDefault="008F08F3" w:rsidP="00382200">
      <w:pPr>
        <w:autoSpaceDE w:val="0"/>
        <w:autoSpaceDN w:val="0"/>
        <w:adjustRightInd w:val="0"/>
        <w:ind w:firstLine="540"/>
        <w:jc w:val="both"/>
        <w:rPr>
          <w:rFonts w:eastAsia="Calibri"/>
          <w:sz w:val="22"/>
          <w:szCs w:val="22"/>
          <w:lang w:eastAsia="en-US"/>
        </w:rPr>
      </w:pPr>
      <w:bookmarkStart w:id="39" w:name="P1639"/>
      <w:bookmarkEnd w:id="39"/>
      <w:r w:rsidRPr="00C84C93">
        <w:rPr>
          <w:rFonts w:eastAsia="Calibri"/>
          <w:sz w:val="22"/>
          <w:szCs w:val="22"/>
          <w:lang w:eastAsia="en-US"/>
        </w:rPr>
        <w:t xml:space="preserve"> 14.1. Неотъемлемой частью Контракта является следующее приложение:</w:t>
      </w:r>
    </w:p>
    <w:p w:rsidR="00382200" w:rsidRPr="00A3422F" w:rsidRDefault="008F08F3" w:rsidP="00A3422F">
      <w:pPr>
        <w:widowControl w:val="0"/>
        <w:tabs>
          <w:tab w:val="left" w:pos="993"/>
        </w:tabs>
        <w:autoSpaceDE w:val="0"/>
        <w:autoSpaceDN w:val="0"/>
        <w:adjustRightInd w:val="0"/>
        <w:ind w:left="349" w:firstLine="218"/>
        <w:jc w:val="both"/>
        <w:rPr>
          <w:rFonts w:eastAsia="Calibri"/>
          <w:sz w:val="22"/>
          <w:szCs w:val="22"/>
          <w:lang w:eastAsia="en-US"/>
        </w:rPr>
      </w:pPr>
      <w:r w:rsidRPr="00C84C93">
        <w:rPr>
          <w:rFonts w:eastAsia="Calibri"/>
          <w:sz w:val="22"/>
          <w:szCs w:val="22"/>
          <w:lang w:eastAsia="en-US"/>
        </w:rPr>
        <w:t xml:space="preserve">14.1.1. Спецификация (Приложение № 1) </w:t>
      </w:r>
    </w:p>
    <w:p w:rsidR="00382200" w:rsidRPr="00C84C93" w:rsidRDefault="00A3422F" w:rsidP="00A3422F">
      <w:pPr>
        <w:autoSpaceDE w:val="0"/>
        <w:autoSpaceDN w:val="0"/>
        <w:adjustRightInd w:val="0"/>
        <w:ind w:firstLine="720"/>
        <w:jc w:val="center"/>
        <w:outlineLvl w:val="1"/>
        <w:rPr>
          <w:rFonts w:eastAsia="Calibri"/>
          <w:b/>
          <w:sz w:val="22"/>
          <w:szCs w:val="22"/>
          <w:lang w:eastAsia="en-US"/>
        </w:rPr>
      </w:pPr>
      <w:r w:rsidRPr="00A3422F">
        <w:rPr>
          <w:rFonts w:eastAsia="Calibri"/>
          <w:b/>
          <w:sz w:val="22"/>
          <w:szCs w:val="22"/>
          <w:lang w:eastAsia="en-US"/>
        </w:rPr>
        <w:t>XIV</w:t>
      </w:r>
      <w:r w:rsidR="008F08F3" w:rsidRPr="00C84C93">
        <w:rPr>
          <w:rFonts w:eastAsia="Calibri"/>
          <w:b/>
          <w:sz w:val="22"/>
          <w:szCs w:val="22"/>
          <w:lang w:eastAsia="en-US"/>
        </w:rPr>
        <w:t>. АДРЕСА И БАНКОВСКИЕ РЕКВИЗИТЫ СТОРОН</w:t>
      </w:r>
    </w:p>
    <w:p w:rsidR="00382200" w:rsidRPr="00C84C93" w:rsidRDefault="002777ED" w:rsidP="00382200">
      <w:pPr>
        <w:ind w:left="567"/>
        <w:contextualSpacing/>
        <w:rPr>
          <w:b/>
          <w:sz w:val="22"/>
          <w:szCs w:val="22"/>
        </w:rPr>
      </w:pPr>
      <w:r w:rsidRPr="00C84C93">
        <w:rPr>
          <w:b/>
          <w:sz w:val="22"/>
          <w:szCs w:val="22"/>
        </w:rPr>
        <w:t>ЗАКАЗЧИК</w:t>
      </w:r>
      <w:r w:rsidR="008F08F3" w:rsidRPr="00C84C93">
        <w:rPr>
          <w:b/>
          <w:sz w:val="22"/>
          <w:szCs w:val="22"/>
        </w:rPr>
        <w:t xml:space="preserve">                                                                            </w:t>
      </w:r>
      <w:r w:rsidRPr="00C84C93">
        <w:rPr>
          <w:b/>
          <w:sz w:val="22"/>
          <w:szCs w:val="22"/>
        </w:rPr>
        <w:t xml:space="preserve">ПОСТАВЩИК   </w:t>
      </w:r>
    </w:p>
    <w:tbl>
      <w:tblPr>
        <w:tblStyle w:val="a7"/>
        <w:tblW w:w="0" w:type="auto"/>
        <w:tblLook w:val="04A0" w:firstRow="1" w:lastRow="0" w:firstColumn="1" w:lastColumn="0" w:noHBand="0" w:noVBand="1"/>
      </w:tblPr>
      <w:tblGrid>
        <w:gridCol w:w="4927"/>
        <w:gridCol w:w="4927"/>
      </w:tblGrid>
      <w:tr w:rsidR="002777ED" w:rsidRPr="00C84C93" w:rsidTr="00264D9F">
        <w:tc>
          <w:tcPr>
            <w:tcW w:w="4927" w:type="dxa"/>
          </w:tcPr>
          <w:p w:rsidR="002777ED" w:rsidRPr="00C84C93" w:rsidRDefault="002777ED" w:rsidP="00460A5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right="175"/>
              <w:rPr>
                <w:rFonts w:eastAsia="Arial Unicode MS"/>
                <w:b/>
                <w:color w:val="000000"/>
                <w:sz w:val="22"/>
                <w:szCs w:val="22"/>
                <w:u w:color="000000"/>
              </w:rPr>
            </w:pPr>
            <w:r w:rsidRPr="00C84C93">
              <w:rPr>
                <w:rFonts w:eastAsia="Arial Unicode MS"/>
                <w:b/>
                <w:color w:val="000000"/>
                <w:sz w:val="22"/>
                <w:szCs w:val="22"/>
                <w:u w:color="000000"/>
              </w:rPr>
              <w:t>Заказчик:</w:t>
            </w:r>
          </w:p>
          <w:p w:rsidR="002777ED" w:rsidRPr="00C84C93" w:rsidRDefault="002777ED" w:rsidP="00460A5C">
            <w:pPr>
              <w:widowControl w:val="0"/>
              <w:tabs>
                <w:tab w:val="left" w:pos="540"/>
              </w:tabs>
              <w:ind w:right="175"/>
              <w:rPr>
                <w:rFonts w:eastAsia="Arial Unicode MS"/>
                <w:b/>
                <w:color w:val="000000"/>
                <w:sz w:val="22"/>
                <w:szCs w:val="22"/>
                <w:u w:color="000000"/>
              </w:rPr>
            </w:pPr>
            <w:r w:rsidRPr="00C84C93">
              <w:rPr>
                <w:rFonts w:eastAsia="Arial Unicode MS"/>
                <w:b/>
                <w:color w:val="000000"/>
                <w:sz w:val="22"/>
                <w:szCs w:val="22"/>
                <w:u w:color="000000"/>
              </w:rPr>
              <w:t xml:space="preserve">Федеральное государственное бюджетное учреждение науки Институт океанологии им. П.П. </w:t>
            </w:r>
            <w:proofErr w:type="spellStart"/>
            <w:r w:rsidRPr="00C84C93">
              <w:rPr>
                <w:rFonts w:eastAsia="Arial Unicode MS"/>
                <w:b/>
                <w:color w:val="000000"/>
                <w:sz w:val="22"/>
                <w:szCs w:val="22"/>
                <w:u w:color="000000"/>
              </w:rPr>
              <w:t>Ширшова</w:t>
            </w:r>
            <w:proofErr w:type="spellEnd"/>
            <w:r w:rsidRPr="00C84C93">
              <w:rPr>
                <w:rFonts w:eastAsia="Arial Unicode MS"/>
                <w:b/>
                <w:color w:val="000000"/>
                <w:sz w:val="22"/>
                <w:szCs w:val="22"/>
                <w:u w:color="000000"/>
              </w:rPr>
              <w:t xml:space="preserve"> Российской академии наук (ИО РАН)</w:t>
            </w:r>
          </w:p>
        </w:tc>
        <w:tc>
          <w:tcPr>
            <w:tcW w:w="4927" w:type="dxa"/>
          </w:tcPr>
          <w:p w:rsidR="002777ED" w:rsidRPr="00C84C93" w:rsidRDefault="002777ED" w:rsidP="00460A5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76"/>
              <w:rPr>
                <w:rFonts w:eastAsia="Arial Unicode MS"/>
                <w:b/>
                <w:color w:val="000000"/>
                <w:sz w:val="22"/>
                <w:szCs w:val="22"/>
                <w:u w:color="000000"/>
              </w:rPr>
            </w:pPr>
            <w:r w:rsidRPr="00C84C93">
              <w:rPr>
                <w:rFonts w:eastAsia="Arial Unicode MS"/>
                <w:b/>
                <w:color w:val="000000"/>
                <w:sz w:val="22"/>
                <w:szCs w:val="22"/>
                <w:u w:color="000000"/>
              </w:rPr>
              <w:t>Поставщик:</w:t>
            </w:r>
          </w:p>
          <w:p w:rsidR="002777ED" w:rsidRPr="00C84C93" w:rsidRDefault="002777ED" w:rsidP="00460A5C">
            <w:pPr>
              <w:ind w:left="176"/>
              <w:rPr>
                <w:rFonts w:eastAsia="Arial Unicode MS"/>
                <w:color w:val="000000"/>
                <w:sz w:val="22"/>
                <w:szCs w:val="22"/>
                <w:u w:color="000000"/>
              </w:rPr>
            </w:pPr>
          </w:p>
        </w:tc>
      </w:tr>
      <w:tr w:rsidR="002777ED" w:rsidRPr="00C84C93" w:rsidTr="00264D9F">
        <w:trPr>
          <w:trHeight w:val="4370"/>
        </w:trPr>
        <w:tc>
          <w:tcPr>
            <w:tcW w:w="4927" w:type="dxa"/>
          </w:tcPr>
          <w:p w:rsidR="002777ED" w:rsidRPr="00C84C93" w:rsidRDefault="002777ED" w:rsidP="002777ED">
            <w:pPr>
              <w:widowControl w:val="0"/>
              <w:suppressAutoHyphens/>
              <w:rPr>
                <w:sz w:val="22"/>
                <w:szCs w:val="22"/>
                <w:u w:color="000000"/>
                <w:lang w:eastAsia="zh-CN"/>
              </w:rPr>
            </w:pPr>
            <w:r w:rsidRPr="00C84C93">
              <w:rPr>
                <w:sz w:val="22"/>
                <w:szCs w:val="22"/>
                <w:u w:color="000000"/>
                <w:lang w:eastAsia="zh-CN"/>
              </w:rPr>
              <w:t>Юридический адрес: 117218, г. Москва, Нахимовский проспект, д.36</w:t>
            </w:r>
          </w:p>
          <w:p w:rsidR="002777ED" w:rsidRPr="00C84C93" w:rsidRDefault="002777ED" w:rsidP="002777ED">
            <w:pPr>
              <w:widowControl w:val="0"/>
              <w:suppressAutoHyphens/>
              <w:rPr>
                <w:sz w:val="22"/>
                <w:szCs w:val="22"/>
                <w:u w:color="000000"/>
                <w:lang w:eastAsia="zh-CN"/>
              </w:rPr>
            </w:pPr>
            <w:r w:rsidRPr="00C84C93">
              <w:rPr>
                <w:sz w:val="22"/>
                <w:szCs w:val="22"/>
                <w:u w:color="000000"/>
                <w:lang w:eastAsia="zh-CN"/>
              </w:rPr>
              <w:t>Почтовый адрес: 117997, г. Москва, Нахимовский проспект, д.36</w:t>
            </w:r>
          </w:p>
          <w:p w:rsidR="002777ED" w:rsidRPr="00C84C93" w:rsidRDefault="002777ED" w:rsidP="002777ED">
            <w:pPr>
              <w:widowControl w:val="0"/>
              <w:suppressAutoHyphens/>
              <w:rPr>
                <w:sz w:val="22"/>
                <w:szCs w:val="22"/>
                <w:u w:color="000000"/>
                <w:lang w:eastAsia="zh-CN"/>
              </w:rPr>
            </w:pPr>
            <w:r w:rsidRPr="00C84C93">
              <w:rPr>
                <w:sz w:val="22"/>
                <w:szCs w:val="22"/>
                <w:u w:color="000000"/>
                <w:lang w:eastAsia="zh-CN"/>
              </w:rPr>
              <w:t>ОГРН 1037739013388</w:t>
            </w:r>
          </w:p>
          <w:p w:rsidR="002777ED" w:rsidRPr="00C84C93" w:rsidRDefault="002777ED" w:rsidP="002777ED">
            <w:pPr>
              <w:widowControl w:val="0"/>
              <w:suppressAutoHyphens/>
              <w:rPr>
                <w:sz w:val="22"/>
                <w:szCs w:val="22"/>
                <w:u w:color="000000"/>
                <w:lang w:eastAsia="zh-CN"/>
              </w:rPr>
            </w:pPr>
            <w:r w:rsidRPr="00C84C93">
              <w:rPr>
                <w:sz w:val="22"/>
                <w:szCs w:val="22"/>
                <w:u w:color="000000"/>
                <w:lang w:eastAsia="zh-CN"/>
              </w:rPr>
              <w:t xml:space="preserve">ИНН 7727083115 / КПП 772701001 </w:t>
            </w:r>
          </w:p>
          <w:p w:rsidR="002777ED" w:rsidRPr="00C84C93" w:rsidRDefault="002777ED" w:rsidP="002777ED">
            <w:pPr>
              <w:widowControl w:val="0"/>
              <w:suppressAutoHyphens/>
              <w:rPr>
                <w:sz w:val="22"/>
                <w:szCs w:val="22"/>
                <w:u w:color="000000"/>
                <w:lang w:eastAsia="zh-CN"/>
              </w:rPr>
            </w:pPr>
            <w:r w:rsidRPr="00C84C93">
              <w:rPr>
                <w:sz w:val="22"/>
                <w:szCs w:val="22"/>
                <w:u w:color="000000"/>
                <w:lang w:eastAsia="zh-CN"/>
              </w:rPr>
              <w:t xml:space="preserve">УФК по г. Москве (Федеральное государственное бюджетное учреждение науки Институт океанологии им. П.П. </w:t>
            </w:r>
            <w:proofErr w:type="spellStart"/>
            <w:r w:rsidRPr="00C84C93">
              <w:rPr>
                <w:sz w:val="22"/>
                <w:szCs w:val="22"/>
                <w:u w:color="000000"/>
                <w:lang w:eastAsia="zh-CN"/>
              </w:rPr>
              <w:t>Ширшова</w:t>
            </w:r>
            <w:proofErr w:type="spellEnd"/>
            <w:r w:rsidRPr="00C84C93">
              <w:rPr>
                <w:sz w:val="22"/>
                <w:szCs w:val="22"/>
                <w:u w:color="000000"/>
                <w:lang w:eastAsia="zh-CN"/>
              </w:rPr>
              <w:t xml:space="preserve"> Российской академии наук (ИО РАН) лиц</w:t>
            </w:r>
            <w:proofErr w:type="gramStart"/>
            <w:r w:rsidRPr="00C84C93">
              <w:rPr>
                <w:sz w:val="22"/>
                <w:szCs w:val="22"/>
                <w:u w:color="000000"/>
                <w:lang w:eastAsia="zh-CN"/>
              </w:rPr>
              <w:t>.</w:t>
            </w:r>
            <w:proofErr w:type="gramEnd"/>
            <w:r w:rsidRPr="00C84C93">
              <w:rPr>
                <w:sz w:val="22"/>
                <w:szCs w:val="22"/>
                <w:u w:color="000000"/>
                <w:lang w:eastAsia="zh-CN"/>
              </w:rPr>
              <w:t xml:space="preserve"> </w:t>
            </w:r>
            <w:proofErr w:type="spellStart"/>
            <w:proofErr w:type="gramStart"/>
            <w:r w:rsidRPr="00C84C93">
              <w:rPr>
                <w:sz w:val="22"/>
                <w:szCs w:val="22"/>
                <w:u w:color="000000"/>
                <w:lang w:eastAsia="zh-CN"/>
              </w:rPr>
              <w:t>с</w:t>
            </w:r>
            <w:proofErr w:type="gramEnd"/>
            <w:r w:rsidRPr="00C84C93">
              <w:rPr>
                <w:sz w:val="22"/>
                <w:szCs w:val="22"/>
                <w:u w:color="000000"/>
                <w:lang w:eastAsia="zh-CN"/>
              </w:rPr>
              <w:t>ч</w:t>
            </w:r>
            <w:proofErr w:type="spellEnd"/>
            <w:r w:rsidRPr="00C84C93">
              <w:rPr>
                <w:sz w:val="22"/>
                <w:szCs w:val="22"/>
                <w:u w:color="000000"/>
                <w:lang w:eastAsia="zh-CN"/>
              </w:rPr>
              <w:t xml:space="preserve">. 20736Ц82520   или  21736Ц82520) </w:t>
            </w:r>
          </w:p>
          <w:p w:rsidR="002777ED" w:rsidRPr="00C84C93" w:rsidRDefault="002777ED" w:rsidP="002777ED">
            <w:pPr>
              <w:widowControl w:val="0"/>
              <w:suppressAutoHyphens/>
              <w:rPr>
                <w:sz w:val="22"/>
                <w:szCs w:val="22"/>
                <w:u w:color="000000"/>
                <w:lang w:eastAsia="zh-CN"/>
              </w:rPr>
            </w:pPr>
            <w:r w:rsidRPr="00C84C93">
              <w:rPr>
                <w:sz w:val="22"/>
                <w:szCs w:val="22"/>
                <w:u w:color="000000"/>
                <w:lang w:eastAsia="zh-CN"/>
              </w:rPr>
              <w:t xml:space="preserve">БАНК – ОКЦ № 1 ГУ Банка России по ЦФО//УФК ПО Г.МОСКВЕ, </w:t>
            </w:r>
            <w:proofErr w:type="spellStart"/>
            <w:r w:rsidRPr="00C84C93">
              <w:rPr>
                <w:sz w:val="22"/>
                <w:szCs w:val="22"/>
                <w:u w:color="000000"/>
                <w:lang w:eastAsia="zh-CN"/>
              </w:rPr>
              <w:t>г</w:t>
            </w:r>
            <w:proofErr w:type="gramStart"/>
            <w:r w:rsidRPr="00C84C93">
              <w:rPr>
                <w:sz w:val="22"/>
                <w:szCs w:val="22"/>
                <w:u w:color="000000"/>
                <w:lang w:eastAsia="zh-CN"/>
              </w:rPr>
              <w:t>.М</w:t>
            </w:r>
            <w:proofErr w:type="gramEnd"/>
            <w:r w:rsidRPr="00C84C93">
              <w:rPr>
                <w:sz w:val="22"/>
                <w:szCs w:val="22"/>
                <w:u w:color="000000"/>
                <w:lang w:eastAsia="zh-CN"/>
              </w:rPr>
              <w:t>осква</w:t>
            </w:r>
            <w:proofErr w:type="spellEnd"/>
          </w:p>
          <w:p w:rsidR="002777ED" w:rsidRPr="00C84C93" w:rsidRDefault="002777ED" w:rsidP="002777ED">
            <w:pPr>
              <w:widowControl w:val="0"/>
              <w:suppressAutoHyphens/>
              <w:rPr>
                <w:sz w:val="22"/>
                <w:szCs w:val="22"/>
                <w:u w:color="000000"/>
                <w:lang w:eastAsia="zh-CN"/>
              </w:rPr>
            </w:pPr>
            <w:r w:rsidRPr="00C84C93">
              <w:rPr>
                <w:sz w:val="22"/>
                <w:szCs w:val="22"/>
                <w:u w:color="000000"/>
                <w:lang w:eastAsia="zh-CN"/>
              </w:rPr>
              <w:t xml:space="preserve">Казначейский счет (расчётный счет) </w:t>
            </w:r>
          </w:p>
          <w:p w:rsidR="002777ED" w:rsidRPr="00C84C93" w:rsidRDefault="002777ED" w:rsidP="002777ED">
            <w:pPr>
              <w:widowControl w:val="0"/>
              <w:suppressAutoHyphens/>
              <w:rPr>
                <w:sz w:val="22"/>
                <w:szCs w:val="22"/>
                <w:u w:color="000000"/>
                <w:lang w:eastAsia="zh-CN"/>
              </w:rPr>
            </w:pPr>
            <w:r w:rsidRPr="00C84C93">
              <w:rPr>
                <w:sz w:val="22"/>
                <w:szCs w:val="22"/>
                <w:u w:color="000000"/>
                <w:lang w:eastAsia="zh-CN"/>
              </w:rPr>
              <w:t>№ 03214643000000017300</w:t>
            </w:r>
          </w:p>
          <w:p w:rsidR="002777ED" w:rsidRPr="00C84C93" w:rsidRDefault="002777ED" w:rsidP="002777ED">
            <w:pPr>
              <w:widowControl w:val="0"/>
              <w:suppressAutoHyphens/>
              <w:rPr>
                <w:sz w:val="22"/>
                <w:szCs w:val="22"/>
                <w:u w:color="000000"/>
                <w:lang w:eastAsia="zh-CN"/>
              </w:rPr>
            </w:pPr>
            <w:r w:rsidRPr="00C84C93">
              <w:rPr>
                <w:sz w:val="22"/>
                <w:szCs w:val="22"/>
                <w:u w:color="000000"/>
                <w:lang w:eastAsia="zh-CN"/>
              </w:rPr>
              <w:t>Единый казначейский счет (корреспондентский счет)  № 40102810545370000003</w:t>
            </w:r>
          </w:p>
          <w:p w:rsidR="002777ED" w:rsidRPr="00C84C93" w:rsidRDefault="002777ED" w:rsidP="002777ED">
            <w:pPr>
              <w:widowControl w:val="0"/>
              <w:suppressAutoHyphens/>
              <w:rPr>
                <w:sz w:val="22"/>
                <w:szCs w:val="22"/>
                <w:u w:color="000000"/>
                <w:lang w:eastAsia="zh-CN"/>
              </w:rPr>
            </w:pPr>
            <w:r w:rsidRPr="00C84C93">
              <w:rPr>
                <w:sz w:val="22"/>
                <w:szCs w:val="22"/>
                <w:u w:color="000000"/>
                <w:lang w:eastAsia="zh-CN"/>
              </w:rPr>
              <w:t>БИК 004525988</w:t>
            </w:r>
          </w:p>
          <w:p w:rsidR="002777ED" w:rsidRPr="00C84C93" w:rsidRDefault="002777ED" w:rsidP="002777ED">
            <w:pPr>
              <w:widowControl w:val="0"/>
              <w:suppressAutoHyphens/>
              <w:rPr>
                <w:sz w:val="22"/>
                <w:szCs w:val="22"/>
                <w:u w:color="000000"/>
                <w:lang w:eastAsia="zh-CN"/>
              </w:rPr>
            </w:pPr>
            <w:r w:rsidRPr="00C84C93">
              <w:rPr>
                <w:sz w:val="22"/>
                <w:szCs w:val="22"/>
                <w:u w:color="000000"/>
                <w:lang w:eastAsia="zh-CN"/>
              </w:rPr>
              <w:t xml:space="preserve">Тел: </w:t>
            </w:r>
            <w:r w:rsidR="00A63A02">
              <w:rPr>
                <w:sz w:val="22"/>
                <w:szCs w:val="22"/>
                <w:u w:color="000000"/>
                <w:lang w:eastAsia="zh-CN"/>
              </w:rPr>
              <w:t xml:space="preserve">+7 </w:t>
            </w:r>
            <w:r w:rsidRPr="00C84C93">
              <w:rPr>
                <w:sz w:val="22"/>
                <w:szCs w:val="22"/>
                <w:u w:color="000000"/>
                <w:lang w:eastAsia="zh-CN"/>
              </w:rPr>
              <w:t>(49</w:t>
            </w:r>
            <w:r w:rsidR="00A63A02">
              <w:rPr>
                <w:sz w:val="22"/>
                <w:szCs w:val="22"/>
                <w:u w:color="000000"/>
                <w:lang w:eastAsia="zh-CN"/>
              </w:rPr>
              <w:t>5</w:t>
            </w:r>
            <w:r w:rsidRPr="00C84C93">
              <w:rPr>
                <w:sz w:val="22"/>
                <w:szCs w:val="22"/>
                <w:u w:color="000000"/>
                <w:lang w:eastAsia="zh-CN"/>
              </w:rPr>
              <w:t xml:space="preserve">) </w:t>
            </w:r>
            <w:r w:rsidR="00A63A02">
              <w:rPr>
                <w:sz w:val="22"/>
                <w:szCs w:val="22"/>
                <w:u w:color="000000"/>
                <w:lang w:eastAsia="zh-CN"/>
              </w:rPr>
              <w:t>380</w:t>
            </w:r>
            <w:r w:rsidRPr="00C84C93">
              <w:rPr>
                <w:sz w:val="22"/>
                <w:szCs w:val="22"/>
                <w:u w:color="000000"/>
                <w:lang w:eastAsia="zh-CN"/>
              </w:rPr>
              <w:t>-</w:t>
            </w:r>
            <w:r w:rsidR="00A63A02">
              <w:rPr>
                <w:sz w:val="22"/>
                <w:szCs w:val="22"/>
                <w:u w:color="000000"/>
                <w:lang w:eastAsia="zh-CN"/>
              </w:rPr>
              <w:t>41</w:t>
            </w:r>
            <w:r w:rsidRPr="00C84C93">
              <w:rPr>
                <w:sz w:val="22"/>
                <w:szCs w:val="22"/>
                <w:u w:color="000000"/>
                <w:lang w:eastAsia="zh-CN"/>
              </w:rPr>
              <w:t>-</w:t>
            </w:r>
            <w:r w:rsidR="00A63A02">
              <w:rPr>
                <w:sz w:val="22"/>
                <w:szCs w:val="22"/>
                <w:u w:color="000000"/>
                <w:lang w:eastAsia="zh-CN"/>
              </w:rPr>
              <w:t>50 (доб. 0317)</w:t>
            </w:r>
          </w:p>
          <w:p w:rsidR="002777ED" w:rsidRPr="00A63A02" w:rsidRDefault="002777ED" w:rsidP="002777ED">
            <w:pPr>
              <w:widowControl w:val="0"/>
              <w:suppressAutoHyphens/>
              <w:rPr>
                <w:rFonts w:eastAsia="Arial Unicode MS"/>
                <w:sz w:val="22"/>
                <w:szCs w:val="22"/>
                <w:lang w:val="en-US"/>
              </w:rPr>
            </w:pPr>
            <w:r w:rsidRPr="00C84C93">
              <w:rPr>
                <w:sz w:val="22"/>
                <w:szCs w:val="22"/>
                <w:u w:color="000000"/>
                <w:lang w:val="en-US" w:eastAsia="zh-CN"/>
              </w:rPr>
              <w:t>E</w:t>
            </w:r>
            <w:r w:rsidRPr="00A63A02">
              <w:rPr>
                <w:sz w:val="22"/>
                <w:szCs w:val="22"/>
                <w:u w:color="000000"/>
                <w:lang w:val="en-US" w:eastAsia="zh-CN"/>
              </w:rPr>
              <w:t>-</w:t>
            </w:r>
            <w:r w:rsidRPr="00C84C93">
              <w:rPr>
                <w:sz w:val="22"/>
                <w:szCs w:val="22"/>
                <w:u w:color="000000"/>
                <w:lang w:val="en-US" w:eastAsia="zh-CN"/>
              </w:rPr>
              <w:t>mail</w:t>
            </w:r>
            <w:r w:rsidRPr="00A63A02">
              <w:rPr>
                <w:sz w:val="22"/>
                <w:szCs w:val="22"/>
                <w:u w:color="000000"/>
                <w:lang w:val="en-US" w:eastAsia="zh-CN"/>
              </w:rPr>
              <w:t xml:space="preserve">.: </w:t>
            </w:r>
            <w:r w:rsidR="00A63A02" w:rsidRPr="00A63A02">
              <w:rPr>
                <w:lang w:val="en-US"/>
              </w:rPr>
              <w:t>omtsmz@ocean.ru</w:t>
            </w:r>
          </w:p>
        </w:tc>
        <w:tc>
          <w:tcPr>
            <w:tcW w:w="4927" w:type="dxa"/>
          </w:tcPr>
          <w:p w:rsidR="00751742" w:rsidRDefault="00A033DB" w:rsidP="00F914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76"/>
              <w:jc w:val="both"/>
              <w:rPr>
                <w:rFonts w:eastAsia="Arial Unicode MS"/>
                <w:color w:val="000000"/>
                <w:sz w:val="22"/>
                <w:szCs w:val="22"/>
                <w:u w:color="000000"/>
              </w:rPr>
            </w:pPr>
            <w:r w:rsidRPr="00C84C93">
              <w:rPr>
                <w:rFonts w:eastAsia="Arial Unicode MS"/>
                <w:color w:val="000000"/>
                <w:sz w:val="22"/>
                <w:szCs w:val="22"/>
                <w:u w:color="000000"/>
              </w:rPr>
              <w:t>Юридический адрес:</w:t>
            </w:r>
          </w:p>
          <w:p w:rsidR="00F914DA" w:rsidRPr="00C84C93" w:rsidRDefault="00F914DA" w:rsidP="00F914D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76"/>
              <w:jc w:val="both"/>
              <w:rPr>
                <w:rFonts w:eastAsia="Arial Unicode MS"/>
                <w:color w:val="000000"/>
                <w:sz w:val="22"/>
                <w:szCs w:val="22"/>
                <w:u w:color="000000"/>
              </w:rPr>
            </w:pPr>
            <w:r w:rsidRPr="00C84C93">
              <w:rPr>
                <w:color w:val="000000"/>
                <w:sz w:val="22"/>
                <w:szCs w:val="22"/>
              </w:rPr>
              <w:t xml:space="preserve"> </w:t>
            </w:r>
            <w:r w:rsidR="00751742" w:rsidRPr="00751742">
              <w:rPr>
                <w:color w:val="000000"/>
                <w:sz w:val="22"/>
                <w:szCs w:val="22"/>
              </w:rPr>
              <w:t>Почтовый адрес:</w:t>
            </w:r>
          </w:p>
          <w:p w:rsidR="00751742" w:rsidRDefault="00A033DB" w:rsidP="00A033D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76"/>
              <w:jc w:val="both"/>
              <w:rPr>
                <w:rFonts w:eastAsia="Arial Unicode MS"/>
                <w:color w:val="000000"/>
                <w:sz w:val="22"/>
                <w:szCs w:val="22"/>
                <w:u w:color="000000"/>
              </w:rPr>
            </w:pPr>
            <w:r w:rsidRPr="00C84C93">
              <w:rPr>
                <w:rFonts w:eastAsia="Arial Unicode MS"/>
                <w:color w:val="000000"/>
                <w:sz w:val="22"/>
                <w:szCs w:val="22"/>
                <w:u w:color="000000"/>
              </w:rPr>
              <w:t>ИНН</w:t>
            </w:r>
            <w:r w:rsidR="00751742">
              <w:rPr>
                <w:rFonts w:eastAsia="Arial Unicode MS"/>
                <w:color w:val="000000"/>
                <w:sz w:val="22"/>
                <w:szCs w:val="22"/>
                <w:u w:color="000000"/>
              </w:rPr>
              <w:t xml:space="preserve"> _________ / КПП _______         </w:t>
            </w:r>
            <w:r w:rsidRPr="00C84C93">
              <w:rPr>
                <w:rFonts w:eastAsia="Arial Unicode MS"/>
                <w:color w:val="000000"/>
                <w:sz w:val="22"/>
                <w:szCs w:val="22"/>
                <w:u w:color="000000"/>
              </w:rPr>
              <w:t xml:space="preserve"> </w:t>
            </w:r>
          </w:p>
          <w:p w:rsidR="00A033DB" w:rsidRPr="00C84C93" w:rsidRDefault="00A033DB" w:rsidP="00A033D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76"/>
              <w:jc w:val="both"/>
              <w:rPr>
                <w:rFonts w:eastAsia="Arial Unicode MS"/>
                <w:color w:val="000000"/>
                <w:sz w:val="22"/>
                <w:szCs w:val="22"/>
                <w:u w:color="000000"/>
              </w:rPr>
            </w:pPr>
            <w:r w:rsidRPr="00C84C93">
              <w:rPr>
                <w:rFonts w:eastAsia="Arial Unicode MS"/>
                <w:color w:val="000000"/>
                <w:sz w:val="22"/>
                <w:szCs w:val="22"/>
                <w:u w:color="000000"/>
              </w:rPr>
              <w:t xml:space="preserve">ОГРН </w:t>
            </w:r>
            <w:r w:rsidR="00751742">
              <w:rPr>
                <w:rFonts w:eastAsia="Arial Unicode MS"/>
                <w:color w:val="000000"/>
                <w:sz w:val="22"/>
                <w:szCs w:val="22"/>
                <w:u w:color="000000"/>
              </w:rPr>
              <w:t>______________</w:t>
            </w:r>
          </w:p>
          <w:p w:rsidR="00751742" w:rsidRPr="00751742" w:rsidRDefault="00751742" w:rsidP="0075174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76"/>
              <w:jc w:val="both"/>
              <w:rPr>
                <w:rFonts w:eastAsia="Arial Unicode MS"/>
                <w:color w:val="000000"/>
                <w:sz w:val="22"/>
                <w:szCs w:val="22"/>
                <w:u w:color="000000"/>
              </w:rPr>
            </w:pPr>
            <w:r w:rsidRPr="00751742">
              <w:rPr>
                <w:rFonts w:eastAsia="Arial Unicode MS"/>
                <w:color w:val="000000"/>
                <w:sz w:val="22"/>
                <w:szCs w:val="22"/>
                <w:u w:color="000000"/>
              </w:rPr>
              <w:t xml:space="preserve">Казначейский счет (расчётный счет): </w:t>
            </w:r>
          </w:p>
          <w:p w:rsidR="00751742" w:rsidRPr="00751742" w:rsidRDefault="00751742" w:rsidP="0075174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76"/>
              <w:jc w:val="both"/>
              <w:rPr>
                <w:rFonts w:eastAsia="Arial Unicode MS"/>
                <w:color w:val="000000"/>
                <w:sz w:val="22"/>
                <w:szCs w:val="22"/>
                <w:u w:color="000000"/>
              </w:rPr>
            </w:pPr>
            <w:r w:rsidRPr="00751742">
              <w:rPr>
                <w:rFonts w:eastAsia="Arial Unicode MS"/>
                <w:color w:val="000000"/>
                <w:sz w:val="22"/>
                <w:szCs w:val="22"/>
                <w:u w:color="000000"/>
              </w:rPr>
              <w:t xml:space="preserve">№ </w:t>
            </w:r>
            <w:r>
              <w:rPr>
                <w:rFonts w:eastAsia="Arial Unicode MS"/>
                <w:color w:val="000000"/>
                <w:sz w:val="22"/>
                <w:szCs w:val="22"/>
                <w:u w:color="000000"/>
              </w:rPr>
              <w:t>_____________</w:t>
            </w:r>
          </w:p>
          <w:p w:rsidR="00751742" w:rsidRPr="00751742" w:rsidRDefault="00751742" w:rsidP="0075174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76"/>
              <w:jc w:val="both"/>
              <w:rPr>
                <w:rFonts w:eastAsia="Arial Unicode MS"/>
                <w:color w:val="000000"/>
                <w:sz w:val="22"/>
                <w:szCs w:val="22"/>
                <w:u w:color="000000"/>
              </w:rPr>
            </w:pPr>
            <w:r w:rsidRPr="00751742">
              <w:rPr>
                <w:rFonts w:eastAsia="Arial Unicode MS"/>
                <w:color w:val="000000"/>
                <w:sz w:val="22"/>
                <w:szCs w:val="22"/>
                <w:u w:color="000000"/>
              </w:rPr>
              <w:t xml:space="preserve">Банк: </w:t>
            </w:r>
            <w:r>
              <w:rPr>
                <w:rFonts w:eastAsia="Arial Unicode MS"/>
                <w:color w:val="000000"/>
                <w:sz w:val="22"/>
                <w:szCs w:val="22"/>
                <w:u w:color="000000"/>
              </w:rPr>
              <w:t>_____________</w:t>
            </w:r>
          </w:p>
          <w:p w:rsidR="00751742" w:rsidRPr="00751742" w:rsidRDefault="00751742" w:rsidP="0075174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76"/>
              <w:jc w:val="both"/>
              <w:rPr>
                <w:rFonts w:eastAsia="Arial Unicode MS"/>
                <w:color w:val="000000"/>
                <w:sz w:val="22"/>
                <w:szCs w:val="22"/>
                <w:u w:color="000000"/>
              </w:rPr>
            </w:pPr>
            <w:r w:rsidRPr="00751742">
              <w:rPr>
                <w:rFonts w:eastAsia="Arial Unicode MS"/>
                <w:color w:val="000000"/>
                <w:sz w:val="22"/>
                <w:szCs w:val="22"/>
                <w:u w:color="000000"/>
              </w:rPr>
              <w:t xml:space="preserve">Единый казначейский счет (корреспондентский счет): №  </w:t>
            </w:r>
            <w:r>
              <w:rPr>
                <w:rFonts w:eastAsia="Arial Unicode MS"/>
                <w:color w:val="000000"/>
                <w:sz w:val="22"/>
                <w:szCs w:val="22"/>
                <w:u w:color="000000"/>
              </w:rPr>
              <w:t>_______________</w:t>
            </w:r>
          </w:p>
          <w:p w:rsidR="00751742" w:rsidRDefault="00751742" w:rsidP="0075174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76"/>
              <w:jc w:val="both"/>
              <w:rPr>
                <w:rFonts w:eastAsia="Arial Unicode MS"/>
                <w:color w:val="000000"/>
                <w:sz w:val="22"/>
                <w:szCs w:val="22"/>
                <w:u w:color="000000"/>
              </w:rPr>
            </w:pPr>
            <w:r w:rsidRPr="00751742">
              <w:rPr>
                <w:rFonts w:eastAsia="Arial Unicode MS"/>
                <w:color w:val="000000"/>
                <w:sz w:val="22"/>
                <w:szCs w:val="22"/>
                <w:u w:color="000000"/>
              </w:rPr>
              <w:t xml:space="preserve">БИК: </w:t>
            </w:r>
            <w:r>
              <w:rPr>
                <w:rFonts w:eastAsia="Arial Unicode MS"/>
                <w:color w:val="000000"/>
                <w:sz w:val="22"/>
                <w:szCs w:val="22"/>
                <w:u w:color="000000"/>
              </w:rPr>
              <w:t>_________</w:t>
            </w:r>
          </w:p>
          <w:p w:rsidR="00751742" w:rsidRPr="00751742" w:rsidRDefault="00751742" w:rsidP="0075174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76"/>
              <w:jc w:val="both"/>
              <w:rPr>
                <w:rFonts w:eastAsia="Arial Unicode MS"/>
                <w:color w:val="000000"/>
                <w:sz w:val="22"/>
                <w:szCs w:val="22"/>
                <w:u w:color="000000"/>
              </w:rPr>
            </w:pPr>
            <w:r w:rsidRPr="00751742">
              <w:rPr>
                <w:rFonts w:eastAsia="Arial Unicode MS"/>
                <w:color w:val="000000"/>
                <w:sz w:val="22"/>
                <w:szCs w:val="22"/>
                <w:u w:color="000000"/>
              </w:rPr>
              <w:t xml:space="preserve">ОКПО </w:t>
            </w:r>
            <w:r>
              <w:rPr>
                <w:rFonts w:eastAsia="Arial Unicode MS"/>
                <w:color w:val="000000"/>
                <w:sz w:val="22"/>
                <w:szCs w:val="22"/>
                <w:u w:color="000000"/>
              </w:rPr>
              <w:t>________</w:t>
            </w:r>
          </w:p>
          <w:p w:rsidR="00751742" w:rsidRPr="00751742" w:rsidRDefault="00751742" w:rsidP="0075174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76"/>
              <w:jc w:val="both"/>
              <w:rPr>
                <w:rFonts w:eastAsia="Arial Unicode MS"/>
                <w:color w:val="000000"/>
                <w:sz w:val="22"/>
                <w:szCs w:val="22"/>
                <w:u w:color="000000"/>
              </w:rPr>
            </w:pPr>
            <w:r w:rsidRPr="00751742">
              <w:rPr>
                <w:rFonts w:eastAsia="Arial Unicode MS"/>
                <w:color w:val="000000"/>
                <w:sz w:val="22"/>
                <w:szCs w:val="22"/>
                <w:u w:color="000000"/>
              </w:rPr>
              <w:t xml:space="preserve">ОКТМО </w:t>
            </w:r>
            <w:r>
              <w:rPr>
                <w:rFonts w:eastAsia="Arial Unicode MS"/>
                <w:color w:val="000000"/>
                <w:sz w:val="22"/>
                <w:szCs w:val="22"/>
                <w:u w:color="000000"/>
              </w:rPr>
              <w:t>_________</w:t>
            </w:r>
          </w:p>
          <w:p w:rsidR="00751742" w:rsidRPr="00751742" w:rsidRDefault="00751742" w:rsidP="0075174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76"/>
              <w:jc w:val="both"/>
              <w:rPr>
                <w:rFonts w:eastAsia="Arial Unicode MS"/>
                <w:color w:val="000000"/>
                <w:sz w:val="22"/>
                <w:szCs w:val="22"/>
                <w:u w:color="000000"/>
              </w:rPr>
            </w:pPr>
            <w:r w:rsidRPr="00751742">
              <w:rPr>
                <w:rFonts w:eastAsia="Arial Unicode MS"/>
                <w:color w:val="000000"/>
                <w:sz w:val="22"/>
                <w:szCs w:val="22"/>
                <w:u w:color="000000"/>
              </w:rPr>
              <w:t xml:space="preserve">ОКАТО </w:t>
            </w:r>
            <w:r>
              <w:rPr>
                <w:rFonts w:eastAsia="Arial Unicode MS"/>
                <w:color w:val="000000"/>
                <w:sz w:val="22"/>
                <w:szCs w:val="22"/>
                <w:u w:color="000000"/>
              </w:rPr>
              <w:t>____________</w:t>
            </w:r>
          </w:p>
          <w:p w:rsidR="00751742" w:rsidRPr="00751742" w:rsidRDefault="00751742" w:rsidP="0075174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76"/>
              <w:jc w:val="both"/>
              <w:rPr>
                <w:rFonts w:eastAsia="Arial Unicode MS"/>
                <w:color w:val="000000"/>
                <w:sz w:val="22"/>
                <w:szCs w:val="22"/>
                <w:u w:color="000000"/>
              </w:rPr>
            </w:pPr>
            <w:r w:rsidRPr="00751742">
              <w:rPr>
                <w:rFonts w:eastAsia="Arial Unicode MS"/>
                <w:color w:val="000000"/>
                <w:sz w:val="22"/>
                <w:szCs w:val="22"/>
                <w:u w:color="000000"/>
              </w:rPr>
              <w:t xml:space="preserve">Телефон: </w:t>
            </w:r>
            <w:r>
              <w:rPr>
                <w:rFonts w:eastAsia="Arial Unicode MS"/>
                <w:color w:val="000000"/>
                <w:sz w:val="22"/>
                <w:szCs w:val="22"/>
                <w:u w:color="000000"/>
              </w:rPr>
              <w:t>______________</w:t>
            </w:r>
            <w:r w:rsidRPr="00751742">
              <w:rPr>
                <w:rFonts w:eastAsia="Arial Unicode MS"/>
                <w:color w:val="000000"/>
                <w:sz w:val="22"/>
                <w:szCs w:val="22"/>
                <w:u w:color="000000"/>
              </w:rPr>
              <w:t xml:space="preserve"> </w:t>
            </w:r>
          </w:p>
          <w:p w:rsidR="00F914DA" w:rsidRPr="00C84C93" w:rsidRDefault="00751742" w:rsidP="0075174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76"/>
              <w:jc w:val="both"/>
              <w:rPr>
                <w:rFonts w:eastAsia="Arial Unicode MS"/>
                <w:color w:val="000000"/>
                <w:sz w:val="22"/>
                <w:szCs w:val="22"/>
                <w:u w:color="000000"/>
              </w:rPr>
            </w:pPr>
            <w:r w:rsidRPr="00751742">
              <w:rPr>
                <w:rFonts w:eastAsia="Arial Unicode MS"/>
                <w:color w:val="000000"/>
                <w:sz w:val="22"/>
                <w:szCs w:val="22"/>
                <w:u w:color="000000"/>
              </w:rPr>
              <w:t>E-</w:t>
            </w:r>
            <w:proofErr w:type="spellStart"/>
            <w:r w:rsidRPr="00751742">
              <w:rPr>
                <w:rFonts w:eastAsia="Arial Unicode MS"/>
                <w:color w:val="000000"/>
                <w:sz w:val="22"/>
                <w:szCs w:val="22"/>
                <w:u w:color="000000"/>
              </w:rPr>
              <w:t>mail</w:t>
            </w:r>
            <w:proofErr w:type="spellEnd"/>
            <w:r w:rsidRPr="00751742">
              <w:rPr>
                <w:rFonts w:eastAsia="Arial Unicode MS"/>
                <w:color w:val="000000"/>
                <w:sz w:val="22"/>
                <w:szCs w:val="22"/>
                <w:u w:color="000000"/>
              </w:rPr>
              <w:t xml:space="preserve">: </w:t>
            </w:r>
            <w:r>
              <w:rPr>
                <w:rFonts w:eastAsia="Arial Unicode MS"/>
                <w:color w:val="000000"/>
                <w:sz w:val="22"/>
                <w:szCs w:val="22"/>
                <w:u w:color="000000"/>
              </w:rPr>
              <w:t>_____________</w:t>
            </w:r>
          </w:p>
          <w:p w:rsidR="002777ED" w:rsidRPr="00C84C93" w:rsidRDefault="002777ED" w:rsidP="002777E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76"/>
              <w:jc w:val="both"/>
              <w:rPr>
                <w:rFonts w:eastAsia="Arial Unicode MS"/>
                <w:color w:val="000000"/>
                <w:sz w:val="22"/>
                <w:szCs w:val="22"/>
                <w:u w:color="000000"/>
              </w:rPr>
            </w:pPr>
          </w:p>
        </w:tc>
      </w:tr>
      <w:tr w:rsidR="00A3422F" w:rsidRPr="0034313D" w:rsidTr="00A3422F">
        <w:trPr>
          <w:trHeight w:val="1014"/>
        </w:trPr>
        <w:tc>
          <w:tcPr>
            <w:tcW w:w="4927" w:type="dxa"/>
            <w:hideMark/>
          </w:tcPr>
          <w:p w:rsidR="00A3422F" w:rsidRPr="00A3422F" w:rsidRDefault="00A3422F" w:rsidP="00B672E3">
            <w:pPr>
              <w:tabs>
                <w:tab w:val="left" w:pos="9900"/>
              </w:tabs>
              <w:rPr>
                <w:bCs/>
                <w:sz w:val="22"/>
                <w:szCs w:val="22"/>
              </w:rPr>
            </w:pPr>
            <w:r w:rsidRPr="00A3422F">
              <w:rPr>
                <w:bCs/>
                <w:sz w:val="22"/>
                <w:szCs w:val="22"/>
              </w:rPr>
              <w:t>ЗАКАЗЧИК</w:t>
            </w:r>
          </w:p>
          <w:p w:rsidR="00A3422F" w:rsidRPr="00A3422F" w:rsidRDefault="00A3422F" w:rsidP="00B672E3">
            <w:pPr>
              <w:tabs>
                <w:tab w:val="left" w:pos="9900"/>
              </w:tabs>
              <w:rPr>
                <w:bCs/>
                <w:sz w:val="22"/>
                <w:szCs w:val="22"/>
              </w:rPr>
            </w:pPr>
          </w:p>
          <w:p w:rsidR="00A3422F" w:rsidRPr="00A3422F" w:rsidRDefault="00A3422F" w:rsidP="00B672E3">
            <w:pPr>
              <w:tabs>
                <w:tab w:val="left" w:pos="9900"/>
              </w:tabs>
              <w:rPr>
                <w:bCs/>
                <w:sz w:val="22"/>
                <w:szCs w:val="22"/>
              </w:rPr>
            </w:pPr>
            <w:r w:rsidRPr="00A3422F">
              <w:rPr>
                <w:bCs/>
                <w:sz w:val="22"/>
                <w:szCs w:val="22"/>
              </w:rPr>
              <w:t xml:space="preserve">_______________/ Е.В. Зуева / </w:t>
            </w:r>
          </w:p>
          <w:p w:rsidR="00A3422F" w:rsidRPr="00A3422F" w:rsidRDefault="00A3422F" w:rsidP="00B672E3">
            <w:pPr>
              <w:rPr>
                <w:bCs/>
                <w:caps/>
                <w:sz w:val="22"/>
                <w:szCs w:val="22"/>
              </w:rPr>
            </w:pPr>
            <w:r w:rsidRPr="00A3422F">
              <w:rPr>
                <w:bCs/>
                <w:sz w:val="22"/>
                <w:szCs w:val="22"/>
              </w:rPr>
              <w:t>М.П.</w:t>
            </w:r>
          </w:p>
        </w:tc>
        <w:tc>
          <w:tcPr>
            <w:tcW w:w="4927" w:type="dxa"/>
            <w:hideMark/>
          </w:tcPr>
          <w:p w:rsidR="00A3422F" w:rsidRPr="00A3422F" w:rsidRDefault="00A3422F" w:rsidP="00B672E3">
            <w:pPr>
              <w:tabs>
                <w:tab w:val="left" w:pos="9900"/>
              </w:tabs>
              <w:rPr>
                <w:bCs/>
                <w:sz w:val="22"/>
                <w:szCs w:val="22"/>
              </w:rPr>
            </w:pPr>
            <w:r w:rsidRPr="00A3422F">
              <w:rPr>
                <w:bCs/>
                <w:sz w:val="22"/>
                <w:szCs w:val="22"/>
              </w:rPr>
              <w:t>ПОСТАВЩИК</w:t>
            </w:r>
          </w:p>
          <w:p w:rsidR="00A3422F" w:rsidRPr="00A3422F" w:rsidRDefault="00A3422F" w:rsidP="00B672E3">
            <w:pPr>
              <w:tabs>
                <w:tab w:val="left" w:pos="9900"/>
              </w:tabs>
              <w:rPr>
                <w:bCs/>
                <w:sz w:val="22"/>
                <w:szCs w:val="22"/>
              </w:rPr>
            </w:pPr>
          </w:p>
          <w:p w:rsidR="00A3422F" w:rsidRPr="00A3422F" w:rsidRDefault="00A3422F" w:rsidP="00B672E3">
            <w:pPr>
              <w:tabs>
                <w:tab w:val="left" w:pos="9900"/>
              </w:tabs>
              <w:rPr>
                <w:bCs/>
                <w:sz w:val="22"/>
                <w:szCs w:val="22"/>
              </w:rPr>
            </w:pPr>
            <w:r w:rsidRPr="00A3422F">
              <w:rPr>
                <w:bCs/>
                <w:sz w:val="22"/>
                <w:szCs w:val="22"/>
              </w:rPr>
              <w:t xml:space="preserve">________________ /   </w:t>
            </w:r>
            <w:r w:rsidR="00751742">
              <w:rPr>
                <w:bCs/>
                <w:sz w:val="22"/>
                <w:szCs w:val="22"/>
              </w:rPr>
              <w:t>____________</w:t>
            </w:r>
            <w:r w:rsidRPr="00A3422F">
              <w:rPr>
                <w:bCs/>
                <w:sz w:val="22"/>
                <w:szCs w:val="22"/>
              </w:rPr>
              <w:t xml:space="preserve"> / </w:t>
            </w:r>
          </w:p>
          <w:p w:rsidR="00A3422F" w:rsidRPr="00A3422F" w:rsidRDefault="00A3422F" w:rsidP="00B672E3">
            <w:pPr>
              <w:rPr>
                <w:caps/>
                <w:sz w:val="22"/>
                <w:szCs w:val="22"/>
              </w:rPr>
            </w:pPr>
            <w:r w:rsidRPr="00A3422F">
              <w:rPr>
                <w:bCs/>
                <w:sz w:val="22"/>
                <w:szCs w:val="22"/>
              </w:rPr>
              <w:t>М.П.</w:t>
            </w:r>
          </w:p>
        </w:tc>
      </w:tr>
    </w:tbl>
    <w:p w:rsidR="00DA5E26" w:rsidRDefault="00DA5E26" w:rsidP="009B3693">
      <w:pPr>
        <w:pageBreakBefore/>
        <w:autoSpaceDE w:val="0"/>
        <w:autoSpaceDN w:val="0"/>
        <w:adjustRightInd w:val="0"/>
        <w:ind w:firstLine="6096"/>
        <w:jc w:val="right"/>
        <w:outlineLvl w:val="1"/>
        <w:rPr>
          <w:rFonts w:eastAsia="Calibri"/>
          <w:lang w:eastAsia="en-US"/>
        </w:rPr>
        <w:sectPr w:rsidR="00DA5E26" w:rsidSect="00751742">
          <w:footerReference w:type="default" r:id="rId21"/>
          <w:pgSz w:w="12240" w:h="15840"/>
          <w:pgMar w:top="709" w:right="850" w:bottom="1134" w:left="1134" w:header="708" w:footer="708" w:gutter="0"/>
          <w:cols w:space="708"/>
          <w:docGrid w:linePitch="326"/>
        </w:sectPr>
      </w:pPr>
    </w:p>
    <w:p w:rsidR="00382200" w:rsidRPr="0034313D" w:rsidRDefault="008F08F3" w:rsidP="009B3693">
      <w:pPr>
        <w:pageBreakBefore/>
        <w:autoSpaceDE w:val="0"/>
        <w:autoSpaceDN w:val="0"/>
        <w:adjustRightInd w:val="0"/>
        <w:ind w:firstLine="6096"/>
        <w:jc w:val="right"/>
        <w:outlineLvl w:val="1"/>
        <w:rPr>
          <w:rFonts w:eastAsia="Calibri"/>
          <w:lang w:eastAsia="en-US"/>
        </w:rPr>
      </w:pPr>
      <w:r w:rsidRPr="0034313D">
        <w:rPr>
          <w:rFonts w:eastAsia="Calibri"/>
          <w:lang w:eastAsia="en-US"/>
        </w:rPr>
        <w:lastRenderedPageBreak/>
        <w:t xml:space="preserve">Приложение №1 </w:t>
      </w:r>
    </w:p>
    <w:p w:rsidR="001155A0" w:rsidRPr="0034313D" w:rsidRDefault="008F08F3" w:rsidP="009B3693">
      <w:pPr>
        <w:autoSpaceDE w:val="0"/>
        <w:autoSpaceDN w:val="0"/>
        <w:adjustRightInd w:val="0"/>
        <w:ind w:firstLine="6096"/>
        <w:jc w:val="right"/>
        <w:rPr>
          <w:rFonts w:eastAsia="Calibri"/>
          <w:lang w:eastAsia="en-US"/>
        </w:rPr>
      </w:pPr>
      <w:r w:rsidRPr="0034313D">
        <w:rPr>
          <w:rFonts w:eastAsia="Calibri"/>
          <w:lang w:eastAsia="en-US"/>
        </w:rPr>
        <w:t xml:space="preserve">к контракту </w:t>
      </w:r>
    </w:p>
    <w:p w:rsidR="00382200" w:rsidRPr="0034313D" w:rsidRDefault="008F08F3" w:rsidP="009B3693">
      <w:pPr>
        <w:autoSpaceDE w:val="0"/>
        <w:autoSpaceDN w:val="0"/>
        <w:adjustRightInd w:val="0"/>
        <w:ind w:firstLine="6096"/>
        <w:jc w:val="right"/>
        <w:rPr>
          <w:rFonts w:eastAsia="Calibri"/>
          <w:lang w:eastAsia="en-US"/>
        </w:rPr>
      </w:pPr>
      <w:r w:rsidRPr="0034313D">
        <w:rPr>
          <w:rFonts w:eastAsia="Calibri"/>
          <w:lang w:eastAsia="en-US"/>
        </w:rPr>
        <w:t xml:space="preserve"> № </w:t>
      </w:r>
      <w:r w:rsidR="0034313D">
        <w:rPr>
          <w:rFonts w:eastAsia="Calibri"/>
          <w:lang w:eastAsia="en-US"/>
        </w:rPr>
        <w:t>1</w:t>
      </w:r>
      <w:r w:rsidR="00751742">
        <w:rPr>
          <w:rFonts w:eastAsia="Calibri"/>
          <w:lang w:eastAsia="en-US"/>
        </w:rPr>
        <w:t>65</w:t>
      </w:r>
      <w:r w:rsidR="0034313D">
        <w:rPr>
          <w:rFonts w:eastAsia="Calibri"/>
          <w:lang w:eastAsia="en-US"/>
        </w:rPr>
        <w:t>-44_</w:t>
      </w:r>
      <w:r w:rsidR="00751742">
        <w:rPr>
          <w:rFonts w:eastAsia="Calibri"/>
          <w:lang w:eastAsia="en-US"/>
        </w:rPr>
        <w:t>ЭП</w:t>
      </w:r>
      <w:r w:rsidR="002777ED" w:rsidRPr="0034313D">
        <w:rPr>
          <w:rFonts w:eastAsia="Calibri"/>
          <w:lang w:eastAsia="en-US"/>
        </w:rPr>
        <w:t>-26</w:t>
      </w:r>
    </w:p>
    <w:p w:rsidR="00382200" w:rsidRPr="0034313D" w:rsidRDefault="008F08F3" w:rsidP="009B3693">
      <w:pPr>
        <w:autoSpaceDE w:val="0"/>
        <w:autoSpaceDN w:val="0"/>
        <w:adjustRightInd w:val="0"/>
        <w:ind w:firstLine="6096"/>
        <w:jc w:val="right"/>
        <w:rPr>
          <w:rFonts w:eastAsia="Calibri"/>
          <w:lang w:eastAsia="en-US"/>
        </w:rPr>
      </w:pPr>
      <w:r w:rsidRPr="0034313D">
        <w:rPr>
          <w:rFonts w:eastAsia="Calibri"/>
          <w:lang w:eastAsia="en-US"/>
        </w:rPr>
        <w:t>от</w:t>
      </w:r>
      <w:r w:rsidR="00DD2B11" w:rsidRPr="0034313D">
        <w:rPr>
          <w:rFonts w:eastAsia="Calibri"/>
          <w:lang w:eastAsia="en-US"/>
        </w:rPr>
        <w:t xml:space="preserve"> «</w:t>
      </w:r>
      <w:r w:rsidR="0034313D">
        <w:rPr>
          <w:rFonts w:eastAsia="Calibri"/>
          <w:lang w:eastAsia="en-US"/>
        </w:rPr>
        <w:t xml:space="preserve"> ___</w:t>
      </w:r>
      <w:r w:rsidR="00DD2B11" w:rsidRPr="0034313D">
        <w:rPr>
          <w:rFonts w:eastAsia="Calibri"/>
          <w:lang w:eastAsia="en-US"/>
        </w:rPr>
        <w:t xml:space="preserve">» </w:t>
      </w:r>
      <w:r w:rsidR="00751742">
        <w:rPr>
          <w:rFonts w:eastAsia="Calibri"/>
          <w:lang w:eastAsia="en-US"/>
        </w:rPr>
        <w:t>августа</w:t>
      </w:r>
      <w:r w:rsidR="001155A0" w:rsidRPr="0034313D">
        <w:rPr>
          <w:rFonts w:eastAsia="Calibri"/>
          <w:lang w:eastAsia="en-US"/>
        </w:rPr>
        <w:t xml:space="preserve"> </w:t>
      </w:r>
      <w:r w:rsidRPr="0034313D">
        <w:rPr>
          <w:rFonts w:eastAsia="Calibri"/>
          <w:lang w:eastAsia="en-US"/>
        </w:rPr>
        <w:t>20</w:t>
      </w:r>
      <w:r w:rsidR="002777ED" w:rsidRPr="0034313D">
        <w:rPr>
          <w:rFonts w:eastAsia="Calibri"/>
          <w:lang w:eastAsia="en-US"/>
        </w:rPr>
        <w:t>26</w:t>
      </w:r>
      <w:r w:rsidRPr="0034313D">
        <w:rPr>
          <w:rFonts w:eastAsia="Calibri"/>
          <w:lang w:eastAsia="en-US"/>
        </w:rPr>
        <w:t xml:space="preserve"> г</w:t>
      </w:r>
    </w:p>
    <w:p w:rsidR="00382200" w:rsidRPr="0034313D" w:rsidRDefault="00382200" w:rsidP="00382200">
      <w:pPr>
        <w:autoSpaceDE w:val="0"/>
        <w:autoSpaceDN w:val="0"/>
        <w:adjustRightInd w:val="0"/>
        <w:jc w:val="both"/>
      </w:pPr>
    </w:p>
    <w:p w:rsidR="00382200" w:rsidRPr="0034313D" w:rsidRDefault="008F08F3" w:rsidP="00382200">
      <w:pPr>
        <w:autoSpaceDE w:val="0"/>
        <w:autoSpaceDN w:val="0"/>
        <w:adjustRightInd w:val="0"/>
        <w:jc w:val="center"/>
        <w:rPr>
          <w:b/>
        </w:rPr>
      </w:pPr>
      <w:r w:rsidRPr="0034313D">
        <w:rPr>
          <w:b/>
        </w:rPr>
        <w:t>СПЕЦИФИКАЦИЯ</w:t>
      </w:r>
    </w:p>
    <w:p w:rsidR="00C80357" w:rsidRDefault="00C80357" w:rsidP="00382200">
      <w:pPr>
        <w:autoSpaceDE w:val="0"/>
        <w:autoSpaceDN w:val="0"/>
        <w:adjustRightInd w:val="0"/>
        <w:jc w:val="center"/>
        <w:rPr>
          <w:b/>
        </w:rPr>
      </w:pP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
        <w:gridCol w:w="3705"/>
        <w:gridCol w:w="1476"/>
        <w:gridCol w:w="4479"/>
        <w:gridCol w:w="992"/>
        <w:gridCol w:w="992"/>
        <w:gridCol w:w="1134"/>
        <w:gridCol w:w="1489"/>
      </w:tblGrid>
      <w:tr w:rsidR="00DA5E26" w:rsidRPr="00751742" w:rsidTr="00DA5E26">
        <w:trPr>
          <w:cantSplit/>
          <w:trHeight w:val="1399"/>
        </w:trPr>
        <w:tc>
          <w:tcPr>
            <w:tcW w:w="0" w:type="auto"/>
            <w:tcBorders>
              <w:top w:val="single" w:sz="4" w:space="0" w:color="auto"/>
              <w:left w:val="single" w:sz="4" w:space="0" w:color="auto"/>
              <w:bottom w:val="single" w:sz="4" w:space="0" w:color="auto"/>
              <w:right w:val="single" w:sz="4" w:space="0" w:color="auto"/>
            </w:tcBorders>
            <w:shd w:val="clear" w:color="auto" w:fill="BFBFBF"/>
            <w:vAlign w:val="center"/>
          </w:tcPr>
          <w:p w:rsidR="00751742" w:rsidRPr="00751742" w:rsidRDefault="00751742" w:rsidP="00751742">
            <w:pPr>
              <w:autoSpaceDE w:val="0"/>
              <w:autoSpaceDN w:val="0"/>
              <w:adjustRightInd w:val="0"/>
              <w:rPr>
                <w:b/>
                <w:bCs/>
              </w:rPr>
            </w:pPr>
            <w:r w:rsidRPr="00751742">
              <w:rPr>
                <w:b/>
                <w:bCs/>
              </w:rPr>
              <w:t>№</w:t>
            </w:r>
          </w:p>
        </w:tc>
        <w:tc>
          <w:tcPr>
            <w:tcW w:w="3705" w:type="dxa"/>
            <w:tcBorders>
              <w:top w:val="single" w:sz="4" w:space="0" w:color="auto"/>
              <w:left w:val="single" w:sz="4" w:space="0" w:color="auto"/>
              <w:bottom w:val="single" w:sz="4" w:space="0" w:color="auto"/>
              <w:right w:val="single" w:sz="4" w:space="0" w:color="auto"/>
            </w:tcBorders>
            <w:shd w:val="clear" w:color="auto" w:fill="BFBFBF"/>
            <w:vAlign w:val="center"/>
          </w:tcPr>
          <w:p w:rsidR="00751742" w:rsidRPr="00751742" w:rsidRDefault="00751742" w:rsidP="00751742">
            <w:pPr>
              <w:autoSpaceDE w:val="0"/>
              <w:autoSpaceDN w:val="0"/>
              <w:adjustRightInd w:val="0"/>
              <w:rPr>
                <w:b/>
                <w:bCs/>
              </w:rPr>
            </w:pPr>
            <w:r w:rsidRPr="00751742">
              <w:rPr>
                <w:b/>
                <w:bCs/>
              </w:rPr>
              <w:t>Полное наименование товаров, работ, услуг</w:t>
            </w:r>
          </w:p>
        </w:tc>
        <w:tc>
          <w:tcPr>
            <w:tcW w:w="1476" w:type="dxa"/>
            <w:tcBorders>
              <w:top w:val="single" w:sz="4" w:space="0" w:color="auto"/>
              <w:left w:val="single" w:sz="4" w:space="0" w:color="auto"/>
              <w:bottom w:val="single" w:sz="4" w:space="0" w:color="auto"/>
              <w:right w:val="single" w:sz="4" w:space="0" w:color="auto"/>
            </w:tcBorders>
            <w:shd w:val="clear" w:color="auto" w:fill="BFBFBF"/>
            <w:vAlign w:val="center"/>
          </w:tcPr>
          <w:p w:rsidR="00751742" w:rsidRPr="00751742" w:rsidRDefault="00751742" w:rsidP="00751742">
            <w:pPr>
              <w:autoSpaceDE w:val="0"/>
              <w:autoSpaceDN w:val="0"/>
              <w:adjustRightInd w:val="0"/>
              <w:rPr>
                <w:b/>
                <w:bCs/>
              </w:rPr>
            </w:pPr>
            <w:r w:rsidRPr="00751742">
              <w:rPr>
                <w:b/>
                <w:bCs/>
              </w:rPr>
              <w:t>ОКПД-2</w:t>
            </w:r>
          </w:p>
        </w:tc>
        <w:tc>
          <w:tcPr>
            <w:tcW w:w="4479" w:type="dxa"/>
            <w:tcBorders>
              <w:top w:val="single" w:sz="4" w:space="0" w:color="auto"/>
              <w:left w:val="single" w:sz="4" w:space="0" w:color="auto"/>
              <w:right w:val="single" w:sz="4" w:space="0" w:color="auto"/>
            </w:tcBorders>
            <w:shd w:val="clear" w:color="auto" w:fill="BFBFBF"/>
            <w:vAlign w:val="center"/>
          </w:tcPr>
          <w:p w:rsidR="00751742" w:rsidRPr="00751742" w:rsidRDefault="00751742" w:rsidP="00751742">
            <w:pPr>
              <w:autoSpaceDE w:val="0"/>
              <w:autoSpaceDN w:val="0"/>
              <w:adjustRightInd w:val="0"/>
              <w:rPr>
                <w:b/>
                <w:bCs/>
              </w:rPr>
            </w:pPr>
            <w:r w:rsidRPr="00751742">
              <w:rPr>
                <w:b/>
                <w:bCs/>
              </w:rPr>
              <w:t>Характеристики товара</w:t>
            </w:r>
          </w:p>
        </w:tc>
        <w:tc>
          <w:tcPr>
            <w:tcW w:w="992" w:type="dxa"/>
            <w:tcBorders>
              <w:top w:val="single" w:sz="4" w:space="0" w:color="auto"/>
              <w:left w:val="single" w:sz="4" w:space="0" w:color="auto"/>
              <w:bottom w:val="single" w:sz="4" w:space="0" w:color="auto"/>
              <w:right w:val="single" w:sz="4" w:space="0" w:color="auto"/>
            </w:tcBorders>
            <w:shd w:val="clear" w:color="auto" w:fill="BFBFBF"/>
            <w:vAlign w:val="center"/>
          </w:tcPr>
          <w:p w:rsidR="00751742" w:rsidRPr="00751742" w:rsidRDefault="00751742" w:rsidP="00DA5E26">
            <w:pPr>
              <w:autoSpaceDE w:val="0"/>
              <w:autoSpaceDN w:val="0"/>
              <w:adjustRightInd w:val="0"/>
              <w:rPr>
                <w:b/>
                <w:bCs/>
              </w:rPr>
            </w:pPr>
            <w:r w:rsidRPr="00751742">
              <w:rPr>
                <w:b/>
                <w:bCs/>
              </w:rPr>
              <w:t xml:space="preserve">Цена за ед., руб. </w:t>
            </w:r>
          </w:p>
        </w:tc>
        <w:tc>
          <w:tcPr>
            <w:tcW w:w="992" w:type="dxa"/>
            <w:tcBorders>
              <w:top w:val="single" w:sz="4" w:space="0" w:color="auto"/>
              <w:left w:val="single" w:sz="4" w:space="0" w:color="auto"/>
              <w:bottom w:val="single" w:sz="4" w:space="0" w:color="auto"/>
              <w:right w:val="single" w:sz="4" w:space="0" w:color="auto"/>
            </w:tcBorders>
            <w:shd w:val="clear" w:color="auto" w:fill="BFBFBF"/>
            <w:vAlign w:val="center"/>
          </w:tcPr>
          <w:p w:rsidR="00751742" w:rsidRPr="00751742" w:rsidRDefault="00751742" w:rsidP="00751742">
            <w:pPr>
              <w:autoSpaceDE w:val="0"/>
              <w:autoSpaceDN w:val="0"/>
              <w:adjustRightInd w:val="0"/>
              <w:rPr>
                <w:b/>
                <w:bCs/>
              </w:rPr>
            </w:pPr>
            <w:r w:rsidRPr="00751742">
              <w:rPr>
                <w:b/>
                <w:bCs/>
              </w:rPr>
              <w:t>Ед.</w:t>
            </w:r>
          </w:p>
          <w:p w:rsidR="00751742" w:rsidRPr="00751742" w:rsidRDefault="00751742" w:rsidP="00751742">
            <w:pPr>
              <w:autoSpaceDE w:val="0"/>
              <w:autoSpaceDN w:val="0"/>
              <w:adjustRightInd w:val="0"/>
              <w:rPr>
                <w:b/>
                <w:bCs/>
              </w:rPr>
            </w:pPr>
            <w:r w:rsidRPr="00751742">
              <w:rPr>
                <w:b/>
                <w:bCs/>
              </w:rPr>
              <w:t>изм.</w:t>
            </w: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tcPr>
          <w:p w:rsidR="00751742" w:rsidRPr="00751742" w:rsidRDefault="00751742" w:rsidP="00751742">
            <w:pPr>
              <w:autoSpaceDE w:val="0"/>
              <w:autoSpaceDN w:val="0"/>
              <w:adjustRightInd w:val="0"/>
              <w:rPr>
                <w:b/>
                <w:bCs/>
              </w:rPr>
            </w:pPr>
            <w:r w:rsidRPr="00751742">
              <w:rPr>
                <w:b/>
                <w:bCs/>
              </w:rPr>
              <w:t>Кол-во</w:t>
            </w:r>
          </w:p>
        </w:tc>
        <w:tc>
          <w:tcPr>
            <w:tcW w:w="1489" w:type="dxa"/>
            <w:tcBorders>
              <w:top w:val="single" w:sz="4" w:space="0" w:color="auto"/>
              <w:left w:val="single" w:sz="4" w:space="0" w:color="auto"/>
              <w:bottom w:val="single" w:sz="4" w:space="0" w:color="auto"/>
              <w:right w:val="single" w:sz="4" w:space="0" w:color="auto"/>
            </w:tcBorders>
            <w:shd w:val="clear" w:color="auto" w:fill="BFBFBF"/>
            <w:vAlign w:val="center"/>
          </w:tcPr>
          <w:p w:rsidR="00751742" w:rsidRPr="00751742" w:rsidRDefault="00751742" w:rsidP="00751742">
            <w:pPr>
              <w:autoSpaceDE w:val="0"/>
              <w:autoSpaceDN w:val="0"/>
              <w:adjustRightInd w:val="0"/>
              <w:rPr>
                <w:b/>
                <w:bCs/>
              </w:rPr>
            </w:pPr>
            <w:r w:rsidRPr="00751742">
              <w:rPr>
                <w:b/>
                <w:bCs/>
              </w:rPr>
              <w:t>Цена товара без НДС, руб.</w:t>
            </w:r>
          </w:p>
        </w:tc>
      </w:tr>
      <w:tr w:rsidR="00DA5E26" w:rsidRPr="00751742" w:rsidTr="00DA5E26">
        <w:trPr>
          <w:trHeight w:val="3029"/>
        </w:trPr>
        <w:tc>
          <w:tcPr>
            <w:tcW w:w="0" w:type="auto"/>
            <w:tcBorders>
              <w:top w:val="single" w:sz="4" w:space="0" w:color="auto"/>
              <w:left w:val="single" w:sz="4" w:space="0" w:color="auto"/>
              <w:bottom w:val="single" w:sz="4" w:space="0" w:color="auto"/>
              <w:right w:val="single" w:sz="4" w:space="0" w:color="auto"/>
            </w:tcBorders>
            <w:vAlign w:val="center"/>
          </w:tcPr>
          <w:p w:rsidR="00751742" w:rsidRPr="00751742" w:rsidRDefault="00751742" w:rsidP="00751742">
            <w:pPr>
              <w:autoSpaceDE w:val="0"/>
              <w:autoSpaceDN w:val="0"/>
              <w:adjustRightInd w:val="0"/>
            </w:pPr>
            <w:r w:rsidRPr="00751742">
              <w:t>1</w:t>
            </w:r>
          </w:p>
        </w:tc>
        <w:tc>
          <w:tcPr>
            <w:tcW w:w="3705" w:type="dxa"/>
            <w:tcBorders>
              <w:top w:val="single" w:sz="4" w:space="0" w:color="000000"/>
              <w:left w:val="single" w:sz="4" w:space="0" w:color="000000"/>
              <w:bottom w:val="single" w:sz="4" w:space="0" w:color="000000"/>
              <w:right w:val="nil"/>
            </w:tcBorders>
            <w:vAlign w:val="center"/>
          </w:tcPr>
          <w:p w:rsidR="00751742" w:rsidRPr="00751742" w:rsidRDefault="00DA5E26" w:rsidP="00751742">
            <w:pPr>
              <w:autoSpaceDE w:val="0"/>
              <w:autoSpaceDN w:val="0"/>
              <w:adjustRightInd w:val="0"/>
            </w:pPr>
            <w:r w:rsidRPr="00DA5E26">
              <w:t xml:space="preserve">Водонагреватель накопительный электрический BALLU BWH/S 30 </w:t>
            </w:r>
            <w:proofErr w:type="spellStart"/>
            <w:r w:rsidRPr="00DA5E26">
              <w:t>Rodon</w:t>
            </w:r>
            <w:proofErr w:type="spellEnd"/>
            <w:r w:rsidRPr="00DA5E26">
              <w:t xml:space="preserve"> SP, 2 кВт, 30 л, сталь</w:t>
            </w:r>
          </w:p>
        </w:tc>
        <w:tc>
          <w:tcPr>
            <w:tcW w:w="1476" w:type="dxa"/>
            <w:tcBorders>
              <w:right w:val="single" w:sz="4" w:space="0" w:color="auto"/>
            </w:tcBorders>
            <w:shd w:val="clear" w:color="auto" w:fill="FFFFFF"/>
            <w:vAlign w:val="center"/>
          </w:tcPr>
          <w:p w:rsidR="00751742" w:rsidRPr="00751742" w:rsidRDefault="00DA5E26" w:rsidP="00751742">
            <w:pPr>
              <w:autoSpaceDE w:val="0"/>
              <w:autoSpaceDN w:val="0"/>
              <w:adjustRightInd w:val="0"/>
            </w:pPr>
            <w:r w:rsidRPr="00DA5E26">
              <w:t>27.51.25.110</w:t>
            </w:r>
          </w:p>
        </w:tc>
        <w:tc>
          <w:tcPr>
            <w:tcW w:w="4479" w:type="dxa"/>
            <w:tcBorders>
              <w:left w:val="single" w:sz="4" w:space="0" w:color="auto"/>
              <w:right w:val="single" w:sz="4" w:space="0" w:color="auto"/>
            </w:tcBorders>
            <w:shd w:val="clear" w:color="auto" w:fill="auto"/>
            <w:vAlign w:val="center"/>
          </w:tcPr>
          <w:p w:rsidR="00DA5E26" w:rsidRDefault="00DA5E26" w:rsidP="00DA5E26">
            <w:pPr>
              <w:autoSpaceDE w:val="0"/>
              <w:autoSpaceDN w:val="0"/>
              <w:adjustRightInd w:val="0"/>
            </w:pPr>
            <w:r>
              <w:t>Тип товара — накопительный.</w:t>
            </w:r>
          </w:p>
          <w:p w:rsidR="00DA5E26" w:rsidRDefault="00DA5E26" w:rsidP="00DA5E26">
            <w:pPr>
              <w:autoSpaceDE w:val="0"/>
              <w:autoSpaceDN w:val="0"/>
              <w:adjustRightInd w:val="0"/>
            </w:pPr>
            <w:r>
              <w:t>Объем бака — 30 л.</w:t>
            </w:r>
          </w:p>
          <w:p w:rsidR="00DA5E26" w:rsidRDefault="00DA5E26" w:rsidP="00DA5E26">
            <w:pPr>
              <w:autoSpaceDE w:val="0"/>
              <w:autoSpaceDN w:val="0"/>
              <w:adjustRightInd w:val="0"/>
            </w:pPr>
            <w:r>
              <w:t xml:space="preserve">Вид установки (крепления) — </w:t>
            </w:r>
            <w:proofErr w:type="gramStart"/>
            <w:r>
              <w:t>настенная</w:t>
            </w:r>
            <w:proofErr w:type="gramEnd"/>
            <w:r>
              <w:t>.</w:t>
            </w:r>
          </w:p>
          <w:p w:rsidR="00DA5E26" w:rsidRDefault="00DA5E26" w:rsidP="00DA5E26">
            <w:pPr>
              <w:autoSpaceDE w:val="0"/>
              <w:autoSpaceDN w:val="0"/>
              <w:adjustRightInd w:val="0"/>
            </w:pPr>
            <w:r>
              <w:t>Мощность — 2 кВт.</w:t>
            </w:r>
          </w:p>
          <w:p w:rsidR="00DA5E26" w:rsidRDefault="00DA5E26" w:rsidP="00DA5E26">
            <w:pPr>
              <w:autoSpaceDE w:val="0"/>
              <w:autoSpaceDN w:val="0"/>
              <w:adjustRightInd w:val="0"/>
            </w:pPr>
            <w:r>
              <w:t xml:space="preserve">Вариант размещения — </w:t>
            </w:r>
            <w:proofErr w:type="gramStart"/>
            <w:r>
              <w:t>вертикальное</w:t>
            </w:r>
            <w:proofErr w:type="gramEnd"/>
          </w:p>
          <w:p w:rsidR="00DA5E26" w:rsidRDefault="00DA5E26" w:rsidP="00DA5E26">
            <w:pPr>
              <w:autoSpaceDE w:val="0"/>
              <w:autoSpaceDN w:val="0"/>
              <w:adjustRightInd w:val="0"/>
            </w:pPr>
            <w:r>
              <w:t>Тип подключения — нижнее/боковое.</w:t>
            </w:r>
          </w:p>
          <w:p w:rsidR="00DA5E26" w:rsidRDefault="00DA5E26" w:rsidP="00DA5E26">
            <w:pPr>
              <w:autoSpaceDE w:val="0"/>
              <w:autoSpaceDN w:val="0"/>
              <w:adjustRightInd w:val="0"/>
            </w:pPr>
            <w:r>
              <w:t>Тип нагревательного элемента — ТЭН.</w:t>
            </w:r>
          </w:p>
          <w:p w:rsidR="00DA5E26" w:rsidRDefault="00DA5E26" w:rsidP="00DA5E26">
            <w:pPr>
              <w:autoSpaceDE w:val="0"/>
              <w:autoSpaceDN w:val="0"/>
              <w:adjustRightInd w:val="0"/>
            </w:pPr>
            <w:r>
              <w:t>Защита от перегрева — да.</w:t>
            </w:r>
          </w:p>
          <w:p w:rsidR="00DA5E26" w:rsidRDefault="00DA5E26" w:rsidP="00DA5E26">
            <w:pPr>
              <w:autoSpaceDE w:val="0"/>
              <w:autoSpaceDN w:val="0"/>
              <w:adjustRightInd w:val="0"/>
            </w:pPr>
            <w:r>
              <w:t>Количество режимов нагрева — 3.</w:t>
            </w:r>
          </w:p>
          <w:p w:rsidR="00DA5E26" w:rsidRDefault="00DA5E26" w:rsidP="00DA5E26">
            <w:pPr>
              <w:autoSpaceDE w:val="0"/>
              <w:autoSpaceDN w:val="0"/>
              <w:adjustRightInd w:val="0"/>
            </w:pPr>
            <w:r>
              <w:t>Макс. температура воды — 75 °С.</w:t>
            </w:r>
          </w:p>
          <w:p w:rsidR="00DA5E26" w:rsidRDefault="00DA5E26" w:rsidP="00DA5E26">
            <w:pPr>
              <w:autoSpaceDE w:val="0"/>
              <w:autoSpaceDN w:val="0"/>
              <w:adjustRightInd w:val="0"/>
            </w:pPr>
            <w:r>
              <w:t>Мин. температура воды — 35 °С.</w:t>
            </w:r>
          </w:p>
          <w:p w:rsidR="00DA5E26" w:rsidRDefault="00DA5E26" w:rsidP="00DA5E26">
            <w:pPr>
              <w:autoSpaceDE w:val="0"/>
              <w:autoSpaceDN w:val="0"/>
              <w:adjustRightInd w:val="0"/>
            </w:pPr>
            <w:r>
              <w:t>Время нагрева воды от 10</w:t>
            </w:r>
            <w:proofErr w:type="gramStart"/>
            <w:r>
              <w:t>°С</w:t>
            </w:r>
            <w:proofErr w:type="gramEnd"/>
            <w:r>
              <w:t xml:space="preserve"> до 75°С — 54 мин.</w:t>
            </w:r>
          </w:p>
          <w:p w:rsidR="00DA5E26" w:rsidRDefault="00DA5E26" w:rsidP="00DA5E26">
            <w:pPr>
              <w:autoSpaceDE w:val="0"/>
              <w:autoSpaceDN w:val="0"/>
              <w:adjustRightInd w:val="0"/>
            </w:pPr>
            <w:r>
              <w:t>Материал внутреннего бака — нержавеющая сталь.</w:t>
            </w:r>
          </w:p>
          <w:p w:rsidR="00DA5E26" w:rsidRDefault="00DA5E26" w:rsidP="00DA5E26">
            <w:pPr>
              <w:autoSpaceDE w:val="0"/>
              <w:autoSpaceDN w:val="0"/>
              <w:adjustRightInd w:val="0"/>
            </w:pPr>
            <w:r>
              <w:t>Материал внешнего корпуса — металл.</w:t>
            </w:r>
          </w:p>
          <w:p w:rsidR="00DA5E26" w:rsidRDefault="00DA5E26" w:rsidP="00DA5E26">
            <w:pPr>
              <w:autoSpaceDE w:val="0"/>
              <w:autoSpaceDN w:val="0"/>
              <w:adjustRightInd w:val="0"/>
            </w:pPr>
            <w:r>
              <w:t xml:space="preserve">Серия — </w:t>
            </w:r>
            <w:proofErr w:type="spellStart"/>
            <w:r>
              <w:t>Rodon</w:t>
            </w:r>
            <w:proofErr w:type="spellEnd"/>
            <w:r>
              <w:t xml:space="preserve"> SP.</w:t>
            </w:r>
          </w:p>
          <w:p w:rsidR="00DA5E26" w:rsidRDefault="00DA5E26" w:rsidP="00DA5E26">
            <w:pPr>
              <w:autoSpaceDE w:val="0"/>
              <w:autoSpaceDN w:val="0"/>
              <w:adjustRightInd w:val="0"/>
            </w:pPr>
            <w:r>
              <w:t>Цвет — белый.</w:t>
            </w:r>
          </w:p>
          <w:p w:rsidR="00DA5E26" w:rsidRDefault="00DA5E26" w:rsidP="00DA5E26">
            <w:pPr>
              <w:autoSpaceDE w:val="0"/>
              <w:autoSpaceDN w:val="0"/>
              <w:adjustRightInd w:val="0"/>
            </w:pPr>
            <w:r>
              <w:t>Высота — 58 см.</w:t>
            </w:r>
          </w:p>
          <w:p w:rsidR="00DA5E26" w:rsidRDefault="00DA5E26" w:rsidP="00DA5E26">
            <w:pPr>
              <w:autoSpaceDE w:val="0"/>
              <w:autoSpaceDN w:val="0"/>
              <w:adjustRightInd w:val="0"/>
            </w:pPr>
            <w:r>
              <w:t>Ширина — 43.5 см.</w:t>
            </w:r>
          </w:p>
          <w:p w:rsidR="00751742" w:rsidRPr="00751742" w:rsidRDefault="00DA5E26" w:rsidP="00DA5E26">
            <w:pPr>
              <w:autoSpaceDE w:val="0"/>
              <w:autoSpaceDN w:val="0"/>
              <w:adjustRightInd w:val="0"/>
            </w:pPr>
            <w:r>
              <w:t>Глубина — 25 см.</w:t>
            </w:r>
          </w:p>
        </w:tc>
        <w:tc>
          <w:tcPr>
            <w:tcW w:w="992" w:type="dxa"/>
            <w:tcBorders>
              <w:left w:val="single" w:sz="4" w:space="0" w:color="auto"/>
            </w:tcBorders>
            <w:shd w:val="clear" w:color="auto" w:fill="auto"/>
            <w:vAlign w:val="center"/>
          </w:tcPr>
          <w:p w:rsidR="00751742" w:rsidRPr="00751742" w:rsidRDefault="00751742" w:rsidP="00751742">
            <w:pPr>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51742" w:rsidRPr="00751742" w:rsidRDefault="00DA5E26" w:rsidP="00DA5E26">
            <w:pPr>
              <w:autoSpaceDE w:val="0"/>
              <w:autoSpaceDN w:val="0"/>
              <w:adjustRightInd w:val="0"/>
              <w:jc w:val="center"/>
            </w:pPr>
            <w:proofErr w:type="spellStart"/>
            <w:proofErr w:type="gramStart"/>
            <w: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51742" w:rsidRPr="00751742" w:rsidRDefault="00DA5E26" w:rsidP="00DA5E26">
            <w:pPr>
              <w:autoSpaceDE w:val="0"/>
              <w:autoSpaceDN w:val="0"/>
              <w:adjustRightInd w:val="0"/>
              <w:jc w:val="center"/>
            </w:pPr>
            <w:r>
              <w:t>4</w:t>
            </w:r>
          </w:p>
        </w:tc>
        <w:tc>
          <w:tcPr>
            <w:tcW w:w="1489" w:type="dxa"/>
            <w:tcBorders>
              <w:top w:val="single" w:sz="4" w:space="0" w:color="000000"/>
              <w:left w:val="single" w:sz="4" w:space="0" w:color="auto"/>
              <w:bottom w:val="single" w:sz="4" w:space="0" w:color="000000"/>
              <w:right w:val="single" w:sz="4" w:space="0" w:color="000000"/>
            </w:tcBorders>
            <w:shd w:val="clear" w:color="auto" w:fill="auto"/>
            <w:vAlign w:val="center"/>
          </w:tcPr>
          <w:p w:rsidR="00751742" w:rsidRPr="00751742" w:rsidRDefault="00751742" w:rsidP="00751742">
            <w:pPr>
              <w:autoSpaceDE w:val="0"/>
              <w:autoSpaceDN w:val="0"/>
              <w:adjustRightInd w:val="0"/>
            </w:pPr>
          </w:p>
        </w:tc>
      </w:tr>
      <w:tr w:rsidR="00DA5E26" w:rsidRPr="00751742" w:rsidTr="00DA5E26">
        <w:trPr>
          <w:trHeight w:val="2675"/>
        </w:trPr>
        <w:tc>
          <w:tcPr>
            <w:tcW w:w="0" w:type="auto"/>
            <w:tcBorders>
              <w:top w:val="single" w:sz="4" w:space="0" w:color="auto"/>
              <w:left w:val="single" w:sz="4" w:space="0" w:color="auto"/>
              <w:bottom w:val="single" w:sz="4" w:space="0" w:color="auto"/>
              <w:right w:val="single" w:sz="4" w:space="0" w:color="auto"/>
            </w:tcBorders>
            <w:vAlign w:val="center"/>
          </w:tcPr>
          <w:p w:rsidR="00751742" w:rsidRPr="00751742" w:rsidRDefault="00751742" w:rsidP="00751742">
            <w:pPr>
              <w:autoSpaceDE w:val="0"/>
              <w:autoSpaceDN w:val="0"/>
              <w:adjustRightInd w:val="0"/>
            </w:pPr>
            <w:r w:rsidRPr="00751742">
              <w:lastRenderedPageBreak/>
              <w:t>2</w:t>
            </w:r>
          </w:p>
        </w:tc>
        <w:tc>
          <w:tcPr>
            <w:tcW w:w="3705" w:type="dxa"/>
            <w:tcBorders>
              <w:top w:val="single" w:sz="4" w:space="0" w:color="000000"/>
              <w:left w:val="single" w:sz="4" w:space="0" w:color="000000"/>
              <w:bottom w:val="single" w:sz="4" w:space="0" w:color="000000"/>
              <w:right w:val="nil"/>
            </w:tcBorders>
            <w:vAlign w:val="center"/>
          </w:tcPr>
          <w:p w:rsidR="00751742" w:rsidRPr="00751742" w:rsidRDefault="00DA5E26" w:rsidP="00751742">
            <w:pPr>
              <w:autoSpaceDE w:val="0"/>
              <w:autoSpaceDN w:val="0"/>
              <w:adjustRightInd w:val="0"/>
            </w:pPr>
            <w:r w:rsidRPr="00DA5E26">
              <w:t xml:space="preserve">Водонагреватель накопительный электрический BALLU BWH/S 30 </w:t>
            </w:r>
            <w:proofErr w:type="spellStart"/>
            <w:r w:rsidRPr="00DA5E26">
              <w:t>Rodon</w:t>
            </w:r>
            <w:proofErr w:type="spellEnd"/>
            <w:r w:rsidRPr="00DA5E26">
              <w:t xml:space="preserve"> SP, 2 кВт, 30 л, сталь</w:t>
            </w:r>
          </w:p>
        </w:tc>
        <w:tc>
          <w:tcPr>
            <w:tcW w:w="1476" w:type="dxa"/>
            <w:tcBorders>
              <w:right w:val="single" w:sz="4" w:space="0" w:color="auto"/>
            </w:tcBorders>
            <w:shd w:val="clear" w:color="auto" w:fill="FFFFFF"/>
            <w:vAlign w:val="center"/>
          </w:tcPr>
          <w:p w:rsidR="00751742" w:rsidRPr="00751742" w:rsidRDefault="00DA5E26" w:rsidP="00751742">
            <w:pPr>
              <w:autoSpaceDE w:val="0"/>
              <w:autoSpaceDN w:val="0"/>
              <w:adjustRightInd w:val="0"/>
            </w:pPr>
            <w:r w:rsidRPr="00DA5E26">
              <w:t>27.51.25.110</w:t>
            </w:r>
          </w:p>
        </w:tc>
        <w:tc>
          <w:tcPr>
            <w:tcW w:w="4479" w:type="dxa"/>
            <w:tcBorders>
              <w:left w:val="single" w:sz="4" w:space="0" w:color="auto"/>
              <w:right w:val="single" w:sz="4" w:space="0" w:color="auto"/>
            </w:tcBorders>
            <w:shd w:val="clear" w:color="auto" w:fill="auto"/>
            <w:vAlign w:val="center"/>
          </w:tcPr>
          <w:p w:rsidR="00DA5E26" w:rsidRDefault="00DA5E26" w:rsidP="00DA5E26">
            <w:pPr>
              <w:autoSpaceDE w:val="0"/>
              <w:autoSpaceDN w:val="0"/>
              <w:adjustRightInd w:val="0"/>
            </w:pPr>
            <w:r>
              <w:t>Тип товара — накопительный.</w:t>
            </w:r>
          </w:p>
          <w:p w:rsidR="00DA5E26" w:rsidRDefault="00DA5E26" w:rsidP="00DA5E26">
            <w:pPr>
              <w:autoSpaceDE w:val="0"/>
              <w:autoSpaceDN w:val="0"/>
              <w:adjustRightInd w:val="0"/>
            </w:pPr>
            <w:r>
              <w:t>Объем бака — 30 л.</w:t>
            </w:r>
          </w:p>
          <w:p w:rsidR="00DA5E26" w:rsidRDefault="00DA5E26" w:rsidP="00DA5E26">
            <w:pPr>
              <w:autoSpaceDE w:val="0"/>
              <w:autoSpaceDN w:val="0"/>
              <w:adjustRightInd w:val="0"/>
            </w:pPr>
            <w:r>
              <w:t xml:space="preserve">Вид установки (крепления) — </w:t>
            </w:r>
            <w:proofErr w:type="gramStart"/>
            <w:r>
              <w:t>настенная</w:t>
            </w:r>
            <w:proofErr w:type="gramEnd"/>
            <w:r>
              <w:t>.</w:t>
            </w:r>
          </w:p>
          <w:p w:rsidR="00DA5E26" w:rsidRDefault="00DA5E26" w:rsidP="00DA5E26">
            <w:pPr>
              <w:autoSpaceDE w:val="0"/>
              <w:autoSpaceDN w:val="0"/>
              <w:adjustRightInd w:val="0"/>
            </w:pPr>
            <w:r>
              <w:t>Мощность — 2 кВт.</w:t>
            </w:r>
          </w:p>
          <w:p w:rsidR="00DA5E26" w:rsidRDefault="00DA5E26" w:rsidP="00DA5E26">
            <w:pPr>
              <w:autoSpaceDE w:val="0"/>
              <w:autoSpaceDN w:val="0"/>
              <w:adjustRightInd w:val="0"/>
            </w:pPr>
            <w:r>
              <w:t xml:space="preserve">Вариант размещения — </w:t>
            </w:r>
            <w:proofErr w:type="gramStart"/>
            <w:r>
              <w:t>горизонтальное</w:t>
            </w:r>
            <w:proofErr w:type="gramEnd"/>
            <w:r>
              <w:t>.</w:t>
            </w:r>
          </w:p>
          <w:p w:rsidR="00DA5E26" w:rsidRDefault="00DA5E26" w:rsidP="00DA5E26">
            <w:pPr>
              <w:autoSpaceDE w:val="0"/>
              <w:autoSpaceDN w:val="0"/>
              <w:adjustRightInd w:val="0"/>
            </w:pPr>
            <w:r>
              <w:t>Тип подключения — нижнее/боковое.</w:t>
            </w:r>
          </w:p>
          <w:p w:rsidR="00DA5E26" w:rsidRDefault="00DA5E26" w:rsidP="00DA5E26">
            <w:pPr>
              <w:autoSpaceDE w:val="0"/>
              <w:autoSpaceDN w:val="0"/>
              <w:adjustRightInd w:val="0"/>
            </w:pPr>
            <w:r>
              <w:t>Тип нагревательного элемента — ТЭН.</w:t>
            </w:r>
          </w:p>
          <w:p w:rsidR="00DA5E26" w:rsidRDefault="00DA5E26" w:rsidP="00DA5E26">
            <w:pPr>
              <w:autoSpaceDE w:val="0"/>
              <w:autoSpaceDN w:val="0"/>
              <w:adjustRightInd w:val="0"/>
            </w:pPr>
            <w:r>
              <w:t>Защита от перегрева — да.</w:t>
            </w:r>
          </w:p>
          <w:p w:rsidR="00DA5E26" w:rsidRDefault="00DA5E26" w:rsidP="00DA5E26">
            <w:pPr>
              <w:autoSpaceDE w:val="0"/>
              <w:autoSpaceDN w:val="0"/>
              <w:adjustRightInd w:val="0"/>
            </w:pPr>
            <w:r>
              <w:t>Количество режимов нагрева — 3.</w:t>
            </w:r>
          </w:p>
          <w:p w:rsidR="00DA5E26" w:rsidRDefault="00DA5E26" w:rsidP="00DA5E26">
            <w:pPr>
              <w:autoSpaceDE w:val="0"/>
              <w:autoSpaceDN w:val="0"/>
              <w:adjustRightInd w:val="0"/>
            </w:pPr>
            <w:r>
              <w:t>Макс. температура воды — 75 °С.</w:t>
            </w:r>
          </w:p>
          <w:p w:rsidR="00DA5E26" w:rsidRDefault="00DA5E26" w:rsidP="00DA5E26">
            <w:pPr>
              <w:autoSpaceDE w:val="0"/>
              <w:autoSpaceDN w:val="0"/>
              <w:adjustRightInd w:val="0"/>
            </w:pPr>
            <w:r>
              <w:t>Мин. температура воды — 35 °С.</w:t>
            </w:r>
          </w:p>
          <w:p w:rsidR="00DA5E26" w:rsidRDefault="00DA5E26" w:rsidP="00DA5E26">
            <w:pPr>
              <w:autoSpaceDE w:val="0"/>
              <w:autoSpaceDN w:val="0"/>
              <w:adjustRightInd w:val="0"/>
            </w:pPr>
            <w:r>
              <w:t>Время нагрева воды от 10</w:t>
            </w:r>
            <w:proofErr w:type="gramStart"/>
            <w:r>
              <w:t>°С</w:t>
            </w:r>
            <w:proofErr w:type="gramEnd"/>
            <w:r>
              <w:t xml:space="preserve"> до 75°С</w:t>
            </w:r>
            <w:r w:rsidR="00EE78E9">
              <w:t xml:space="preserve"> — 54 мин.</w:t>
            </w:r>
          </w:p>
          <w:p w:rsidR="00DA5E26" w:rsidRDefault="00DA5E26" w:rsidP="00DA5E26">
            <w:pPr>
              <w:autoSpaceDE w:val="0"/>
              <w:autoSpaceDN w:val="0"/>
              <w:adjustRightInd w:val="0"/>
            </w:pPr>
            <w:r>
              <w:t>Материал внутреннего бака — нержавеющая сталь.</w:t>
            </w:r>
          </w:p>
          <w:p w:rsidR="00DA5E26" w:rsidRDefault="00DA5E26" w:rsidP="00DA5E26">
            <w:pPr>
              <w:autoSpaceDE w:val="0"/>
              <w:autoSpaceDN w:val="0"/>
              <w:adjustRightInd w:val="0"/>
            </w:pPr>
            <w:r>
              <w:t>Материал внешнего корпуса — металл.</w:t>
            </w:r>
          </w:p>
          <w:p w:rsidR="00DA5E26" w:rsidRDefault="00DA5E26" w:rsidP="00DA5E26">
            <w:pPr>
              <w:autoSpaceDE w:val="0"/>
              <w:autoSpaceDN w:val="0"/>
              <w:adjustRightInd w:val="0"/>
            </w:pPr>
            <w:r>
              <w:t xml:space="preserve">Серия — </w:t>
            </w:r>
            <w:proofErr w:type="spellStart"/>
            <w:r>
              <w:t>Rodon</w:t>
            </w:r>
            <w:proofErr w:type="spellEnd"/>
            <w:r>
              <w:t xml:space="preserve"> SP.</w:t>
            </w:r>
          </w:p>
          <w:p w:rsidR="00DA5E26" w:rsidRDefault="00DA5E26" w:rsidP="00DA5E26">
            <w:pPr>
              <w:autoSpaceDE w:val="0"/>
              <w:autoSpaceDN w:val="0"/>
              <w:adjustRightInd w:val="0"/>
            </w:pPr>
            <w:r>
              <w:t>Цвет — белый.</w:t>
            </w:r>
          </w:p>
          <w:p w:rsidR="00DA5E26" w:rsidRDefault="00DA5E26" w:rsidP="00DA5E26">
            <w:pPr>
              <w:autoSpaceDE w:val="0"/>
              <w:autoSpaceDN w:val="0"/>
              <w:adjustRightInd w:val="0"/>
            </w:pPr>
            <w:r>
              <w:t>Высота — 58 см.</w:t>
            </w:r>
          </w:p>
          <w:p w:rsidR="00DA5E26" w:rsidRDefault="00DA5E26" w:rsidP="00DA5E26">
            <w:pPr>
              <w:autoSpaceDE w:val="0"/>
              <w:autoSpaceDN w:val="0"/>
              <w:adjustRightInd w:val="0"/>
            </w:pPr>
            <w:r>
              <w:t>Ширина — 43.5 см.</w:t>
            </w:r>
          </w:p>
          <w:p w:rsidR="00751742" w:rsidRPr="00751742" w:rsidRDefault="00DA5E26" w:rsidP="00DA5E26">
            <w:pPr>
              <w:autoSpaceDE w:val="0"/>
              <w:autoSpaceDN w:val="0"/>
              <w:adjustRightInd w:val="0"/>
            </w:pPr>
            <w:r>
              <w:t>Глубина — 25 см.</w:t>
            </w:r>
          </w:p>
        </w:tc>
        <w:tc>
          <w:tcPr>
            <w:tcW w:w="992" w:type="dxa"/>
            <w:tcBorders>
              <w:left w:val="single" w:sz="4" w:space="0" w:color="auto"/>
            </w:tcBorders>
            <w:shd w:val="clear" w:color="auto" w:fill="auto"/>
            <w:vAlign w:val="center"/>
          </w:tcPr>
          <w:p w:rsidR="00751742" w:rsidRPr="00751742" w:rsidRDefault="00751742" w:rsidP="00751742">
            <w:pPr>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51742" w:rsidRPr="00751742" w:rsidRDefault="00EE78E9" w:rsidP="00EE78E9">
            <w:pPr>
              <w:autoSpaceDE w:val="0"/>
              <w:autoSpaceDN w:val="0"/>
              <w:adjustRightInd w:val="0"/>
              <w:jc w:val="center"/>
            </w:pPr>
            <w:proofErr w:type="spellStart"/>
            <w:proofErr w:type="gramStart"/>
            <w: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51742" w:rsidRPr="00751742" w:rsidRDefault="00EE78E9" w:rsidP="00EE78E9">
            <w:pPr>
              <w:autoSpaceDE w:val="0"/>
              <w:autoSpaceDN w:val="0"/>
              <w:adjustRightInd w:val="0"/>
              <w:jc w:val="center"/>
            </w:pPr>
            <w:r>
              <w:t>1</w:t>
            </w:r>
          </w:p>
        </w:tc>
        <w:tc>
          <w:tcPr>
            <w:tcW w:w="1489" w:type="dxa"/>
            <w:tcBorders>
              <w:top w:val="single" w:sz="4" w:space="0" w:color="000000"/>
              <w:left w:val="single" w:sz="4" w:space="0" w:color="auto"/>
              <w:bottom w:val="single" w:sz="4" w:space="0" w:color="000000"/>
              <w:right w:val="single" w:sz="4" w:space="0" w:color="000000"/>
            </w:tcBorders>
            <w:shd w:val="clear" w:color="auto" w:fill="auto"/>
            <w:vAlign w:val="center"/>
          </w:tcPr>
          <w:p w:rsidR="00751742" w:rsidRPr="00751742" w:rsidRDefault="00751742" w:rsidP="00751742">
            <w:pPr>
              <w:autoSpaceDE w:val="0"/>
              <w:autoSpaceDN w:val="0"/>
              <w:adjustRightInd w:val="0"/>
            </w:pPr>
          </w:p>
        </w:tc>
      </w:tr>
      <w:tr w:rsidR="00EE78E9" w:rsidRPr="00751742" w:rsidTr="00DA5E26">
        <w:trPr>
          <w:trHeight w:val="2675"/>
        </w:trPr>
        <w:tc>
          <w:tcPr>
            <w:tcW w:w="0" w:type="auto"/>
            <w:tcBorders>
              <w:top w:val="single" w:sz="4" w:space="0" w:color="auto"/>
              <w:left w:val="single" w:sz="4" w:space="0" w:color="auto"/>
              <w:bottom w:val="single" w:sz="4" w:space="0" w:color="auto"/>
              <w:right w:val="single" w:sz="4" w:space="0" w:color="auto"/>
            </w:tcBorders>
            <w:vAlign w:val="center"/>
          </w:tcPr>
          <w:p w:rsidR="00EE78E9" w:rsidRPr="00751742" w:rsidRDefault="00EE78E9" w:rsidP="00751742">
            <w:pPr>
              <w:autoSpaceDE w:val="0"/>
              <w:autoSpaceDN w:val="0"/>
              <w:adjustRightInd w:val="0"/>
            </w:pPr>
            <w:r>
              <w:t>3</w:t>
            </w:r>
          </w:p>
        </w:tc>
        <w:tc>
          <w:tcPr>
            <w:tcW w:w="3705" w:type="dxa"/>
            <w:tcBorders>
              <w:top w:val="single" w:sz="4" w:space="0" w:color="000000"/>
              <w:left w:val="single" w:sz="4" w:space="0" w:color="000000"/>
              <w:bottom w:val="single" w:sz="4" w:space="0" w:color="000000"/>
              <w:right w:val="nil"/>
            </w:tcBorders>
            <w:vAlign w:val="center"/>
          </w:tcPr>
          <w:p w:rsidR="00EE78E9" w:rsidRPr="00DA5E26" w:rsidRDefault="00EE78E9" w:rsidP="00751742">
            <w:pPr>
              <w:autoSpaceDE w:val="0"/>
              <w:autoSpaceDN w:val="0"/>
              <w:adjustRightInd w:val="0"/>
            </w:pPr>
            <w:r w:rsidRPr="00EE78E9">
              <w:t>Манометр гидравлический виброустойчивый АРКАИМ WKP1007 на 40 бар, 63 мм, G 1/4" радиальный, глицериновый WKP1007R40D63G14</w:t>
            </w:r>
          </w:p>
        </w:tc>
        <w:tc>
          <w:tcPr>
            <w:tcW w:w="1476" w:type="dxa"/>
            <w:tcBorders>
              <w:right w:val="single" w:sz="4" w:space="0" w:color="auto"/>
            </w:tcBorders>
            <w:shd w:val="clear" w:color="auto" w:fill="FFFFFF"/>
            <w:vAlign w:val="center"/>
          </w:tcPr>
          <w:p w:rsidR="00EE78E9" w:rsidRPr="00DA5E26" w:rsidRDefault="00EE78E9" w:rsidP="00751742">
            <w:pPr>
              <w:autoSpaceDE w:val="0"/>
              <w:autoSpaceDN w:val="0"/>
              <w:adjustRightInd w:val="0"/>
            </w:pPr>
            <w:r w:rsidRPr="00EE78E9">
              <w:t>26.51.52.130</w:t>
            </w:r>
          </w:p>
        </w:tc>
        <w:tc>
          <w:tcPr>
            <w:tcW w:w="4479" w:type="dxa"/>
            <w:tcBorders>
              <w:left w:val="single" w:sz="4" w:space="0" w:color="auto"/>
              <w:right w:val="single" w:sz="4" w:space="0" w:color="auto"/>
            </w:tcBorders>
            <w:shd w:val="clear" w:color="auto" w:fill="auto"/>
            <w:vAlign w:val="center"/>
          </w:tcPr>
          <w:p w:rsidR="00EE78E9" w:rsidRDefault="00EE78E9" w:rsidP="00EE78E9">
            <w:pPr>
              <w:autoSpaceDE w:val="0"/>
              <w:autoSpaceDN w:val="0"/>
              <w:adjustRightInd w:val="0"/>
            </w:pPr>
            <w:r>
              <w:t>Технические характеристики</w:t>
            </w:r>
          </w:p>
          <w:p w:rsidR="00EE78E9" w:rsidRDefault="00EE78E9" w:rsidP="00EE78E9">
            <w:pPr>
              <w:autoSpaceDE w:val="0"/>
              <w:autoSpaceDN w:val="0"/>
              <w:adjustRightInd w:val="0"/>
            </w:pPr>
            <w:r>
              <w:t>Соединение: радиальное</w:t>
            </w:r>
          </w:p>
          <w:p w:rsidR="00EE78E9" w:rsidRDefault="00EE78E9" w:rsidP="00EE78E9">
            <w:pPr>
              <w:autoSpaceDE w:val="0"/>
              <w:autoSpaceDN w:val="0"/>
              <w:adjustRightInd w:val="0"/>
            </w:pPr>
            <w:r>
              <w:t>Резьба: 1/4 дюйма</w:t>
            </w:r>
          </w:p>
          <w:p w:rsidR="00EE78E9" w:rsidRDefault="00EE78E9" w:rsidP="00EE78E9">
            <w:pPr>
              <w:autoSpaceDE w:val="0"/>
              <w:autoSpaceDN w:val="0"/>
              <w:adjustRightInd w:val="0"/>
            </w:pPr>
            <w:r>
              <w:t>Шкала: 0 - 40 бар</w:t>
            </w:r>
          </w:p>
          <w:p w:rsidR="00EE78E9" w:rsidRDefault="00EE78E9" w:rsidP="00EE78E9">
            <w:pPr>
              <w:autoSpaceDE w:val="0"/>
              <w:autoSpaceDN w:val="0"/>
              <w:adjustRightInd w:val="0"/>
            </w:pPr>
            <w:r>
              <w:t>Рабочая температура: от -20 до +80</w:t>
            </w:r>
            <w:proofErr w:type="gramStart"/>
            <w:r>
              <w:t xml:space="preserve"> °С</w:t>
            </w:r>
            <w:proofErr w:type="gramEnd"/>
          </w:p>
          <w:p w:rsidR="00EE78E9" w:rsidRDefault="00EE78E9" w:rsidP="00EE78E9">
            <w:pPr>
              <w:autoSpaceDE w:val="0"/>
              <w:autoSpaceDN w:val="0"/>
              <w:adjustRightInd w:val="0"/>
            </w:pPr>
            <w:r>
              <w:t>Диаметр: 63 мм</w:t>
            </w:r>
          </w:p>
          <w:p w:rsidR="00EE78E9" w:rsidRDefault="00EE78E9" w:rsidP="00EE78E9">
            <w:pPr>
              <w:autoSpaceDE w:val="0"/>
              <w:autoSpaceDN w:val="0"/>
              <w:adjustRightInd w:val="0"/>
            </w:pPr>
            <w:r>
              <w:t>Класс точности: 1.6</w:t>
            </w:r>
          </w:p>
          <w:p w:rsidR="00EE78E9" w:rsidRDefault="00EE78E9" w:rsidP="00EE78E9">
            <w:pPr>
              <w:autoSpaceDE w:val="0"/>
              <w:autoSpaceDN w:val="0"/>
              <w:adjustRightInd w:val="0"/>
            </w:pPr>
            <w:r>
              <w:t>Вес нетто: 0.24 кг</w:t>
            </w:r>
          </w:p>
          <w:p w:rsidR="00EE78E9" w:rsidRDefault="00EE78E9" w:rsidP="00EE78E9">
            <w:pPr>
              <w:autoSpaceDE w:val="0"/>
              <w:autoSpaceDN w:val="0"/>
              <w:adjustRightInd w:val="0"/>
            </w:pPr>
            <w:proofErr w:type="spellStart"/>
            <w:r>
              <w:t>Max</w:t>
            </w:r>
            <w:proofErr w:type="spellEnd"/>
            <w:r>
              <w:t xml:space="preserve"> давление: 40 бар</w:t>
            </w:r>
          </w:p>
        </w:tc>
        <w:tc>
          <w:tcPr>
            <w:tcW w:w="992" w:type="dxa"/>
            <w:tcBorders>
              <w:left w:val="single" w:sz="4" w:space="0" w:color="auto"/>
            </w:tcBorders>
            <w:shd w:val="clear" w:color="auto" w:fill="auto"/>
            <w:vAlign w:val="center"/>
          </w:tcPr>
          <w:p w:rsidR="00EE78E9" w:rsidRPr="00751742" w:rsidRDefault="00EE78E9" w:rsidP="00751742">
            <w:pPr>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E78E9" w:rsidRDefault="00EE78E9" w:rsidP="00EE78E9">
            <w:pPr>
              <w:autoSpaceDE w:val="0"/>
              <w:autoSpaceDN w:val="0"/>
              <w:adjustRightInd w:val="0"/>
              <w:jc w:val="center"/>
            </w:pPr>
            <w:proofErr w:type="spellStart"/>
            <w:proofErr w:type="gramStart"/>
            <w: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E78E9" w:rsidRDefault="00EE78E9" w:rsidP="00EE78E9">
            <w:pPr>
              <w:autoSpaceDE w:val="0"/>
              <w:autoSpaceDN w:val="0"/>
              <w:adjustRightInd w:val="0"/>
              <w:jc w:val="center"/>
            </w:pPr>
            <w:r>
              <w:t>1</w:t>
            </w:r>
          </w:p>
        </w:tc>
        <w:tc>
          <w:tcPr>
            <w:tcW w:w="1489" w:type="dxa"/>
            <w:tcBorders>
              <w:top w:val="single" w:sz="4" w:space="0" w:color="000000"/>
              <w:left w:val="single" w:sz="4" w:space="0" w:color="auto"/>
              <w:bottom w:val="single" w:sz="4" w:space="0" w:color="000000"/>
              <w:right w:val="single" w:sz="4" w:space="0" w:color="000000"/>
            </w:tcBorders>
            <w:shd w:val="clear" w:color="auto" w:fill="auto"/>
            <w:vAlign w:val="center"/>
          </w:tcPr>
          <w:p w:rsidR="00EE78E9" w:rsidRPr="00751742" w:rsidRDefault="00EE78E9" w:rsidP="00751742">
            <w:pPr>
              <w:autoSpaceDE w:val="0"/>
              <w:autoSpaceDN w:val="0"/>
              <w:adjustRightInd w:val="0"/>
            </w:pPr>
          </w:p>
        </w:tc>
      </w:tr>
      <w:tr w:rsidR="00EE78E9" w:rsidRPr="00751742" w:rsidTr="00DA5E26">
        <w:trPr>
          <w:trHeight w:val="2675"/>
        </w:trPr>
        <w:tc>
          <w:tcPr>
            <w:tcW w:w="0" w:type="auto"/>
            <w:tcBorders>
              <w:top w:val="single" w:sz="4" w:space="0" w:color="auto"/>
              <w:left w:val="single" w:sz="4" w:space="0" w:color="auto"/>
              <w:bottom w:val="single" w:sz="4" w:space="0" w:color="auto"/>
              <w:right w:val="single" w:sz="4" w:space="0" w:color="auto"/>
            </w:tcBorders>
            <w:vAlign w:val="center"/>
          </w:tcPr>
          <w:p w:rsidR="00EE78E9" w:rsidRPr="00751742" w:rsidRDefault="00EE78E9" w:rsidP="00751742">
            <w:pPr>
              <w:autoSpaceDE w:val="0"/>
              <w:autoSpaceDN w:val="0"/>
              <w:adjustRightInd w:val="0"/>
            </w:pPr>
            <w:r>
              <w:lastRenderedPageBreak/>
              <w:t>4</w:t>
            </w:r>
          </w:p>
        </w:tc>
        <w:tc>
          <w:tcPr>
            <w:tcW w:w="3705" w:type="dxa"/>
            <w:tcBorders>
              <w:top w:val="single" w:sz="4" w:space="0" w:color="000000"/>
              <w:left w:val="single" w:sz="4" w:space="0" w:color="000000"/>
              <w:bottom w:val="single" w:sz="4" w:space="0" w:color="000000"/>
              <w:right w:val="nil"/>
            </w:tcBorders>
            <w:vAlign w:val="center"/>
          </w:tcPr>
          <w:p w:rsidR="00EE78E9" w:rsidRPr="00DA5E26" w:rsidRDefault="00EE78E9" w:rsidP="00751742">
            <w:pPr>
              <w:autoSpaceDE w:val="0"/>
              <w:autoSpaceDN w:val="0"/>
              <w:adjustRightInd w:val="0"/>
            </w:pPr>
            <w:r w:rsidRPr="00EE78E9">
              <w:t>Болт с шестигранной головкой, DIN933, М12х60</w:t>
            </w:r>
          </w:p>
        </w:tc>
        <w:tc>
          <w:tcPr>
            <w:tcW w:w="1476" w:type="dxa"/>
            <w:tcBorders>
              <w:right w:val="single" w:sz="4" w:space="0" w:color="auto"/>
            </w:tcBorders>
            <w:shd w:val="clear" w:color="auto" w:fill="FFFFFF"/>
            <w:vAlign w:val="center"/>
          </w:tcPr>
          <w:p w:rsidR="00EE78E9" w:rsidRPr="00DA5E26" w:rsidRDefault="00EE78E9" w:rsidP="00751742">
            <w:pPr>
              <w:autoSpaceDE w:val="0"/>
              <w:autoSpaceDN w:val="0"/>
              <w:adjustRightInd w:val="0"/>
            </w:pPr>
            <w:r w:rsidRPr="00EE78E9">
              <w:t>25.94.11.110</w:t>
            </w:r>
          </w:p>
        </w:tc>
        <w:tc>
          <w:tcPr>
            <w:tcW w:w="4479" w:type="dxa"/>
            <w:tcBorders>
              <w:left w:val="single" w:sz="4" w:space="0" w:color="auto"/>
              <w:right w:val="single" w:sz="4" w:space="0" w:color="auto"/>
            </w:tcBorders>
            <w:shd w:val="clear" w:color="auto" w:fill="auto"/>
            <w:vAlign w:val="center"/>
          </w:tcPr>
          <w:p w:rsidR="00EE78E9" w:rsidRDefault="00EE78E9" w:rsidP="00EE78E9">
            <w:pPr>
              <w:autoSpaceDE w:val="0"/>
              <w:autoSpaceDN w:val="0"/>
              <w:adjustRightInd w:val="0"/>
            </w:pPr>
            <w:r>
              <w:t>Длина: 60 мм</w:t>
            </w:r>
          </w:p>
          <w:p w:rsidR="00EE78E9" w:rsidRDefault="00EE78E9" w:rsidP="00EE78E9">
            <w:pPr>
              <w:autoSpaceDE w:val="0"/>
              <w:autoSpaceDN w:val="0"/>
              <w:adjustRightInd w:val="0"/>
            </w:pPr>
            <w:r>
              <w:t xml:space="preserve">Тип резьбы: </w:t>
            </w:r>
            <w:proofErr w:type="gramStart"/>
            <w:r>
              <w:t>полная</w:t>
            </w:r>
            <w:proofErr w:type="gramEnd"/>
          </w:p>
          <w:p w:rsidR="00EE78E9" w:rsidRDefault="00EE78E9" w:rsidP="00EE78E9">
            <w:pPr>
              <w:autoSpaceDE w:val="0"/>
              <w:autoSpaceDN w:val="0"/>
              <w:adjustRightInd w:val="0"/>
            </w:pPr>
            <w:r>
              <w:t>Диаметр резьбы: М12</w:t>
            </w:r>
          </w:p>
          <w:p w:rsidR="00EE78E9" w:rsidRDefault="00EE78E9" w:rsidP="00EE78E9">
            <w:pPr>
              <w:autoSpaceDE w:val="0"/>
              <w:autoSpaceDN w:val="0"/>
              <w:adjustRightInd w:val="0"/>
            </w:pPr>
            <w:r>
              <w:t>Шаг резьбы: 1.75 мм</w:t>
            </w:r>
          </w:p>
          <w:p w:rsidR="00EE78E9" w:rsidRDefault="00EE78E9" w:rsidP="00EE78E9">
            <w:pPr>
              <w:autoSpaceDE w:val="0"/>
              <w:autoSpaceDN w:val="0"/>
              <w:adjustRightInd w:val="0"/>
            </w:pPr>
            <w:r>
              <w:t xml:space="preserve">Направление резьбы: </w:t>
            </w:r>
            <w:proofErr w:type="gramStart"/>
            <w:r>
              <w:t>правая</w:t>
            </w:r>
            <w:proofErr w:type="gramEnd"/>
          </w:p>
          <w:p w:rsidR="00EE78E9" w:rsidRDefault="00EE78E9" w:rsidP="00EE78E9">
            <w:pPr>
              <w:autoSpaceDE w:val="0"/>
              <w:autoSpaceDN w:val="0"/>
              <w:adjustRightInd w:val="0"/>
            </w:pPr>
            <w:r>
              <w:t>Тип фасовки: шт.</w:t>
            </w:r>
          </w:p>
          <w:p w:rsidR="00EE78E9" w:rsidRDefault="00EE78E9" w:rsidP="00EE78E9">
            <w:pPr>
              <w:autoSpaceDE w:val="0"/>
              <w:autoSpaceDN w:val="0"/>
              <w:adjustRightInd w:val="0"/>
            </w:pPr>
            <w:r>
              <w:t>Фасовка: 0.165 кг</w:t>
            </w:r>
          </w:p>
          <w:p w:rsidR="00EE78E9" w:rsidRDefault="00EE78E9" w:rsidP="00EE78E9">
            <w:pPr>
              <w:autoSpaceDE w:val="0"/>
              <w:autoSpaceDN w:val="0"/>
              <w:adjustRightInd w:val="0"/>
            </w:pPr>
            <w:r>
              <w:t xml:space="preserve">Комплектация: </w:t>
            </w:r>
            <w:proofErr w:type="spellStart"/>
            <w:r>
              <w:t>болт+гайка+шайба</w:t>
            </w:r>
            <w:proofErr w:type="spellEnd"/>
          </w:p>
          <w:p w:rsidR="00EE78E9" w:rsidRDefault="00EE78E9" w:rsidP="00EE78E9">
            <w:pPr>
              <w:autoSpaceDE w:val="0"/>
              <w:autoSpaceDN w:val="0"/>
              <w:adjustRightInd w:val="0"/>
            </w:pPr>
            <w:r>
              <w:t xml:space="preserve">Вид головки: </w:t>
            </w:r>
            <w:proofErr w:type="gramStart"/>
            <w:r>
              <w:t>шестигранная</w:t>
            </w:r>
            <w:proofErr w:type="gramEnd"/>
          </w:p>
          <w:p w:rsidR="00EE78E9" w:rsidRDefault="00EE78E9" w:rsidP="00EE78E9">
            <w:pPr>
              <w:autoSpaceDE w:val="0"/>
              <w:autoSpaceDN w:val="0"/>
              <w:adjustRightInd w:val="0"/>
            </w:pPr>
            <w:r>
              <w:t>Класс прочности: 8.8</w:t>
            </w:r>
          </w:p>
          <w:p w:rsidR="00EE78E9" w:rsidRDefault="00EE78E9" w:rsidP="00EE78E9">
            <w:pPr>
              <w:autoSpaceDE w:val="0"/>
              <w:autoSpaceDN w:val="0"/>
              <w:adjustRightInd w:val="0"/>
            </w:pPr>
            <w:r>
              <w:t>Размер под ключ: 19</w:t>
            </w:r>
          </w:p>
          <w:p w:rsidR="00EE78E9" w:rsidRDefault="00EE78E9" w:rsidP="00EE78E9">
            <w:pPr>
              <w:autoSpaceDE w:val="0"/>
              <w:autoSpaceDN w:val="0"/>
              <w:adjustRightInd w:val="0"/>
            </w:pPr>
            <w:r>
              <w:t>DIN 933</w:t>
            </w:r>
          </w:p>
          <w:p w:rsidR="00EE78E9" w:rsidRDefault="00EE78E9" w:rsidP="00EE78E9">
            <w:pPr>
              <w:autoSpaceDE w:val="0"/>
              <w:autoSpaceDN w:val="0"/>
              <w:adjustRightInd w:val="0"/>
            </w:pPr>
            <w:r>
              <w:t>ГОСТ 7805-70/7798-70</w:t>
            </w:r>
          </w:p>
          <w:p w:rsidR="00EE78E9" w:rsidRDefault="00EE78E9" w:rsidP="00EE78E9">
            <w:pPr>
              <w:autoSpaceDE w:val="0"/>
              <w:autoSpaceDN w:val="0"/>
              <w:adjustRightInd w:val="0"/>
            </w:pPr>
            <w:r>
              <w:t>ISO 4017</w:t>
            </w:r>
          </w:p>
          <w:p w:rsidR="00EE78E9" w:rsidRDefault="00EE78E9" w:rsidP="00EE78E9">
            <w:pPr>
              <w:autoSpaceDE w:val="0"/>
              <w:autoSpaceDN w:val="0"/>
              <w:adjustRightInd w:val="0"/>
            </w:pPr>
            <w:r>
              <w:t>Материал сталь</w:t>
            </w:r>
          </w:p>
          <w:p w:rsidR="00EE78E9" w:rsidRDefault="00EE78E9" w:rsidP="00EE78E9">
            <w:pPr>
              <w:autoSpaceDE w:val="0"/>
              <w:autoSpaceDN w:val="0"/>
              <w:adjustRightInd w:val="0"/>
            </w:pPr>
            <w:r>
              <w:t>Покрытие цинк</w:t>
            </w:r>
          </w:p>
        </w:tc>
        <w:tc>
          <w:tcPr>
            <w:tcW w:w="992" w:type="dxa"/>
            <w:tcBorders>
              <w:left w:val="single" w:sz="4" w:space="0" w:color="auto"/>
            </w:tcBorders>
            <w:shd w:val="clear" w:color="auto" w:fill="auto"/>
            <w:vAlign w:val="center"/>
          </w:tcPr>
          <w:p w:rsidR="00EE78E9" w:rsidRPr="00751742" w:rsidRDefault="00EE78E9" w:rsidP="00751742">
            <w:pPr>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E78E9" w:rsidRDefault="00EE78E9" w:rsidP="00EE78E9">
            <w:pPr>
              <w:autoSpaceDE w:val="0"/>
              <w:autoSpaceDN w:val="0"/>
              <w:adjustRightInd w:val="0"/>
              <w:jc w:val="center"/>
            </w:pPr>
            <w:proofErr w:type="spellStart"/>
            <w:proofErr w:type="gramStart"/>
            <w: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E78E9" w:rsidRDefault="00EE78E9" w:rsidP="00EE78E9">
            <w:pPr>
              <w:autoSpaceDE w:val="0"/>
              <w:autoSpaceDN w:val="0"/>
              <w:adjustRightInd w:val="0"/>
              <w:jc w:val="center"/>
            </w:pPr>
            <w:r>
              <w:t>40</w:t>
            </w:r>
          </w:p>
        </w:tc>
        <w:tc>
          <w:tcPr>
            <w:tcW w:w="1489" w:type="dxa"/>
            <w:tcBorders>
              <w:top w:val="single" w:sz="4" w:space="0" w:color="000000"/>
              <w:left w:val="single" w:sz="4" w:space="0" w:color="auto"/>
              <w:bottom w:val="single" w:sz="4" w:space="0" w:color="000000"/>
              <w:right w:val="single" w:sz="4" w:space="0" w:color="000000"/>
            </w:tcBorders>
            <w:shd w:val="clear" w:color="auto" w:fill="auto"/>
            <w:vAlign w:val="center"/>
          </w:tcPr>
          <w:p w:rsidR="00EE78E9" w:rsidRPr="00751742" w:rsidRDefault="00EE78E9" w:rsidP="00751742">
            <w:pPr>
              <w:autoSpaceDE w:val="0"/>
              <w:autoSpaceDN w:val="0"/>
              <w:adjustRightInd w:val="0"/>
            </w:pPr>
          </w:p>
        </w:tc>
      </w:tr>
      <w:tr w:rsidR="00EE78E9" w:rsidRPr="00751742" w:rsidTr="00DA5E26">
        <w:trPr>
          <w:trHeight w:val="2675"/>
        </w:trPr>
        <w:tc>
          <w:tcPr>
            <w:tcW w:w="0" w:type="auto"/>
            <w:tcBorders>
              <w:top w:val="single" w:sz="4" w:space="0" w:color="auto"/>
              <w:left w:val="single" w:sz="4" w:space="0" w:color="auto"/>
              <w:bottom w:val="single" w:sz="4" w:space="0" w:color="auto"/>
              <w:right w:val="single" w:sz="4" w:space="0" w:color="auto"/>
            </w:tcBorders>
            <w:vAlign w:val="center"/>
          </w:tcPr>
          <w:p w:rsidR="00EE78E9" w:rsidRPr="00751742" w:rsidRDefault="00EE78E9" w:rsidP="00751742">
            <w:pPr>
              <w:autoSpaceDE w:val="0"/>
              <w:autoSpaceDN w:val="0"/>
              <w:adjustRightInd w:val="0"/>
            </w:pPr>
            <w:r>
              <w:t>5</w:t>
            </w:r>
          </w:p>
        </w:tc>
        <w:tc>
          <w:tcPr>
            <w:tcW w:w="3705" w:type="dxa"/>
            <w:tcBorders>
              <w:top w:val="single" w:sz="4" w:space="0" w:color="000000"/>
              <w:left w:val="single" w:sz="4" w:space="0" w:color="000000"/>
              <w:bottom w:val="single" w:sz="4" w:space="0" w:color="000000"/>
              <w:right w:val="nil"/>
            </w:tcBorders>
            <w:vAlign w:val="center"/>
          </w:tcPr>
          <w:p w:rsidR="00EE78E9" w:rsidRPr="00DA5E26" w:rsidRDefault="00EE78E9" w:rsidP="00751742">
            <w:pPr>
              <w:autoSpaceDE w:val="0"/>
              <w:autoSpaceDN w:val="0"/>
              <w:adjustRightInd w:val="0"/>
            </w:pPr>
            <w:r w:rsidRPr="00EE78E9">
              <w:t>Болт М16х70 с гайкой</w:t>
            </w:r>
          </w:p>
        </w:tc>
        <w:tc>
          <w:tcPr>
            <w:tcW w:w="1476" w:type="dxa"/>
            <w:tcBorders>
              <w:right w:val="single" w:sz="4" w:space="0" w:color="auto"/>
            </w:tcBorders>
            <w:shd w:val="clear" w:color="auto" w:fill="FFFFFF"/>
            <w:vAlign w:val="center"/>
          </w:tcPr>
          <w:p w:rsidR="00EE78E9" w:rsidRPr="00DA5E26" w:rsidRDefault="00EE78E9" w:rsidP="00751742">
            <w:pPr>
              <w:autoSpaceDE w:val="0"/>
              <w:autoSpaceDN w:val="0"/>
              <w:adjustRightInd w:val="0"/>
            </w:pPr>
            <w:r w:rsidRPr="00EE78E9">
              <w:t>25.94.11.110</w:t>
            </w:r>
          </w:p>
        </w:tc>
        <w:tc>
          <w:tcPr>
            <w:tcW w:w="4479" w:type="dxa"/>
            <w:tcBorders>
              <w:left w:val="single" w:sz="4" w:space="0" w:color="auto"/>
              <w:right w:val="single" w:sz="4" w:space="0" w:color="auto"/>
            </w:tcBorders>
            <w:shd w:val="clear" w:color="auto" w:fill="auto"/>
            <w:vAlign w:val="center"/>
          </w:tcPr>
          <w:p w:rsidR="00EE78E9" w:rsidRDefault="00EE78E9" w:rsidP="00EE78E9">
            <w:pPr>
              <w:autoSpaceDE w:val="0"/>
              <w:autoSpaceDN w:val="0"/>
              <w:adjustRightInd w:val="0"/>
            </w:pPr>
            <w:r>
              <w:t>Материал сталь гальванически оцинкованная</w:t>
            </w:r>
          </w:p>
          <w:p w:rsidR="00EE78E9" w:rsidRDefault="00EE78E9" w:rsidP="00EE78E9">
            <w:pPr>
              <w:autoSpaceDE w:val="0"/>
              <w:autoSpaceDN w:val="0"/>
              <w:adjustRightInd w:val="0"/>
            </w:pPr>
            <w:r>
              <w:t>Размер под ключ 24</w:t>
            </w:r>
          </w:p>
          <w:p w:rsidR="00EE78E9" w:rsidRDefault="00EE78E9" w:rsidP="00EE78E9">
            <w:pPr>
              <w:autoSpaceDE w:val="0"/>
              <w:autoSpaceDN w:val="0"/>
              <w:adjustRightInd w:val="0"/>
            </w:pPr>
            <w:r>
              <w:t>DIN 933</w:t>
            </w:r>
          </w:p>
          <w:p w:rsidR="00EE78E9" w:rsidRDefault="00EE78E9" w:rsidP="00EE78E9">
            <w:pPr>
              <w:autoSpaceDE w:val="0"/>
              <w:autoSpaceDN w:val="0"/>
              <w:adjustRightInd w:val="0"/>
            </w:pPr>
            <w:r>
              <w:t>ISO 4017</w:t>
            </w:r>
          </w:p>
          <w:p w:rsidR="00EE78E9" w:rsidRDefault="00EE78E9" w:rsidP="00EE78E9">
            <w:pPr>
              <w:autoSpaceDE w:val="0"/>
              <w:autoSpaceDN w:val="0"/>
              <w:adjustRightInd w:val="0"/>
            </w:pPr>
            <w:r>
              <w:t xml:space="preserve">Вид головки </w:t>
            </w:r>
            <w:proofErr w:type="gramStart"/>
            <w:r>
              <w:t>шестигранная</w:t>
            </w:r>
            <w:proofErr w:type="gramEnd"/>
          </w:p>
          <w:p w:rsidR="00EE78E9" w:rsidRDefault="00EE78E9" w:rsidP="00EE78E9">
            <w:pPr>
              <w:autoSpaceDE w:val="0"/>
              <w:autoSpaceDN w:val="0"/>
              <w:adjustRightInd w:val="0"/>
            </w:pPr>
            <w:r>
              <w:t>ГОСТ 7805-70/7798-70</w:t>
            </w:r>
          </w:p>
          <w:p w:rsidR="00EE78E9" w:rsidRDefault="00EE78E9" w:rsidP="00EE78E9">
            <w:pPr>
              <w:autoSpaceDE w:val="0"/>
              <w:autoSpaceDN w:val="0"/>
              <w:adjustRightInd w:val="0"/>
            </w:pPr>
            <w:r>
              <w:t>Диаметр резьбы М16</w:t>
            </w:r>
          </w:p>
          <w:p w:rsidR="00EE78E9" w:rsidRDefault="00EE78E9" w:rsidP="00EE78E9">
            <w:pPr>
              <w:autoSpaceDE w:val="0"/>
              <w:autoSpaceDN w:val="0"/>
              <w:adjustRightInd w:val="0"/>
            </w:pPr>
            <w:r>
              <w:t>Длина 70 мм</w:t>
            </w:r>
          </w:p>
          <w:p w:rsidR="00EE78E9" w:rsidRDefault="00EE78E9" w:rsidP="00EE78E9">
            <w:pPr>
              <w:autoSpaceDE w:val="0"/>
              <w:autoSpaceDN w:val="0"/>
              <w:adjustRightInd w:val="0"/>
            </w:pPr>
            <w:r>
              <w:t>Класс прочности 8.8</w:t>
            </w:r>
          </w:p>
          <w:p w:rsidR="00EE78E9" w:rsidRDefault="00EE78E9" w:rsidP="00EE78E9">
            <w:pPr>
              <w:autoSpaceDE w:val="0"/>
              <w:autoSpaceDN w:val="0"/>
              <w:adjustRightInd w:val="0"/>
            </w:pPr>
            <w:r>
              <w:t>Комплектация болт</w:t>
            </w:r>
          </w:p>
          <w:p w:rsidR="00EE78E9" w:rsidRDefault="00EE78E9" w:rsidP="00EE78E9">
            <w:pPr>
              <w:autoSpaceDE w:val="0"/>
              <w:autoSpaceDN w:val="0"/>
              <w:adjustRightInd w:val="0"/>
            </w:pPr>
            <w:r>
              <w:t xml:space="preserve">Направление резьбы </w:t>
            </w:r>
            <w:proofErr w:type="gramStart"/>
            <w:r>
              <w:t>правая</w:t>
            </w:r>
            <w:proofErr w:type="gramEnd"/>
          </w:p>
          <w:p w:rsidR="00EE78E9" w:rsidRDefault="00EE78E9" w:rsidP="00EE78E9">
            <w:pPr>
              <w:autoSpaceDE w:val="0"/>
              <w:autoSpaceDN w:val="0"/>
              <w:adjustRightInd w:val="0"/>
            </w:pPr>
            <w:r>
              <w:t>Покрытие оцинкованное</w:t>
            </w:r>
          </w:p>
          <w:p w:rsidR="00EE78E9" w:rsidRDefault="00EE78E9" w:rsidP="00EE78E9">
            <w:pPr>
              <w:autoSpaceDE w:val="0"/>
              <w:autoSpaceDN w:val="0"/>
              <w:adjustRightInd w:val="0"/>
            </w:pPr>
            <w:r>
              <w:t xml:space="preserve">Тип резьбы </w:t>
            </w:r>
            <w:proofErr w:type="gramStart"/>
            <w:r>
              <w:t>полная</w:t>
            </w:r>
            <w:proofErr w:type="gramEnd"/>
          </w:p>
          <w:p w:rsidR="00EE78E9" w:rsidRDefault="00EE78E9" w:rsidP="00EE78E9">
            <w:pPr>
              <w:autoSpaceDE w:val="0"/>
              <w:autoSpaceDN w:val="0"/>
              <w:adjustRightInd w:val="0"/>
            </w:pPr>
            <w:r>
              <w:t>Тип фасовки шт.</w:t>
            </w:r>
          </w:p>
          <w:p w:rsidR="00EE78E9" w:rsidRDefault="00EE78E9" w:rsidP="00EE78E9">
            <w:pPr>
              <w:autoSpaceDE w:val="0"/>
              <w:autoSpaceDN w:val="0"/>
              <w:adjustRightInd w:val="0"/>
            </w:pPr>
            <w:r>
              <w:t>Шаг резьбы 2 мм</w:t>
            </w:r>
          </w:p>
        </w:tc>
        <w:tc>
          <w:tcPr>
            <w:tcW w:w="992" w:type="dxa"/>
            <w:tcBorders>
              <w:left w:val="single" w:sz="4" w:space="0" w:color="auto"/>
            </w:tcBorders>
            <w:shd w:val="clear" w:color="auto" w:fill="auto"/>
            <w:vAlign w:val="center"/>
          </w:tcPr>
          <w:p w:rsidR="00EE78E9" w:rsidRPr="00751742" w:rsidRDefault="00EE78E9" w:rsidP="00751742">
            <w:pPr>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E78E9" w:rsidRDefault="00EE78E9" w:rsidP="00EE78E9">
            <w:pPr>
              <w:autoSpaceDE w:val="0"/>
              <w:autoSpaceDN w:val="0"/>
              <w:adjustRightInd w:val="0"/>
              <w:jc w:val="center"/>
            </w:pPr>
            <w:proofErr w:type="spellStart"/>
            <w:proofErr w:type="gramStart"/>
            <w: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E78E9" w:rsidRDefault="00EE78E9" w:rsidP="00EE78E9">
            <w:pPr>
              <w:autoSpaceDE w:val="0"/>
              <w:autoSpaceDN w:val="0"/>
              <w:adjustRightInd w:val="0"/>
              <w:jc w:val="center"/>
            </w:pPr>
            <w:r>
              <w:t>96</w:t>
            </w:r>
          </w:p>
        </w:tc>
        <w:tc>
          <w:tcPr>
            <w:tcW w:w="1489" w:type="dxa"/>
            <w:tcBorders>
              <w:top w:val="single" w:sz="4" w:space="0" w:color="000000"/>
              <w:left w:val="single" w:sz="4" w:space="0" w:color="auto"/>
              <w:bottom w:val="single" w:sz="4" w:space="0" w:color="000000"/>
              <w:right w:val="single" w:sz="4" w:space="0" w:color="000000"/>
            </w:tcBorders>
            <w:shd w:val="clear" w:color="auto" w:fill="auto"/>
            <w:vAlign w:val="center"/>
          </w:tcPr>
          <w:p w:rsidR="00EE78E9" w:rsidRPr="00751742" w:rsidRDefault="00EE78E9" w:rsidP="00751742">
            <w:pPr>
              <w:autoSpaceDE w:val="0"/>
              <w:autoSpaceDN w:val="0"/>
              <w:adjustRightInd w:val="0"/>
            </w:pPr>
          </w:p>
        </w:tc>
      </w:tr>
      <w:tr w:rsidR="00EE78E9" w:rsidRPr="00751742" w:rsidTr="00DA5E26">
        <w:trPr>
          <w:trHeight w:val="2675"/>
        </w:trPr>
        <w:tc>
          <w:tcPr>
            <w:tcW w:w="0" w:type="auto"/>
            <w:tcBorders>
              <w:top w:val="single" w:sz="4" w:space="0" w:color="auto"/>
              <w:left w:val="single" w:sz="4" w:space="0" w:color="auto"/>
              <w:bottom w:val="single" w:sz="4" w:space="0" w:color="auto"/>
              <w:right w:val="single" w:sz="4" w:space="0" w:color="auto"/>
            </w:tcBorders>
            <w:vAlign w:val="center"/>
          </w:tcPr>
          <w:p w:rsidR="00EE78E9" w:rsidRDefault="00EE78E9" w:rsidP="00751742">
            <w:pPr>
              <w:autoSpaceDE w:val="0"/>
              <w:autoSpaceDN w:val="0"/>
              <w:adjustRightInd w:val="0"/>
            </w:pPr>
            <w:r>
              <w:lastRenderedPageBreak/>
              <w:t>6</w:t>
            </w:r>
          </w:p>
        </w:tc>
        <w:tc>
          <w:tcPr>
            <w:tcW w:w="3705" w:type="dxa"/>
            <w:tcBorders>
              <w:top w:val="single" w:sz="4" w:space="0" w:color="000000"/>
              <w:left w:val="single" w:sz="4" w:space="0" w:color="000000"/>
              <w:bottom w:val="single" w:sz="4" w:space="0" w:color="000000"/>
              <w:right w:val="nil"/>
            </w:tcBorders>
            <w:vAlign w:val="center"/>
          </w:tcPr>
          <w:p w:rsidR="00EE78E9" w:rsidRPr="00DA5E26" w:rsidRDefault="00EE78E9" w:rsidP="00EE78E9">
            <w:pPr>
              <w:autoSpaceDE w:val="0"/>
              <w:autoSpaceDN w:val="0"/>
              <w:adjustRightInd w:val="0"/>
            </w:pPr>
            <w:r w:rsidRPr="00EE78E9">
              <w:t>Гайка М12 шестигранная  оцинкованная DIN 934</w:t>
            </w:r>
          </w:p>
        </w:tc>
        <w:tc>
          <w:tcPr>
            <w:tcW w:w="1476" w:type="dxa"/>
            <w:tcBorders>
              <w:right w:val="single" w:sz="4" w:space="0" w:color="auto"/>
            </w:tcBorders>
            <w:shd w:val="clear" w:color="auto" w:fill="FFFFFF"/>
            <w:vAlign w:val="center"/>
          </w:tcPr>
          <w:p w:rsidR="00EE78E9" w:rsidRPr="00DA5E26" w:rsidRDefault="00EE78E9" w:rsidP="00751742">
            <w:pPr>
              <w:autoSpaceDE w:val="0"/>
              <w:autoSpaceDN w:val="0"/>
              <w:adjustRightInd w:val="0"/>
            </w:pPr>
            <w:r w:rsidRPr="00EE78E9">
              <w:t>25.94.11.130</w:t>
            </w:r>
          </w:p>
        </w:tc>
        <w:tc>
          <w:tcPr>
            <w:tcW w:w="4479" w:type="dxa"/>
            <w:tcBorders>
              <w:left w:val="single" w:sz="4" w:space="0" w:color="auto"/>
              <w:right w:val="single" w:sz="4" w:space="0" w:color="auto"/>
            </w:tcBorders>
            <w:shd w:val="clear" w:color="auto" w:fill="auto"/>
            <w:vAlign w:val="center"/>
          </w:tcPr>
          <w:p w:rsidR="00EE78E9" w:rsidRDefault="00EE78E9" w:rsidP="00EE78E9">
            <w:pPr>
              <w:autoSpaceDE w:val="0"/>
              <w:autoSpaceDN w:val="0"/>
              <w:adjustRightInd w:val="0"/>
            </w:pPr>
            <w:r>
              <w:t>DIN 934</w:t>
            </w:r>
          </w:p>
          <w:p w:rsidR="00EE78E9" w:rsidRDefault="00EE78E9" w:rsidP="00EE78E9">
            <w:pPr>
              <w:autoSpaceDE w:val="0"/>
              <w:autoSpaceDN w:val="0"/>
              <w:adjustRightInd w:val="0"/>
            </w:pPr>
            <w:r>
              <w:t>ISO 4032</w:t>
            </w:r>
          </w:p>
          <w:p w:rsidR="00EE78E9" w:rsidRDefault="00EE78E9" w:rsidP="00EE78E9">
            <w:pPr>
              <w:autoSpaceDE w:val="0"/>
              <w:autoSpaceDN w:val="0"/>
              <w:adjustRightInd w:val="0"/>
            </w:pPr>
            <w:r>
              <w:t>ГОСТ 5915-70/5927-70/15526-70</w:t>
            </w:r>
          </w:p>
          <w:p w:rsidR="00EE78E9" w:rsidRDefault="00EE78E9" w:rsidP="00EE78E9">
            <w:pPr>
              <w:autoSpaceDE w:val="0"/>
              <w:autoSpaceDN w:val="0"/>
              <w:adjustRightInd w:val="0"/>
            </w:pPr>
            <w:r>
              <w:t>Диаметр резьбы М12</w:t>
            </w:r>
          </w:p>
          <w:p w:rsidR="00EE78E9" w:rsidRDefault="00EE78E9" w:rsidP="00EE78E9">
            <w:pPr>
              <w:autoSpaceDE w:val="0"/>
              <w:autoSpaceDN w:val="0"/>
              <w:adjustRightInd w:val="0"/>
            </w:pPr>
            <w:r>
              <w:t>Класс прочности 5.8</w:t>
            </w:r>
          </w:p>
          <w:p w:rsidR="00EE78E9" w:rsidRDefault="00EE78E9" w:rsidP="00EE78E9">
            <w:pPr>
              <w:autoSpaceDE w:val="0"/>
              <w:autoSpaceDN w:val="0"/>
              <w:adjustRightInd w:val="0"/>
            </w:pPr>
            <w:r>
              <w:t xml:space="preserve">Направление резьбы </w:t>
            </w:r>
            <w:proofErr w:type="gramStart"/>
            <w:r>
              <w:t>правая</w:t>
            </w:r>
            <w:proofErr w:type="gramEnd"/>
          </w:p>
          <w:p w:rsidR="00EE78E9" w:rsidRDefault="00EE78E9" w:rsidP="00EE78E9">
            <w:pPr>
              <w:autoSpaceDE w:val="0"/>
              <w:autoSpaceDN w:val="0"/>
              <w:adjustRightInd w:val="0"/>
            </w:pPr>
            <w:r>
              <w:t>Покрытие оцинкованное</w:t>
            </w:r>
          </w:p>
          <w:p w:rsidR="00EE78E9" w:rsidRDefault="00EE78E9" w:rsidP="00EE78E9">
            <w:pPr>
              <w:autoSpaceDE w:val="0"/>
              <w:autoSpaceDN w:val="0"/>
              <w:adjustRightInd w:val="0"/>
            </w:pPr>
            <w:r>
              <w:t>Тип фасовки шт.</w:t>
            </w:r>
          </w:p>
          <w:p w:rsidR="00EE78E9" w:rsidRDefault="00EE78E9" w:rsidP="00EE78E9">
            <w:pPr>
              <w:autoSpaceDE w:val="0"/>
              <w:autoSpaceDN w:val="0"/>
              <w:adjustRightInd w:val="0"/>
            </w:pPr>
            <w:r>
              <w:t>Шаг резьбы 1.75</w:t>
            </w:r>
          </w:p>
        </w:tc>
        <w:tc>
          <w:tcPr>
            <w:tcW w:w="992" w:type="dxa"/>
            <w:tcBorders>
              <w:left w:val="single" w:sz="4" w:space="0" w:color="auto"/>
            </w:tcBorders>
            <w:shd w:val="clear" w:color="auto" w:fill="auto"/>
            <w:vAlign w:val="center"/>
          </w:tcPr>
          <w:p w:rsidR="00EE78E9" w:rsidRPr="00751742" w:rsidRDefault="00EE78E9" w:rsidP="00751742">
            <w:pPr>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E78E9" w:rsidRDefault="00EE78E9" w:rsidP="00EE78E9">
            <w:pPr>
              <w:autoSpaceDE w:val="0"/>
              <w:autoSpaceDN w:val="0"/>
              <w:adjustRightInd w:val="0"/>
              <w:jc w:val="center"/>
            </w:pPr>
            <w:proofErr w:type="spellStart"/>
            <w:proofErr w:type="gramStart"/>
            <w: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E78E9" w:rsidRDefault="00EE78E9" w:rsidP="00EE78E9">
            <w:pPr>
              <w:autoSpaceDE w:val="0"/>
              <w:autoSpaceDN w:val="0"/>
              <w:adjustRightInd w:val="0"/>
              <w:jc w:val="center"/>
            </w:pPr>
            <w:r>
              <w:t>50</w:t>
            </w:r>
          </w:p>
        </w:tc>
        <w:tc>
          <w:tcPr>
            <w:tcW w:w="1489" w:type="dxa"/>
            <w:tcBorders>
              <w:top w:val="single" w:sz="4" w:space="0" w:color="000000"/>
              <w:left w:val="single" w:sz="4" w:space="0" w:color="auto"/>
              <w:bottom w:val="single" w:sz="4" w:space="0" w:color="000000"/>
              <w:right w:val="single" w:sz="4" w:space="0" w:color="000000"/>
            </w:tcBorders>
            <w:shd w:val="clear" w:color="auto" w:fill="auto"/>
            <w:vAlign w:val="center"/>
          </w:tcPr>
          <w:p w:rsidR="00EE78E9" w:rsidRPr="00751742" w:rsidRDefault="00EE78E9" w:rsidP="00751742">
            <w:pPr>
              <w:autoSpaceDE w:val="0"/>
              <w:autoSpaceDN w:val="0"/>
              <w:adjustRightInd w:val="0"/>
            </w:pPr>
          </w:p>
        </w:tc>
      </w:tr>
      <w:tr w:rsidR="00EE78E9" w:rsidRPr="00751742" w:rsidTr="00DA5E26">
        <w:trPr>
          <w:trHeight w:val="2675"/>
        </w:trPr>
        <w:tc>
          <w:tcPr>
            <w:tcW w:w="0" w:type="auto"/>
            <w:tcBorders>
              <w:top w:val="single" w:sz="4" w:space="0" w:color="auto"/>
              <w:left w:val="single" w:sz="4" w:space="0" w:color="auto"/>
              <w:bottom w:val="single" w:sz="4" w:space="0" w:color="auto"/>
              <w:right w:val="single" w:sz="4" w:space="0" w:color="auto"/>
            </w:tcBorders>
            <w:vAlign w:val="center"/>
          </w:tcPr>
          <w:p w:rsidR="00EE78E9" w:rsidRDefault="00EE78E9" w:rsidP="00751742">
            <w:pPr>
              <w:autoSpaceDE w:val="0"/>
              <w:autoSpaceDN w:val="0"/>
              <w:adjustRightInd w:val="0"/>
            </w:pPr>
            <w:r>
              <w:t>7</w:t>
            </w:r>
          </w:p>
        </w:tc>
        <w:tc>
          <w:tcPr>
            <w:tcW w:w="3705" w:type="dxa"/>
            <w:tcBorders>
              <w:top w:val="single" w:sz="4" w:space="0" w:color="000000"/>
              <w:left w:val="single" w:sz="4" w:space="0" w:color="000000"/>
              <w:bottom w:val="single" w:sz="4" w:space="0" w:color="000000"/>
              <w:right w:val="nil"/>
            </w:tcBorders>
            <w:vAlign w:val="center"/>
          </w:tcPr>
          <w:p w:rsidR="00EE78E9" w:rsidRPr="00DA5E26" w:rsidRDefault="00EE78E9" w:rsidP="00751742">
            <w:pPr>
              <w:autoSpaceDE w:val="0"/>
              <w:autoSpaceDN w:val="0"/>
              <w:adjustRightInd w:val="0"/>
            </w:pPr>
            <w:r w:rsidRPr="00EE78E9">
              <w:t>Шайба М12 плоская оцинкованная</w:t>
            </w:r>
          </w:p>
        </w:tc>
        <w:tc>
          <w:tcPr>
            <w:tcW w:w="1476" w:type="dxa"/>
            <w:tcBorders>
              <w:right w:val="single" w:sz="4" w:space="0" w:color="auto"/>
            </w:tcBorders>
            <w:shd w:val="clear" w:color="auto" w:fill="FFFFFF"/>
            <w:vAlign w:val="center"/>
          </w:tcPr>
          <w:p w:rsidR="00EE78E9" w:rsidRPr="00DA5E26" w:rsidRDefault="00EE78E9" w:rsidP="00751742">
            <w:pPr>
              <w:autoSpaceDE w:val="0"/>
              <w:autoSpaceDN w:val="0"/>
              <w:adjustRightInd w:val="0"/>
            </w:pPr>
            <w:r w:rsidRPr="00EE78E9">
              <w:t>25.94.12.110</w:t>
            </w:r>
          </w:p>
        </w:tc>
        <w:tc>
          <w:tcPr>
            <w:tcW w:w="4479" w:type="dxa"/>
            <w:tcBorders>
              <w:left w:val="single" w:sz="4" w:space="0" w:color="auto"/>
              <w:right w:val="single" w:sz="4" w:space="0" w:color="auto"/>
            </w:tcBorders>
            <w:shd w:val="clear" w:color="auto" w:fill="auto"/>
            <w:vAlign w:val="center"/>
          </w:tcPr>
          <w:p w:rsidR="00EE78E9" w:rsidRDefault="00EE78E9" w:rsidP="00EE78E9">
            <w:pPr>
              <w:autoSpaceDE w:val="0"/>
              <w:autoSpaceDN w:val="0"/>
              <w:adjustRightInd w:val="0"/>
            </w:pPr>
            <w:r>
              <w:t xml:space="preserve">Материал Сталь </w:t>
            </w:r>
          </w:p>
          <w:p w:rsidR="00EE78E9" w:rsidRDefault="00EE78E9" w:rsidP="00EE78E9">
            <w:pPr>
              <w:autoSpaceDE w:val="0"/>
              <w:autoSpaceDN w:val="0"/>
              <w:adjustRightInd w:val="0"/>
            </w:pPr>
            <w:r>
              <w:t xml:space="preserve">DIN 9021 </w:t>
            </w:r>
          </w:p>
          <w:p w:rsidR="00EE78E9" w:rsidRDefault="00EE78E9" w:rsidP="00EE78E9">
            <w:pPr>
              <w:autoSpaceDE w:val="0"/>
              <w:autoSpaceDN w:val="0"/>
              <w:adjustRightInd w:val="0"/>
            </w:pPr>
            <w:r>
              <w:t xml:space="preserve">ISO 7093-1, 7093-2 </w:t>
            </w:r>
          </w:p>
          <w:p w:rsidR="00EE78E9" w:rsidRDefault="00EE78E9" w:rsidP="00EE78E9">
            <w:pPr>
              <w:autoSpaceDE w:val="0"/>
              <w:autoSpaceDN w:val="0"/>
              <w:adjustRightInd w:val="0"/>
            </w:pPr>
            <w:r>
              <w:t xml:space="preserve">Внешний диаметр 36 мм </w:t>
            </w:r>
          </w:p>
          <w:p w:rsidR="00EE78E9" w:rsidRDefault="00EE78E9" w:rsidP="00EE78E9">
            <w:pPr>
              <w:autoSpaceDE w:val="0"/>
              <w:autoSpaceDN w:val="0"/>
              <w:adjustRightInd w:val="0"/>
            </w:pPr>
            <w:r>
              <w:t xml:space="preserve">Внутренний диаметр 13 мм </w:t>
            </w:r>
          </w:p>
          <w:p w:rsidR="00EE78E9" w:rsidRDefault="00EE78E9" w:rsidP="00EE78E9">
            <w:pPr>
              <w:autoSpaceDE w:val="0"/>
              <w:autoSpaceDN w:val="0"/>
              <w:adjustRightInd w:val="0"/>
            </w:pPr>
            <w:r>
              <w:t xml:space="preserve">ГОСТ 6958-78 </w:t>
            </w:r>
          </w:p>
          <w:p w:rsidR="00EE78E9" w:rsidRDefault="00EE78E9" w:rsidP="00EE78E9">
            <w:pPr>
              <w:autoSpaceDE w:val="0"/>
              <w:autoSpaceDN w:val="0"/>
              <w:adjustRightInd w:val="0"/>
            </w:pPr>
            <w:r>
              <w:t xml:space="preserve">Покрытие оцинкованное </w:t>
            </w:r>
          </w:p>
          <w:p w:rsidR="00EE78E9" w:rsidRDefault="00EE78E9" w:rsidP="00EE78E9">
            <w:pPr>
              <w:autoSpaceDE w:val="0"/>
              <w:autoSpaceDN w:val="0"/>
              <w:adjustRightInd w:val="0"/>
            </w:pPr>
            <w:r>
              <w:t xml:space="preserve">Резьба метиза М12 </w:t>
            </w:r>
          </w:p>
          <w:p w:rsidR="00EE78E9" w:rsidRDefault="00EE78E9" w:rsidP="00EE78E9">
            <w:pPr>
              <w:autoSpaceDE w:val="0"/>
              <w:autoSpaceDN w:val="0"/>
              <w:adjustRightInd w:val="0"/>
            </w:pPr>
            <w:r>
              <w:t xml:space="preserve">Тип фасовки шт. </w:t>
            </w:r>
          </w:p>
          <w:p w:rsidR="00EE78E9" w:rsidRDefault="00EE78E9" w:rsidP="00EE78E9">
            <w:pPr>
              <w:autoSpaceDE w:val="0"/>
              <w:autoSpaceDN w:val="0"/>
              <w:adjustRightInd w:val="0"/>
            </w:pPr>
            <w:r>
              <w:t>Толщина 2.5 мм</w:t>
            </w:r>
          </w:p>
        </w:tc>
        <w:tc>
          <w:tcPr>
            <w:tcW w:w="992" w:type="dxa"/>
            <w:tcBorders>
              <w:left w:val="single" w:sz="4" w:space="0" w:color="auto"/>
            </w:tcBorders>
            <w:shd w:val="clear" w:color="auto" w:fill="auto"/>
            <w:vAlign w:val="center"/>
          </w:tcPr>
          <w:p w:rsidR="00EE78E9" w:rsidRPr="00751742" w:rsidRDefault="00EE78E9" w:rsidP="00751742">
            <w:pPr>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E78E9" w:rsidRDefault="00EE78E9" w:rsidP="00EE78E9">
            <w:pPr>
              <w:autoSpaceDE w:val="0"/>
              <w:autoSpaceDN w:val="0"/>
              <w:adjustRightInd w:val="0"/>
              <w:jc w:val="center"/>
            </w:pPr>
            <w:proofErr w:type="spellStart"/>
            <w:proofErr w:type="gramStart"/>
            <w: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E78E9" w:rsidRDefault="00EE78E9" w:rsidP="00EE78E9">
            <w:pPr>
              <w:autoSpaceDE w:val="0"/>
              <w:autoSpaceDN w:val="0"/>
              <w:adjustRightInd w:val="0"/>
              <w:jc w:val="center"/>
            </w:pPr>
            <w:r>
              <w:t>50</w:t>
            </w:r>
          </w:p>
        </w:tc>
        <w:tc>
          <w:tcPr>
            <w:tcW w:w="1489" w:type="dxa"/>
            <w:tcBorders>
              <w:top w:val="single" w:sz="4" w:space="0" w:color="000000"/>
              <w:left w:val="single" w:sz="4" w:space="0" w:color="auto"/>
              <w:bottom w:val="single" w:sz="4" w:space="0" w:color="000000"/>
              <w:right w:val="single" w:sz="4" w:space="0" w:color="000000"/>
            </w:tcBorders>
            <w:shd w:val="clear" w:color="auto" w:fill="auto"/>
            <w:vAlign w:val="center"/>
          </w:tcPr>
          <w:p w:rsidR="00EE78E9" w:rsidRPr="00751742" w:rsidRDefault="00EE78E9" w:rsidP="00751742">
            <w:pPr>
              <w:autoSpaceDE w:val="0"/>
              <w:autoSpaceDN w:val="0"/>
              <w:adjustRightInd w:val="0"/>
            </w:pPr>
          </w:p>
        </w:tc>
      </w:tr>
      <w:tr w:rsidR="00EE78E9" w:rsidRPr="00751742" w:rsidTr="00DA5E26">
        <w:trPr>
          <w:trHeight w:val="2675"/>
        </w:trPr>
        <w:tc>
          <w:tcPr>
            <w:tcW w:w="0" w:type="auto"/>
            <w:tcBorders>
              <w:top w:val="single" w:sz="4" w:space="0" w:color="auto"/>
              <w:left w:val="single" w:sz="4" w:space="0" w:color="auto"/>
              <w:bottom w:val="single" w:sz="4" w:space="0" w:color="auto"/>
              <w:right w:val="single" w:sz="4" w:space="0" w:color="auto"/>
            </w:tcBorders>
            <w:vAlign w:val="center"/>
          </w:tcPr>
          <w:p w:rsidR="00EE78E9" w:rsidRDefault="00EE78E9" w:rsidP="00751742">
            <w:pPr>
              <w:autoSpaceDE w:val="0"/>
              <w:autoSpaceDN w:val="0"/>
              <w:adjustRightInd w:val="0"/>
            </w:pPr>
            <w:r>
              <w:t>8</w:t>
            </w:r>
          </w:p>
        </w:tc>
        <w:tc>
          <w:tcPr>
            <w:tcW w:w="3705" w:type="dxa"/>
            <w:tcBorders>
              <w:top w:val="single" w:sz="4" w:space="0" w:color="000000"/>
              <w:left w:val="single" w:sz="4" w:space="0" w:color="000000"/>
              <w:bottom w:val="single" w:sz="4" w:space="0" w:color="000000"/>
              <w:right w:val="nil"/>
            </w:tcBorders>
            <w:vAlign w:val="center"/>
          </w:tcPr>
          <w:p w:rsidR="00EE78E9" w:rsidRPr="00DA5E26" w:rsidRDefault="00EE78E9" w:rsidP="00751742">
            <w:pPr>
              <w:autoSpaceDE w:val="0"/>
              <w:autoSpaceDN w:val="0"/>
              <w:adjustRightInd w:val="0"/>
            </w:pPr>
            <w:r w:rsidRPr="00EE78E9">
              <w:t>Шайба М16 плоская оцинкованная</w:t>
            </w:r>
          </w:p>
        </w:tc>
        <w:tc>
          <w:tcPr>
            <w:tcW w:w="1476" w:type="dxa"/>
            <w:tcBorders>
              <w:right w:val="single" w:sz="4" w:space="0" w:color="auto"/>
            </w:tcBorders>
            <w:shd w:val="clear" w:color="auto" w:fill="FFFFFF"/>
            <w:vAlign w:val="center"/>
          </w:tcPr>
          <w:p w:rsidR="00EE78E9" w:rsidRPr="00DA5E26" w:rsidRDefault="00EE78E9" w:rsidP="00751742">
            <w:pPr>
              <w:autoSpaceDE w:val="0"/>
              <w:autoSpaceDN w:val="0"/>
              <w:adjustRightInd w:val="0"/>
            </w:pPr>
            <w:r w:rsidRPr="00EE78E9">
              <w:t>25.94.12.110</w:t>
            </w:r>
          </w:p>
        </w:tc>
        <w:tc>
          <w:tcPr>
            <w:tcW w:w="4479" w:type="dxa"/>
            <w:tcBorders>
              <w:left w:val="single" w:sz="4" w:space="0" w:color="auto"/>
              <w:right w:val="single" w:sz="4" w:space="0" w:color="auto"/>
            </w:tcBorders>
            <w:shd w:val="clear" w:color="auto" w:fill="auto"/>
            <w:vAlign w:val="center"/>
          </w:tcPr>
          <w:p w:rsidR="00EE78E9" w:rsidRDefault="00EE78E9" w:rsidP="00EE78E9">
            <w:pPr>
              <w:autoSpaceDE w:val="0"/>
              <w:autoSpaceDN w:val="0"/>
              <w:adjustRightInd w:val="0"/>
            </w:pPr>
            <w:r>
              <w:t>Назначение для фиксации резьбовых соединений</w:t>
            </w:r>
          </w:p>
          <w:p w:rsidR="00EE78E9" w:rsidRDefault="00EE78E9" w:rsidP="00EE78E9">
            <w:pPr>
              <w:autoSpaceDE w:val="0"/>
              <w:autoSpaceDN w:val="0"/>
              <w:adjustRightInd w:val="0"/>
            </w:pPr>
            <w:r>
              <w:t>Размер M16 17x30x3 мм</w:t>
            </w:r>
          </w:p>
          <w:p w:rsidR="00EE78E9" w:rsidRDefault="00EE78E9" w:rsidP="00EE78E9">
            <w:pPr>
              <w:autoSpaceDE w:val="0"/>
              <w:autoSpaceDN w:val="0"/>
              <w:adjustRightInd w:val="0"/>
            </w:pPr>
            <w:r>
              <w:t>Материал оцинкованная сталь</w:t>
            </w:r>
          </w:p>
          <w:p w:rsidR="00EE78E9" w:rsidRDefault="00EE78E9" w:rsidP="00EE78E9">
            <w:pPr>
              <w:autoSpaceDE w:val="0"/>
              <w:autoSpaceDN w:val="0"/>
              <w:adjustRightInd w:val="0"/>
            </w:pPr>
            <w:r>
              <w:t>Резьба M16</w:t>
            </w:r>
          </w:p>
          <w:p w:rsidR="00EE78E9" w:rsidRDefault="00EE78E9" w:rsidP="00EE78E9">
            <w:pPr>
              <w:autoSpaceDE w:val="0"/>
              <w:autoSpaceDN w:val="0"/>
              <w:adjustRightInd w:val="0"/>
            </w:pPr>
            <w:r>
              <w:t xml:space="preserve">Тип </w:t>
            </w:r>
            <w:proofErr w:type="gramStart"/>
            <w:r>
              <w:t>плоская</w:t>
            </w:r>
            <w:proofErr w:type="gramEnd"/>
          </w:p>
          <w:p w:rsidR="00EE78E9" w:rsidRDefault="00EE78E9" w:rsidP="00EE78E9">
            <w:pPr>
              <w:autoSpaceDE w:val="0"/>
              <w:autoSpaceDN w:val="0"/>
              <w:adjustRightInd w:val="0"/>
            </w:pPr>
            <w:r>
              <w:t>Покрытие гальваническое покрытие цинком</w:t>
            </w:r>
          </w:p>
          <w:p w:rsidR="00EE78E9" w:rsidRDefault="00EE78E9" w:rsidP="00EE78E9">
            <w:pPr>
              <w:autoSpaceDE w:val="0"/>
              <w:autoSpaceDN w:val="0"/>
              <w:adjustRightInd w:val="0"/>
            </w:pPr>
            <w:r>
              <w:t>Толщина, мм3</w:t>
            </w:r>
          </w:p>
          <w:p w:rsidR="00EE78E9" w:rsidRDefault="00EE78E9" w:rsidP="00EE78E9">
            <w:pPr>
              <w:autoSpaceDE w:val="0"/>
              <w:autoSpaceDN w:val="0"/>
              <w:adjustRightInd w:val="0"/>
            </w:pPr>
            <w:r>
              <w:t>Диаметр, мм17</w:t>
            </w:r>
          </w:p>
          <w:p w:rsidR="00EE78E9" w:rsidRDefault="00EE78E9" w:rsidP="00EE78E9">
            <w:pPr>
              <w:autoSpaceDE w:val="0"/>
              <w:autoSpaceDN w:val="0"/>
              <w:adjustRightInd w:val="0"/>
            </w:pPr>
            <w:r>
              <w:t>Внешний диаметр, мм30</w:t>
            </w:r>
          </w:p>
        </w:tc>
        <w:tc>
          <w:tcPr>
            <w:tcW w:w="992" w:type="dxa"/>
            <w:tcBorders>
              <w:left w:val="single" w:sz="4" w:space="0" w:color="auto"/>
            </w:tcBorders>
            <w:shd w:val="clear" w:color="auto" w:fill="auto"/>
            <w:vAlign w:val="center"/>
          </w:tcPr>
          <w:p w:rsidR="00EE78E9" w:rsidRPr="00751742" w:rsidRDefault="00EE78E9" w:rsidP="00751742">
            <w:pPr>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E78E9" w:rsidRDefault="00EE78E9" w:rsidP="00EE78E9">
            <w:pPr>
              <w:autoSpaceDE w:val="0"/>
              <w:autoSpaceDN w:val="0"/>
              <w:adjustRightInd w:val="0"/>
              <w:jc w:val="center"/>
            </w:pPr>
            <w:proofErr w:type="spellStart"/>
            <w:proofErr w:type="gramStart"/>
            <w: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E78E9" w:rsidRDefault="00EE78E9" w:rsidP="00EE78E9">
            <w:pPr>
              <w:autoSpaceDE w:val="0"/>
              <w:autoSpaceDN w:val="0"/>
              <w:adjustRightInd w:val="0"/>
              <w:jc w:val="center"/>
            </w:pPr>
            <w:r>
              <w:t>50</w:t>
            </w:r>
          </w:p>
        </w:tc>
        <w:tc>
          <w:tcPr>
            <w:tcW w:w="1489" w:type="dxa"/>
            <w:tcBorders>
              <w:top w:val="single" w:sz="4" w:space="0" w:color="000000"/>
              <w:left w:val="single" w:sz="4" w:space="0" w:color="auto"/>
              <w:bottom w:val="single" w:sz="4" w:space="0" w:color="000000"/>
              <w:right w:val="single" w:sz="4" w:space="0" w:color="000000"/>
            </w:tcBorders>
            <w:shd w:val="clear" w:color="auto" w:fill="auto"/>
            <w:vAlign w:val="center"/>
          </w:tcPr>
          <w:p w:rsidR="00EE78E9" w:rsidRPr="00751742" w:rsidRDefault="00EE78E9" w:rsidP="00751742">
            <w:pPr>
              <w:autoSpaceDE w:val="0"/>
              <w:autoSpaceDN w:val="0"/>
              <w:adjustRightInd w:val="0"/>
            </w:pPr>
          </w:p>
        </w:tc>
      </w:tr>
      <w:tr w:rsidR="00EE78E9" w:rsidRPr="00751742" w:rsidTr="00DA5E26">
        <w:trPr>
          <w:trHeight w:val="2675"/>
        </w:trPr>
        <w:tc>
          <w:tcPr>
            <w:tcW w:w="0" w:type="auto"/>
            <w:tcBorders>
              <w:top w:val="single" w:sz="4" w:space="0" w:color="auto"/>
              <w:left w:val="single" w:sz="4" w:space="0" w:color="auto"/>
              <w:bottom w:val="single" w:sz="4" w:space="0" w:color="auto"/>
              <w:right w:val="single" w:sz="4" w:space="0" w:color="auto"/>
            </w:tcBorders>
            <w:vAlign w:val="center"/>
          </w:tcPr>
          <w:p w:rsidR="00EE78E9" w:rsidRDefault="00EE78E9" w:rsidP="00751742">
            <w:pPr>
              <w:autoSpaceDE w:val="0"/>
              <w:autoSpaceDN w:val="0"/>
              <w:adjustRightInd w:val="0"/>
            </w:pPr>
            <w:r>
              <w:lastRenderedPageBreak/>
              <w:t>9</w:t>
            </w:r>
          </w:p>
        </w:tc>
        <w:tc>
          <w:tcPr>
            <w:tcW w:w="3705" w:type="dxa"/>
            <w:tcBorders>
              <w:top w:val="single" w:sz="4" w:space="0" w:color="000000"/>
              <w:left w:val="single" w:sz="4" w:space="0" w:color="000000"/>
              <w:bottom w:val="single" w:sz="4" w:space="0" w:color="000000"/>
              <w:right w:val="nil"/>
            </w:tcBorders>
            <w:vAlign w:val="center"/>
          </w:tcPr>
          <w:p w:rsidR="00EE78E9" w:rsidRPr="00DA5E26" w:rsidRDefault="00EE78E9" w:rsidP="00751742">
            <w:pPr>
              <w:autoSpaceDE w:val="0"/>
              <w:autoSpaceDN w:val="0"/>
              <w:adjustRightInd w:val="0"/>
            </w:pPr>
            <w:r w:rsidRPr="00EE78E9">
              <w:t xml:space="preserve">Задвижка </w:t>
            </w:r>
            <w:proofErr w:type="spellStart"/>
            <w:r w:rsidRPr="00EE78E9">
              <w:t>чуг</w:t>
            </w:r>
            <w:proofErr w:type="spellEnd"/>
            <w:r w:rsidRPr="00EE78E9">
              <w:t xml:space="preserve"> Ду80 Ру16 225С 30ч6бр ЛМЗ</w:t>
            </w:r>
          </w:p>
        </w:tc>
        <w:tc>
          <w:tcPr>
            <w:tcW w:w="1476" w:type="dxa"/>
            <w:tcBorders>
              <w:right w:val="single" w:sz="4" w:space="0" w:color="auto"/>
            </w:tcBorders>
            <w:shd w:val="clear" w:color="auto" w:fill="FFFFFF"/>
            <w:vAlign w:val="center"/>
          </w:tcPr>
          <w:p w:rsidR="00EE78E9" w:rsidRPr="00DA5E26" w:rsidRDefault="00EE78E9" w:rsidP="00751742">
            <w:pPr>
              <w:autoSpaceDE w:val="0"/>
              <w:autoSpaceDN w:val="0"/>
              <w:adjustRightInd w:val="0"/>
            </w:pPr>
            <w:r w:rsidRPr="00EE78E9">
              <w:t>28.14.13.120</w:t>
            </w:r>
          </w:p>
        </w:tc>
        <w:tc>
          <w:tcPr>
            <w:tcW w:w="4479" w:type="dxa"/>
            <w:tcBorders>
              <w:left w:val="single" w:sz="4" w:space="0" w:color="auto"/>
              <w:right w:val="single" w:sz="4" w:space="0" w:color="auto"/>
            </w:tcBorders>
            <w:shd w:val="clear" w:color="auto" w:fill="auto"/>
            <w:vAlign w:val="center"/>
          </w:tcPr>
          <w:p w:rsidR="00EE78E9" w:rsidRDefault="00EE78E9" w:rsidP="00EE78E9">
            <w:pPr>
              <w:autoSpaceDE w:val="0"/>
              <w:autoSpaceDN w:val="0"/>
              <w:adjustRightInd w:val="0"/>
            </w:pPr>
            <w:r>
              <w:t xml:space="preserve">Тип задвижки - </w:t>
            </w:r>
            <w:proofErr w:type="gramStart"/>
            <w:r>
              <w:t>Параллельная</w:t>
            </w:r>
            <w:proofErr w:type="gramEnd"/>
          </w:p>
          <w:p w:rsidR="00EE78E9" w:rsidRDefault="00EE78E9" w:rsidP="00EE78E9">
            <w:pPr>
              <w:autoSpaceDE w:val="0"/>
              <w:autoSpaceDN w:val="0"/>
              <w:adjustRightInd w:val="0"/>
            </w:pPr>
            <w:r>
              <w:t>Клин - Двухдисковый</w:t>
            </w:r>
          </w:p>
          <w:p w:rsidR="00EE78E9" w:rsidRDefault="00EE78E9" w:rsidP="00EE78E9">
            <w:pPr>
              <w:autoSpaceDE w:val="0"/>
              <w:autoSpaceDN w:val="0"/>
              <w:adjustRightInd w:val="0"/>
            </w:pPr>
            <w:r>
              <w:t>Модель арматуры - GVP1818M-2W-F-S</w:t>
            </w:r>
          </w:p>
          <w:p w:rsidR="00EE78E9" w:rsidRDefault="00EE78E9" w:rsidP="00EE78E9">
            <w:pPr>
              <w:autoSpaceDE w:val="0"/>
              <w:autoSpaceDN w:val="0"/>
              <w:adjustRightInd w:val="0"/>
            </w:pPr>
            <w:r>
              <w:t>Таблица фигур - 30ч6бр</w:t>
            </w:r>
          </w:p>
          <w:p w:rsidR="00EE78E9" w:rsidRDefault="00EE78E9" w:rsidP="00EE78E9">
            <w:pPr>
              <w:autoSpaceDE w:val="0"/>
              <w:autoSpaceDN w:val="0"/>
              <w:adjustRightInd w:val="0"/>
            </w:pPr>
            <w:r>
              <w:t>Диаметр - 80 мм</w:t>
            </w:r>
          </w:p>
          <w:p w:rsidR="00EE78E9" w:rsidRDefault="00EE78E9" w:rsidP="00EE78E9">
            <w:pPr>
              <w:autoSpaceDE w:val="0"/>
              <w:autoSpaceDN w:val="0"/>
              <w:adjustRightInd w:val="0"/>
            </w:pPr>
            <w:r>
              <w:t>Диаметр в дюймах - 3″</w:t>
            </w:r>
          </w:p>
          <w:p w:rsidR="00EE78E9" w:rsidRDefault="00EE78E9" w:rsidP="00EE78E9">
            <w:pPr>
              <w:autoSpaceDE w:val="0"/>
              <w:autoSpaceDN w:val="0"/>
              <w:adjustRightInd w:val="0"/>
            </w:pPr>
            <w:r>
              <w:t>Давление номинальное PN - 16 бар</w:t>
            </w:r>
          </w:p>
          <w:p w:rsidR="00EE78E9" w:rsidRDefault="00EE78E9" w:rsidP="00EE78E9">
            <w:pPr>
              <w:autoSpaceDE w:val="0"/>
              <w:autoSpaceDN w:val="0"/>
              <w:adjustRightInd w:val="0"/>
            </w:pPr>
            <w:r>
              <w:t>Среда - вода, пар</w:t>
            </w:r>
          </w:p>
          <w:p w:rsidR="00EE78E9" w:rsidRDefault="00EE78E9" w:rsidP="00EE78E9">
            <w:pPr>
              <w:autoSpaceDE w:val="0"/>
              <w:autoSpaceDN w:val="0"/>
              <w:adjustRightInd w:val="0"/>
            </w:pPr>
            <w:r>
              <w:t>Материал корпуса - Чугун серый GG20/СЧ20/EN-GJL-200</w:t>
            </w:r>
          </w:p>
          <w:p w:rsidR="00EE78E9" w:rsidRDefault="00EE78E9" w:rsidP="00EE78E9">
            <w:pPr>
              <w:autoSpaceDE w:val="0"/>
              <w:autoSpaceDN w:val="0"/>
              <w:adjustRightInd w:val="0"/>
            </w:pPr>
            <w:r>
              <w:t>Материал запорного органа - Чугун серый GG20/СЧ20</w:t>
            </w:r>
          </w:p>
          <w:p w:rsidR="00EE78E9" w:rsidRDefault="00EE78E9" w:rsidP="00EE78E9">
            <w:pPr>
              <w:autoSpaceDE w:val="0"/>
              <w:autoSpaceDN w:val="0"/>
              <w:adjustRightInd w:val="0"/>
            </w:pPr>
            <w:r>
              <w:t>Уплотнение - Металл</w:t>
            </w:r>
          </w:p>
          <w:p w:rsidR="00EE78E9" w:rsidRDefault="00EE78E9" w:rsidP="00EE78E9">
            <w:pPr>
              <w:autoSpaceDE w:val="0"/>
              <w:autoSpaceDN w:val="0"/>
              <w:adjustRightInd w:val="0"/>
            </w:pPr>
            <w:r>
              <w:t>Температура рабочей среды минимальная - от 0 °C</w:t>
            </w:r>
          </w:p>
          <w:p w:rsidR="00EE78E9" w:rsidRDefault="00EE78E9" w:rsidP="00EE78E9">
            <w:pPr>
              <w:autoSpaceDE w:val="0"/>
              <w:autoSpaceDN w:val="0"/>
              <w:adjustRightInd w:val="0"/>
            </w:pPr>
            <w:r>
              <w:t>Температура рабочей среды максимальная - до +200 °C</w:t>
            </w:r>
          </w:p>
          <w:p w:rsidR="00EE78E9" w:rsidRDefault="00EE78E9" w:rsidP="00EE78E9">
            <w:pPr>
              <w:autoSpaceDE w:val="0"/>
              <w:autoSpaceDN w:val="0"/>
              <w:adjustRightInd w:val="0"/>
            </w:pPr>
            <w:r>
              <w:t>Применение - водоснабжение, теплоснабжение</w:t>
            </w:r>
          </w:p>
          <w:p w:rsidR="00EE78E9" w:rsidRDefault="00EE78E9" w:rsidP="00EE78E9">
            <w:pPr>
              <w:autoSpaceDE w:val="0"/>
              <w:autoSpaceDN w:val="0"/>
              <w:adjustRightInd w:val="0"/>
            </w:pPr>
            <w:r>
              <w:t>Тип присоединения - Фланцевый</w:t>
            </w:r>
          </w:p>
          <w:p w:rsidR="00EE78E9" w:rsidRDefault="00EE78E9" w:rsidP="00EE78E9">
            <w:pPr>
              <w:autoSpaceDE w:val="0"/>
              <w:autoSpaceDN w:val="0"/>
              <w:adjustRightInd w:val="0"/>
            </w:pPr>
            <w:r>
              <w:t xml:space="preserve">Количество болтовых отверстий на одном фланце - 4 </w:t>
            </w:r>
            <w:proofErr w:type="spellStart"/>
            <w:proofErr w:type="gramStart"/>
            <w:r>
              <w:t>шт</w:t>
            </w:r>
            <w:proofErr w:type="spellEnd"/>
            <w:proofErr w:type="gramEnd"/>
          </w:p>
          <w:p w:rsidR="00EE78E9" w:rsidRDefault="00EE78E9" w:rsidP="00EE78E9">
            <w:pPr>
              <w:autoSpaceDE w:val="0"/>
              <w:autoSpaceDN w:val="0"/>
              <w:adjustRightInd w:val="0"/>
            </w:pPr>
            <w:r>
              <w:t>Диаметр болтовых отверстий на одном фланце - 18 мм</w:t>
            </w:r>
          </w:p>
          <w:p w:rsidR="00EE78E9" w:rsidRDefault="00EE78E9" w:rsidP="00EE78E9">
            <w:pPr>
              <w:autoSpaceDE w:val="0"/>
              <w:autoSpaceDN w:val="0"/>
              <w:adjustRightInd w:val="0"/>
            </w:pPr>
            <w:r>
              <w:t>Управление - Ручное/штурвал/маховик</w:t>
            </w:r>
          </w:p>
          <w:p w:rsidR="00EE78E9" w:rsidRDefault="00EE78E9" w:rsidP="00EE78E9">
            <w:pPr>
              <w:autoSpaceDE w:val="0"/>
              <w:autoSpaceDN w:val="0"/>
              <w:adjustRightInd w:val="0"/>
            </w:pPr>
            <w:r>
              <w:t>Класс герметичности - D</w:t>
            </w:r>
          </w:p>
          <w:p w:rsidR="00EE78E9" w:rsidRDefault="00EE78E9" w:rsidP="00EE78E9">
            <w:pPr>
              <w:autoSpaceDE w:val="0"/>
              <w:autoSpaceDN w:val="0"/>
              <w:adjustRightInd w:val="0"/>
            </w:pPr>
            <w:r>
              <w:t xml:space="preserve">Конструкция шпинделя - </w:t>
            </w:r>
            <w:proofErr w:type="gramStart"/>
            <w:r>
              <w:t>выдвижной</w:t>
            </w:r>
            <w:proofErr w:type="gramEnd"/>
          </w:p>
          <w:p w:rsidR="00EE78E9" w:rsidRDefault="00EE78E9" w:rsidP="00EE78E9">
            <w:pPr>
              <w:autoSpaceDE w:val="0"/>
              <w:autoSpaceDN w:val="0"/>
              <w:adjustRightInd w:val="0"/>
            </w:pPr>
            <w:r>
              <w:t>Наличие Т-образного ключа - нет</w:t>
            </w:r>
          </w:p>
          <w:p w:rsidR="00EE78E9" w:rsidRDefault="00EE78E9" w:rsidP="00EE78E9">
            <w:pPr>
              <w:autoSpaceDE w:val="0"/>
              <w:autoSpaceDN w:val="0"/>
              <w:adjustRightInd w:val="0"/>
            </w:pPr>
            <w:r>
              <w:t>Наличие телескопического штока - нет</w:t>
            </w:r>
          </w:p>
          <w:p w:rsidR="00EE78E9" w:rsidRDefault="00EE78E9" w:rsidP="00EE78E9">
            <w:pPr>
              <w:autoSpaceDE w:val="0"/>
              <w:autoSpaceDN w:val="0"/>
              <w:adjustRightInd w:val="0"/>
            </w:pPr>
            <w:r>
              <w:t>Наличие опорной плиты под ковер - нет</w:t>
            </w:r>
          </w:p>
          <w:p w:rsidR="00EE78E9" w:rsidRDefault="00EE78E9" w:rsidP="00EE78E9">
            <w:pPr>
              <w:autoSpaceDE w:val="0"/>
              <w:autoSpaceDN w:val="0"/>
              <w:adjustRightInd w:val="0"/>
            </w:pPr>
            <w:r>
              <w:t xml:space="preserve">Наличие </w:t>
            </w:r>
            <w:proofErr w:type="spellStart"/>
            <w:r>
              <w:t>ковера</w:t>
            </w:r>
            <w:proofErr w:type="spellEnd"/>
            <w:r>
              <w:t xml:space="preserve"> - нет</w:t>
            </w:r>
          </w:p>
          <w:p w:rsidR="00EE78E9" w:rsidRDefault="00EE78E9" w:rsidP="00EE78E9">
            <w:pPr>
              <w:autoSpaceDE w:val="0"/>
              <w:autoSpaceDN w:val="0"/>
              <w:adjustRightInd w:val="0"/>
            </w:pPr>
            <w:r>
              <w:t>Наличие колонки управления - нет</w:t>
            </w:r>
          </w:p>
          <w:p w:rsidR="00EE78E9" w:rsidRDefault="00EE78E9" w:rsidP="00EE78E9">
            <w:pPr>
              <w:autoSpaceDE w:val="0"/>
              <w:autoSpaceDN w:val="0"/>
              <w:adjustRightInd w:val="0"/>
            </w:pPr>
            <w:r>
              <w:t>Климатическое исполнение - У3</w:t>
            </w:r>
          </w:p>
        </w:tc>
        <w:tc>
          <w:tcPr>
            <w:tcW w:w="992" w:type="dxa"/>
            <w:tcBorders>
              <w:left w:val="single" w:sz="4" w:space="0" w:color="auto"/>
            </w:tcBorders>
            <w:shd w:val="clear" w:color="auto" w:fill="auto"/>
            <w:vAlign w:val="center"/>
          </w:tcPr>
          <w:p w:rsidR="00EE78E9" w:rsidRPr="00751742" w:rsidRDefault="00EE78E9" w:rsidP="00751742">
            <w:pPr>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E78E9" w:rsidRDefault="00F52761" w:rsidP="00EE78E9">
            <w:pPr>
              <w:autoSpaceDE w:val="0"/>
              <w:autoSpaceDN w:val="0"/>
              <w:adjustRightInd w:val="0"/>
              <w:jc w:val="center"/>
            </w:pPr>
            <w:proofErr w:type="spellStart"/>
            <w:proofErr w:type="gramStart"/>
            <w: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E78E9" w:rsidRDefault="00F52761" w:rsidP="00EE78E9">
            <w:pPr>
              <w:autoSpaceDE w:val="0"/>
              <w:autoSpaceDN w:val="0"/>
              <w:adjustRightInd w:val="0"/>
              <w:jc w:val="center"/>
            </w:pPr>
            <w:r>
              <w:t>4</w:t>
            </w:r>
          </w:p>
        </w:tc>
        <w:tc>
          <w:tcPr>
            <w:tcW w:w="1489" w:type="dxa"/>
            <w:tcBorders>
              <w:top w:val="single" w:sz="4" w:space="0" w:color="000000"/>
              <w:left w:val="single" w:sz="4" w:space="0" w:color="auto"/>
              <w:bottom w:val="single" w:sz="4" w:space="0" w:color="000000"/>
              <w:right w:val="single" w:sz="4" w:space="0" w:color="000000"/>
            </w:tcBorders>
            <w:shd w:val="clear" w:color="auto" w:fill="auto"/>
            <w:vAlign w:val="center"/>
          </w:tcPr>
          <w:p w:rsidR="00EE78E9" w:rsidRPr="00751742" w:rsidRDefault="00EE78E9" w:rsidP="00751742">
            <w:pPr>
              <w:autoSpaceDE w:val="0"/>
              <w:autoSpaceDN w:val="0"/>
              <w:adjustRightInd w:val="0"/>
            </w:pPr>
          </w:p>
        </w:tc>
      </w:tr>
      <w:tr w:rsidR="00EE78E9" w:rsidRPr="00751742" w:rsidTr="00DA5E26">
        <w:trPr>
          <w:trHeight w:val="2675"/>
        </w:trPr>
        <w:tc>
          <w:tcPr>
            <w:tcW w:w="0" w:type="auto"/>
            <w:tcBorders>
              <w:top w:val="single" w:sz="4" w:space="0" w:color="auto"/>
              <w:left w:val="single" w:sz="4" w:space="0" w:color="auto"/>
              <w:bottom w:val="single" w:sz="4" w:space="0" w:color="auto"/>
              <w:right w:val="single" w:sz="4" w:space="0" w:color="auto"/>
            </w:tcBorders>
            <w:vAlign w:val="center"/>
          </w:tcPr>
          <w:p w:rsidR="00EE78E9" w:rsidRDefault="00EE78E9" w:rsidP="00751742">
            <w:pPr>
              <w:autoSpaceDE w:val="0"/>
              <w:autoSpaceDN w:val="0"/>
              <w:adjustRightInd w:val="0"/>
            </w:pPr>
            <w:r>
              <w:lastRenderedPageBreak/>
              <w:t>10</w:t>
            </w:r>
          </w:p>
        </w:tc>
        <w:tc>
          <w:tcPr>
            <w:tcW w:w="3705" w:type="dxa"/>
            <w:tcBorders>
              <w:top w:val="single" w:sz="4" w:space="0" w:color="000000"/>
              <w:left w:val="single" w:sz="4" w:space="0" w:color="000000"/>
              <w:bottom w:val="single" w:sz="4" w:space="0" w:color="000000"/>
              <w:right w:val="nil"/>
            </w:tcBorders>
            <w:vAlign w:val="center"/>
          </w:tcPr>
          <w:p w:rsidR="00EE78E9" w:rsidRPr="00DA5E26" w:rsidRDefault="00F52761" w:rsidP="00751742">
            <w:pPr>
              <w:autoSpaceDE w:val="0"/>
              <w:autoSpaceDN w:val="0"/>
              <w:adjustRightInd w:val="0"/>
            </w:pPr>
            <w:r w:rsidRPr="00F52761">
              <w:t xml:space="preserve">Задвижка </w:t>
            </w:r>
            <w:proofErr w:type="spellStart"/>
            <w:r w:rsidRPr="00F52761">
              <w:t>чуг</w:t>
            </w:r>
            <w:proofErr w:type="spellEnd"/>
            <w:r w:rsidRPr="00F52761">
              <w:t xml:space="preserve"> Ду50 Ру16 225С 30ч6бр ЛМЗ</w:t>
            </w:r>
          </w:p>
        </w:tc>
        <w:tc>
          <w:tcPr>
            <w:tcW w:w="1476" w:type="dxa"/>
            <w:tcBorders>
              <w:right w:val="single" w:sz="4" w:space="0" w:color="auto"/>
            </w:tcBorders>
            <w:shd w:val="clear" w:color="auto" w:fill="FFFFFF"/>
            <w:vAlign w:val="center"/>
          </w:tcPr>
          <w:p w:rsidR="00EE78E9" w:rsidRPr="00DA5E26" w:rsidRDefault="00F52761" w:rsidP="00751742">
            <w:pPr>
              <w:autoSpaceDE w:val="0"/>
              <w:autoSpaceDN w:val="0"/>
              <w:adjustRightInd w:val="0"/>
            </w:pPr>
            <w:r w:rsidRPr="00F52761">
              <w:t>28.14.13.120</w:t>
            </w:r>
          </w:p>
        </w:tc>
        <w:tc>
          <w:tcPr>
            <w:tcW w:w="4479" w:type="dxa"/>
            <w:tcBorders>
              <w:left w:val="single" w:sz="4" w:space="0" w:color="auto"/>
              <w:right w:val="single" w:sz="4" w:space="0" w:color="auto"/>
            </w:tcBorders>
            <w:shd w:val="clear" w:color="auto" w:fill="auto"/>
            <w:vAlign w:val="center"/>
          </w:tcPr>
          <w:p w:rsidR="00F52761" w:rsidRDefault="00F52761" w:rsidP="00F52761">
            <w:pPr>
              <w:autoSpaceDE w:val="0"/>
              <w:autoSpaceDN w:val="0"/>
              <w:adjustRightInd w:val="0"/>
            </w:pPr>
            <w:r>
              <w:t xml:space="preserve">Тип задвижки - </w:t>
            </w:r>
            <w:proofErr w:type="gramStart"/>
            <w:r>
              <w:t>Параллельная</w:t>
            </w:r>
            <w:proofErr w:type="gramEnd"/>
          </w:p>
          <w:p w:rsidR="00F52761" w:rsidRDefault="00F52761" w:rsidP="00F52761">
            <w:pPr>
              <w:autoSpaceDE w:val="0"/>
              <w:autoSpaceDN w:val="0"/>
              <w:adjustRightInd w:val="0"/>
            </w:pPr>
            <w:r>
              <w:t>Диаметр номинальный DN - 50 мм</w:t>
            </w:r>
          </w:p>
          <w:p w:rsidR="00F52761" w:rsidRDefault="00F52761" w:rsidP="00F52761">
            <w:pPr>
              <w:autoSpaceDE w:val="0"/>
              <w:autoSpaceDN w:val="0"/>
              <w:adjustRightInd w:val="0"/>
            </w:pPr>
            <w:r>
              <w:t>Давление условное PN - 10 бар</w:t>
            </w:r>
          </w:p>
          <w:p w:rsidR="00F52761" w:rsidRDefault="00F52761" w:rsidP="00F52761">
            <w:pPr>
              <w:autoSpaceDE w:val="0"/>
              <w:autoSpaceDN w:val="0"/>
              <w:adjustRightInd w:val="0"/>
            </w:pPr>
            <w:r>
              <w:t>Температура рабочей среды - от -15 до + 225</w:t>
            </w:r>
          </w:p>
          <w:p w:rsidR="00F52761" w:rsidRDefault="00F52761" w:rsidP="00F52761">
            <w:pPr>
              <w:autoSpaceDE w:val="0"/>
              <w:autoSpaceDN w:val="0"/>
              <w:adjustRightInd w:val="0"/>
            </w:pPr>
            <w:r>
              <w:t>Тип присоединения - Фланцевый</w:t>
            </w:r>
          </w:p>
          <w:p w:rsidR="00F52761" w:rsidRDefault="00F52761" w:rsidP="00F52761">
            <w:pPr>
              <w:autoSpaceDE w:val="0"/>
              <w:autoSpaceDN w:val="0"/>
              <w:adjustRightInd w:val="0"/>
            </w:pPr>
            <w:r>
              <w:t>Класс герметичности по ГОСТ 9544-2015 - ""D""</w:t>
            </w:r>
          </w:p>
          <w:p w:rsidR="00F52761" w:rsidRDefault="00F52761" w:rsidP="00F52761">
            <w:pPr>
              <w:autoSpaceDE w:val="0"/>
              <w:autoSpaceDN w:val="0"/>
              <w:adjustRightInd w:val="0"/>
            </w:pPr>
            <w:r>
              <w:t>Материал корпуса - Чугун серый GG20/СЧ20/EN-GJL-200</w:t>
            </w:r>
          </w:p>
          <w:p w:rsidR="00F52761" w:rsidRDefault="00F52761" w:rsidP="00F52761">
            <w:pPr>
              <w:autoSpaceDE w:val="0"/>
              <w:autoSpaceDN w:val="0"/>
              <w:adjustRightInd w:val="0"/>
            </w:pPr>
            <w:r>
              <w:t>Материал запорного органа - чугун</w:t>
            </w:r>
          </w:p>
          <w:p w:rsidR="00F52761" w:rsidRDefault="00F52761" w:rsidP="00F52761">
            <w:pPr>
              <w:autoSpaceDE w:val="0"/>
              <w:autoSpaceDN w:val="0"/>
              <w:adjustRightInd w:val="0"/>
            </w:pPr>
            <w:r>
              <w:t>Таблица фигур - 30ч6бр</w:t>
            </w:r>
          </w:p>
          <w:p w:rsidR="00F52761" w:rsidRDefault="00F52761" w:rsidP="00F52761">
            <w:pPr>
              <w:autoSpaceDE w:val="0"/>
              <w:autoSpaceDN w:val="0"/>
              <w:adjustRightInd w:val="0"/>
            </w:pPr>
            <w:r>
              <w:t>Строительная длина - 180 мм</w:t>
            </w:r>
          </w:p>
          <w:p w:rsidR="00F52761" w:rsidRDefault="00F52761" w:rsidP="00F52761">
            <w:pPr>
              <w:autoSpaceDE w:val="0"/>
              <w:autoSpaceDN w:val="0"/>
              <w:adjustRightInd w:val="0"/>
            </w:pPr>
            <w:r>
              <w:t>Класс материала корпуса - чугун</w:t>
            </w:r>
          </w:p>
          <w:p w:rsidR="00F52761" w:rsidRDefault="00F52761" w:rsidP="00F52761">
            <w:pPr>
              <w:autoSpaceDE w:val="0"/>
              <w:autoSpaceDN w:val="0"/>
              <w:adjustRightInd w:val="0"/>
            </w:pPr>
            <w:r>
              <w:t>Управление - ручное/штурвал/маховик</w:t>
            </w:r>
          </w:p>
          <w:p w:rsidR="00F52761" w:rsidRDefault="00F52761" w:rsidP="00F52761">
            <w:pPr>
              <w:autoSpaceDE w:val="0"/>
              <w:autoSpaceDN w:val="0"/>
              <w:adjustRightInd w:val="0"/>
            </w:pPr>
            <w:r>
              <w:t xml:space="preserve">Конструкция шпинделя - </w:t>
            </w:r>
            <w:proofErr w:type="gramStart"/>
            <w:r>
              <w:t>выдвижной</w:t>
            </w:r>
            <w:proofErr w:type="gramEnd"/>
          </w:p>
          <w:p w:rsidR="00F52761" w:rsidRDefault="00F52761" w:rsidP="00F52761">
            <w:pPr>
              <w:autoSpaceDE w:val="0"/>
              <w:autoSpaceDN w:val="0"/>
              <w:adjustRightInd w:val="0"/>
            </w:pPr>
            <w:r>
              <w:t xml:space="preserve">Клин - </w:t>
            </w:r>
            <w:proofErr w:type="spellStart"/>
            <w:r>
              <w:t>необрезиненный</w:t>
            </w:r>
            <w:proofErr w:type="spellEnd"/>
          </w:p>
          <w:p w:rsidR="00F52761" w:rsidRDefault="00F52761" w:rsidP="00F52761">
            <w:pPr>
              <w:autoSpaceDE w:val="0"/>
              <w:autoSpaceDN w:val="0"/>
              <w:adjustRightInd w:val="0"/>
            </w:pPr>
            <w:r>
              <w:t>Тип уплотнения - Металл</w:t>
            </w:r>
          </w:p>
          <w:p w:rsidR="00EE78E9" w:rsidRDefault="00F52761" w:rsidP="00F52761">
            <w:pPr>
              <w:autoSpaceDE w:val="0"/>
              <w:autoSpaceDN w:val="0"/>
              <w:adjustRightInd w:val="0"/>
            </w:pPr>
            <w:r>
              <w:t>Тип покрытия - эпоксидный порошок</w:t>
            </w:r>
          </w:p>
        </w:tc>
        <w:tc>
          <w:tcPr>
            <w:tcW w:w="992" w:type="dxa"/>
            <w:tcBorders>
              <w:left w:val="single" w:sz="4" w:space="0" w:color="auto"/>
            </w:tcBorders>
            <w:shd w:val="clear" w:color="auto" w:fill="auto"/>
            <w:vAlign w:val="center"/>
          </w:tcPr>
          <w:p w:rsidR="00EE78E9" w:rsidRPr="00751742" w:rsidRDefault="00EE78E9" w:rsidP="00751742">
            <w:pPr>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E78E9" w:rsidRDefault="00F52761" w:rsidP="00EE78E9">
            <w:pPr>
              <w:autoSpaceDE w:val="0"/>
              <w:autoSpaceDN w:val="0"/>
              <w:adjustRightInd w:val="0"/>
              <w:jc w:val="center"/>
            </w:pPr>
            <w:proofErr w:type="spellStart"/>
            <w:proofErr w:type="gramStart"/>
            <w: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E78E9" w:rsidRDefault="00F52761" w:rsidP="00EE78E9">
            <w:pPr>
              <w:autoSpaceDE w:val="0"/>
              <w:autoSpaceDN w:val="0"/>
              <w:adjustRightInd w:val="0"/>
              <w:jc w:val="center"/>
            </w:pPr>
            <w:r>
              <w:t>1</w:t>
            </w:r>
          </w:p>
        </w:tc>
        <w:tc>
          <w:tcPr>
            <w:tcW w:w="1489" w:type="dxa"/>
            <w:tcBorders>
              <w:top w:val="single" w:sz="4" w:space="0" w:color="000000"/>
              <w:left w:val="single" w:sz="4" w:space="0" w:color="auto"/>
              <w:bottom w:val="single" w:sz="4" w:space="0" w:color="000000"/>
              <w:right w:val="single" w:sz="4" w:space="0" w:color="000000"/>
            </w:tcBorders>
            <w:shd w:val="clear" w:color="auto" w:fill="auto"/>
            <w:vAlign w:val="center"/>
          </w:tcPr>
          <w:p w:rsidR="00EE78E9" w:rsidRPr="00751742" w:rsidRDefault="00EE78E9" w:rsidP="00751742">
            <w:pPr>
              <w:autoSpaceDE w:val="0"/>
              <w:autoSpaceDN w:val="0"/>
              <w:adjustRightInd w:val="0"/>
            </w:pPr>
          </w:p>
        </w:tc>
      </w:tr>
      <w:tr w:rsidR="00F52761" w:rsidRPr="00751742" w:rsidTr="00DA5E26">
        <w:trPr>
          <w:trHeight w:val="2675"/>
        </w:trPr>
        <w:tc>
          <w:tcPr>
            <w:tcW w:w="0" w:type="auto"/>
            <w:tcBorders>
              <w:top w:val="single" w:sz="4" w:space="0" w:color="auto"/>
              <w:left w:val="single" w:sz="4" w:space="0" w:color="auto"/>
              <w:bottom w:val="single" w:sz="4" w:space="0" w:color="auto"/>
              <w:right w:val="single" w:sz="4" w:space="0" w:color="auto"/>
            </w:tcBorders>
            <w:vAlign w:val="center"/>
          </w:tcPr>
          <w:p w:rsidR="00F52761" w:rsidRDefault="00F52761" w:rsidP="00751742">
            <w:pPr>
              <w:autoSpaceDE w:val="0"/>
              <w:autoSpaceDN w:val="0"/>
              <w:adjustRightInd w:val="0"/>
            </w:pPr>
            <w:r>
              <w:t>11</w:t>
            </w:r>
          </w:p>
        </w:tc>
        <w:tc>
          <w:tcPr>
            <w:tcW w:w="3705" w:type="dxa"/>
            <w:tcBorders>
              <w:top w:val="single" w:sz="4" w:space="0" w:color="000000"/>
              <w:left w:val="single" w:sz="4" w:space="0" w:color="000000"/>
              <w:bottom w:val="single" w:sz="4" w:space="0" w:color="000000"/>
              <w:right w:val="nil"/>
            </w:tcBorders>
            <w:vAlign w:val="center"/>
          </w:tcPr>
          <w:p w:rsidR="00F52761" w:rsidRPr="00DA5E26" w:rsidRDefault="00F52761" w:rsidP="00751742">
            <w:pPr>
              <w:autoSpaceDE w:val="0"/>
              <w:autoSpaceDN w:val="0"/>
              <w:adjustRightInd w:val="0"/>
            </w:pPr>
            <w:r w:rsidRPr="00F52761">
              <w:t xml:space="preserve">Задвижка </w:t>
            </w:r>
            <w:proofErr w:type="spellStart"/>
            <w:r w:rsidRPr="00F52761">
              <w:t>чуг</w:t>
            </w:r>
            <w:proofErr w:type="spellEnd"/>
            <w:r w:rsidRPr="00F52761">
              <w:t xml:space="preserve"> Ду25 Ру16 225С 30ч6бр ЛМЗ</w:t>
            </w:r>
          </w:p>
        </w:tc>
        <w:tc>
          <w:tcPr>
            <w:tcW w:w="1476" w:type="dxa"/>
            <w:tcBorders>
              <w:right w:val="single" w:sz="4" w:space="0" w:color="auto"/>
            </w:tcBorders>
            <w:shd w:val="clear" w:color="auto" w:fill="FFFFFF"/>
            <w:vAlign w:val="center"/>
          </w:tcPr>
          <w:p w:rsidR="00F52761" w:rsidRPr="00DA5E26" w:rsidRDefault="00F52761" w:rsidP="00751742">
            <w:pPr>
              <w:autoSpaceDE w:val="0"/>
              <w:autoSpaceDN w:val="0"/>
              <w:adjustRightInd w:val="0"/>
            </w:pPr>
            <w:r w:rsidRPr="00F52761">
              <w:t>28.14.13.120</w:t>
            </w:r>
          </w:p>
        </w:tc>
        <w:tc>
          <w:tcPr>
            <w:tcW w:w="4479" w:type="dxa"/>
            <w:tcBorders>
              <w:left w:val="single" w:sz="4" w:space="0" w:color="auto"/>
              <w:right w:val="single" w:sz="4" w:space="0" w:color="auto"/>
            </w:tcBorders>
            <w:shd w:val="clear" w:color="auto" w:fill="auto"/>
            <w:vAlign w:val="center"/>
          </w:tcPr>
          <w:p w:rsidR="00F52761" w:rsidRDefault="00F52761" w:rsidP="00F52761">
            <w:pPr>
              <w:autoSpaceDE w:val="0"/>
              <w:autoSpaceDN w:val="0"/>
              <w:adjustRightInd w:val="0"/>
            </w:pPr>
            <w:r>
              <w:t>Давление номинальное - 16 бар</w:t>
            </w:r>
          </w:p>
          <w:p w:rsidR="00F52761" w:rsidRDefault="00F52761" w:rsidP="00F52761">
            <w:pPr>
              <w:autoSpaceDE w:val="0"/>
              <w:autoSpaceDN w:val="0"/>
              <w:adjustRightInd w:val="0"/>
            </w:pPr>
            <w:r>
              <w:t>Диаметр номинальный DN - 25 мм</w:t>
            </w:r>
          </w:p>
          <w:p w:rsidR="00F52761" w:rsidRDefault="00F52761" w:rsidP="00F52761">
            <w:pPr>
              <w:autoSpaceDE w:val="0"/>
              <w:autoSpaceDN w:val="0"/>
              <w:adjustRightInd w:val="0"/>
            </w:pPr>
            <w:r>
              <w:t>Тип присоединения - Фланцевый</w:t>
            </w:r>
          </w:p>
          <w:p w:rsidR="00F52761" w:rsidRDefault="00F52761" w:rsidP="00F52761">
            <w:pPr>
              <w:autoSpaceDE w:val="0"/>
              <w:autoSpaceDN w:val="0"/>
              <w:adjustRightInd w:val="0"/>
            </w:pPr>
            <w:r>
              <w:t>Среда - вода, воздух, нейтральные среды</w:t>
            </w:r>
          </w:p>
          <w:p w:rsidR="00F52761" w:rsidRDefault="00F52761" w:rsidP="00F52761">
            <w:pPr>
              <w:autoSpaceDE w:val="0"/>
              <w:autoSpaceDN w:val="0"/>
              <w:adjustRightInd w:val="0"/>
            </w:pPr>
            <w:r>
              <w:t>Тип управления - ручной</w:t>
            </w:r>
          </w:p>
          <w:p w:rsidR="00F52761" w:rsidRDefault="00F52761" w:rsidP="00F52761">
            <w:pPr>
              <w:autoSpaceDE w:val="0"/>
              <w:autoSpaceDN w:val="0"/>
              <w:adjustRightInd w:val="0"/>
            </w:pPr>
            <w:r>
              <w:t>Применение - водоснабжение, теплоснабжение, промышленность</w:t>
            </w:r>
          </w:p>
          <w:p w:rsidR="00F52761" w:rsidRDefault="00F52761" w:rsidP="00F52761">
            <w:pPr>
              <w:autoSpaceDE w:val="0"/>
              <w:autoSpaceDN w:val="0"/>
              <w:adjustRightInd w:val="0"/>
            </w:pPr>
            <w:r>
              <w:t xml:space="preserve">Тип задвижки - </w:t>
            </w:r>
            <w:proofErr w:type="gramStart"/>
            <w:r>
              <w:t>Клиновая</w:t>
            </w:r>
            <w:proofErr w:type="gramEnd"/>
          </w:p>
          <w:p w:rsidR="00F52761" w:rsidRDefault="00F52761" w:rsidP="00F52761">
            <w:pPr>
              <w:autoSpaceDE w:val="0"/>
              <w:autoSpaceDN w:val="0"/>
              <w:adjustRightInd w:val="0"/>
            </w:pPr>
            <w:r>
              <w:t>Клин - Жесткий</w:t>
            </w:r>
          </w:p>
          <w:p w:rsidR="00F52761" w:rsidRDefault="00F52761" w:rsidP="00F52761">
            <w:pPr>
              <w:autoSpaceDE w:val="0"/>
              <w:autoSpaceDN w:val="0"/>
              <w:adjustRightInd w:val="0"/>
            </w:pPr>
            <w:r>
              <w:t>Климатическое исполнение - УХЛ 1 по ГОСТ 15150-69</w:t>
            </w:r>
          </w:p>
          <w:p w:rsidR="00F52761" w:rsidRDefault="00F52761" w:rsidP="00F52761">
            <w:pPr>
              <w:autoSpaceDE w:val="0"/>
              <w:autoSpaceDN w:val="0"/>
              <w:adjustRightInd w:val="0"/>
            </w:pPr>
            <w:r>
              <w:t>Температура рабочей среды - от -29</w:t>
            </w:r>
            <w:proofErr w:type="gramStart"/>
            <w:r>
              <w:t>°С</w:t>
            </w:r>
            <w:proofErr w:type="gramEnd"/>
            <w:r>
              <w:t xml:space="preserve"> до +180°С</w:t>
            </w:r>
          </w:p>
          <w:p w:rsidR="00F52761" w:rsidRDefault="00F52761" w:rsidP="00F52761">
            <w:pPr>
              <w:autoSpaceDE w:val="0"/>
              <w:autoSpaceDN w:val="0"/>
              <w:adjustRightInd w:val="0"/>
            </w:pPr>
            <w:r>
              <w:t>Присоединение - фланцевое</w:t>
            </w:r>
          </w:p>
          <w:p w:rsidR="00F52761" w:rsidRDefault="00F52761" w:rsidP="00F52761">
            <w:pPr>
              <w:autoSpaceDE w:val="0"/>
              <w:autoSpaceDN w:val="0"/>
              <w:adjustRightInd w:val="0"/>
            </w:pPr>
            <w:r>
              <w:t>Управление - ручное/штурвал/маховик</w:t>
            </w:r>
          </w:p>
          <w:p w:rsidR="00F52761" w:rsidRDefault="00F52761" w:rsidP="00F52761">
            <w:pPr>
              <w:autoSpaceDE w:val="0"/>
              <w:autoSpaceDN w:val="0"/>
              <w:adjustRightInd w:val="0"/>
            </w:pPr>
            <w:proofErr w:type="spellStart"/>
            <w:r>
              <w:t>Взрывозащита</w:t>
            </w:r>
            <w:proofErr w:type="spellEnd"/>
            <w:r>
              <w:t xml:space="preserve"> - нет</w:t>
            </w:r>
          </w:p>
          <w:p w:rsidR="00F52761" w:rsidRDefault="00F52761" w:rsidP="00F52761">
            <w:pPr>
              <w:autoSpaceDE w:val="0"/>
              <w:autoSpaceDN w:val="0"/>
              <w:adjustRightInd w:val="0"/>
            </w:pPr>
            <w:r>
              <w:lastRenderedPageBreak/>
              <w:t>Класс герметичности - D</w:t>
            </w:r>
          </w:p>
          <w:p w:rsidR="00F52761" w:rsidRDefault="00F52761" w:rsidP="00F52761">
            <w:pPr>
              <w:autoSpaceDE w:val="0"/>
              <w:autoSpaceDN w:val="0"/>
              <w:adjustRightInd w:val="0"/>
            </w:pPr>
            <w:r>
              <w:t>Диаметр штурвала - 70 мм</w:t>
            </w:r>
          </w:p>
          <w:p w:rsidR="00F52761" w:rsidRDefault="00F52761" w:rsidP="00F52761">
            <w:pPr>
              <w:autoSpaceDE w:val="0"/>
              <w:autoSpaceDN w:val="0"/>
              <w:adjustRightInd w:val="0"/>
            </w:pPr>
            <w:r>
              <w:t>Тип запорного органа - клиновый</w:t>
            </w:r>
          </w:p>
          <w:p w:rsidR="00F52761" w:rsidRDefault="00F52761" w:rsidP="00F52761">
            <w:pPr>
              <w:autoSpaceDE w:val="0"/>
              <w:autoSpaceDN w:val="0"/>
              <w:adjustRightInd w:val="0"/>
            </w:pPr>
            <w:r>
              <w:t xml:space="preserve">Конструкция шпинделя - </w:t>
            </w:r>
            <w:proofErr w:type="gramStart"/>
            <w:r>
              <w:t>выдвижной</w:t>
            </w:r>
            <w:proofErr w:type="gramEnd"/>
          </w:p>
          <w:p w:rsidR="00F52761" w:rsidRDefault="00F52761" w:rsidP="00F52761">
            <w:pPr>
              <w:autoSpaceDE w:val="0"/>
              <w:autoSpaceDN w:val="0"/>
              <w:adjustRightInd w:val="0"/>
            </w:pPr>
            <w:r>
              <w:t>Диаметр в дюймах - 1″</w:t>
            </w:r>
          </w:p>
          <w:p w:rsidR="00F52761" w:rsidRDefault="00F52761" w:rsidP="00F52761">
            <w:pPr>
              <w:autoSpaceDE w:val="0"/>
              <w:autoSpaceDN w:val="0"/>
              <w:adjustRightInd w:val="0"/>
            </w:pPr>
            <w:r>
              <w:t>Наличие телескопического штока - нет</w:t>
            </w:r>
          </w:p>
          <w:p w:rsidR="00F52761" w:rsidRDefault="00F52761" w:rsidP="00F52761">
            <w:pPr>
              <w:autoSpaceDE w:val="0"/>
              <w:autoSpaceDN w:val="0"/>
              <w:adjustRightInd w:val="0"/>
            </w:pPr>
            <w:r>
              <w:t>Наличие колонки управления - нет</w:t>
            </w:r>
          </w:p>
          <w:p w:rsidR="00F52761" w:rsidRDefault="00F52761" w:rsidP="00F52761">
            <w:pPr>
              <w:autoSpaceDE w:val="0"/>
              <w:autoSpaceDN w:val="0"/>
              <w:adjustRightInd w:val="0"/>
            </w:pPr>
            <w:r>
              <w:t xml:space="preserve">Наличие </w:t>
            </w:r>
            <w:proofErr w:type="spellStart"/>
            <w:r>
              <w:t>ковера</w:t>
            </w:r>
            <w:proofErr w:type="spellEnd"/>
            <w:r>
              <w:t xml:space="preserve"> - нет</w:t>
            </w:r>
          </w:p>
          <w:p w:rsidR="00F52761" w:rsidRDefault="00F52761" w:rsidP="00F52761">
            <w:pPr>
              <w:autoSpaceDE w:val="0"/>
              <w:autoSpaceDN w:val="0"/>
              <w:adjustRightInd w:val="0"/>
            </w:pPr>
            <w:r>
              <w:t>Наличие опорной плиты под ковер - нет</w:t>
            </w:r>
          </w:p>
          <w:p w:rsidR="00F52761" w:rsidRDefault="00F52761" w:rsidP="00F52761">
            <w:pPr>
              <w:autoSpaceDE w:val="0"/>
              <w:autoSpaceDN w:val="0"/>
              <w:adjustRightInd w:val="0"/>
            </w:pPr>
            <w:r>
              <w:t>Наличие Т-образного ключа - нет</w:t>
            </w:r>
          </w:p>
        </w:tc>
        <w:tc>
          <w:tcPr>
            <w:tcW w:w="992" w:type="dxa"/>
            <w:tcBorders>
              <w:left w:val="single" w:sz="4" w:space="0" w:color="auto"/>
            </w:tcBorders>
            <w:shd w:val="clear" w:color="auto" w:fill="auto"/>
            <w:vAlign w:val="center"/>
          </w:tcPr>
          <w:p w:rsidR="00F52761" w:rsidRPr="00751742" w:rsidRDefault="00F52761" w:rsidP="00751742">
            <w:pPr>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52761" w:rsidRDefault="00F52761" w:rsidP="00EE78E9">
            <w:pPr>
              <w:autoSpaceDE w:val="0"/>
              <w:autoSpaceDN w:val="0"/>
              <w:adjustRightInd w:val="0"/>
              <w:jc w:val="center"/>
            </w:pPr>
            <w:proofErr w:type="spellStart"/>
            <w:proofErr w:type="gramStart"/>
            <w: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52761" w:rsidRDefault="00F52761" w:rsidP="00EE78E9">
            <w:pPr>
              <w:autoSpaceDE w:val="0"/>
              <w:autoSpaceDN w:val="0"/>
              <w:adjustRightInd w:val="0"/>
              <w:jc w:val="center"/>
            </w:pPr>
            <w:r>
              <w:t>2</w:t>
            </w:r>
          </w:p>
        </w:tc>
        <w:tc>
          <w:tcPr>
            <w:tcW w:w="1489" w:type="dxa"/>
            <w:tcBorders>
              <w:top w:val="single" w:sz="4" w:space="0" w:color="000000"/>
              <w:left w:val="single" w:sz="4" w:space="0" w:color="auto"/>
              <w:bottom w:val="single" w:sz="4" w:space="0" w:color="000000"/>
              <w:right w:val="single" w:sz="4" w:space="0" w:color="000000"/>
            </w:tcBorders>
            <w:shd w:val="clear" w:color="auto" w:fill="auto"/>
            <w:vAlign w:val="center"/>
          </w:tcPr>
          <w:p w:rsidR="00F52761" w:rsidRPr="00751742" w:rsidRDefault="00F52761" w:rsidP="00751742">
            <w:pPr>
              <w:autoSpaceDE w:val="0"/>
              <w:autoSpaceDN w:val="0"/>
              <w:adjustRightInd w:val="0"/>
            </w:pPr>
          </w:p>
        </w:tc>
      </w:tr>
      <w:tr w:rsidR="00F52761" w:rsidRPr="00751742" w:rsidTr="00F52761">
        <w:trPr>
          <w:trHeight w:val="1331"/>
        </w:trPr>
        <w:tc>
          <w:tcPr>
            <w:tcW w:w="14725" w:type="dxa"/>
            <w:gridSpan w:val="8"/>
            <w:tcBorders>
              <w:top w:val="single" w:sz="4" w:space="0" w:color="auto"/>
              <w:left w:val="single" w:sz="4" w:space="0" w:color="auto"/>
              <w:bottom w:val="single" w:sz="4" w:space="0" w:color="auto"/>
              <w:right w:val="single" w:sz="4" w:space="0" w:color="000000"/>
            </w:tcBorders>
            <w:vAlign w:val="center"/>
          </w:tcPr>
          <w:p w:rsidR="00F52761" w:rsidRPr="00751742" w:rsidRDefault="00F52761" w:rsidP="00F52761">
            <w:pPr>
              <w:autoSpaceDE w:val="0"/>
              <w:autoSpaceDN w:val="0"/>
              <w:adjustRightInd w:val="0"/>
            </w:pPr>
            <w:r w:rsidRPr="00F52761">
              <w:lastRenderedPageBreak/>
              <w:t>Всего позиций</w:t>
            </w:r>
            <w:r>
              <w:t>:</w:t>
            </w:r>
            <w:r w:rsidRPr="00F52761">
              <w:t xml:space="preserve"> </w:t>
            </w:r>
            <w:r>
              <w:t>11</w:t>
            </w:r>
            <w:r w:rsidRPr="00F52761">
              <w:t xml:space="preserve"> (</w:t>
            </w:r>
            <w:r>
              <w:t>одиннадцать</w:t>
            </w:r>
            <w:r w:rsidRPr="00F52761">
              <w:t>) на сумму</w:t>
            </w:r>
            <w:proofErr w:type="gramStart"/>
            <w:r w:rsidRPr="00F52761">
              <w:t xml:space="preserve"> </w:t>
            </w:r>
            <w:r>
              <w:t>_________</w:t>
            </w:r>
            <w:r w:rsidRPr="00F52761">
              <w:t xml:space="preserve"> (</w:t>
            </w:r>
            <w:r>
              <w:t>___________</w:t>
            </w:r>
            <w:r w:rsidRPr="00F52761">
              <w:t xml:space="preserve">) </w:t>
            </w:r>
            <w:proofErr w:type="gramEnd"/>
            <w:r w:rsidRPr="00F52761">
              <w:t xml:space="preserve">рублей </w:t>
            </w:r>
            <w:r>
              <w:t>__</w:t>
            </w:r>
            <w:r w:rsidRPr="00F52761">
              <w:t xml:space="preserve"> копеек</w:t>
            </w:r>
            <w:r>
              <w:t>, в том числе НДС</w:t>
            </w:r>
          </w:p>
        </w:tc>
      </w:tr>
    </w:tbl>
    <w:p w:rsidR="00F52761" w:rsidRDefault="00F52761" w:rsidP="00F52761">
      <w:pPr>
        <w:spacing w:line="276" w:lineRule="auto"/>
        <w:contextualSpacing/>
      </w:pPr>
    </w:p>
    <w:p w:rsidR="00F52761" w:rsidRDefault="00F52761" w:rsidP="00F52761">
      <w:pPr>
        <w:spacing w:line="276" w:lineRule="auto"/>
        <w:contextualSpacing/>
      </w:pPr>
    </w:p>
    <w:p w:rsidR="00C80357" w:rsidRDefault="00F52761" w:rsidP="00F52761">
      <w:pPr>
        <w:spacing w:line="276" w:lineRule="auto"/>
        <w:contextualSpacing/>
        <w:rPr>
          <w:rFonts w:eastAsia="Calibri"/>
        </w:rPr>
      </w:pPr>
      <w:r>
        <w:t>ИТОГО</w:t>
      </w:r>
      <w:proofErr w:type="gramStart"/>
      <w:r>
        <w:t xml:space="preserve">: </w:t>
      </w:r>
      <w:r w:rsidRPr="00F52761">
        <w:t xml:space="preserve">________ (_________) </w:t>
      </w:r>
      <w:proofErr w:type="gramEnd"/>
      <w:r w:rsidRPr="00F52761">
        <w:t>рублей __ копеек, (в том числе НДС).</w:t>
      </w:r>
    </w:p>
    <w:p w:rsidR="00214944" w:rsidRDefault="00214944" w:rsidP="002777ED">
      <w:pPr>
        <w:spacing w:line="276" w:lineRule="auto"/>
        <w:ind w:firstLine="709"/>
        <w:contextualSpacing/>
        <w:rPr>
          <w:rFonts w:eastAsia="Calibri"/>
        </w:rPr>
      </w:pPr>
    </w:p>
    <w:p w:rsidR="00214944" w:rsidRDefault="00214944" w:rsidP="002777ED">
      <w:pPr>
        <w:spacing w:line="276" w:lineRule="auto"/>
        <w:ind w:firstLine="709"/>
        <w:contextualSpacing/>
        <w:rPr>
          <w:rFonts w:eastAsia="Calibri"/>
        </w:rPr>
      </w:pPr>
    </w:p>
    <w:p w:rsidR="00214944" w:rsidRPr="0034313D" w:rsidRDefault="00214944" w:rsidP="002777ED">
      <w:pPr>
        <w:spacing w:line="276" w:lineRule="auto"/>
        <w:ind w:firstLine="709"/>
        <w:contextualSpacing/>
        <w:rPr>
          <w:b/>
        </w:rPr>
      </w:pPr>
    </w:p>
    <w:p w:rsidR="00D97D10" w:rsidRPr="0034313D" w:rsidRDefault="00D97D10" w:rsidP="002777ED">
      <w:pPr>
        <w:autoSpaceDE w:val="0"/>
        <w:autoSpaceDN w:val="0"/>
        <w:adjustRightInd w:val="0"/>
        <w:rPr>
          <w:rFonts w:eastAsia="Calibri"/>
          <w:color w:val="FF0000"/>
          <w:lang w:eastAsia="en-US"/>
        </w:rPr>
      </w:pPr>
    </w:p>
    <w:tbl>
      <w:tblPr>
        <w:tblW w:w="0" w:type="auto"/>
        <w:tblInd w:w="113" w:type="dxa"/>
        <w:tblLayout w:type="fixed"/>
        <w:tblLook w:val="04A0" w:firstRow="1" w:lastRow="0" w:firstColumn="1" w:lastColumn="0" w:noHBand="0" w:noVBand="1"/>
      </w:tblPr>
      <w:tblGrid>
        <w:gridCol w:w="5807"/>
        <w:gridCol w:w="4961"/>
      </w:tblGrid>
      <w:tr w:rsidR="002777ED" w:rsidRPr="0034313D" w:rsidTr="00F52761">
        <w:trPr>
          <w:trHeight w:val="1014"/>
        </w:trPr>
        <w:tc>
          <w:tcPr>
            <w:tcW w:w="5807" w:type="dxa"/>
            <w:hideMark/>
          </w:tcPr>
          <w:p w:rsidR="002777ED" w:rsidRPr="0034313D" w:rsidRDefault="002777ED" w:rsidP="00264D9F">
            <w:pPr>
              <w:tabs>
                <w:tab w:val="left" w:pos="9900"/>
              </w:tabs>
              <w:rPr>
                <w:bCs/>
              </w:rPr>
            </w:pPr>
            <w:r w:rsidRPr="0034313D">
              <w:rPr>
                <w:bCs/>
              </w:rPr>
              <w:t>ЗАКАЗЧИК</w:t>
            </w:r>
          </w:p>
          <w:p w:rsidR="002777ED" w:rsidRPr="0034313D" w:rsidRDefault="002777ED" w:rsidP="00264D9F">
            <w:pPr>
              <w:tabs>
                <w:tab w:val="left" w:pos="9900"/>
              </w:tabs>
              <w:rPr>
                <w:bCs/>
              </w:rPr>
            </w:pPr>
          </w:p>
          <w:p w:rsidR="002777ED" w:rsidRPr="0034313D" w:rsidRDefault="002777ED" w:rsidP="00264D9F">
            <w:pPr>
              <w:tabs>
                <w:tab w:val="left" w:pos="9900"/>
              </w:tabs>
              <w:rPr>
                <w:bCs/>
              </w:rPr>
            </w:pPr>
            <w:r w:rsidRPr="0034313D">
              <w:rPr>
                <w:bCs/>
              </w:rPr>
              <w:t>_____________</w:t>
            </w:r>
            <w:r w:rsidR="00F52761">
              <w:rPr>
                <w:bCs/>
              </w:rPr>
              <w:t>_</w:t>
            </w:r>
            <w:r w:rsidRPr="0034313D">
              <w:rPr>
                <w:bCs/>
              </w:rPr>
              <w:t xml:space="preserve">__/ Е.В. Зуева / </w:t>
            </w:r>
          </w:p>
          <w:p w:rsidR="002777ED" w:rsidRPr="0034313D" w:rsidRDefault="002777ED" w:rsidP="00264D9F">
            <w:pPr>
              <w:rPr>
                <w:bCs/>
                <w:caps/>
              </w:rPr>
            </w:pPr>
            <w:r w:rsidRPr="0034313D">
              <w:rPr>
                <w:bCs/>
              </w:rPr>
              <w:t>М.П.</w:t>
            </w:r>
          </w:p>
        </w:tc>
        <w:tc>
          <w:tcPr>
            <w:tcW w:w="4961" w:type="dxa"/>
            <w:hideMark/>
          </w:tcPr>
          <w:p w:rsidR="002777ED" w:rsidRPr="0034313D" w:rsidRDefault="002777ED" w:rsidP="00264D9F">
            <w:pPr>
              <w:tabs>
                <w:tab w:val="left" w:pos="9900"/>
              </w:tabs>
              <w:rPr>
                <w:bCs/>
              </w:rPr>
            </w:pPr>
            <w:r w:rsidRPr="0034313D">
              <w:rPr>
                <w:bCs/>
              </w:rPr>
              <w:t>ПОСТАВЩИК</w:t>
            </w:r>
          </w:p>
          <w:p w:rsidR="002777ED" w:rsidRPr="0034313D" w:rsidRDefault="002777ED" w:rsidP="00264D9F">
            <w:pPr>
              <w:tabs>
                <w:tab w:val="left" w:pos="9900"/>
              </w:tabs>
              <w:rPr>
                <w:bCs/>
              </w:rPr>
            </w:pPr>
          </w:p>
          <w:p w:rsidR="002777ED" w:rsidRPr="0034313D" w:rsidRDefault="00F52761" w:rsidP="00264D9F">
            <w:pPr>
              <w:tabs>
                <w:tab w:val="left" w:pos="9900"/>
              </w:tabs>
              <w:rPr>
                <w:bCs/>
              </w:rPr>
            </w:pPr>
            <w:r>
              <w:rPr>
                <w:bCs/>
              </w:rPr>
              <w:t>________________ /_______________</w:t>
            </w:r>
            <w:r w:rsidR="002777ED" w:rsidRPr="0034313D">
              <w:rPr>
                <w:bCs/>
              </w:rPr>
              <w:t xml:space="preserve">/ </w:t>
            </w:r>
          </w:p>
          <w:p w:rsidR="002777ED" w:rsidRPr="0034313D" w:rsidRDefault="002777ED" w:rsidP="00264D9F">
            <w:pPr>
              <w:rPr>
                <w:caps/>
              </w:rPr>
            </w:pPr>
            <w:r w:rsidRPr="0034313D">
              <w:rPr>
                <w:bCs/>
              </w:rPr>
              <w:t>М.П.</w:t>
            </w:r>
          </w:p>
        </w:tc>
      </w:tr>
    </w:tbl>
    <w:p w:rsidR="001A1678" w:rsidRPr="0034313D" w:rsidRDefault="001A1678" w:rsidP="002777ED">
      <w:pPr>
        <w:spacing w:after="160" w:line="259" w:lineRule="auto"/>
        <w:rPr>
          <w:rFonts w:asciiTheme="minorHAnsi" w:eastAsiaTheme="minorEastAsia" w:hAnsiTheme="minorHAnsi" w:cstheme="minorBidi"/>
          <w:lang w:eastAsia="en-US"/>
        </w:rPr>
      </w:pPr>
    </w:p>
    <w:sectPr w:rsidR="001A1678" w:rsidRPr="0034313D" w:rsidSect="00DA5E26">
      <w:pgSz w:w="15840" w:h="12240" w:orient="landscape"/>
      <w:pgMar w:top="1134" w:right="709" w:bottom="851" w:left="1134" w:header="709" w:footer="709"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013D" w:rsidRDefault="002C013D">
      <w:r>
        <w:separator/>
      </w:r>
    </w:p>
  </w:endnote>
  <w:endnote w:type="continuationSeparator" w:id="0">
    <w:p w:rsidR="002C013D" w:rsidRDefault="002C01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1727170"/>
      <w:docPartObj>
        <w:docPartGallery w:val="Page Numbers (Bottom of Page)"/>
        <w:docPartUnique/>
      </w:docPartObj>
    </w:sdtPr>
    <w:sdtEndPr/>
    <w:sdtContent>
      <w:sdt>
        <w:sdtPr>
          <w:id w:val="-2118819292"/>
          <w:docPartObj>
            <w:docPartGallery w:val="Page Numbers (Top of Page)"/>
            <w:docPartUnique/>
          </w:docPartObj>
        </w:sdtPr>
        <w:sdtEndPr/>
        <w:sdtContent>
          <w:p w:rsidR="00C84C93" w:rsidRDefault="00C84C93" w:rsidP="00C84C93">
            <w:pPr>
              <w:pStyle w:val="af1"/>
              <w:jc w:val="right"/>
            </w:pPr>
            <w:r>
              <w:rPr>
                <w:lang w:val="ru-RU"/>
              </w:rPr>
              <w:t xml:space="preserve">Страница </w:t>
            </w:r>
            <w:r>
              <w:rPr>
                <w:b/>
                <w:bCs/>
              </w:rPr>
              <w:fldChar w:fldCharType="begin"/>
            </w:r>
            <w:r>
              <w:rPr>
                <w:b/>
                <w:bCs/>
              </w:rPr>
              <w:instrText>PAGE</w:instrText>
            </w:r>
            <w:r>
              <w:rPr>
                <w:b/>
                <w:bCs/>
              </w:rPr>
              <w:fldChar w:fldCharType="separate"/>
            </w:r>
            <w:r w:rsidR="00A63A02">
              <w:rPr>
                <w:b/>
                <w:bCs/>
                <w:noProof/>
              </w:rPr>
              <w:t>1</w:t>
            </w:r>
            <w:r>
              <w:rPr>
                <w:b/>
                <w:bCs/>
              </w:rPr>
              <w:fldChar w:fldCharType="end"/>
            </w:r>
            <w:r>
              <w:rPr>
                <w:lang w:val="ru-RU"/>
              </w:rPr>
              <w:t xml:space="preserve"> из </w:t>
            </w:r>
            <w:r>
              <w:rPr>
                <w:b/>
                <w:bCs/>
              </w:rPr>
              <w:fldChar w:fldCharType="begin"/>
            </w:r>
            <w:r>
              <w:rPr>
                <w:b/>
                <w:bCs/>
              </w:rPr>
              <w:instrText>NUMPAGES</w:instrText>
            </w:r>
            <w:r>
              <w:rPr>
                <w:b/>
                <w:bCs/>
              </w:rPr>
              <w:fldChar w:fldCharType="separate"/>
            </w:r>
            <w:r w:rsidR="00A63A02">
              <w:rPr>
                <w:b/>
                <w:bCs/>
                <w:noProof/>
              </w:rPr>
              <w:t>13</w:t>
            </w:r>
            <w:r>
              <w:rPr>
                <w:b/>
                <w:bCs/>
              </w:rPr>
              <w:fldChar w:fldCharType="end"/>
            </w:r>
          </w:p>
        </w:sdtContent>
      </w:sdt>
    </w:sdtContent>
  </w:sdt>
  <w:p w:rsidR="00257A0E" w:rsidRPr="0034313D" w:rsidRDefault="00257A0E" w:rsidP="0034313D">
    <w:pPr>
      <w:pStyle w:val="af1"/>
      <w:rPr>
        <w:i/>
        <w:sz w:val="20"/>
        <w:lang w:val="ru-RU"/>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013D" w:rsidRDefault="002C013D">
      <w:r>
        <w:separator/>
      </w:r>
    </w:p>
  </w:footnote>
  <w:footnote w:type="continuationSeparator" w:id="0">
    <w:p w:rsidR="002C013D" w:rsidRDefault="002C01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D8722E3"/>
    <w:multiLevelType w:val="multilevel"/>
    <w:tmpl w:val="0002ACA4"/>
    <w:lvl w:ilvl="0">
      <w:start w:val="1"/>
      <w:numFmt w:val="decimal"/>
      <w:lvlText w:val="%1."/>
      <w:lvlJc w:val="left"/>
      <w:pPr>
        <w:ind w:left="720" w:hanging="360"/>
      </w:pPr>
    </w:lvl>
    <w:lvl w:ilvl="1">
      <w:start w:val="5"/>
      <w:numFmt w:val="decimal"/>
      <w:isLgl/>
      <w:lvlText w:val="%1.%2."/>
      <w:lvlJc w:val="left"/>
      <w:pPr>
        <w:ind w:left="1935" w:hanging="1215"/>
      </w:pPr>
    </w:lvl>
    <w:lvl w:ilvl="2">
      <w:start w:val="1"/>
      <w:numFmt w:val="decimal"/>
      <w:isLgl/>
      <w:lvlText w:val="%1.%2.%3."/>
      <w:lvlJc w:val="left"/>
      <w:pPr>
        <w:ind w:left="2295" w:hanging="1215"/>
      </w:pPr>
    </w:lvl>
    <w:lvl w:ilvl="3">
      <w:start w:val="1"/>
      <w:numFmt w:val="decimal"/>
      <w:isLgl/>
      <w:lvlText w:val="%1.%2.%3.%4."/>
      <w:lvlJc w:val="left"/>
      <w:pPr>
        <w:ind w:left="2655" w:hanging="1215"/>
      </w:pPr>
    </w:lvl>
    <w:lvl w:ilvl="4">
      <w:start w:val="1"/>
      <w:numFmt w:val="decimal"/>
      <w:isLgl/>
      <w:lvlText w:val="%1.%2.%3.%4.%5."/>
      <w:lvlJc w:val="left"/>
      <w:pPr>
        <w:ind w:left="3015" w:hanging="1215"/>
      </w:pPr>
    </w:lvl>
    <w:lvl w:ilvl="5">
      <w:start w:val="1"/>
      <w:numFmt w:val="decimal"/>
      <w:isLgl/>
      <w:lvlText w:val="%1.%2.%3.%4.%5.%6."/>
      <w:lvlJc w:val="left"/>
      <w:pPr>
        <w:ind w:left="3375" w:hanging="1215"/>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2">
    <w:nsid w:val="11F92918"/>
    <w:multiLevelType w:val="hybridMultilevel"/>
    <w:tmpl w:val="7B9C7EF6"/>
    <w:lvl w:ilvl="0" w:tplc="1F0A052E">
      <w:start w:val="1"/>
      <w:numFmt w:val="decimal"/>
      <w:lvlText w:val="%1."/>
      <w:lvlJc w:val="left"/>
      <w:pPr>
        <w:ind w:left="687" w:hanging="360"/>
      </w:pPr>
    </w:lvl>
    <w:lvl w:ilvl="1" w:tplc="0BAE82A4" w:tentative="1">
      <w:start w:val="1"/>
      <w:numFmt w:val="lowerLetter"/>
      <w:lvlText w:val="%2."/>
      <w:lvlJc w:val="left"/>
      <w:pPr>
        <w:ind w:left="1407" w:hanging="360"/>
      </w:pPr>
    </w:lvl>
    <w:lvl w:ilvl="2" w:tplc="742073C0" w:tentative="1">
      <w:start w:val="1"/>
      <w:numFmt w:val="lowerRoman"/>
      <w:lvlText w:val="%3."/>
      <w:lvlJc w:val="right"/>
      <w:pPr>
        <w:ind w:left="2127" w:hanging="180"/>
      </w:pPr>
    </w:lvl>
    <w:lvl w:ilvl="3" w:tplc="18F84ADA" w:tentative="1">
      <w:start w:val="1"/>
      <w:numFmt w:val="decimal"/>
      <w:lvlText w:val="%4."/>
      <w:lvlJc w:val="left"/>
      <w:pPr>
        <w:ind w:left="2847" w:hanging="360"/>
      </w:pPr>
    </w:lvl>
    <w:lvl w:ilvl="4" w:tplc="0C521E5C" w:tentative="1">
      <w:start w:val="1"/>
      <w:numFmt w:val="lowerLetter"/>
      <w:lvlText w:val="%5."/>
      <w:lvlJc w:val="left"/>
      <w:pPr>
        <w:ind w:left="3567" w:hanging="360"/>
      </w:pPr>
    </w:lvl>
    <w:lvl w:ilvl="5" w:tplc="3B023888" w:tentative="1">
      <w:start w:val="1"/>
      <w:numFmt w:val="lowerRoman"/>
      <w:lvlText w:val="%6."/>
      <w:lvlJc w:val="right"/>
      <w:pPr>
        <w:ind w:left="4287" w:hanging="180"/>
      </w:pPr>
    </w:lvl>
    <w:lvl w:ilvl="6" w:tplc="2D62756C" w:tentative="1">
      <w:start w:val="1"/>
      <w:numFmt w:val="decimal"/>
      <w:lvlText w:val="%7."/>
      <w:lvlJc w:val="left"/>
      <w:pPr>
        <w:ind w:left="5007" w:hanging="360"/>
      </w:pPr>
    </w:lvl>
    <w:lvl w:ilvl="7" w:tplc="296202F6" w:tentative="1">
      <w:start w:val="1"/>
      <w:numFmt w:val="lowerLetter"/>
      <w:lvlText w:val="%8."/>
      <w:lvlJc w:val="left"/>
      <w:pPr>
        <w:ind w:left="5727" w:hanging="360"/>
      </w:pPr>
    </w:lvl>
    <w:lvl w:ilvl="8" w:tplc="18B06366" w:tentative="1">
      <w:start w:val="1"/>
      <w:numFmt w:val="lowerRoman"/>
      <w:lvlText w:val="%9."/>
      <w:lvlJc w:val="right"/>
      <w:pPr>
        <w:ind w:left="6447" w:hanging="180"/>
      </w:pPr>
    </w:lvl>
  </w:abstractNum>
  <w:abstractNum w:abstractNumId="3">
    <w:nsid w:val="146B7A51"/>
    <w:multiLevelType w:val="hybridMultilevel"/>
    <w:tmpl w:val="42C4E1F6"/>
    <w:lvl w:ilvl="0" w:tplc="E89A03BE">
      <w:start w:val="1"/>
      <w:numFmt w:val="decimal"/>
      <w:lvlText w:val="%1."/>
      <w:lvlJc w:val="left"/>
      <w:pPr>
        <w:ind w:left="1785" w:hanging="1065"/>
      </w:pPr>
      <w:rPr>
        <w:rFonts w:hint="default"/>
      </w:rPr>
    </w:lvl>
    <w:lvl w:ilvl="1" w:tplc="EB360290" w:tentative="1">
      <w:start w:val="1"/>
      <w:numFmt w:val="lowerLetter"/>
      <w:lvlText w:val="%2."/>
      <w:lvlJc w:val="left"/>
      <w:pPr>
        <w:ind w:left="1800" w:hanging="360"/>
      </w:pPr>
    </w:lvl>
    <w:lvl w:ilvl="2" w:tplc="B4E424E6" w:tentative="1">
      <w:start w:val="1"/>
      <w:numFmt w:val="lowerRoman"/>
      <w:lvlText w:val="%3."/>
      <w:lvlJc w:val="right"/>
      <w:pPr>
        <w:ind w:left="2520" w:hanging="180"/>
      </w:pPr>
    </w:lvl>
    <w:lvl w:ilvl="3" w:tplc="CD64163A" w:tentative="1">
      <w:start w:val="1"/>
      <w:numFmt w:val="decimal"/>
      <w:lvlText w:val="%4."/>
      <w:lvlJc w:val="left"/>
      <w:pPr>
        <w:ind w:left="3240" w:hanging="360"/>
      </w:pPr>
    </w:lvl>
    <w:lvl w:ilvl="4" w:tplc="297AADDA" w:tentative="1">
      <w:start w:val="1"/>
      <w:numFmt w:val="lowerLetter"/>
      <w:lvlText w:val="%5."/>
      <w:lvlJc w:val="left"/>
      <w:pPr>
        <w:ind w:left="3960" w:hanging="360"/>
      </w:pPr>
    </w:lvl>
    <w:lvl w:ilvl="5" w:tplc="287ECC1A" w:tentative="1">
      <w:start w:val="1"/>
      <w:numFmt w:val="lowerRoman"/>
      <w:lvlText w:val="%6."/>
      <w:lvlJc w:val="right"/>
      <w:pPr>
        <w:ind w:left="4680" w:hanging="180"/>
      </w:pPr>
    </w:lvl>
    <w:lvl w:ilvl="6" w:tplc="8A52D316" w:tentative="1">
      <w:start w:val="1"/>
      <w:numFmt w:val="decimal"/>
      <w:lvlText w:val="%7."/>
      <w:lvlJc w:val="left"/>
      <w:pPr>
        <w:ind w:left="5400" w:hanging="360"/>
      </w:pPr>
    </w:lvl>
    <w:lvl w:ilvl="7" w:tplc="72CC745C" w:tentative="1">
      <w:start w:val="1"/>
      <w:numFmt w:val="lowerLetter"/>
      <w:lvlText w:val="%8."/>
      <w:lvlJc w:val="left"/>
      <w:pPr>
        <w:ind w:left="6120" w:hanging="360"/>
      </w:pPr>
    </w:lvl>
    <w:lvl w:ilvl="8" w:tplc="80582154" w:tentative="1">
      <w:start w:val="1"/>
      <w:numFmt w:val="lowerRoman"/>
      <w:lvlText w:val="%9."/>
      <w:lvlJc w:val="right"/>
      <w:pPr>
        <w:ind w:left="6840" w:hanging="180"/>
      </w:pPr>
    </w:lvl>
  </w:abstractNum>
  <w:abstractNum w:abstractNumId="4">
    <w:nsid w:val="14CE65F2"/>
    <w:multiLevelType w:val="multilevel"/>
    <w:tmpl w:val="8BFCE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75C6981"/>
    <w:multiLevelType w:val="multilevel"/>
    <w:tmpl w:val="3EFEFFEC"/>
    <w:lvl w:ilvl="0">
      <w:start w:val="3"/>
      <w:numFmt w:val="decimal"/>
      <w:lvlText w:val="%1."/>
      <w:lvlJc w:val="left"/>
      <w:pPr>
        <w:ind w:left="720" w:hanging="360"/>
      </w:pPr>
      <w:rPr>
        <w:rFonts w:hint="default"/>
      </w:rPr>
    </w:lvl>
    <w:lvl w:ilvl="1">
      <w:start w:val="1"/>
      <w:numFmt w:val="decimal"/>
      <w:isLgl/>
      <w:lvlText w:val="%1.%2."/>
      <w:lvlJc w:val="left"/>
      <w:pPr>
        <w:ind w:left="1219" w:hanging="51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6">
    <w:nsid w:val="2BB62462"/>
    <w:multiLevelType w:val="hybridMultilevel"/>
    <w:tmpl w:val="053AE1C6"/>
    <w:lvl w:ilvl="0" w:tplc="4BDE02EC">
      <w:start w:val="1"/>
      <w:numFmt w:val="decimal"/>
      <w:lvlText w:val="%1."/>
      <w:lvlJc w:val="left"/>
      <w:pPr>
        <w:ind w:left="720" w:hanging="360"/>
      </w:pPr>
    </w:lvl>
    <w:lvl w:ilvl="1" w:tplc="7730033C" w:tentative="1">
      <w:start w:val="1"/>
      <w:numFmt w:val="lowerLetter"/>
      <w:lvlText w:val="%2."/>
      <w:lvlJc w:val="left"/>
      <w:pPr>
        <w:ind w:left="1440" w:hanging="360"/>
      </w:pPr>
    </w:lvl>
    <w:lvl w:ilvl="2" w:tplc="7A6AB314" w:tentative="1">
      <w:start w:val="1"/>
      <w:numFmt w:val="lowerRoman"/>
      <w:lvlText w:val="%3."/>
      <w:lvlJc w:val="right"/>
      <w:pPr>
        <w:ind w:left="2160" w:hanging="180"/>
      </w:pPr>
    </w:lvl>
    <w:lvl w:ilvl="3" w:tplc="877AC3C0" w:tentative="1">
      <w:start w:val="1"/>
      <w:numFmt w:val="decimal"/>
      <w:lvlText w:val="%4."/>
      <w:lvlJc w:val="left"/>
      <w:pPr>
        <w:ind w:left="2880" w:hanging="360"/>
      </w:pPr>
    </w:lvl>
    <w:lvl w:ilvl="4" w:tplc="55C84096" w:tentative="1">
      <w:start w:val="1"/>
      <w:numFmt w:val="lowerLetter"/>
      <w:lvlText w:val="%5."/>
      <w:lvlJc w:val="left"/>
      <w:pPr>
        <w:ind w:left="3600" w:hanging="360"/>
      </w:pPr>
    </w:lvl>
    <w:lvl w:ilvl="5" w:tplc="11E25F5E" w:tentative="1">
      <w:start w:val="1"/>
      <w:numFmt w:val="lowerRoman"/>
      <w:lvlText w:val="%6."/>
      <w:lvlJc w:val="right"/>
      <w:pPr>
        <w:ind w:left="4320" w:hanging="180"/>
      </w:pPr>
    </w:lvl>
    <w:lvl w:ilvl="6" w:tplc="231E8B52" w:tentative="1">
      <w:start w:val="1"/>
      <w:numFmt w:val="decimal"/>
      <w:lvlText w:val="%7."/>
      <w:lvlJc w:val="left"/>
      <w:pPr>
        <w:ind w:left="5040" w:hanging="360"/>
      </w:pPr>
    </w:lvl>
    <w:lvl w:ilvl="7" w:tplc="366637EC" w:tentative="1">
      <w:start w:val="1"/>
      <w:numFmt w:val="lowerLetter"/>
      <w:lvlText w:val="%8."/>
      <w:lvlJc w:val="left"/>
      <w:pPr>
        <w:ind w:left="5760" w:hanging="360"/>
      </w:pPr>
    </w:lvl>
    <w:lvl w:ilvl="8" w:tplc="D6DE841E" w:tentative="1">
      <w:start w:val="1"/>
      <w:numFmt w:val="lowerRoman"/>
      <w:lvlText w:val="%9."/>
      <w:lvlJc w:val="right"/>
      <w:pPr>
        <w:ind w:left="6480" w:hanging="180"/>
      </w:pPr>
    </w:lvl>
  </w:abstractNum>
  <w:abstractNum w:abstractNumId="7">
    <w:nsid w:val="300313B7"/>
    <w:multiLevelType w:val="multilevel"/>
    <w:tmpl w:val="D228F882"/>
    <w:lvl w:ilvl="0">
      <w:start w:val="6"/>
      <w:numFmt w:val="decimal"/>
      <w:lvlText w:val="%1."/>
      <w:lvlJc w:val="left"/>
      <w:pPr>
        <w:ind w:left="1080" w:hanging="360"/>
      </w:pPr>
      <w:rPr>
        <w:rFonts w:hint="default"/>
      </w:rPr>
    </w:lvl>
    <w:lvl w:ilvl="1">
      <w:start w:val="4"/>
      <w:numFmt w:val="decimal"/>
      <w:isLgl/>
      <w:lvlText w:val="%1.%2."/>
      <w:lvlJc w:val="left"/>
      <w:pPr>
        <w:ind w:left="126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nsid w:val="3BEA45EB"/>
    <w:multiLevelType w:val="hybridMultilevel"/>
    <w:tmpl w:val="192AAC12"/>
    <w:lvl w:ilvl="0" w:tplc="79D673EE">
      <w:start w:val="1"/>
      <w:numFmt w:val="decimal"/>
      <w:lvlText w:val="%1)"/>
      <w:lvlJc w:val="left"/>
      <w:pPr>
        <w:tabs>
          <w:tab w:val="num" w:pos="750"/>
        </w:tabs>
        <w:ind w:left="750" w:hanging="390"/>
      </w:pPr>
      <w:rPr>
        <w:rFonts w:hint="default"/>
      </w:rPr>
    </w:lvl>
    <w:lvl w:ilvl="1" w:tplc="FB660CD0" w:tentative="1">
      <w:start w:val="1"/>
      <w:numFmt w:val="lowerLetter"/>
      <w:lvlText w:val="%2."/>
      <w:lvlJc w:val="left"/>
      <w:pPr>
        <w:tabs>
          <w:tab w:val="num" w:pos="1440"/>
        </w:tabs>
        <w:ind w:left="1440" w:hanging="360"/>
      </w:pPr>
    </w:lvl>
    <w:lvl w:ilvl="2" w:tplc="06C27B26" w:tentative="1">
      <w:start w:val="1"/>
      <w:numFmt w:val="lowerRoman"/>
      <w:lvlText w:val="%3."/>
      <w:lvlJc w:val="right"/>
      <w:pPr>
        <w:tabs>
          <w:tab w:val="num" w:pos="2160"/>
        </w:tabs>
        <w:ind w:left="2160" w:hanging="180"/>
      </w:pPr>
    </w:lvl>
    <w:lvl w:ilvl="3" w:tplc="D7F0D3B8" w:tentative="1">
      <w:start w:val="1"/>
      <w:numFmt w:val="decimal"/>
      <w:lvlText w:val="%4."/>
      <w:lvlJc w:val="left"/>
      <w:pPr>
        <w:tabs>
          <w:tab w:val="num" w:pos="2880"/>
        </w:tabs>
        <w:ind w:left="2880" w:hanging="360"/>
      </w:pPr>
    </w:lvl>
    <w:lvl w:ilvl="4" w:tplc="F95AB290" w:tentative="1">
      <w:start w:val="1"/>
      <w:numFmt w:val="lowerLetter"/>
      <w:lvlText w:val="%5."/>
      <w:lvlJc w:val="left"/>
      <w:pPr>
        <w:tabs>
          <w:tab w:val="num" w:pos="3600"/>
        </w:tabs>
        <w:ind w:left="3600" w:hanging="360"/>
      </w:pPr>
    </w:lvl>
    <w:lvl w:ilvl="5" w:tplc="F5B82610" w:tentative="1">
      <w:start w:val="1"/>
      <w:numFmt w:val="lowerRoman"/>
      <w:lvlText w:val="%6."/>
      <w:lvlJc w:val="right"/>
      <w:pPr>
        <w:tabs>
          <w:tab w:val="num" w:pos="4320"/>
        </w:tabs>
        <w:ind w:left="4320" w:hanging="180"/>
      </w:pPr>
    </w:lvl>
    <w:lvl w:ilvl="6" w:tplc="BDB0BD16" w:tentative="1">
      <w:start w:val="1"/>
      <w:numFmt w:val="decimal"/>
      <w:lvlText w:val="%7."/>
      <w:lvlJc w:val="left"/>
      <w:pPr>
        <w:tabs>
          <w:tab w:val="num" w:pos="5040"/>
        </w:tabs>
        <w:ind w:left="5040" w:hanging="360"/>
      </w:pPr>
    </w:lvl>
    <w:lvl w:ilvl="7" w:tplc="72665680" w:tentative="1">
      <w:start w:val="1"/>
      <w:numFmt w:val="lowerLetter"/>
      <w:lvlText w:val="%8."/>
      <w:lvlJc w:val="left"/>
      <w:pPr>
        <w:tabs>
          <w:tab w:val="num" w:pos="5760"/>
        </w:tabs>
        <w:ind w:left="5760" w:hanging="360"/>
      </w:pPr>
    </w:lvl>
    <w:lvl w:ilvl="8" w:tplc="DBA8728A" w:tentative="1">
      <w:start w:val="1"/>
      <w:numFmt w:val="lowerRoman"/>
      <w:lvlText w:val="%9."/>
      <w:lvlJc w:val="right"/>
      <w:pPr>
        <w:tabs>
          <w:tab w:val="num" w:pos="6480"/>
        </w:tabs>
        <w:ind w:left="6480" w:hanging="180"/>
      </w:pPr>
    </w:lvl>
  </w:abstractNum>
  <w:abstractNum w:abstractNumId="9">
    <w:nsid w:val="3EA0498B"/>
    <w:multiLevelType w:val="hybridMultilevel"/>
    <w:tmpl w:val="053AE1C6"/>
    <w:lvl w:ilvl="0" w:tplc="D38054D8">
      <w:start w:val="1"/>
      <w:numFmt w:val="decimal"/>
      <w:lvlText w:val="%1."/>
      <w:lvlJc w:val="left"/>
      <w:pPr>
        <w:ind w:left="720" w:hanging="360"/>
      </w:pPr>
    </w:lvl>
    <w:lvl w:ilvl="1" w:tplc="42DC67BA" w:tentative="1">
      <w:start w:val="1"/>
      <w:numFmt w:val="lowerLetter"/>
      <w:lvlText w:val="%2."/>
      <w:lvlJc w:val="left"/>
      <w:pPr>
        <w:ind w:left="1440" w:hanging="360"/>
      </w:pPr>
    </w:lvl>
    <w:lvl w:ilvl="2" w:tplc="C330AFBE" w:tentative="1">
      <w:start w:val="1"/>
      <w:numFmt w:val="lowerRoman"/>
      <w:lvlText w:val="%3."/>
      <w:lvlJc w:val="right"/>
      <w:pPr>
        <w:ind w:left="2160" w:hanging="180"/>
      </w:pPr>
    </w:lvl>
    <w:lvl w:ilvl="3" w:tplc="9D94A70C" w:tentative="1">
      <w:start w:val="1"/>
      <w:numFmt w:val="decimal"/>
      <w:lvlText w:val="%4."/>
      <w:lvlJc w:val="left"/>
      <w:pPr>
        <w:ind w:left="2880" w:hanging="360"/>
      </w:pPr>
    </w:lvl>
    <w:lvl w:ilvl="4" w:tplc="EB0CCA32" w:tentative="1">
      <w:start w:val="1"/>
      <w:numFmt w:val="lowerLetter"/>
      <w:lvlText w:val="%5."/>
      <w:lvlJc w:val="left"/>
      <w:pPr>
        <w:ind w:left="3600" w:hanging="360"/>
      </w:pPr>
    </w:lvl>
    <w:lvl w:ilvl="5" w:tplc="61E27EBC" w:tentative="1">
      <w:start w:val="1"/>
      <w:numFmt w:val="lowerRoman"/>
      <w:lvlText w:val="%6."/>
      <w:lvlJc w:val="right"/>
      <w:pPr>
        <w:ind w:left="4320" w:hanging="180"/>
      </w:pPr>
    </w:lvl>
    <w:lvl w:ilvl="6" w:tplc="82EAAF34" w:tentative="1">
      <w:start w:val="1"/>
      <w:numFmt w:val="decimal"/>
      <w:lvlText w:val="%7."/>
      <w:lvlJc w:val="left"/>
      <w:pPr>
        <w:ind w:left="5040" w:hanging="360"/>
      </w:pPr>
    </w:lvl>
    <w:lvl w:ilvl="7" w:tplc="02C81892" w:tentative="1">
      <w:start w:val="1"/>
      <w:numFmt w:val="lowerLetter"/>
      <w:lvlText w:val="%8."/>
      <w:lvlJc w:val="left"/>
      <w:pPr>
        <w:ind w:left="5760" w:hanging="360"/>
      </w:pPr>
    </w:lvl>
    <w:lvl w:ilvl="8" w:tplc="DE4CCA38" w:tentative="1">
      <w:start w:val="1"/>
      <w:numFmt w:val="lowerRoman"/>
      <w:lvlText w:val="%9."/>
      <w:lvlJc w:val="right"/>
      <w:pPr>
        <w:ind w:left="6480" w:hanging="180"/>
      </w:pPr>
    </w:lvl>
  </w:abstractNum>
  <w:abstractNum w:abstractNumId="10">
    <w:nsid w:val="42701710"/>
    <w:multiLevelType w:val="multilevel"/>
    <w:tmpl w:val="0BF8A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A822314"/>
    <w:multiLevelType w:val="multilevel"/>
    <w:tmpl w:val="1E46E1D2"/>
    <w:numStyleLink w:val="1"/>
  </w:abstractNum>
  <w:abstractNum w:abstractNumId="12">
    <w:nsid w:val="4E677980"/>
    <w:multiLevelType w:val="hybridMultilevel"/>
    <w:tmpl w:val="BE8ED312"/>
    <w:lvl w:ilvl="0" w:tplc="2088718C">
      <w:start w:val="1"/>
      <w:numFmt w:val="decimal"/>
      <w:lvlText w:val="%1."/>
      <w:lvlJc w:val="left"/>
      <w:pPr>
        <w:tabs>
          <w:tab w:val="num" w:pos="360"/>
        </w:tabs>
        <w:ind w:left="360" w:hanging="360"/>
      </w:pPr>
      <w:rPr>
        <w:rFonts w:hint="default"/>
      </w:rPr>
    </w:lvl>
    <w:lvl w:ilvl="1" w:tplc="79A4E332" w:tentative="1">
      <w:start w:val="1"/>
      <w:numFmt w:val="lowerLetter"/>
      <w:lvlText w:val="%2."/>
      <w:lvlJc w:val="left"/>
      <w:pPr>
        <w:tabs>
          <w:tab w:val="num" w:pos="1440"/>
        </w:tabs>
        <w:ind w:left="1440" w:hanging="360"/>
      </w:pPr>
    </w:lvl>
    <w:lvl w:ilvl="2" w:tplc="AADAE1DC" w:tentative="1">
      <w:start w:val="1"/>
      <w:numFmt w:val="lowerRoman"/>
      <w:lvlText w:val="%3."/>
      <w:lvlJc w:val="right"/>
      <w:pPr>
        <w:tabs>
          <w:tab w:val="num" w:pos="2160"/>
        </w:tabs>
        <w:ind w:left="2160" w:hanging="180"/>
      </w:pPr>
    </w:lvl>
    <w:lvl w:ilvl="3" w:tplc="5C443624" w:tentative="1">
      <w:start w:val="1"/>
      <w:numFmt w:val="decimal"/>
      <w:lvlText w:val="%4."/>
      <w:lvlJc w:val="left"/>
      <w:pPr>
        <w:tabs>
          <w:tab w:val="num" w:pos="2880"/>
        </w:tabs>
        <w:ind w:left="2880" w:hanging="360"/>
      </w:pPr>
    </w:lvl>
    <w:lvl w:ilvl="4" w:tplc="6F0218B0" w:tentative="1">
      <w:start w:val="1"/>
      <w:numFmt w:val="lowerLetter"/>
      <w:lvlText w:val="%5."/>
      <w:lvlJc w:val="left"/>
      <w:pPr>
        <w:tabs>
          <w:tab w:val="num" w:pos="3600"/>
        </w:tabs>
        <w:ind w:left="3600" w:hanging="360"/>
      </w:pPr>
    </w:lvl>
    <w:lvl w:ilvl="5" w:tplc="57B64382" w:tentative="1">
      <w:start w:val="1"/>
      <w:numFmt w:val="lowerRoman"/>
      <w:lvlText w:val="%6."/>
      <w:lvlJc w:val="right"/>
      <w:pPr>
        <w:tabs>
          <w:tab w:val="num" w:pos="4320"/>
        </w:tabs>
        <w:ind w:left="4320" w:hanging="180"/>
      </w:pPr>
    </w:lvl>
    <w:lvl w:ilvl="6" w:tplc="3EBE6C76" w:tentative="1">
      <w:start w:val="1"/>
      <w:numFmt w:val="decimal"/>
      <w:lvlText w:val="%7."/>
      <w:lvlJc w:val="left"/>
      <w:pPr>
        <w:tabs>
          <w:tab w:val="num" w:pos="5040"/>
        </w:tabs>
        <w:ind w:left="5040" w:hanging="360"/>
      </w:pPr>
    </w:lvl>
    <w:lvl w:ilvl="7" w:tplc="42644A0E" w:tentative="1">
      <w:start w:val="1"/>
      <w:numFmt w:val="lowerLetter"/>
      <w:lvlText w:val="%8."/>
      <w:lvlJc w:val="left"/>
      <w:pPr>
        <w:tabs>
          <w:tab w:val="num" w:pos="5760"/>
        </w:tabs>
        <w:ind w:left="5760" w:hanging="360"/>
      </w:pPr>
    </w:lvl>
    <w:lvl w:ilvl="8" w:tplc="58926F3C" w:tentative="1">
      <w:start w:val="1"/>
      <w:numFmt w:val="lowerRoman"/>
      <w:lvlText w:val="%9."/>
      <w:lvlJc w:val="right"/>
      <w:pPr>
        <w:tabs>
          <w:tab w:val="num" w:pos="6480"/>
        </w:tabs>
        <w:ind w:left="6480" w:hanging="180"/>
      </w:pPr>
    </w:lvl>
  </w:abstractNum>
  <w:abstractNum w:abstractNumId="13">
    <w:nsid w:val="52164CBD"/>
    <w:multiLevelType w:val="hybridMultilevel"/>
    <w:tmpl w:val="89F86B22"/>
    <w:lvl w:ilvl="0" w:tplc="70443E0C">
      <w:start w:val="10"/>
      <w:numFmt w:val="decimal"/>
      <w:lvlText w:val="%1."/>
      <w:lvlJc w:val="left"/>
      <w:pPr>
        <w:ind w:left="1440" w:hanging="360"/>
      </w:pPr>
      <w:rPr>
        <w:rFonts w:hint="default"/>
      </w:rPr>
    </w:lvl>
    <w:lvl w:ilvl="1" w:tplc="E34A4230" w:tentative="1">
      <w:start w:val="1"/>
      <w:numFmt w:val="lowerLetter"/>
      <w:lvlText w:val="%2."/>
      <w:lvlJc w:val="left"/>
      <w:pPr>
        <w:ind w:left="2160" w:hanging="360"/>
      </w:pPr>
    </w:lvl>
    <w:lvl w:ilvl="2" w:tplc="9954B848" w:tentative="1">
      <w:start w:val="1"/>
      <w:numFmt w:val="lowerRoman"/>
      <w:lvlText w:val="%3."/>
      <w:lvlJc w:val="right"/>
      <w:pPr>
        <w:ind w:left="2880" w:hanging="180"/>
      </w:pPr>
    </w:lvl>
    <w:lvl w:ilvl="3" w:tplc="3E581088" w:tentative="1">
      <w:start w:val="1"/>
      <w:numFmt w:val="decimal"/>
      <w:lvlText w:val="%4."/>
      <w:lvlJc w:val="left"/>
      <w:pPr>
        <w:ind w:left="3600" w:hanging="360"/>
      </w:pPr>
    </w:lvl>
    <w:lvl w:ilvl="4" w:tplc="B14AEEF8" w:tentative="1">
      <w:start w:val="1"/>
      <w:numFmt w:val="lowerLetter"/>
      <w:lvlText w:val="%5."/>
      <w:lvlJc w:val="left"/>
      <w:pPr>
        <w:ind w:left="4320" w:hanging="360"/>
      </w:pPr>
    </w:lvl>
    <w:lvl w:ilvl="5" w:tplc="680C1D4C" w:tentative="1">
      <w:start w:val="1"/>
      <w:numFmt w:val="lowerRoman"/>
      <w:lvlText w:val="%6."/>
      <w:lvlJc w:val="right"/>
      <w:pPr>
        <w:ind w:left="5040" w:hanging="180"/>
      </w:pPr>
    </w:lvl>
    <w:lvl w:ilvl="6" w:tplc="40DE0418" w:tentative="1">
      <w:start w:val="1"/>
      <w:numFmt w:val="decimal"/>
      <w:lvlText w:val="%7."/>
      <w:lvlJc w:val="left"/>
      <w:pPr>
        <w:ind w:left="5760" w:hanging="360"/>
      </w:pPr>
    </w:lvl>
    <w:lvl w:ilvl="7" w:tplc="8F3A13B6" w:tentative="1">
      <w:start w:val="1"/>
      <w:numFmt w:val="lowerLetter"/>
      <w:lvlText w:val="%8."/>
      <w:lvlJc w:val="left"/>
      <w:pPr>
        <w:ind w:left="6480" w:hanging="360"/>
      </w:pPr>
    </w:lvl>
    <w:lvl w:ilvl="8" w:tplc="7346AB52" w:tentative="1">
      <w:start w:val="1"/>
      <w:numFmt w:val="lowerRoman"/>
      <w:lvlText w:val="%9."/>
      <w:lvlJc w:val="right"/>
      <w:pPr>
        <w:ind w:left="7200" w:hanging="180"/>
      </w:pPr>
    </w:lvl>
  </w:abstractNum>
  <w:abstractNum w:abstractNumId="14">
    <w:nsid w:val="634A6A6D"/>
    <w:multiLevelType w:val="hybridMultilevel"/>
    <w:tmpl w:val="F7A04D4A"/>
    <w:lvl w:ilvl="0" w:tplc="EC58B046">
      <w:start w:val="1"/>
      <w:numFmt w:val="decimal"/>
      <w:lvlText w:val="%1."/>
      <w:lvlJc w:val="left"/>
      <w:pPr>
        <w:ind w:left="1069" w:hanging="360"/>
      </w:pPr>
      <w:rPr>
        <w:rFonts w:hint="default"/>
      </w:rPr>
    </w:lvl>
    <w:lvl w:ilvl="1" w:tplc="23C23BF6" w:tentative="1">
      <w:start w:val="1"/>
      <w:numFmt w:val="lowerLetter"/>
      <w:lvlText w:val="%2."/>
      <w:lvlJc w:val="left"/>
      <w:pPr>
        <w:ind w:left="1789" w:hanging="360"/>
      </w:pPr>
    </w:lvl>
    <w:lvl w:ilvl="2" w:tplc="CEAA1068" w:tentative="1">
      <w:start w:val="1"/>
      <w:numFmt w:val="lowerRoman"/>
      <w:lvlText w:val="%3."/>
      <w:lvlJc w:val="right"/>
      <w:pPr>
        <w:ind w:left="2509" w:hanging="180"/>
      </w:pPr>
    </w:lvl>
    <w:lvl w:ilvl="3" w:tplc="A49C9D1E" w:tentative="1">
      <w:start w:val="1"/>
      <w:numFmt w:val="decimal"/>
      <w:lvlText w:val="%4."/>
      <w:lvlJc w:val="left"/>
      <w:pPr>
        <w:ind w:left="3229" w:hanging="360"/>
      </w:pPr>
    </w:lvl>
    <w:lvl w:ilvl="4" w:tplc="12AE065E" w:tentative="1">
      <w:start w:val="1"/>
      <w:numFmt w:val="lowerLetter"/>
      <w:lvlText w:val="%5."/>
      <w:lvlJc w:val="left"/>
      <w:pPr>
        <w:ind w:left="3949" w:hanging="360"/>
      </w:pPr>
    </w:lvl>
    <w:lvl w:ilvl="5" w:tplc="85D6003E" w:tentative="1">
      <w:start w:val="1"/>
      <w:numFmt w:val="lowerRoman"/>
      <w:lvlText w:val="%6."/>
      <w:lvlJc w:val="right"/>
      <w:pPr>
        <w:ind w:left="4669" w:hanging="180"/>
      </w:pPr>
    </w:lvl>
    <w:lvl w:ilvl="6" w:tplc="8B0A84EE" w:tentative="1">
      <w:start w:val="1"/>
      <w:numFmt w:val="decimal"/>
      <w:lvlText w:val="%7."/>
      <w:lvlJc w:val="left"/>
      <w:pPr>
        <w:ind w:left="5389" w:hanging="360"/>
      </w:pPr>
    </w:lvl>
    <w:lvl w:ilvl="7" w:tplc="1C10FF0A" w:tentative="1">
      <w:start w:val="1"/>
      <w:numFmt w:val="lowerLetter"/>
      <w:lvlText w:val="%8."/>
      <w:lvlJc w:val="left"/>
      <w:pPr>
        <w:ind w:left="6109" w:hanging="360"/>
      </w:pPr>
    </w:lvl>
    <w:lvl w:ilvl="8" w:tplc="DA4424E2" w:tentative="1">
      <w:start w:val="1"/>
      <w:numFmt w:val="lowerRoman"/>
      <w:lvlText w:val="%9."/>
      <w:lvlJc w:val="right"/>
      <w:pPr>
        <w:ind w:left="6829" w:hanging="180"/>
      </w:pPr>
    </w:lvl>
  </w:abstractNum>
  <w:abstractNum w:abstractNumId="15">
    <w:nsid w:val="688501F9"/>
    <w:multiLevelType w:val="hybridMultilevel"/>
    <w:tmpl w:val="5E30E592"/>
    <w:lvl w:ilvl="0" w:tplc="594E57C8">
      <w:start w:val="1"/>
      <w:numFmt w:val="decimal"/>
      <w:lvlText w:val="%1."/>
      <w:lvlJc w:val="left"/>
      <w:pPr>
        <w:ind w:left="720" w:hanging="360"/>
      </w:pPr>
    </w:lvl>
    <w:lvl w:ilvl="1" w:tplc="091E2BFA" w:tentative="1">
      <w:start w:val="1"/>
      <w:numFmt w:val="lowerLetter"/>
      <w:lvlText w:val="%2."/>
      <w:lvlJc w:val="left"/>
      <w:pPr>
        <w:ind w:left="1440" w:hanging="360"/>
      </w:pPr>
    </w:lvl>
    <w:lvl w:ilvl="2" w:tplc="A5683278" w:tentative="1">
      <w:start w:val="1"/>
      <w:numFmt w:val="lowerRoman"/>
      <w:lvlText w:val="%3."/>
      <w:lvlJc w:val="right"/>
      <w:pPr>
        <w:ind w:left="2160" w:hanging="180"/>
      </w:pPr>
    </w:lvl>
    <w:lvl w:ilvl="3" w:tplc="8EE21422" w:tentative="1">
      <w:start w:val="1"/>
      <w:numFmt w:val="decimal"/>
      <w:lvlText w:val="%4."/>
      <w:lvlJc w:val="left"/>
      <w:pPr>
        <w:ind w:left="2880" w:hanging="360"/>
      </w:pPr>
    </w:lvl>
    <w:lvl w:ilvl="4" w:tplc="B97693EE" w:tentative="1">
      <w:start w:val="1"/>
      <w:numFmt w:val="lowerLetter"/>
      <w:lvlText w:val="%5."/>
      <w:lvlJc w:val="left"/>
      <w:pPr>
        <w:ind w:left="3600" w:hanging="360"/>
      </w:pPr>
    </w:lvl>
    <w:lvl w:ilvl="5" w:tplc="7F2668D8" w:tentative="1">
      <w:start w:val="1"/>
      <w:numFmt w:val="lowerRoman"/>
      <w:lvlText w:val="%6."/>
      <w:lvlJc w:val="right"/>
      <w:pPr>
        <w:ind w:left="4320" w:hanging="180"/>
      </w:pPr>
    </w:lvl>
    <w:lvl w:ilvl="6" w:tplc="8638B664" w:tentative="1">
      <w:start w:val="1"/>
      <w:numFmt w:val="decimal"/>
      <w:lvlText w:val="%7."/>
      <w:lvlJc w:val="left"/>
      <w:pPr>
        <w:ind w:left="5040" w:hanging="360"/>
      </w:pPr>
    </w:lvl>
    <w:lvl w:ilvl="7" w:tplc="A5765400" w:tentative="1">
      <w:start w:val="1"/>
      <w:numFmt w:val="lowerLetter"/>
      <w:lvlText w:val="%8."/>
      <w:lvlJc w:val="left"/>
      <w:pPr>
        <w:ind w:left="5760" w:hanging="360"/>
      </w:pPr>
    </w:lvl>
    <w:lvl w:ilvl="8" w:tplc="0A3E56AE" w:tentative="1">
      <w:start w:val="1"/>
      <w:numFmt w:val="lowerRoman"/>
      <w:lvlText w:val="%9."/>
      <w:lvlJc w:val="right"/>
      <w:pPr>
        <w:ind w:left="6480" w:hanging="180"/>
      </w:pPr>
    </w:lvl>
  </w:abstractNum>
  <w:abstractNum w:abstractNumId="16">
    <w:nsid w:val="68875AD7"/>
    <w:multiLevelType w:val="hybridMultilevel"/>
    <w:tmpl w:val="80A0E99E"/>
    <w:lvl w:ilvl="0" w:tplc="99C6C036">
      <w:start w:val="1"/>
      <w:numFmt w:val="decimal"/>
      <w:lvlText w:val="%1."/>
      <w:lvlJc w:val="left"/>
      <w:pPr>
        <w:tabs>
          <w:tab w:val="num" w:pos="1260"/>
        </w:tabs>
        <w:ind w:left="1260" w:hanging="360"/>
      </w:pPr>
    </w:lvl>
    <w:lvl w:ilvl="1" w:tplc="69461DF8" w:tentative="1">
      <w:start w:val="1"/>
      <w:numFmt w:val="lowerLetter"/>
      <w:lvlText w:val="%2."/>
      <w:lvlJc w:val="left"/>
      <w:pPr>
        <w:tabs>
          <w:tab w:val="num" w:pos="1980"/>
        </w:tabs>
        <w:ind w:left="1980" w:hanging="360"/>
      </w:pPr>
    </w:lvl>
    <w:lvl w:ilvl="2" w:tplc="0E88DD92" w:tentative="1">
      <w:start w:val="1"/>
      <w:numFmt w:val="lowerRoman"/>
      <w:lvlText w:val="%3."/>
      <w:lvlJc w:val="right"/>
      <w:pPr>
        <w:tabs>
          <w:tab w:val="num" w:pos="2700"/>
        </w:tabs>
        <w:ind w:left="2700" w:hanging="180"/>
      </w:pPr>
    </w:lvl>
    <w:lvl w:ilvl="3" w:tplc="B6709766" w:tentative="1">
      <w:start w:val="1"/>
      <w:numFmt w:val="decimal"/>
      <w:lvlText w:val="%4."/>
      <w:lvlJc w:val="left"/>
      <w:pPr>
        <w:tabs>
          <w:tab w:val="num" w:pos="3420"/>
        </w:tabs>
        <w:ind w:left="3420" w:hanging="360"/>
      </w:pPr>
    </w:lvl>
    <w:lvl w:ilvl="4" w:tplc="C46E556C" w:tentative="1">
      <w:start w:val="1"/>
      <w:numFmt w:val="lowerLetter"/>
      <w:lvlText w:val="%5."/>
      <w:lvlJc w:val="left"/>
      <w:pPr>
        <w:tabs>
          <w:tab w:val="num" w:pos="4140"/>
        </w:tabs>
        <w:ind w:left="4140" w:hanging="360"/>
      </w:pPr>
    </w:lvl>
    <w:lvl w:ilvl="5" w:tplc="94760A40" w:tentative="1">
      <w:start w:val="1"/>
      <w:numFmt w:val="lowerRoman"/>
      <w:lvlText w:val="%6."/>
      <w:lvlJc w:val="right"/>
      <w:pPr>
        <w:tabs>
          <w:tab w:val="num" w:pos="4860"/>
        </w:tabs>
        <w:ind w:left="4860" w:hanging="180"/>
      </w:pPr>
    </w:lvl>
    <w:lvl w:ilvl="6" w:tplc="B044CE62" w:tentative="1">
      <w:start w:val="1"/>
      <w:numFmt w:val="decimal"/>
      <w:lvlText w:val="%7."/>
      <w:lvlJc w:val="left"/>
      <w:pPr>
        <w:tabs>
          <w:tab w:val="num" w:pos="5580"/>
        </w:tabs>
        <w:ind w:left="5580" w:hanging="360"/>
      </w:pPr>
    </w:lvl>
    <w:lvl w:ilvl="7" w:tplc="422AB52E" w:tentative="1">
      <w:start w:val="1"/>
      <w:numFmt w:val="lowerLetter"/>
      <w:lvlText w:val="%8."/>
      <w:lvlJc w:val="left"/>
      <w:pPr>
        <w:tabs>
          <w:tab w:val="num" w:pos="6300"/>
        </w:tabs>
        <w:ind w:left="6300" w:hanging="360"/>
      </w:pPr>
    </w:lvl>
    <w:lvl w:ilvl="8" w:tplc="2ECCB06E" w:tentative="1">
      <w:start w:val="1"/>
      <w:numFmt w:val="lowerRoman"/>
      <w:lvlText w:val="%9."/>
      <w:lvlJc w:val="right"/>
      <w:pPr>
        <w:tabs>
          <w:tab w:val="num" w:pos="7020"/>
        </w:tabs>
        <w:ind w:left="7020" w:hanging="180"/>
      </w:pPr>
    </w:lvl>
  </w:abstractNum>
  <w:abstractNum w:abstractNumId="17">
    <w:nsid w:val="732F33B0"/>
    <w:multiLevelType w:val="hybridMultilevel"/>
    <w:tmpl w:val="BE880A20"/>
    <w:lvl w:ilvl="0" w:tplc="45F88B82">
      <w:start w:val="1"/>
      <w:numFmt w:val="decimal"/>
      <w:lvlText w:val="%1."/>
      <w:lvlJc w:val="left"/>
      <w:pPr>
        <w:tabs>
          <w:tab w:val="num" w:pos="1395"/>
        </w:tabs>
        <w:ind w:left="1395" w:hanging="855"/>
      </w:pPr>
      <w:rPr>
        <w:rFonts w:hint="default"/>
      </w:rPr>
    </w:lvl>
    <w:lvl w:ilvl="1" w:tplc="78D4D2C2" w:tentative="1">
      <w:start w:val="1"/>
      <w:numFmt w:val="lowerLetter"/>
      <w:lvlText w:val="%2."/>
      <w:lvlJc w:val="left"/>
      <w:pPr>
        <w:tabs>
          <w:tab w:val="num" w:pos="1620"/>
        </w:tabs>
        <w:ind w:left="1620" w:hanging="360"/>
      </w:pPr>
    </w:lvl>
    <w:lvl w:ilvl="2" w:tplc="0AFE1DC8" w:tentative="1">
      <w:start w:val="1"/>
      <w:numFmt w:val="lowerRoman"/>
      <w:lvlText w:val="%3."/>
      <w:lvlJc w:val="right"/>
      <w:pPr>
        <w:tabs>
          <w:tab w:val="num" w:pos="2340"/>
        </w:tabs>
        <w:ind w:left="2340" w:hanging="180"/>
      </w:pPr>
    </w:lvl>
    <w:lvl w:ilvl="3" w:tplc="060E9F84" w:tentative="1">
      <w:start w:val="1"/>
      <w:numFmt w:val="decimal"/>
      <w:lvlText w:val="%4."/>
      <w:lvlJc w:val="left"/>
      <w:pPr>
        <w:tabs>
          <w:tab w:val="num" w:pos="3060"/>
        </w:tabs>
        <w:ind w:left="3060" w:hanging="360"/>
      </w:pPr>
    </w:lvl>
    <w:lvl w:ilvl="4" w:tplc="10E0E78C" w:tentative="1">
      <w:start w:val="1"/>
      <w:numFmt w:val="lowerLetter"/>
      <w:lvlText w:val="%5."/>
      <w:lvlJc w:val="left"/>
      <w:pPr>
        <w:tabs>
          <w:tab w:val="num" w:pos="3780"/>
        </w:tabs>
        <w:ind w:left="3780" w:hanging="360"/>
      </w:pPr>
    </w:lvl>
    <w:lvl w:ilvl="5" w:tplc="7E54F644" w:tentative="1">
      <w:start w:val="1"/>
      <w:numFmt w:val="lowerRoman"/>
      <w:lvlText w:val="%6."/>
      <w:lvlJc w:val="right"/>
      <w:pPr>
        <w:tabs>
          <w:tab w:val="num" w:pos="4500"/>
        </w:tabs>
        <w:ind w:left="4500" w:hanging="180"/>
      </w:pPr>
    </w:lvl>
    <w:lvl w:ilvl="6" w:tplc="1A4C4E68" w:tentative="1">
      <w:start w:val="1"/>
      <w:numFmt w:val="decimal"/>
      <w:lvlText w:val="%7."/>
      <w:lvlJc w:val="left"/>
      <w:pPr>
        <w:tabs>
          <w:tab w:val="num" w:pos="5220"/>
        </w:tabs>
        <w:ind w:left="5220" w:hanging="360"/>
      </w:pPr>
    </w:lvl>
    <w:lvl w:ilvl="7" w:tplc="42288050" w:tentative="1">
      <w:start w:val="1"/>
      <w:numFmt w:val="lowerLetter"/>
      <w:lvlText w:val="%8."/>
      <w:lvlJc w:val="left"/>
      <w:pPr>
        <w:tabs>
          <w:tab w:val="num" w:pos="5940"/>
        </w:tabs>
        <w:ind w:left="5940" w:hanging="360"/>
      </w:pPr>
    </w:lvl>
    <w:lvl w:ilvl="8" w:tplc="17F21384" w:tentative="1">
      <w:start w:val="1"/>
      <w:numFmt w:val="lowerRoman"/>
      <w:lvlText w:val="%9."/>
      <w:lvlJc w:val="right"/>
      <w:pPr>
        <w:tabs>
          <w:tab w:val="num" w:pos="6660"/>
        </w:tabs>
        <w:ind w:left="6660" w:hanging="180"/>
      </w:pPr>
    </w:lvl>
  </w:abstractNum>
  <w:abstractNum w:abstractNumId="18">
    <w:nsid w:val="74E70674"/>
    <w:multiLevelType w:val="singleLevel"/>
    <w:tmpl w:val="70EA3F02"/>
    <w:lvl w:ilvl="0">
      <w:start w:val="1"/>
      <w:numFmt w:val="decimal"/>
      <w:lvlText w:val="%1."/>
      <w:lvlJc w:val="left"/>
      <w:pPr>
        <w:tabs>
          <w:tab w:val="num" w:pos="360"/>
        </w:tabs>
        <w:ind w:left="360" w:hanging="360"/>
      </w:pPr>
      <w:rPr>
        <w:b w:val="0"/>
      </w:rPr>
    </w:lvl>
  </w:abstractNum>
  <w:abstractNum w:abstractNumId="19">
    <w:nsid w:val="773619BE"/>
    <w:multiLevelType w:val="hybridMultilevel"/>
    <w:tmpl w:val="28DABCAE"/>
    <w:lvl w:ilvl="0" w:tplc="1A30E82E">
      <w:start w:val="1"/>
      <w:numFmt w:val="decimal"/>
      <w:lvlText w:val="%1."/>
      <w:lvlJc w:val="left"/>
      <w:pPr>
        <w:ind w:left="720" w:hanging="360"/>
      </w:pPr>
    </w:lvl>
    <w:lvl w:ilvl="1" w:tplc="C6FAE548" w:tentative="1">
      <w:start w:val="1"/>
      <w:numFmt w:val="lowerLetter"/>
      <w:lvlText w:val="%2."/>
      <w:lvlJc w:val="left"/>
      <w:pPr>
        <w:ind w:left="1440" w:hanging="360"/>
      </w:pPr>
    </w:lvl>
    <w:lvl w:ilvl="2" w:tplc="8DA6B024" w:tentative="1">
      <w:start w:val="1"/>
      <w:numFmt w:val="lowerRoman"/>
      <w:lvlText w:val="%3."/>
      <w:lvlJc w:val="right"/>
      <w:pPr>
        <w:ind w:left="2160" w:hanging="180"/>
      </w:pPr>
    </w:lvl>
    <w:lvl w:ilvl="3" w:tplc="E68C47C6" w:tentative="1">
      <w:start w:val="1"/>
      <w:numFmt w:val="decimal"/>
      <w:lvlText w:val="%4."/>
      <w:lvlJc w:val="left"/>
      <w:pPr>
        <w:ind w:left="2880" w:hanging="360"/>
      </w:pPr>
    </w:lvl>
    <w:lvl w:ilvl="4" w:tplc="04DE027C" w:tentative="1">
      <w:start w:val="1"/>
      <w:numFmt w:val="lowerLetter"/>
      <w:lvlText w:val="%5."/>
      <w:lvlJc w:val="left"/>
      <w:pPr>
        <w:ind w:left="3600" w:hanging="360"/>
      </w:pPr>
    </w:lvl>
    <w:lvl w:ilvl="5" w:tplc="AF9C8368" w:tentative="1">
      <w:start w:val="1"/>
      <w:numFmt w:val="lowerRoman"/>
      <w:lvlText w:val="%6."/>
      <w:lvlJc w:val="right"/>
      <w:pPr>
        <w:ind w:left="4320" w:hanging="180"/>
      </w:pPr>
    </w:lvl>
    <w:lvl w:ilvl="6" w:tplc="CE6A5818" w:tentative="1">
      <w:start w:val="1"/>
      <w:numFmt w:val="decimal"/>
      <w:lvlText w:val="%7."/>
      <w:lvlJc w:val="left"/>
      <w:pPr>
        <w:ind w:left="5040" w:hanging="360"/>
      </w:pPr>
    </w:lvl>
    <w:lvl w:ilvl="7" w:tplc="0B202BE2" w:tentative="1">
      <w:start w:val="1"/>
      <w:numFmt w:val="lowerLetter"/>
      <w:lvlText w:val="%8."/>
      <w:lvlJc w:val="left"/>
      <w:pPr>
        <w:ind w:left="5760" w:hanging="360"/>
      </w:pPr>
    </w:lvl>
    <w:lvl w:ilvl="8" w:tplc="C786FFD6" w:tentative="1">
      <w:start w:val="1"/>
      <w:numFmt w:val="lowerRoman"/>
      <w:lvlText w:val="%9."/>
      <w:lvlJc w:val="right"/>
      <w:pPr>
        <w:ind w:left="6480" w:hanging="180"/>
      </w:pPr>
    </w:lvl>
  </w:abstractNum>
  <w:abstractNum w:abstractNumId="20">
    <w:nsid w:val="7F1D407C"/>
    <w:multiLevelType w:val="multilevel"/>
    <w:tmpl w:val="1E46E1D2"/>
    <w:styleLink w:val="1"/>
    <w:lvl w:ilvl="0">
      <w:start w:val="2"/>
      <w:numFmt w:val="decimal"/>
      <w:lvlText w:val="%1."/>
      <w:lvlJc w:val="left"/>
      <w:pPr>
        <w:ind w:left="1275" w:hanging="1275"/>
      </w:pPr>
      <w:rPr>
        <w:rFonts w:hint="default"/>
      </w:rPr>
    </w:lvl>
    <w:lvl w:ilvl="1">
      <w:start w:val="1"/>
      <w:numFmt w:val="decimal"/>
      <w:lvlText w:val="%1.%2."/>
      <w:lvlJc w:val="left"/>
      <w:pPr>
        <w:ind w:left="1985" w:hanging="1275"/>
      </w:pPr>
      <w:rPr>
        <w:rFonts w:hint="default"/>
      </w:rPr>
    </w:lvl>
    <w:lvl w:ilvl="2">
      <w:start w:val="1"/>
      <w:numFmt w:val="decimal"/>
      <w:lvlText w:val="%1.%2.%3."/>
      <w:lvlJc w:val="left"/>
      <w:pPr>
        <w:ind w:left="2693" w:hanging="1275"/>
      </w:pPr>
      <w:rPr>
        <w:rFonts w:hint="default"/>
      </w:rPr>
    </w:lvl>
    <w:lvl w:ilvl="3">
      <w:start w:val="1"/>
      <w:numFmt w:val="decimal"/>
      <w:lvlText w:val="%1.%2.%3.%4."/>
      <w:lvlJc w:val="left"/>
      <w:pPr>
        <w:ind w:left="3402" w:hanging="1275"/>
      </w:pPr>
      <w:rPr>
        <w:rFonts w:hint="default"/>
      </w:rPr>
    </w:lvl>
    <w:lvl w:ilvl="4">
      <w:start w:val="1"/>
      <w:numFmt w:val="decimal"/>
      <w:lvlText w:val="%1.%2.%3.%4.%5."/>
      <w:lvlJc w:val="left"/>
      <w:pPr>
        <w:ind w:left="4111" w:hanging="1275"/>
      </w:pPr>
      <w:rPr>
        <w:rFonts w:hint="default"/>
      </w:rPr>
    </w:lvl>
    <w:lvl w:ilvl="5">
      <w:start w:val="1"/>
      <w:numFmt w:val="decimal"/>
      <w:lvlText w:val="%1.%2.%3.%4.%5.%6."/>
      <w:lvlJc w:val="left"/>
      <w:pPr>
        <w:ind w:left="4820" w:hanging="1275"/>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16"/>
  </w:num>
  <w:num w:numId="2">
    <w:abstractNumId w:val="17"/>
  </w:num>
  <w:num w:numId="3">
    <w:abstractNumId w:val="12"/>
  </w:num>
  <w:num w:numId="4">
    <w:abstractNumId w:val="18"/>
    <w:lvlOverride w:ilvl="0">
      <w:startOverride w:val="1"/>
    </w:lvlOverride>
  </w:num>
  <w:num w:numId="5">
    <w:abstractNumId w:val="3"/>
  </w:num>
  <w:num w:numId="6">
    <w:abstractNumId w:val="8"/>
  </w:num>
  <w:num w:numId="7">
    <w:abstractNumId w:val="11"/>
  </w:num>
  <w:num w:numId="8">
    <w:abstractNumId w:val="20"/>
  </w:num>
  <w:num w:numId="9">
    <w:abstractNumId w:val="7"/>
  </w:num>
  <w:num w:numId="10">
    <w:abstractNumId w:val="13"/>
  </w:num>
  <w:num w:numId="11">
    <w:abstractNumId w:val="1"/>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14"/>
  </w:num>
  <w:num w:numId="14">
    <w:abstractNumId w:val="6"/>
  </w:num>
  <w:num w:numId="15">
    <w:abstractNumId w:val="15"/>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19"/>
  </w:num>
  <w:num w:numId="19">
    <w:abstractNumId w:val="2"/>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9C8"/>
    <w:rsid w:val="00001125"/>
    <w:rsid w:val="000041A8"/>
    <w:rsid w:val="00010610"/>
    <w:rsid w:val="00012103"/>
    <w:rsid w:val="00014DDA"/>
    <w:rsid w:val="00016CB8"/>
    <w:rsid w:val="00017B79"/>
    <w:rsid w:val="00017D24"/>
    <w:rsid w:val="00017D9E"/>
    <w:rsid w:val="000205EE"/>
    <w:rsid w:val="00020EC6"/>
    <w:rsid w:val="00022AF4"/>
    <w:rsid w:val="0002378B"/>
    <w:rsid w:val="00024A35"/>
    <w:rsid w:val="00024BB6"/>
    <w:rsid w:val="0002537A"/>
    <w:rsid w:val="000255BF"/>
    <w:rsid w:val="0002734D"/>
    <w:rsid w:val="00030749"/>
    <w:rsid w:val="00031ACC"/>
    <w:rsid w:val="00031FD3"/>
    <w:rsid w:val="00032F51"/>
    <w:rsid w:val="000337E6"/>
    <w:rsid w:val="00036168"/>
    <w:rsid w:val="00036704"/>
    <w:rsid w:val="00041C50"/>
    <w:rsid w:val="0004338E"/>
    <w:rsid w:val="00045C17"/>
    <w:rsid w:val="000479BE"/>
    <w:rsid w:val="000559F0"/>
    <w:rsid w:val="00055BAD"/>
    <w:rsid w:val="000566C4"/>
    <w:rsid w:val="00057AB6"/>
    <w:rsid w:val="00062B27"/>
    <w:rsid w:val="00066BBE"/>
    <w:rsid w:val="00066C61"/>
    <w:rsid w:val="00066D8C"/>
    <w:rsid w:val="000678C1"/>
    <w:rsid w:val="00073044"/>
    <w:rsid w:val="00074E8F"/>
    <w:rsid w:val="0007652C"/>
    <w:rsid w:val="0008059C"/>
    <w:rsid w:val="00081E30"/>
    <w:rsid w:val="00084285"/>
    <w:rsid w:val="000857D5"/>
    <w:rsid w:val="00086C74"/>
    <w:rsid w:val="0009053F"/>
    <w:rsid w:val="00091149"/>
    <w:rsid w:val="000929D0"/>
    <w:rsid w:val="00092F89"/>
    <w:rsid w:val="000946D5"/>
    <w:rsid w:val="00095778"/>
    <w:rsid w:val="000961C6"/>
    <w:rsid w:val="0009745E"/>
    <w:rsid w:val="000979FE"/>
    <w:rsid w:val="00097CE5"/>
    <w:rsid w:val="000A04DB"/>
    <w:rsid w:val="000A0B31"/>
    <w:rsid w:val="000A3D9E"/>
    <w:rsid w:val="000A3E88"/>
    <w:rsid w:val="000A49CB"/>
    <w:rsid w:val="000A5291"/>
    <w:rsid w:val="000A578B"/>
    <w:rsid w:val="000A6F5B"/>
    <w:rsid w:val="000A7167"/>
    <w:rsid w:val="000A7D8A"/>
    <w:rsid w:val="000B0A2E"/>
    <w:rsid w:val="000B0AD9"/>
    <w:rsid w:val="000B11A2"/>
    <w:rsid w:val="000B1D8F"/>
    <w:rsid w:val="000B2349"/>
    <w:rsid w:val="000B23F9"/>
    <w:rsid w:val="000B2DEE"/>
    <w:rsid w:val="000B50E6"/>
    <w:rsid w:val="000B61C9"/>
    <w:rsid w:val="000B7437"/>
    <w:rsid w:val="000B79ED"/>
    <w:rsid w:val="000C0C92"/>
    <w:rsid w:val="000C3104"/>
    <w:rsid w:val="000C45F2"/>
    <w:rsid w:val="000D03BE"/>
    <w:rsid w:val="000D4D8A"/>
    <w:rsid w:val="000D4D93"/>
    <w:rsid w:val="000D5417"/>
    <w:rsid w:val="000D66E2"/>
    <w:rsid w:val="000D75B2"/>
    <w:rsid w:val="000E4305"/>
    <w:rsid w:val="000E44A2"/>
    <w:rsid w:val="000E5E4E"/>
    <w:rsid w:val="000E6E79"/>
    <w:rsid w:val="000E79C8"/>
    <w:rsid w:val="000F3882"/>
    <w:rsid w:val="000F4E49"/>
    <w:rsid w:val="000F5DC3"/>
    <w:rsid w:val="000F687C"/>
    <w:rsid w:val="000F6D22"/>
    <w:rsid w:val="000F75A2"/>
    <w:rsid w:val="000F794D"/>
    <w:rsid w:val="00101157"/>
    <w:rsid w:val="001013E4"/>
    <w:rsid w:val="001017E4"/>
    <w:rsid w:val="00101EE2"/>
    <w:rsid w:val="001031C7"/>
    <w:rsid w:val="00106CA4"/>
    <w:rsid w:val="0011331F"/>
    <w:rsid w:val="001134C4"/>
    <w:rsid w:val="00113C33"/>
    <w:rsid w:val="00114B6D"/>
    <w:rsid w:val="001155A0"/>
    <w:rsid w:val="00116F4F"/>
    <w:rsid w:val="00117068"/>
    <w:rsid w:val="001177CB"/>
    <w:rsid w:val="0012668A"/>
    <w:rsid w:val="00126A6D"/>
    <w:rsid w:val="00127499"/>
    <w:rsid w:val="00127BF0"/>
    <w:rsid w:val="0013256D"/>
    <w:rsid w:val="00132FCC"/>
    <w:rsid w:val="00134CDA"/>
    <w:rsid w:val="0013573B"/>
    <w:rsid w:val="001358A2"/>
    <w:rsid w:val="001363BB"/>
    <w:rsid w:val="001367C0"/>
    <w:rsid w:val="00137765"/>
    <w:rsid w:val="00142449"/>
    <w:rsid w:val="00144422"/>
    <w:rsid w:val="0014446B"/>
    <w:rsid w:val="00145F83"/>
    <w:rsid w:val="00146DDC"/>
    <w:rsid w:val="0015318E"/>
    <w:rsid w:val="001539DB"/>
    <w:rsid w:val="0015475B"/>
    <w:rsid w:val="00154D37"/>
    <w:rsid w:val="001551F2"/>
    <w:rsid w:val="001574B2"/>
    <w:rsid w:val="001575FC"/>
    <w:rsid w:val="0015790E"/>
    <w:rsid w:val="00157CDA"/>
    <w:rsid w:val="001602A2"/>
    <w:rsid w:val="00163D4E"/>
    <w:rsid w:val="001656B6"/>
    <w:rsid w:val="00166757"/>
    <w:rsid w:val="00172BE4"/>
    <w:rsid w:val="00174B8D"/>
    <w:rsid w:val="00175841"/>
    <w:rsid w:val="00177C50"/>
    <w:rsid w:val="0018134F"/>
    <w:rsid w:val="00182D9D"/>
    <w:rsid w:val="001837E7"/>
    <w:rsid w:val="0018597D"/>
    <w:rsid w:val="00190B09"/>
    <w:rsid w:val="00190D9A"/>
    <w:rsid w:val="00191F78"/>
    <w:rsid w:val="0019306A"/>
    <w:rsid w:val="001933A1"/>
    <w:rsid w:val="0019340A"/>
    <w:rsid w:val="00193F12"/>
    <w:rsid w:val="001956BF"/>
    <w:rsid w:val="00196326"/>
    <w:rsid w:val="001963DE"/>
    <w:rsid w:val="00196A89"/>
    <w:rsid w:val="001978B1"/>
    <w:rsid w:val="00197D3C"/>
    <w:rsid w:val="001A0E69"/>
    <w:rsid w:val="001A1678"/>
    <w:rsid w:val="001A2534"/>
    <w:rsid w:val="001A29C0"/>
    <w:rsid w:val="001A2FA9"/>
    <w:rsid w:val="001A52E1"/>
    <w:rsid w:val="001A6D02"/>
    <w:rsid w:val="001B0179"/>
    <w:rsid w:val="001B0F75"/>
    <w:rsid w:val="001B2A96"/>
    <w:rsid w:val="001B33FF"/>
    <w:rsid w:val="001B3A1B"/>
    <w:rsid w:val="001B3E77"/>
    <w:rsid w:val="001B46E8"/>
    <w:rsid w:val="001B6B8D"/>
    <w:rsid w:val="001C0F84"/>
    <w:rsid w:val="001C178F"/>
    <w:rsid w:val="001C1AE1"/>
    <w:rsid w:val="001C2AD2"/>
    <w:rsid w:val="001C30C6"/>
    <w:rsid w:val="001C4458"/>
    <w:rsid w:val="001D007F"/>
    <w:rsid w:val="001D1204"/>
    <w:rsid w:val="001D2386"/>
    <w:rsid w:val="001D4295"/>
    <w:rsid w:val="001D558D"/>
    <w:rsid w:val="001D5C88"/>
    <w:rsid w:val="001D5D52"/>
    <w:rsid w:val="001D5E63"/>
    <w:rsid w:val="001D63F2"/>
    <w:rsid w:val="001D654E"/>
    <w:rsid w:val="001E0652"/>
    <w:rsid w:val="001E1C3C"/>
    <w:rsid w:val="001E56CE"/>
    <w:rsid w:val="001E6A51"/>
    <w:rsid w:val="001E6A58"/>
    <w:rsid w:val="001E768B"/>
    <w:rsid w:val="001F15FF"/>
    <w:rsid w:val="001F2CFB"/>
    <w:rsid w:val="001F2F6A"/>
    <w:rsid w:val="001F4B75"/>
    <w:rsid w:val="001F4FD0"/>
    <w:rsid w:val="001F5AED"/>
    <w:rsid w:val="001F6CAC"/>
    <w:rsid w:val="001F6F9C"/>
    <w:rsid w:val="00200142"/>
    <w:rsid w:val="002017CF"/>
    <w:rsid w:val="00201FDB"/>
    <w:rsid w:val="002030AC"/>
    <w:rsid w:val="00206623"/>
    <w:rsid w:val="002112BC"/>
    <w:rsid w:val="0021288C"/>
    <w:rsid w:val="00212CB4"/>
    <w:rsid w:val="00214021"/>
    <w:rsid w:val="00214633"/>
    <w:rsid w:val="00214944"/>
    <w:rsid w:val="00215422"/>
    <w:rsid w:val="00216314"/>
    <w:rsid w:val="00216971"/>
    <w:rsid w:val="0022153B"/>
    <w:rsid w:val="002226D8"/>
    <w:rsid w:val="002233B2"/>
    <w:rsid w:val="00223ABE"/>
    <w:rsid w:val="00223C03"/>
    <w:rsid w:val="00224B52"/>
    <w:rsid w:val="002260E2"/>
    <w:rsid w:val="00226939"/>
    <w:rsid w:val="00226B80"/>
    <w:rsid w:val="0023095C"/>
    <w:rsid w:val="00234756"/>
    <w:rsid w:val="00235A6A"/>
    <w:rsid w:val="00235EE8"/>
    <w:rsid w:val="00236439"/>
    <w:rsid w:val="00236660"/>
    <w:rsid w:val="002375BD"/>
    <w:rsid w:val="0024318A"/>
    <w:rsid w:val="002436F0"/>
    <w:rsid w:val="0024372B"/>
    <w:rsid w:val="002477C0"/>
    <w:rsid w:val="00250F42"/>
    <w:rsid w:val="00252D9A"/>
    <w:rsid w:val="00252F36"/>
    <w:rsid w:val="002558CA"/>
    <w:rsid w:val="00256EE2"/>
    <w:rsid w:val="002579FA"/>
    <w:rsid w:val="00257A0E"/>
    <w:rsid w:val="00257CBD"/>
    <w:rsid w:val="0026152E"/>
    <w:rsid w:val="0026298D"/>
    <w:rsid w:val="00262D70"/>
    <w:rsid w:val="0026485A"/>
    <w:rsid w:val="002656C3"/>
    <w:rsid w:val="002659C1"/>
    <w:rsid w:val="00265AAE"/>
    <w:rsid w:val="0026621A"/>
    <w:rsid w:val="00270A36"/>
    <w:rsid w:val="002728A7"/>
    <w:rsid w:val="002757EE"/>
    <w:rsid w:val="00275C2B"/>
    <w:rsid w:val="002768D9"/>
    <w:rsid w:val="00277104"/>
    <w:rsid w:val="002777ED"/>
    <w:rsid w:val="00280569"/>
    <w:rsid w:val="00281611"/>
    <w:rsid w:val="00281B4B"/>
    <w:rsid w:val="002832B8"/>
    <w:rsid w:val="00283474"/>
    <w:rsid w:val="00284CC1"/>
    <w:rsid w:val="0028551D"/>
    <w:rsid w:val="00285770"/>
    <w:rsid w:val="002857AE"/>
    <w:rsid w:val="00285B56"/>
    <w:rsid w:val="00287DEC"/>
    <w:rsid w:val="00293A05"/>
    <w:rsid w:val="002940D1"/>
    <w:rsid w:val="00294DF0"/>
    <w:rsid w:val="002968BD"/>
    <w:rsid w:val="00297E77"/>
    <w:rsid w:val="002A0336"/>
    <w:rsid w:val="002A0F74"/>
    <w:rsid w:val="002A13F5"/>
    <w:rsid w:val="002A2E64"/>
    <w:rsid w:val="002A6B2C"/>
    <w:rsid w:val="002B1AC6"/>
    <w:rsid w:val="002B55F5"/>
    <w:rsid w:val="002B6776"/>
    <w:rsid w:val="002C013D"/>
    <w:rsid w:val="002C1639"/>
    <w:rsid w:val="002C1DC5"/>
    <w:rsid w:val="002C24D5"/>
    <w:rsid w:val="002C3E9F"/>
    <w:rsid w:val="002C418D"/>
    <w:rsid w:val="002C50F8"/>
    <w:rsid w:val="002C6DB3"/>
    <w:rsid w:val="002C76F0"/>
    <w:rsid w:val="002C7FE9"/>
    <w:rsid w:val="002D0240"/>
    <w:rsid w:val="002D1BD0"/>
    <w:rsid w:val="002D2633"/>
    <w:rsid w:val="002D39F3"/>
    <w:rsid w:val="002D69E9"/>
    <w:rsid w:val="002D6CDF"/>
    <w:rsid w:val="002E1669"/>
    <w:rsid w:val="002E223E"/>
    <w:rsid w:val="002E5B89"/>
    <w:rsid w:val="002E5EAF"/>
    <w:rsid w:val="002E637D"/>
    <w:rsid w:val="002E63E7"/>
    <w:rsid w:val="002E67C9"/>
    <w:rsid w:val="002E68E2"/>
    <w:rsid w:val="002F07B2"/>
    <w:rsid w:val="002F0C6D"/>
    <w:rsid w:val="002F200F"/>
    <w:rsid w:val="002F32E4"/>
    <w:rsid w:val="002F3D84"/>
    <w:rsid w:val="002F7AFB"/>
    <w:rsid w:val="002F7D3C"/>
    <w:rsid w:val="00300A19"/>
    <w:rsid w:val="00302525"/>
    <w:rsid w:val="003033C5"/>
    <w:rsid w:val="0030418C"/>
    <w:rsid w:val="00304A9F"/>
    <w:rsid w:val="00305028"/>
    <w:rsid w:val="0030539B"/>
    <w:rsid w:val="00305D23"/>
    <w:rsid w:val="00306A89"/>
    <w:rsid w:val="00311494"/>
    <w:rsid w:val="00312511"/>
    <w:rsid w:val="00312A27"/>
    <w:rsid w:val="00312EA9"/>
    <w:rsid w:val="0031317C"/>
    <w:rsid w:val="00316621"/>
    <w:rsid w:val="003167DF"/>
    <w:rsid w:val="003235B1"/>
    <w:rsid w:val="0032465E"/>
    <w:rsid w:val="0032600B"/>
    <w:rsid w:val="00326118"/>
    <w:rsid w:val="00327428"/>
    <w:rsid w:val="00330258"/>
    <w:rsid w:val="00330E3E"/>
    <w:rsid w:val="00332BAB"/>
    <w:rsid w:val="00332CA9"/>
    <w:rsid w:val="00332DD4"/>
    <w:rsid w:val="00333668"/>
    <w:rsid w:val="00333BF5"/>
    <w:rsid w:val="00333F1A"/>
    <w:rsid w:val="00334F78"/>
    <w:rsid w:val="00335076"/>
    <w:rsid w:val="00335329"/>
    <w:rsid w:val="00337A74"/>
    <w:rsid w:val="003402B9"/>
    <w:rsid w:val="00342B37"/>
    <w:rsid w:val="0034313D"/>
    <w:rsid w:val="00344BBF"/>
    <w:rsid w:val="00344CE8"/>
    <w:rsid w:val="00352E55"/>
    <w:rsid w:val="003533CA"/>
    <w:rsid w:val="00356A8D"/>
    <w:rsid w:val="00357037"/>
    <w:rsid w:val="003570A1"/>
    <w:rsid w:val="00357961"/>
    <w:rsid w:val="00360EC2"/>
    <w:rsid w:val="003614B5"/>
    <w:rsid w:val="003617AD"/>
    <w:rsid w:val="0036236D"/>
    <w:rsid w:val="00364B15"/>
    <w:rsid w:val="00365AC8"/>
    <w:rsid w:val="003661D1"/>
    <w:rsid w:val="00366567"/>
    <w:rsid w:val="00367944"/>
    <w:rsid w:val="003711AC"/>
    <w:rsid w:val="003712E0"/>
    <w:rsid w:val="003713A8"/>
    <w:rsid w:val="00371F56"/>
    <w:rsid w:val="00372769"/>
    <w:rsid w:val="00373113"/>
    <w:rsid w:val="003741A6"/>
    <w:rsid w:val="0037431C"/>
    <w:rsid w:val="0037530A"/>
    <w:rsid w:val="0037661A"/>
    <w:rsid w:val="00376AA3"/>
    <w:rsid w:val="003801A1"/>
    <w:rsid w:val="00382200"/>
    <w:rsid w:val="003848B9"/>
    <w:rsid w:val="00384A04"/>
    <w:rsid w:val="00385124"/>
    <w:rsid w:val="00385550"/>
    <w:rsid w:val="00385D04"/>
    <w:rsid w:val="00386BED"/>
    <w:rsid w:val="003967D6"/>
    <w:rsid w:val="00396A54"/>
    <w:rsid w:val="003A0927"/>
    <w:rsid w:val="003A261A"/>
    <w:rsid w:val="003A57EE"/>
    <w:rsid w:val="003A5890"/>
    <w:rsid w:val="003A5EA0"/>
    <w:rsid w:val="003A5FCF"/>
    <w:rsid w:val="003A61BD"/>
    <w:rsid w:val="003A67C0"/>
    <w:rsid w:val="003B2AF7"/>
    <w:rsid w:val="003B497E"/>
    <w:rsid w:val="003B568B"/>
    <w:rsid w:val="003B6CD2"/>
    <w:rsid w:val="003B764E"/>
    <w:rsid w:val="003D0019"/>
    <w:rsid w:val="003D07F2"/>
    <w:rsid w:val="003D09E7"/>
    <w:rsid w:val="003D1463"/>
    <w:rsid w:val="003D1632"/>
    <w:rsid w:val="003D2128"/>
    <w:rsid w:val="003D47F1"/>
    <w:rsid w:val="003D5684"/>
    <w:rsid w:val="003D5849"/>
    <w:rsid w:val="003D6609"/>
    <w:rsid w:val="003D7DA2"/>
    <w:rsid w:val="003E234C"/>
    <w:rsid w:val="003E308E"/>
    <w:rsid w:val="003E3269"/>
    <w:rsid w:val="003E559A"/>
    <w:rsid w:val="003F11C6"/>
    <w:rsid w:val="003F14EF"/>
    <w:rsid w:val="003F49CC"/>
    <w:rsid w:val="003F6006"/>
    <w:rsid w:val="003F6214"/>
    <w:rsid w:val="003F6CF5"/>
    <w:rsid w:val="003F7E96"/>
    <w:rsid w:val="00401E55"/>
    <w:rsid w:val="00402615"/>
    <w:rsid w:val="00403A70"/>
    <w:rsid w:val="004125AA"/>
    <w:rsid w:val="00412CD3"/>
    <w:rsid w:val="0041318A"/>
    <w:rsid w:val="00413310"/>
    <w:rsid w:val="004134DD"/>
    <w:rsid w:val="00416945"/>
    <w:rsid w:val="00416B1A"/>
    <w:rsid w:val="004208FA"/>
    <w:rsid w:val="00420D33"/>
    <w:rsid w:val="00421333"/>
    <w:rsid w:val="0042171C"/>
    <w:rsid w:val="00421831"/>
    <w:rsid w:val="00422233"/>
    <w:rsid w:val="00423474"/>
    <w:rsid w:val="0042445F"/>
    <w:rsid w:val="0043040B"/>
    <w:rsid w:val="00430B01"/>
    <w:rsid w:val="004316FD"/>
    <w:rsid w:val="00432F16"/>
    <w:rsid w:val="00433A90"/>
    <w:rsid w:val="00434CC9"/>
    <w:rsid w:val="004356AA"/>
    <w:rsid w:val="004375DF"/>
    <w:rsid w:val="00440E00"/>
    <w:rsid w:val="004413D7"/>
    <w:rsid w:val="00443914"/>
    <w:rsid w:val="0044444D"/>
    <w:rsid w:val="00445796"/>
    <w:rsid w:val="004460E2"/>
    <w:rsid w:val="00446BEC"/>
    <w:rsid w:val="0045053B"/>
    <w:rsid w:val="004508D6"/>
    <w:rsid w:val="00452634"/>
    <w:rsid w:val="004536D2"/>
    <w:rsid w:val="0045549F"/>
    <w:rsid w:val="00456778"/>
    <w:rsid w:val="004609E0"/>
    <w:rsid w:val="00460A5C"/>
    <w:rsid w:val="00461067"/>
    <w:rsid w:val="00461548"/>
    <w:rsid w:val="004623FA"/>
    <w:rsid w:val="00462D65"/>
    <w:rsid w:val="0046323B"/>
    <w:rsid w:val="00463717"/>
    <w:rsid w:val="00463CC4"/>
    <w:rsid w:val="00464BEB"/>
    <w:rsid w:val="00465842"/>
    <w:rsid w:val="0047022E"/>
    <w:rsid w:val="004707BF"/>
    <w:rsid w:val="00470BA6"/>
    <w:rsid w:val="00470F6C"/>
    <w:rsid w:val="0047588D"/>
    <w:rsid w:val="00475A7B"/>
    <w:rsid w:val="00476B68"/>
    <w:rsid w:val="00483EE9"/>
    <w:rsid w:val="00484579"/>
    <w:rsid w:val="00485BA5"/>
    <w:rsid w:val="004902B8"/>
    <w:rsid w:val="00491A40"/>
    <w:rsid w:val="00492340"/>
    <w:rsid w:val="00492DD8"/>
    <w:rsid w:val="00493367"/>
    <w:rsid w:val="00495128"/>
    <w:rsid w:val="00495FEB"/>
    <w:rsid w:val="00496B16"/>
    <w:rsid w:val="00497DAC"/>
    <w:rsid w:val="004A0408"/>
    <w:rsid w:val="004A2BD0"/>
    <w:rsid w:val="004A2FF9"/>
    <w:rsid w:val="004A4A01"/>
    <w:rsid w:val="004A554F"/>
    <w:rsid w:val="004B1FA3"/>
    <w:rsid w:val="004B20D2"/>
    <w:rsid w:val="004B3607"/>
    <w:rsid w:val="004B373F"/>
    <w:rsid w:val="004B553F"/>
    <w:rsid w:val="004B5644"/>
    <w:rsid w:val="004B5CCC"/>
    <w:rsid w:val="004B6073"/>
    <w:rsid w:val="004B6B5D"/>
    <w:rsid w:val="004B70DA"/>
    <w:rsid w:val="004C5FC8"/>
    <w:rsid w:val="004C6849"/>
    <w:rsid w:val="004C7BA0"/>
    <w:rsid w:val="004C7F77"/>
    <w:rsid w:val="004D03D5"/>
    <w:rsid w:val="004D1A50"/>
    <w:rsid w:val="004D4532"/>
    <w:rsid w:val="004E2971"/>
    <w:rsid w:val="004E399A"/>
    <w:rsid w:val="004E4807"/>
    <w:rsid w:val="004E4AA6"/>
    <w:rsid w:val="004E7E59"/>
    <w:rsid w:val="004F1E1A"/>
    <w:rsid w:val="004F24DA"/>
    <w:rsid w:val="004F29F4"/>
    <w:rsid w:val="004F349F"/>
    <w:rsid w:val="004F4BD6"/>
    <w:rsid w:val="004F6B3A"/>
    <w:rsid w:val="004F6FBF"/>
    <w:rsid w:val="004F7241"/>
    <w:rsid w:val="00500C6C"/>
    <w:rsid w:val="005024BC"/>
    <w:rsid w:val="005027CE"/>
    <w:rsid w:val="00502A0E"/>
    <w:rsid w:val="00504768"/>
    <w:rsid w:val="00505F13"/>
    <w:rsid w:val="0050701F"/>
    <w:rsid w:val="005102A5"/>
    <w:rsid w:val="005142F4"/>
    <w:rsid w:val="00516797"/>
    <w:rsid w:val="00516C30"/>
    <w:rsid w:val="00520419"/>
    <w:rsid w:val="00522015"/>
    <w:rsid w:val="005223A5"/>
    <w:rsid w:val="005237AE"/>
    <w:rsid w:val="0052503B"/>
    <w:rsid w:val="00526F75"/>
    <w:rsid w:val="0052713F"/>
    <w:rsid w:val="005275BB"/>
    <w:rsid w:val="00530989"/>
    <w:rsid w:val="00530EA5"/>
    <w:rsid w:val="00531960"/>
    <w:rsid w:val="005326A5"/>
    <w:rsid w:val="00532D08"/>
    <w:rsid w:val="00533EF7"/>
    <w:rsid w:val="00534268"/>
    <w:rsid w:val="00535877"/>
    <w:rsid w:val="00536BFF"/>
    <w:rsid w:val="0054447F"/>
    <w:rsid w:val="005463C9"/>
    <w:rsid w:val="00546B69"/>
    <w:rsid w:val="00546CA4"/>
    <w:rsid w:val="005509E9"/>
    <w:rsid w:val="005527CC"/>
    <w:rsid w:val="00552CD6"/>
    <w:rsid w:val="00555072"/>
    <w:rsid w:val="005575F7"/>
    <w:rsid w:val="00561380"/>
    <w:rsid w:val="005631E7"/>
    <w:rsid w:val="00563A69"/>
    <w:rsid w:val="00565902"/>
    <w:rsid w:val="005660A4"/>
    <w:rsid w:val="00567EFA"/>
    <w:rsid w:val="00573E99"/>
    <w:rsid w:val="00574B4A"/>
    <w:rsid w:val="00576791"/>
    <w:rsid w:val="00576AEC"/>
    <w:rsid w:val="00577633"/>
    <w:rsid w:val="00580773"/>
    <w:rsid w:val="00582A78"/>
    <w:rsid w:val="00582B46"/>
    <w:rsid w:val="00584973"/>
    <w:rsid w:val="00586EE9"/>
    <w:rsid w:val="00586FF2"/>
    <w:rsid w:val="0058724D"/>
    <w:rsid w:val="0058770B"/>
    <w:rsid w:val="00590E63"/>
    <w:rsid w:val="00594EF3"/>
    <w:rsid w:val="005955CD"/>
    <w:rsid w:val="005960DC"/>
    <w:rsid w:val="00597961"/>
    <w:rsid w:val="005A4163"/>
    <w:rsid w:val="005A4E9C"/>
    <w:rsid w:val="005B05E4"/>
    <w:rsid w:val="005B1050"/>
    <w:rsid w:val="005B2D4D"/>
    <w:rsid w:val="005B42B3"/>
    <w:rsid w:val="005B5900"/>
    <w:rsid w:val="005C04B5"/>
    <w:rsid w:val="005C0785"/>
    <w:rsid w:val="005C1CA5"/>
    <w:rsid w:val="005C3FCB"/>
    <w:rsid w:val="005C5E14"/>
    <w:rsid w:val="005C603C"/>
    <w:rsid w:val="005C634B"/>
    <w:rsid w:val="005C6B46"/>
    <w:rsid w:val="005D04EE"/>
    <w:rsid w:val="005D08B2"/>
    <w:rsid w:val="005D23BC"/>
    <w:rsid w:val="005D23C3"/>
    <w:rsid w:val="005D2A76"/>
    <w:rsid w:val="005D2F3D"/>
    <w:rsid w:val="005D4417"/>
    <w:rsid w:val="005D4590"/>
    <w:rsid w:val="005D67E0"/>
    <w:rsid w:val="005D6CC9"/>
    <w:rsid w:val="005D7689"/>
    <w:rsid w:val="005D7FB3"/>
    <w:rsid w:val="005E039F"/>
    <w:rsid w:val="005E04F1"/>
    <w:rsid w:val="005E0DFF"/>
    <w:rsid w:val="005E2DA2"/>
    <w:rsid w:val="005E4A76"/>
    <w:rsid w:val="005E6DB8"/>
    <w:rsid w:val="005E7592"/>
    <w:rsid w:val="005F0450"/>
    <w:rsid w:val="005F049B"/>
    <w:rsid w:val="005F21BC"/>
    <w:rsid w:val="005F31FC"/>
    <w:rsid w:val="005F50E4"/>
    <w:rsid w:val="005F5CDE"/>
    <w:rsid w:val="005F6A52"/>
    <w:rsid w:val="00603572"/>
    <w:rsid w:val="0060378D"/>
    <w:rsid w:val="00610596"/>
    <w:rsid w:val="00610E1B"/>
    <w:rsid w:val="00611ACF"/>
    <w:rsid w:val="00612C8A"/>
    <w:rsid w:val="006133F6"/>
    <w:rsid w:val="00613C5E"/>
    <w:rsid w:val="006148B5"/>
    <w:rsid w:val="0061741C"/>
    <w:rsid w:val="00617C74"/>
    <w:rsid w:val="00621028"/>
    <w:rsid w:val="00626D20"/>
    <w:rsid w:val="00630238"/>
    <w:rsid w:val="00630639"/>
    <w:rsid w:val="006308F2"/>
    <w:rsid w:val="006315B6"/>
    <w:rsid w:val="00631FB0"/>
    <w:rsid w:val="00633102"/>
    <w:rsid w:val="00633136"/>
    <w:rsid w:val="006331ED"/>
    <w:rsid w:val="0063456C"/>
    <w:rsid w:val="00634C38"/>
    <w:rsid w:val="00634E82"/>
    <w:rsid w:val="006355E4"/>
    <w:rsid w:val="00637CD1"/>
    <w:rsid w:val="00637D0C"/>
    <w:rsid w:val="00641C65"/>
    <w:rsid w:val="006421B7"/>
    <w:rsid w:val="00643360"/>
    <w:rsid w:val="00653526"/>
    <w:rsid w:val="0065432F"/>
    <w:rsid w:val="00654C54"/>
    <w:rsid w:val="00657236"/>
    <w:rsid w:val="006621A0"/>
    <w:rsid w:val="00662D00"/>
    <w:rsid w:val="00664438"/>
    <w:rsid w:val="006654A3"/>
    <w:rsid w:val="00666B8E"/>
    <w:rsid w:val="00666D4F"/>
    <w:rsid w:val="00671FE6"/>
    <w:rsid w:val="00677F21"/>
    <w:rsid w:val="00680A12"/>
    <w:rsid w:val="006820D6"/>
    <w:rsid w:val="00684B26"/>
    <w:rsid w:val="006853D6"/>
    <w:rsid w:val="00690B45"/>
    <w:rsid w:val="006923AA"/>
    <w:rsid w:val="006924A6"/>
    <w:rsid w:val="00694819"/>
    <w:rsid w:val="006A0008"/>
    <w:rsid w:val="006A3568"/>
    <w:rsid w:val="006A4793"/>
    <w:rsid w:val="006A5730"/>
    <w:rsid w:val="006B288D"/>
    <w:rsid w:val="006B332E"/>
    <w:rsid w:val="006B3C0F"/>
    <w:rsid w:val="006B3F40"/>
    <w:rsid w:val="006B59D6"/>
    <w:rsid w:val="006B615D"/>
    <w:rsid w:val="006B7C9F"/>
    <w:rsid w:val="006C11B8"/>
    <w:rsid w:val="006C29C9"/>
    <w:rsid w:val="006C2B96"/>
    <w:rsid w:val="006C396B"/>
    <w:rsid w:val="006C5599"/>
    <w:rsid w:val="006C5B43"/>
    <w:rsid w:val="006C6970"/>
    <w:rsid w:val="006C6C77"/>
    <w:rsid w:val="006D12B5"/>
    <w:rsid w:val="006D150F"/>
    <w:rsid w:val="006D2BC2"/>
    <w:rsid w:val="006D3E29"/>
    <w:rsid w:val="006D4DDF"/>
    <w:rsid w:val="006D5437"/>
    <w:rsid w:val="006D63E5"/>
    <w:rsid w:val="006D6D20"/>
    <w:rsid w:val="006D7CE0"/>
    <w:rsid w:val="006E0EA2"/>
    <w:rsid w:val="006E0EE9"/>
    <w:rsid w:val="006E315C"/>
    <w:rsid w:val="006E4B70"/>
    <w:rsid w:val="006E533C"/>
    <w:rsid w:val="006E7D5E"/>
    <w:rsid w:val="006F21FA"/>
    <w:rsid w:val="006F23EF"/>
    <w:rsid w:val="006F3CC7"/>
    <w:rsid w:val="006F474A"/>
    <w:rsid w:val="006F558A"/>
    <w:rsid w:val="006F5F96"/>
    <w:rsid w:val="006F647B"/>
    <w:rsid w:val="006F68B2"/>
    <w:rsid w:val="006F6DBA"/>
    <w:rsid w:val="007009F4"/>
    <w:rsid w:val="007011A1"/>
    <w:rsid w:val="0070448B"/>
    <w:rsid w:val="00705375"/>
    <w:rsid w:val="00705C60"/>
    <w:rsid w:val="0070701D"/>
    <w:rsid w:val="00707D4A"/>
    <w:rsid w:val="007100AE"/>
    <w:rsid w:val="007107DC"/>
    <w:rsid w:val="00713DF6"/>
    <w:rsid w:val="007148EF"/>
    <w:rsid w:val="00714B63"/>
    <w:rsid w:val="007157D0"/>
    <w:rsid w:val="00716930"/>
    <w:rsid w:val="0071797F"/>
    <w:rsid w:val="00717C06"/>
    <w:rsid w:val="0072018C"/>
    <w:rsid w:val="00724186"/>
    <w:rsid w:val="007257AD"/>
    <w:rsid w:val="00725BC1"/>
    <w:rsid w:val="00727E45"/>
    <w:rsid w:val="00730268"/>
    <w:rsid w:val="00732B96"/>
    <w:rsid w:val="007342DA"/>
    <w:rsid w:val="00734542"/>
    <w:rsid w:val="00734A0F"/>
    <w:rsid w:val="00734BB7"/>
    <w:rsid w:val="00735248"/>
    <w:rsid w:val="00743A04"/>
    <w:rsid w:val="007473E2"/>
    <w:rsid w:val="00751666"/>
    <w:rsid w:val="00751742"/>
    <w:rsid w:val="0075694F"/>
    <w:rsid w:val="00757553"/>
    <w:rsid w:val="00760C07"/>
    <w:rsid w:val="00761697"/>
    <w:rsid w:val="00761A04"/>
    <w:rsid w:val="00761C87"/>
    <w:rsid w:val="00764108"/>
    <w:rsid w:val="00766326"/>
    <w:rsid w:val="0076655F"/>
    <w:rsid w:val="00771D43"/>
    <w:rsid w:val="0077318F"/>
    <w:rsid w:val="00775C07"/>
    <w:rsid w:val="00776B5D"/>
    <w:rsid w:val="0077790F"/>
    <w:rsid w:val="00780AE8"/>
    <w:rsid w:val="00781F49"/>
    <w:rsid w:val="0078284B"/>
    <w:rsid w:val="00783868"/>
    <w:rsid w:val="00783B1E"/>
    <w:rsid w:val="00790EBF"/>
    <w:rsid w:val="00792515"/>
    <w:rsid w:val="00796F56"/>
    <w:rsid w:val="0079707F"/>
    <w:rsid w:val="0079744A"/>
    <w:rsid w:val="007A1BC3"/>
    <w:rsid w:val="007A2430"/>
    <w:rsid w:val="007A2D6E"/>
    <w:rsid w:val="007A2E1C"/>
    <w:rsid w:val="007A3018"/>
    <w:rsid w:val="007A4DB5"/>
    <w:rsid w:val="007A525A"/>
    <w:rsid w:val="007A53FD"/>
    <w:rsid w:val="007A587E"/>
    <w:rsid w:val="007A744F"/>
    <w:rsid w:val="007B0CFD"/>
    <w:rsid w:val="007B0F94"/>
    <w:rsid w:val="007B2449"/>
    <w:rsid w:val="007B244A"/>
    <w:rsid w:val="007B2497"/>
    <w:rsid w:val="007B3515"/>
    <w:rsid w:val="007B44C2"/>
    <w:rsid w:val="007B4E30"/>
    <w:rsid w:val="007B6D6A"/>
    <w:rsid w:val="007B7671"/>
    <w:rsid w:val="007C0BFA"/>
    <w:rsid w:val="007C140B"/>
    <w:rsid w:val="007C4873"/>
    <w:rsid w:val="007C6D98"/>
    <w:rsid w:val="007D196E"/>
    <w:rsid w:val="007D2DE1"/>
    <w:rsid w:val="007D43CA"/>
    <w:rsid w:val="007D6851"/>
    <w:rsid w:val="007E000F"/>
    <w:rsid w:val="007E15DD"/>
    <w:rsid w:val="007E26F5"/>
    <w:rsid w:val="007E359E"/>
    <w:rsid w:val="007E3A04"/>
    <w:rsid w:val="007E3FB4"/>
    <w:rsid w:val="007E4323"/>
    <w:rsid w:val="007E4969"/>
    <w:rsid w:val="007E5686"/>
    <w:rsid w:val="007F0DDA"/>
    <w:rsid w:val="007F4D3B"/>
    <w:rsid w:val="007F584D"/>
    <w:rsid w:val="007F7F7B"/>
    <w:rsid w:val="008022FB"/>
    <w:rsid w:val="00802729"/>
    <w:rsid w:val="00804A76"/>
    <w:rsid w:val="00804FCD"/>
    <w:rsid w:val="008057D8"/>
    <w:rsid w:val="0080626B"/>
    <w:rsid w:val="00806AD1"/>
    <w:rsid w:val="0080751E"/>
    <w:rsid w:val="008076EF"/>
    <w:rsid w:val="00811A91"/>
    <w:rsid w:val="00811CC8"/>
    <w:rsid w:val="0081585A"/>
    <w:rsid w:val="00816403"/>
    <w:rsid w:val="0082006A"/>
    <w:rsid w:val="00820ACD"/>
    <w:rsid w:val="00822DFA"/>
    <w:rsid w:val="00822F70"/>
    <w:rsid w:val="008231B2"/>
    <w:rsid w:val="008241F3"/>
    <w:rsid w:val="008251D4"/>
    <w:rsid w:val="008260E3"/>
    <w:rsid w:val="0082616E"/>
    <w:rsid w:val="00827111"/>
    <w:rsid w:val="00830A5B"/>
    <w:rsid w:val="0083458D"/>
    <w:rsid w:val="0083509D"/>
    <w:rsid w:val="0083671C"/>
    <w:rsid w:val="00837D04"/>
    <w:rsid w:val="008424AA"/>
    <w:rsid w:val="008431DA"/>
    <w:rsid w:val="00844F0F"/>
    <w:rsid w:val="0084579F"/>
    <w:rsid w:val="00847562"/>
    <w:rsid w:val="0084791C"/>
    <w:rsid w:val="0085273B"/>
    <w:rsid w:val="00856F2A"/>
    <w:rsid w:val="00857D2F"/>
    <w:rsid w:val="00860803"/>
    <w:rsid w:val="008608CE"/>
    <w:rsid w:val="008618FE"/>
    <w:rsid w:val="00861F0F"/>
    <w:rsid w:val="00863023"/>
    <w:rsid w:val="00866C4D"/>
    <w:rsid w:val="00870F2E"/>
    <w:rsid w:val="008737DF"/>
    <w:rsid w:val="00874F90"/>
    <w:rsid w:val="00875E22"/>
    <w:rsid w:val="008760B7"/>
    <w:rsid w:val="008766B4"/>
    <w:rsid w:val="00876C7F"/>
    <w:rsid w:val="00880CA1"/>
    <w:rsid w:val="00881B1D"/>
    <w:rsid w:val="0088355A"/>
    <w:rsid w:val="00886141"/>
    <w:rsid w:val="0089038A"/>
    <w:rsid w:val="00890E47"/>
    <w:rsid w:val="008912B6"/>
    <w:rsid w:val="00891FE9"/>
    <w:rsid w:val="00892F10"/>
    <w:rsid w:val="008956DD"/>
    <w:rsid w:val="00895963"/>
    <w:rsid w:val="00895F03"/>
    <w:rsid w:val="008961C7"/>
    <w:rsid w:val="00897CA8"/>
    <w:rsid w:val="00897F06"/>
    <w:rsid w:val="008A1F0B"/>
    <w:rsid w:val="008A2152"/>
    <w:rsid w:val="008A2333"/>
    <w:rsid w:val="008A2B3C"/>
    <w:rsid w:val="008A53EB"/>
    <w:rsid w:val="008A5A2F"/>
    <w:rsid w:val="008A7562"/>
    <w:rsid w:val="008B0B59"/>
    <w:rsid w:val="008B0C7B"/>
    <w:rsid w:val="008B0D69"/>
    <w:rsid w:val="008B1324"/>
    <w:rsid w:val="008B2010"/>
    <w:rsid w:val="008B520F"/>
    <w:rsid w:val="008B53A0"/>
    <w:rsid w:val="008B5755"/>
    <w:rsid w:val="008B61B7"/>
    <w:rsid w:val="008C0D2A"/>
    <w:rsid w:val="008C4915"/>
    <w:rsid w:val="008C4957"/>
    <w:rsid w:val="008C76AB"/>
    <w:rsid w:val="008D0BB6"/>
    <w:rsid w:val="008D0CE3"/>
    <w:rsid w:val="008D2590"/>
    <w:rsid w:val="008D4BB5"/>
    <w:rsid w:val="008D4D06"/>
    <w:rsid w:val="008D5068"/>
    <w:rsid w:val="008D53F8"/>
    <w:rsid w:val="008E03A4"/>
    <w:rsid w:val="008E1070"/>
    <w:rsid w:val="008E1C4F"/>
    <w:rsid w:val="008E1F69"/>
    <w:rsid w:val="008E231E"/>
    <w:rsid w:val="008E296E"/>
    <w:rsid w:val="008E4703"/>
    <w:rsid w:val="008F08F3"/>
    <w:rsid w:val="008F10E6"/>
    <w:rsid w:val="008F25CC"/>
    <w:rsid w:val="008F3736"/>
    <w:rsid w:val="008F3FDE"/>
    <w:rsid w:val="008F4613"/>
    <w:rsid w:val="008F6EE0"/>
    <w:rsid w:val="00902863"/>
    <w:rsid w:val="009037AD"/>
    <w:rsid w:val="00904F6C"/>
    <w:rsid w:val="00904F89"/>
    <w:rsid w:val="00907BD2"/>
    <w:rsid w:val="0091202C"/>
    <w:rsid w:val="009126D2"/>
    <w:rsid w:val="00913278"/>
    <w:rsid w:val="00913840"/>
    <w:rsid w:val="00913C60"/>
    <w:rsid w:val="0091559E"/>
    <w:rsid w:val="00915E28"/>
    <w:rsid w:val="009178B0"/>
    <w:rsid w:val="00917D21"/>
    <w:rsid w:val="00917E70"/>
    <w:rsid w:val="00920DAA"/>
    <w:rsid w:val="00922640"/>
    <w:rsid w:val="0092394F"/>
    <w:rsid w:val="009262EE"/>
    <w:rsid w:val="00926D50"/>
    <w:rsid w:val="0092742F"/>
    <w:rsid w:val="00927B95"/>
    <w:rsid w:val="00927CD9"/>
    <w:rsid w:val="0093045A"/>
    <w:rsid w:val="009304A2"/>
    <w:rsid w:val="009309AE"/>
    <w:rsid w:val="00930D69"/>
    <w:rsid w:val="00931505"/>
    <w:rsid w:val="00931853"/>
    <w:rsid w:val="00932082"/>
    <w:rsid w:val="0093259E"/>
    <w:rsid w:val="00933AEF"/>
    <w:rsid w:val="00940D31"/>
    <w:rsid w:val="00940DCF"/>
    <w:rsid w:val="00943957"/>
    <w:rsid w:val="00943C6D"/>
    <w:rsid w:val="00945588"/>
    <w:rsid w:val="00946D4B"/>
    <w:rsid w:val="009508BF"/>
    <w:rsid w:val="00950D91"/>
    <w:rsid w:val="0095107B"/>
    <w:rsid w:val="00951462"/>
    <w:rsid w:val="009520D0"/>
    <w:rsid w:val="00952865"/>
    <w:rsid w:val="009536F4"/>
    <w:rsid w:val="00953750"/>
    <w:rsid w:val="00954F6F"/>
    <w:rsid w:val="00956225"/>
    <w:rsid w:val="00956605"/>
    <w:rsid w:val="00967773"/>
    <w:rsid w:val="009734D6"/>
    <w:rsid w:val="00974F5C"/>
    <w:rsid w:val="00974FC4"/>
    <w:rsid w:val="00975292"/>
    <w:rsid w:val="009756A7"/>
    <w:rsid w:val="00975958"/>
    <w:rsid w:val="009778BD"/>
    <w:rsid w:val="009817E6"/>
    <w:rsid w:val="009824CB"/>
    <w:rsid w:val="00985809"/>
    <w:rsid w:val="00990CA7"/>
    <w:rsid w:val="00991B42"/>
    <w:rsid w:val="00993625"/>
    <w:rsid w:val="00995A3A"/>
    <w:rsid w:val="009A0EF3"/>
    <w:rsid w:val="009A1688"/>
    <w:rsid w:val="009A173E"/>
    <w:rsid w:val="009A2045"/>
    <w:rsid w:val="009A57B2"/>
    <w:rsid w:val="009A58E7"/>
    <w:rsid w:val="009A5B74"/>
    <w:rsid w:val="009B02F8"/>
    <w:rsid w:val="009B3693"/>
    <w:rsid w:val="009B510B"/>
    <w:rsid w:val="009C1DA6"/>
    <w:rsid w:val="009C454E"/>
    <w:rsid w:val="009C5D8F"/>
    <w:rsid w:val="009C74E7"/>
    <w:rsid w:val="009D067C"/>
    <w:rsid w:val="009D0996"/>
    <w:rsid w:val="009D1CFC"/>
    <w:rsid w:val="009D1D51"/>
    <w:rsid w:val="009D2B4F"/>
    <w:rsid w:val="009D32A9"/>
    <w:rsid w:val="009D3D30"/>
    <w:rsid w:val="009D4187"/>
    <w:rsid w:val="009D4238"/>
    <w:rsid w:val="009D4361"/>
    <w:rsid w:val="009D7FF1"/>
    <w:rsid w:val="009E075D"/>
    <w:rsid w:val="009E2061"/>
    <w:rsid w:val="009E26C6"/>
    <w:rsid w:val="009E3DDF"/>
    <w:rsid w:val="009E4460"/>
    <w:rsid w:val="009E49CA"/>
    <w:rsid w:val="009E4AEF"/>
    <w:rsid w:val="009E4B63"/>
    <w:rsid w:val="009E555E"/>
    <w:rsid w:val="009E56F0"/>
    <w:rsid w:val="009E666A"/>
    <w:rsid w:val="009E6BC5"/>
    <w:rsid w:val="009E75EF"/>
    <w:rsid w:val="009E7C4A"/>
    <w:rsid w:val="009F1591"/>
    <w:rsid w:val="009F49D4"/>
    <w:rsid w:val="009F4B29"/>
    <w:rsid w:val="009F5F32"/>
    <w:rsid w:val="009F628D"/>
    <w:rsid w:val="00A024EE"/>
    <w:rsid w:val="00A033DB"/>
    <w:rsid w:val="00A03846"/>
    <w:rsid w:val="00A05878"/>
    <w:rsid w:val="00A0770E"/>
    <w:rsid w:val="00A07817"/>
    <w:rsid w:val="00A101EC"/>
    <w:rsid w:val="00A117CC"/>
    <w:rsid w:val="00A12D6E"/>
    <w:rsid w:val="00A13CEB"/>
    <w:rsid w:val="00A14226"/>
    <w:rsid w:val="00A15935"/>
    <w:rsid w:val="00A16932"/>
    <w:rsid w:val="00A16EA2"/>
    <w:rsid w:val="00A226D3"/>
    <w:rsid w:val="00A22704"/>
    <w:rsid w:val="00A23410"/>
    <w:rsid w:val="00A24D2E"/>
    <w:rsid w:val="00A25269"/>
    <w:rsid w:val="00A2672A"/>
    <w:rsid w:val="00A2687A"/>
    <w:rsid w:val="00A329BD"/>
    <w:rsid w:val="00A3422F"/>
    <w:rsid w:val="00A34394"/>
    <w:rsid w:val="00A368C9"/>
    <w:rsid w:val="00A36EFA"/>
    <w:rsid w:val="00A370D4"/>
    <w:rsid w:val="00A379D9"/>
    <w:rsid w:val="00A41195"/>
    <w:rsid w:val="00A41A05"/>
    <w:rsid w:val="00A41E20"/>
    <w:rsid w:val="00A47169"/>
    <w:rsid w:val="00A475D9"/>
    <w:rsid w:val="00A478C6"/>
    <w:rsid w:val="00A54432"/>
    <w:rsid w:val="00A57AA3"/>
    <w:rsid w:val="00A6042A"/>
    <w:rsid w:val="00A62302"/>
    <w:rsid w:val="00A6327E"/>
    <w:rsid w:val="00A63A02"/>
    <w:rsid w:val="00A65D8C"/>
    <w:rsid w:val="00A65EF4"/>
    <w:rsid w:val="00A67D9A"/>
    <w:rsid w:val="00A71040"/>
    <w:rsid w:val="00A77126"/>
    <w:rsid w:val="00A802DC"/>
    <w:rsid w:val="00A81250"/>
    <w:rsid w:val="00A82D89"/>
    <w:rsid w:val="00A83160"/>
    <w:rsid w:val="00A83B05"/>
    <w:rsid w:val="00A852C5"/>
    <w:rsid w:val="00A855E6"/>
    <w:rsid w:val="00A86EE2"/>
    <w:rsid w:val="00A90D7E"/>
    <w:rsid w:val="00A9745E"/>
    <w:rsid w:val="00AA0F87"/>
    <w:rsid w:val="00AA1A48"/>
    <w:rsid w:val="00AA351C"/>
    <w:rsid w:val="00AA37EA"/>
    <w:rsid w:val="00AA422F"/>
    <w:rsid w:val="00AA4628"/>
    <w:rsid w:val="00AA47AB"/>
    <w:rsid w:val="00AA5B4C"/>
    <w:rsid w:val="00AB01B6"/>
    <w:rsid w:val="00AB10B8"/>
    <w:rsid w:val="00AB192F"/>
    <w:rsid w:val="00AB4E3C"/>
    <w:rsid w:val="00AB5894"/>
    <w:rsid w:val="00AB61F7"/>
    <w:rsid w:val="00AB716C"/>
    <w:rsid w:val="00AC2219"/>
    <w:rsid w:val="00AC2831"/>
    <w:rsid w:val="00AC2842"/>
    <w:rsid w:val="00AC3EB9"/>
    <w:rsid w:val="00AC4833"/>
    <w:rsid w:val="00AC4B12"/>
    <w:rsid w:val="00AD0803"/>
    <w:rsid w:val="00AD2BF5"/>
    <w:rsid w:val="00AD2F19"/>
    <w:rsid w:val="00AD30F1"/>
    <w:rsid w:val="00AD3CAE"/>
    <w:rsid w:val="00AD6113"/>
    <w:rsid w:val="00AD7D19"/>
    <w:rsid w:val="00AE0664"/>
    <w:rsid w:val="00AE108B"/>
    <w:rsid w:val="00AE295D"/>
    <w:rsid w:val="00AE393E"/>
    <w:rsid w:val="00AE4020"/>
    <w:rsid w:val="00AE4632"/>
    <w:rsid w:val="00AE4D4B"/>
    <w:rsid w:val="00AE52E8"/>
    <w:rsid w:val="00AE62E8"/>
    <w:rsid w:val="00AE74E1"/>
    <w:rsid w:val="00AF3DF9"/>
    <w:rsid w:val="00AF6D34"/>
    <w:rsid w:val="00B01EC0"/>
    <w:rsid w:val="00B02E8E"/>
    <w:rsid w:val="00B06275"/>
    <w:rsid w:val="00B14374"/>
    <w:rsid w:val="00B143FF"/>
    <w:rsid w:val="00B1682E"/>
    <w:rsid w:val="00B20702"/>
    <w:rsid w:val="00B22624"/>
    <w:rsid w:val="00B2294E"/>
    <w:rsid w:val="00B2411E"/>
    <w:rsid w:val="00B27ACE"/>
    <w:rsid w:val="00B3053B"/>
    <w:rsid w:val="00B31371"/>
    <w:rsid w:val="00B32413"/>
    <w:rsid w:val="00B3265F"/>
    <w:rsid w:val="00B32B88"/>
    <w:rsid w:val="00B333A6"/>
    <w:rsid w:val="00B33478"/>
    <w:rsid w:val="00B33F25"/>
    <w:rsid w:val="00B3464B"/>
    <w:rsid w:val="00B34BF8"/>
    <w:rsid w:val="00B355CB"/>
    <w:rsid w:val="00B35FED"/>
    <w:rsid w:val="00B36109"/>
    <w:rsid w:val="00B36B16"/>
    <w:rsid w:val="00B36CD9"/>
    <w:rsid w:val="00B371B8"/>
    <w:rsid w:val="00B37A8B"/>
    <w:rsid w:val="00B41F1B"/>
    <w:rsid w:val="00B44138"/>
    <w:rsid w:val="00B44BEB"/>
    <w:rsid w:val="00B47952"/>
    <w:rsid w:val="00B50A76"/>
    <w:rsid w:val="00B518DC"/>
    <w:rsid w:val="00B51C2E"/>
    <w:rsid w:val="00B52899"/>
    <w:rsid w:val="00B53480"/>
    <w:rsid w:val="00B54D4A"/>
    <w:rsid w:val="00B557A4"/>
    <w:rsid w:val="00B564AD"/>
    <w:rsid w:val="00B60642"/>
    <w:rsid w:val="00B62E5F"/>
    <w:rsid w:val="00B631F3"/>
    <w:rsid w:val="00B63418"/>
    <w:rsid w:val="00B642CD"/>
    <w:rsid w:val="00B65871"/>
    <w:rsid w:val="00B66F1B"/>
    <w:rsid w:val="00B66FAE"/>
    <w:rsid w:val="00B6750C"/>
    <w:rsid w:val="00B67EC9"/>
    <w:rsid w:val="00B710CB"/>
    <w:rsid w:val="00B72C2D"/>
    <w:rsid w:val="00B73032"/>
    <w:rsid w:val="00B73274"/>
    <w:rsid w:val="00B73E61"/>
    <w:rsid w:val="00B74FDF"/>
    <w:rsid w:val="00B7582D"/>
    <w:rsid w:val="00B75AD3"/>
    <w:rsid w:val="00B77309"/>
    <w:rsid w:val="00B775A9"/>
    <w:rsid w:val="00B777FD"/>
    <w:rsid w:val="00B8060E"/>
    <w:rsid w:val="00B82C87"/>
    <w:rsid w:val="00B83F2A"/>
    <w:rsid w:val="00B84611"/>
    <w:rsid w:val="00B84E47"/>
    <w:rsid w:val="00B85753"/>
    <w:rsid w:val="00B87F60"/>
    <w:rsid w:val="00B903DD"/>
    <w:rsid w:val="00B9063B"/>
    <w:rsid w:val="00B9211C"/>
    <w:rsid w:val="00B956CA"/>
    <w:rsid w:val="00B9587D"/>
    <w:rsid w:val="00B95CE3"/>
    <w:rsid w:val="00B96622"/>
    <w:rsid w:val="00BA058C"/>
    <w:rsid w:val="00BA4494"/>
    <w:rsid w:val="00BA485B"/>
    <w:rsid w:val="00BA4B19"/>
    <w:rsid w:val="00BA4CFD"/>
    <w:rsid w:val="00BA4F3B"/>
    <w:rsid w:val="00BA51DF"/>
    <w:rsid w:val="00BA7879"/>
    <w:rsid w:val="00BB1220"/>
    <w:rsid w:val="00BB70F5"/>
    <w:rsid w:val="00BB770E"/>
    <w:rsid w:val="00BC1181"/>
    <w:rsid w:val="00BC1E7E"/>
    <w:rsid w:val="00BC46DC"/>
    <w:rsid w:val="00BC6409"/>
    <w:rsid w:val="00BC682E"/>
    <w:rsid w:val="00BC7252"/>
    <w:rsid w:val="00BD00A0"/>
    <w:rsid w:val="00BD1AE0"/>
    <w:rsid w:val="00BD1DC3"/>
    <w:rsid w:val="00BD5111"/>
    <w:rsid w:val="00BD5820"/>
    <w:rsid w:val="00BD61B9"/>
    <w:rsid w:val="00BE2BE9"/>
    <w:rsid w:val="00BE3238"/>
    <w:rsid w:val="00BE5450"/>
    <w:rsid w:val="00BE57BF"/>
    <w:rsid w:val="00BE6E75"/>
    <w:rsid w:val="00BE7A56"/>
    <w:rsid w:val="00BF1039"/>
    <w:rsid w:val="00BF29E6"/>
    <w:rsid w:val="00BF2EEE"/>
    <w:rsid w:val="00BF53EB"/>
    <w:rsid w:val="00BF6145"/>
    <w:rsid w:val="00BF6395"/>
    <w:rsid w:val="00BF67C2"/>
    <w:rsid w:val="00BF69E1"/>
    <w:rsid w:val="00BF7C77"/>
    <w:rsid w:val="00C01DCE"/>
    <w:rsid w:val="00C0304F"/>
    <w:rsid w:val="00C04982"/>
    <w:rsid w:val="00C04F32"/>
    <w:rsid w:val="00C0673C"/>
    <w:rsid w:val="00C0727B"/>
    <w:rsid w:val="00C079C6"/>
    <w:rsid w:val="00C11570"/>
    <w:rsid w:val="00C122D9"/>
    <w:rsid w:val="00C1408F"/>
    <w:rsid w:val="00C14D20"/>
    <w:rsid w:val="00C154FC"/>
    <w:rsid w:val="00C15AE5"/>
    <w:rsid w:val="00C20F42"/>
    <w:rsid w:val="00C21A32"/>
    <w:rsid w:val="00C251FD"/>
    <w:rsid w:val="00C31B36"/>
    <w:rsid w:val="00C32460"/>
    <w:rsid w:val="00C35F04"/>
    <w:rsid w:val="00C36520"/>
    <w:rsid w:val="00C36A42"/>
    <w:rsid w:val="00C36E44"/>
    <w:rsid w:val="00C40E85"/>
    <w:rsid w:val="00C427E4"/>
    <w:rsid w:val="00C42931"/>
    <w:rsid w:val="00C43BCE"/>
    <w:rsid w:val="00C462BA"/>
    <w:rsid w:val="00C466E6"/>
    <w:rsid w:val="00C471EB"/>
    <w:rsid w:val="00C475AF"/>
    <w:rsid w:val="00C53D09"/>
    <w:rsid w:val="00C5523D"/>
    <w:rsid w:val="00C55D99"/>
    <w:rsid w:val="00C60E40"/>
    <w:rsid w:val="00C62152"/>
    <w:rsid w:val="00C63DA7"/>
    <w:rsid w:val="00C64898"/>
    <w:rsid w:val="00C6513B"/>
    <w:rsid w:val="00C6537D"/>
    <w:rsid w:val="00C65CD5"/>
    <w:rsid w:val="00C663EA"/>
    <w:rsid w:val="00C70078"/>
    <w:rsid w:val="00C71357"/>
    <w:rsid w:val="00C72154"/>
    <w:rsid w:val="00C73998"/>
    <w:rsid w:val="00C7624E"/>
    <w:rsid w:val="00C77192"/>
    <w:rsid w:val="00C774DF"/>
    <w:rsid w:val="00C80357"/>
    <w:rsid w:val="00C82274"/>
    <w:rsid w:val="00C84C93"/>
    <w:rsid w:val="00C86FF6"/>
    <w:rsid w:val="00C87EE2"/>
    <w:rsid w:val="00C9222B"/>
    <w:rsid w:val="00C9577C"/>
    <w:rsid w:val="00C96C1A"/>
    <w:rsid w:val="00CA0635"/>
    <w:rsid w:val="00CA0A4A"/>
    <w:rsid w:val="00CA29B0"/>
    <w:rsid w:val="00CA2E64"/>
    <w:rsid w:val="00CA4F79"/>
    <w:rsid w:val="00CA5A7B"/>
    <w:rsid w:val="00CA5CB3"/>
    <w:rsid w:val="00CA6E43"/>
    <w:rsid w:val="00CA75F1"/>
    <w:rsid w:val="00CA7D64"/>
    <w:rsid w:val="00CB0178"/>
    <w:rsid w:val="00CB109C"/>
    <w:rsid w:val="00CB298E"/>
    <w:rsid w:val="00CB2F39"/>
    <w:rsid w:val="00CB39AA"/>
    <w:rsid w:val="00CB4EEC"/>
    <w:rsid w:val="00CB51E4"/>
    <w:rsid w:val="00CB6171"/>
    <w:rsid w:val="00CB6BA9"/>
    <w:rsid w:val="00CB6E9E"/>
    <w:rsid w:val="00CB7272"/>
    <w:rsid w:val="00CB7314"/>
    <w:rsid w:val="00CC1123"/>
    <w:rsid w:val="00CC3E53"/>
    <w:rsid w:val="00CC3E63"/>
    <w:rsid w:val="00CC4F50"/>
    <w:rsid w:val="00CC69C7"/>
    <w:rsid w:val="00CD003F"/>
    <w:rsid w:val="00CD248A"/>
    <w:rsid w:val="00CD39B1"/>
    <w:rsid w:val="00CD3CDF"/>
    <w:rsid w:val="00CD50FD"/>
    <w:rsid w:val="00CD5719"/>
    <w:rsid w:val="00CD7C6D"/>
    <w:rsid w:val="00CE3F32"/>
    <w:rsid w:val="00CE5451"/>
    <w:rsid w:val="00CE5CED"/>
    <w:rsid w:val="00CE5D2A"/>
    <w:rsid w:val="00CE6CF8"/>
    <w:rsid w:val="00CE748E"/>
    <w:rsid w:val="00CF095A"/>
    <w:rsid w:val="00CF1AB7"/>
    <w:rsid w:val="00CF358F"/>
    <w:rsid w:val="00CF3E90"/>
    <w:rsid w:val="00CF6387"/>
    <w:rsid w:val="00D01A73"/>
    <w:rsid w:val="00D021AD"/>
    <w:rsid w:val="00D029C7"/>
    <w:rsid w:val="00D03643"/>
    <w:rsid w:val="00D048CD"/>
    <w:rsid w:val="00D05BEB"/>
    <w:rsid w:val="00D0772A"/>
    <w:rsid w:val="00D10348"/>
    <w:rsid w:val="00D129AB"/>
    <w:rsid w:val="00D131B3"/>
    <w:rsid w:val="00D16337"/>
    <w:rsid w:val="00D2051B"/>
    <w:rsid w:val="00D21E14"/>
    <w:rsid w:val="00D234E7"/>
    <w:rsid w:val="00D23716"/>
    <w:rsid w:val="00D23787"/>
    <w:rsid w:val="00D25E10"/>
    <w:rsid w:val="00D304F6"/>
    <w:rsid w:val="00D307E8"/>
    <w:rsid w:val="00D30EF9"/>
    <w:rsid w:val="00D34148"/>
    <w:rsid w:val="00D41AD8"/>
    <w:rsid w:val="00D42675"/>
    <w:rsid w:val="00D46C28"/>
    <w:rsid w:val="00D47F44"/>
    <w:rsid w:val="00D5047C"/>
    <w:rsid w:val="00D50A19"/>
    <w:rsid w:val="00D51108"/>
    <w:rsid w:val="00D51CCC"/>
    <w:rsid w:val="00D52BE6"/>
    <w:rsid w:val="00D53137"/>
    <w:rsid w:val="00D53C0A"/>
    <w:rsid w:val="00D53CB0"/>
    <w:rsid w:val="00D53DFD"/>
    <w:rsid w:val="00D54D1E"/>
    <w:rsid w:val="00D554F5"/>
    <w:rsid w:val="00D6166D"/>
    <w:rsid w:val="00D62575"/>
    <w:rsid w:val="00D6552E"/>
    <w:rsid w:val="00D66FFD"/>
    <w:rsid w:val="00D6777E"/>
    <w:rsid w:val="00D70FA6"/>
    <w:rsid w:val="00D75057"/>
    <w:rsid w:val="00D75C17"/>
    <w:rsid w:val="00D76186"/>
    <w:rsid w:val="00D77798"/>
    <w:rsid w:val="00D80064"/>
    <w:rsid w:val="00D801C7"/>
    <w:rsid w:val="00D81D4B"/>
    <w:rsid w:val="00D827BA"/>
    <w:rsid w:val="00D866ED"/>
    <w:rsid w:val="00D87D68"/>
    <w:rsid w:val="00D919DB"/>
    <w:rsid w:val="00D93B22"/>
    <w:rsid w:val="00D96D6F"/>
    <w:rsid w:val="00D96FF1"/>
    <w:rsid w:val="00D97D10"/>
    <w:rsid w:val="00DA080E"/>
    <w:rsid w:val="00DA08C1"/>
    <w:rsid w:val="00DA2D5D"/>
    <w:rsid w:val="00DA2E3D"/>
    <w:rsid w:val="00DA424F"/>
    <w:rsid w:val="00DA44D6"/>
    <w:rsid w:val="00DA4740"/>
    <w:rsid w:val="00DA4D3E"/>
    <w:rsid w:val="00DA5C2D"/>
    <w:rsid w:val="00DA5E26"/>
    <w:rsid w:val="00DA699A"/>
    <w:rsid w:val="00DA7520"/>
    <w:rsid w:val="00DB0366"/>
    <w:rsid w:val="00DB12FC"/>
    <w:rsid w:val="00DB229F"/>
    <w:rsid w:val="00DB31E8"/>
    <w:rsid w:val="00DB36ED"/>
    <w:rsid w:val="00DB4939"/>
    <w:rsid w:val="00DB4BDC"/>
    <w:rsid w:val="00DB7872"/>
    <w:rsid w:val="00DC0093"/>
    <w:rsid w:val="00DC02D0"/>
    <w:rsid w:val="00DC036F"/>
    <w:rsid w:val="00DC41FD"/>
    <w:rsid w:val="00DC5B07"/>
    <w:rsid w:val="00DC5F83"/>
    <w:rsid w:val="00DD1EDF"/>
    <w:rsid w:val="00DD2B11"/>
    <w:rsid w:val="00DD56FA"/>
    <w:rsid w:val="00DD7D0C"/>
    <w:rsid w:val="00DE1491"/>
    <w:rsid w:val="00DE48B6"/>
    <w:rsid w:val="00DE5E45"/>
    <w:rsid w:val="00DE6077"/>
    <w:rsid w:val="00DF07C4"/>
    <w:rsid w:val="00DF2C84"/>
    <w:rsid w:val="00DF36D2"/>
    <w:rsid w:val="00DF5258"/>
    <w:rsid w:val="00DF5990"/>
    <w:rsid w:val="00DF6FE6"/>
    <w:rsid w:val="00E00A0A"/>
    <w:rsid w:val="00E01079"/>
    <w:rsid w:val="00E03CFA"/>
    <w:rsid w:val="00E0455C"/>
    <w:rsid w:val="00E05A63"/>
    <w:rsid w:val="00E10844"/>
    <w:rsid w:val="00E12817"/>
    <w:rsid w:val="00E12F7C"/>
    <w:rsid w:val="00E1779F"/>
    <w:rsid w:val="00E17E00"/>
    <w:rsid w:val="00E17F52"/>
    <w:rsid w:val="00E2006C"/>
    <w:rsid w:val="00E216F3"/>
    <w:rsid w:val="00E222C1"/>
    <w:rsid w:val="00E24A61"/>
    <w:rsid w:val="00E2502E"/>
    <w:rsid w:val="00E253D0"/>
    <w:rsid w:val="00E25C18"/>
    <w:rsid w:val="00E26FF7"/>
    <w:rsid w:val="00E27B2F"/>
    <w:rsid w:val="00E27F17"/>
    <w:rsid w:val="00E307E6"/>
    <w:rsid w:val="00E30B23"/>
    <w:rsid w:val="00E32F7B"/>
    <w:rsid w:val="00E34F35"/>
    <w:rsid w:val="00E35621"/>
    <w:rsid w:val="00E369E6"/>
    <w:rsid w:val="00E405EA"/>
    <w:rsid w:val="00E421CC"/>
    <w:rsid w:val="00E429CD"/>
    <w:rsid w:val="00E435D3"/>
    <w:rsid w:val="00E438A2"/>
    <w:rsid w:val="00E47C39"/>
    <w:rsid w:val="00E519EB"/>
    <w:rsid w:val="00E51CFA"/>
    <w:rsid w:val="00E53F66"/>
    <w:rsid w:val="00E61435"/>
    <w:rsid w:val="00E61666"/>
    <w:rsid w:val="00E61A38"/>
    <w:rsid w:val="00E61D24"/>
    <w:rsid w:val="00E6334D"/>
    <w:rsid w:val="00E6623F"/>
    <w:rsid w:val="00E675DC"/>
    <w:rsid w:val="00E715AD"/>
    <w:rsid w:val="00E72607"/>
    <w:rsid w:val="00E72C05"/>
    <w:rsid w:val="00E74A50"/>
    <w:rsid w:val="00E74D9E"/>
    <w:rsid w:val="00E77B84"/>
    <w:rsid w:val="00E81EB8"/>
    <w:rsid w:val="00E82D46"/>
    <w:rsid w:val="00E83EE1"/>
    <w:rsid w:val="00E843AD"/>
    <w:rsid w:val="00E856AA"/>
    <w:rsid w:val="00E866F4"/>
    <w:rsid w:val="00E8684A"/>
    <w:rsid w:val="00E874D2"/>
    <w:rsid w:val="00E90185"/>
    <w:rsid w:val="00E91161"/>
    <w:rsid w:val="00E91448"/>
    <w:rsid w:val="00E91E61"/>
    <w:rsid w:val="00E92039"/>
    <w:rsid w:val="00EA20C8"/>
    <w:rsid w:val="00EA33F8"/>
    <w:rsid w:val="00EA3732"/>
    <w:rsid w:val="00EA7ECA"/>
    <w:rsid w:val="00EB1A0F"/>
    <w:rsid w:val="00EB42ED"/>
    <w:rsid w:val="00EB5AAF"/>
    <w:rsid w:val="00EB7088"/>
    <w:rsid w:val="00EB7774"/>
    <w:rsid w:val="00EC1848"/>
    <w:rsid w:val="00EC5A2F"/>
    <w:rsid w:val="00EC6A0F"/>
    <w:rsid w:val="00EC6F8F"/>
    <w:rsid w:val="00ED0490"/>
    <w:rsid w:val="00ED2236"/>
    <w:rsid w:val="00ED29AA"/>
    <w:rsid w:val="00ED2D00"/>
    <w:rsid w:val="00ED3B0F"/>
    <w:rsid w:val="00ED64E6"/>
    <w:rsid w:val="00EE19B5"/>
    <w:rsid w:val="00EE1C78"/>
    <w:rsid w:val="00EE2CD2"/>
    <w:rsid w:val="00EE3FEB"/>
    <w:rsid w:val="00EE408C"/>
    <w:rsid w:val="00EE48EA"/>
    <w:rsid w:val="00EE6301"/>
    <w:rsid w:val="00EE72F8"/>
    <w:rsid w:val="00EE78E9"/>
    <w:rsid w:val="00EF0439"/>
    <w:rsid w:val="00EF06C7"/>
    <w:rsid w:val="00EF0AE9"/>
    <w:rsid w:val="00EF35A4"/>
    <w:rsid w:val="00EF397C"/>
    <w:rsid w:val="00EF3FA8"/>
    <w:rsid w:val="00EF4C2D"/>
    <w:rsid w:val="00EF63A8"/>
    <w:rsid w:val="00F0052D"/>
    <w:rsid w:val="00F01D4C"/>
    <w:rsid w:val="00F046FE"/>
    <w:rsid w:val="00F06B5B"/>
    <w:rsid w:val="00F0748B"/>
    <w:rsid w:val="00F13E80"/>
    <w:rsid w:val="00F14A03"/>
    <w:rsid w:val="00F1604F"/>
    <w:rsid w:val="00F2137B"/>
    <w:rsid w:val="00F219A3"/>
    <w:rsid w:val="00F21AE2"/>
    <w:rsid w:val="00F26D71"/>
    <w:rsid w:val="00F30129"/>
    <w:rsid w:val="00F30818"/>
    <w:rsid w:val="00F3104C"/>
    <w:rsid w:val="00F3112F"/>
    <w:rsid w:val="00F31328"/>
    <w:rsid w:val="00F33D3C"/>
    <w:rsid w:val="00F33DC1"/>
    <w:rsid w:val="00F340EA"/>
    <w:rsid w:val="00F34CB4"/>
    <w:rsid w:val="00F3624E"/>
    <w:rsid w:val="00F37BA6"/>
    <w:rsid w:val="00F40747"/>
    <w:rsid w:val="00F41189"/>
    <w:rsid w:val="00F4216E"/>
    <w:rsid w:val="00F42D67"/>
    <w:rsid w:val="00F45794"/>
    <w:rsid w:val="00F47DF7"/>
    <w:rsid w:val="00F50435"/>
    <w:rsid w:val="00F52042"/>
    <w:rsid w:val="00F52251"/>
    <w:rsid w:val="00F52761"/>
    <w:rsid w:val="00F52790"/>
    <w:rsid w:val="00F530CA"/>
    <w:rsid w:val="00F56C35"/>
    <w:rsid w:val="00F579F9"/>
    <w:rsid w:val="00F57A00"/>
    <w:rsid w:val="00F60411"/>
    <w:rsid w:val="00F6120D"/>
    <w:rsid w:val="00F62D10"/>
    <w:rsid w:val="00F63A47"/>
    <w:rsid w:val="00F65077"/>
    <w:rsid w:val="00F67090"/>
    <w:rsid w:val="00F70DBA"/>
    <w:rsid w:val="00F70E06"/>
    <w:rsid w:val="00F71D94"/>
    <w:rsid w:val="00F72BA7"/>
    <w:rsid w:val="00F72D98"/>
    <w:rsid w:val="00F7349E"/>
    <w:rsid w:val="00F737A8"/>
    <w:rsid w:val="00F7484D"/>
    <w:rsid w:val="00F755BB"/>
    <w:rsid w:val="00F7580F"/>
    <w:rsid w:val="00F75954"/>
    <w:rsid w:val="00F76C4A"/>
    <w:rsid w:val="00F77FD5"/>
    <w:rsid w:val="00F809B3"/>
    <w:rsid w:val="00F80BB8"/>
    <w:rsid w:val="00F83818"/>
    <w:rsid w:val="00F83EA1"/>
    <w:rsid w:val="00F84D87"/>
    <w:rsid w:val="00F859FE"/>
    <w:rsid w:val="00F85BCF"/>
    <w:rsid w:val="00F8712B"/>
    <w:rsid w:val="00F90664"/>
    <w:rsid w:val="00F914DA"/>
    <w:rsid w:val="00F9197C"/>
    <w:rsid w:val="00F97C4B"/>
    <w:rsid w:val="00F97EA2"/>
    <w:rsid w:val="00FA1B46"/>
    <w:rsid w:val="00FA209D"/>
    <w:rsid w:val="00FA3B25"/>
    <w:rsid w:val="00FA3E6B"/>
    <w:rsid w:val="00FB1CD3"/>
    <w:rsid w:val="00FB21AF"/>
    <w:rsid w:val="00FB2AC5"/>
    <w:rsid w:val="00FB2BC0"/>
    <w:rsid w:val="00FB2F3F"/>
    <w:rsid w:val="00FB359F"/>
    <w:rsid w:val="00FB3A4A"/>
    <w:rsid w:val="00FB3A80"/>
    <w:rsid w:val="00FB45E6"/>
    <w:rsid w:val="00FB469D"/>
    <w:rsid w:val="00FB4860"/>
    <w:rsid w:val="00FB65DF"/>
    <w:rsid w:val="00FB79AE"/>
    <w:rsid w:val="00FC185C"/>
    <w:rsid w:val="00FC3406"/>
    <w:rsid w:val="00FC39B4"/>
    <w:rsid w:val="00FC3C3B"/>
    <w:rsid w:val="00FC3FB4"/>
    <w:rsid w:val="00FC3FCA"/>
    <w:rsid w:val="00FC4A1C"/>
    <w:rsid w:val="00FC55D2"/>
    <w:rsid w:val="00FC635C"/>
    <w:rsid w:val="00FC6BA2"/>
    <w:rsid w:val="00FC76FA"/>
    <w:rsid w:val="00FC7E5F"/>
    <w:rsid w:val="00FD072F"/>
    <w:rsid w:val="00FD5B23"/>
    <w:rsid w:val="00FD69C1"/>
    <w:rsid w:val="00FD7374"/>
    <w:rsid w:val="00FD7C36"/>
    <w:rsid w:val="00FE0A01"/>
    <w:rsid w:val="00FE1015"/>
    <w:rsid w:val="00FE3832"/>
    <w:rsid w:val="00FE3F62"/>
    <w:rsid w:val="00FE4DD4"/>
    <w:rsid w:val="00FF1CE9"/>
    <w:rsid w:val="00FF482D"/>
    <w:rsid w:val="00FF4A22"/>
    <w:rsid w:val="00FF59EE"/>
    <w:rsid w:val="00FF6EDB"/>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Preformatted" w:uiPriority="99"/>
    <w:lsdException w:name="Table Grid"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614B5"/>
    <w:rPr>
      <w:sz w:val="24"/>
      <w:szCs w:val="24"/>
    </w:rPr>
  </w:style>
  <w:style w:type="paragraph" w:styleId="10">
    <w:name w:val="heading 1"/>
    <w:basedOn w:val="a"/>
    <w:next w:val="a"/>
    <w:link w:val="11"/>
    <w:uiPriority w:val="9"/>
    <w:qFormat/>
    <w:rsid w:val="00FB79AE"/>
    <w:pPr>
      <w:keepNext/>
      <w:suppressAutoHyphens/>
      <w:spacing w:before="240" w:after="60"/>
      <w:jc w:val="center"/>
      <w:outlineLvl w:val="0"/>
    </w:pPr>
    <w:rPr>
      <w:b/>
      <w:kern w:val="1"/>
      <w:sz w:val="36"/>
      <w:szCs w:val="20"/>
      <w:lang w:eastAsia="ar-SA"/>
    </w:rPr>
  </w:style>
  <w:style w:type="paragraph" w:styleId="2">
    <w:name w:val="heading 2"/>
    <w:basedOn w:val="a"/>
    <w:next w:val="a"/>
    <w:link w:val="20"/>
    <w:qFormat/>
    <w:rsid w:val="00FB79AE"/>
    <w:pPr>
      <w:keepNext/>
      <w:suppressAutoHyphens/>
      <w:spacing w:after="60"/>
      <w:jc w:val="center"/>
      <w:outlineLvl w:val="1"/>
    </w:pPr>
    <w:rPr>
      <w:b/>
      <w:sz w:val="3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
    <w:rsid w:val="00FB79AE"/>
    <w:rPr>
      <w:b/>
      <w:kern w:val="1"/>
      <w:sz w:val="36"/>
      <w:lang w:val="ru-RU" w:eastAsia="ar-SA" w:bidi="ar-SA"/>
    </w:rPr>
  </w:style>
  <w:style w:type="character" w:customStyle="1" w:styleId="20">
    <w:name w:val="Заголовок 2 Знак"/>
    <w:link w:val="2"/>
    <w:rsid w:val="00FB79AE"/>
    <w:rPr>
      <w:b/>
      <w:sz w:val="30"/>
      <w:lang w:val="ru-RU" w:eastAsia="ar-SA" w:bidi="ar-SA"/>
    </w:rPr>
  </w:style>
  <w:style w:type="paragraph" w:styleId="a3">
    <w:name w:val="Body Text Indent"/>
    <w:basedOn w:val="a"/>
    <w:link w:val="a4"/>
    <w:rsid w:val="00AB716C"/>
    <w:pPr>
      <w:ind w:firstLine="540"/>
      <w:jc w:val="both"/>
    </w:pPr>
    <w:rPr>
      <w:sz w:val="26"/>
      <w:szCs w:val="20"/>
      <w:lang w:val="x-none" w:eastAsia="x-none"/>
    </w:rPr>
  </w:style>
  <w:style w:type="paragraph" w:customStyle="1" w:styleId="Normal0">
    <w:name w:val="Normal_0"/>
    <w:rsid w:val="00AB716C"/>
    <w:pPr>
      <w:widowControl w:val="0"/>
    </w:pPr>
  </w:style>
  <w:style w:type="paragraph" w:customStyle="1" w:styleId="12">
    <w:name w:val="Название1"/>
    <w:basedOn w:val="Normal0"/>
    <w:rsid w:val="00AB716C"/>
    <w:pPr>
      <w:widowControl/>
      <w:jc w:val="center"/>
    </w:pPr>
    <w:rPr>
      <w:b/>
    </w:rPr>
  </w:style>
  <w:style w:type="paragraph" w:styleId="a5">
    <w:name w:val="Title"/>
    <w:basedOn w:val="a"/>
    <w:qFormat/>
    <w:rsid w:val="00AB716C"/>
    <w:pPr>
      <w:ind w:firstLine="709"/>
      <w:jc w:val="center"/>
    </w:pPr>
    <w:rPr>
      <w:b/>
      <w:sz w:val="28"/>
    </w:rPr>
  </w:style>
  <w:style w:type="paragraph" w:customStyle="1" w:styleId="21">
    <w:name w:val="Основной текст с отступом 21"/>
    <w:basedOn w:val="a"/>
    <w:rsid w:val="00FB79AE"/>
    <w:pPr>
      <w:suppressAutoHyphens/>
      <w:spacing w:after="120" w:line="480" w:lineRule="auto"/>
      <w:ind w:left="283"/>
      <w:jc w:val="both"/>
    </w:pPr>
    <w:rPr>
      <w:szCs w:val="20"/>
      <w:lang w:eastAsia="ar-SA"/>
    </w:rPr>
  </w:style>
  <w:style w:type="paragraph" w:customStyle="1" w:styleId="ConsPlusNormal">
    <w:name w:val="ConsPlusNormal"/>
    <w:link w:val="ConsPlusNormal0"/>
    <w:uiPriority w:val="99"/>
    <w:rsid w:val="00FB79AE"/>
    <w:pPr>
      <w:widowControl w:val="0"/>
      <w:autoSpaceDE w:val="0"/>
      <w:autoSpaceDN w:val="0"/>
      <w:adjustRightInd w:val="0"/>
      <w:ind w:firstLine="720"/>
    </w:pPr>
    <w:rPr>
      <w:rFonts w:ascii="Arial" w:hAnsi="Arial" w:cs="Arial"/>
    </w:rPr>
  </w:style>
  <w:style w:type="paragraph" w:styleId="a6">
    <w:name w:val="Block Text"/>
    <w:basedOn w:val="a"/>
    <w:rsid w:val="00FB79AE"/>
    <w:pPr>
      <w:ind w:left="284" w:right="-58" w:hanging="568"/>
      <w:jc w:val="both"/>
    </w:pPr>
    <w:rPr>
      <w:sz w:val="16"/>
      <w:szCs w:val="20"/>
    </w:rPr>
  </w:style>
  <w:style w:type="paragraph" w:customStyle="1" w:styleId="ConsPlusCell">
    <w:name w:val="ConsPlusCell"/>
    <w:rsid w:val="00FB79AE"/>
    <w:pPr>
      <w:autoSpaceDE w:val="0"/>
      <w:autoSpaceDN w:val="0"/>
      <w:adjustRightInd w:val="0"/>
    </w:pPr>
    <w:rPr>
      <w:rFonts w:ascii="Arial" w:hAnsi="Arial" w:cs="Arial"/>
    </w:rPr>
  </w:style>
  <w:style w:type="paragraph" w:customStyle="1" w:styleId="ConsPlusNonformat">
    <w:name w:val="ConsPlusNonformat"/>
    <w:rsid w:val="00FB79AE"/>
    <w:pPr>
      <w:autoSpaceDE w:val="0"/>
      <w:autoSpaceDN w:val="0"/>
      <w:adjustRightInd w:val="0"/>
    </w:pPr>
    <w:rPr>
      <w:rFonts w:ascii="Courier New" w:hAnsi="Courier New" w:cs="Courier New"/>
    </w:rPr>
  </w:style>
  <w:style w:type="table" w:styleId="a7">
    <w:name w:val="Table Grid"/>
    <w:basedOn w:val="a1"/>
    <w:qFormat/>
    <w:rsid w:val="00BF10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AC2831"/>
    <w:pPr>
      <w:spacing w:before="100" w:beforeAutospacing="1" w:after="100" w:afterAutospacing="1"/>
    </w:pPr>
    <w:rPr>
      <w:rFonts w:ascii="Tahoma" w:hAnsi="Tahoma"/>
      <w:sz w:val="20"/>
      <w:szCs w:val="20"/>
      <w:lang w:val="en-US" w:eastAsia="en-US"/>
    </w:rPr>
  </w:style>
  <w:style w:type="paragraph" w:styleId="a8">
    <w:name w:val="Balloon Text"/>
    <w:basedOn w:val="a"/>
    <w:semiHidden/>
    <w:rsid w:val="000961C6"/>
    <w:rPr>
      <w:rFonts w:ascii="Tahoma" w:hAnsi="Tahoma" w:cs="Tahoma"/>
      <w:sz w:val="16"/>
      <w:szCs w:val="16"/>
    </w:rPr>
  </w:style>
  <w:style w:type="character" w:customStyle="1" w:styleId="b-redletter1">
    <w:name w:val="b-redletter1"/>
    <w:rsid w:val="00AA422F"/>
    <w:rPr>
      <w:b/>
      <w:bCs/>
    </w:rPr>
  </w:style>
  <w:style w:type="paragraph" w:customStyle="1" w:styleId="a9">
    <w:name w:val="Знак"/>
    <w:basedOn w:val="a"/>
    <w:rsid w:val="001C0F84"/>
    <w:pPr>
      <w:spacing w:before="100" w:beforeAutospacing="1" w:after="100" w:afterAutospacing="1"/>
      <w:jc w:val="both"/>
    </w:pPr>
    <w:rPr>
      <w:rFonts w:ascii="Tahoma" w:hAnsi="Tahoma"/>
      <w:sz w:val="20"/>
      <w:szCs w:val="20"/>
      <w:lang w:val="en-US" w:eastAsia="en-US"/>
    </w:rPr>
  </w:style>
  <w:style w:type="paragraph" w:styleId="aa">
    <w:name w:val="footnote text"/>
    <w:aliases w:val="Знак21,Знак211"/>
    <w:basedOn w:val="a"/>
    <w:link w:val="ab"/>
    <w:qFormat/>
    <w:rsid w:val="001F2CFB"/>
    <w:rPr>
      <w:sz w:val="20"/>
      <w:szCs w:val="20"/>
    </w:rPr>
  </w:style>
  <w:style w:type="character" w:customStyle="1" w:styleId="ab">
    <w:name w:val="Текст сноски Знак"/>
    <w:aliases w:val="Знак21 Знак,Знак211 Знак"/>
    <w:basedOn w:val="a0"/>
    <w:link w:val="aa"/>
    <w:rsid w:val="001F2CFB"/>
  </w:style>
  <w:style w:type="character" w:styleId="ac">
    <w:name w:val="footnote reference"/>
    <w:rsid w:val="001F2CFB"/>
    <w:rPr>
      <w:vertAlign w:val="superscript"/>
    </w:rPr>
  </w:style>
  <w:style w:type="paragraph" w:styleId="ad">
    <w:name w:val="No Spacing"/>
    <w:link w:val="ae"/>
    <w:uiPriority w:val="1"/>
    <w:qFormat/>
    <w:rsid w:val="00FE3832"/>
    <w:rPr>
      <w:rFonts w:ascii="Calibri" w:hAnsi="Calibri"/>
      <w:sz w:val="22"/>
      <w:szCs w:val="22"/>
    </w:rPr>
  </w:style>
  <w:style w:type="paragraph" w:customStyle="1" w:styleId="msonormalcxspmiddle">
    <w:name w:val="msonormalcxspmiddle"/>
    <w:basedOn w:val="a"/>
    <w:rsid w:val="00DD7D0C"/>
    <w:pPr>
      <w:spacing w:before="100" w:beforeAutospacing="1" w:after="100" w:afterAutospacing="1"/>
    </w:pPr>
  </w:style>
  <w:style w:type="paragraph" w:customStyle="1" w:styleId="0">
    <w:name w:val="Знак_0"/>
    <w:basedOn w:val="a"/>
    <w:rsid w:val="00DD7D0C"/>
    <w:pPr>
      <w:spacing w:before="100" w:beforeAutospacing="1" w:after="100" w:afterAutospacing="1"/>
      <w:jc w:val="both"/>
    </w:pPr>
    <w:rPr>
      <w:rFonts w:ascii="Tahoma" w:hAnsi="Tahoma"/>
      <w:sz w:val="20"/>
      <w:szCs w:val="20"/>
      <w:lang w:val="en-US" w:eastAsia="en-US"/>
    </w:rPr>
  </w:style>
  <w:style w:type="paragraph" w:styleId="HTML">
    <w:name w:val="HTML Preformatted"/>
    <w:basedOn w:val="a"/>
    <w:link w:val="HTML0"/>
    <w:uiPriority w:val="99"/>
    <w:unhideWhenUsed/>
    <w:rsid w:val="003050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uiPriority w:val="99"/>
    <w:rsid w:val="00305028"/>
    <w:rPr>
      <w:rFonts w:ascii="Courier New" w:hAnsi="Courier New" w:cs="Courier New"/>
    </w:rPr>
  </w:style>
  <w:style w:type="paragraph" w:customStyle="1" w:styleId="formattext">
    <w:name w:val="formattext"/>
    <w:basedOn w:val="a"/>
    <w:rsid w:val="00D62575"/>
    <w:pPr>
      <w:spacing w:before="100" w:beforeAutospacing="1" w:after="100" w:afterAutospacing="1"/>
    </w:pPr>
  </w:style>
  <w:style w:type="paragraph" w:customStyle="1" w:styleId="Default">
    <w:name w:val="Default"/>
    <w:rsid w:val="00A15935"/>
    <w:pPr>
      <w:autoSpaceDE w:val="0"/>
      <w:autoSpaceDN w:val="0"/>
      <w:adjustRightInd w:val="0"/>
    </w:pPr>
    <w:rPr>
      <w:color w:val="000000"/>
      <w:sz w:val="24"/>
      <w:szCs w:val="24"/>
    </w:rPr>
  </w:style>
  <w:style w:type="character" w:customStyle="1" w:styleId="highlight">
    <w:name w:val="highlight"/>
    <w:basedOn w:val="a0"/>
    <w:rsid w:val="00C20F42"/>
  </w:style>
  <w:style w:type="paragraph" w:styleId="af">
    <w:name w:val="header"/>
    <w:basedOn w:val="a"/>
    <w:link w:val="af0"/>
    <w:rsid w:val="005B05E4"/>
    <w:pPr>
      <w:tabs>
        <w:tab w:val="center" w:pos="4677"/>
        <w:tab w:val="right" w:pos="9355"/>
      </w:tabs>
    </w:pPr>
    <w:rPr>
      <w:lang w:val="x-none" w:eastAsia="x-none"/>
    </w:rPr>
  </w:style>
  <w:style w:type="character" w:customStyle="1" w:styleId="af0">
    <w:name w:val="Верхний колонтитул Знак"/>
    <w:link w:val="af"/>
    <w:rsid w:val="005B05E4"/>
    <w:rPr>
      <w:sz w:val="24"/>
      <w:szCs w:val="24"/>
    </w:rPr>
  </w:style>
  <w:style w:type="paragraph" w:styleId="af1">
    <w:name w:val="footer"/>
    <w:basedOn w:val="a"/>
    <w:link w:val="af2"/>
    <w:uiPriority w:val="99"/>
    <w:rsid w:val="005B05E4"/>
    <w:pPr>
      <w:tabs>
        <w:tab w:val="center" w:pos="4677"/>
        <w:tab w:val="right" w:pos="9355"/>
      </w:tabs>
    </w:pPr>
    <w:rPr>
      <w:lang w:val="x-none" w:eastAsia="x-none"/>
    </w:rPr>
  </w:style>
  <w:style w:type="character" w:customStyle="1" w:styleId="af2">
    <w:name w:val="Нижний колонтитул Знак"/>
    <w:link w:val="af1"/>
    <w:uiPriority w:val="99"/>
    <w:rsid w:val="005B05E4"/>
    <w:rPr>
      <w:sz w:val="24"/>
      <w:szCs w:val="24"/>
    </w:rPr>
  </w:style>
  <w:style w:type="character" w:customStyle="1" w:styleId="a4">
    <w:name w:val="Основной текст с отступом Знак"/>
    <w:link w:val="a3"/>
    <w:rsid w:val="002C3E9F"/>
    <w:rPr>
      <w:sz w:val="26"/>
    </w:rPr>
  </w:style>
  <w:style w:type="paragraph" w:styleId="af3">
    <w:name w:val="Body Text"/>
    <w:aliases w:val=" Знак1,Знак1"/>
    <w:basedOn w:val="a"/>
    <w:link w:val="13"/>
    <w:rsid w:val="00DA08C1"/>
    <w:pPr>
      <w:spacing w:after="120"/>
    </w:pPr>
    <w:rPr>
      <w:lang w:val="x-none" w:eastAsia="x-none"/>
    </w:rPr>
  </w:style>
  <w:style w:type="character" w:customStyle="1" w:styleId="af4">
    <w:name w:val="Основной текст Знак"/>
    <w:rsid w:val="00DA08C1"/>
    <w:rPr>
      <w:sz w:val="24"/>
      <w:szCs w:val="24"/>
    </w:rPr>
  </w:style>
  <w:style w:type="character" w:customStyle="1" w:styleId="13">
    <w:name w:val="Основной текст Знак1"/>
    <w:aliases w:val=" Знак1 Знак,Знак1 Знак"/>
    <w:link w:val="af3"/>
    <w:rsid w:val="00DA08C1"/>
  </w:style>
  <w:style w:type="paragraph" w:styleId="af5">
    <w:name w:val="endnote text"/>
    <w:basedOn w:val="a"/>
    <w:link w:val="af6"/>
    <w:rsid w:val="00735248"/>
    <w:rPr>
      <w:sz w:val="20"/>
      <w:szCs w:val="20"/>
    </w:rPr>
  </w:style>
  <w:style w:type="character" w:customStyle="1" w:styleId="af6">
    <w:name w:val="Текст концевой сноски Знак"/>
    <w:basedOn w:val="a0"/>
    <w:link w:val="af5"/>
    <w:rsid w:val="00735248"/>
  </w:style>
  <w:style w:type="character" w:styleId="af7">
    <w:name w:val="endnote reference"/>
    <w:rsid w:val="00735248"/>
    <w:rPr>
      <w:vertAlign w:val="superscript"/>
    </w:rPr>
  </w:style>
  <w:style w:type="character" w:customStyle="1" w:styleId="ConsPlusNormal0">
    <w:name w:val="ConsPlusNormal Знак"/>
    <w:link w:val="ConsPlusNormal"/>
    <w:locked/>
    <w:rsid w:val="00A41195"/>
    <w:rPr>
      <w:rFonts w:ascii="Arial" w:hAnsi="Arial" w:cs="Arial"/>
      <w:lang w:val="ru-RU" w:eastAsia="ru-RU" w:bidi="ar-SA"/>
    </w:rPr>
  </w:style>
  <w:style w:type="paragraph" w:styleId="af8">
    <w:name w:val="List Paragraph"/>
    <w:basedOn w:val="a"/>
    <w:uiPriority w:val="34"/>
    <w:qFormat/>
    <w:rsid w:val="00EE408C"/>
    <w:pPr>
      <w:ind w:left="720"/>
      <w:contextualSpacing/>
    </w:pPr>
  </w:style>
  <w:style w:type="numbering" w:customStyle="1" w:styleId="1">
    <w:name w:val="Стиль1"/>
    <w:uiPriority w:val="99"/>
    <w:rsid w:val="00EE408C"/>
    <w:pPr>
      <w:numPr>
        <w:numId w:val="8"/>
      </w:numPr>
    </w:pPr>
  </w:style>
  <w:style w:type="paragraph" w:customStyle="1" w:styleId="FR3">
    <w:name w:val="FR3"/>
    <w:qFormat/>
    <w:rsid w:val="00EE408C"/>
    <w:pPr>
      <w:widowControl w:val="0"/>
      <w:autoSpaceDE w:val="0"/>
      <w:autoSpaceDN w:val="0"/>
      <w:adjustRightInd w:val="0"/>
      <w:spacing w:line="640" w:lineRule="auto"/>
      <w:ind w:left="4960" w:right="800"/>
    </w:pPr>
    <w:rPr>
      <w:sz w:val="18"/>
      <w:szCs w:val="18"/>
    </w:rPr>
  </w:style>
  <w:style w:type="paragraph" w:customStyle="1" w:styleId="14">
    <w:name w:val="Знак1 Знак Знак Знак Знак Знак Знак"/>
    <w:basedOn w:val="a"/>
    <w:rsid w:val="00445796"/>
    <w:pPr>
      <w:widowControl w:val="0"/>
      <w:adjustRightInd w:val="0"/>
      <w:spacing w:after="160" w:line="240" w:lineRule="exact"/>
      <w:jc w:val="right"/>
    </w:pPr>
    <w:rPr>
      <w:rFonts w:ascii="Arial" w:hAnsi="Arial" w:cs="Arial"/>
      <w:sz w:val="20"/>
      <w:szCs w:val="20"/>
      <w:lang w:val="en-GB" w:eastAsia="en-US"/>
    </w:rPr>
  </w:style>
  <w:style w:type="character" w:styleId="af9">
    <w:name w:val="Hyperlink"/>
    <w:rsid w:val="0015475B"/>
    <w:rPr>
      <w:color w:val="0000FF"/>
      <w:u w:val="single"/>
    </w:rPr>
  </w:style>
  <w:style w:type="character" w:customStyle="1" w:styleId="blk">
    <w:name w:val="blk"/>
    <w:rsid w:val="00D23787"/>
  </w:style>
  <w:style w:type="character" w:customStyle="1" w:styleId="ae">
    <w:name w:val="Без интервала Знак"/>
    <w:link w:val="ad"/>
    <w:uiPriority w:val="99"/>
    <w:locked/>
    <w:rsid w:val="00ED3B0F"/>
    <w:rPr>
      <w:rFonts w:ascii="Calibri" w:hAnsi="Calibri"/>
      <w:sz w:val="22"/>
      <w:szCs w:val="22"/>
    </w:rPr>
  </w:style>
  <w:style w:type="character" w:customStyle="1" w:styleId="after-del">
    <w:name w:val="after-del"/>
    <w:rsid w:val="00597961"/>
  </w:style>
  <w:style w:type="character" w:styleId="afa">
    <w:name w:val="Strong"/>
    <w:uiPriority w:val="22"/>
    <w:qFormat/>
    <w:rsid w:val="00E92039"/>
    <w:rPr>
      <w:b/>
      <w:bCs/>
    </w:rPr>
  </w:style>
  <w:style w:type="table" w:customStyle="1" w:styleId="15">
    <w:name w:val="Сетка таблицы1"/>
    <w:basedOn w:val="a1"/>
    <w:next w:val="a7"/>
    <w:uiPriority w:val="39"/>
    <w:rsid w:val="0038220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annotation reference"/>
    <w:rsid w:val="00FB3A4A"/>
    <w:rPr>
      <w:sz w:val="16"/>
      <w:szCs w:val="16"/>
    </w:rPr>
  </w:style>
  <w:style w:type="paragraph" w:styleId="afc">
    <w:name w:val="annotation text"/>
    <w:basedOn w:val="a"/>
    <w:link w:val="afd"/>
    <w:rsid w:val="00FB3A4A"/>
    <w:rPr>
      <w:sz w:val="20"/>
      <w:szCs w:val="20"/>
    </w:rPr>
  </w:style>
  <w:style w:type="character" w:customStyle="1" w:styleId="afd">
    <w:name w:val="Текст примечания Знак"/>
    <w:basedOn w:val="a0"/>
    <w:link w:val="afc"/>
    <w:rsid w:val="00FB3A4A"/>
  </w:style>
  <w:style w:type="paragraph" w:styleId="afe">
    <w:name w:val="annotation subject"/>
    <w:basedOn w:val="afc"/>
    <w:next w:val="afc"/>
    <w:link w:val="aff"/>
    <w:rsid w:val="00FB3A4A"/>
    <w:rPr>
      <w:b/>
      <w:bCs/>
    </w:rPr>
  </w:style>
  <w:style w:type="character" w:customStyle="1" w:styleId="aff">
    <w:name w:val="Тема примечания Знак"/>
    <w:link w:val="afe"/>
    <w:rsid w:val="00FB3A4A"/>
    <w:rPr>
      <w:b/>
      <w:bCs/>
    </w:rPr>
  </w:style>
  <w:style w:type="character" w:customStyle="1" w:styleId="-">
    <w:name w:val="Интернет-ссылка"/>
    <w:uiPriority w:val="99"/>
    <w:semiHidden/>
    <w:rsid w:val="00215422"/>
    <w:rPr>
      <w:rFonts w:ascii="Times New Roman" w:hAnsi="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Preformatted" w:uiPriority="99"/>
    <w:lsdException w:name="Table Grid"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614B5"/>
    <w:rPr>
      <w:sz w:val="24"/>
      <w:szCs w:val="24"/>
    </w:rPr>
  </w:style>
  <w:style w:type="paragraph" w:styleId="10">
    <w:name w:val="heading 1"/>
    <w:basedOn w:val="a"/>
    <w:next w:val="a"/>
    <w:link w:val="11"/>
    <w:uiPriority w:val="9"/>
    <w:qFormat/>
    <w:rsid w:val="00FB79AE"/>
    <w:pPr>
      <w:keepNext/>
      <w:suppressAutoHyphens/>
      <w:spacing w:before="240" w:after="60"/>
      <w:jc w:val="center"/>
      <w:outlineLvl w:val="0"/>
    </w:pPr>
    <w:rPr>
      <w:b/>
      <w:kern w:val="1"/>
      <w:sz w:val="36"/>
      <w:szCs w:val="20"/>
      <w:lang w:eastAsia="ar-SA"/>
    </w:rPr>
  </w:style>
  <w:style w:type="paragraph" w:styleId="2">
    <w:name w:val="heading 2"/>
    <w:basedOn w:val="a"/>
    <w:next w:val="a"/>
    <w:link w:val="20"/>
    <w:qFormat/>
    <w:rsid w:val="00FB79AE"/>
    <w:pPr>
      <w:keepNext/>
      <w:suppressAutoHyphens/>
      <w:spacing w:after="60"/>
      <w:jc w:val="center"/>
      <w:outlineLvl w:val="1"/>
    </w:pPr>
    <w:rPr>
      <w:b/>
      <w:sz w:val="3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
    <w:rsid w:val="00FB79AE"/>
    <w:rPr>
      <w:b/>
      <w:kern w:val="1"/>
      <w:sz w:val="36"/>
      <w:lang w:val="ru-RU" w:eastAsia="ar-SA" w:bidi="ar-SA"/>
    </w:rPr>
  </w:style>
  <w:style w:type="character" w:customStyle="1" w:styleId="20">
    <w:name w:val="Заголовок 2 Знак"/>
    <w:link w:val="2"/>
    <w:rsid w:val="00FB79AE"/>
    <w:rPr>
      <w:b/>
      <w:sz w:val="30"/>
      <w:lang w:val="ru-RU" w:eastAsia="ar-SA" w:bidi="ar-SA"/>
    </w:rPr>
  </w:style>
  <w:style w:type="paragraph" w:styleId="a3">
    <w:name w:val="Body Text Indent"/>
    <w:basedOn w:val="a"/>
    <w:link w:val="a4"/>
    <w:rsid w:val="00AB716C"/>
    <w:pPr>
      <w:ind w:firstLine="540"/>
      <w:jc w:val="both"/>
    </w:pPr>
    <w:rPr>
      <w:sz w:val="26"/>
      <w:szCs w:val="20"/>
      <w:lang w:val="x-none" w:eastAsia="x-none"/>
    </w:rPr>
  </w:style>
  <w:style w:type="paragraph" w:customStyle="1" w:styleId="Normal0">
    <w:name w:val="Normal_0"/>
    <w:rsid w:val="00AB716C"/>
    <w:pPr>
      <w:widowControl w:val="0"/>
    </w:pPr>
  </w:style>
  <w:style w:type="paragraph" w:customStyle="1" w:styleId="12">
    <w:name w:val="Название1"/>
    <w:basedOn w:val="Normal0"/>
    <w:rsid w:val="00AB716C"/>
    <w:pPr>
      <w:widowControl/>
      <w:jc w:val="center"/>
    </w:pPr>
    <w:rPr>
      <w:b/>
    </w:rPr>
  </w:style>
  <w:style w:type="paragraph" w:styleId="a5">
    <w:name w:val="Title"/>
    <w:basedOn w:val="a"/>
    <w:qFormat/>
    <w:rsid w:val="00AB716C"/>
    <w:pPr>
      <w:ind w:firstLine="709"/>
      <w:jc w:val="center"/>
    </w:pPr>
    <w:rPr>
      <w:b/>
      <w:sz w:val="28"/>
    </w:rPr>
  </w:style>
  <w:style w:type="paragraph" w:customStyle="1" w:styleId="21">
    <w:name w:val="Основной текст с отступом 21"/>
    <w:basedOn w:val="a"/>
    <w:rsid w:val="00FB79AE"/>
    <w:pPr>
      <w:suppressAutoHyphens/>
      <w:spacing w:after="120" w:line="480" w:lineRule="auto"/>
      <w:ind w:left="283"/>
      <w:jc w:val="both"/>
    </w:pPr>
    <w:rPr>
      <w:szCs w:val="20"/>
      <w:lang w:eastAsia="ar-SA"/>
    </w:rPr>
  </w:style>
  <w:style w:type="paragraph" w:customStyle="1" w:styleId="ConsPlusNormal">
    <w:name w:val="ConsPlusNormal"/>
    <w:link w:val="ConsPlusNormal0"/>
    <w:uiPriority w:val="99"/>
    <w:rsid w:val="00FB79AE"/>
    <w:pPr>
      <w:widowControl w:val="0"/>
      <w:autoSpaceDE w:val="0"/>
      <w:autoSpaceDN w:val="0"/>
      <w:adjustRightInd w:val="0"/>
      <w:ind w:firstLine="720"/>
    </w:pPr>
    <w:rPr>
      <w:rFonts w:ascii="Arial" w:hAnsi="Arial" w:cs="Arial"/>
    </w:rPr>
  </w:style>
  <w:style w:type="paragraph" w:styleId="a6">
    <w:name w:val="Block Text"/>
    <w:basedOn w:val="a"/>
    <w:rsid w:val="00FB79AE"/>
    <w:pPr>
      <w:ind w:left="284" w:right="-58" w:hanging="568"/>
      <w:jc w:val="both"/>
    </w:pPr>
    <w:rPr>
      <w:sz w:val="16"/>
      <w:szCs w:val="20"/>
    </w:rPr>
  </w:style>
  <w:style w:type="paragraph" w:customStyle="1" w:styleId="ConsPlusCell">
    <w:name w:val="ConsPlusCell"/>
    <w:rsid w:val="00FB79AE"/>
    <w:pPr>
      <w:autoSpaceDE w:val="0"/>
      <w:autoSpaceDN w:val="0"/>
      <w:adjustRightInd w:val="0"/>
    </w:pPr>
    <w:rPr>
      <w:rFonts w:ascii="Arial" w:hAnsi="Arial" w:cs="Arial"/>
    </w:rPr>
  </w:style>
  <w:style w:type="paragraph" w:customStyle="1" w:styleId="ConsPlusNonformat">
    <w:name w:val="ConsPlusNonformat"/>
    <w:rsid w:val="00FB79AE"/>
    <w:pPr>
      <w:autoSpaceDE w:val="0"/>
      <w:autoSpaceDN w:val="0"/>
      <w:adjustRightInd w:val="0"/>
    </w:pPr>
    <w:rPr>
      <w:rFonts w:ascii="Courier New" w:hAnsi="Courier New" w:cs="Courier New"/>
    </w:rPr>
  </w:style>
  <w:style w:type="table" w:styleId="a7">
    <w:name w:val="Table Grid"/>
    <w:basedOn w:val="a1"/>
    <w:qFormat/>
    <w:rsid w:val="00BF10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AC2831"/>
    <w:pPr>
      <w:spacing w:before="100" w:beforeAutospacing="1" w:after="100" w:afterAutospacing="1"/>
    </w:pPr>
    <w:rPr>
      <w:rFonts w:ascii="Tahoma" w:hAnsi="Tahoma"/>
      <w:sz w:val="20"/>
      <w:szCs w:val="20"/>
      <w:lang w:val="en-US" w:eastAsia="en-US"/>
    </w:rPr>
  </w:style>
  <w:style w:type="paragraph" w:styleId="a8">
    <w:name w:val="Balloon Text"/>
    <w:basedOn w:val="a"/>
    <w:semiHidden/>
    <w:rsid w:val="000961C6"/>
    <w:rPr>
      <w:rFonts w:ascii="Tahoma" w:hAnsi="Tahoma" w:cs="Tahoma"/>
      <w:sz w:val="16"/>
      <w:szCs w:val="16"/>
    </w:rPr>
  </w:style>
  <w:style w:type="character" w:customStyle="1" w:styleId="b-redletter1">
    <w:name w:val="b-redletter1"/>
    <w:rsid w:val="00AA422F"/>
    <w:rPr>
      <w:b/>
      <w:bCs/>
    </w:rPr>
  </w:style>
  <w:style w:type="paragraph" w:customStyle="1" w:styleId="a9">
    <w:name w:val="Знак"/>
    <w:basedOn w:val="a"/>
    <w:rsid w:val="001C0F84"/>
    <w:pPr>
      <w:spacing w:before="100" w:beforeAutospacing="1" w:after="100" w:afterAutospacing="1"/>
      <w:jc w:val="both"/>
    </w:pPr>
    <w:rPr>
      <w:rFonts w:ascii="Tahoma" w:hAnsi="Tahoma"/>
      <w:sz w:val="20"/>
      <w:szCs w:val="20"/>
      <w:lang w:val="en-US" w:eastAsia="en-US"/>
    </w:rPr>
  </w:style>
  <w:style w:type="paragraph" w:styleId="aa">
    <w:name w:val="footnote text"/>
    <w:aliases w:val="Знак21,Знак211"/>
    <w:basedOn w:val="a"/>
    <w:link w:val="ab"/>
    <w:qFormat/>
    <w:rsid w:val="001F2CFB"/>
    <w:rPr>
      <w:sz w:val="20"/>
      <w:szCs w:val="20"/>
    </w:rPr>
  </w:style>
  <w:style w:type="character" w:customStyle="1" w:styleId="ab">
    <w:name w:val="Текст сноски Знак"/>
    <w:aliases w:val="Знак21 Знак,Знак211 Знак"/>
    <w:basedOn w:val="a0"/>
    <w:link w:val="aa"/>
    <w:rsid w:val="001F2CFB"/>
  </w:style>
  <w:style w:type="character" w:styleId="ac">
    <w:name w:val="footnote reference"/>
    <w:rsid w:val="001F2CFB"/>
    <w:rPr>
      <w:vertAlign w:val="superscript"/>
    </w:rPr>
  </w:style>
  <w:style w:type="paragraph" w:styleId="ad">
    <w:name w:val="No Spacing"/>
    <w:link w:val="ae"/>
    <w:uiPriority w:val="1"/>
    <w:qFormat/>
    <w:rsid w:val="00FE3832"/>
    <w:rPr>
      <w:rFonts w:ascii="Calibri" w:hAnsi="Calibri"/>
      <w:sz w:val="22"/>
      <w:szCs w:val="22"/>
    </w:rPr>
  </w:style>
  <w:style w:type="paragraph" w:customStyle="1" w:styleId="msonormalcxspmiddle">
    <w:name w:val="msonormalcxspmiddle"/>
    <w:basedOn w:val="a"/>
    <w:rsid w:val="00DD7D0C"/>
    <w:pPr>
      <w:spacing w:before="100" w:beforeAutospacing="1" w:after="100" w:afterAutospacing="1"/>
    </w:pPr>
  </w:style>
  <w:style w:type="paragraph" w:customStyle="1" w:styleId="0">
    <w:name w:val="Знак_0"/>
    <w:basedOn w:val="a"/>
    <w:rsid w:val="00DD7D0C"/>
    <w:pPr>
      <w:spacing w:before="100" w:beforeAutospacing="1" w:after="100" w:afterAutospacing="1"/>
      <w:jc w:val="both"/>
    </w:pPr>
    <w:rPr>
      <w:rFonts w:ascii="Tahoma" w:hAnsi="Tahoma"/>
      <w:sz w:val="20"/>
      <w:szCs w:val="20"/>
      <w:lang w:val="en-US" w:eastAsia="en-US"/>
    </w:rPr>
  </w:style>
  <w:style w:type="paragraph" w:styleId="HTML">
    <w:name w:val="HTML Preformatted"/>
    <w:basedOn w:val="a"/>
    <w:link w:val="HTML0"/>
    <w:uiPriority w:val="99"/>
    <w:unhideWhenUsed/>
    <w:rsid w:val="003050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uiPriority w:val="99"/>
    <w:rsid w:val="00305028"/>
    <w:rPr>
      <w:rFonts w:ascii="Courier New" w:hAnsi="Courier New" w:cs="Courier New"/>
    </w:rPr>
  </w:style>
  <w:style w:type="paragraph" w:customStyle="1" w:styleId="formattext">
    <w:name w:val="formattext"/>
    <w:basedOn w:val="a"/>
    <w:rsid w:val="00D62575"/>
    <w:pPr>
      <w:spacing w:before="100" w:beforeAutospacing="1" w:after="100" w:afterAutospacing="1"/>
    </w:pPr>
  </w:style>
  <w:style w:type="paragraph" w:customStyle="1" w:styleId="Default">
    <w:name w:val="Default"/>
    <w:rsid w:val="00A15935"/>
    <w:pPr>
      <w:autoSpaceDE w:val="0"/>
      <w:autoSpaceDN w:val="0"/>
      <w:adjustRightInd w:val="0"/>
    </w:pPr>
    <w:rPr>
      <w:color w:val="000000"/>
      <w:sz w:val="24"/>
      <w:szCs w:val="24"/>
    </w:rPr>
  </w:style>
  <w:style w:type="character" w:customStyle="1" w:styleId="highlight">
    <w:name w:val="highlight"/>
    <w:basedOn w:val="a0"/>
    <w:rsid w:val="00C20F42"/>
  </w:style>
  <w:style w:type="paragraph" w:styleId="af">
    <w:name w:val="header"/>
    <w:basedOn w:val="a"/>
    <w:link w:val="af0"/>
    <w:rsid w:val="005B05E4"/>
    <w:pPr>
      <w:tabs>
        <w:tab w:val="center" w:pos="4677"/>
        <w:tab w:val="right" w:pos="9355"/>
      </w:tabs>
    </w:pPr>
    <w:rPr>
      <w:lang w:val="x-none" w:eastAsia="x-none"/>
    </w:rPr>
  </w:style>
  <w:style w:type="character" w:customStyle="1" w:styleId="af0">
    <w:name w:val="Верхний колонтитул Знак"/>
    <w:link w:val="af"/>
    <w:rsid w:val="005B05E4"/>
    <w:rPr>
      <w:sz w:val="24"/>
      <w:szCs w:val="24"/>
    </w:rPr>
  </w:style>
  <w:style w:type="paragraph" w:styleId="af1">
    <w:name w:val="footer"/>
    <w:basedOn w:val="a"/>
    <w:link w:val="af2"/>
    <w:uiPriority w:val="99"/>
    <w:rsid w:val="005B05E4"/>
    <w:pPr>
      <w:tabs>
        <w:tab w:val="center" w:pos="4677"/>
        <w:tab w:val="right" w:pos="9355"/>
      </w:tabs>
    </w:pPr>
    <w:rPr>
      <w:lang w:val="x-none" w:eastAsia="x-none"/>
    </w:rPr>
  </w:style>
  <w:style w:type="character" w:customStyle="1" w:styleId="af2">
    <w:name w:val="Нижний колонтитул Знак"/>
    <w:link w:val="af1"/>
    <w:uiPriority w:val="99"/>
    <w:rsid w:val="005B05E4"/>
    <w:rPr>
      <w:sz w:val="24"/>
      <w:szCs w:val="24"/>
    </w:rPr>
  </w:style>
  <w:style w:type="character" w:customStyle="1" w:styleId="a4">
    <w:name w:val="Основной текст с отступом Знак"/>
    <w:link w:val="a3"/>
    <w:rsid w:val="002C3E9F"/>
    <w:rPr>
      <w:sz w:val="26"/>
    </w:rPr>
  </w:style>
  <w:style w:type="paragraph" w:styleId="af3">
    <w:name w:val="Body Text"/>
    <w:aliases w:val=" Знак1,Знак1"/>
    <w:basedOn w:val="a"/>
    <w:link w:val="13"/>
    <w:rsid w:val="00DA08C1"/>
    <w:pPr>
      <w:spacing w:after="120"/>
    </w:pPr>
    <w:rPr>
      <w:lang w:val="x-none" w:eastAsia="x-none"/>
    </w:rPr>
  </w:style>
  <w:style w:type="character" w:customStyle="1" w:styleId="af4">
    <w:name w:val="Основной текст Знак"/>
    <w:rsid w:val="00DA08C1"/>
    <w:rPr>
      <w:sz w:val="24"/>
      <w:szCs w:val="24"/>
    </w:rPr>
  </w:style>
  <w:style w:type="character" w:customStyle="1" w:styleId="13">
    <w:name w:val="Основной текст Знак1"/>
    <w:aliases w:val=" Знак1 Знак,Знак1 Знак"/>
    <w:link w:val="af3"/>
    <w:rsid w:val="00DA08C1"/>
  </w:style>
  <w:style w:type="paragraph" w:styleId="af5">
    <w:name w:val="endnote text"/>
    <w:basedOn w:val="a"/>
    <w:link w:val="af6"/>
    <w:rsid w:val="00735248"/>
    <w:rPr>
      <w:sz w:val="20"/>
      <w:szCs w:val="20"/>
    </w:rPr>
  </w:style>
  <w:style w:type="character" w:customStyle="1" w:styleId="af6">
    <w:name w:val="Текст концевой сноски Знак"/>
    <w:basedOn w:val="a0"/>
    <w:link w:val="af5"/>
    <w:rsid w:val="00735248"/>
  </w:style>
  <w:style w:type="character" w:styleId="af7">
    <w:name w:val="endnote reference"/>
    <w:rsid w:val="00735248"/>
    <w:rPr>
      <w:vertAlign w:val="superscript"/>
    </w:rPr>
  </w:style>
  <w:style w:type="character" w:customStyle="1" w:styleId="ConsPlusNormal0">
    <w:name w:val="ConsPlusNormal Знак"/>
    <w:link w:val="ConsPlusNormal"/>
    <w:locked/>
    <w:rsid w:val="00A41195"/>
    <w:rPr>
      <w:rFonts w:ascii="Arial" w:hAnsi="Arial" w:cs="Arial"/>
      <w:lang w:val="ru-RU" w:eastAsia="ru-RU" w:bidi="ar-SA"/>
    </w:rPr>
  </w:style>
  <w:style w:type="paragraph" w:styleId="af8">
    <w:name w:val="List Paragraph"/>
    <w:basedOn w:val="a"/>
    <w:uiPriority w:val="34"/>
    <w:qFormat/>
    <w:rsid w:val="00EE408C"/>
    <w:pPr>
      <w:ind w:left="720"/>
      <w:contextualSpacing/>
    </w:pPr>
  </w:style>
  <w:style w:type="numbering" w:customStyle="1" w:styleId="1">
    <w:name w:val="Стиль1"/>
    <w:uiPriority w:val="99"/>
    <w:rsid w:val="00EE408C"/>
    <w:pPr>
      <w:numPr>
        <w:numId w:val="8"/>
      </w:numPr>
    </w:pPr>
  </w:style>
  <w:style w:type="paragraph" w:customStyle="1" w:styleId="FR3">
    <w:name w:val="FR3"/>
    <w:qFormat/>
    <w:rsid w:val="00EE408C"/>
    <w:pPr>
      <w:widowControl w:val="0"/>
      <w:autoSpaceDE w:val="0"/>
      <w:autoSpaceDN w:val="0"/>
      <w:adjustRightInd w:val="0"/>
      <w:spacing w:line="640" w:lineRule="auto"/>
      <w:ind w:left="4960" w:right="800"/>
    </w:pPr>
    <w:rPr>
      <w:sz w:val="18"/>
      <w:szCs w:val="18"/>
    </w:rPr>
  </w:style>
  <w:style w:type="paragraph" w:customStyle="1" w:styleId="14">
    <w:name w:val="Знак1 Знак Знак Знак Знак Знак Знак"/>
    <w:basedOn w:val="a"/>
    <w:rsid w:val="00445796"/>
    <w:pPr>
      <w:widowControl w:val="0"/>
      <w:adjustRightInd w:val="0"/>
      <w:spacing w:after="160" w:line="240" w:lineRule="exact"/>
      <w:jc w:val="right"/>
    </w:pPr>
    <w:rPr>
      <w:rFonts w:ascii="Arial" w:hAnsi="Arial" w:cs="Arial"/>
      <w:sz w:val="20"/>
      <w:szCs w:val="20"/>
      <w:lang w:val="en-GB" w:eastAsia="en-US"/>
    </w:rPr>
  </w:style>
  <w:style w:type="character" w:styleId="af9">
    <w:name w:val="Hyperlink"/>
    <w:rsid w:val="0015475B"/>
    <w:rPr>
      <w:color w:val="0000FF"/>
      <w:u w:val="single"/>
    </w:rPr>
  </w:style>
  <w:style w:type="character" w:customStyle="1" w:styleId="blk">
    <w:name w:val="blk"/>
    <w:rsid w:val="00D23787"/>
  </w:style>
  <w:style w:type="character" w:customStyle="1" w:styleId="ae">
    <w:name w:val="Без интервала Знак"/>
    <w:link w:val="ad"/>
    <w:uiPriority w:val="99"/>
    <w:locked/>
    <w:rsid w:val="00ED3B0F"/>
    <w:rPr>
      <w:rFonts w:ascii="Calibri" w:hAnsi="Calibri"/>
      <w:sz w:val="22"/>
      <w:szCs w:val="22"/>
    </w:rPr>
  </w:style>
  <w:style w:type="character" w:customStyle="1" w:styleId="after-del">
    <w:name w:val="after-del"/>
    <w:rsid w:val="00597961"/>
  </w:style>
  <w:style w:type="character" w:styleId="afa">
    <w:name w:val="Strong"/>
    <w:uiPriority w:val="22"/>
    <w:qFormat/>
    <w:rsid w:val="00E92039"/>
    <w:rPr>
      <w:b/>
      <w:bCs/>
    </w:rPr>
  </w:style>
  <w:style w:type="table" w:customStyle="1" w:styleId="15">
    <w:name w:val="Сетка таблицы1"/>
    <w:basedOn w:val="a1"/>
    <w:next w:val="a7"/>
    <w:uiPriority w:val="39"/>
    <w:rsid w:val="0038220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annotation reference"/>
    <w:rsid w:val="00FB3A4A"/>
    <w:rPr>
      <w:sz w:val="16"/>
      <w:szCs w:val="16"/>
    </w:rPr>
  </w:style>
  <w:style w:type="paragraph" w:styleId="afc">
    <w:name w:val="annotation text"/>
    <w:basedOn w:val="a"/>
    <w:link w:val="afd"/>
    <w:rsid w:val="00FB3A4A"/>
    <w:rPr>
      <w:sz w:val="20"/>
      <w:szCs w:val="20"/>
    </w:rPr>
  </w:style>
  <w:style w:type="character" w:customStyle="1" w:styleId="afd">
    <w:name w:val="Текст примечания Знак"/>
    <w:basedOn w:val="a0"/>
    <w:link w:val="afc"/>
    <w:rsid w:val="00FB3A4A"/>
  </w:style>
  <w:style w:type="paragraph" w:styleId="afe">
    <w:name w:val="annotation subject"/>
    <w:basedOn w:val="afc"/>
    <w:next w:val="afc"/>
    <w:link w:val="aff"/>
    <w:rsid w:val="00FB3A4A"/>
    <w:rPr>
      <w:b/>
      <w:bCs/>
    </w:rPr>
  </w:style>
  <w:style w:type="character" w:customStyle="1" w:styleId="aff">
    <w:name w:val="Тема примечания Знак"/>
    <w:link w:val="afe"/>
    <w:rsid w:val="00FB3A4A"/>
    <w:rPr>
      <w:b/>
      <w:bCs/>
    </w:rPr>
  </w:style>
  <w:style w:type="character" w:customStyle="1" w:styleId="-">
    <w:name w:val="Интернет-ссылка"/>
    <w:uiPriority w:val="99"/>
    <w:semiHidden/>
    <w:rsid w:val="00215422"/>
    <w:rPr>
      <w:rFonts w:ascii="Times New Roman" w:hAnsi="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281405">
      <w:bodyDiv w:val="1"/>
      <w:marLeft w:val="0"/>
      <w:marRight w:val="0"/>
      <w:marTop w:val="0"/>
      <w:marBottom w:val="0"/>
      <w:divBdr>
        <w:top w:val="none" w:sz="0" w:space="0" w:color="auto"/>
        <w:left w:val="none" w:sz="0" w:space="0" w:color="auto"/>
        <w:bottom w:val="none" w:sz="0" w:space="0" w:color="auto"/>
        <w:right w:val="none" w:sz="0" w:space="0" w:color="auto"/>
      </w:divBdr>
      <w:divsChild>
        <w:div w:id="1353648897">
          <w:marLeft w:val="0"/>
          <w:marRight w:val="0"/>
          <w:marTop w:val="300"/>
          <w:marBottom w:val="0"/>
          <w:divBdr>
            <w:top w:val="none" w:sz="0" w:space="0" w:color="auto"/>
            <w:left w:val="none" w:sz="0" w:space="0" w:color="auto"/>
            <w:bottom w:val="none" w:sz="0" w:space="0" w:color="auto"/>
            <w:right w:val="none" w:sz="0" w:space="0" w:color="auto"/>
          </w:divBdr>
          <w:divsChild>
            <w:div w:id="2088917251">
              <w:marLeft w:val="0"/>
              <w:marRight w:val="0"/>
              <w:marTop w:val="0"/>
              <w:marBottom w:val="0"/>
              <w:divBdr>
                <w:top w:val="none" w:sz="0" w:space="0" w:color="auto"/>
                <w:left w:val="none" w:sz="0" w:space="0" w:color="auto"/>
                <w:bottom w:val="none" w:sz="0" w:space="0" w:color="auto"/>
                <w:right w:val="none" w:sz="0" w:space="0" w:color="auto"/>
              </w:divBdr>
            </w:div>
            <w:div w:id="1082066933">
              <w:marLeft w:val="0"/>
              <w:marRight w:val="0"/>
              <w:marTop w:val="0"/>
              <w:marBottom w:val="0"/>
              <w:divBdr>
                <w:top w:val="none" w:sz="0" w:space="0" w:color="auto"/>
                <w:left w:val="none" w:sz="0" w:space="0" w:color="auto"/>
                <w:bottom w:val="none" w:sz="0" w:space="0" w:color="auto"/>
                <w:right w:val="none" w:sz="0" w:space="0" w:color="auto"/>
              </w:divBdr>
              <w:divsChild>
                <w:div w:id="1812554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555546">
          <w:marLeft w:val="0"/>
          <w:marRight w:val="0"/>
          <w:marTop w:val="300"/>
          <w:marBottom w:val="0"/>
          <w:divBdr>
            <w:top w:val="none" w:sz="0" w:space="0" w:color="auto"/>
            <w:left w:val="none" w:sz="0" w:space="0" w:color="auto"/>
            <w:bottom w:val="none" w:sz="0" w:space="0" w:color="auto"/>
            <w:right w:val="none" w:sz="0" w:space="0" w:color="auto"/>
          </w:divBdr>
          <w:divsChild>
            <w:div w:id="992685645">
              <w:marLeft w:val="0"/>
              <w:marRight w:val="0"/>
              <w:marTop w:val="0"/>
              <w:marBottom w:val="0"/>
              <w:divBdr>
                <w:top w:val="none" w:sz="0" w:space="0" w:color="auto"/>
                <w:left w:val="none" w:sz="0" w:space="0" w:color="auto"/>
                <w:bottom w:val="none" w:sz="0" w:space="0" w:color="auto"/>
                <w:right w:val="none" w:sz="0" w:space="0" w:color="auto"/>
              </w:divBdr>
            </w:div>
            <w:div w:id="1824081516">
              <w:marLeft w:val="0"/>
              <w:marRight w:val="0"/>
              <w:marTop w:val="0"/>
              <w:marBottom w:val="0"/>
              <w:divBdr>
                <w:top w:val="none" w:sz="0" w:space="0" w:color="auto"/>
                <w:left w:val="none" w:sz="0" w:space="0" w:color="auto"/>
                <w:bottom w:val="none" w:sz="0" w:space="0" w:color="auto"/>
                <w:right w:val="none" w:sz="0" w:space="0" w:color="auto"/>
              </w:divBdr>
              <w:divsChild>
                <w:div w:id="1428428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0388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1D88E01DADA57776438442724A94826FD929631EABB7008CB0859E12AC67B50B7C583B46D8887E62A7EE927F1085113596C9BDRAMCH" TargetMode="External"/><Relationship Id="rId18" Type="http://schemas.openxmlformats.org/officeDocument/2006/relationships/hyperlink" Target="consultantplus://offline/ref=1D88E01DADA57776438442724A94826FD92F631AA5B3008CB0859E12AC67B50B7C583B44D3DD282FF6E8C72F4AD0152A95D7BFA53DD01873RBMBH"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consultantplus://offline/ref=1D88E01DADA57776438442724A94826FD92F631AA5B3008CB0859E12AC67B50B6E586348D2DD3126FBFD917E0CR8M5H" TargetMode="External"/><Relationship Id="rId17" Type="http://schemas.openxmlformats.org/officeDocument/2006/relationships/hyperlink" Target="https://pandia.ru/text/category/garantijnij_srok/" TargetMode="External"/><Relationship Id="rId2" Type="http://schemas.openxmlformats.org/officeDocument/2006/relationships/numbering" Target="numbering.xml"/><Relationship Id="rId16" Type="http://schemas.openxmlformats.org/officeDocument/2006/relationships/hyperlink" Target="consultantplus://offline/ref=1D88E01DADA57776438442724A94826FD929631EABB7008CB0859E12AC67B50B7C583B46D8887E62A7EE927F1085113596C9BDRAMCH" TargetMode="External"/><Relationship Id="rId20" Type="http://schemas.openxmlformats.org/officeDocument/2006/relationships/hyperlink" Target="consultantplus://offline/ref=1D88E01DADA57776438442724A94826FD92F631AA5B3008CB0859E12AC67B50B7C583B44D3DD2C26FBE8C72F4AD0152A95D7BFA53DD01873RBMB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D88E01DADA57776438442724A94826FD92F631AA5B3008CB0859E12AC67B50B6E586348D2DD3126FBFD917E0CR8M5H" TargetMode="External"/><Relationship Id="rId5" Type="http://schemas.openxmlformats.org/officeDocument/2006/relationships/settings" Target="settings.xml"/><Relationship Id="rId15" Type="http://schemas.openxmlformats.org/officeDocument/2006/relationships/hyperlink" Target="consultantplus://offline/ref=1D88E01DADA57776438442724A94826FD929631EABB7008CB0859E12AC67B50B7C583B46D8887E62A7EE927F1085113596C9BDRAMCH" TargetMode="External"/><Relationship Id="rId23" Type="http://schemas.openxmlformats.org/officeDocument/2006/relationships/theme" Target="theme/theme1.xml"/><Relationship Id="rId10" Type="http://schemas.openxmlformats.org/officeDocument/2006/relationships/hyperlink" Target="consultantplus://offline/ref=1D88E01DADA57776438442724A94826FD92F631AA5B3008CB0859E12AC67B50B7C583B44D3D42472A3A7C6730F84062B9DD7BDAC21RDM2H" TargetMode="External"/><Relationship Id="rId19" Type="http://schemas.openxmlformats.org/officeDocument/2006/relationships/hyperlink" Target="consultantplus://offline/ref=1D88E01DADA57776438442724A94826FD92F631AA5B3008CB0859E12AC67B50B7C583B44D3DD2C22F2E8C72F4AD0152A95D7BFA53DD01873RBMBH" TargetMode="External"/><Relationship Id="rId4" Type="http://schemas.microsoft.com/office/2007/relationships/stylesWithEffects" Target="stylesWithEffects.xml"/><Relationship Id="rId9" Type="http://schemas.openxmlformats.org/officeDocument/2006/relationships/hyperlink" Target="consultantplus://offline/ref=1D88E01DADA57776438442724A94826FD92F631AA5B3008CB0859E12AC67B50B6E586348D2DD3126FBFD917E0CR8M5H" TargetMode="External"/><Relationship Id="rId14" Type="http://schemas.openxmlformats.org/officeDocument/2006/relationships/hyperlink" Target="consultantplus://offline/ref=6246BF5185F31C2333B09E4DA4350153C02C3FCD4373B04DA0A7948016E1CE06C48FD1E232DEBDB3E12AA4B60065277E6DA6FBA8BFA386E4KFuA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0CA038-3E56-446E-8FFA-EF84E02C3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13</Pages>
  <Words>3579</Words>
  <Characters>26808</Characters>
  <Application>Microsoft Office Word</Application>
  <DocSecurity>0</DocSecurity>
  <Lines>223</Lines>
  <Paragraphs>60</Paragraphs>
  <ScaleCrop>false</ScaleCrop>
  <HeadingPairs>
    <vt:vector size="2" baseType="variant">
      <vt:variant>
        <vt:lpstr>Название</vt:lpstr>
      </vt:variant>
      <vt:variant>
        <vt:i4>1</vt:i4>
      </vt:variant>
    </vt:vector>
  </HeadingPairs>
  <TitlesOfParts>
    <vt:vector size="1" baseType="lpstr">
      <vt:lpstr>Об утверждении инструкции</vt:lpstr>
    </vt:vector>
  </TitlesOfParts>
  <Company>Reanimator EE</Company>
  <LinksUpToDate>false</LinksUpToDate>
  <CharactersWithSpaces>30327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 утверждении инструкции</dc:title>
  <dc:creator>User</dc:creator>
  <cp:lastModifiedBy>Финашина Татьяна Игоревна</cp:lastModifiedBy>
  <cp:revision>15</cp:revision>
  <cp:lastPrinted>2026-06-08T11:37:00Z</cp:lastPrinted>
  <dcterms:created xsi:type="dcterms:W3CDTF">2026-07-29T10:01:00Z</dcterms:created>
  <dcterms:modified xsi:type="dcterms:W3CDTF">2026-08-19T14:34:00Z</dcterms:modified>
</cp:coreProperties>
</file>