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spacing w:lineRule="auto" w:line="288"/>
        <w:ind w:left="0"/>
        <w:jc w:val="center"/>
        <w:rPr>
          <w:b/>
        </w:rPr>
      </w:pPr>
      <w:r>
        <w:rPr>
          <w:b/>
        </w:rPr>
        <w:t>РАСЧЕТ РАЗМЕРА СТРАХОВАОЙ ПРЕМИИ</w:t>
      </w:r>
    </w:p>
    <w:p>
      <w:pPr>
        <w:pStyle w:val="ListParagraph"/>
        <w:spacing w:lineRule="auto" w:line="288"/>
        <w:ind w:left="0"/>
        <w:jc w:val="center"/>
        <w:rPr>
          <w:rFonts w:eastAsia="Calibri" w:eastAsiaTheme="minorHAnsi"/>
          <w:b/>
          <w:lang w:eastAsia="en-US"/>
        </w:rPr>
      </w:pPr>
      <w:r>
        <w:rPr>
          <w:b/>
        </w:rPr>
        <w:t xml:space="preserve">в соответствии с Указанием </w:t>
      </w:r>
      <w:r>
        <w:rPr>
          <w:rFonts w:cs="Arial" w:ascii="Arial" w:hAnsi="Arial"/>
          <w:b/>
          <w:color w:val="303030"/>
          <w:sz w:val="27"/>
          <w:szCs w:val="27"/>
        </w:rPr>
        <w:t xml:space="preserve"> </w:t>
      </w:r>
      <w:r>
        <w:rPr>
          <w:rFonts w:eastAsia="Calibri" w:eastAsiaTheme="minorHAnsi"/>
          <w:b/>
          <w:lang w:eastAsia="en-US"/>
        </w:rPr>
        <w:t>Центрального банка Российской Федерации</w:t>
      </w:r>
    </w:p>
    <w:p>
      <w:pPr>
        <w:pStyle w:val="ListParagraph"/>
        <w:spacing w:lineRule="auto" w:line="288"/>
        <w:ind w:left="0"/>
        <w:jc w:val="center"/>
        <w:rPr>
          <w:rFonts w:eastAsia="Calibri" w:eastAsiaTheme="minorHAnsi"/>
          <w:b/>
          <w:lang w:eastAsia="en-US"/>
        </w:rPr>
      </w:pPr>
      <w:r>
        <w:rPr>
          <w:rFonts w:eastAsia="Calibri" w:eastAsiaTheme="minorHAnsi"/>
          <w:b/>
          <w:lang w:eastAsia="en-US"/>
        </w:rPr>
        <w:t xml:space="preserve">от 16.05.2022 № 6138-у «О страховых тарифах по обязательному страхованию </w:t>
      </w:r>
    </w:p>
    <w:p>
      <w:pPr>
        <w:pStyle w:val="ListParagraph"/>
        <w:spacing w:lineRule="auto" w:line="288"/>
        <w:ind w:left="0"/>
        <w:jc w:val="center"/>
        <w:rPr>
          <w:rFonts w:eastAsia="Calibri" w:eastAsiaTheme="minorHAnsi"/>
          <w:b/>
          <w:lang w:eastAsia="en-US"/>
        </w:rPr>
      </w:pPr>
      <w:r>
        <w:rPr>
          <w:rFonts w:eastAsia="Calibri" w:eastAsiaTheme="minorHAnsi"/>
          <w:b/>
          <w:lang w:eastAsia="en-US"/>
        </w:rPr>
        <w:t xml:space="preserve">гражданской ответственности владельца опасного объекта </w:t>
      </w:r>
    </w:p>
    <w:p>
      <w:pPr>
        <w:pStyle w:val="ListParagraph"/>
        <w:spacing w:lineRule="auto" w:line="288"/>
        <w:ind w:left="0"/>
        <w:jc w:val="center"/>
        <w:rPr>
          <w:b/>
        </w:rPr>
      </w:pPr>
      <w:r>
        <w:rPr>
          <w:rFonts w:eastAsia="Calibri" w:eastAsiaTheme="minorHAnsi"/>
          <w:b/>
          <w:lang w:eastAsia="en-US"/>
        </w:rPr>
        <w:t>за причинение вреда в результате аварии на опасном объекте».</w:t>
      </w:r>
    </w:p>
    <w:p>
      <w:pPr>
        <w:pStyle w:val="ListParagraph"/>
        <w:ind w:left="360"/>
        <w:jc w:val="center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</w:r>
    </w:p>
    <w:tbl>
      <w:tblPr>
        <w:tblpPr w:vertAnchor="text" w:horzAnchor="margin" w:leftFromText="180" w:rightFromText="180" w:tblpX="0" w:tblpY="1"/>
        <w:tblW w:w="1031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666"/>
        <w:gridCol w:w="992"/>
        <w:gridCol w:w="1561"/>
        <w:gridCol w:w="1984"/>
        <w:gridCol w:w="1985"/>
        <w:gridCol w:w="2125"/>
      </w:tblGrid>
      <w:tr>
        <w:trPr>
          <w:trHeight w:val="835" w:hRule="atLeast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>
            <w:pPr>
              <w:pStyle w:val="Normal"/>
              <w:suppressLineNumbers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опасного объекта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ввода в эксплуатацию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Страховая сумма, </w:t>
              <w:br/>
              <w:t>руб.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Минимальная базовая ставка страхового тарифа, %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Минимальный размер страховой премии, руб.</w:t>
            </w:r>
          </w:p>
        </w:tc>
      </w:tr>
      <w:tr>
        <w:trPr>
          <w:trHeight w:val="805" w:hRule="atLeast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Грузовой</w:t>
            </w:r>
          </w:p>
          <w:p>
            <w:pPr>
              <w:pStyle w:val="Normal"/>
              <w:suppressLineNumbers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лифт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suppressAutoHyphens w:val="true"/>
              <w:spacing w:lineRule="auto" w:line="26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20 000 000,00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suppressAutoHyphens w:val="true"/>
              <w:spacing w:lineRule="auto" w:line="26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suppressAutoHyphens w:val="true"/>
              <w:spacing w:lineRule="auto" w:line="26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00,00</w:t>
            </w:r>
          </w:p>
        </w:tc>
      </w:tr>
    </w:tbl>
    <w:p>
      <w:pPr>
        <w:pStyle w:val="Normal"/>
        <w:jc w:val="both"/>
        <w:rPr>
          <w:b/>
        </w:rPr>
      </w:pPr>
      <w:r>
        <w:rPr>
          <w:b/>
        </w:rPr>
      </w:r>
      <w:bookmarkStart w:id="0" w:name="_GoBack"/>
      <w:bookmarkStart w:id="1" w:name="_GoBack"/>
      <w:bookmarkEnd w:id="1"/>
    </w:p>
    <w:sectPr>
      <w:type w:val="nextPage"/>
      <w:pgSz w:w="11906" w:h="16838"/>
      <w:pgMar w:left="1134" w:right="567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e446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604223"/>
    <w:pPr>
      <w:spacing w:before="0" w:after="0"/>
      <w:ind w:left="720"/>
      <w:contextualSpacing/>
    </w:pPr>
    <w:rPr/>
  </w:style>
  <w:style w:type="paragraph" w:styleId="Style16">
    <w:name w:val="Содержимое врезки"/>
    <w:basedOn w:val="Normal"/>
    <w:qFormat/>
    <w:pPr/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LibreOffice/24.8.4.2$Linux_X86_64 LibreOffice_project/480$Build-2</Application>
  <AppVersion>15.0000</AppVersion>
  <Pages>1</Pages>
  <Words>68</Words>
  <Characters>445</Characters>
  <CharactersWithSpaces>498</CharactersWithSpaces>
  <Paragraphs>19</Paragraphs>
  <Company>Rosstat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2024-06-03T13:08:00Z</dcterms:created>
  <dc:creator>user</dc:creator>
  <dc:description/>
  <dc:language>ru-RU</dc:language>
  <cp:lastModifiedBy/>
  <dcterms:modified xsi:type="dcterms:W3CDTF">2026-08-04T11:11:41Z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