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1B2B" w:rsidRPr="00F12F7F" w:rsidRDefault="008C3D1F" w:rsidP="00981E99">
      <w:pPr>
        <w:pStyle w:val="ConsPlusNormal"/>
        <w:jc w:val="center"/>
        <w:rPr>
          <w:rFonts w:ascii="Times New Roman" w:hAnsi="Times New Roman" w:cs="Times New Roman"/>
          <w:b/>
          <w:sz w:val="24"/>
          <w:szCs w:val="24"/>
        </w:rPr>
      </w:pPr>
      <w:r w:rsidRPr="00F12F7F">
        <w:rPr>
          <w:rFonts w:ascii="Times New Roman" w:hAnsi="Times New Roman" w:cs="Times New Roman"/>
          <w:b/>
          <w:sz w:val="24"/>
          <w:szCs w:val="24"/>
        </w:rPr>
        <w:t xml:space="preserve">ЛИЦЕНЗИОННЫЙ ДОГОВОР </w:t>
      </w:r>
      <w:r w:rsidR="00370C58" w:rsidRPr="00F12F7F">
        <w:rPr>
          <w:rFonts w:ascii="Times New Roman" w:hAnsi="Times New Roman" w:cs="Times New Roman"/>
          <w:b/>
          <w:sz w:val="24"/>
          <w:szCs w:val="24"/>
        </w:rPr>
        <w:t xml:space="preserve">№ </w:t>
      </w:r>
      <w:r w:rsidR="004170E9" w:rsidRPr="00F12F7F">
        <w:rPr>
          <w:rFonts w:ascii="Times New Roman" w:hAnsi="Times New Roman" w:cs="Times New Roman"/>
          <w:b/>
          <w:sz w:val="24"/>
          <w:szCs w:val="24"/>
        </w:rPr>
        <w:t>__________</w:t>
      </w:r>
    </w:p>
    <w:p w:rsidR="008C3D1F" w:rsidRPr="00F12F7F" w:rsidRDefault="008C3D1F" w:rsidP="00981E99">
      <w:pPr>
        <w:pStyle w:val="ConsPlusNormal"/>
        <w:jc w:val="center"/>
        <w:rPr>
          <w:rFonts w:ascii="Times New Roman" w:hAnsi="Times New Roman" w:cs="Times New Roman"/>
          <w:i/>
          <w:sz w:val="24"/>
          <w:szCs w:val="24"/>
        </w:rPr>
      </w:pPr>
      <w:r w:rsidRPr="00F12F7F">
        <w:rPr>
          <w:rFonts w:ascii="Times New Roman" w:hAnsi="Times New Roman" w:cs="Times New Roman"/>
          <w:b/>
          <w:i/>
          <w:sz w:val="24"/>
          <w:szCs w:val="24"/>
        </w:rPr>
        <w:t>о предоставлении простой (неисключительной) лицензии</w:t>
      </w:r>
    </w:p>
    <w:p w:rsidR="008C3D1F" w:rsidRPr="00F12F7F" w:rsidRDefault="008C3D1F" w:rsidP="007C3ABA">
      <w:pPr>
        <w:pStyle w:val="ConsPlusNormal"/>
        <w:jc w:val="center"/>
        <w:rPr>
          <w:rFonts w:ascii="Times New Roman" w:hAnsi="Times New Roman" w:cs="Times New Roman"/>
          <w:sz w:val="24"/>
          <w:szCs w:val="24"/>
        </w:rPr>
      </w:pPr>
      <w:r w:rsidRPr="00F12F7F">
        <w:rPr>
          <w:rFonts w:ascii="Times New Roman" w:hAnsi="Times New Roman" w:cs="Times New Roman"/>
          <w:b/>
          <w:i/>
          <w:sz w:val="24"/>
          <w:szCs w:val="24"/>
        </w:rPr>
        <w:t>на использование</w:t>
      </w:r>
      <w:r w:rsidR="007C3ABA" w:rsidRPr="00F12F7F">
        <w:rPr>
          <w:rFonts w:ascii="Times New Roman" w:hAnsi="Times New Roman" w:cs="Times New Roman"/>
          <w:b/>
          <w:i/>
          <w:sz w:val="24"/>
          <w:szCs w:val="24"/>
        </w:rPr>
        <w:t xml:space="preserve"> (право доступа)</w:t>
      </w:r>
      <w:r w:rsidRPr="00F12F7F">
        <w:rPr>
          <w:rFonts w:ascii="Times New Roman" w:hAnsi="Times New Roman" w:cs="Times New Roman"/>
          <w:b/>
          <w:i/>
          <w:sz w:val="24"/>
          <w:szCs w:val="24"/>
        </w:rPr>
        <w:t xml:space="preserve"> </w:t>
      </w:r>
      <w:r w:rsidR="007C3ABA" w:rsidRPr="00F12F7F">
        <w:rPr>
          <w:rFonts w:ascii="Times New Roman" w:hAnsi="Times New Roman" w:cs="Times New Roman"/>
          <w:b/>
          <w:i/>
          <w:sz w:val="24"/>
          <w:szCs w:val="24"/>
        </w:rPr>
        <w:t>к Справочно-информационной системе «</w:t>
      </w:r>
      <w:proofErr w:type="spellStart"/>
      <w:r w:rsidR="007C3ABA" w:rsidRPr="00F12F7F">
        <w:rPr>
          <w:rFonts w:ascii="Times New Roman" w:hAnsi="Times New Roman" w:cs="Times New Roman"/>
          <w:b/>
          <w:i/>
          <w:sz w:val="24"/>
          <w:szCs w:val="24"/>
        </w:rPr>
        <w:t>MedBaseGeotar</w:t>
      </w:r>
      <w:proofErr w:type="spellEnd"/>
      <w:r w:rsidR="007C3ABA" w:rsidRPr="00F12F7F">
        <w:rPr>
          <w:rFonts w:ascii="Times New Roman" w:hAnsi="Times New Roman" w:cs="Times New Roman"/>
          <w:b/>
          <w:i/>
          <w:sz w:val="24"/>
          <w:szCs w:val="24"/>
        </w:rPr>
        <w:t>» (далее СИС)</w:t>
      </w:r>
    </w:p>
    <w:p w:rsidR="008C3D1F" w:rsidRPr="00F12F7F" w:rsidRDefault="008C3D1F" w:rsidP="00381FBA">
      <w:pPr>
        <w:pStyle w:val="ConsPlusNormal"/>
        <w:rPr>
          <w:rFonts w:ascii="Times New Roman" w:hAnsi="Times New Roman" w:cs="Times New Roman"/>
          <w:sz w:val="24"/>
          <w:szCs w:val="24"/>
        </w:rPr>
      </w:pPr>
      <w:r w:rsidRPr="00F12F7F">
        <w:rPr>
          <w:rFonts w:ascii="Times New Roman" w:hAnsi="Times New Roman" w:cs="Times New Roman"/>
          <w:sz w:val="24"/>
          <w:szCs w:val="24"/>
        </w:rPr>
        <w:t xml:space="preserve">Дата заключения: </w:t>
      </w:r>
      <w:proofErr w:type="gramStart"/>
      <w:r w:rsidR="00F6627D" w:rsidRPr="00F12F7F">
        <w:rPr>
          <w:rFonts w:ascii="Times New Roman" w:hAnsi="Times New Roman" w:cs="Times New Roman"/>
          <w:sz w:val="24"/>
          <w:szCs w:val="24"/>
        </w:rPr>
        <w:t>«</w:t>
      </w:r>
      <w:r w:rsidR="004170E9" w:rsidRPr="00F12F7F">
        <w:rPr>
          <w:rFonts w:ascii="Times New Roman" w:hAnsi="Times New Roman" w:cs="Times New Roman"/>
          <w:sz w:val="24"/>
          <w:szCs w:val="24"/>
        </w:rPr>
        <w:t xml:space="preserve">  </w:t>
      </w:r>
      <w:proofErr w:type="gramEnd"/>
      <w:r w:rsidR="004170E9" w:rsidRPr="00F12F7F">
        <w:rPr>
          <w:rFonts w:ascii="Times New Roman" w:hAnsi="Times New Roman" w:cs="Times New Roman"/>
          <w:sz w:val="24"/>
          <w:szCs w:val="24"/>
        </w:rPr>
        <w:t xml:space="preserve">  </w:t>
      </w:r>
      <w:r w:rsidR="00F6627D" w:rsidRPr="00F12F7F">
        <w:rPr>
          <w:rFonts w:ascii="Times New Roman" w:hAnsi="Times New Roman" w:cs="Times New Roman"/>
          <w:sz w:val="24"/>
          <w:szCs w:val="24"/>
        </w:rPr>
        <w:t>»</w:t>
      </w:r>
      <w:r w:rsidR="00370C58" w:rsidRPr="00F12F7F">
        <w:rPr>
          <w:rFonts w:ascii="Times New Roman" w:hAnsi="Times New Roman" w:cs="Times New Roman"/>
          <w:sz w:val="24"/>
          <w:szCs w:val="24"/>
        </w:rPr>
        <w:t xml:space="preserve"> </w:t>
      </w:r>
      <w:r w:rsidR="004170E9" w:rsidRPr="00F12F7F">
        <w:rPr>
          <w:rFonts w:ascii="Times New Roman" w:hAnsi="Times New Roman" w:cs="Times New Roman"/>
          <w:sz w:val="24"/>
          <w:szCs w:val="24"/>
        </w:rPr>
        <w:t xml:space="preserve">_____________ </w:t>
      </w:r>
      <w:r w:rsidRPr="00F12F7F">
        <w:rPr>
          <w:rFonts w:ascii="Times New Roman" w:hAnsi="Times New Roman" w:cs="Times New Roman"/>
          <w:sz w:val="24"/>
          <w:szCs w:val="24"/>
        </w:rPr>
        <w:t>202</w:t>
      </w:r>
      <w:r w:rsidR="004170E9" w:rsidRPr="00F12F7F">
        <w:rPr>
          <w:rFonts w:ascii="Times New Roman" w:hAnsi="Times New Roman" w:cs="Times New Roman"/>
          <w:sz w:val="24"/>
          <w:szCs w:val="24"/>
        </w:rPr>
        <w:t>6</w:t>
      </w:r>
      <w:r w:rsidRPr="00F12F7F">
        <w:rPr>
          <w:rFonts w:ascii="Times New Roman" w:hAnsi="Times New Roman" w:cs="Times New Roman"/>
          <w:sz w:val="24"/>
          <w:szCs w:val="24"/>
        </w:rPr>
        <w:t xml:space="preserve"> год</w:t>
      </w:r>
      <w:r w:rsidR="002150A8" w:rsidRPr="00F12F7F">
        <w:rPr>
          <w:rFonts w:ascii="Times New Roman" w:hAnsi="Times New Roman" w:cs="Times New Roman"/>
          <w:sz w:val="24"/>
          <w:szCs w:val="24"/>
        </w:rPr>
        <w:t>а</w:t>
      </w:r>
    </w:p>
    <w:p w:rsidR="007233A3" w:rsidRPr="00F12F7F" w:rsidRDefault="007233A3" w:rsidP="00381FBA">
      <w:pPr>
        <w:pStyle w:val="ConsPlusNormal"/>
        <w:rPr>
          <w:rFonts w:ascii="Times New Roman" w:hAnsi="Times New Roman" w:cs="Times New Roman"/>
          <w:sz w:val="24"/>
          <w:szCs w:val="24"/>
        </w:rPr>
      </w:pPr>
    </w:p>
    <w:p w:rsidR="0006288F" w:rsidRPr="00F12F7F" w:rsidRDefault="0006288F" w:rsidP="00381FBA">
      <w:pPr>
        <w:pStyle w:val="ConsPlusNormal"/>
        <w:rPr>
          <w:rFonts w:ascii="Times New Roman" w:hAnsi="Times New Roman" w:cs="Times New Roman"/>
          <w:sz w:val="24"/>
          <w:szCs w:val="24"/>
        </w:rPr>
      </w:pPr>
    </w:p>
    <w:p w:rsidR="008C3D1F" w:rsidRPr="00F12F7F" w:rsidRDefault="0006288F" w:rsidP="007A4BAA">
      <w:pPr>
        <w:pStyle w:val="ConsPlusNormal"/>
        <w:ind w:firstLine="567"/>
        <w:jc w:val="both"/>
        <w:rPr>
          <w:rFonts w:ascii="Times New Roman" w:hAnsi="Times New Roman" w:cs="Times New Roman"/>
          <w:sz w:val="24"/>
          <w:szCs w:val="24"/>
        </w:rPr>
      </w:pPr>
      <w:r w:rsidRPr="00F12F7F">
        <w:rPr>
          <w:rFonts w:ascii="Times New Roman" w:hAnsi="Times New Roman" w:cs="Times New Roman"/>
          <w:b/>
          <w:sz w:val="24"/>
          <w:szCs w:val="24"/>
        </w:rPr>
        <w:t>___________________</w:t>
      </w:r>
      <w:r w:rsidR="00701018" w:rsidRPr="00F12F7F">
        <w:rPr>
          <w:rFonts w:ascii="Times New Roman" w:hAnsi="Times New Roman" w:cs="Times New Roman"/>
          <w:b/>
          <w:sz w:val="24"/>
          <w:szCs w:val="24"/>
        </w:rPr>
        <w:t xml:space="preserve">, </w:t>
      </w:r>
      <w:r w:rsidR="00701018" w:rsidRPr="00F12F7F">
        <w:rPr>
          <w:rFonts w:ascii="Times New Roman" w:hAnsi="Times New Roman" w:cs="Times New Roman"/>
          <w:sz w:val="24"/>
          <w:szCs w:val="24"/>
        </w:rPr>
        <w:t xml:space="preserve">именуемое в дальнейшем - </w:t>
      </w:r>
      <w:r w:rsidR="00701018" w:rsidRPr="00F12F7F">
        <w:rPr>
          <w:rFonts w:ascii="Times New Roman" w:hAnsi="Times New Roman" w:cs="Times New Roman"/>
          <w:b/>
          <w:sz w:val="24"/>
          <w:szCs w:val="24"/>
        </w:rPr>
        <w:t>Лицензиар</w:t>
      </w:r>
      <w:r w:rsidR="00701018" w:rsidRPr="00F12F7F">
        <w:rPr>
          <w:rFonts w:ascii="Times New Roman" w:hAnsi="Times New Roman" w:cs="Times New Roman"/>
          <w:sz w:val="24"/>
          <w:szCs w:val="24"/>
        </w:rPr>
        <w:t xml:space="preserve">, в лице </w:t>
      </w:r>
      <w:r w:rsidRPr="00F12F7F">
        <w:rPr>
          <w:rFonts w:ascii="Times New Roman" w:hAnsi="Times New Roman" w:cs="Times New Roman"/>
          <w:sz w:val="24"/>
          <w:szCs w:val="24"/>
        </w:rPr>
        <w:t>_______________</w:t>
      </w:r>
      <w:r w:rsidR="00701018" w:rsidRPr="00F12F7F">
        <w:rPr>
          <w:rFonts w:ascii="Times New Roman" w:hAnsi="Times New Roman" w:cs="Times New Roman"/>
          <w:sz w:val="24"/>
          <w:szCs w:val="24"/>
        </w:rPr>
        <w:t xml:space="preserve">, действующего на основании </w:t>
      </w:r>
      <w:r w:rsidRPr="00F12F7F">
        <w:rPr>
          <w:rFonts w:ascii="Times New Roman" w:hAnsi="Times New Roman" w:cs="Times New Roman"/>
          <w:sz w:val="24"/>
          <w:szCs w:val="24"/>
        </w:rPr>
        <w:t>___________</w:t>
      </w:r>
      <w:r w:rsidR="00701018" w:rsidRPr="00F12F7F">
        <w:rPr>
          <w:rFonts w:ascii="Times New Roman" w:hAnsi="Times New Roman" w:cs="Times New Roman"/>
          <w:sz w:val="24"/>
          <w:szCs w:val="24"/>
        </w:rPr>
        <w:t>, с одной стороны,</w:t>
      </w:r>
      <w:r w:rsidR="00701018" w:rsidRPr="00F12F7F">
        <w:rPr>
          <w:rFonts w:ascii="Times New Roman" w:hAnsi="Times New Roman" w:cs="Times New Roman"/>
          <w:b/>
          <w:sz w:val="24"/>
          <w:szCs w:val="24"/>
        </w:rPr>
        <w:t xml:space="preserve"> и </w:t>
      </w:r>
      <w:r w:rsidR="00443493" w:rsidRPr="00F12F7F">
        <w:rPr>
          <w:rFonts w:ascii="Times New Roman" w:hAnsi="Times New Roman" w:cs="Times New Roman"/>
          <w:b/>
          <w:sz w:val="24"/>
          <w:szCs w:val="24"/>
        </w:rPr>
        <w:t xml:space="preserve">Федеральное государственное бюджетное научное учреждение «Иркутский научный центр хирургии и травматологии» (ИНЦХТ), </w:t>
      </w:r>
      <w:r w:rsidR="00443493" w:rsidRPr="00F12F7F">
        <w:rPr>
          <w:rFonts w:ascii="Times New Roman" w:hAnsi="Times New Roman" w:cs="Times New Roman"/>
          <w:sz w:val="24"/>
          <w:szCs w:val="24"/>
        </w:rPr>
        <w:t xml:space="preserve">именуемое в дальнейшем – </w:t>
      </w:r>
      <w:r w:rsidR="00443493" w:rsidRPr="00F12F7F">
        <w:rPr>
          <w:rFonts w:ascii="Times New Roman" w:hAnsi="Times New Roman" w:cs="Times New Roman"/>
          <w:b/>
          <w:sz w:val="24"/>
          <w:szCs w:val="24"/>
        </w:rPr>
        <w:t>Лицензиат</w:t>
      </w:r>
      <w:r w:rsidR="00443493" w:rsidRPr="00F12F7F">
        <w:rPr>
          <w:rFonts w:ascii="Times New Roman" w:hAnsi="Times New Roman" w:cs="Times New Roman"/>
          <w:sz w:val="24"/>
          <w:szCs w:val="24"/>
        </w:rPr>
        <w:t>,</w:t>
      </w:r>
      <w:r w:rsidR="00E91B2B" w:rsidRPr="00F12F7F">
        <w:rPr>
          <w:rFonts w:ascii="Times New Roman" w:hAnsi="Times New Roman" w:cs="Times New Roman"/>
          <w:sz w:val="24"/>
          <w:szCs w:val="24"/>
        </w:rPr>
        <w:t xml:space="preserve"> </w:t>
      </w:r>
      <w:r w:rsidR="00701018" w:rsidRPr="00F12F7F">
        <w:rPr>
          <w:rFonts w:ascii="Times New Roman" w:hAnsi="Times New Roman" w:cs="Times New Roman"/>
          <w:sz w:val="24"/>
          <w:szCs w:val="24"/>
        </w:rPr>
        <w:t xml:space="preserve">в лице </w:t>
      </w:r>
      <w:r w:rsidR="008C1E79" w:rsidRPr="00F12F7F">
        <w:rPr>
          <w:rFonts w:ascii="Times New Roman" w:hAnsi="Times New Roman" w:cs="Times New Roman"/>
          <w:sz w:val="24"/>
          <w:szCs w:val="24"/>
        </w:rPr>
        <w:t xml:space="preserve"> </w:t>
      </w:r>
      <w:r w:rsidR="00103DF8" w:rsidRPr="00F12F7F">
        <w:rPr>
          <w:rFonts w:ascii="Times New Roman" w:hAnsi="Times New Roman" w:cs="Times New Roman"/>
          <w:sz w:val="24"/>
          <w:szCs w:val="24"/>
        </w:rPr>
        <w:t xml:space="preserve">директора </w:t>
      </w:r>
      <w:r w:rsidR="006A7752" w:rsidRPr="00F12F7F">
        <w:rPr>
          <w:rFonts w:ascii="Times New Roman" w:hAnsi="Times New Roman" w:cs="Times New Roman"/>
          <w:sz w:val="24"/>
          <w:szCs w:val="24"/>
        </w:rPr>
        <w:t>Сороковикова Владимира Алексеевича</w:t>
      </w:r>
      <w:r w:rsidR="00A45362" w:rsidRPr="00F12F7F">
        <w:rPr>
          <w:rFonts w:ascii="Times New Roman" w:hAnsi="Times New Roman" w:cs="Times New Roman"/>
          <w:sz w:val="24"/>
          <w:szCs w:val="24"/>
        </w:rPr>
        <w:t xml:space="preserve">, действующего на основании </w:t>
      </w:r>
      <w:r w:rsidR="00DD5ED1" w:rsidRPr="00F12F7F">
        <w:rPr>
          <w:rFonts w:ascii="Times New Roman" w:hAnsi="Times New Roman" w:cs="Times New Roman"/>
          <w:sz w:val="24"/>
          <w:szCs w:val="24"/>
        </w:rPr>
        <w:t>Устава</w:t>
      </w:r>
      <w:r w:rsidR="00A45362" w:rsidRPr="00F12F7F">
        <w:rPr>
          <w:rFonts w:ascii="Times New Roman" w:hAnsi="Times New Roman" w:cs="Times New Roman"/>
          <w:sz w:val="24"/>
          <w:szCs w:val="24"/>
        </w:rPr>
        <w:t xml:space="preserve">, </w:t>
      </w:r>
      <w:r w:rsidR="008C3D1F" w:rsidRPr="00F12F7F">
        <w:rPr>
          <w:rFonts w:ascii="Times New Roman" w:hAnsi="Times New Roman" w:cs="Times New Roman"/>
          <w:sz w:val="24"/>
          <w:szCs w:val="24"/>
        </w:rPr>
        <w:t>с другой стороны, совместно именуемые</w:t>
      </w:r>
      <w:r w:rsidR="007A4BAA" w:rsidRPr="00F12F7F">
        <w:rPr>
          <w:rFonts w:ascii="Times New Roman" w:hAnsi="Times New Roman" w:cs="Times New Roman"/>
          <w:sz w:val="24"/>
          <w:szCs w:val="24"/>
        </w:rPr>
        <w:t xml:space="preserve"> – </w:t>
      </w:r>
      <w:r w:rsidR="008C3D1F" w:rsidRPr="00F12F7F">
        <w:rPr>
          <w:rFonts w:ascii="Times New Roman" w:hAnsi="Times New Roman" w:cs="Times New Roman"/>
          <w:b/>
          <w:sz w:val="24"/>
          <w:szCs w:val="24"/>
        </w:rPr>
        <w:t>Стороны</w:t>
      </w:r>
      <w:r w:rsidR="008C3D1F" w:rsidRPr="00F12F7F">
        <w:rPr>
          <w:rFonts w:ascii="Times New Roman" w:hAnsi="Times New Roman" w:cs="Times New Roman"/>
          <w:sz w:val="24"/>
          <w:szCs w:val="24"/>
        </w:rPr>
        <w:t>, а по отдельности, в зависимости от контекст</w:t>
      </w:r>
      <w:r w:rsidR="002150A8" w:rsidRPr="00F12F7F">
        <w:rPr>
          <w:rFonts w:ascii="Times New Roman" w:hAnsi="Times New Roman" w:cs="Times New Roman"/>
          <w:sz w:val="24"/>
          <w:szCs w:val="24"/>
        </w:rPr>
        <w:t xml:space="preserve">а – </w:t>
      </w:r>
      <w:r w:rsidR="008C3D1F" w:rsidRPr="00F12F7F">
        <w:rPr>
          <w:rFonts w:ascii="Times New Roman" w:hAnsi="Times New Roman" w:cs="Times New Roman"/>
          <w:b/>
          <w:sz w:val="24"/>
          <w:szCs w:val="24"/>
        </w:rPr>
        <w:t>Сторона</w:t>
      </w:r>
      <w:r w:rsidR="008C3D1F" w:rsidRPr="00F12F7F">
        <w:rPr>
          <w:rFonts w:ascii="Times New Roman" w:hAnsi="Times New Roman" w:cs="Times New Roman"/>
          <w:sz w:val="24"/>
          <w:szCs w:val="24"/>
        </w:rPr>
        <w:t xml:space="preserve">, заключили настоящий Лицензионный договор </w:t>
      </w:r>
      <w:r w:rsidR="00370C58" w:rsidRPr="00F12F7F">
        <w:rPr>
          <w:rFonts w:ascii="Times New Roman" w:hAnsi="Times New Roman" w:cs="Times New Roman"/>
          <w:sz w:val="24"/>
          <w:szCs w:val="24"/>
        </w:rPr>
        <w:t xml:space="preserve">№ </w:t>
      </w:r>
      <w:r w:rsidR="004170E9" w:rsidRPr="00F12F7F">
        <w:rPr>
          <w:rFonts w:ascii="Times New Roman" w:hAnsi="Times New Roman" w:cs="Times New Roman"/>
          <w:sz w:val="24"/>
          <w:szCs w:val="24"/>
        </w:rPr>
        <w:t>___________________</w:t>
      </w:r>
      <w:r w:rsidR="00370C58" w:rsidRPr="00F12F7F">
        <w:rPr>
          <w:rFonts w:ascii="Times New Roman" w:hAnsi="Times New Roman" w:cs="Times New Roman"/>
          <w:sz w:val="24"/>
          <w:szCs w:val="24"/>
        </w:rPr>
        <w:t xml:space="preserve"> </w:t>
      </w:r>
      <w:r w:rsidR="008C3D1F" w:rsidRPr="00F12F7F">
        <w:rPr>
          <w:rFonts w:ascii="Times New Roman" w:hAnsi="Times New Roman" w:cs="Times New Roman"/>
          <w:sz w:val="24"/>
          <w:szCs w:val="24"/>
        </w:rPr>
        <w:t xml:space="preserve">о предоставлении простой (неисключительной) лицензии на использование </w:t>
      </w:r>
      <w:r w:rsidR="007C3ABA" w:rsidRPr="00F12F7F">
        <w:rPr>
          <w:rFonts w:ascii="Times New Roman" w:hAnsi="Times New Roman" w:cs="Times New Roman"/>
          <w:sz w:val="24"/>
          <w:szCs w:val="24"/>
        </w:rPr>
        <w:t>(право доступа) к Справочно-информационной системе «</w:t>
      </w:r>
      <w:proofErr w:type="spellStart"/>
      <w:r w:rsidR="007C3ABA" w:rsidRPr="00F12F7F">
        <w:rPr>
          <w:rFonts w:ascii="Times New Roman" w:hAnsi="Times New Roman" w:cs="Times New Roman"/>
          <w:sz w:val="24"/>
          <w:szCs w:val="24"/>
        </w:rPr>
        <w:t>MedBaseGeotar</w:t>
      </w:r>
      <w:proofErr w:type="spellEnd"/>
      <w:r w:rsidR="007C3ABA" w:rsidRPr="00F12F7F">
        <w:rPr>
          <w:rFonts w:ascii="Times New Roman" w:hAnsi="Times New Roman" w:cs="Times New Roman"/>
          <w:sz w:val="24"/>
          <w:szCs w:val="24"/>
        </w:rPr>
        <w:t>» (далее СИС)</w:t>
      </w:r>
      <w:r w:rsidR="007C3ABA" w:rsidRPr="00F12F7F">
        <w:rPr>
          <w:rFonts w:ascii="Times New Roman" w:hAnsi="Times New Roman" w:cs="Times New Roman"/>
          <w:i/>
          <w:sz w:val="24"/>
          <w:szCs w:val="24"/>
        </w:rPr>
        <w:t xml:space="preserve"> </w:t>
      </w:r>
      <w:r w:rsidR="008C3D1F" w:rsidRPr="00F12F7F">
        <w:rPr>
          <w:rFonts w:ascii="Times New Roman" w:hAnsi="Times New Roman" w:cs="Times New Roman"/>
          <w:sz w:val="24"/>
          <w:szCs w:val="24"/>
        </w:rPr>
        <w:t xml:space="preserve">от </w:t>
      </w:r>
      <w:r w:rsidR="00370C58" w:rsidRPr="00F12F7F">
        <w:rPr>
          <w:rFonts w:ascii="Times New Roman" w:hAnsi="Times New Roman" w:cs="Times New Roman"/>
          <w:sz w:val="24"/>
          <w:szCs w:val="24"/>
        </w:rPr>
        <w:t>«</w:t>
      </w:r>
      <w:r w:rsidR="004170E9" w:rsidRPr="00F12F7F">
        <w:rPr>
          <w:rFonts w:ascii="Times New Roman" w:hAnsi="Times New Roman" w:cs="Times New Roman"/>
          <w:sz w:val="24"/>
          <w:szCs w:val="24"/>
        </w:rPr>
        <w:t xml:space="preserve">   </w:t>
      </w:r>
      <w:r w:rsidR="00370C58" w:rsidRPr="00F12F7F">
        <w:rPr>
          <w:rFonts w:ascii="Times New Roman" w:hAnsi="Times New Roman" w:cs="Times New Roman"/>
          <w:sz w:val="24"/>
          <w:szCs w:val="24"/>
        </w:rPr>
        <w:t xml:space="preserve">» </w:t>
      </w:r>
      <w:r w:rsidR="004170E9" w:rsidRPr="00F12F7F">
        <w:rPr>
          <w:rFonts w:ascii="Times New Roman" w:hAnsi="Times New Roman" w:cs="Times New Roman"/>
          <w:sz w:val="24"/>
          <w:szCs w:val="24"/>
        </w:rPr>
        <w:t xml:space="preserve">_____________ </w:t>
      </w:r>
      <w:r w:rsidR="00370C58" w:rsidRPr="00F12F7F">
        <w:rPr>
          <w:rFonts w:ascii="Times New Roman" w:hAnsi="Times New Roman" w:cs="Times New Roman"/>
          <w:sz w:val="24"/>
          <w:szCs w:val="24"/>
        </w:rPr>
        <w:t xml:space="preserve"> 202</w:t>
      </w:r>
      <w:r w:rsidR="004170E9" w:rsidRPr="00F12F7F">
        <w:rPr>
          <w:rFonts w:ascii="Times New Roman" w:hAnsi="Times New Roman" w:cs="Times New Roman"/>
          <w:sz w:val="24"/>
          <w:szCs w:val="24"/>
        </w:rPr>
        <w:t>6</w:t>
      </w:r>
      <w:r w:rsidR="00370C58" w:rsidRPr="00F12F7F">
        <w:rPr>
          <w:rFonts w:ascii="Times New Roman" w:hAnsi="Times New Roman" w:cs="Times New Roman"/>
          <w:sz w:val="24"/>
          <w:szCs w:val="24"/>
        </w:rPr>
        <w:t xml:space="preserve"> года</w:t>
      </w:r>
      <w:r w:rsidR="008C3D1F" w:rsidRPr="00F12F7F">
        <w:rPr>
          <w:rFonts w:ascii="Times New Roman" w:hAnsi="Times New Roman" w:cs="Times New Roman"/>
          <w:sz w:val="24"/>
          <w:szCs w:val="24"/>
        </w:rPr>
        <w:t xml:space="preserve">, далее по тексту – </w:t>
      </w:r>
      <w:r w:rsidR="008C3D1F" w:rsidRPr="00F12F7F">
        <w:rPr>
          <w:rFonts w:ascii="Times New Roman" w:hAnsi="Times New Roman" w:cs="Times New Roman"/>
          <w:b/>
          <w:sz w:val="24"/>
          <w:szCs w:val="24"/>
        </w:rPr>
        <w:t>Договор</w:t>
      </w:r>
      <w:r w:rsidR="00DD5ED1" w:rsidRPr="00F12F7F">
        <w:rPr>
          <w:rFonts w:ascii="Times New Roman" w:hAnsi="Times New Roman" w:cs="Times New Roman"/>
          <w:b/>
          <w:sz w:val="24"/>
          <w:szCs w:val="24"/>
        </w:rPr>
        <w:t xml:space="preserve"> </w:t>
      </w:r>
      <w:r w:rsidR="00DD5ED1" w:rsidRPr="00F12F7F">
        <w:rPr>
          <w:rFonts w:ascii="Times New Roman" w:hAnsi="Times New Roman" w:cs="Times New Roman"/>
          <w:sz w:val="24"/>
          <w:szCs w:val="24"/>
        </w:rPr>
        <w:t xml:space="preserve">на основании п. </w:t>
      </w:r>
      <w:r w:rsidRPr="00F12F7F">
        <w:rPr>
          <w:rFonts w:ascii="Times New Roman" w:hAnsi="Times New Roman" w:cs="Times New Roman"/>
          <w:sz w:val="24"/>
          <w:szCs w:val="24"/>
        </w:rPr>
        <w:t>5</w:t>
      </w:r>
      <w:r w:rsidR="00DD5ED1" w:rsidRPr="00F12F7F">
        <w:rPr>
          <w:rFonts w:ascii="Times New Roman" w:hAnsi="Times New Roman" w:cs="Times New Roman"/>
          <w:sz w:val="24"/>
          <w:szCs w:val="24"/>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D5ED1" w:rsidRPr="00F12F7F">
        <w:rPr>
          <w:rFonts w:ascii="Times New Roman" w:hAnsi="Times New Roman" w:cs="Times New Roman"/>
          <w:b/>
          <w:sz w:val="24"/>
          <w:szCs w:val="24"/>
        </w:rPr>
        <w:t xml:space="preserve"> </w:t>
      </w:r>
      <w:r w:rsidR="00DD5ED1" w:rsidRPr="00F12F7F">
        <w:rPr>
          <w:rFonts w:ascii="Times New Roman" w:hAnsi="Times New Roman" w:cs="Times New Roman"/>
          <w:sz w:val="24"/>
          <w:szCs w:val="24"/>
        </w:rPr>
        <w:t>о нижеследующем</w:t>
      </w:r>
      <w:r w:rsidR="008C3D1F" w:rsidRPr="00F12F7F">
        <w:rPr>
          <w:rFonts w:ascii="Times New Roman" w:hAnsi="Times New Roman" w:cs="Times New Roman"/>
          <w:sz w:val="24"/>
          <w:szCs w:val="24"/>
        </w:rPr>
        <w:t>:</w:t>
      </w:r>
    </w:p>
    <w:p w:rsidR="008C3D1F" w:rsidRPr="00F12F7F" w:rsidRDefault="008C3D1F" w:rsidP="002150A8">
      <w:pPr>
        <w:pStyle w:val="ConsPlusNormal"/>
        <w:numPr>
          <w:ilvl w:val="0"/>
          <w:numId w:val="18"/>
        </w:numPr>
        <w:spacing w:before="120"/>
        <w:jc w:val="center"/>
        <w:rPr>
          <w:rFonts w:ascii="Times New Roman" w:hAnsi="Times New Roman" w:cs="Times New Roman"/>
          <w:b/>
          <w:sz w:val="24"/>
          <w:szCs w:val="24"/>
        </w:rPr>
      </w:pPr>
      <w:r w:rsidRPr="00F12F7F">
        <w:rPr>
          <w:rFonts w:ascii="Times New Roman" w:hAnsi="Times New Roman" w:cs="Times New Roman"/>
          <w:b/>
          <w:sz w:val="24"/>
          <w:szCs w:val="24"/>
        </w:rPr>
        <w:t>ПРЕДМЕТ ДОГОВОРА</w:t>
      </w:r>
    </w:p>
    <w:p w:rsidR="008C3D1F" w:rsidRPr="00F12F7F" w:rsidRDefault="008C3D1F" w:rsidP="002150A8">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 xml:space="preserve">1.1. Лицензиар предоставляет Лицензиату за вознаграждение </w:t>
      </w:r>
      <w:r w:rsidR="00A95B95" w:rsidRPr="00F12F7F">
        <w:rPr>
          <w:rFonts w:ascii="Times New Roman" w:hAnsi="Times New Roman" w:cs="Times New Roman"/>
          <w:sz w:val="24"/>
          <w:szCs w:val="24"/>
        </w:rPr>
        <w:t xml:space="preserve">неисключительные права (простая неисключительная лицензия) </w:t>
      </w:r>
      <w:r w:rsidRPr="00F12F7F">
        <w:rPr>
          <w:rFonts w:ascii="Times New Roman" w:hAnsi="Times New Roman" w:cs="Times New Roman"/>
          <w:sz w:val="24"/>
          <w:szCs w:val="24"/>
        </w:rPr>
        <w:t>в порядке и на условиях, которы</w:t>
      </w:r>
      <w:r w:rsidR="00A95B95" w:rsidRPr="00F12F7F">
        <w:rPr>
          <w:rFonts w:ascii="Times New Roman" w:hAnsi="Times New Roman" w:cs="Times New Roman"/>
          <w:sz w:val="24"/>
          <w:szCs w:val="24"/>
        </w:rPr>
        <w:t>е изложены в настоящем Договоре</w:t>
      </w:r>
      <w:r w:rsidR="002150A8" w:rsidRPr="00F12F7F">
        <w:rPr>
          <w:rFonts w:ascii="Times New Roman" w:hAnsi="Times New Roman" w:cs="Times New Roman"/>
          <w:sz w:val="24"/>
          <w:szCs w:val="24"/>
        </w:rPr>
        <w:t xml:space="preserve">, – </w:t>
      </w:r>
      <w:r w:rsidR="00BC5876" w:rsidRPr="00F12F7F">
        <w:rPr>
          <w:rFonts w:ascii="Times New Roman" w:hAnsi="Times New Roman" w:cs="Times New Roman"/>
          <w:sz w:val="24"/>
          <w:szCs w:val="24"/>
        </w:rPr>
        <w:t>право доступа к Платформе медицинских знаний «Консультант врача» (Справочно-информационная система «</w:t>
      </w:r>
      <w:proofErr w:type="spellStart"/>
      <w:r w:rsidR="00BC5876" w:rsidRPr="00F12F7F">
        <w:rPr>
          <w:rFonts w:ascii="Times New Roman" w:hAnsi="Times New Roman" w:cs="Times New Roman"/>
          <w:sz w:val="24"/>
          <w:szCs w:val="24"/>
        </w:rPr>
        <w:t>MedBaseGeotar</w:t>
      </w:r>
      <w:proofErr w:type="spellEnd"/>
      <w:r w:rsidR="00BC5876" w:rsidRPr="00F12F7F">
        <w:rPr>
          <w:rFonts w:ascii="Times New Roman" w:hAnsi="Times New Roman" w:cs="Times New Roman"/>
          <w:sz w:val="24"/>
          <w:szCs w:val="24"/>
        </w:rPr>
        <w:t>»)</w:t>
      </w:r>
      <w:r w:rsidR="007C3ABA" w:rsidRPr="00F12F7F">
        <w:rPr>
          <w:rFonts w:ascii="Times New Roman" w:hAnsi="Times New Roman" w:cs="Times New Roman"/>
          <w:sz w:val="24"/>
          <w:szCs w:val="24"/>
        </w:rPr>
        <w:t xml:space="preserve"> </w:t>
      </w:r>
      <w:r w:rsidRPr="00F12F7F">
        <w:rPr>
          <w:rFonts w:ascii="Times New Roman" w:hAnsi="Times New Roman" w:cs="Times New Roman"/>
          <w:sz w:val="24"/>
          <w:szCs w:val="24"/>
        </w:rPr>
        <w:t xml:space="preserve">(далее по тексту именуемая </w:t>
      </w:r>
      <w:r w:rsidR="007C3ABA" w:rsidRPr="00F12F7F">
        <w:rPr>
          <w:rFonts w:ascii="Times New Roman" w:hAnsi="Times New Roman" w:cs="Times New Roman"/>
          <w:sz w:val="24"/>
          <w:szCs w:val="24"/>
        </w:rPr>
        <w:t>СИС</w:t>
      </w:r>
      <w:r w:rsidRPr="00F12F7F">
        <w:rPr>
          <w:rFonts w:ascii="Times New Roman" w:hAnsi="Times New Roman" w:cs="Times New Roman"/>
          <w:sz w:val="24"/>
          <w:szCs w:val="24"/>
        </w:rPr>
        <w:t>).</w:t>
      </w:r>
    </w:p>
    <w:p w:rsidR="00B74712" w:rsidRPr="00F12F7F" w:rsidRDefault="00B74712" w:rsidP="002150A8">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1.2</w:t>
      </w:r>
      <w:r w:rsidR="001616B2" w:rsidRPr="00F12F7F">
        <w:rPr>
          <w:rFonts w:ascii="Times New Roman" w:hAnsi="Times New Roman" w:cs="Times New Roman"/>
          <w:sz w:val="24"/>
          <w:szCs w:val="24"/>
        </w:rPr>
        <w:t>.</w:t>
      </w:r>
      <w:r w:rsidRPr="00F12F7F">
        <w:rPr>
          <w:rFonts w:ascii="Times New Roman" w:hAnsi="Times New Roman" w:cs="Times New Roman"/>
          <w:sz w:val="24"/>
          <w:szCs w:val="24"/>
        </w:rPr>
        <w:t xml:space="preserve"> </w:t>
      </w:r>
      <w:r w:rsidR="00667E0D" w:rsidRPr="00F12F7F">
        <w:rPr>
          <w:rFonts w:ascii="Times New Roman" w:hAnsi="Times New Roman" w:cs="Times New Roman"/>
          <w:sz w:val="24"/>
          <w:szCs w:val="24"/>
        </w:rPr>
        <w:t>Программное обеспечение Справочно-информационная система «</w:t>
      </w:r>
      <w:proofErr w:type="spellStart"/>
      <w:r w:rsidR="00667E0D" w:rsidRPr="00F12F7F">
        <w:rPr>
          <w:rFonts w:ascii="Times New Roman" w:hAnsi="Times New Roman" w:cs="Times New Roman"/>
          <w:sz w:val="24"/>
          <w:szCs w:val="24"/>
        </w:rPr>
        <w:t>MedBaseGeotar</w:t>
      </w:r>
      <w:proofErr w:type="spellEnd"/>
      <w:r w:rsidR="00667E0D" w:rsidRPr="00F12F7F">
        <w:rPr>
          <w:rFonts w:ascii="Times New Roman" w:hAnsi="Times New Roman" w:cs="Times New Roman"/>
          <w:sz w:val="24"/>
          <w:szCs w:val="24"/>
        </w:rPr>
        <w:t>» включено в единый реестр российских программ для электронных вычислительных машин и баз данных № 22726 на основании Приказа Министерства цифрового развития, связи и массовых коммуникаций Российской Федерации № б/н от 06.06.2024 года.</w:t>
      </w:r>
    </w:p>
    <w:p w:rsidR="004170E9" w:rsidRPr="00F12F7F" w:rsidRDefault="008C3D1F" w:rsidP="00453E22">
      <w:pPr>
        <w:pStyle w:val="ConsPlusNormal"/>
        <w:spacing w:before="120"/>
        <w:ind w:firstLine="567"/>
        <w:jc w:val="both"/>
        <w:rPr>
          <w:rFonts w:ascii="Times New Roman" w:hAnsi="Times New Roman" w:cs="Times New Roman"/>
          <w:b/>
          <w:sz w:val="24"/>
          <w:szCs w:val="24"/>
        </w:rPr>
      </w:pPr>
      <w:bookmarkStart w:id="0" w:name="P23"/>
      <w:bookmarkEnd w:id="0"/>
      <w:r w:rsidRPr="00F12F7F">
        <w:rPr>
          <w:rFonts w:ascii="Times New Roman" w:hAnsi="Times New Roman" w:cs="Times New Roman"/>
          <w:sz w:val="24"/>
          <w:szCs w:val="24"/>
        </w:rPr>
        <w:t>1.</w:t>
      </w:r>
      <w:r w:rsidR="00B74712" w:rsidRPr="00F12F7F">
        <w:rPr>
          <w:rFonts w:ascii="Times New Roman" w:hAnsi="Times New Roman" w:cs="Times New Roman"/>
          <w:sz w:val="24"/>
          <w:szCs w:val="24"/>
        </w:rPr>
        <w:t>3</w:t>
      </w:r>
      <w:r w:rsidRPr="00F12F7F">
        <w:rPr>
          <w:rFonts w:ascii="Times New Roman" w:hAnsi="Times New Roman" w:cs="Times New Roman"/>
          <w:sz w:val="24"/>
          <w:szCs w:val="24"/>
        </w:rPr>
        <w:t xml:space="preserve">. Лицензия выдается на срок: </w:t>
      </w:r>
      <w:r w:rsidR="00453E22" w:rsidRPr="00F12F7F">
        <w:rPr>
          <w:rFonts w:ascii="Times New Roman" w:hAnsi="Times New Roman" w:cs="Times New Roman"/>
          <w:sz w:val="24"/>
          <w:szCs w:val="24"/>
        </w:rPr>
        <w:t>Срок предоставления доступа</w:t>
      </w:r>
      <w:r w:rsidR="004170E9" w:rsidRPr="00F12F7F">
        <w:rPr>
          <w:rFonts w:ascii="Times New Roman" w:hAnsi="Times New Roman" w:cs="Times New Roman"/>
          <w:sz w:val="24"/>
          <w:szCs w:val="24"/>
        </w:rPr>
        <w:t xml:space="preserve">: </w:t>
      </w:r>
      <w:r w:rsidR="004170E9" w:rsidRPr="00F12F7F">
        <w:rPr>
          <w:rFonts w:ascii="Times New Roman" w:hAnsi="Times New Roman" w:cs="Times New Roman"/>
          <w:b/>
          <w:sz w:val="24"/>
          <w:szCs w:val="24"/>
        </w:rPr>
        <w:t>«0</w:t>
      </w:r>
      <w:r w:rsidR="006A7752" w:rsidRPr="00F12F7F">
        <w:rPr>
          <w:rFonts w:ascii="Times New Roman" w:hAnsi="Times New Roman" w:cs="Times New Roman"/>
          <w:b/>
          <w:sz w:val="24"/>
          <w:szCs w:val="24"/>
        </w:rPr>
        <w:t>1</w:t>
      </w:r>
      <w:r w:rsidR="004170E9" w:rsidRPr="00F12F7F">
        <w:rPr>
          <w:rFonts w:ascii="Times New Roman" w:hAnsi="Times New Roman" w:cs="Times New Roman"/>
          <w:b/>
          <w:sz w:val="24"/>
          <w:szCs w:val="24"/>
        </w:rPr>
        <w:t>» сентября 2026 по «</w:t>
      </w:r>
      <w:r w:rsidR="000A4D0D" w:rsidRPr="00F12F7F">
        <w:rPr>
          <w:rFonts w:ascii="Times New Roman" w:hAnsi="Times New Roman" w:cs="Times New Roman"/>
          <w:b/>
          <w:sz w:val="24"/>
          <w:szCs w:val="24"/>
        </w:rPr>
        <w:t>31</w:t>
      </w:r>
      <w:r w:rsidR="004170E9" w:rsidRPr="00F12F7F">
        <w:rPr>
          <w:rFonts w:ascii="Times New Roman" w:hAnsi="Times New Roman" w:cs="Times New Roman"/>
          <w:b/>
          <w:sz w:val="24"/>
          <w:szCs w:val="24"/>
        </w:rPr>
        <w:t xml:space="preserve">» </w:t>
      </w:r>
      <w:r w:rsidR="000A4D0D" w:rsidRPr="00F12F7F">
        <w:rPr>
          <w:rFonts w:ascii="Times New Roman" w:hAnsi="Times New Roman" w:cs="Times New Roman"/>
          <w:b/>
          <w:sz w:val="24"/>
          <w:szCs w:val="24"/>
        </w:rPr>
        <w:t>августа</w:t>
      </w:r>
      <w:r w:rsidR="004170E9" w:rsidRPr="00F12F7F">
        <w:rPr>
          <w:rFonts w:ascii="Times New Roman" w:hAnsi="Times New Roman" w:cs="Times New Roman"/>
          <w:b/>
          <w:sz w:val="24"/>
          <w:szCs w:val="24"/>
        </w:rPr>
        <w:t xml:space="preserve"> 2027</w:t>
      </w:r>
      <w:r w:rsidR="006A7752" w:rsidRPr="00F12F7F">
        <w:rPr>
          <w:rFonts w:ascii="Times New Roman" w:hAnsi="Times New Roman" w:cs="Times New Roman"/>
          <w:b/>
          <w:sz w:val="24"/>
          <w:szCs w:val="24"/>
        </w:rPr>
        <w:t xml:space="preserve"> </w:t>
      </w:r>
      <w:r w:rsidR="004170E9" w:rsidRPr="00F12F7F">
        <w:rPr>
          <w:rFonts w:ascii="Times New Roman" w:hAnsi="Times New Roman" w:cs="Times New Roman"/>
          <w:b/>
          <w:sz w:val="24"/>
          <w:szCs w:val="24"/>
        </w:rPr>
        <w:t>г.</w:t>
      </w:r>
      <w:r w:rsidR="00453E22" w:rsidRPr="00F12F7F">
        <w:rPr>
          <w:rFonts w:ascii="Times New Roman" w:hAnsi="Times New Roman" w:cs="Times New Roman"/>
          <w:b/>
          <w:sz w:val="24"/>
          <w:szCs w:val="24"/>
        </w:rPr>
        <w:t xml:space="preserve"> </w:t>
      </w:r>
    </w:p>
    <w:p w:rsidR="008C1B35" w:rsidRPr="00F12F7F" w:rsidRDefault="008C1B35" w:rsidP="004170E9">
      <w:pPr>
        <w:pStyle w:val="ConsPlusNormal"/>
        <w:numPr>
          <w:ilvl w:val="0"/>
          <w:numId w:val="18"/>
        </w:numPr>
        <w:spacing w:before="120"/>
        <w:jc w:val="center"/>
        <w:rPr>
          <w:rFonts w:ascii="Times New Roman" w:hAnsi="Times New Roman" w:cs="Times New Roman"/>
          <w:sz w:val="24"/>
          <w:szCs w:val="24"/>
        </w:rPr>
      </w:pPr>
      <w:r w:rsidRPr="00F12F7F">
        <w:rPr>
          <w:rFonts w:ascii="Times New Roman" w:hAnsi="Times New Roman" w:cs="Times New Roman"/>
          <w:b/>
          <w:sz w:val="24"/>
          <w:szCs w:val="24"/>
        </w:rPr>
        <w:t>ПРАВА И ОБЯЗАННОСТИ СТОРОН</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 xml:space="preserve">2.1. Лицензиату предоставляется право использования </w:t>
      </w:r>
      <w:r w:rsidR="00D34019" w:rsidRPr="00F12F7F">
        <w:rPr>
          <w:rFonts w:ascii="Times New Roman" w:hAnsi="Times New Roman" w:cs="Times New Roman"/>
          <w:sz w:val="24"/>
          <w:szCs w:val="24"/>
        </w:rPr>
        <w:t>СИС</w:t>
      </w:r>
      <w:r w:rsidRPr="00F12F7F">
        <w:rPr>
          <w:rFonts w:ascii="Times New Roman" w:hAnsi="Times New Roman" w:cs="Times New Roman"/>
          <w:sz w:val="24"/>
          <w:szCs w:val="24"/>
        </w:rPr>
        <w:t xml:space="preserve"> следующими способами: </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 xml:space="preserve">- </w:t>
      </w:r>
      <w:r w:rsidR="00105E9B" w:rsidRPr="00F12F7F">
        <w:rPr>
          <w:rFonts w:ascii="Times New Roman" w:hAnsi="Times New Roman" w:cs="Times New Roman"/>
          <w:sz w:val="24"/>
          <w:szCs w:val="24"/>
        </w:rPr>
        <w:t>поиск, просмотр информации, чтение</w:t>
      </w:r>
      <w:r w:rsidRPr="00F12F7F">
        <w:rPr>
          <w:rFonts w:ascii="Times New Roman" w:hAnsi="Times New Roman" w:cs="Times New Roman"/>
          <w:sz w:val="24"/>
          <w:szCs w:val="24"/>
        </w:rPr>
        <w:t xml:space="preserve"> и частичное воспроизведение размещенной в </w:t>
      </w:r>
      <w:r w:rsidR="00D34019" w:rsidRPr="00F12F7F">
        <w:rPr>
          <w:rFonts w:ascii="Times New Roman" w:hAnsi="Times New Roman" w:cs="Times New Roman"/>
          <w:sz w:val="24"/>
          <w:szCs w:val="24"/>
        </w:rPr>
        <w:t>СИС</w:t>
      </w:r>
      <w:r w:rsidRPr="00F12F7F">
        <w:rPr>
          <w:rFonts w:ascii="Times New Roman" w:hAnsi="Times New Roman" w:cs="Times New Roman"/>
          <w:sz w:val="24"/>
          <w:szCs w:val="24"/>
        </w:rPr>
        <w:t xml:space="preserve"> информации/произведений</w:t>
      </w:r>
      <w:r w:rsidR="00105E9B" w:rsidRPr="00F12F7F">
        <w:rPr>
          <w:rFonts w:ascii="Times New Roman" w:hAnsi="Times New Roman" w:cs="Times New Roman"/>
          <w:sz w:val="24"/>
          <w:szCs w:val="24"/>
        </w:rPr>
        <w:t xml:space="preserve">. </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 xml:space="preserve">2.2. В течение срока действия настоящего Договора Лицензиар обязан воздерживаться от каких-либо действий, способных затруднить осуществление Лицензиатом предоставленного ему права использования </w:t>
      </w:r>
      <w:r w:rsidR="007C3ABA" w:rsidRPr="00F12F7F">
        <w:rPr>
          <w:rFonts w:ascii="Times New Roman" w:hAnsi="Times New Roman" w:cs="Times New Roman"/>
          <w:sz w:val="24"/>
          <w:szCs w:val="24"/>
        </w:rPr>
        <w:t xml:space="preserve">СИС </w:t>
      </w:r>
      <w:r w:rsidRPr="00F12F7F">
        <w:rPr>
          <w:rFonts w:ascii="Times New Roman" w:hAnsi="Times New Roman" w:cs="Times New Roman"/>
          <w:sz w:val="24"/>
          <w:szCs w:val="24"/>
        </w:rPr>
        <w:t>в установленных Договором пределах.</w:t>
      </w:r>
    </w:p>
    <w:p w:rsidR="00222FFA" w:rsidRPr="00F12F7F" w:rsidRDefault="008C1B35" w:rsidP="00701018">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2.3. Лицензиар предоставляет Лицензиату</w:t>
      </w:r>
      <w:r w:rsidR="00105E9B" w:rsidRPr="00F12F7F">
        <w:rPr>
          <w:rFonts w:ascii="Times New Roman" w:hAnsi="Times New Roman" w:cs="Times New Roman"/>
          <w:sz w:val="24"/>
          <w:szCs w:val="24"/>
        </w:rPr>
        <w:t xml:space="preserve"> доступ к полному функционалу СИС</w:t>
      </w:r>
      <w:r w:rsidRPr="00F12F7F">
        <w:rPr>
          <w:rFonts w:ascii="Times New Roman" w:hAnsi="Times New Roman" w:cs="Times New Roman"/>
          <w:sz w:val="24"/>
          <w:szCs w:val="24"/>
        </w:rPr>
        <w:t xml:space="preserve"> по </w:t>
      </w:r>
      <w:hyperlink r:id="rId6" w:history="1">
        <w:r w:rsidRPr="00F12F7F">
          <w:rPr>
            <w:rFonts w:ascii="Times New Roman" w:hAnsi="Times New Roman" w:cs="Times New Roman"/>
            <w:sz w:val="24"/>
            <w:szCs w:val="24"/>
          </w:rPr>
          <w:t>Акту</w:t>
        </w:r>
      </w:hyperlink>
      <w:r w:rsidRPr="00F12F7F">
        <w:rPr>
          <w:rFonts w:ascii="Times New Roman" w:hAnsi="Times New Roman" w:cs="Times New Roman"/>
          <w:sz w:val="24"/>
          <w:szCs w:val="24"/>
        </w:rPr>
        <w:t xml:space="preserve"> приема-передачи</w:t>
      </w:r>
      <w:r w:rsidR="00105E9B" w:rsidRPr="00F12F7F">
        <w:rPr>
          <w:rFonts w:ascii="Times New Roman" w:hAnsi="Times New Roman" w:cs="Times New Roman"/>
          <w:sz w:val="24"/>
          <w:szCs w:val="24"/>
        </w:rPr>
        <w:t xml:space="preserve"> путем</w:t>
      </w:r>
      <w:r w:rsidR="00A924EC" w:rsidRPr="00F12F7F">
        <w:rPr>
          <w:rFonts w:ascii="Times New Roman" w:hAnsi="Times New Roman" w:cs="Times New Roman"/>
          <w:sz w:val="24"/>
          <w:szCs w:val="24"/>
        </w:rPr>
        <w:t xml:space="preserve"> </w:t>
      </w:r>
      <w:r w:rsidR="00B465DD" w:rsidRPr="00F12F7F">
        <w:rPr>
          <w:rFonts w:ascii="Times New Roman" w:hAnsi="Times New Roman" w:cs="Times New Roman"/>
          <w:sz w:val="24"/>
          <w:szCs w:val="24"/>
        </w:rPr>
        <w:t xml:space="preserve">передачи индивидуальных активационных кодов в количестве </w:t>
      </w:r>
      <w:r w:rsidR="00607127" w:rsidRPr="00F12F7F">
        <w:rPr>
          <w:rFonts w:ascii="Times New Roman" w:hAnsi="Times New Roman" w:cs="Times New Roman"/>
          <w:b/>
          <w:sz w:val="24"/>
          <w:szCs w:val="24"/>
        </w:rPr>
        <w:t>1</w:t>
      </w:r>
      <w:r w:rsidR="006A7752" w:rsidRPr="00F12F7F">
        <w:rPr>
          <w:rFonts w:ascii="Times New Roman" w:hAnsi="Times New Roman" w:cs="Times New Roman"/>
          <w:b/>
          <w:sz w:val="24"/>
          <w:szCs w:val="24"/>
        </w:rPr>
        <w:t>1</w:t>
      </w:r>
      <w:r w:rsidR="00B465DD" w:rsidRPr="00F12F7F">
        <w:rPr>
          <w:rFonts w:ascii="Times New Roman" w:hAnsi="Times New Roman" w:cs="Times New Roman"/>
          <w:b/>
          <w:sz w:val="24"/>
          <w:szCs w:val="24"/>
        </w:rPr>
        <w:t xml:space="preserve"> (</w:t>
      </w:r>
      <w:r w:rsidR="006A7752" w:rsidRPr="00F12F7F">
        <w:rPr>
          <w:rFonts w:ascii="Times New Roman" w:hAnsi="Times New Roman" w:cs="Times New Roman"/>
          <w:b/>
          <w:sz w:val="24"/>
          <w:szCs w:val="24"/>
        </w:rPr>
        <w:t>Одиннадцать</w:t>
      </w:r>
      <w:r w:rsidR="00B465DD" w:rsidRPr="00F12F7F">
        <w:rPr>
          <w:rFonts w:ascii="Times New Roman" w:hAnsi="Times New Roman" w:cs="Times New Roman"/>
          <w:b/>
          <w:sz w:val="24"/>
          <w:szCs w:val="24"/>
        </w:rPr>
        <w:t>) штук</w:t>
      </w:r>
      <w:r w:rsidR="00B465DD" w:rsidRPr="00F12F7F">
        <w:rPr>
          <w:rFonts w:ascii="Times New Roman" w:hAnsi="Times New Roman" w:cs="Times New Roman"/>
          <w:sz w:val="24"/>
          <w:szCs w:val="24"/>
        </w:rPr>
        <w:t>, предназначенных для использования учащимися и сотрудниками</w:t>
      </w:r>
      <w:r w:rsidR="007C3ABA" w:rsidRPr="00F12F7F">
        <w:rPr>
          <w:rFonts w:ascii="Times New Roman" w:hAnsi="Times New Roman" w:cs="Times New Roman"/>
          <w:sz w:val="24"/>
          <w:szCs w:val="24"/>
        </w:rPr>
        <w:t xml:space="preserve"> </w:t>
      </w:r>
      <w:r w:rsidR="00B465DD" w:rsidRPr="00F12F7F">
        <w:rPr>
          <w:rFonts w:ascii="Times New Roman" w:hAnsi="Times New Roman" w:cs="Times New Roman"/>
          <w:sz w:val="24"/>
          <w:szCs w:val="24"/>
        </w:rPr>
        <w:t>Лицензиата на любом компьютере</w:t>
      </w:r>
      <w:r w:rsidR="00105E9B" w:rsidRPr="00F12F7F">
        <w:rPr>
          <w:rFonts w:ascii="Times New Roman" w:hAnsi="Times New Roman" w:cs="Times New Roman"/>
          <w:sz w:val="24"/>
          <w:szCs w:val="24"/>
        </w:rPr>
        <w:t xml:space="preserve"> или мобильном устройстве</w:t>
      </w:r>
      <w:r w:rsidR="00B465DD" w:rsidRPr="00F12F7F">
        <w:rPr>
          <w:rFonts w:ascii="Times New Roman" w:hAnsi="Times New Roman" w:cs="Times New Roman"/>
          <w:sz w:val="24"/>
          <w:szCs w:val="24"/>
        </w:rPr>
        <w:t>, имеющим выход в Интернет.</w:t>
      </w:r>
    </w:p>
    <w:p w:rsidR="008C1B35" w:rsidRPr="00F12F7F" w:rsidRDefault="008C1B35" w:rsidP="00B465DD">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2.4. Лицензиат не вправе предоставлять третьим лицам сублицензии по настоящему Договору.</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 xml:space="preserve">2.5. Лицензиар обязуется обеспечить Лицензиату в течение всего срока действия Договора доступ к </w:t>
      </w:r>
      <w:r w:rsidR="005C5785" w:rsidRPr="00F12F7F">
        <w:rPr>
          <w:rFonts w:ascii="Times New Roman" w:hAnsi="Times New Roman" w:cs="Times New Roman"/>
          <w:sz w:val="24"/>
          <w:szCs w:val="24"/>
        </w:rPr>
        <w:t>СИС</w:t>
      </w:r>
      <w:r w:rsidRPr="00F12F7F">
        <w:rPr>
          <w:rFonts w:ascii="Times New Roman" w:hAnsi="Times New Roman" w:cs="Times New Roman"/>
          <w:sz w:val="24"/>
          <w:szCs w:val="24"/>
        </w:rPr>
        <w:t xml:space="preserve"> и техническую поддержку, включающую в себя дистанционное обучение пользователей принципам работы с </w:t>
      </w:r>
      <w:r w:rsidR="005C5785" w:rsidRPr="00F12F7F">
        <w:rPr>
          <w:rFonts w:ascii="Times New Roman" w:hAnsi="Times New Roman" w:cs="Times New Roman"/>
          <w:sz w:val="24"/>
          <w:szCs w:val="24"/>
        </w:rPr>
        <w:t>СИС</w:t>
      </w:r>
      <w:r w:rsidRPr="00F12F7F">
        <w:rPr>
          <w:rFonts w:ascii="Times New Roman" w:hAnsi="Times New Roman" w:cs="Times New Roman"/>
          <w:sz w:val="24"/>
          <w:szCs w:val="24"/>
        </w:rPr>
        <w:t xml:space="preserve">, консультирование (по телефону либо по электронной почте) пользователей по техническим вопросам, касающимся получения доступа к </w:t>
      </w:r>
      <w:r w:rsidR="005C5785" w:rsidRPr="00F12F7F">
        <w:rPr>
          <w:rFonts w:ascii="Times New Roman" w:hAnsi="Times New Roman" w:cs="Times New Roman"/>
          <w:sz w:val="24"/>
          <w:szCs w:val="24"/>
        </w:rPr>
        <w:t>СИС</w:t>
      </w:r>
      <w:r w:rsidRPr="00F12F7F">
        <w:rPr>
          <w:rFonts w:ascii="Times New Roman" w:hAnsi="Times New Roman" w:cs="Times New Roman"/>
          <w:sz w:val="24"/>
          <w:szCs w:val="24"/>
        </w:rPr>
        <w:t>, его использования и устранения неполадок в работе.</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lastRenderedPageBreak/>
        <w:t xml:space="preserve">2.6. Лицензиар обязуется обеспечивать функционирование </w:t>
      </w:r>
      <w:r w:rsidR="005C5785" w:rsidRPr="00F12F7F">
        <w:rPr>
          <w:rFonts w:ascii="Times New Roman" w:hAnsi="Times New Roman" w:cs="Times New Roman"/>
          <w:sz w:val="24"/>
          <w:szCs w:val="24"/>
        </w:rPr>
        <w:t>СИС</w:t>
      </w:r>
      <w:r w:rsidRPr="00F12F7F">
        <w:rPr>
          <w:rFonts w:ascii="Times New Roman" w:hAnsi="Times New Roman" w:cs="Times New Roman"/>
          <w:sz w:val="24"/>
          <w:szCs w:val="24"/>
        </w:rPr>
        <w:t xml:space="preserve"> 7 дней в неделю 24 часа в сутки. </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 xml:space="preserve">Время недоступности </w:t>
      </w:r>
      <w:r w:rsidR="005C5785" w:rsidRPr="00F12F7F">
        <w:rPr>
          <w:rFonts w:ascii="Times New Roman" w:hAnsi="Times New Roman" w:cs="Times New Roman"/>
          <w:sz w:val="24"/>
          <w:szCs w:val="24"/>
        </w:rPr>
        <w:t>СИС</w:t>
      </w:r>
      <w:r w:rsidRPr="00F12F7F">
        <w:rPr>
          <w:rFonts w:ascii="Times New Roman" w:hAnsi="Times New Roman" w:cs="Times New Roman"/>
          <w:sz w:val="24"/>
          <w:szCs w:val="24"/>
        </w:rPr>
        <w:t xml:space="preserve"> не может превышать:</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в случае неисправности оборудования – 2 (двух) суток;</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в случае программно-аппаратного сбоя – 12 (двенадцати) часов.</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 xml:space="preserve">При наступлении обстоятельств, при которых недоступность превышает 24 часа, срок лицензии по настоящему Договору автоматически продлевается на период, равный периоду недоступности. </w:t>
      </w:r>
    </w:p>
    <w:p w:rsidR="008C1B35" w:rsidRPr="00F12F7F" w:rsidRDefault="008C1B35" w:rsidP="00200A25">
      <w:pPr>
        <w:widowControl w:val="0"/>
        <w:autoSpaceDE w:val="0"/>
        <w:autoSpaceDN w:val="0"/>
        <w:spacing w:before="120"/>
        <w:ind w:firstLine="567"/>
        <w:jc w:val="both"/>
      </w:pPr>
      <w:r w:rsidRPr="00F12F7F">
        <w:t xml:space="preserve">2.7. Лицензиар вправе проводить профилактические работы, связанные с обеспечением надежного функционирования </w:t>
      </w:r>
      <w:r w:rsidR="005C5785" w:rsidRPr="00F12F7F">
        <w:t>СИС</w:t>
      </w:r>
      <w:r w:rsidRPr="00F12F7F">
        <w:t>, недоступность в связи с профилактическими работами не может составлять более 4 (четырех) часов в неделю в ночное время (время Московское).</w:t>
      </w:r>
    </w:p>
    <w:p w:rsidR="008C1B35" w:rsidRPr="00F12F7F" w:rsidRDefault="008C1B35" w:rsidP="00200A25">
      <w:pPr>
        <w:widowControl w:val="0"/>
        <w:autoSpaceDE w:val="0"/>
        <w:autoSpaceDN w:val="0"/>
        <w:spacing w:before="120"/>
        <w:ind w:firstLine="567"/>
        <w:jc w:val="both"/>
      </w:pPr>
      <w:r w:rsidRPr="00F12F7F">
        <w:t xml:space="preserve">2.8. Лицензиат обязуется использовать </w:t>
      </w:r>
      <w:r w:rsidR="005C5785" w:rsidRPr="00F12F7F">
        <w:t>СИС</w:t>
      </w:r>
      <w:r w:rsidRPr="00F12F7F">
        <w:t xml:space="preserve"> в научных и образовательных целях.</w:t>
      </w:r>
    </w:p>
    <w:p w:rsidR="008C1B35" w:rsidRPr="00F12F7F" w:rsidRDefault="008C1B35" w:rsidP="00200A25">
      <w:pPr>
        <w:widowControl w:val="0"/>
        <w:autoSpaceDE w:val="0"/>
        <w:autoSpaceDN w:val="0"/>
        <w:spacing w:before="120"/>
        <w:ind w:firstLine="567"/>
        <w:jc w:val="both"/>
      </w:pPr>
      <w:r w:rsidRPr="00F12F7F">
        <w:t xml:space="preserve">2.9. Лицензиат обязуется принять все разумные меры для предотвращения копирования материалов </w:t>
      </w:r>
      <w:r w:rsidR="005C5785" w:rsidRPr="00F12F7F">
        <w:t>СИС</w:t>
      </w:r>
      <w:r w:rsidRPr="00F12F7F">
        <w:t>, публикации их в средствах массовой информации или размещения в открытом доступе в информационно-телекоммуникационн</w:t>
      </w:r>
      <w:r w:rsidR="007A4BAA" w:rsidRPr="00F12F7F">
        <w:t>ой</w:t>
      </w:r>
      <w:r w:rsidRPr="00F12F7F">
        <w:t xml:space="preserve"> сети Интернет. Так же принимать все разумные меры, чтобы не допустить внесения в материалы </w:t>
      </w:r>
      <w:r w:rsidR="005C5785" w:rsidRPr="00F12F7F">
        <w:t>СИС</w:t>
      </w:r>
      <w:r w:rsidRPr="00F12F7F">
        <w:t xml:space="preserve"> любых изменений, а также их трансформации, перевода и создания новых информационных продуктов на основе материалов </w:t>
      </w:r>
      <w:r w:rsidR="005C5785" w:rsidRPr="00F12F7F">
        <w:t>СИС</w:t>
      </w:r>
      <w:r w:rsidRPr="00F12F7F">
        <w:t>.</w:t>
      </w:r>
    </w:p>
    <w:p w:rsidR="00AC089D" w:rsidRPr="00F12F7F" w:rsidRDefault="00AC089D" w:rsidP="00200A25">
      <w:pPr>
        <w:widowControl w:val="0"/>
        <w:autoSpaceDE w:val="0"/>
        <w:autoSpaceDN w:val="0"/>
        <w:spacing w:before="120"/>
        <w:ind w:firstLine="567"/>
        <w:jc w:val="both"/>
      </w:pPr>
      <w:r w:rsidRPr="00F12F7F">
        <w:t>2.10. Лицензиар вправе публиковать информацию о Лицензиате (включая логотип, изображение товарного знака, наименование коммерческого обозначения и т.п.) на сайтах и в иных источниках (кроме конфиденциальной информации и информации, содержащей коммерческую тайну), в том числе, но не ограничиваясь – в составе информационных материалов или материалов продвижения.</w:t>
      </w:r>
    </w:p>
    <w:p w:rsidR="008C1B35" w:rsidRPr="00F12F7F" w:rsidRDefault="008C1B35" w:rsidP="0033133D">
      <w:pPr>
        <w:pStyle w:val="ConsPlusNormal"/>
        <w:numPr>
          <w:ilvl w:val="0"/>
          <w:numId w:val="18"/>
        </w:numPr>
        <w:spacing w:before="120"/>
        <w:jc w:val="center"/>
        <w:rPr>
          <w:rFonts w:ascii="Times New Roman" w:hAnsi="Times New Roman" w:cs="Times New Roman"/>
          <w:b/>
          <w:sz w:val="24"/>
          <w:szCs w:val="24"/>
        </w:rPr>
      </w:pPr>
      <w:r w:rsidRPr="00F12F7F">
        <w:rPr>
          <w:rFonts w:ascii="Times New Roman" w:hAnsi="Times New Roman" w:cs="Times New Roman"/>
          <w:b/>
          <w:sz w:val="24"/>
          <w:szCs w:val="24"/>
        </w:rPr>
        <w:t>СОДЕРЖАНИЕ ЛИЦЕНЗИИ И ГАРАНТИИ ПО ДОГОВОРУ</w:t>
      </w:r>
    </w:p>
    <w:p w:rsidR="008C1B35" w:rsidRPr="00F12F7F" w:rsidRDefault="008C1B35" w:rsidP="00200A25">
      <w:pPr>
        <w:widowControl w:val="0"/>
        <w:autoSpaceDE w:val="0"/>
        <w:autoSpaceDN w:val="0"/>
        <w:spacing w:before="120"/>
        <w:ind w:firstLine="567"/>
        <w:jc w:val="both"/>
      </w:pPr>
      <w:r w:rsidRPr="00F12F7F">
        <w:t xml:space="preserve">3.1. Лицензия, предоставляемая по настоящему Договору, действует в отношении содержимого </w:t>
      </w:r>
      <w:r w:rsidR="005C5785" w:rsidRPr="00F12F7F">
        <w:t>СИС</w:t>
      </w:r>
      <w:r w:rsidR="0033784D" w:rsidRPr="00F12F7F">
        <w:t>, указанного в п. 1.1.</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 xml:space="preserve">3.2. Лицензиар гарантирует, что он является надлежащим правообладателем на элементы </w:t>
      </w:r>
      <w:r w:rsidR="005C5785" w:rsidRPr="00F12F7F">
        <w:rPr>
          <w:rFonts w:ascii="Times New Roman" w:hAnsi="Times New Roman" w:cs="Times New Roman"/>
          <w:sz w:val="24"/>
          <w:szCs w:val="24"/>
        </w:rPr>
        <w:t>СИС</w:t>
      </w:r>
      <w:r w:rsidRPr="00F12F7F">
        <w:rPr>
          <w:rFonts w:ascii="Times New Roman" w:hAnsi="Times New Roman" w:cs="Times New Roman"/>
          <w:sz w:val="24"/>
          <w:szCs w:val="24"/>
        </w:rPr>
        <w:t xml:space="preserve"> и на законных основаниях имеет право предоставлять доступ к контенту </w:t>
      </w:r>
      <w:r w:rsidR="005C5785" w:rsidRPr="00F12F7F">
        <w:rPr>
          <w:rFonts w:ascii="Times New Roman" w:hAnsi="Times New Roman" w:cs="Times New Roman"/>
          <w:sz w:val="24"/>
          <w:szCs w:val="24"/>
        </w:rPr>
        <w:t>СИС</w:t>
      </w:r>
      <w:r w:rsidRPr="00F12F7F">
        <w:rPr>
          <w:rFonts w:ascii="Times New Roman" w:hAnsi="Times New Roman" w:cs="Times New Roman"/>
          <w:sz w:val="24"/>
          <w:szCs w:val="24"/>
        </w:rPr>
        <w:t xml:space="preserve">. Лицензиар гарантирует, что </w:t>
      </w:r>
      <w:r w:rsidR="009D0381" w:rsidRPr="00F12F7F">
        <w:rPr>
          <w:rFonts w:ascii="Times New Roman" w:hAnsi="Times New Roman" w:cs="Times New Roman"/>
          <w:sz w:val="24"/>
          <w:szCs w:val="24"/>
        </w:rPr>
        <w:t>СИС</w:t>
      </w:r>
      <w:r w:rsidRPr="00F12F7F">
        <w:rPr>
          <w:rFonts w:ascii="Times New Roman" w:hAnsi="Times New Roman" w:cs="Times New Roman"/>
          <w:sz w:val="24"/>
          <w:szCs w:val="24"/>
        </w:rPr>
        <w:t xml:space="preserve"> предоставляется Лицензиату на законных основаниях, без нарушения прав третьих лиц, в том числе не порочит честь, достоинство и деловую репутацию, и не нарушает действующее законодательство Российской Федерации, а также право, применимое к </w:t>
      </w:r>
      <w:r w:rsidR="005C5785" w:rsidRPr="00F12F7F">
        <w:rPr>
          <w:rFonts w:ascii="Times New Roman" w:hAnsi="Times New Roman" w:cs="Times New Roman"/>
          <w:sz w:val="24"/>
          <w:szCs w:val="24"/>
        </w:rPr>
        <w:t>СИС</w:t>
      </w:r>
      <w:r w:rsidRPr="00F12F7F">
        <w:rPr>
          <w:rFonts w:ascii="Times New Roman" w:hAnsi="Times New Roman" w:cs="Times New Roman"/>
          <w:sz w:val="24"/>
          <w:szCs w:val="24"/>
        </w:rPr>
        <w:t xml:space="preserve">. Лицензиар гарантирует, что на момент предоставления неисключительных прав на использование </w:t>
      </w:r>
      <w:r w:rsidR="005C5785" w:rsidRPr="00F12F7F">
        <w:rPr>
          <w:rFonts w:ascii="Times New Roman" w:hAnsi="Times New Roman" w:cs="Times New Roman"/>
          <w:sz w:val="24"/>
          <w:szCs w:val="24"/>
        </w:rPr>
        <w:t>СИС</w:t>
      </w:r>
      <w:r w:rsidRPr="00F12F7F">
        <w:rPr>
          <w:rFonts w:ascii="Times New Roman" w:hAnsi="Times New Roman" w:cs="Times New Roman"/>
          <w:sz w:val="24"/>
          <w:szCs w:val="24"/>
        </w:rPr>
        <w:t xml:space="preserve"> Лицензиар не связан какими-либо обязательствами с третьими лицами, способными тем или иным образом помешать полному или частичному осуществлению всех положений настоящего Договора. В случае</w:t>
      </w:r>
      <w:r w:rsidR="0033133D" w:rsidRPr="00F12F7F">
        <w:rPr>
          <w:rFonts w:ascii="Times New Roman" w:hAnsi="Times New Roman" w:cs="Times New Roman"/>
          <w:sz w:val="24"/>
          <w:szCs w:val="24"/>
        </w:rPr>
        <w:t xml:space="preserve">, </w:t>
      </w:r>
      <w:r w:rsidRPr="00F12F7F">
        <w:rPr>
          <w:rFonts w:ascii="Times New Roman" w:hAnsi="Times New Roman" w:cs="Times New Roman"/>
          <w:sz w:val="24"/>
          <w:szCs w:val="24"/>
        </w:rPr>
        <w:t>если гарантии, содержащиеся в настоящем абзаце, будут нарушены, Лицензиар обязуется принять меры, которые обеспечат Лицензиату беспрепятственное использование передаваемых по настоящему Договору прав, а в случае невозможности обеспечить беспрепятственное использование передаваемых прав</w:t>
      </w:r>
      <w:r w:rsidR="0033133D" w:rsidRPr="00F12F7F">
        <w:rPr>
          <w:rFonts w:ascii="Times New Roman" w:hAnsi="Times New Roman" w:cs="Times New Roman"/>
          <w:sz w:val="24"/>
          <w:szCs w:val="24"/>
        </w:rPr>
        <w:t>,</w:t>
      </w:r>
      <w:r w:rsidRPr="00F12F7F">
        <w:rPr>
          <w:rFonts w:ascii="Times New Roman" w:hAnsi="Times New Roman" w:cs="Times New Roman"/>
          <w:sz w:val="24"/>
          <w:szCs w:val="24"/>
        </w:rPr>
        <w:t xml:space="preserve"> возместить Лицензиату понесенные убытки, которые могут возникнуть у Лицензиата в связи с таким нарушением гарантий.</w:t>
      </w:r>
    </w:p>
    <w:p w:rsidR="008C1B35" w:rsidRPr="00F12F7F" w:rsidRDefault="008C1B35" w:rsidP="00200A25">
      <w:pPr>
        <w:pStyle w:val="ConsPlusNormal"/>
        <w:numPr>
          <w:ilvl w:val="0"/>
          <w:numId w:val="18"/>
        </w:numPr>
        <w:spacing w:before="120"/>
        <w:jc w:val="center"/>
        <w:rPr>
          <w:rFonts w:ascii="Times New Roman" w:hAnsi="Times New Roman" w:cs="Times New Roman"/>
          <w:b/>
          <w:sz w:val="24"/>
          <w:szCs w:val="24"/>
        </w:rPr>
      </w:pPr>
      <w:r w:rsidRPr="00F12F7F">
        <w:rPr>
          <w:rFonts w:ascii="Times New Roman" w:hAnsi="Times New Roman" w:cs="Times New Roman"/>
          <w:b/>
          <w:sz w:val="24"/>
          <w:szCs w:val="24"/>
        </w:rPr>
        <w:t>ЛИЦЕНЗИОННОЕ ВОЗНАГРАЖДЕНИЕ</w:t>
      </w:r>
    </w:p>
    <w:p w:rsidR="00370C58" w:rsidRPr="00F12F7F" w:rsidRDefault="008C1B35" w:rsidP="00370C58">
      <w:pPr>
        <w:pStyle w:val="ConsPlusNormal"/>
        <w:numPr>
          <w:ilvl w:val="1"/>
          <w:numId w:val="18"/>
        </w:numPr>
        <w:spacing w:before="120"/>
        <w:ind w:left="0" w:firstLine="567"/>
        <w:jc w:val="both"/>
        <w:rPr>
          <w:rFonts w:ascii="Times New Roman" w:hAnsi="Times New Roman" w:cs="Times New Roman"/>
          <w:sz w:val="24"/>
          <w:szCs w:val="24"/>
        </w:rPr>
      </w:pPr>
      <w:r w:rsidRPr="00F12F7F">
        <w:rPr>
          <w:rFonts w:ascii="Times New Roman" w:hAnsi="Times New Roman" w:cs="Times New Roman"/>
          <w:sz w:val="24"/>
          <w:szCs w:val="24"/>
        </w:rPr>
        <w:t>За предоставление права</w:t>
      </w:r>
      <w:r w:rsidR="009D0381" w:rsidRPr="00F12F7F">
        <w:rPr>
          <w:rFonts w:ascii="Times New Roman" w:hAnsi="Times New Roman" w:cs="Times New Roman"/>
          <w:sz w:val="24"/>
          <w:szCs w:val="24"/>
        </w:rPr>
        <w:t xml:space="preserve"> (доступа)</w:t>
      </w:r>
      <w:r w:rsidRPr="00F12F7F">
        <w:rPr>
          <w:rFonts w:ascii="Times New Roman" w:hAnsi="Times New Roman" w:cs="Times New Roman"/>
          <w:sz w:val="24"/>
          <w:szCs w:val="24"/>
        </w:rPr>
        <w:t xml:space="preserve"> использования </w:t>
      </w:r>
      <w:r w:rsidR="009D0381" w:rsidRPr="00F12F7F">
        <w:rPr>
          <w:rFonts w:ascii="Times New Roman" w:hAnsi="Times New Roman" w:cs="Times New Roman"/>
          <w:sz w:val="24"/>
          <w:szCs w:val="24"/>
        </w:rPr>
        <w:t>СИС</w:t>
      </w:r>
      <w:r w:rsidR="0033133D" w:rsidRPr="00F12F7F">
        <w:rPr>
          <w:rFonts w:ascii="Times New Roman" w:hAnsi="Times New Roman" w:cs="Times New Roman"/>
          <w:sz w:val="24"/>
          <w:szCs w:val="24"/>
        </w:rPr>
        <w:t xml:space="preserve">, </w:t>
      </w:r>
      <w:r w:rsidRPr="00F12F7F">
        <w:rPr>
          <w:rFonts w:ascii="Times New Roman" w:hAnsi="Times New Roman" w:cs="Times New Roman"/>
          <w:sz w:val="24"/>
          <w:szCs w:val="24"/>
        </w:rPr>
        <w:t>предусмотренное настоящим Договором и в течение срока, определенного п. 1.</w:t>
      </w:r>
      <w:r w:rsidR="00596DD3" w:rsidRPr="00F12F7F">
        <w:rPr>
          <w:rFonts w:ascii="Times New Roman" w:hAnsi="Times New Roman" w:cs="Times New Roman"/>
          <w:sz w:val="24"/>
          <w:szCs w:val="24"/>
        </w:rPr>
        <w:t>3</w:t>
      </w:r>
      <w:r w:rsidRPr="00F12F7F">
        <w:rPr>
          <w:rFonts w:ascii="Times New Roman" w:hAnsi="Times New Roman" w:cs="Times New Roman"/>
          <w:sz w:val="24"/>
          <w:szCs w:val="24"/>
        </w:rPr>
        <w:t xml:space="preserve">. Договора, Лицензиат уплачивает Лицензиару фиксированное лицензионное вознаграждение в размере </w:t>
      </w:r>
      <w:r w:rsidR="00A43642" w:rsidRPr="00F12F7F">
        <w:rPr>
          <w:rFonts w:ascii="Times New Roman" w:hAnsi="Times New Roman" w:cs="Times New Roman"/>
          <w:sz w:val="24"/>
          <w:szCs w:val="24"/>
        </w:rPr>
        <w:t xml:space="preserve">      _____________ р</w:t>
      </w:r>
      <w:r w:rsidR="00607127" w:rsidRPr="00F12F7F">
        <w:rPr>
          <w:rFonts w:ascii="Times New Roman" w:hAnsi="Times New Roman" w:cs="Times New Roman"/>
          <w:sz w:val="24"/>
          <w:szCs w:val="24"/>
        </w:rPr>
        <w:t>ублей</w:t>
      </w:r>
      <w:r w:rsidR="00A43642" w:rsidRPr="00F12F7F">
        <w:rPr>
          <w:rFonts w:ascii="Times New Roman" w:hAnsi="Times New Roman" w:cs="Times New Roman"/>
          <w:sz w:val="24"/>
          <w:szCs w:val="24"/>
        </w:rPr>
        <w:t xml:space="preserve"> ____ </w:t>
      </w:r>
      <w:proofErr w:type="gramStart"/>
      <w:r w:rsidR="00A43642" w:rsidRPr="00F12F7F">
        <w:rPr>
          <w:rFonts w:ascii="Times New Roman" w:hAnsi="Times New Roman" w:cs="Times New Roman"/>
          <w:sz w:val="24"/>
          <w:szCs w:val="24"/>
        </w:rPr>
        <w:t>копеек,  НДС</w:t>
      </w:r>
      <w:proofErr w:type="gramEnd"/>
      <w:r w:rsidR="00A43642" w:rsidRPr="00F12F7F">
        <w:rPr>
          <w:rFonts w:ascii="Times New Roman" w:hAnsi="Times New Roman" w:cs="Times New Roman"/>
          <w:sz w:val="24"/>
          <w:szCs w:val="24"/>
        </w:rPr>
        <w:t xml:space="preserve"> _____________</w:t>
      </w:r>
    </w:p>
    <w:p w:rsidR="00607127" w:rsidRPr="00F12F7F" w:rsidRDefault="00370C58" w:rsidP="00370C58">
      <w:pPr>
        <w:pStyle w:val="ConsPlusNormal"/>
        <w:spacing w:before="120"/>
        <w:jc w:val="both"/>
        <w:rPr>
          <w:rFonts w:ascii="Times New Roman" w:hAnsi="Times New Roman" w:cs="Times New Roman"/>
          <w:sz w:val="24"/>
          <w:szCs w:val="24"/>
        </w:rPr>
      </w:pPr>
      <w:r w:rsidRPr="00F12F7F">
        <w:rPr>
          <w:rFonts w:ascii="Times New Roman" w:hAnsi="Times New Roman" w:cs="Times New Roman"/>
          <w:sz w:val="24"/>
          <w:szCs w:val="24"/>
        </w:rPr>
        <w:t xml:space="preserve">       </w:t>
      </w:r>
      <w:r w:rsidR="00607127" w:rsidRPr="00F12F7F">
        <w:rPr>
          <w:rFonts w:ascii="Times New Roman" w:hAnsi="Times New Roman" w:cs="Times New Roman"/>
          <w:sz w:val="24"/>
          <w:szCs w:val="24"/>
        </w:rPr>
        <w:t>Оплата по настоящему договору осуществляется равными долями:</w:t>
      </w:r>
    </w:p>
    <w:p w:rsidR="00607127" w:rsidRPr="00F12F7F" w:rsidRDefault="004170E9" w:rsidP="00607127">
      <w:pPr>
        <w:pStyle w:val="ConsPlusNormal"/>
        <w:spacing w:before="120"/>
        <w:jc w:val="both"/>
        <w:rPr>
          <w:rFonts w:ascii="Times New Roman" w:hAnsi="Times New Roman" w:cs="Times New Roman"/>
          <w:sz w:val="24"/>
          <w:szCs w:val="24"/>
        </w:rPr>
      </w:pPr>
      <w:r w:rsidRPr="00F12F7F">
        <w:rPr>
          <w:rFonts w:ascii="Times New Roman" w:hAnsi="Times New Roman" w:cs="Times New Roman"/>
          <w:sz w:val="24"/>
          <w:szCs w:val="24"/>
        </w:rPr>
        <w:t xml:space="preserve">– 50 % стоимости услуг в сумме </w:t>
      </w:r>
      <w:r w:rsidR="00A43642" w:rsidRPr="00F12F7F">
        <w:rPr>
          <w:rFonts w:ascii="Times New Roman" w:hAnsi="Times New Roman" w:cs="Times New Roman"/>
          <w:sz w:val="24"/>
          <w:szCs w:val="24"/>
        </w:rPr>
        <w:t>_________________</w:t>
      </w:r>
      <w:r w:rsidR="00370C58" w:rsidRPr="00F12F7F">
        <w:rPr>
          <w:rFonts w:ascii="Times New Roman" w:hAnsi="Times New Roman" w:cs="Times New Roman"/>
          <w:sz w:val="24"/>
          <w:szCs w:val="24"/>
        </w:rPr>
        <w:t xml:space="preserve"> </w:t>
      </w:r>
      <w:r w:rsidR="00607127" w:rsidRPr="00F12F7F">
        <w:rPr>
          <w:rFonts w:ascii="Times New Roman" w:hAnsi="Times New Roman" w:cs="Times New Roman"/>
          <w:sz w:val="24"/>
          <w:szCs w:val="24"/>
        </w:rPr>
        <w:t xml:space="preserve">Лицензиат оплачивает в течение 7 (семи) </w:t>
      </w:r>
      <w:r w:rsidR="004B24C2" w:rsidRPr="00F12F7F">
        <w:rPr>
          <w:rFonts w:ascii="Times New Roman" w:hAnsi="Times New Roman" w:cs="Times New Roman"/>
          <w:sz w:val="24"/>
          <w:szCs w:val="24"/>
        </w:rPr>
        <w:lastRenderedPageBreak/>
        <w:t>рабочих</w:t>
      </w:r>
      <w:r w:rsidR="00607127" w:rsidRPr="00F12F7F">
        <w:rPr>
          <w:rFonts w:ascii="Times New Roman" w:hAnsi="Times New Roman" w:cs="Times New Roman"/>
          <w:sz w:val="24"/>
          <w:szCs w:val="24"/>
        </w:rPr>
        <w:t xml:space="preserve"> дней с момента подписания Сторонами Договора на основании выставленного счета;</w:t>
      </w:r>
    </w:p>
    <w:p w:rsidR="00607127" w:rsidRPr="00F12F7F" w:rsidRDefault="00607127" w:rsidP="00607127">
      <w:pPr>
        <w:pStyle w:val="ConsPlusNormal"/>
        <w:spacing w:before="120"/>
        <w:jc w:val="both"/>
        <w:rPr>
          <w:rFonts w:ascii="Times New Roman" w:hAnsi="Times New Roman" w:cs="Times New Roman"/>
          <w:sz w:val="24"/>
          <w:szCs w:val="24"/>
        </w:rPr>
      </w:pPr>
      <w:r w:rsidRPr="00F12F7F">
        <w:rPr>
          <w:rFonts w:ascii="Times New Roman" w:hAnsi="Times New Roman" w:cs="Times New Roman"/>
          <w:sz w:val="24"/>
          <w:szCs w:val="24"/>
        </w:rPr>
        <w:t xml:space="preserve"> – окончательный расчет в размере</w:t>
      </w:r>
      <w:r w:rsidR="004170E9" w:rsidRPr="00F12F7F">
        <w:rPr>
          <w:rFonts w:ascii="Times New Roman" w:hAnsi="Times New Roman" w:cs="Times New Roman"/>
          <w:sz w:val="24"/>
          <w:szCs w:val="24"/>
        </w:rPr>
        <w:t xml:space="preserve"> 50 % от цены договора в сумме </w:t>
      </w:r>
      <w:r w:rsidR="00A43642" w:rsidRPr="00F12F7F">
        <w:rPr>
          <w:rFonts w:ascii="Times New Roman" w:hAnsi="Times New Roman" w:cs="Times New Roman"/>
          <w:sz w:val="24"/>
          <w:szCs w:val="24"/>
        </w:rPr>
        <w:t>_______________</w:t>
      </w:r>
      <w:r w:rsidRPr="00F12F7F">
        <w:rPr>
          <w:rFonts w:ascii="Times New Roman" w:hAnsi="Times New Roman" w:cs="Times New Roman"/>
          <w:sz w:val="24"/>
          <w:szCs w:val="24"/>
        </w:rPr>
        <w:t xml:space="preserve">Лицензиат производит в течение </w:t>
      </w:r>
      <w:r w:rsidR="004B24C2" w:rsidRPr="00F12F7F">
        <w:rPr>
          <w:rFonts w:ascii="Times New Roman" w:hAnsi="Times New Roman" w:cs="Times New Roman"/>
          <w:sz w:val="24"/>
          <w:szCs w:val="24"/>
        </w:rPr>
        <w:t>7</w:t>
      </w:r>
      <w:r w:rsidRPr="00F12F7F">
        <w:rPr>
          <w:rFonts w:ascii="Times New Roman" w:hAnsi="Times New Roman" w:cs="Times New Roman"/>
          <w:sz w:val="24"/>
          <w:szCs w:val="24"/>
        </w:rPr>
        <w:t xml:space="preserve"> (</w:t>
      </w:r>
      <w:r w:rsidR="004B24C2" w:rsidRPr="00F12F7F">
        <w:rPr>
          <w:rFonts w:ascii="Times New Roman" w:hAnsi="Times New Roman" w:cs="Times New Roman"/>
          <w:sz w:val="24"/>
          <w:szCs w:val="24"/>
        </w:rPr>
        <w:t>семи</w:t>
      </w:r>
      <w:r w:rsidRPr="00F12F7F">
        <w:rPr>
          <w:rFonts w:ascii="Times New Roman" w:hAnsi="Times New Roman" w:cs="Times New Roman"/>
          <w:sz w:val="24"/>
          <w:szCs w:val="24"/>
        </w:rPr>
        <w:t>) рабочих дней с даты подписания Ст</w:t>
      </w:r>
      <w:r w:rsidR="00370C58" w:rsidRPr="00F12F7F">
        <w:rPr>
          <w:rFonts w:ascii="Times New Roman" w:hAnsi="Times New Roman" w:cs="Times New Roman"/>
          <w:sz w:val="24"/>
          <w:szCs w:val="24"/>
        </w:rPr>
        <w:t xml:space="preserve">оронами Акта приема – передачи </w:t>
      </w:r>
      <w:r w:rsidRPr="00F12F7F">
        <w:rPr>
          <w:rFonts w:ascii="Times New Roman" w:hAnsi="Times New Roman" w:cs="Times New Roman"/>
          <w:sz w:val="24"/>
          <w:szCs w:val="24"/>
        </w:rPr>
        <w:t>права доступа (индивидуальных активационных кодов в количестве 1</w:t>
      </w:r>
      <w:r w:rsidR="006A7752" w:rsidRPr="00F12F7F">
        <w:rPr>
          <w:rFonts w:ascii="Times New Roman" w:hAnsi="Times New Roman" w:cs="Times New Roman"/>
          <w:sz w:val="24"/>
          <w:szCs w:val="24"/>
        </w:rPr>
        <w:t>1</w:t>
      </w:r>
      <w:r w:rsidRPr="00F12F7F">
        <w:rPr>
          <w:rFonts w:ascii="Times New Roman" w:hAnsi="Times New Roman" w:cs="Times New Roman"/>
          <w:sz w:val="24"/>
          <w:szCs w:val="24"/>
        </w:rPr>
        <w:t xml:space="preserve"> (Десять) штук) на основании представленного Исполнителем счета на оплату.</w:t>
      </w:r>
    </w:p>
    <w:p w:rsidR="00370C58" w:rsidRPr="00F12F7F" w:rsidRDefault="00370C58" w:rsidP="00607127">
      <w:pPr>
        <w:pStyle w:val="ConsPlusNormal"/>
        <w:spacing w:before="120"/>
        <w:jc w:val="both"/>
        <w:rPr>
          <w:rFonts w:ascii="Times New Roman" w:hAnsi="Times New Roman" w:cs="Times New Roman"/>
          <w:sz w:val="24"/>
          <w:szCs w:val="24"/>
        </w:rPr>
      </w:pPr>
      <w:r w:rsidRPr="00F12F7F">
        <w:rPr>
          <w:rFonts w:ascii="Times New Roman" w:hAnsi="Times New Roman" w:cs="Times New Roman"/>
          <w:sz w:val="24"/>
          <w:szCs w:val="24"/>
        </w:rPr>
        <w:t xml:space="preserve">         4.2.</w:t>
      </w:r>
      <w:r w:rsidRPr="00F12F7F">
        <w:rPr>
          <w:rFonts w:ascii="Times New Roman" w:hAnsi="Times New Roman" w:cs="Times New Roman"/>
          <w:sz w:val="24"/>
          <w:szCs w:val="24"/>
        </w:rPr>
        <w:tab/>
        <w:t xml:space="preserve">Согласно </w:t>
      </w:r>
      <w:proofErr w:type="spellStart"/>
      <w:r w:rsidRPr="00F12F7F">
        <w:rPr>
          <w:rFonts w:ascii="Times New Roman" w:hAnsi="Times New Roman" w:cs="Times New Roman"/>
          <w:sz w:val="24"/>
          <w:szCs w:val="24"/>
        </w:rPr>
        <w:t>пп</w:t>
      </w:r>
      <w:proofErr w:type="spellEnd"/>
      <w:r w:rsidRPr="00F12F7F">
        <w:rPr>
          <w:rFonts w:ascii="Times New Roman" w:hAnsi="Times New Roman" w:cs="Times New Roman"/>
          <w:sz w:val="24"/>
          <w:szCs w:val="24"/>
        </w:rPr>
        <w:t xml:space="preserve"> 1 п. 3 ст.169 НК РФ счет-фактуры не составляются в рамках заключенного между сторонами Договора.</w:t>
      </w:r>
    </w:p>
    <w:p w:rsidR="00D86A43" w:rsidRPr="00F12F7F" w:rsidRDefault="00C158D1" w:rsidP="00B04AAD">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4.3</w:t>
      </w:r>
      <w:r w:rsidR="00D86A43" w:rsidRPr="00F12F7F">
        <w:rPr>
          <w:rFonts w:ascii="Times New Roman" w:hAnsi="Times New Roman" w:cs="Times New Roman"/>
          <w:sz w:val="24"/>
          <w:szCs w:val="24"/>
        </w:rPr>
        <w:t xml:space="preserve"> Право доступа к </w:t>
      </w:r>
      <w:r w:rsidR="009D0381" w:rsidRPr="00F12F7F">
        <w:rPr>
          <w:rFonts w:ascii="Times New Roman" w:hAnsi="Times New Roman" w:cs="Times New Roman"/>
          <w:sz w:val="24"/>
          <w:szCs w:val="24"/>
        </w:rPr>
        <w:t>СИС</w:t>
      </w:r>
      <w:r w:rsidR="00D86A43" w:rsidRPr="00F12F7F">
        <w:rPr>
          <w:rFonts w:ascii="Times New Roman" w:hAnsi="Times New Roman" w:cs="Times New Roman"/>
          <w:sz w:val="24"/>
          <w:szCs w:val="24"/>
        </w:rPr>
        <w:t xml:space="preserve"> предоставляется </w:t>
      </w:r>
      <w:r w:rsidR="00FC1277" w:rsidRPr="00F12F7F">
        <w:rPr>
          <w:rFonts w:ascii="Times New Roman" w:hAnsi="Times New Roman" w:cs="Times New Roman"/>
          <w:sz w:val="24"/>
          <w:szCs w:val="24"/>
        </w:rPr>
        <w:t>Лицензиату</w:t>
      </w:r>
      <w:r w:rsidR="00D86A43" w:rsidRPr="00F12F7F">
        <w:rPr>
          <w:rFonts w:ascii="Times New Roman" w:hAnsi="Times New Roman" w:cs="Times New Roman"/>
          <w:sz w:val="24"/>
          <w:szCs w:val="24"/>
        </w:rPr>
        <w:t xml:space="preserve"> после подписания Акта приема-передачи доступа</w:t>
      </w:r>
      <w:r w:rsidR="00FF3E01" w:rsidRPr="00F12F7F">
        <w:rPr>
          <w:rFonts w:ascii="Times New Roman" w:hAnsi="Times New Roman" w:cs="Times New Roman"/>
          <w:sz w:val="24"/>
          <w:szCs w:val="24"/>
        </w:rPr>
        <w:t xml:space="preserve">, но не позднее </w:t>
      </w:r>
      <w:r w:rsidR="00B04AAD" w:rsidRPr="00F12F7F">
        <w:rPr>
          <w:rFonts w:ascii="Times New Roman" w:hAnsi="Times New Roman" w:cs="Times New Roman"/>
          <w:sz w:val="24"/>
          <w:szCs w:val="24"/>
        </w:rPr>
        <w:t>01.09.202</w:t>
      </w:r>
      <w:r w:rsidR="004170E9" w:rsidRPr="00F12F7F">
        <w:rPr>
          <w:rFonts w:ascii="Times New Roman" w:hAnsi="Times New Roman" w:cs="Times New Roman"/>
          <w:sz w:val="24"/>
          <w:szCs w:val="24"/>
        </w:rPr>
        <w:t>6</w:t>
      </w:r>
      <w:r w:rsidR="00B04AAD" w:rsidRPr="00F12F7F">
        <w:rPr>
          <w:rFonts w:ascii="Times New Roman" w:hAnsi="Times New Roman" w:cs="Times New Roman"/>
          <w:sz w:val="24"/>
          <w:szCs w:val="24"/>
        </w:rPr>
        <w:t xml:space="preserve"> года.</w:t>
      </w:r>
    </w:p>
    <w:p w:rsidR="00321C69"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4.</w:t>
      </w:r>
      <w:r w:rsidR="00C158D1" w:rsidRPr="00F12F7F">
        <w:rPr>
          <w:rFonts w:ascii="Times New Roman" w:hAnsi="Times New Roman" w:cs="Times New Roman"/>
          <w:sz w:val="24"/>
          <w:szCs w:val="24"/>
        </w:rPr>
        <w:t>4</w:t>
      </w:r>
      <w:r w:rsidRPr="00F12F7F">
        <w:rPr>
          <w:rFonts w:ascii="Times New Roman" w:hAnsi="Times New Roman" w:cs="Times New Roman"/>
          <w:sz w:val="24"/>
          <w:szCs w:val="24"/>
        </w:rPr>
        <w:t xml:space="preserve">. Обязательства по оплате считаются исполненными на дату зачисления денежных средств на </w:t>
      </w:r>
      <w:r w:rsidR="00321C69" w:rsidRPr="00F12F7F">
        <w:rPr>
          <w:rFonts w:ascii="Times New Roman" w:hAnsi="Times New Roman" w:cs="Times New Roman"/>
          <w:sz w:val="24"/>
          <w:szCs w:val="24"/>
        </w:rPr>
        <w:t>расчетный счет Лицензиара,</w:t>
      </w:r>
      <w:r w:rsidRPr="00F12F7F">
        <w:rPr>
          <w:rFonts w:ascii="Times New Roman" w:hAnsi="Times New Roman" w:cs="Times New Roman"/>
          <w:sz w:val="24"/>
          <w:szCs w:val="24"/>
        </w:rPr>
        <w:t xml:space="preserve"> </w:t>
      </w:r>
      <w:r w:rsidR="00321C69" w:rsidRPr="00F12F7F">
        <w:rPr>
          <w:rFonts w:ascii="Times New Roman" w:hAnsi="Times New Roman" w:cs="Times New Roman"/>
          <w:sz w:val="24"/>
          <w:szCs w:val="24"/>
        </w:rPr>
        <w:t>указанный в п.</w:t>
      </w:r>
      <w:r w:rsidR="00613E79" w:rsidRPr="00F12F7F">
        <w:rPr>
          <w:rFonts w:ascii="Times New Roman" w:hAnsi="Times New Roman" w:cs="Times New Roman"/>
          <w:sz w:val="24"/>
          <w:szCs w:val="24"/>
        </w:rPr>
        <w:t>9</w:t>
      </w:r>
      <w:r w:rsidR="00174109" w:rsidRPr="00F12F7F">
        <w:rPr>
          <w:rFonts w:ascii="Times New Roman" w:hAnsi="Times New Roman" w:cs="Times New Roman"/>
          <w:sz w:val="24"/>
          <w:szCs w:val="24"/>
        </w:rPr>
        <w:t xml:space="preserve"> настоящего</w:t>
      </w:r>
      <w:r w:rsidR="00321C69" w:rsidRPr="00F12F7F">
        <w:rPr>
          <w:rFonts w:ascii="Times New Roman" w:hAnsi="Times New Roman" w:cs="Times New Roman"/>
          <w:sz w:val="24"/>
          <w:szCs w:val="24"/>
        </w:rPr>
        <w:t xml:space="preserve"> </w:t>
      </w:r>
      <w:r w:rsidR="00174109" w:rsidRPr="00F12F7F">
        <w:rPr>
          <w:rFonts w:ascii="Times New Roman" w:hAnsi="Times New Roman" w:cs="Times New Roman"/>
          <w:sz w:val="24"/>
          <w:szCs w:val="24"/>
        </w:rPr>
        <w:t>Договора</w:t>
      </w:r>
      <w:r w:rsidR="00321C69" w:rsidRPr="00F12F7F">
        <w:rPr>
          <w:rFonts w:ascii="Times New Roman" w:hAnsi="Times New Roman" w:cs="Times New Roman"/>
          <w:sz w:val="24"/>
          <w:szCs w:val="24"/>
        </w:rPr>
        <w:t>, если иное не установлено Соглашением Сторон.</w:t>
      </w:r>
    </w:p>
    <w:p w:rsidR="008C1B35" w:rsidRPr="00F12F7F" w:rsidRDefault="008C1B35" w:rsidP="0033133D">
      <w:pPr>
        <w:pStyle w:val="ConsPlusNormal"/>
        <w:numPr>
          <w:ilvl w:val="0"/>
          <w:numId w:val="18"/>
        </w:numPr>
        <w:spacing w:before="120"/>
        <w:jc w:val="center"/>
        <w:rPr>
          <w:rFonts w:ascii="Times New Roman" w:hAnsi="Times New Roman" w:cs="Times New Roman"/>
          <w:b/>
          <w:sz w:val="24"/>
          <w:szCs w:val="24"/>
        </w:rPr>
      </w:pPr>
      <w:r w:rsidRPr="00F12F7F">
        <w:rPr>
          <w:rFonts w:ascii="Times New Roman" w:hAnsi="Times New Roman" w:cs="Times New Roman"/>
          <w:b/>
          <w:sz w:val="24"/>
          <w:szCs w:val="24"/>
        </w:rPr>
        <w:t>ОТВЕТСТВЕННОСТЬ СТОРОН И ФОРС</w:t>
      </w:r>
      <w:r w:rsidR="0033133D" w:rsidRPr="00F12F7F">
        <w:rPr>
          <w:rFonts w:ascii="Times New Roman" w:hAnsi="Times New Roman" w:cs="Times New Roman"/>
          <w:b/>
          <w:sz w:val="24"/>
          <w:szCs w:val="24"/>
        </w:rPr>
        <w:t>-</w:t>
      </w:r>
      <w:r w:rsidRPr="00F12F7F">
        <w:rPr>
          <w:rFonts w:ascii="Times New Roman" w:hAnsi="Times New Roman" w:cs="Times New Roman"/>
          <w:b/>
          <w:sz w:val="24"/>
          <w:szCs w:val="24"/>
        </w:rPr>
        <w:t>МАЖОР</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5.1. За неисполнение или ненадлежащее исполнение Сторонами обязательств, принятых на себя в соответствии с настоящим Договором, Стороны несут ответственность в соответствии с действующим российским законодательством и настоящим Договором.</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5.2. В случае просрочки уплаты лицензионного вознаграждения Лицензиат на основании письменной претензии Лицензиара уплачивает последнему неустойку в размере 0,1% от просроченной к перечислению суммы за каждый день просрочки.</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 xml:space="preserve">5.3. При существенном нарушении Лицензиатом обязанности уплатить Лицензиару в установленный срок вознаграждение за предоставление лицензии Лицензиар может в одностороннем порядке отказаться от настоящего Договора и потребовать возмещения убытков, причиненных расторжением такого Договора. </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 xml:space="preserve">Договор прекращается по истечении </w:t>
      </w:r>
      <w:r w:rsidR="001E7B11" w:rsidRPr="00F12F7F">
        <w:rPr>
          <w:rFonts w:ascii="Times New Roman" w:hAnsi="Times New Roman" w:cs="Times New Roman"/>
          <w:sz w:val="24"/>
          <w:szCs w:val="24"/>
        </w:rPr>
        <w:t>30 (</w:t>
      </w:r>
      <w:r w:rsidRPr="00F12F7F">
        <w:rPr>
          <w:rFonts w:ascii="Times New Roman" w:hAnsi="Times New Roman" w:cs="Times New Roman"/>
          <w:sz w:val="24"/>
          <w:szCs w:val="24"/>
        </w:rPr>
        <w:t>тридцати</w:t>
      </w:r>
      <w:r w:rsidR="001E7B11" w:rsidRPr="00F12F7F">
        <w:rPr>
          <w:rFonts w:ascii="Times New Roman" w:hAnsi="Times New Roman" w:cs="Times New Roman"/>
          <w:sz w:val="24"/>
          <w:szCs w:val="24"/>
        </w:rPr>
        <w:t>)</w:t>
      </w:r>
      <w:r w:rsidR="00A15472" w:rsidRPr="00F12F7F">
        <w:rPr>
          <w:rFonts w:ascii="Times New Roman" w:hAnsi="Times New Roman" w:cs="Times New Roman"/>
          <w:sz w:val="24"/>
          <w:szCs w:val="24"/>
        </w:rPr>
        <w:t xml:space="preserve"> календарных</w:t>
      </w:r>
      <w:r w:rsidRPr="00F12F7F">
        <w:rPr>
          <w:rFonts w:ascii="Times New Roman" w:hAnsi="Times New Roman" w:cs="Times New Roman"/>
          <w:sz w:val="24"/>
          <w:szCs w:val="24"/>
        </w:rPr>
        <w:t xml:space="preserve"> </w:t>
      </w:r>
      <w:r w:rsidR="0033133D" w:rsidRPr="00F12F7F">
        <w:rPr>
          <w:rFonts w:ascii="Times New Roman" w:hAnsi="Times New Roman" w:cs="Times New Roman"/>
          <w:sz w:val="24"/>
          <w:szCs w:val="24"/>
        </w:rPr>
        <w:t xml:space="preserve">дней </w:t>
      </w:r>
      <w:r w:rsidRPr="00F12F7F">
        <w:rPr>
          <w:rFonts w:ascii="Times New Roman" w:hAnsi="Times New Roman" w:cs="Times New Roman"/>
          <w:sz w:val="24"/>
          <w:szCs w:val="24"/>
        </w:rPr>
        <w:t>с момента получения уведомления об отказе от Договора, если в этот срок Лицензиат не исполнил обязанности выплатить вознаграждение.</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 xml:space="preserve">5.4. Использование Лицензиатом </w:t>
      </w:r>
      <w:r w:rsidR="009D0381" w:rsidRPr="00F12F7F">
        <w:rPr>
          <w:rFonts w:ascii="Times New Roman" w:hAnsi="Times New Roman" w:cs="Times New Roman"/>
          <w:sz w:val="24"/>
          <w:szCs w:val="24"/>
        </w:rPr>
        <w:t>СИС</w:t>
      </w:r>
      <w:r w:rsidRPr="00F12F7F">
        <w:rPr>
          <w:rFonts w:ascii="Times New Roman" w:hAnsi="Times New Roman" w:cs="Times New Roman"/>
          <w:sz w:val="24"/>
          <w:szCs w:val="24"/>
        </w:rPr>
        <w:t>, не предусмотренным Договором, либо по прекращении действия такого Договора, либо иным образом за пределами прав, предоставленных Лицензиату по Договору, влечет ответственность за нарушение исключительного права на результат интеллектуальной деятельности или на средство индивидуализации, установленную законодательством Российской Федерации.</w:t>
      </w:r>
    </w:p>
    <w:p w:rsidR="008C1B35" w:rsidRPr="00F12F7F" w:rsidRDefault="008C1B35" w:rsidP="00200A25">
      <w:pPr>
        <w:pStyle w:val="ConsPlusNormal"/>
        <w:spacing w:before="120"/>
        <w:ind w:firstLine="567"/>
        <w:jc w:val="both"/>
        <w:rPr>
          <w:rFonts w:ascii="Times New Roman" w:hAnsi="Times New Roman" w:cs="Times New Roman"/>
          <w:sz w:val="24"/>
          <w:szCs w:val="24"/>
        </w:rPr>
      </w:pPr>
      <w:bookmarkStart w:id="1" w:name="P64"/>
      <w:bookmarkEnd w:id="1"/>
      <w:r w:rsidRPr="00F12F7F">
        <w:rPr>
          <w:rFonts w:ascii="Times New Roman" w:hAnsi="Times New Roman" w:cs="Times New Roman"/>
          <w:sz w:val="24"/>
          <w:szCs w:val="24"/>
        </w:rPr>
        <w:t>5.5. 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 прямо или косвенно препятствующих исполнению настоящего Договора, то есть таких обстоятельств, которые не зависят от воли Сторон, не могли быть ими предвидены в момент заключения Договора и предотвращены разумными средствами при их наступлении (форс-мажор).</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 xml:space="preserve">5.6. К обстоятельствам, указанным в </w:t>
      </w:r>
      <w:hyperlink w:anchor="P64" w:history="1">
        <w:r w:rsidRPr="00F12F7F">
          <w:rPr>
            <w:rFonts w:ascii="Times New Roman" w:hAnsi="Times New Roman" w:cs="Times New Roman"/>
            <w:sz w:val="24"/>
            <w:szCs w:val="24"/>
          </w:rPr>
          <w:t>п. 5.5</w:t>
        </w:r>
      </w:hyperlink>
      <w:r w:rsidRPr="00F12F7F">
        <w:rPr>
          <w:rFonts w:ascii="Times New Roman" w:hAnsi="Times New Roman" w:cs="Times New Roman"/>
          <w:sz w:val="24"/>
          <w:szCs w:val="24"/>
        </w:rPr>
        <w:t>. настоящего Договора, относятся: пожар, наводнение, военные действия, пандемия COVID -19 и введенные в связи с ней ограничения и карантин</w:t>
      </w:r>
      <w:r w:rsidR="0033133D" w:rsidRPr="00F12F7F">
        <w:rPr>
          <w:rFonts w:ascii="Times New Roman" w:hAnsi="Times New Roman" w:cs="Times New Roman"/>
          <w:sz w:val="24"/>
          <w:szCs w:val="24"/>
        </w:rPr>
        <w:t>,</w:t>
      </w:r>
      <w:r w:rsidRPr="00F12F7F">
        <w:rPr>
          <w:rFonts w:ascii="Times New Roman" w:hAnsi="Times New Roman" w:cs="Times New Roman"/>
          <w:sz w:val="24"/>
          <w:szCs w:val="24"/>
        </w:rPr>
        <w:t xml:space="preserve"> </w:t>
      </w:r>
      <w:r w:rsidR="00A15472" w:rsidRPr="00F12F7F">
        <w:rPr>
          <w:rFonts w:ascii="Times New Roman" w:hAnsi="Times New Roman" w:cs="Times New Roman"/>
          <w:sz w:val="24"/>
          <w:szCs w:val="24"/>
        </w:rPr>
        <w:t xml:space="preserve">который </w:t>
      </w:r>
      <w:r w:rsidRPr="00F12F7F">
        <w:rPr>
          <w:rFonts w:ascii="Times New Roman" w:hAnsi="Times New Roman" w:cs="Times New Roman"/>
          <w:sz w:val="24"/>
          <w:szCs w:val="24"/>
        </w:rPr>
        <w:t>не мог быть заранее предвиден или предотвращен Сторонами</w:t>
      </w:r>
      <w:r w:rsidR="00A15472" w:rsidRPr="00F12F7F">
        <w:rPr>
          <w:rFonts w:ascii="Times New Roman" w:hAnsi="Times New Roman" w:cs="Times New Roman"/>
          <w:sz w:val="24"/>
          <w:szCs w:val="24"/>
        </w:rPr>
        <w:t>,</w:t>
      </w:r>
      <w:r w:rsidRPr="00F12F7F">
        <w:rPr>
          <w:rFonts w:ascii="Times New Roman" w:hAnsi="Times New Roman" w:cs="Times New Roman"/>
          <w:sz w:val="24"/>
          <w:szCs w:val="24"/>
        </w:rPr>
        <w:t xml:space="preserve"> и делает невозможным исполнение обязательств Сторон по Договору, акты органов власти, непосредственно затрагивающие предмет настоящего Договора.</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5.7. При наступлении форс-мажора</w:t>
      </w:r>
      <w:r w:rsidR="00A15472" w:rsidRPr="00F12F7F">
        <w:rPr>
          <w:rFonts w:ascii="Times New Roman" w:hAnsi="Times New Roman" w:cs="Times New Roman"/>
          <w:sz w:val="24"/>
          <w:szCs w:val="24"/>
        </w:rPr>
        <w:t xml:space="preserve">, </w:t>
      </w:r>
      <w:r w:rsidRPr="00F12F7F">
        <w:rPr>
          <w:rFonts w:ascii="Times New Roman" w:hAnsi="Times New Roman" w:cs="Times New Roman"/>
          <w:sz w:val="24"/>
          <w:szCs w:val="24"/>
        </w:rPr>
        <w:t>препятствующего исполнению обязательств по настоящему Договору, срок выполнения Сторонами таких обязательств переносится соразмерно времени действия форс-мажора, а также времени, требуемого для устранения их последствий, но не более 60 (</w:t>
      </w:r>
      <w:r w:rsidR="007A4BAA" w:rsidRPr="00F12F7F">
        <w:rPr>
          <w:rFonts w:ascii="Times New Roman" w:hAnsi="Times New Roman" w:cs="Times New Roman"/>
          <w:sz w:val="24"/>
          <w:szCs w:val="24"/>
        </w:rPr>
        <w:t>ш</w:t>
      </w:r>
      <w:r w:rsidRPr="00F12F7F">
        <w:rPr>
          <w:rFonts w:ascii="Times New Roman" w:hAnsi="Times New Roman" w:cs="Times New Roman"/>
          <w:sz w:val="24"/>
          <w:szCs w:val="24"/>
        </w:rPr>
        <w:t xml:space="preserve">естидесяти) календарных дней. В случае если форс-мажор продолжает действовать более указанного срока, либо, когда при его наступлении обеим Сторонам становится очевидным, </w:t>
      </w:r>
      <w:r w:rsidRPr="00F12F7F">
        <w:rPr>
          <w:rFonts w:ascii="Times New Roman" w:hAnsi="Times New Roman" w:cs="Times New Roman"/>
          <w:sz w:val="24"/>
          <w:szCs w:val="24"/>
        </w:rPr>
        <w:lastRenderedPageBreak/>
        <w:t xml:space="preserve">что он будет действовать более этого срока, Стороны обязуются обсудить возможности альтернативных способов исполнения настоящего Договора или его прекращения без возмещения встречных </w:t>
      </w:r>
      <w:r w:rsidR="00381FBA" w:rsidRPr="00F12F7F">
        <w:rPr>
          <w:rFonts w:ascii="Times New Roman" w:hAnsi="Times New Roman" w:cs="Times New Roman"/>
          <w:sz w:val="24"/>
          <w:szCs w:val="24"/>
        </w:rPr>
        <w:t xml:space="preserve">убытков. </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Так же Сторона, подвергшаяся действию таких обстоятельств, обязана немедленно в письменном виде уведомить другую Сторону о возникновении соответствующих обстоятельств и их влиянии на исполнение соответствующих обязательств по настоящему Договору.</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5.8.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8C1B35" w:rsidRPr="00F12F7F" w:rsidRDefault="008C1B35" w:rsidP="00200A25">
      <w:pPr>
        <w:pStyle w:val="ConsPlusNormal"/>
        <w:numPr>
          <w:ilvl w:val="0"/>
          <w:numId w:val="18"/>
        </w:numPr>
        <w:spacing w:before="120"/>
        <w:jc w:val="center"/>
        <w:rPr>
          <w:rFonts w:ascii="Times New Roman" w:hAnsi="Times New Roman" w:cs="Times New Roman"/>
          <w:b/>
          <w:sz w:val="24"/>
          <w:szCs w:val="24"/>
        </w:rPr>
      </w:pPr>
      <w:r w:rsidRPr="00F12F7F">
        <w:rPr>
          <w:rFonts w:ascii="Times New Roman" w:hAnsi="Times New Roman" w:cs="Times New Roman"/>
          <w:b/>
          <w:sz w:val="24"/>
          <w:szCs w:val="24"/>
        </w:rPr>
        <w:t>УСЛОВИЯ РАСТОРЖЕНИЯ НАСТОЯЩЕГО ДОГОВОРА</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6.1. Стороны вправе изменить или досрочно расторгнуть настоящий договор по обоюдному согласию и в случаях, предусмотренных законодательством РФ.</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При досрочном расторжении настоящего Договора по обоюдному согласию Стороны письменно урегулируют все спорные вопросы и обязаны выполнить все взаимные обязательства, предусмотренные настоящим договором, если об ином ими не будет достигнуто письменное соглашение.</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 xml:space="preserve">6.2. Если настоящий Договор будет расторгнут до истечения срока его действия вследствие нарушения какого-либо условия Договора Лицензиатом, то Лицензиат лишается переданных ему по настоящему Договору прав и обязуется возвратить Лицензиару всю документацию, связанную с </w:t>
      </w:r>
      <w:r w:rsidR="009D0381" w:rsidRPr="00F12F7F">
        <w:rPr>
          <w:rFonts w:ascii="Times New Roman" w:hAnsi="Times New Roman" w:cs="Times New Roman"/>
          <w:sz w:val="24"/>
          <w:szCs w:val="24"/>
        </w:rPr>
        <w:t>СИС</w:t>
      </w:r>
      <w:r w:rsidRPr="00F12F7F">
        <w:rPr>
          <w:rFonts w:ascii="Times New Roman" w:hAnsi="Times New Roman" w:cs="Times New Roman"/>
          <w:sz w:val="24"/>
          <w:szCs w:val="24"/>
        </w:rPr>
        <w:t xml:space="preserve"> и переданную Лицензиату (при ее наличии).</w:t>
      </w:r>
    </w:p>
    <w:p w:rsidR="008C1B35" w:rsidRPr="00F12F7F" w:rsidRDefault="008C1B35" w:rsidP="00200A25">
      <w:pPr>
        <w:pStyle w:val="ConsPlusNormal"/>
        <w:numPr>
          <w:ilvl w:val="0"/>
          <w:numId w:val="18"/>
        </w:numPr>
        <w:spacing w:before="120"/>
        <w:jc w:val="center"/>
        <w:rPr>
          <w:rFonts w:ascii="Times New Roman" w:hAnsi="Times New Roman" w:cs="Times New Roman"/>
          <w:b/>
          <w:sz w:val="24"/>
          <w:szCs w:val="24"/>
        </w:rPr>
      </w:pPr>
      <w:r w:rsidRPr="00F12F7F">
        <w:rPr>
          <w:rFonts w:ascii="Times New Roman" w:hAnsi="Times New Roman" w:cs="Times New Roman"/>
          <w:b/>
          <w:sz w:val="24"/>
          <w:szCs w:val="24"/>
        </w:rPr>
        <w:t>РАЗРЕШЕНИЕ СПОРОВ</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7.1. Споры и разногласия, возникающие из настоящего Договора или в связи с ним, будут решаться Сторонами путем переговоров.</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 xml:space="preserve">При не урегулировании в процессе переговоров спорных вопросов,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и получения (заказной почтой, телеграфом и т.д.), </w:t>
      </w:r>
      <w:proofErr w:type="gramStart"/>
      <w:r w:rsidRPr="00F12F7F">
        <w:rPr>
          <w:rFonts w:ascii="Times New Roman" w:hAnsi="Times New Roman" w:cs="Times New Roman"/>
          <w:sz w:val="24"/>
          <w:szCs w:val="24"/>
        </w:rPr>
        <w:t>по адресам</w:t>
      </w:r>
      <w:proofErr w:type="gramEnd"/>
      <w:r w:rsidRPr="00F12F7F">
        <w:rPr>
          <w:rFonts w:ascii="Times New Roman" w:hAnsi="Times New Roman" w:cs="Times New Roman"/>
          <w:sz w:val="24"/>
          <w:szCs w:val="24"/>
        </w:rPr>
        <w:t xml:space="preserve"> указанным в п. 9. настоящего </w:t>
      </w:r>
      <w:r w:rsidR="00174109" w:rsidRPr="00F12F7F">
        <w:rPr>
          <w:rFonts w:ascii="Times New Roman" w:hAnsi="Times New Roman" w:cs="Times New Roman"/>
          <w:sz w:val="24"/>
          <w:szCs w:val="24"/>
        </w:rPr>
        <w:t>Д</w:t>
      </w:r>
      <w:r w:rsidRPr="00F12F7F">
        <w:rPr>
          <w:rFonts w:ascii="Times New Roman" w:hAnsi="Times New Roman" w:cs="Times New Roman"/>
          <w:sz w:val="24"/>
          <w:szCs w:val="24"/>
        </w:rPr>
        <w:t>оговора.</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7.2.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15 (</w:t>
      </w:r>
      <w:r w:rsidR="00643B8C" w:rsidRPr="00F12F7F">
        <w:rPr>
          <w:rFonts w:ascii="Times New Roman" w:hAnsi="Times New Roman" w:cs="Times New Roman"/>
          <w:sz w:val="24"/>
          <w:szCs w:val="24"/>
        </w:rPr>
        <w:t>п</w:t>
      </w:r>
      <w:r w:rsidRPr="00F12F7F">
        <w:rPr>
          <w:rFonts w:ascii="Times New Roman" w:hAnsi="Times New Roman" w:cs="Times New Roman"/>
          <w:sz w:val="24"/>
          <w:szCs w:val="24"/>
        </w:rPr>
        <w:t>ятнадцати) рабочих дней со дня получения такой претензии.</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7.3. В случае не урегулирования разногласий в претензионном порядке, а также в случае неполучения ответа на претензию в течение срока, указанного в п. 7.2. Договора, спор подлежит рассмотрению в Арбитражном суде г. Москвы в соответствии с нормами АПК РФ.</w:t>
      </w:r>
    </w:p>
    <w:p w:rsidR="008C1B35" w:rsidRPr="00F12F7F" w:rsidRDefault="008C1B35" w:rsidP="00200A25">
      <w:pPr>
        <w:pStyle w:val="ConsPlusNormal"/>
        <w:numPr>
          <w:ilvl w:val="0"/>
          <w:numId w:val="18"/>
        </w:numPr>
        <w:spacing w:before="120"/>
        <w:jc w:val="center"/>
        <w:rPr>
          <w:rFonts w:ascii="Times New Roman" w:hAnsi="Times New Roman" w:cs="Times New Roman"/>
          <w:b/>
          <w:sz w:val="24"/>
          <w:szCs w:val="24"/>
        </w:rPr>
      </w:pPr>
      <w:r w:rsidRPr="00F12F7F">
        <w:rPr>
          <w:rFonts w:ascii="Times New Roman" w:hAnsi="Times New Roman" w:cs="Times New Roman"/>
          <w:b/>
          <w:sz w:val="24"/>
          <w:szCs w:val="24"/>
        </w:rPr>
        <w:t>ПРОЧИЕ УСЛОВИЯ</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8.1. Все изменения и дополнения к настоящему Договору действительны при условии, если они составлены в письменной форме и подписаны уполномоченными представителями обеих Сторон.</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 xml:space="preserve">8.2. Настоящий Договор действует в течение срока, указанного в </w:t>
      </w:r>
      <w:r w:rsidR="004B24C2" w:rsidRPr="00F12F7F">
        <w:rPr>
          <w:rFonts w:ascii="Times New Roman" w:hAnsi="Times New Roman" w:cs="Times New Roman"/>
          <w:sz w:val="24"/>
          <w:szCs w:val="24"/>
        </w:rPr>
        <w:t>п 1.3, настоящего</w:t>
      </w:r>
      <w:r w:rsidRPr="00F12F7F">
        <w:rPr>
          <w:rFonts w:ascii="Times New Roman" w:hAnsi="Times New Roman" w:cs="Times New Roman"/>
          <w:sz w:val="24"/>
          <w:szCs w:val="24"/>
        </w:rPr>
        <w:t xml:space="preserve"> Договора.</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8.3. Во всем, что не оговорено в настоящем Договоре, Стороны руководствуются действующим законодательством Российской Федерации.</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8.4. При изменении наименования, адреса, банковских реквизитов или реорганизации Стороны информируют друг друга в письменном виде в 3 (</w:t>
      </w:r>
      <w:r w:rsidR="00E45F2A" w:rsidRPr="00F12F7F">
        <w:rPr>
          <w:rFonts w:ascii="Times New Roman" w:hAnsi="Times New Roman" w:cs="Times New Roman"/>
          <w:sz w:val="24"/>
          <w:szCs w:val="24"/>
        </w:rPr>
        <w:t>т</w:t>
      </w:r>
      <w:r w:rsidRPr="00F12F7F">
        <w:rPr>
          <w:rFonts w:ascii="Times New Roman" w:hAnsi="Times New Roman" w:cs="Times New Roman"/>
          <w:sz w:val="24"/>
          <w:szCs w:val="24"/>
        </w:rPr>
        <w:t>рехдневный) срок.</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 xml:space="preserve">8.5. Коммуникация Сторон по Договору производится путем обмена письмами и иными документами (в т.ч. электронными документами по электронной почте), позволяющими </w:t>
      </w:r>
      <w:r w:rsidRPr="00F12F7F">
        <w:rPr>
          <w:rFonts w:ascii="Times New Roman" w:hAnsi="Times New Roman" w:cs="Times New Roman"/>
          <w:sz w:val="24"/>
          <w:szCs w:val="24"/>
        </w:rPr>
        <w:lastRenderedPageBreak/>
        <w:t>достоверно установить, что документ исходит от Стороны по Договору.</w:t>
      </w:r>
    </w:p>
    <w:p w:rsidR="008C1B35" w:rsidRPr="00F12F7F" w:rsidRDefault="008C1B35" w:rsidP="00540FCC">
      <w:pPr>
        <w:pStyle w:val="ConsPlusNormal"/>
        <w:ind w:firstLine="567"/>
        <w:jc w:val="both"/>
        <w:rPr>
          <w:rFonts w:ascii="Times New Roman" w:hAnsi="Times New Roman" w:cs="Times New Roman"/>
          <w:sz w:val="24"/>
          <w:szCs w:val="24"/>
        </w:rPr>
      </w:pPr>
      <w:r w:rsidRPr="00F12F7F">
        <w:rPr>
          <w:rFonts w:ascii="Times New Roman" w:hAnsi="Times New Roman" w:cs="Times New Roman"/>
          <w:sz w:val="24"/>
          <w:szCs w:val="24"/>
        </w:rPr>
        <w:t>Все юридически значимые сообщения могут направляться по следующим электронным адресам:</w:t>
      </w:r>
    </w:p>
    <w:p w:rsidR="00041666" w:rsidRPr="00F12F7F" w:rsidRDefault="00041666" w:rsidP="00540FCC">
      <w:pPr>
        <w:pStyle w:val="ConsPlusNormal"/>
        <w:ind w:firstLine="567"/>
        <w:jc w:val="both"/>
        <w:rPr>
          <w:rFonts w:ascii="Times New Roman" w:hAnsi="Times New Roman" w:cs="Times New Roman"/>
          <w:sz w:val="24"/>
          <w:szCs w:val="24"/>
          <w:lang w:val="en-US"/>
        </w:rPr>
      </w:pPr>
      <w:r w:rsidRPr="00F12F7F">
        <w:rPr>
          <w:rFonts w:ascii="Times New Roman" w:hAnsi="Times New Roman" w:cs="Times New Roman"/>
          <w:sz w:val="24"/>
          <w:szCs w:val="24"/>
        </w:rPr>
        <w:t xml:space="preserve">- адрес Лицензиара: </w:t>
      </w:r>
    </w:p>
    <w:p w:rsidR="00041666" w:rsidRPr="00F12F7F" w:rsidRDefault="00041666" w:rsidP="00540FCC">
      <w:pPr>
        <w:pStyle w:val="ConsPlusNormal"/>
        <w:ind w:firstLine="567"/>
        <w:jc w:val="both"/>
      </w:pPr>
      <w:r w:rsidRPr="00F12F7F">
        <w:rPr>
          <w:rFonts w:ascii="Times New Roman" w:hAnsi="Times New Roman" w:cs="Times New Roman"/>
          <w:sz w:val="24"/>
          <w:szCs w:val="24"/>
        </w:rPr>
        <w:t xml:space="preserve">- адрес Лицензиата: </w:t>
      </w:r>
      <w:hyperlink r:id="rId7" w:history="1">
        <w:r w:rsidR="00443493" w:rsidRPr="00F12F7F">
          <w:rPr>
            <w:rStyle w:val="a6"/>
            <w:rFonts w:ascii="Times New Roman" w:hAnsi="Times New Roman" w:cs="Times New Roman"/>
            <w:sz w:val="24"/>
            <w:szCs w:val="24"/>
            <w:lang w:val="en-US"/>
          </w:rPr>
          <w:t>iscst</w:t>
        </w:r>
        <w:r w:rsidR="00443493" w:rsidRPr="00F12F7F">
          <w:rPr>
            <w:rStyle w:val="a6"/>
            <w:rFonts w:ascii="Times New Roman" w:hAnsi="Times New Roman" w:cs="Times New Roman"/>
            <w:sz w:val="24"/>
            <w:szCs w:val="24"/>
          </w:rPr>
          <w:t>@</w:t>
        </w:r>
        <w:r w:rsidR="00443493" w:rsidRPr="00F12F7F">
          <w:rPr>
            <w:rStyle w:val="a6"/>
            <w:rFonts w:ascii="Times New Roman" w:hAnsi="Times New Roman" w:cs="Times New Roman"/>
            <w:sz w:val="24"/>
            <w:szCs w:val="24"/>
            <w:lang w:val="en-US"/>
          </w:rPr>
          <w:t>mail</w:t>
        </w:r>
        <w:r w:rsidR="00443493" w:rsidRPr="00F12F7F">
          <w:rPr>
            <w:rStyle w:val="a6"/>
            <w:rFonts w:ascii="Times New Roman" w:hAnsi="Times New Roman" w:cs="Times New Roman"/>
            <w:sz w:val="24"/>
            <w:szCs w:val="24"/>
          </w:rPr>
          <w:t>.</w:t>
        </w:r>
        <w:r w:rsidR="00443493" w:rsidRPr="00F12F7F">
          <w:rPr>
            <w:rStyle w:val="a6"/>
            <w:rFonts w:ascii="Times New Roman" w:hAnsi="Times New Roman" w:cs="Times New Roman"/>
            <w:sz w:val="24"/>
            <w:szCs w:val="24"/>
            <w:lang w:val="en-US"/>
          </w:rPr>
          <w:t>ru</w:t>
        </w:r>
      </w:hyperlink>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Стороны устанавливают имеющими юридическую силу: Договор, приложения к Договору, акты, дополнительные соглашения, переданные посредством электронной связи, иную переписку по электронной почте, касающуюся предмета Договора, а также сканированные копии документов, переданных по электронной почте, до момента получения оригиналов документов.</w:t>
      </w:r>
    </w:p>
    <w:p w:rsidR="008C1B35" w:rsidRPr="00F12F7F" w:rsidRDefault="008C1B35"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8.6. Если какое-либо условие или положение Договора будет признано недействительным, это не влечет недействительности остальных условий и положений Договора. Стороны обязуются внести соответствующие изменения в Договор (без пересмотра основных условий и положений настоящего договора) с целью достижения результата, максимально приближенного к первоначальному намерению Сторон.</w:t>
      </w:r>
    </w:p>
    <w:p w:rsidR="008C1B35" w:rsidRPr="00F12F7F" w:rsidRDefault="005F29E2" w:rsidP="00200A25">
      <w:pPr>
        <w:pStyle w:val="ConsPlusNormal"/>
        <w:spacing w:before="120"/>
        <w:ind w:firstLine="567"/>
        <w:jc w:val="both"/>
        <w:rPr>
          <w:rFonts w:ascii="Times New Roman" w:hAnsi="Times New Roman" w:cs="Times New Roman"/>
          <w:sz w:val="24"/>
          <w:szCs w:val="24"/>
        </w:rPr>
      </w:pPr>
      <w:r w:rsidRPr="00F12F7F">
        <w:rPr>
          <w:rFonts w:ascii="Times New Roman" w:hAnsi="Times New Roman" w:cs="Times New Roman"/>
          <w:sz w:val="24"/>
          <w:szCs w:val="24"/>
        </w:rPr>
        <w:t xml:space="preserve">8.7. Настоящий Договор </w:t>
      </w:r>
      <w:r w:rsidR="008C1B35" w:rsidRPr="00F12F7F">
        <w:rPr>
          <w:rFonts w:ascii="Times New Roman" w:hAnsi="Times New Roman" w:cs="Times New Roman"/>
          <w:sz w:val="24"/>
          <w:szCs w:val="24"/>
        </w:rPr>
        <w:t xml:space="preserve">составлен в </w:t>
      </w:r>
      <w:r w:rsidR="001E7B11" w:rsidRPr="00F12F7F">
        <w:rPr>
          <w:rFonts w:ascii="Times New Roman" w:hAnsi="Times New Roman" w:cs="Times New Roman"/>
          <w:sz w:val="24"/>
          <w:szCs w:val="24"/>
        </w:rPr>
        <w:t>2 (</w:t>
      </w:r>
      <w:r w:rsidR="008C1B35" w:rsidRPr="00F12F7F">
        <w:rPr>
          <w:rFonts w:ascii="Times New Roman" w:hAnsi="Times New Roman" w:cs="Times New Roman"/>
          <w:sz w:val="24"/>
          <w:szCs w:val="24"/>
        </w:rPr>
        <w:t>двух</w:t>
      </w:r>
      <w:r w:rsidR="001E7B11" w:rsidRPr="00F12F7F">
        <w:rPr>
          <w:rFonts w:ascii="Times New Roman" w:hAnsi="Times New Roman" w:cs="Times New Roman"/>
          <w:sz w:val="24"/>
          <w:szCs w:val="24"/>
        </w:rPr>
        <w:t>)</w:t>
      </w:r>
      <w:r w:rsidR="008C1B35" w:rsidRPr="00F12F7F">
        <w:rPr>
          <w:rFonts w:ascii="Times New Roman" w:hAnsi="Times New Roman" w:cs="Times New Roman"/>
          <w:sz w:val="24"/>
          <w:szCs w:val="24"/>
        </w:rPr>
        <w:t xml:space="preserve"> экземплярах, имеющих равную юридическую силу, по одному экземпляру для каждой из Сторон.</w:t>
      </w:r>
    </w:p>
    <w:p w:rsidR="008E1B42" w:rsidRPr="00F12F7F" w:rsidRDefault="008E1B42" w:rsidP="00200A25">
      <w:pPr>
        <w:pStyle w:val="ConsPlusNormal"/>
        <w:spacing w:before="120"/>
        <w:ind w:firstLine="567"/>
        <w:jc w:val="both"/>
        <w:rPr>
          <w:rFonts w:ascii="Times New Roman" w:hAnsi="Times New Roman" w:cs="Times New Roman"/>
          <w:sz w:val="24"/>
          <w:szCs w:val="24"/>
        </w:rPr>
      </w:pPr>
    </w:p>
    <w:p w:rsidR="008E1B42" w:rsidRPr="00F12F7F" w:rsidRDefault="00381FBA" w:rsidP="00540FCC">
      <w:pPr>
        <w:pStyle w:val="ConsPlusNormal"/>
        <w:spacing w:before="120"/>
        <w:ind w:firstLine="567"/>
        <w:jc w:val="both"/>
        <w:rPr>
          <w:rFonts w:ascii="Times New Roman" w:hAnsi="Times New Roman" w:cs="Times New Roman"/>
          <w:b/>
          <w:sz w:val="24"/>
          <w:szCs w:val="24"/>
        </w:rPr>
      </w:pPr>
      <w:r w:rsidRPr="00F12F7F">
        <w:rPr>
          <w:rFonts w:ascii="Times New Roman" w:hAnsi="Times New Roman" w:cs="Times New Roman"/>
          <w:b/>
          <w:sz w:val="24"/>
          <w:szCs w:val="24"/>
        </w:rPr>
        <w:t>9. АДРЕСА, БАНКОВСКИЕ РЕКВИЗИТЫ И ПОДПИСИ СТОРОН</w:t>
      </w:r>
    </w:p>
    <w:tbl>
      <w:tblPr>
        <w:tblW w:w="0" w:type="auto"/>
        <w:tblInd w:w="40" w:type="dxa"/>
        <w:tblLayout w:type="fixed"/>
        <w:tblCellMar>
          <w:left w:w="40" w:type="dxa"/>
          <w:right w:w="40" w:type="dxa"/>
        </w:tblCellMar>
        <w:tblLook w:val="0000" w:firstRow="0" w:lastRow="0" w:firstColumn="0" w:lastColumn="0" w:noHBand="0" w:noVBand="0"/>
      </w:tblPr>
      <w:tblGrid>
        <w:gridCol w:w="4838"/>
        <w:gridCol w:w="4824"/>
      </w:tblGrid>
      <w:tr w:rsidR="00381FBA" w:rsidRPr="00F12F7F" w:rsidTr="001B0925">
        <w:trPr>
          <w:trHeight w:val="4605"/>
        </w:trPr>
        <w:tc>
          <w:tcPr>
            <w:tcW w:w="4838" w:type="dxa"/>
            <w:shd w:val="clear" w:color="auto" w:fill="FFFFFF"/>
          </w:tcPr>
          <w:p w:rsidR="00381FBA" w:rsidRPr="00F12F7F" w:rsidRDefault="00381FBA" w:rsidP="00381FBA">
            <w:pPr>
              <w:jc w:val="both"/>
              <w:rPr>
                <w:rFonts w:eastAsia="Calibri"/>
                <w:b/>
                <w:bCs/>
                <w:spacing w:val="-6"/>
                <w:lang w:eastAsia="en-US"/>
              </w:rPr>
            </w:pPr>
            <w:r w:rsidRPr="00F12F7F">
              <w:rPr>
                <w:rFonts w:eastAsia="Calibri"/>
                <w:b/>
                <w:bCs/>
                <w:spacing w:val="-6"/>
                <w:lang w:eastAsia="en-US"/>
              </w:rPr>
              <w:t>9.1. Лицензиар:</w:t>
            </w:r>
          </w:p>
          <w:p w:rsidR="00375736" w:rsidRPr="00F12F7F" w:rsidRDefault="00375736" w:rsidP="00381FBA">
            <w:pPr>
              <w:shd w:val="clear" w:color="auto" w:fill="FFFFFF"/>
              <w:rPr>
                <w:rFonts w:eastAsia="Calibri"/>
                <w:bCs/>
                <w:spacing w:val="-6"/>
                <w:lang w:eastAsia="en-US"/>
              </w:rPr>
            </w:pPr>
          </w:p>
          <w:p w:rsidR="00C42A18" w:rsidRPr="00F12F7F" w:rsidRDefault="00C42A18" w:rsidP="00381FBA">
            <w:pPr>
              <w:shd w:val="clear" w:color="auto" w:fill="FFFFFF"/>
              <w:rPr>
                <w:rFonts w:eastAsia="Calibri"/>
                <w:bCs/>
                <w:spacing w:val="-6"/>
                <w:lang w:eastAsia="en-US"/>
              </w:rPr>
            </w:pPr>
          </w:p>
          <w:p w:rsidR="00C42A18" w:rsidRPr="00F12F7F" w:rsidRDefault="00C42A18" w:rsidP="00381FBA">
            <w:pPr>
              <w:shd w:val="clear" w:color="auto" w:fill="FFFFFF"/>
              <w:rPr>
                <w:rFonts w:eastAsia="Calibri"/>
                <w:bCs/>
                <w:spacing w:val="-6"/>
                <w:lang w:eastAsia="en-US"/>
              </w:rPr>
            </w:pPr>
          </w:p>
          <w:p w:rsidR="00C42A18" w:rsidRPr="00F12F7F" w:rsidRDefault="00C42A18" w:rsidP="00381FBA">
            <w:pPr>
              <w:shd w:val="clear" w:color="auto" w:fill="FFFFFF"/>
              <w:rPr>
                <w:rFonts w:eastAsia="Calibri"/>
                <w:bCs/>
                <w:spacing w:val="-6"/>
                <w:lang w:eastAsia="en-US"/>
              </w:rPr>
            </w:pPr>
          </w:p>
          <w:p w:rsidR="00C42A18" w:rsidRPr="00F12F7F" w:rsidRDefault="00C42A18" w:rsidP="00381FBA">
            <w:pPr>
              <w:shd w:val="clear" w:color="auto" w:fill="FFFFFF"/>
              <w:rPr>
                <w:rFonts w:eastAsia="Calibri"/>
                <w:bCs/>
                <w:spacing w:val="-6"/>
                <w:lang w:eastAsia="en-US"/>
              </w:rPr>
            </w:pPr>
          </w:p>
          <w:p w:rsidR="00C42A18" w:rsidRPr="00F12F7F" w:rsidRDefault="00C42A18" w:rsidP="00381FBA">
            <w:pPr>
              <w:shd w:val="clear" w:color="auto" w:fill="FFFFFF"/>
              <w:rPr>
                <w:rFonts w:eastAsia="Calibri"/>
                <w:bCs/>
                <w:spacing w:val="-6"/>
                <w:lang w:eastAsia="en-US"/>
              </w:rPr>
            </w:pPr>
          </w:p>
          <w:p w:rsidR="00C42A18" w:rsidRPr="00F12F7F" w:rsidRDefault="00C42A18" w:rsidP="00381FBA">
            <w:pPr>
              <w:shd w:val="clear" w:color="auto" w:fill="FFFFFF"/>
              <w:rPr>
                <w:rFonts w:eastAsia="Calibri"/>
                <w:bCs/>
                <w:spacing w:val="-6"/>
                <w:lang w:eastAsia="en-US"/>
              </w:rPr>
            </w:pPr>
          </w:p>
          <w:p w:rsidR="00C42A18" w:rsidRPr="00F12F7F" w:rsidRDefault="00C42A18" w:rsidP="00381FBA">
            <w:pPr>
              <w:shd w:val="clear" w:color="auto" w:fill="FFFFFF"/>
              <w:rPr>
                <w:rFonts w:eastAsia="Calibri"/>
                <w:bCs/>
                <w:spacing w:val="-6"/>
                <w:lang w:eastAsia="en-US"/>
              </w:rPr>
            </w:pPr>
          </w:p>
          <w:p w:rsidR="00C42A18" w:rsidRPr="00F12F7F" w:rsidRDefault="00C42A18" w:rsidP="00381FBA">
            <w:pPr>
              <w:shd w:val="clear" w:color="auto" w:fill="FFFFFF"/>
              <w:rPr>
                <w:rFonts w:eastAsia="Calibri"/>
                <w:bCs/>
                <w:spacing w:val="-6"/>
                <w:lang w:eastAsia="en-US"/>
              </w:rPr>
            </w:pPr>
          </w:p>
          <w:p w:rsidR="00C42A18" w:rsidRPr="00F12F7F" w:rsidRDefault="00C42A18" w:rsidP="00381FBA">
            <w:pPr>
              <w:shd w:val="clear" w:color="auto" w:fill="FFFFFF"/>
              <w:rPr>
                <w:rFonts w:eastAsia="Calibri"/>
                <w:bCs/>
                <w:spacing w:val="-6"/>
                <w:lang w:eastAsia="en-US"/>
              </w:rPr>
            </w:pPr>
          </w:p>
          <w:p w:rsidR="00C42A18" w:rsidRPr="00F12F7F" w:rsidRDefault="00C42A18" w:rsidP="00381FBA">
            <w:pPr>
              <w:shd w:val="clear" w:color="auto" w:fill="FFFFFF"/>
              <w:rPr>
                <w:rFonts w:eastAsia="Calibri"/>
                <w:bCs/>
                <w:spacing w:val="-6"/>
                <w:lang w:eastAsia="en-US"/>
              </w:rPr>
            </w:pPr>
          </w:p>
          <w:p w:rsidR="00C42A18" w:rsidRPr="00F12F7F" w:rsidRDefault="00C42A18" w:rsidP="00381FBA">
            <w:pPr>
              <w:shd w:val="clear" w:color="auto" w:fill="FFFFFF"/>
              <w:rPr>
                <w:rFonts w:eastAsia="Calibri"/>
                <w:bCs/>
                <w:spacing w:val="-6"/>
                <w:lang w:eastAsia="en-US"/>
              </w:rPr>
            </w:pPr>
          </w:p>
          <w:p w:rsidR="00C42A18" w:rsidRPr="00F12F7F" w:rsidRDefault="00C42A18" w:rsidP="00381FBA">
            <w:pPr>
              <w:shd w:val="clear" w:color="auto" w:fill="FFFFFF"/>
              <w:rPr>
                <w:rFonts w:eastAsia="Calibri"/>
                <w:bCs/>
                <w:spacing w:val="-6"/>
                <w:lang w:eastAsia="en-US"/>
              </w:rPr>
            </w:pPr>
          </w:p>
          <w:p w:rsidR="00C42A18" w:rsidRPr="00F12F7F" w:rsidRDefault="00C42A18" w:rsidP="00381FBA">
            <w:pPr>
              <w:shd w:val="clear" w:color="auto" w:fill="FFFFFF"/>
              <w:rPr>
                <w:rFonts w:eastAsia="Calibri"/>
                <w:bCs/>
                <w:spacing w:val="-6"/>
                <w:lang w:eastAsia="en-US"/>
              </w:rPr>
            </w:pPr>
          </w:p>
          <w:p w:rsidR="00C42A18" w:rsidRPr="00F12F7F" w:rsidRDefault="00C42A18" w:rsidP="00381FBA">
            <w:pPr>
              <w:shd w:val="clear" w:color="auto" w:fill="FFFFFF"/>
              <w:rPr>
                <w:rFonts w:eastAsia="Calibri"/>
                <w:bCs/>
                <w:spacing w:val="-6"/>
                <w:lang w:eastAsia="en-US"/>
              </w:rPr>
            </w:pPr>
          </w:p>
          <w:p w:rsidR="00C42A18" w:rsidRPr="00F12F7F" w:rsidRDefault="00C42A18" w:rsidP="00381FBA">
            <w:pPr>
              <w:shd w:val="clear" w:color="auto" w:fill="FFFFFF"/>
              <w:rPr>
                <w:rFonts w:eastAsia="Calibri"/>
                <w:bCs/>
                <w:spacing w:val="-6"/>
                <w:lang w:eastAsia="en-US"/>
              </w:rPr>
            </w:pPr>
          </w:p>
          <w:p w:rsidR="00C42A18" w:rsidRPr="00F12F7F" w:rsidRDefault="00C42A18" w:rsidP="00381FBA">
            <w:pPr>
              <w:shd w:val="clear" w:color="auto" w:fill="FFFFFF"/>
              <w:rPr>
                <w:rFonts w:eastAsia="Calibri"/>
                <w:bCs/>
                <w:spacing w:val="-6"/>
                <w:lang w:eastAsia="en-US"/>
              </w:rPr>
            </w:pPr>
          </w:p>
          <w:p w:rsidR="00C42A18" w:rsidRPr="00F12F7F" w:rsidRDefault="00C42A18" w:rsidP="00381FBA">
            <w:pPr>
              <w:shd w:val="clear" w:color="auto" w:fill="FFFFFF"/>
              <w:rPr>
                <w:rFonts w:eastAsia="Calibri"/>
                <w:bCs/>
                <w:spacing w:val="-6"/>
                <w:lang w:eastAsia="en-US"/>
              </w:rPr>
            </w:pPr>
          </w:p>
          <w:p w:rsidR="00C42A18" w:rsidRPr="00F12F7F" w:rsidRDefault="00C42A18" w:rsidP="00381FBA">
            <w:pPr>
              <w:shd w:val="clear" w:color="auto" w:fill="FFFFFF"/>
              <w:rPr>
                <w:rFonts w:eastAsia="Calibri"/>
                <w:bCs/>
                <w:spacing w:val="-6"/>
                <w:lang w:eastAsia="en-US"/>
              </w:rPr>
            </w:pPr>
          </w:p>
          <w:p w:rsidR="00381FBA" w:rsidRPr="00F12F7F" w:rsidRDefault="00381FBA" w:rsidP="00381FBA">
            <w:pPr>
              <w:shd w:val="clear" w:color="auto" w:fill="FFFFFF"/>
              <w:rPr>
                <w:rFonts w:eastAsia="Calibri"/>
                <w:b/>
                <w:bCs/>
                <w:spacing w:val="-6"/>
                <w:lang w:eastAsia="en-US"/>
              </w:rPr>
            </w:pPr>
            <w:r w:rsidRPr="00F12F7F">
              <w:rPr>
                <w:rFonts w:eastAsia="Calibri"/>
                <w:b/>
                <w:bCs/>
                <w:spacing w:val="-6"/>
                <w:lang w:eastAsia="en-US"/>
              </w:rPr>
              <w:t>Генеральный директор</w:t>
            </w:r>
          </w:p>
          <w:p w:rsidR="00381FBA" w:rsidRPr="00F12F7F" w:rsidRDefault="00381FBA" w:rsidP="00381FBA">
            <w:pPr>
              <w:shd w:val="clear" w:color="auto" w:fill="FFFFFF"/>
              <w:rPr>
                <w:rFonts w:eastAsia="Calibri"/>
                <w:b/>
                <w:bCs/>
                <w:spacing w:val="-6"/>
                <w:lang w:eastAsia="en-US"/>
              </w:rPr>
            </w:pPr>
          </w:p>
          <w:p w:rsidR="00381FBA" w:rsidRPr="00F12F7F" w:rsidRDefault="00381FBA" w:rsidP="00381FBA">
            <w:pPr>
              <w:shd w:val="clear" w:color="auto" w:fill="FFFFFF"/>
              <w:ind w:left="36"/>
              <w:rPr>
                <w:rFonts w:eastAsia="Calibri"/>
                <w:b/>
                <w:bCs/>
                <w:spacing w:val="-6"/>
                <w:lang w:eastAsia="en-US"/>
              </w:rPr>
            </w:pPr>
            <w:r w:rsidRPr="00F12F7F">
              <w:rPr>
                <w:rFonts w:eastAsia="Calibri"/>
                <w:b/>
                <w:bCs/>
                <w:spacing w:val="-6"/>
                <w:lang w:eastAsia="en-US"/>
              </w:rPr>
              <w:t xml:space="preserve">_______________________ </w:t>
            </w:r>
            <w:r w:rsidR="004B24C2" w:rsidRPr="00F12F7F">
              <w:rPr>
                <w:rFonts w:eastAsia="Calibri"/>
                <w:b/>
                <w:bCs/>
                <w:spacing w:val="-6"/>
                <w:lang w:eastAsia="en-US"/>
              </w:rPr>
              <w:t>/</w:t>
            </w:r>
            <w:r w:rsidR="00C42A18" w:rsidRPr="00F12F7F">
              <w:rPr>
                <w:rFonts w:eastAsia="Calibri"/>
                <w:b/>
                <w:bCs/>
                <w:spacing w:val="-6"/>
                <w:lang w:eastAsia="en-US"/>
              </w:rPr>
              <w:t>___________</w:t>
            </w:r>
            <w:r w:rsidR="004B24C2" w:rsidRPr="00F12F7F">
              <w:rPr>
                <w:rFonts w:eastAsia="Calibri"/>
                <w:b/>
                <w:bCs/>
                <w:spacing w:val="-6"/>
                <w:lang w:eastAsia="en-US"/>
              </w:rPr>
              <w:t>/</w:t>
            </w:r>
          </w:p>
          <w:p w:rsidR="00381FBA" w:rsidRPr="00F12F7F" w:rsidRDefault="00381FBA" w:rsidP="00381FBA">
            <w:pPr>
              <w:shd w:val="clear" w:color="auto" w:fill="FFFFFF"/>
              <w:rPr>
                <w:rFonts w:eastAsia="Calibri"/>
                <w:bCs/>
                <w:spacing w:val="-6"/>
                <w:lang w:eastAsia="en-US"/>
              </w:rPr>
            </w:pPr>
            <w:r w:rsidRPr="00F12F7F">
              <w:rPr>
                <w:rFonts w:eastAsia="Calibri"/>
                <w:b/>
                <w:bCs/>
                <w:spacing w:val="-6"/>
                <w:lang w:eastAsia="en-US"/>
              </w:rPr>
              <w:t>МП</w:t>
            </w:r>
          </w:p>
        </w:tc>
        <w:tc>
          <w:tcPr>
            <w:tcW w:w="4824" w:type="dxa"/>
            <w:shd w:val="clear" w:color="auto" w:fill="FFFFFF"/>
          </w:tcPr>
          <w:p w:rsidR="00041666" w:rsidRPr="00F12F7F" w:rsidRDefault="00381FBA" w:rsidP="00041666">
            <w:pPr>
              <w:ind w:left="-40"/>
              <w:rPr>
                <w:b/>
                <w:bCs/>
              </w:rPr>
            </w:pPr>
            <w:r w:rsidRPr="00F12F7F">
              <w:rPr>
                <w:b/>
                <w:bCs/>
              </w:rPr>
              <w:t>9.2. Лицензиат:</w:t>
            </w:r>
          </w:p>
          <w:p w:rsidR="00443493" w:rsidRPr="00F12F7F" w:rsidRDefault="00443493" w:rsidP="00443493">
            <w:pPr>
              <w:rPr>
                <w:sz w:val="22"/>
                <w:szCs w:val="22"/>
              </w:rPr>
            </w:pPr>
            <w:r w:rsidRPr="00F12F7F">
              <w:rPr>
                <w:b/>
                <w:sz w:val="22"/>
                <w:szCs w:val="22"/>
              </w:rPr>
              <w:t>ФГБНУ «Иркутский научный центр хирургии и травматологии» (ИНЦХТ)</w:t>
            </w:r>
          </w:p>
          <w:p w:rsidR="00443493" w:rsidRPr="00F12F7F" w:rsidRDefault="00443493" w:rsidP="00443493">
            <w:pPr>
              <w:rPr>
                <w:sz w:val="22"/>
                <w:szCs w:val="22"/>
              </w:rPr>
            </w:pPr>
            <w:r w:rsidRPr="00F12F7F">
              <w:rPr>
                <w:sz w:val="22"/>
                <w:szCs w:val="22"/>
              </w:rPr>
              <w:t>Юридический адрес:</w:t>
            </w:r>
          </w:p>
          <w:p w:rsidR="00443493" w:rsidRPr="00F12F7F" w:rsidRDefault="00443493" w:rsidP="00443493">
            <w:pPr>
              <w:rPr>
                <w:sz w:val="22"/>
                <w:szCs w:val="22"/>
              </w:rPr>
            </w:pPr>
            <w:r w:rsidRPr="00F12F7F">
              <w:rPr>
                <w:sz w:val="22"/>
                <w:szCs w:val="22"/>
              </w:rPr>
              <w:t>664003, г. Иркутск, ул. Борцов Революции, д. 1</w:t>
            </w:r>
          </w:p>
          <w:p w:rsidR="00443493" w:rsidRPr="00F12F7F" w:rsidRDefault="00443493" w:rsidP="00443493">
            <w:pPr>
              <w:rPr>
                <w:sz w:val="22"/>
                <w:szCs w:val="22"/>
              </w:rPr>
            </w:pPr>
            <w:r w:rsidRPr="00F12F7F">
              <w:rPr>
                <w:sz w:val="22"/>
                <w:szCs w:val="22"/>
              </w:rPr>
              <w:t>Тел.: 8(3952) 290-336, тел</w:t>
            </w:r>
            <w:r w:rsidR="00DD5ED1" w:rsidRPr="00F12F7F">
              <w:rPr>
                <w:sz w:val="22"/>
                <w:szCs w:val="22"/>
              </w:rPr>
              <w:t>.</w:t>
            </w:r>
            <w:r w:rsidRPr="00F12F7F">
              <w:rPr>
                <w:sz w:val="22"/>
                <w:szCs w:val="22"/>
              </w:rPr>
              <w:t xml:space="preserve"> 29-03-39,  </w:t>
            </w:r>
          </w:p>
          <w:p w:rsidR="00443493" w:rsidRPr="00F12F7F" w:rsidRDefault="00443493" w:rsidP="00443493">
            <w:pPr>
              <w:rPr>
                <w:sz w:val="22"/>
                <w:szCs w:val="22"/>
              </w:rPr>
            </w:pPr>
            <w:r w:rsidRPr="00F12F7F">
              <w:rPr>
                <w:sz w:val="22"/>
                <w:szCs w:val="22"/>
                <w:lang w:val="en-US"/>
              </w:rPr>
              <w:t>e</w:t>
            </w:r>
            <w:r w:rsidRPr="00F12F7F">
              <w:rPr>
                <w:sz w:val="22"/>
                <w:szCs w:val="22"/>
              </w:rPr>
              <w:t>-</w:t>
            </w:r>
            <w:r w:rsidRPr="00F12F7F">
              <w:rPr>
                <w:sz w:val="22"/>
                <w:szCs w:val="22"/>
                <w:lang w:val="en-US"/>
              </w:rPr>
              <w:t>mail</w:t>
            </w:r>
            <w:r w:rsidRPr="00F12F7F">
              <w:rPr>
                <w:sz w:val="22"/>
                <w:szCs w:val="22"/>
              </w:rPr>
              <w:t xml:space="preserve"> </w:t>
            </w:r>
            <w:hyperlink r:id="rId8" w:history="1">
              <w:r w:rsidRPr="00F12F7F">
                <w:rPr>
                  <w:color w:val="0563C1"/>
                  <w:sz w:val="22"/>
                  <w:szCs w:val="22"/>
                  <w:u w:val="single"/>
                  <w:lang w:val="en-US"/>
                </w:rPr>
                <w:t>iscst</w:t>
              </w:r>
              <w:r w:rsidRPr="00F12F7F">
                <w:rPr>
                  <w:color w:val="0563C1"/>
                  <w:sz w:val="22"/>
                  <w:szCs w:val="22"/>
                  <w:u w:val="single"/>
                </w:rPr>
                <w:t>@</w:t>
              </w:r>
              <w:r w:rsidRPr="00F12F7F">
                <w:rPr>
                  <w:color w:val="0563C1"/>
                  <w:sz w:val="22"/>
                  <w:szCs w:val="22"/>
                  <w:u w:val="single"/>
                  <w:lang w:val="en-US"/>
                </w:rPr>
                <w:t>mail</w:t>
              </w:r>
              <w:r w:rsidRPr="00F12F7F">
                <w:rPr>
                  <w:color w:val="0563C1"/>
                  <w:sz w:val="22"/>
                  <w:szCs w:val="22"/>
                  <w:u w:val="single"/>
                </w:rPr>
                <w:t>.</w:t>
              </w:r>
              <w:proofErr w:type="spellStart"/>
              <w:r w:rsidRPr="00F12F7F">
                <w:rPr>
                  <w:color w:val="0563C1"/>
                  <w:sz w:val="22"/>
                  <w:szCs w:val="22"/>
                  <w:u w:val="single"/>
                  <w:lang w:val="en-US"/>
                </w:rPr>
                <w:t>ru</w:t>
              </w:r>
              <w:proofErr w:type="spellEnd"/>
            </w:hyperlink>
          </w:p>
          <w:p w:rsidR="00443493" w:rsidRPr="00F12F7F" w:rsidRDefault="00443493" w:rsidP="00443493">
            <w:pPr>
              <w:jc w:val="both"/>
              <w:rPr>
                <w:sz w:val="22"/>
                <w:szCs w:val="22"/>
              </w:rPr>
            </w:pPr>
            <w:r w:rsidRPr="00F12F7F">
              <w:rPr>
                <w:sz w:val="22"/>
                <w:szCs w:val="22"/>
              </w:rPr>
              <w:t>ИНН: 3812014683 КПП 380801001</w:t>
            </w:r>
          </w:p>
          <w:p w:rsidR="00443493" w:rsidRPr="00F12F7F" w:rsidRDefault="00443493" w:rsidP="00443493">
            <w:pPr>
              <w:jc w:val="both"/>
              <w:rPr>
                <w:sz w:val="22"/>
                <w:szCs w:val="22"/>
              </w:rPr>
            </w:pPr>
            <w:r w:rsidRPr="00F12F7F">
              <w:rPr>
                <w:sz w:val="22"/>
                <w:szCs w:val="22"/>
              </w:rPr>
              <w:t>ОГРН: 1023801755526</w:t>
            </w:r>
          </w:p>
          <w:p w:rsidR="00443493" w:rsidRPr="00F12F7F" w:rsidRDefault="00443493" w:rsidP="00443493">
            <w:pPr>
              <w:jc w:val="both"/>
              <w:rPr>
                <w:sz w:val="22"/>
                <w:szCs w:val="22"/>
              </w:rPr>
            </w:pPr>
            <w:r w:rsidRPr="00F12F7F">
              <w:rPr>
                <w:sz w:val="22"/>
                <w:szCs w:val="22"/>
              </w:rPr>
              <w:t>ОКПО 33279365 ОКВЭД 72.19</w:t>
            </w:r>
          </w:p>
          <w:p w:rsidR="00443493" w:rsidRPr="00F12F7F" w:rsidRDefault="00443493" w:rsidP="00443493">
            <w:pPr>
              <w:jc w:val="both"/>
              <w:rPr>
                <w:sz w:val="22"/>
                <w:szCs w:val="22"/>
              </w:rPr>
            </w:pPr>
            <w:proofErr w:type="gramStart"/>
            <w:r w:rsidRPr="00F12F7F">
              <w:rPr>
                <w:sz w:val="22"/>
                <w:szCs w:val="22"/>
              </w:rPr>
              <w:t>ОКОНХ  95110</w:t>
            </w:r>
            <w:proofErr w:type="gramEnd"/>
            <w:r w:rsidRPr="00F12F7F">
              <w:rPr>
                <w:sz w:val="22"/>
                <w:szCs w:val="22"/>
              </w:rPr>
              <w:t xml:space="preserve"> ОКТМО 25701000001</w:t>
            </w:r>
          </w:p>
          <w:p w:rsidR="00443493" w:rsidRPr="00F12F7F" w:rsidRDefault="00443493" w:rsidP="00443493">
            <w:pPr>
              <w:jc w:val="both"/>
              <w:rPr>
                <w:sz w:val="22"/>
                <w:szCs w:val="22"/>
              </w:rPr>
            </w:pPr>
            <w:r w:rsidRPr="00F12F7F">
              <w:rPr>
                <w:sz w:val="22"/>
                <w:szCs w:val="22"/>
              </w:rPr>
              <w:t>КД 00000000000000000130</w:t>
            </w:r>
          </w:p>
          <w:p w:rsidR="00650D7A" w:rsidRPr="00F12F7F" w:rsidRDefault="00650D7A" w:rsidP="00650D7A">
            <w:pPr>
              <w:rPr>
                <w:rFonts w:eastAsia="Calibri"/>
                <w:sz w:val="22"/>
                <w:szCs w:val="22"/>
              </w:rPr>
            </w:pPr>
            <w:r w:rsidRPr="00F12F7F">
              <w:rPr>
                <w:rFonts w:eastAsia="Calibri"/>
                <w:sz w:val="22"/>
                <w:szCs w:val="22"/>
              </w:rPr>
              <w:t>Единый казначейский счет (к/с): 40102810545370000012</w:t>
            </w:r>
          </w:p>
          <w:p w:rsidR="00650D7A" w:rsidRPr="00F12F7F" w:rsidRDefault="00650D7A" w:rsidP="00650D7A">
            <w:pPr>
              <w:rPr>
                <w:rFonts w:eastAsia="Calibri"/>
                <w:sz w:val="22"/>
                <w:szCs w:val="22"/>
              </w:rPr>
            </w:pPr>
            <w:r w:rsidRPr="00F12F7F">
              <w:rPr>
                <w:rFonts w:eastAsia="Calibri"/>
                <w:sz w:val="22"/>
                <w:szCs w:val="22"/>
              </w:rPr>
              <w:t xml:space="preserve">в ОКЦ № 1 ДГУ Банка России//УФК по Приморскому краю г. Владивосток </w:t>
            </w:r>
          </w:p>
          <w:p w:rsidR="00650D7A" w:rsidRPr="00F12F7F" w:rsidRDefault="00650D7A" w:rsidP="00650D7A">
            <w:pPr>
              <w:rPr>
                <w:rFonts w:eastAsia="Calibri"/>
                <w:sz w:val="22"/>
                <w:szCs w:val="22"/>
              </w:rPr>
            </w:pPr>
            <w:r w:rsidRPr="00F12F7F">
              <w:rPr>
                <w:rFonts w:eastAsia="Calibri"/>
                <w:sz w:val="22"/>
                <w:szCs w:val="22"/>
              </w:rPr>
              <w:t>БИК: 010507002</w:t>
            </w:r>
          </w:p>
          <w:p w:rsidR="00650D7A" w:rsidRPr="00F12F7F" w:rsidRDefault="00650D7A" w:rsidP="00650D7A">
            <w:pPr>
              <w:rPr>
                <w:rFonts w:eastAsia="Calibri"/>
                <w:sz w:val="22"/>
                <w:szCs w:val="22"/>
              </w:rPr>
            </w:pPr>
            <w:r w:rsidRPr="00F12F7F">
              <w:rPr>
                <w:rFonts w:eastAsia="Calibri"/>
                <w:sz w:val="22"/>
                <w:szCs w:val="22"/>
              </w:rPr>
              <w:t>Казначейский счет (р/с</w:t>
            </w:r>
            <w:proofErr w:type="gramStart"/>
            <w:r w:rsidRPr="00F12F7F">
              <w:rPr>
                <w:rFonts w:eastAsia="Calibri"/>
                <w:sz w:val="22"/>
                <w:szCs w:val="22"/>
              </w:rPr>
              <w:t>) :</w:t>
            </w:r>
            <w:proofErr w:type="gramEnd"/>
            <w:r w:rsidRPr="00F12F7F">
              <w:rPr>
                <w:rFonts w:eastAsia="Calibri"/>
                <w:sz w:val="22"/>
                <w:szCs w:val="22"/>
              </w:rPr>
              <w:t xml:space="preserve">  03214643000000012010</w:t>
            </w:r>
          </w:p>
          <w:p w:rsidR="00650D7A" w:rsidRPr="00F12F7F" w:rsidRDefault="00650D7A" w:rsidP="00650D7A">
            <w:pPr>
              <w:rPr>
                <w:rFonts w:eastAsia="Calibri"/>
                <w:sz w:val="22"/>
                <w:szCs w:val="22"/>
              </w:rPr>
            </w:pPr>
            <w:r w:rsidRPr="00F12F7F">
              <w:rPr>
                <w:rFonts w:eastAsia="Calibri"/>
                <w:sz w:val="22"/>
                <w:szCs w:val="22"/>
              </w:rPr>
              <w:t>л/с: 20346Х68370, 21346Х68370, 22346Х68370</w:t>
            </w:r>
          </w:p>
          <w:p w:rsidR="00650D7A" w:rsidRPr="00F12F7F" w:rsidRDefault="00650D7A" w:rsidP="00650D7A">
            <w:pPr>
              <w:rPr>
                <w:rFonts w:eastAsia="Calibri"/>
                <w:sz w:val="22"/>
                <w:szCs w:val="22"/>
              </w:rPr>
            </w:pPr>
            <w:r w:rsidRPr="00F12F7F">
              <w:rPr>
                <w:rFonts w:eastAsia="Calibri"/>
                <w:sz w:val="22"/>
                <w:szCs w:val="22"/>
              </w:rPr>
              <w:t xml:space="preserve">в </w:t>
            </w:r>
            <w:proofErr w:type="gramStart"/>
            <w:r w:rsidRPr="00F12F7F">
              <w:rPr>
                <w:rFonts w:eastAsia="Calibri"/>
                <w:sz w:val="22"/>
                <w:szCs w:val="22"/>
              </w:rPr>
              <w:t>УФК  по</w:t>
            </w:r>
            <w:proofErr w:type="gramEnd"/>
            <w:r w:rsidRPr="00F12F7F">
              <w:rPr>
                <w:rFonts w:eastAsia="Calibri"/>
                <w:sz w:val="22"/>
                <w:szCs w:val="22"/>
              </w:rPr>
              <w:t xml:space="preserve"> Иркутской области  </w:t>
            </w:r>
          </w:p>
          <w:p w:rsidR="00375736" w:rsidRPr="00F12F7F" w:rsidRDefault="00375736" w:rsidP="00375736">
            <w:pPr>
              <w:spacing w:line="276" w:lineRule="auto"/>
              <w:ind w:firstLine="13"/>
              <w:rPr>
                <w:b/>
                <w:sz w:val="26"/>
                <w:szCs w:val="26"/>
              </w:rPr>
            </w:pPr>
          </w:p>
          <w:p w:rsidR="00650D7A" w:rsidRPr="00F12F7F" w:rsidRDefault="006A7752" w:rsidP="00650D7A">
            <w:pPr>
              <w:spacing w:line="276" w:lineRule="auto"/>
              <w:rPr>
                <w:b/>
              </w:rPr>
            </w:pPr>
            <w:r w:rsidRPr="00F12F7F">
              <w:rPr>
                <w:b/>
              </w:rPr>
              <w:t>Д</w:t>
            </w:r>
            <w:r w:rsidR="004B24C2" w:rsidRPr="00F12F7F">
              <w:rPr>
                <w:b/>
              </w:rPr>
              <w:t>иректор</w:t>
            </w:r>
          </w:p>
          <w:p w:rsidR="00650D7A" w:rsidRPr="00F12F7F" w:rsidRDefault="00650D7A" w:rsidP="00650D7A">
            <w:pPr>
              <w:spacing w:line="276" w:lineRule="auto"/>
              <w:rPr>
                <w:b/>
              </w:rPr>
            </w:pPr>
          </w:p>
          <w:p w:rsidR="00443493" w:rsidRPr="00F12F7F" w:rsidRDefault="00375736" w:rsidP="006A7752">
            <w:pPr>
              <w:rPr>
                <w:b/>
              </w:rPr>
            </w:pPr>
            <w:r w:rsidRPr="00F12F7F">
              <w:t>__________________</w:t>
            </w:r>
            <w:r w:rsidR="004B24C2" w:rsidRPr="00F12F7F">
              <w:rPr>
                <w:b/>
                <w:color w:val="000000"/>
              </w:rPr>
              <w:t>/</w:t>
            </w:r>
            <w:r w:rsidR="006A7752" w:rsidRPr="00F12F7F">
              <w:rPr>
                <w:b/>
                <w:color w:val="000000"/>
              </w:rPr>
              <w:t>Сороковиков В.А.</w:t>
            </w:r>
            <w:r w:rsidR="00443493" w:rsidRPr="00F12F7F">
              <w:rPr>
                <w:color w:val="000000"/>
              </w:rPr>
              <w:t>/</w:t>
            </w:r>
          </w:p>
        </w:tc>
      </w:tr>
    </w:tbl>
    <w:p w:rsidR="00D777AF" w:rsidRPr="00F12F7F" w:rsidRDefault="00D777AF" w:rsidP="00453E22">
      <w:pPr>
        <w:jc w:val="right"/>
        <w:rPr>
          <w:b/>
          <w:bCs/>
          <w:sz w:val="26"/>
          <w:szCs w:val="26"/>
        </w:rPr>
      </w:pPr>
    </w:p>
    <w:p w:rsidR="00D777AF" w:rsidRPr="00F12F7F" w:rsidRDefault="00D777AF" w:rsidP="00453E22">
      <w:pPr>
        <w:jc w:val="right"/>
        <w:rPr>
          <w:b/>
          <w:bCs/>
          <w:sz w:val="26"/>
          <w:szCs w:val="26"/>
        </w:rPr>
      </w:pPr>
    </w:p>
    <w:p w:rsidR="00D777AF" w:rsidRPr="00F12F7F" w:rsidRDefault="00D777AF" w:rsidP="00453E22">
      <w:pPr>
        <w:jc w:val="right"/>
        <w:rPr>
          <w:b/>
          <w:bCs/>
          <w:sz w:val="26"/>
          <w:szCs w:val="26"/>
        </w:rPr>
      </w:pPr>
    </w:p>
    <w:p w:rsidR="00D777AF" w:rsidRPr="00F12F7F" w:rsidRDefault="00D777AF" w:rsidP="00453E22">
      <w:pPr>
        <w:jc w:val="right"/>
        <w:rPr>
          <w:b/>
          <w:bCs/>
          <w:sz w:val="26"/>
          <w:szCs w:val="26"/>
        </w:rPr>
      </w:pPr>
    </w:p>
    <w:p w:rsidR="004B24C2" w:rsidRPr="00F12F7F" w:rsidRDefault="00375736" w:rsidP="00453E22">
      <w:pPr>
        <w:jc w:val="right"/>
        <w:rPr>
          <w:b/>
          <w:bCs/>
          <w:sz w:val="26"/>
          <w:szCs w:val="26"/>
        </w:rPr>
      </w:pPr>
      <w:r w:rsidRPr="00F12F7F">
        <w:rPr>
          <w:b/>
          <w:bCs/>
          <w:sz w:val="26"/>
          <w:szCs w:val="26"/>
        </w:rPr>
        <w:t xml:space="preserve">                             </w:t>
      </w:r>
    </w:p>
    <w:p w:rsidR="004B24C2" w:rsidRDefault="004B24C2" w:rsidP="00375736">
      <w:pPr>
        <w:jc w:val="right"/>
        <w:rPr>
          <w:b/>
          <w:bCs/>
          <w:sz w:val="26"/>
          <w:szCs w:val="26"/>
        </w:rPr>
      </w:pPr>
    </w:p>
    <w:p w:rsidR="009F1677" w:rsidRDefault="009F1677" w:rsidP="00375736">
      <w:pPr>
        <w:jc w:val="right"/>
        <w:rPr>
          <w:b/>
          <w:bCs/>
          <w:sz w:val="26"/>
          <w:szCs w:val="26"/>
        </w:rPr>
      </w:pPr>
    </w:p>
    <w:p w:rsidR="009F1677" w:rsidRPr="00F12F7F" w:rsidRDefault="009F1677" w:rsidP="00375736">
      <w:pPr>
        <w:jc w:val="right"/>
        <w:rPr>
          <w:b/>
          <w:bCs/>
          <w:sz w:val="26"/>
          <w:szCs w:val="26"/>
        </w:rPr>
      </w:pPr>
      <w:bookmarkStart w:id="2" w:name="_GoBack"/>
      <w:bookmarkEnd w:id="2"/>
    </w:p>
    <w:p w:rsidR="00370C58" w:rsidRPr="00F12F7F" w:rsidRDefault="00375736" w:rsidP="00370C58">
      <w:pPr>
        <w:jc w:val="right"/>
        <w:rPr>
          <w:b/>
          <w:bCs/>
        </w:rPr>
      </w:pPr>
      <w:r w:rsidRPr="00F12F7F">
        <w:rPr>
          <w:b/>
          <w:bCs/>
        </w:rPr>
        <w:t xml:space="preserve">                                                                        Приложение №1</w:t>
      </w:r>
    </w:p>
    <w:p w:rsidR="004170E9" w:rsidRPr="00F12F7F" w:rsidRDefault="00375736" w:rsidP="00370C58">
      <w:pPr>
        <w:jc w:val="right"/>
        <w:rPr>
          <w:b/>
        </w:rPr>
      </w:pPr>
      <w:r w:rsidRPr="00F12F7F">
        <w:rPr>
          <w:b/>
          <w:bCs/>
        </w:rPr>
        <w:t xml:space="preserve"> к</w:t>
      </w:r>
      <w:r w:rsidR="00370C58" w:rsidRPr="00F12F7F">
        <w:rPr>
          <w:b/>
          <w:bCs/>
        </w:rPr>
        <w:t xml:space="preserve"> лицензионному договору </w:t>
      </w:r>
      <w:r w:rsidR="00370C58" w:rsidRPr="00F12F7F">
        <w:rPr>
          <w:b/>
        </w:rPr>
        <w:t xml:space="preserve">№ </w:t>
      </w:r>
      <w:r w:rsidR="004170E9" w:rsidRPr="00F12F7F">
        <w:rPr>
          <w:b/>
        </w:rPr>
        <w:t>_______________</w:t>
      </w:r>
    </w:p>
    <w:p w:rsidR="00375736" w:rsidRPr="00F12F7F" w:rsidRDefault="00375736" w:rsidP="00370C58">
      <w:pPr>
        <w:jc w:val="right"/>
        <w:rPr>
          <w:b/>
          <w:bCs/>
        </w:rPr>
      </w:pPr>
      <w:r w:rsidRPr="00F12F7F">
        <w:rPr>
          <w:b/>
          <w:bCs/>
        </w:rPr>
        <w:t xml:space="preserve">от </w:t>
      </w:r>
      <w:proofErr w:type="gramStart"/>
      <w:r w:rsidRPr="00F12F7F">
        <w:rPr>
          <w:b/>
          <w:bCs/>
        </w:rPr>
        <w:t>«</w:t>
      </w:r>
      <w:r w:rsidR="004170E9" w:rsidRPr="00F12F7F">
        <w:rPr>
          <w:b/>
          <w:bCs/>
        </w:rPr>
        <w:t xml:space="preserve">  </w:t>
      </w:r>
      <w:proofErr w:type="gramEnd"/>
      <w:r w:rsidR="004170E9" w:rsidRPr="00F12F7F">
        <w:rPr>
          <w:b/>
          <w:bCs/>
        </w:rPr>
        <w:t xml:space="preserve"> </w:t>
      </w:r>
      <w:r w:rsidRPr="00F12F7F">
        <w:rPr>
          <w:b/>
          <w:bCs/>
        </w:rPr>
        <w:t xml:space="preserve">»  </w:t>
      </w:r>
      <w:r w:rsidR="004170E9" w:rsidRPr="00F12F7F">
        <w:rPr>
          <w:b/>
          <w:bCs/>
        </w:rPr>
        <w:t>_______________</w:t>
      </w:r>
      <w:r w:rsidR="00370C58" w:rsidRPr="00F12F7F">
        <w:rPr>
          <w:b/>
          <w:bCs/>
        </w:rPr>
        <w:t xml:space="preserve"> </w:t>
      </w:r>
      <w:r w:rsidRPr="00F12F7F">
        <w:rPr>
          <w:b/>
          <w:bCs/>
        </w:rPr>
        <w:t>202</w:t>
      </w:r>
      <w:r w:rsidR="004170E9" w:rsidRPr="00F12F7F">
        <w:rPr>
          <w:b/>
          <w:bCs/>
        </w:rPr>
        <w:t>6</w:t>
      </w:r>
      <w:r w:rsidR="00370C58" w:rsidRPr="00F12F7F">
        <w:rPr>
          <w:b/>
          <w:bCs/>
        </w:rPr>
        <w:t xml:space="preserve"> </w:t>
      </w:r>
      <w:r w:rsidRPr="00F12F7F">
        <w:rPr>
          <w:b/>
          <w:bCs/>
        </w:rPr>
        <w:t>г.</w:t>
      </w:r>
    </w:p>
    <w:p w:rsidR="00375736" w:rsidRPr="00F12F7F" w:rsidRDefault="00375736" w:rsidP="00375736">
      <w:pPr>
        <w:rPr>
          <w:b/>
          <w:bCs/>
          <w:color w:val="000000"/>
          <w:sz w:val="22"/>
          <w:szCs w:val="22"/>
        </w:rPr>
      </w:pPr>
      <w:r w:rsidRPr="00F12F7F">
        <w:rPr>
          <w:bCs/>
          <w:sz w:val="26"/>
          <w:szCs w:val="26"/>
        </w:rPr>
        <w:t xml:space="preserve">                                                                                                                             </w:t>
      </w:r>
    </w:p>
    <w:p w:rsidR="00375736" w:rsidRPr="00F12F7F" w:rsidRDefault="00375736" w:rsidP="00375736">
      <w:pPr>
        <w:spacing w:line="276" w:lineRule="auto"/>
        <w:ind w:firstLine="6521"/>
        <w:rPr>
          <w:b/>
          <w:sz w:val="26"/>
          <w:szCs w:val="26"/>
        </w:rPr>
      </w:pPr>
    </w:p>
    <w:p w:rsidR="00375736" w:rsidRPr="00F12F7F" w:rsidRDefault="00443493" w:rsidP="00443493">
      <w:pPr>
        <w:jc w:val="both"/>
        <w:rPr>
          <w:b/>
        </w:rPr>
      </w:pPr>
      <w:r w:rsidRPr="00F12F7F">
        <w:rPr>
          <w:b/>
        </w:rPr>
        <w:t xml:space="preserve">         </w:t>
      </w:r>
      <w:r w:rsidR="00733BE3" w:rsidRPr="00F12F7F">
        <w:rPr>
          <w:b/>
        </w:rPr>
        <w:t>________________________</w:t>
      </w:r>
      <w:r w:rsidRPr="00F12F7F">
        <w:rPr>
          <w:b/>
        </w:rPr>
        <w:t xml:space="preserve">, </w:t>
      </w:r>
      <w:r w:rsidRPr="00F12F7F">
        <w:t xml:space="preserve">именуемое в дальнейшем - Лицензиар, в лице </w:t>
      </w:r>
      <w:r w:rsidR="00733BE3" w:rsidRPr="00F12F7F">
        <w:t>___________________</w:t>
      </w:r>
      <w:r w:rsidRPr="00F12F7F">
        <w:t>, действующего на основании</w:t>
      </w:r>
      <w:r w:rsidR="00733BE3" w:rsidRPr="00F12F7F">
        <w:t xml:space="preserve"> ___________</w:t>
      </w:r>
      <w:r w:rsidRPr="00F12F7F">
        <w:t>, с одной стороны,</w:t>
      </w:r>
      <w:r w:rsidRPr="00F12F7F">
        <w:rPr>
          <w:b/>
        </w:rPr>
        <w:t xml:space="preserve"> и Федеральное государственное бюджетное научное учреждение «Иркутский научный центр хирургии и травматологии» (ИНЦХТ), </w:t>
      </w:r>
      <w:r w:rsidRPr="00F12F7F">
        <w:t xml:space="preserve">именуемое в дальнейшем – Лицензиат, в лице </w:t>
      </w:r>
      <w:r w:rsidR="008C1E79" w:rsidRPr="00F12F7F">
        <w:t xml:space="preserve">директора </w:t>
      </w:r>
      <w:r w:rsidR="006A7752" w:rsidRPr="00F12F7F">
        <w:t>Сороковикова В.А.</w:t>
      </w:r>
      <w:r w:rsidRPr="00F12F7F">
        <w:t xml:space="preserve">, </w:t>
      </w:r>
      <w:r w:rsidR="00DD5ED1" w:rsidRPr="00F12F7F">
        <w:t>Устава</w:t>
      </w:r>
      <w:r w:rsidRPr="00F12F7F">
        <w:t xml:space="preserve">, с другой стороны, совместно именуемые – </w:t>
      </w:r>
      <w:r w:rsidRPr="00F12F7F">
        <w:rPr>
          <w:b/>
        </w:rPr>
        <w:t>Стороны</w:t>
      </w:r>
      <w:r w:rsidRPr="00F12F7F">
        <w:t xml:space="preserve">, а по отдельности, в зависимости от контекста – </w:t>
      </w:r>
      <w:r w:rsidRPr="00F12F7F">
        <w:rPr>
          <w:b/>
        </w:rPr>
        <w:t>Сторона</w:t>
      </w:r>
      <w:r w:rsidRPr="00F12F7F">
        <w:t>, согласовали следующее:</w:t>
      </w:r>
    </w:p>
    <w:p w:rsidR="00443493" w:rsidRPr="00F12F7F" w:rsidRDefault="00443493" w:rsidP="00396411">
      <w:pPr>
        <w:shd w:val="clear" w:color="auto" w:fill="FFFFFF"/>
        <w:ind w:left="1350"/>
        <w:jc w:val="both"/>
        <w:rPr>
          <w:b/>
          <w:bCs/>
          <w:sz w:val="26"/>
          <w:szCs w:val="26"/>
        </w:rPr>
      </w:pPr>
    </w:p>
    <w:p w:rsidR="00375736" w:rsidRPr="00F12F7F" w:rsidRDefault="00443493" w:rsidP="00AD7119">
      <w:pPr>
        <w:numPr>
          <w:ilvl w:val="0"/>
          <w:numId w:val="23"/>
        </w:numPr>
        <w:shd w:val="clear" w:color="auto" w:fill="FFFFFF"/>
        <w:jc w:val="both"/>
        <w:rPr>
          <w:b/>
          <w:bCs/>
          <w:sz w:val="26"/>
          <w:szCs w:val="26"/>
        </w:rPr>
      </w:pPr>
      <w:r w:rsidRPr="00F12F7F">
        <w:rPr>
          <w:b/>
          <w:bCs/>
          <w:sz w:val="26"/>
          <w:szCs w:val="26"/>
        </w:rPr>
        <w:t>Основные условия:</w:t>
      </w:r>
      <w:r w:rsidR="00396411" w:rsidRPr="00F12F7F">
        <w:rPr>
          <w:b/>
          <w:bCs/>
          <w:sz w:val="26"/>
          <w:szCs w:val="26"/>
        </w:rPr>
        <w:t xml:space="preserve"> </w:t>
      </w:r>
    </w:p>
    <w:p w:rsidR="00540FCC" w:rsidRPr="00F12F7F" w:rsidRDefault="00540FCC" w:rsidP="00396411">
      <w:pPr>
        <w:shd w:val="clear" w:color="auto" w:fill="FFFFFF"/>
        <w:ind w:left="1350"/>
        <w:jc w:val="both"/>
        <w:rPr>
          <w:b/>
          <w:bCs/>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1"/>
        <w:gridCol w:w="1843"/>
        <w:gridCol w:w="1418"/>
        <w:gridCol w:w="1701"/>
      </w:tblGrid>
      <w:tr w:rsidR="00375736" w:rsidRPr="00F12F7F" w:rsidTr="00C10765">
        <w:trPr>
          <w:trHeight w:val="1068"/>
        </w:trPr>
        <w:tc>
          <w:tcPr>
            <w:tcW w:w="5211" w:type="dxa"/>
            <w:vAlign w:val="center"/>
          </w:tcPr>
          <w:p w:rsidR="00375736" w:rsidRPr="00F12F7F" w:rsidRDefault="00375736" w:rsidP="00EC1706">
            <w:pPr>
              <w:pStyle w:val="aa"/>
              <w:jc w:val="center"/>
              <w:rPr>
                <w:rFonts w:ascii="Times New Roman" w:hAnsi="Times New Roman"/>
                <w:b/>
                <w:bCs/>
              </w:rPr>
            </w:pPr>
            <w:r w:rsidRPr="00F12F7F">
              <w:rPr>
                <w:rFonts w:ascii="Times New Roman" w:hAnsi="Times New Roman"/>
                <w:b/>
                <w:bCs/>
              </w:rPr>
              <w:t>Наименование услуг</w:t>
            </w:r>
          </w:p>
        </w:tc>
        <w:tc>
          <w:tcPr>
            <w:tcW w:w="1843" w:type="dxa"/>
            <w:vAlign w:val="center"/>
          </w:tcPr>
          <w:p w:rsidR="00375736" w:rsidRPr="00F12F7F" w:rsidRDefault="00375736" w:rsidP="00EC1706">
            <w:pPr>
              <w:pStyle w:val="aa"/>
              <w:spacing w:after="200" w:line="276" w:lineRule="auto"/>
              <w:jc w:val="center"/>
              <w:rPr>
                <w:rFonts w:ascii="Times New Roman" w:hAnsi="Times New Roman"/>
                <w:b/>
                <w:bCs/>
              </w:rPr>
            </w:pPr>
            <w:r w:rsidRPr="00F12F7F">
              <w:rPr>
                <w:rFonts w:ascii="Times New Roman" w:hAnsi="Times New Roman"/>
                <w:b/>
                <w:bCs/>
              </w:rPr>
              <w:t>Стоимость одного доступа на 1 год, руб.</w:t>
            </w:r>
          </w:p>
        </w:tc>
        <w:tc>
          <w:tcPr>
            <w:tcW w:w="1418" w:type="dxa"/>
            <w:vAlign w:val="center"/>
          </w:tcPr>
          <w:p w:rsidR="00375736" w:rsidRPr="00F12F7F" w:rsidRDefault="00375736" w:rsidP="00EC1706">
            <w:pPr>
              <w:pStyle w:val="aa"/>
              <w:spacing w:after="200" w:line="276" w:lineRule="auto"/>
              <w:jc w:val="center"/>
              <w:rPr>
                <w:rFonts w:ascii="Times New Roman" w:hAnsi="Times New Roman"/>
                <w:b/>
                <w:bCs/>
              </w:rPr>
            </w:pPr>
            <w:r w:rsidRPr="00F12F7F">
              <w:rPr>
                <w:rFonts w:ascii="Times New Roman" w:hAnsi="Times New Roman"/>
                <w:b/>
                <w:bCs/>
              </w:rPr>
              <w:t>Количество доступов</w:t>
            </w:r>
          </w:p>
        </w:tc>
        <w:tc>
          <w:tcPr>
            <w:tcW w:w="1701" w:type="dxa"/>
            <w:vAlign w:val="center"/>
          </w:tcPr>
          <w:p w:rsidR="00375736" w:rsidRPr="00F12F7F" w:rsidRDefault="00375736" w:rsidP="00EC1706">
            <w:pPr>
              <w:pStyle w:val="aa"/>
              <w:spacing w:after="200" w:line="276" w:lineRule="auto"/>
              <w:jc w:val="center"/>
              <w:rPr>
                <w:rFonts w:ascii="Times New Roman" w:hAnsi="Times New Roman"/>
                <w:b/>
                <w:bCs/>
              </w:rPr>
            </w:pPr>
            <w:r w:rsidRPr="00F12F7F">
              <w:rPr>
                <w:rFonts w:ascii="Times New Roman" w:hAnsi="Times New Roman"/>
                <w:b/>
                <w:bCs/>
              </w:rPr>
              <w:t>Стоимость, руб.</w:t>
            </w:r>
          </w:p>
        </w:tc>
      </w:tr>
      <w:tr w:rsidR="00540FCC" w:rsidRPr="00F12F7F" w:rsidTr="00C10765">
        <w:trPr>
          <w:trHeight w:val="980"/>
        </w:trPr>
        <w:tc>
          <w:tcPr>
            <w:tcW w:w="5211" w:type="dxa"/>
            <w:vAlign w:val="center"/>
          </w:tcPr>
          <w:p w:rsidR="00540FCC" w:rsidRPr="00F12F7F" w:rsidRDefault="00540FCC" w:rsidP="004170E9">
            <w:pPr>
              <w:pStyle w:val="aa"/>
              <w:rPr>
                <w:rFonts w:ascii="Times New Roman" w:hAnsi="Times New Roman"/>
              </w:rPr>
            </w:pPr>
            <w:r w:rsidRPr="00F12F7F">
              <w:rPr>
                <w:rFonts w:ascii="Times New Roman" w:hAnsi="Times New Roman"/>
              </w:rPr>
              <w:t xml:space="preserve">Право доступа </w:t>
            </w:r>
            <w:r w:rsidR="004170E9" w:rsidRPr="00F12F7F">
              <w:rPr>
                <w:rFonts w:ascii="Times New Roman" w:hAnsi="Times New Roman"/>
              </w:rPr>
              <w:t>к Платформе медицинских знаний «Консультант врача» (Справочно-информационная система «</w:t>
            </w:r>
            <w:proofErr w:type="spellStart"/>
            <w:r w:rsidR="004170E9" w:rsidRPr="00F12F7F">
              <w:rPr>
                <w:rFonts w:ascii="Times New Roman" w:hAnsi="Times New Roman"/>
              </w:rPr>
              <w:t>MedBaseGeotar</w:t>
            </w:r>
            <w:proofErr w:type="spellEnd"/>
            <w:r w:rsidR="004170E9" w:rsidRPr="00F12F7F">
              <w:rPr>
                <w:rFonts w:ascii="Times New Roman" w:hAnsi="Times New Roman"/>
              </w:rPr>
              <w:t>»)</w:t>
            </w:r>
            <w:r w:rsidRPr="00F12F7F">
              <w:rPr>
                <w:rFonts w:ascii="Times New Roman" w:hAnsi="Times New Roman"/>
              </w:rPr>
              <w:t>, предоставляемое путем передачи индивидуальных активационных кодов</w:t>
            </w:r>
          </w:p>
        </w:tc>
        <w:tc>
          <w:tcPr>
            <w:tcW w:w="1843" w:type="dxa"/>
            <w:vAlign w:val="center"/>
          </w:tcPr>
          <w:p w:rsidR="00540FCC" w:rsidRPr="00F12F7F" w:rsidRDefault="00540FCC" w:rsidP="006A7752">
            <w:pPr>
              <w:pStyle w:val="aa"/>
              <w:spacing w:line="276" w:lineRule="auto"/>
              <w:ind w:left="34"/>
              <w:jc w:val="center"/>
              <w:rPr>
                <w:rFonts w:ascii="Times New Roman" w:hAnsi="Times New Roman"/>
              </w:rPr>
            </w:pPr>
          </w:p>
        </w:tc>
        <w:tc>
          <w:tcPr>
            <w:tcW w:w="1418" w:type="dxa"/>
            <w:vAlign w:val="center"/>
          </w:tcPr>
          <w:p w:rsidR="00540FCC" w:rsidRPr="00F12F7F" w:rsidRDefault="004B24C2" w:rsidP="006A7752">
            <w:pPr>
              <w:pStyle w:val="aa"/>
              <w:jc w:val="center"/>
              <w:rPr>
                <w:rFonts w:ascii="Times New Roman" w:hAnsi="Times New Roman"/>
              </w:rPr>
            </w:pPr>
            <w:r w:rsidRPr="00F12F7F">
              <w:rPr>
                <w:rFonts w:ascii="Times New Roman" w:hAnsi="Times New Roman"/>
              </w:rPr>
              <w:t>1</w:t>
            </w:r>
            <w:r w:rsidR="006A7752" w:rsidRPr="00F12F7F">
              <w:rPr>
                <w:rFonts w:ascii="Times New Roman" w:hAnsi="Times New Roman"/>
              </w:rPr>
              <w:t>1</w:t>
            </w:r>
          </w:p>
        </w:tc>
        <w:tc>
          <w:tcPr>
            <w:tcW w:w="1701" w:type="dxa"/>
            <w:vAlign w:val="center"/>
          </w:tcPr>
          <w:p w:rsidR="00540FCC" w:rsidRPr="00F12F7F" w:rsidRDefault="00540FCC" w:rsidP="006A7752">
            <w:pPr>
              <w:pStyle w:val="aa"/>
              <w:ind w:left="175"/>
              <w:jc w:val="center"/>
              <w:rPr>
                <w:rFonts w:ascii="Times New Roman" w:hAnsi="Times New Roman"/>
              </w:rPr>
            </w:pPr>
          </w:p>
        </w:tc>
      </w:tr>
    </w:tbl>
    <w:p w:rsidR="00AD7119" w:rsidRPr="00F12F7F" w:rsidRDefault="00AD7119" w:rsidP="00540FCC">
      <w:pPr>
        <w:numPr>
          <w:ilvl w:val="0"/>
          <w:numId w:val="10"/>
        </w:numPr>
        <w:spacing w:before="120"/>
        <w:ind w:left="0" w:firstLine="851"/>
      </w:pPr>
      <w:r w:rsidRPr="00F12F7F">
        <w:t xml:space="preserve">Цена Договора составляет </w:t>
      </w:r>
      <w:r w:rsidR="00647D24" w:rsidRPr="00F12F7F">
        <w:t>____________________</w:t>
      </w:r>
      <w:r w:rsidR="00540FCC" w:rsidRPr="00F12F7F">
        <w:t xml:space="preserve">рублей 00 копеек, </w:t>
      </w:r>
      <w:r w:rsidR="00647D24" w:rsidRPr="00F12F7F">
        <w:t>НДС _____________</w:t>
      </w:r>
    </w:p>
    <w:p w:rsidR="00AD7119" w:rsidRPr="00F12F7F" w:rsidRDefault="00AD7119" w:rsidP="00AD7119">
      <w:pPr>
        <w:numPr>
          <w:ilvl w:val="0"/>
          <w:numId w:val="10"/>
        </w:numPr>
        <w:ind w:left="0" w:firstLine="851"/>
        <w:jc w:val="both"/>
      </w:pPr>
      <w:r w:rsidRPr="00F12F7F">
        <w:t>Оплата услуг по настоящему договору осуществляется равными долями:</w:t>
      </w:r>
    </w:p>
    <w:p w:rsidR="00370C58" w:rsidRPr="00F12F7F" w:rsidRDefault="004170E9" w:rsidP="00370C58">
      <w:pPr>
        <w:pStyle w:val="ConsPlusNormal"/>
        <w:spacing w:before="120"/>
        <w:jc w:val="both"/>
        <w:rPr>
          <w:rFonts w:ascii="Times New Roman" w:hAnsi="Times New Roman" w:cs="Times New Roman"/>
          <w:sz w:val="24"/>
          <w:szCs w:val="24"/>
        </w:rPr>
      </w:pPr>
      <w:r w:rsidRPr="00F12F7F">
        <w:rPr>
          <w:rFonts w:ascii="Times New Roman" w:hAnsi="Times New Roman" w:cs="Times New Roman"/>
          <w:sz w:val="24"/>
          <w:szCs w:val="24"/>
        </w:rPr>
        <w:t xml:space="preserve">– 50 % стоимости услуг в </w:t>
      </w:r>
      <w:proofErr w:type="spellStart"/>
      <w:r w:rsidRPr="00F12F7F">
        <w:rPr>
          <w:rFonts w:ascii="Times New Roman" w:hAnsi="Times New Roman" w:cs="Times New Roman"/>
          <w:sz w:val="24"/>
          <w:szCs w:val="24"/>
        </w:rPr>
        <w:t>сумме</w:t>
      </w:r>
      <w:r w:rsidR="00647D24" w:rsidRPr="00F12F7F">
        <w:rPr>
          <w:rFonts w:ascii="Times New Roman" w:hAnsi="Times New Roman" w:cs="Times New Roman"/>
          <w:sz w:val="24"/>
          <w:szCs w:val="24"/>
        </w:rPr>
        <w:t>________________Л</w:t>
      </w:r>
      <w:r w:rsidR="00370C58" w:rsidRPr="00F12F7F">
        <w:rPr>
          <w:rFonts w:ascii="Times New Roman" w:hAnsi="Times New Roman" w:cs="Times New Roman"/>
          <w:sz w:val="24"/>
          <w:szCs w:val="24"/>
        </w:rPr>
        <w:t>ицензиат</w:t>
      </w:r>
      <w:proofErr w:type="spellEnd"/>
      <w:r w:rsidR="00370C58" w:rsidRPr="00F12F7F">
        <w:rPr>
          <w:rFonts w:ascii="Times New Roman" w:hAnsi="Times New Roman" w:cs="Times New Roman"/>
          <w:sz w:val="24"/>
          <w:szCs w:val="24"/>
        </w:rPr>
        <w:t xml:space="preserve"> оплачивает в течение 7 (семи) рабочих дней с момента подписания Сторонами Договора на основании выставленного счета;</w:t>
      </w:r>
    </w:p>
    <w:p w:rsidR="00370C58" w:rsidRPr="00F12F7F" w:rsidRDefault="00370C58" w:rsidP="00370C58">
      <w:pPr>
        <w:pStyle w:val="ConsPlusNormal"/>
        <w:spacing w:before="120"/>
        <w:jc w:val="both"/>
        <w:rPr>
          <w:rFonts w:ascii="Times New Roman" w:hAnsi="Times New Roman" w:cs="Times New Roman"/>
          <w:sz w:val="24"/>
          <w:szCs w:val="24"/>
        </w:rPr>
      </w:pPr>
      <w:r w:rsidRPr="00F12F7F">
        <w:rPr>
          <w:rFonts w:ascii="Times New Roman" w:hAnsi="Times New Roman" w:cs="Times New Roman"/>
          <w:sz w:val="24"/>
          <w:szCs w:val="24"/>
        </w:rPr>
        <w:t xml:space="preserve"> – окончательный расчет в размере</w:t>
      </w:r>
      <w:r w:rsidR="004170E9" w:rsidRPr="00F12F7F">
        <w:rPr>
          <w:rFonts w:ascii="Times New Roman" w:hAnsi="Times New Roman" w:cs="Times New Roman"/>
          <w:sz w:val="24"/>
          <w:szCs w:val="24"/>
        </w:rPr>
        <w:t xml:space="preserve"> 50 % от цены договора в </w:t>
      </w:r>
      <w:r w:rsidR="00647D24" w:rsidRPr="00F12F7F">
        <w:rPr>
          <w:rFonts w:ascii="Times New Roman" w:hAnsi="Times New Roman" w:cs="Times New Roman"/>
          <w:sz w:val="24"/>
          <w:szCs w:val="24"/>
        </w:rPr>
        <w:t>_____________</w:t>
      </w:r>
      <w:r w:rsidRPr="00F12F7F">
        <w:rPr>
          <w:rFonts w:ascii="Times New Roman" w:hAnsi="Times New Roman" w:cs="Times New Roman"/>
          <w:sz w:val="24"/>
          <w:szCs w:val="24"/>
        </w:rPr>
        <w:t>, Лицензиат производит в течение 7 (семи) рабочих дней с даты подписания Сторонами Акта приема – передачи права доступа (индивидуальных активационных кодов в количестве 1</w:t>
      </w:r>
      <w:r w:rsidR="006A7752" w:rsidRPr="00F12F7F">
        <w:rPr>
          <w:rFonts w:ascii="Times New Roman" w:hAnsi="Times New Roman" w:cs="Times New Roman"/>
          <w:sz w:val="24"/>
          <w:szCs w:val="24"/>
        </w:rPr>
        <w:t>1</w:t>
      </w:r>
      <w:r w:rsidRPr="00F12F7F">
        <w:rPr>
          <w:rFonts w:ascii="Times New Roman" w:hAnsi="Times New Roman" w:cs="Times New Roman"/>
          <w:sz w:val="24"/>
          <w:szCs w:val="24"/>
        </w:rPr>
        <w:t xml:space="preserve"> (</w:t>
      </w:r>
      <w:r w:rsidR="006A7752" w:rsidRPr="00F12F7F">
        <w:rPr>
          <w:rFonts w:ascii="Times New Roman" w:hAnsi="Times New Roman" w:cs="Times New Roman"/>
          <w:sz w:val="24"/>
          <w:szCs w:val="24"/>
        </w:rPr>
        <w:t>Одиннадцать) штук</w:t>
      </w:r>
      <w:r w:rsidRPr="00F12F7F">
        <w:rPr>
          <w:rFonts w:ascii="Times New Roman" w:hAnsi="Times New Roman" w:cs="Times New Roman"/>
          <w:sz w:val="24"/>
          <w:szCs w:val="24"/>
        </w:rPr>
        <w:t xml:space="preserve"> на основании представленного Исполнителем счета на оплату.</w:t>
      </w:r>
    </w:p>
    <w:p w:rsidR="00AD7119" w:rsidRPr="00F12F7F" w:rsidRDefault="00AD7119" w:rsidP="00540FCC">
      <w:pPr>
        <w:widowControl w:val="0"/>
        <w:tabs>
          <w:tab w:val="left" w:pos="1276"/>
        </w:tabs>
        <w:ind w:firstLine="851"/>
        <w:jc w:val="both"/>
      </w:pPr>
      <w:r w:rsidRPr="00F12F7F">
        <w:t xml:space="preserve"> Оплата производится в российских рублях и осуществляется путем перевода денежных средств на расчетный счет Исполнителя, указанный в п.</w:t>
      </w:r>
      <w:r w:rsidR="003D55B3" w:rsidRPr="00F12F7F">
        <w:t>9</w:t>
      </w:r>
      <w:r w:rsidRPr="00F12F7F">
        <w:t xml:space="preserve"> Договора, если иное не установлено Соглашением Сторон.</w:t>
      </w:r>
    </w:p>
    <w:p w:rsidR="00375736" w:rsidRPr="00F12F7F" w:rsidRDefault="00AD7119" w:rsidP="00AD7119">
      <w:pPr>
        <w:numPr>
          <w:ilvl w:val="0"/>
          <w:numId w:val="22"/>
        </w:numPr>
        <w:spacing w:line="276" w:lineRule="auto"/>
        <w:ind w:left="0" w:firstLine="851"/>
        <w:jc w:val="both"/>
      </w:pPr>
      <w:r w:rsidRPr="00F12F7F">
        <w:t xml:space="preserve">Доступ предоставляется </w:t>
      </w:r>
      <w:r w:rsidR="00453E22" w:rsidRPr="00F12F7F">
        <w:t>Лицензиату согласно Акту приема-передачи.</w:t>
      </w:r>
    </w:p>
    <w:tbl>
      <w:tblPr>
        <w:tblW w:w="0" w:type="auto"/>
        <w:tblLook w:val="04A0" w:firstRow="1" w:lastRow="0" w:firstColumn="1" w:lastColumn="0" w:noHBand="0" w:noVBand="1"/>
      </w:tblPr>
      <w:tblGrid>
        <w:gridCol w:w="4806"/>
        <w:gridCol w:w="4765"/>
      </w:tblGrid>
      <w:tr w:rsidR="00375736" w:rsidRPr="00F12F7F" w:rsidTr="00EC1706">
        <w:tc>
          <w:tcPr>
            <w:tcW w:w="4806" w:type="dxa"/>
          </w:tcPr>
          <w:p w:rsidR="00375736" w:rsidRPr="00F12F7F" w:rsidRDefault="00375736" w:rsidP="00EC1706">
            <w:pPr>
              <w:rPr>
                <w:b/>
                <w:sz w:val="20"/>
                <w:szCs w:val="20"/>
              </w:rPr>
            </w:pPr>
          </w:p>
          <w:p w:rsidR="00375736" w:rsidRPr="00F12F7F" w:rsidRDefault="00AD7119" w:rsidP="00EC1706">
            <w:pPr>
              <w:rPr>
                <w:b/>
                <w:sz w:val="20"/>
                <w:szCs w:val="20"/>
              </w:rPr>
            </w:pPr>
            <w:r w:rsidRPr="00F12F7F">
              <w:rPr>
                <w:b/>
                <w:sz w:val="20"/>
                <w:szCs w:val="20"/>
              </w:rPr>
              <w:t>Лицензиар:</w:t>
            </w:r>
          </w:p>
          <w:p w:rsidR="00AD7119" w:rsidRPr="00F12F7F" w:rsidRDefault="00AD7119" w:rsidP="00EC1706">
            <w:pPr>
              <w:rPr>
                <w:b/>
                <w:sz w:val="20"/>
                <w:szCs w:val="20"/>
              </w:rPr>
            </w:pPr>
          </w:p>
          <w:p w:rsidR="00375736" w:rsidRPr="00F12F7F" w:rsidRDefault="00375736" w:rsidP="00EC1706">
            <w:pPr>
              <w:rPr>
                <w:b/>
                <w:spacing w:val="2"/>
                <w:sz w:val="20"/>
                <w:szCs w:val="20"/>
              </w:rPr>
            </w:pPr>
          </w:p>
          <w:p w:rsidR="00375736" w:rsidRPr="00F12F7F" w:rsidRDefault="00A30DDE" w:rsidP="00A30DDE">
            <w:pPr>
              <w:rPr>
                <w:b/>
                <w:spacing w:val="2"/>
                <w:sz w:val="20"/>
                <w:szCs w:val="20"/>
              </w:rPr>
            </w:pPr>
            <w:r w:rsidRPr="00F12F7F">
              <w:rPr>
                <w:b/>
                <w:spacing w:val="2"/>
                <w:sz w:val="20"/>
                <w:szCs w:val="20"/>
              </w:rPr>
              <w:t xml:space="preserve">___________________ </w:t>
            </w:r>
          </w:p>
        </w:tc>
        <w:tc>
          <w:tcPr>
            <w:tcW w:w="4765" w:type="dxa"/>
          </w:tcPr>
          <w:p w:rsidR="00375736" w:rsidRPr="00F12F7F" w:rsidRDefault="00375736" w:rsidP="00EC1706">
            <w:pPr>
              <w:shd w:val="clear" w:color="auto" w:fill="FFFFFF"/>
              <w:jc w:val="both"/>
              <w:rPr>
                <w:b/>
                <w:spacing w:val="2"/>
                <w:sz w:val="20"/>
                <w:szCs w:val="20"/>
              </w:rPr>
            </w:pPr>
          </w:p>
          <w:p w:rsidR="00375736" w:rsidRPr="00F12F7F" w:rsidRDefault="00AD7119" w:rsidP="00EC1706">
            <w:pPr>
              <w:shd w:val="clear" w:color="auto" w:fill="FFFFFF"/>
              <w:jc w:val="both"/>
              <w:rPr>
                <w:b/>
                <w:spacing w:val="2"/>
                <w:sz w:val="20"/>
                <w:szCs w:val="20"/>
              </w:rPr>
            </w:pPr>
            <w:r w:rsidRPr="00F12F7F">
              <w:rPr>
                <w:b/>
                <w:spacing w:val="2"/>
                <w:sz w:val="20"/>
                <w:szCs w:val="20"/>
              </w:rPr>
              <w:t>Лицензиат:</w:t>
            </w:r>
          </w:p>
          <w:p w:rsidR="00AD7119" w:rsidRPr="00F12F7F" w:rsidRDefault="00AD7119" w:rsidP="00EC1706">
            <w:pPr>
              <w:shd w:val="clear" w:color="auto" w:fill="FFFFFF"/>
              <w:jc w:val="both"/>
              <w:rPr>
                <w:b/>
                <w:spacing w:val="2"/>
                <w:sz w:val="20"/>
                <w:szCs w:val="20"/>
              </w:rPr>
            </w:pPr>
            <w:r w:rsidRPr="00F12F7F">
              <w:rPr>
                <w:b/>
                <w:spacing w:val="2"/>
                <w:sz w:val="20"/>
                <w:szCs w:val="20"/>
              </w:rPr>
              <w:t>ФГБНУ «Иркутский научный центр хирургии и травматологии» (ИНЦХТ)</w:t>
            </w:r>
          </w:p>
          <w:p w:rsidR="00AD7119" w:rsidRPr="00F12F7F" w:rsidRDefault="00AD7119" w:rsidP="00EC1706">
            <w:pPr>
              <w:shd w:val="clear" w:color="auto" w:fill="FFFFFF"/>
              <w:jc w:val="both"/>
              <w:rPr>
                <w:b/>
                <w:spacing w:val="2"/>
                <w:sz w:val="20"/>
                <w:szCs w:val="20"/>
              </w:rPr>
            </w:pPr>
          </w:p>
          <w:p w:rsidR="00375736" w:rsidRPr="00F12F7F" w:rsidRDefault="006A7752" w:rsidP="00EC1706">
            <w:pPr>
              <w:shd w:val="clear" w:color="auto" w:fill="FFFFFF"/>
              <w:jc w:val="both"/>
              <w:rPr>
                <w:b/>
                <w:spacing w:val="2"/>
                <w:sz w:val="20"/>
                <w:szCs w:val="20"/>
              </w:rPr>
            </w:pPr>
            <w:r w:rsidRPr="00F12F7F">
              <w:rPr>
                <w:b/>
                <w:spacing w:val="2"/>
                <w:sz w:val="20"/>
                <w:szCs w:val="20"/>
              </w:rPr>
              <w:t>Директор</w:t>
            </w:r>
          </w:p>
          <w:p w:rsidR="00DD5ED1" w:rsidRPr="00F12F7F" w:rsidRDefault="00DD5ED1" w:rsidP="00EC1706">
            <w:pPr>
              <w:shd w:val="clear" w:color="auto" w:fill="FFFFFF"/>
              <w:jc w:val="both"/>
              <w:rPr>
                <w:b/>
                <w:spacing w:val="2"/>
                <w:sz w:val="20"/>
                <w:szCs w:val="20"/>
              </w:rPr>
            </w:pPr>
          </w:p>
          <w:p w:rsidR="00375736" w:rsidRPr="00F12F7F" w:rsidRDefault="00375736" w:rsidP="006A7752">
            <w:pPr>
              <w:shd w:val="clear" w:color="auto" w:fill="FFFFFF"/>
              <w:jc w:val="both"/>
              <w:rPr>
                <w:b/>
                <w:spacing w:val="2"/>
                <w:sz w:val="20"/>
                <w:szCs w:val="20"/>
              </w:rPr>
            </w:pPr>
            <w:r w:rsidRPr="00F12F7F">
              <w:rPr>
                <w:b/>
                <w:spacing w:val="2"/>
                <w:sz w:val="20"/>
                <w:szCs w:val="20"/>
              </w:rPr>
              <w:t>____________________</w:t>
            </w:r>
            <w:r w:rsidRPr="00F12F7F">
              <w:rPr>
                <w:b/>
                <w:sz w:val="20"/>
                <w:szCs w:val="20"/>
              </w:rPr>
              <w:t xml:space="preserve"> </w:t>
            </w:r>
            <w:r w:rsidR="00AD7119" w:rsidRPr="00F12F7F">
              <w:rPr>
                <w:b/>
                <w:spacing w:val="2"/>
                <w:sz w:val="20"/>
                <w:szCs w:val="20"/>
              </w:rPr>
              <w:t>/</w:t>
            </w:r>
            <w:r w:rsidR="006A7752" w:rsidRPr="00F12F7F">
              <w:rPr>
                <w:b/>
                <w:spacing w:val="2"/>
                <w:sz w:val="20"/>
                <w:szCs w:val="20"/>
              </w:rPr>
              <w:t>Сороковиков В.А.</w:t>
            </w:r>
            <w:r w:rsidR="00AD7119" w:rsidRPr="00F12F7F">
              <w:rPr>
                <w:b/>
                <w:spacing w:val="2"/>
                <w:sz w:val="20"/>
                <w:szCs w:val="20"/>
              </w:rPr>
              <w:t>/</w:t>
            </w:r>
          </w:p>
        </w:tc>
      </w:tr>
      <w:tr w:rsidR="00375736" w:rsidRPr="00F12F7F" w:rsidTr="00EC1706">
        <w:tc>
          <w:tcPr>
            <w:tcW w:w="4806" w:type="dxa"/>
          </w:tcPr>
          <w:p w:rsidR="00375736" w:rsidRPr="00F12F7F" w:rsidRDefault="00375736" w:rsidP="00EC1706">
            <w:pPr>
              <w:jc w:val="both"/>
              <w:rPr>
                <w:b/>
                <w:spacing w:val="-4"/>
                <w:sz w:val="26"/>
                <w:szCs w:val="26"/>
              </w:rPr>
            </w:pPr>
            <w:r w:rsidRPr="00F12F7F">
              <w:rPr>
                <w:b/>
                <w:spacing w:val="-4"/>
                <w:sz w:val="26"/>
                <w:szCs w:val="26"/>
              </w:rPr>
              <w:t>М.П.</w:t>
            </w:r>
          </w:p>
        </w:tc>
        <w:tc>
          <w:tcPr>
            <w:tcW w:w="4765" w:type="dxa"/>
          </w:tcPr>
          <w:p w:rsidR="00375736" w:rsidRPr="00F12F7F" w:rsidRDefault="00375736" w:rsidP="00EC1706">
            <w:pPr>
              <w:shd w:val="clear" w:color="auto" w:fill="FFFFFF"/>
              <w:jc w:val="both"/>
              <w:rPr>
                <w:b/>
                <w:spacing w:val="2"/>
                <w:sz w:val="26"/>
                <w:szCs w:val="26"/>
              </w:rPr>
            </w:pPr>
            <w:r w:rsidRPr="00F12F7F">
              <w:rPr>
                <w:b/>
                <w:spacing w:val="2"/>
                <w:sz w:val="26"/>
                <w:szCs w:val="26"/>
              </w:rPr>
              <w:t>М.П.</w:t>
            </w:r>
          </w:p>
        </w:tc>
      </w:tr>
    </w:tbl>
    <w:p w:rsidR="005C1077" w:rsidRPr="00F12F7F" w:rsidRDefault="00EB5632" w:rsidP="00EB5632">
      <w:pPr>
        <w:jc w:val="right"/>
        <w:rPr>
          <w:b/>
          <w:bCs/>
          <w:sz w:val="26"/>
          <w:szCs w:val="26"/>
        </w:rPr>
      </w:pPr>
      <w:r w:rsidRPr="00F12F7F">
        <w:rPr>
          <w:b/>
          <w:bCs/>
          <w:sz w:val="26"/>
          <w:szCs w:val="26"/>
        </w:rPr>
        <w:t xml:space="preserve">                     </w:t>
      </w:r>
      <w:r w:rsidR="00370C58" w:rsidRPr="00F12F7F">
        <w:rPr>
          <w:b/>
          <w:bCs/>
          <w:sz w:val="26"/>
          <w:szCs w:val="26"/>
        </w:rPr>
        <w:t xml:space="preserve">                                            </w:t>
      </w:r>
    </w:p>
    <w:p w:rsidR="005C1077" w:rsidRPr="00F12F7F" w:rsidRDefault="005C1077" w:rsidP="00EB5632">
      <w:pPr>
        <w:jc w:val="right"/>
        <w:rPr>
          <w:b/>
          <w:bCs/>
          <w:sz w:val="26"/>
          <w:szCs w:val="26"/>
        </w:rPr>
      </w:pPr>
    </w:p>
    <w:p w:rsidR="006A7752" w:rsidRPr="00F12F7F" w:rsidRDefault="006A7752" w:rsidP="00EB5632">
      <w:pPr>
        <w:jc w:val="right"/>
        <w:rPr>
          <w:b/>
          <w:bCs/>
          <w:sz w:val="26"/>
          <w:szCs w:val="26"/>
        </w:rPr>
      </w:pPr>
    </w:p>
    <w:p w:rsidR="00733BE3" w:rsidRPr="00F12F7F" w:rsidRDefault="00733BE3" w:rsidP="00EB5632">
      <w:pPr>
        <w:jc w:val="right"/>
        <w:rPr>
          <w:b/>
          <w:bCs/>
          <w:sz w:val="26"/>
          <w:szCs w:val="26"/>
        </w:rPr>
      </w:pPr>
    </w:p>
    <w:p w:rsidR="00733BE3" w:rsidRPr="00F12F7F" w:rsidRDefault="00733BE3" w:rsidP="00EB5632">
      <w:pPr>
        <w:jc w:val="right"/>
        <w:rPr>
          <w:b/>
          <w:bCs/>
          <w:sz w:val="26"/>
          <w:szCs w:val="26"/>
        </w:rPr>
      </w:pPr>
    </w:p>
    <w:p w:rsidR="00A30DDE" w:rsidRPr="00F12F7F" w:rsidRDefault="00A30DDE" w:rsidP="00EB5632">
      <w:pPr>
        <w:jc w:val="right"/>
        <w:rPr>
          <w:b/>
          <w:bCs/>
          <w:sz w:val="26"/>
          <w:szCs w:val="26"/>
        </w:rPr>
      </w:pPr>
    </w:p>
    <w:p w:rsidR="006A7752" w:rsidRPr="00F12F7F" w:rsidRDefault="006A7752" w:rsidP="00EB5632">
      <w:pPr>
        <w:jc w:val="right"/>
        <w:rPr>
          <w:b/>
          <w:bCs/>
          <w:sz w:val="26"/>
          <w:szCs w:val="26"/>
        </w:rPr>
      </w:pPr>
    </w:p>
    <w:p w:rsidR="00370C58" w:rsidRPr="00F12F7F" w:rsidRDefault="00370C58" w:rsidP="00EB5632">
      <w:pPr>
        <w:jc w:val="right"/>
        <w:rPr>
          <w:b/>
          <w:bCs/>
          <w:sz w:val="26"/>
          <w:szCs w:val="26"/>
        </w:rPr>
      </w:pPr>
      <w:r w:rsidRPr="00F12F7F">
        <w:rPr>
          <w:b/>
          <w:bCs/>
          <w:sz w:val="26"/>
          <w:szCs w:val="26"/>
        </w:rPr>
        <w:t>Приложение №2</w:t>
      </w:r>
    </w:p>
    <w:p w:rsidR="00BC5876" w:rsidRPr="00F12F7F" w:rsidRDefault="00BC5876" w:rsidP="00BC5876">
      <w:pPr>
        <w:jc w:val="right"/>
        <w:rPr>
          <w:b/>
          <w:bCs/>
          <w:sz w:val="26"/>
          <w:szCs w:val="26"/>
        </w:rPr>
      </w:pPr>
      <w:r w:rsidRPr="00F12F7F">
        <w:rPr>
          <w:b/>
          <w:bCs/>
          <w:sz w:val="26"/>
          <w:szCs w:val="26"/>
        </w:rPr>
        <w:t>к лицензионному договору № _______________</w:t>
      </w:r>
    </w:p>
    <w:p w:rsidR="00370C58" w:rsidRPr="00F12F7F" w:rsidRDefault="00BC5876" w:rsidP="00BC5876">
      <w:pPr>
        <w:jc w:val="right"/>
        <w:rPr>
          <w:b/>
          <w:bCs/>
          <w:color w:val="000000"/>
          <w:sz w:val="22"/>
          <w:szCs w:val="22"/>
        </w:rPr>
      </w:pPr>
      <w:r w:rsidRPr="00F12F7F">
        <w:rPr>
          <w:b/>
          <w:bCs/>
          <w:sz w:val="26"/>
          <w:szCs w:val="26"/>
        </w:rPr>
        <w:t xml:space="preserve">от </w:t>
      </w:r>
      <w:proofErr w:type="gramStart"/>
      <w:r w:rsidRPr="00F12F7F">
        <w:rPr>
          <w:b/>
          <w:bCs/>
          <w:sz w:val="26"/>
          <w:szCs w:val="26"/>
        </w:rPr>
        <w:t xml:space="preserve">«  </w:t>
      </w:r>
      <w:proofErr w:type="gramEnd"/>
      <w:r w:rsidRPr="00F12F7F">
        <w:rPr>
          <w:b/>
          <w:bCs/>
          <w:sz w:val="26"/>
          <w:szCs w:val="26"/>
        </w:rPr>
        <w:t xml:space="preserve"> »  _______________ 2026 г.</w:t>
      </w:r>
      <w:r w:rsidR="00370C58" w:rsidRPr="00F12F7F">
        <w:rPr>
          <w:bCs/>
          <w:sz w:val="26"/>
          <w:szCs w:val="26"/>
        </w:rPr>
        <w:t xml:space="preserve">                                                                                                                             </w:t>
      </w:r>
    </w:p>
    <w:p w:rsidR="00D97BA9" w:rsidRPr="00F12F7F" w:rsidRDefault="00D97BA9" w:rsidP="00D97BA9">
      <w:pPr>
        <w:rPr>
          <w:b/>
          <w:bCs/>
          <w:sz w:val="26"/>
          <w:szCs w:val="26"/>
        </w:rPr>
      </w:pPr>
      <w:r w:rsidRPr="00F12F7F">
        <w:rPr>
          <w:b/>
          <w:bCs/>
          <w:sz w:val="26"/>
          <w:szCs w:val="26"/>
        </w:rPr>
        <w:t>ФОРМА АКТА</w:t>
      </w:r>
    </w:p>
    <w:p w:rsidR="00D97BA9" w:rsidRPr="00F12F7F" w:rsidRDefault="00D97BA9" w:rsidP="00D97BA9">
      <w:pPr>
        <w:rPr>
          <w:b/>
          <w:bCs/>
          <w:sz w:val="26"/>
          <w:szCs w:val="26"/>
        </w:rPr>
      </w:pPr>
    </w:p>
    <w:p w:rsidR="00D47850" w:rsidRPr="00F12F7F" w:rsidRDefault="00D47850" w:rsidP="00D97BA9">
      <w:pPr>
        <w:spacing w:after="200" w:line="276" w:lineRule="auto"/>
        <w:rPr>
          <w:rFonts w:eastAsia="Calibri"/>
          <w:b/>
          <w:lang w:eastAsia="en-US"/>
        </w:rPr>
      </w:pPr>
      <w:r w:rsidRPr="00F12F7F">
        <w:rPr>
          <w:rFonts w:eastAsia="Calibri"/>
          <w:b/>
          <w:lang w:eastAsia="en-US"/>
        </w:rPr>
        <w:t xml:space="preserve">                                             А</w:t>
      </w:r>
      <w:r w:rsidR="00D97BA9" w:rsidRPr="00F12F7F">
        <w:rPr>
          <w:rFonts w:eastAsia="Calibri"/>
          <w:b/>
          <w:lang w:eastAsia="en-US"/>
        </w:rPr>
        <w:t>кт приема-передачи права доступа</w:t>
      </w:r>
    </w:p>
    <w:p w:rsidR="00D47850" w:rsidRPr="00F12F7F" w:rsidRDefault="00D47850" w:rsidP="00D47850">
      <w:pPr>
        <w:spacing w:after="200" w:line="276" w:lineRule="auto"/>
        <w:rPr>
          <w:color w:val="000000"/>
        </w:rPr>
      </w:pPr>
      <w:r w:rsidRPr="00F12F7F">
        <w:rPr>
          <w:color w:val="000000"/>
        </w:rPr>
        <w:t xml:space="preserve">г. Москва </w:t>
      </w:r>
      <w:r w:rsidRPr="00F12F7F">
        <w:rPr>
          <w:color w:val="000000"/>
        </w:rPr>
        <w:tab/>
      </w:r>
      <w:r w:rsidRPr="00F12F7F">
        <w:rPr>
          <w:color w:val="000000"/>
        </w:rPr>
        <w:tab/>
      </w:r>
      <w:r w:rsidRPr="00F12F7F">
        <w:rPr>
          <w:color w:val="000000"/>
        </w:rPr>
        <w:tab/>
      </w:r>
      <w:r w:rsidRPr="00F12F7F">
        <w:rPr>
          <w:color w:val="000000"/>
        </w:rPr>
        <w:tab/>
      </w:r>
      <w:r w:rsidRPr="00F12F7F">
        <w:rPr>
          <w:color w:val="000000"/>
        </w:rPr>
        <w:tab/>
      </w:r>
      <w:r w:rsidRPr="00F12F7F">
        <w:rPr>
          <w:color w:val="000000"/>
        </w:rPr>
        <w:tab/>
      </w:r>
      <w:r w:rsidRPr="00F12F7F">
        <w:rPr>
          <w:color w:val="000000"/>
        </w:rPr>
        <w:tab/>
        <w:t xml:space="preserve">               </w:t>
      </w:r>
      <w:r w:rsidR="00BC5876" w:rsidRPr="00F12F7F">
        <w:rPr>
          <w:color w:val="000000"/>
        </w:rPr>
        <w:t xml:space="preserve">     </w:t>
      </w:r>
      <w:proofErr w:type="gramStart"/>
      <w:r w:rsidR="00BC5876" w:rsidRPr="00F12F7F">
        <w:rPr>
          <w:color w:val="000000"/>
        </w:rPr>
        <w:t xml:space="preserve">   </w:t>
      </w:r>
      <w:r w:rsidRPr="00F12F7F">
        <w:rPr>
          <w:color w:val="000000"/>
        </w:rPr>
        <w:t>«</w:t>
      </w:r>
      <w:proofErr w:type="gramEnd"/>
      <w:r w:rsidRPr="00F12F7F">
        <w:rPr>
          <w:color w:val="000000"/>
        </w:rPr>
        <w:t>___»  _________ 202</w:t>
      </w:r>
      <w:r w:rsidR="00BC5876" w:rsidRPr="00F12F7F">
        <w:rPr>
          <w:color w:val="000000"/>
        </w:rPr>
        <w:t>6</w:t>
      </w:r>
      <w:r w:rsidRPr="00F12F7F">
        <w:rPr>
          <w:color w:val="000000"/>
        </w:rPr>
        <w:t xml:space="preserve"> г</w:t>
      </w:r>
      <w:r w:rsidRPr="00F12F7F">
        <w:rPr>
          <w:b/>
          <w:color w:val="000000"/>
        </w:rPr>
        <w:t>.</w:t>
      </w:r>
    </w:p>
    <w:p w:rsidR="00D47850" w:rsidRPr="00F12F7F" w:rsidRDefault="00D47850" w:rsidP="00370C58">
      <w:pPr>
        <w:spacing w:after="200" w:line="276" w:lineRule="auto"/>
        <w:jc w:val="both"/>
        <w:rPr>
          <w:rFonts w:eastAsia="Calibri"/>
          <w:b/>
          <w:color w:val="000000"/>
          <w:sz w:val="22"/>
          <w:szCs w:val="22"/>
          <w:lang w:eastAsia="en-US"/>
        </w:rPr>
      </w:pPr>
      <w:r w:rsidRPr="00F12F7F">
        <w:rPr>
          <w:rFonts w:eastAsia="Calibri"/>
          <w:b/>
          <w:spacing w:val="3"/>
          <w:sz w:val="22"/>
          <w:szCs w:val="22"/>
          <w:lang w:eastAsia="en-US"/>
        </w:rPr>
        <w:t xml:space="preserve"> </w:t>
      </w:r>
      <w:r w:rsidR="00733BE3" w:rsidRPr="00F12F7F">
        <w:rPr>
          <w:rFonts w:eastAsia="Calibri"/>
          <w:b/>
          <w:spacing w:val="3"/>
          <w:sz w:val="22"/>
          <w:szCs w:val="22"/>
          <w:lang w:eastAsia="en-US"/>
        </w:rPr>
        <w:t>____________________</w:t>
      </w:r>
      <w:r w:rsidR="00BC5876" w:rsidRPr="00F12F7F">
        <w:rPr>
          <w:rFonts w:eastAsia="Calibri"/>
          <w:b/>
          <w:spacing w:val="3"/>
          <w:sz w:val="22"/>
          <w:szCs w:val="22"/>
          <w:lang w:eastAsia="en-US"/>
        </w:rPr>
        <w:t>,</w:t>
      </w:r>
      <w:r w:rsidR="00BC5876" w:rsidRPr="00F12F7F">
        <w:rPr>
          <w:rFonts w:eastAsia="Calibri"/>
          <w:spacing w:val="3"/>
          <w:sz w:val="22"/>
          <w:szCs w:val="22"/>
          <w:lang w:eastAsia="en-US"/>
        </w:rPr>
        <w:t xml:space="preserve"> </w:t>
      </w:r>
      <w:r w:rsidRPr="00F12F7F">
        <w:rPr>
          <w:rFonts w:eastAsia="Calibri"/>
          <w:sz w:val="22"/>
          <w:szCs w:val="22"/>
          <w:lang w:eastAsia="en-US"/>
        </w:rPr>
        <w:t>именуемое в д</w:t>
      </w:r>
      <w:r w:rsidR="00733BE3" w:rsidRPr="00F12F7F">
        <w:rPr>
          <w:rFonts w:eastAsia="Calibri"/>
          <w:sz w:val="22"/>
          <w:szCs w:val="22"/>
          <w:lang w:eastAsia="en-US"/>
        </w:rPr>
        <w:t>альнейшем - Лицензиар, в лице ________________</w:t>
      </w:r>
      <w:r w:rsidRPr="00F12F7F">
        <w:rPr>
          <w:rFonts w:eastAsia="Calibri"/>
          <w:sz w:val="22"/>
          <w:szCs w:val="22"/>
          <w:lang w:eastAsia="en-US"/>
        </w:rPr>
        <w:t xml:space="preserve">, действующего на основании </w:t>
      </w:r>
      <w:r w:rsidR="00733BE3" w:rsidRPr="00F12F7F">
        <w:rPr>
          <w:rFonts w:eastAsia="Calibri"/>
          <w:sz w:val="22"/>
          <w:szCs w:val="22"/>
          <w:lang w:eastAsia="en-US"/>
        </w:rPr>
        <w:t>_____________</w:t>
      </w:r>
      <w:r w:rsidRPr="00F12F7F">
        <w:rPr>
          <w:rFonts w:eastAsia="Calibri"/>
          <w:sz w:val="22"/>
          <w:szCs w:val="22"/>
          <w:lang w:eastAsia="en-US"/>
        </w:rPr>
        <w:t>, с одной стороны,</w:t>
      </w:r>
      <w:r w:rsidRPr="00F12F7F">
        <w:rPr>
          <w:rFonts w:eastAsia="Calibri"/>
          <w:b/>
          <w:sz w:val="22"/>
          <w:szCs w:val="22"/>
          <w:lang w:eastAsia="en-US"/>
        </w:rPr>
        <w:t xml:space="preserve"> и </w:t>
      </w:r>
      <w:r w:rsidR="00B74D3E" w:rsidRPr="00F12F7F">
        <w:rPr>
          <w:b/>
        </w:rPr>
        <w:t xml:space="preserve">Федеральное государственное бюджетное научное учреждение «Иркутский научный центр хирургии и травматологии» (ИНЦХТ), </w:t>
      </w:r>
      <w:r w:rsidR="00B74D3E" w:rsidRPr="00F12F7F">
        <w:t xml:space="preserve">именуемое в дальнейшем – Лицензиат, в лице </w:t>
      </w:r>
      <w:r w:rsidR="00657BB4" w:rsidRPr="00F12F7F">
        <w:t>директора</w:t>
      </w:r>
      <w:r w:rsidR="00BF1BD6" w:rsidRPr="00F12F7F">
        <w:t xml:space="preserve"> </w:t>
      </w:r>
      <w:r w:rsidR="006A7752" w:rsidRPr="00F12F7F">
        <w:t>Сороковикова В.А.</w:t>
      </w:r>
      <w:r w:rsidR="00B74D3E" w:rsidRPr="00F12F7F">
        <w:t xml:space="preserve">, действующего на основании </w:t>
      </w:r>
      <w:r w:rsidR="00CC3D35" w:rsidRPr="00F12F7F">
        <w:t>Устава</w:t>
      </w:r>
      <w:r w:rsidR="00B74D3E" w:rsidRPr="00F12F7F">
        <w:t xml:space="preserve">, </w:t>
      </w:r>
      <w:r w:rsidRPr="00F12F7F">
        <w:rPr>
          <w:rFonts w:eastAsia="Calibri"/>
          <w:sz w:val="22"/>
          <w:szCs w:val="22"/>
          <w:lang w:eastAsia="en-US"/>
        </w:rPr>
        <w:t xml:space="preserve">с другой стороны, совместно именуемые Стороны, </w:t>
      </w:r>
      <w:r w:rsidRPr="00F12F7F">
        <w:rPr>
          <w:rFonts w:eastAsia="Calibri"/>
          <w:color w:val="000000"/>
          <w:sz w:val="22"/>
          <w:szCs w:val="22"/>
          <w:lang w:eastAsia="en-US"/>
        </w:rPr>
        <w:t xml:space="preserve">подписали настоящий Акт </w:t>
      </w:r>
      <w:r w:rsidR="00BF1BD6" w:rsidRPr="00F12F7F">
        <w:rPr>
          <w:rFonts w:eastAsia="Calibri"/>
          <w:sz w:val="22"/>
          <w:szCs w:val="22"/>
          <w:lang w:eastAsia="en-US"/>
        </w:rPr>
        <w:t xml:space="preserve">приема-передачи </w:t>
      </w:r>
      <w:r w:rsidR="00370C58" w:rsidRPr="00F12F7F">
        <w:rPr>
          <w:rFonts w:eastAsia="Calibri"/>
          <w:sz w:val="22"/>
          <w:szCs w:val="22"/>
          <w:lang w:eastAsia="en-US"/>
        </w:rPr>
        <w:t xml:space="preserve">права </w:t>
      </w:r>
      <w:r w:rsidRPr="00F12F7F">
        <w:rPr>
          <w:rFonts w:eastAsia="Calibri"/>
          <w:sz w:val="22"/>
          <w:szCs w:val="22"/>
          <w:lang w:eastAsia="en-US"/>
        </w:rPr>
        <w:t>доступа</w:t>
      </w:r>
      <w:r w:rsidR="00370C58" w:rsidRPr="00F12F7F">
        <w:rPr>
          <w:rFonts w:eastAsia="Calibri"/>
          <w:color w:val="000000"/>
          <w:sz w:val="22"/>
          <w:szCs w:val="22"/>
          <w:lang w:eastAsia="en-US"/>
        </w:rPr>
        <w:t xml:space="preserve"> </w:t>
      </w:r>
      <w:r w:rsidRPr="00F12F7F">
        <w:rPr>
          <w:rFonts w:eastAsia="Calibri"/>
          <w:color w:val="000000"/>
          <w:sz w:val="22"/>
          <w:szCs w:val="22"/>
          <w:lang w:eastAsia="en-US"/>
        </w:rPr>
        <w:t>к</w:t>
      </w:r>
      <w:r w:rsidR="00370C58" w:rsidRPr="00F12F7F">
        <w:rPr>
          <w:rFonts w:eastAsia="Calibri"/>
          <w:color w:val="000000"/>
          <w:sz w:val="22"/>
          <w:szCs w:val="22"/>
          <w:lang w:eastAsia="en-US"/>
        </w:rPr>
        <w:t xml:space="preserve"> </w:t>
      </w:r>
      <w:r w:rsidR="00370C58" w:rsidRPr="00F12F7F">
        <w:rPr>
          <w:rFonts w:eastAsia="Calibri"/>
          <w:sz w:val="22"/>
          <w:szCs w:val="22"/>
          <w:lang w:eastAsia="en-US"/>
        </w:rPr>
        <w:t>Лицензионному</w:t>
      </w:r>
      <w:r w:rsidR="00EB5632" w:rsidRPr="00F12F7F">
        <w:rPr>
          <w:rFonts w:eastAsia="Calibri"/>
          <w:sz w:val="22"/>
          <w:szCs w:val="22"/>
          <w:lang w:eastAsia="en-US"/>
        </w:rPr>
        <w:t xml:space="preserve"> </w:t>
      </w:r>
      <w:r w:rsidRPr="00F12F7F">
        <w:rPr>
          <w:rFonts w:eastAsia="Calibri"/>
          <w:sz w:val="22"/>
          <w:szCs w:val="22"/>
          <w:lang w:eastAsia="en-US"/>
        </w:rPr>
        <w:t>договору</w:t>
      </w:r>
      <w:r w:rsidR="00EB5632" w:rsidRPr="00F12F7F">
        <w:rPr>
          <w:rFonts w:eastAsia="Calibri"/>
          <w:sz w:val="22"/>
          <w:szCs w:val="22"/>
          <w:lang w:eastAsia="en-US"/>
        </w:rPr>
        <w:t xml:space="preserve"> </w:t>
      </w:r>
      <w:r w:rsidR="00370C58" w:rsidRPr="00F12F7F">
        <w:rPr>
          <w:rFonts w:eastAsia="Calibri"/>
          <w:color w:val="000000"/>
          <w:sz w:val="22"/>
          <w:szCs w:val="22"/>
          <w:lang w:eastAsia="en-US"/>
        </w:rPr>
        <w:t>№</w:t>
      </w:r>
      <w:r w:rsidR="00BC5876" w:rsidRPr="00F12F7F">
        <w:rPr>
          <w:rFonts w:eastAsia="Calibri"/>
          <w:color w:val="000000"/>
          <w:sz w:val="22"/>
          <w:szCs w:val="22"/>
          <w:lang w:eastAsia="en-US"/>
        </w:rPr>
        <w:t xml:space="preserve">_________________________________________ </w:t>
      </w:r>
      <w:r w:rsidR="00370C58" w:rsidRPr="00F12F7F">
        <w:rPr>
          <w:rFonts w:eastAsia="Calibri"/>
          <w:color w:val="000000"/>
          <w:sz w:val="22"/>
          <w:szCs w:val="22"/>
          <w:lang w:eastAsia="en-US"/>
        </w:rPr>
        <w:t xml:space="preserve"> г. </w:t>
      </w:r>
      <w:r w:rsidRPr="00F12F7F">
        <w:rPr>
          <w:color w:val="000000"/>
          <w:sz w:val="22"/>
          <w:szCs w:val="22"/>
        </w:rPr>
        <w:t>о нижеследующем:</w:t>
      </w:r>
    </w:p>
    <w:p w:rsidR="00D47850" w:rsidRPr="00F12F7F" w:rsidRDefault="00D47850" w:rsidP="00BC5876">
      <w:pPr>
        <w:numPr>
          <w:ilvl w:val="0"/>
          <w:numId w:val="24"/>
        </w:numPr>
        <w:shd w:val="clear" w:color="auto" w:fill="FFFFFF"/>
        <w:spacing w:before="120" w:after="120" w:line="276" w:lineRule="auto"/>
        <w:ind w:left="0" w:firstLine="0"/>
        <w:contextualSpacing/>
        <w:jc w:val="both"/>
        <w:rPr>
          <w:rFonts w:eastAsia="Calibri"/>
          <w:sz w:val="22"/>
          <w:szCs w:val="22"/>
          <w:lang w:eastAsia="en-US"/>
        </w:rPr>
      </w:pPr>
      <w:r w:rsidRPr="00F12F7F">
        <w:rPr>
          <w:rFonts w:eastAsia="Calibri"/>
          <w:sz w:val="22"/>
          <w:szCs w:val="22"/>
          <w:lang w:eastAsia="en-US"/>
        </w:rPr>
        <w:t xml:space="preserve">Лицензиар предоставил, а Лицензиат принял неисключительные права (простую неисключительную лицензию) предоставляющую право доступа </w:t>
      </w:r>
      <w:r w:rsidR="00BC5876" w:rsidRPr="00F12F7F">
        <w:rPr>
          <w:rFonts w:eastAsia="Calibri"/>
          <w:sz w:val="22"/>
          <w:szCs w:val="22"/>
          <w:lang w:eastAsia="en-US"/>
        </w:rPr>
        <w:t>к Платформе медицинских знаний «Консультант врача» (Справочно-информационная система «</w:t>
      </w:r>
      <w:proofErr w:type="spellStart"/>
      <w:r w:rsidR="00BC5876" w:rsidRPr="00F12F7F">
        <w:rPr>
          <w:rFonts w:eastAsia="Calibri"/>
          <w:sz w:val="22"/>
          <w:szCs w:val="22"/>
          <w:lang w:eastAsia="en-US"/>
        </w:rPr>
        <w:t>MedBaseGeotar</w:t>
      </w:r>
      <w:proofErr w:type="spellEnd"/>
      <w:r w:rsidR="00BC5876" w:rsidRPr="00F12F7F">
        <w:rPr>
          <w:rFonts w:eastAsia="Calibri"/>
          <w:sz w:val="22"/>
          <w:szCs w:val="22"/>
          <w:lang w:eastAsia="en-US"/>
        </w:rPr>
        <w:t>»), предоставляемое путем передачи индивидуальных активационных кодов</w:t>
      </w:r>
      <w:r w:rsidRPr="00F12F7F">
        <w:rPr>
          <w:rFonts w:eastAsia="Calibri"/>
          <w:sz w:val="22"/>
          <w:szCs w:val="22"/>
          <w:lang w:eastAsia="en-US"/>
        </w:rPr>
        <w:t xml:space="preserve"> (далее СИС) согласно условия</w:t>
      </w:r>
      <w:r w:rsidR="00B74D3E" w:rsidRPr="00F12F7F">
        <w:rPr>
          <w:rFonts w:eastAsia="Calibri"/>
          <w:sz w:val="22"/>
          <w:szCs w:val="22"/>
          <w:lang w:eastAsia="en-US"/>
        </w:rPr>
        <w:t xml:space="preserve">м Лицензионного договора </w:t>
      </w:r>
      <w:r w:rsidR="00370C58" w:rsidRPr="00F12F7F">
        <w:rPr>
          <w:rFonts w:eastAsia="Calibri"/>
          <w:sz w:val="22"/>
          <w:szCs w:val="22"/>
          <w:lang w:eastAsia="en-US"/>
        </w:rPr>
        <w:t xml:space="preserve">№ </w:t>
      </w:r>
      <w:r w:rsidR="00BC5876" w:rsidRPr="00F12F7F">
        <w:rPr>
          <w:rFonts w:eastAsia="Calibri"/>
          <w:sz w:val="22"/>
          <w:szCs w:val="22"/>
          <w:lang w:eastAsia="en-US"/>
        </w:rPr>
        <w:t>___________________________________</w:t>
      </w:r>
    </w:p>
    <w:p w:rsidR="00D47850" w:rsidRPr="00F12F7F" w:rsidRDefault="00D47850" w:rsidP="00D47850">
      <w:pPr>
        <w:numPr>
          <w:ilvl w:val="0"/>
          <w:numId w:val="24"/>
        </w:numPr>
        <w:shd w:val="clear" w:color="auto" w:fill="FFFFFF"/>
        <w:spacing w:before="120" w:after="120" w:line="276" w:lineRule="auto"/>
        <w:ind w:left="0" w:firstLine="0"/>
        <w:contextualSpacing/>
        <w:jc w:val="both"/>
        <w:rPr>
          <w:rFonts w:eastAsia="Calibri"/>
          <w:sz w:val="22"/>
          <w:szCs w:val="22"/>
          <w:lang w:eastAsia="en-US"/>
        </w:rPr>
      </w:pPr>
      <w:r w:rsidRPr="00F12F7F">
        <w:rPr>
          <w:rFonts w:eastAsia="Calibri"/>
          <w:sz w:val="22"/>
          <w:szCs w:val="22"/>
          <w:lang w:eastAsia="en-US"/>
        </w:rPr>
        <w:t>Обязательство Лицензиара по предоставлению права доступа к СИС путем передачи индивидуальных активационных кодов в количестве</w:t>
      </w:r>
      <w:r w:rsidR="0001643D" w:rsidRPr="00F12F7F">
        <w:rPr>
          <w:rFonts w:eastAsia="Calibri"/>
          <w:sz w:val="22"/>
          <w:szCs w:val="22"/>
          <w:lang w:eastAsia="en-US"/>
        </w:rPr>
        <w:t xml:space="preserve"> </w:t>
      </w:r>
      <w:r w:rsidR="0001643D" w:rsidRPr="00F12F7F">
        <w:rPr>
          <w:rFonts w:eastAsia="Calibri"/>
          <w:b/>
          <w:sz w:val="22"/>
          <w:szCs w:val="22"/>
          <w:lang w:eastAsia="en-US"/>
        </w:rPr>
        <w:t>1</w:t>
      </w:r>
      <w:r w:rsidR="006A7752" w:rsidRPr="00F12F7F">
        <w:rPr>
          <w:rFonts w:eastAsia="Calibri"/>
          <w:b/>
          <w:sz w:val="22"/>
          <w:szCs w:val="22"/>
          <w:lang w:eastAsia="en-US"/>
        </w:rPr>
        <w:t>1</w:t>
      </w:r>
      <w:r w:rsidRPr="00F12F7F">
        <w:rPr>
          <w:rFonts w:eastAsia="Calibri"/>
          <w:b/>
          <w:sz w:val="22"/>
          <w:szCs w:val="22"/>
          <w:lang w:eastAsia="en-US"/>
        </w:rPr>
        <w:t xml:space="preserve"> (</w:t>
      </w:r>
      <w:r w:rsidR="006A7752" w:rsidRPr="00F12F7F">
        <w:rPr>
          <w:rFonts w:eastAsia="Calibri"/>
          <w:b/>
          <w:sz w:val="22"/>
          <w:szCs w:val="22"/>
          <w:lang w:eastAsia="en-US"/>
        </w:rPr>
        <w:t>Одиннадцать</w:t>
      </w:r>
      <w:r w:rsidRPr="00F12F7F">
        <w:rPr>
          <w:rFonts w:eastAsia="Calibri"/>
          <w:b/>
          <w:sz w:val="22"/>
          <w:szCs w:val="22"/>
          <w:lang w:eastAsia="en-US"/>
        </w:rPr>
        <w:t>) штук</w:t>
      </w:r>
      <w:r w:rsidRPr="00F12F7F">
        <w:rPr>
          <w:rFonts w:eastAsia="Calibri"/>
          <w:sz w:val="22"/>
          <w:szCs w:val="22"/>
          <w:lang w:eastAsia="en-US"/>
        </w:rPr>
        <w:t>, выполнено в полном объеме.</w:t>
      </w:r>
    </w:p>
    <w:p w:rsidR="00EB5632" w:rsidRPr="00F12F7F" w:rsidRDefault="0001643D" w:rsidP="00EB5632">
      <w:pPr>
        <w:pStyle w:val="ConsPlusNormal"/>
        <w:spacing w:before="120"/>
        <w:jc w:val="both"/>
        <w:rPr>
          <w:rFonts w:ascii="Times New Roman" w:eastAsia="Calibri" w:hAnsi="Times New Roman" w:cs="Times New Roman"/>
          <w:szCs w:val="22"/>
          <w:lang w:eastAsia="en-US"/>
        </w:rPr>
      </w:pPr>
      <w:r w:rsidRPr="00F12F7F">
        <w:rPr>
          <w:rFonts w:ascii="Times New Roman" w:eastAsia="Calibri" w:hAnsi="Times New Roman" w:cs="Times New Roman"/>
          <w:szCs w:val="22"/>
          <w:lang w:eastAsia="en-US"/>
        </w:rPr>
        <w:t xml:space="preserve">3.        </w:t>
      </w:r>
      <w:r w:rsidR="00D47850" w:rsidRPr="00F12F7F">
        <w:rPr>
          <w:rFonts w:ascii="Times New Roman" w:eastAsia="Calibri" w:hAnsi="Times New Roman" w:cs="Times New Roman"/>
          <w:szCs w:val="22"/>
          <w:lang w:eastAsia="en-US"/>
        </w:rPr>
        <w:t>За предоставление права доступа к СИ</w:t>
      </w:r>
      <w:r w:rsidR="00370C58" w:rsidRPr="00F12F7F">
        <w:rPr>
          <w:rFonts w:ascii="Times New Roman" w:eastAsia="Calibri" w:hAnsi="Times New Roman" w:cs="Times New Roman"/>
          <w:szCs w:val="22"/>
          <w:lang w:eastAsia="en-US"/>
        </w:rPr>
        <w:t>С на период</w:t>
      </w:r>
      <w:r w:rsidR="005C1077" w:rsidRPr="00F12F7F">
        <w:rPr>
          <w:rFonts w:ascii="Times New Roman" w:eastAsia="Calibri" w:hAnsi="Times New Roman" w:cs="Times New Roman"/>
          <w:szCs w:val="22"/>
          <w:lang w:eastAsia="en-US"/>
        </w:rPr>
        <w:t xml:space="preserve"> 12 месяцев с даты подписания договора </w:t>
      </w:r>
      <w:r w:rsidR="00D47850" w:rsidRPr="00F12F7F">
        <w:rPr>
          <w:rFonts w:ascii="Times New Roman" w:eastAsia="Calibri" w:hAnsi="Times New Roman" w:cs="Times New Roman"/>
          <w:szCs w:val="22"/>
          <w:lang w:eastAsia="en-US"/>
        </w:rPr>
        <w:t xml:space="preserve">Лицензиат уплачивает Лицензиару фиксированное лицензионное вознаграждение в размере </w:t>
      </w:r>
      <w:r w:rsidR="00BC5876" w:rsidRPr="00F12F7F">
        <w:rPr>
          <w:rFonts w:ascii="Times New Roman" w:eastAsia="Calibri" w:hAnsi="Times New Roman" w:cs="Times New Roman"/>
          <w:szCs w:val="22"/>
          <w:lang w:eastAsia="en-US"/>
        </w:rPr>
        <w:t>10</w:t>
      </w:r>
      <w:r w:rsidR="004B24C2" w:rsidRPr="00F12F7F">
        <w:rPr>
          <w:rFonts w:ascii="Times New Roman" w:eastAsia="Calibri" w:hAnsi="Times New Roman" w:cs="Times New Roman"/>
          <w:szCs w:val="22"/>
          <w:lang w:eastAsia="en-US"/>
        </w:rPr>
        <w:t>0 000 (</w:t>
      </w:r>
      <w:r w:rsidR="00BC5876" w:rsidRPr="00F12F7F">
        <w:rPr>
          <w:rFonts w:ascii="Times New Roman" w:eastAsia="Calibri" w:hAnsi="Times New Roman" w:cs="Times New Roman"/>
          <w:szCs w:val="22"/>
          <w:lang w:eastAsia="en-US"/>
        </w:rPr>
        <w:t>Сто</w:t>
      </w:r>
      <w:r w:rsidR="004B24C2" w:rsidRPr="00F12F7F">
        <w:rPr>
          <w:rFonts w:ascii="Times New Roman" w:eastAsia="Calibri" w:hAnsi="Times New Roman" w:cs="Times New Roman"/>
          <w:szCs w:val="22"/>
          <w:lang w:eastAsia="en-US"/>
        </w:rPr>
        <w:t xml:space="preserve"> тысяч) рублей 00 копеек, </w:t>
      </w:r>
      <w:r w:rsidR="00370C58" w:rsidRPr="00F12F7F">
        <w:rPr>
          <w:rFonts w:ascii="Times New Roman" w:hAnsi="Times New Roman" w:cs="Times New Roman"/>
          <w:sz w:val="24"/>
          <w:szCs w:val="24"/>
        </w:rPr>
        <w:t xml:space="preserve">без НДС на основании </w:t>
      </w:r>
      <w:proofErr w:type="spellStart"/>
      <w:r w:rsidR="00370C58" w:rsidRPr="00F12F7F">
        <w:rPr>
          <w:rFonts w:ascii="Times New Roman" w:hAnsi="Times New Roman" w:cs="Times New Roman"/>
          <w:sz w:val="24"/>
          <w:szCs w:val="24"/>
        </w:rPr>
        <w:t>пп</w:t>
      </w:r>
      <w:proofErr w:type="spellEnd"/>
      <w:r w:rsidR="00370C58" w:rsidRPr="00F12F7F">
        <w:rPr>
          <w:rFonts w:ascii="Times New Roman" w:hAnsi="Times New Roman" w:cs="Times New Roman"/>
          <w:sz w:val="24"/>
          <w:szCs w:val="24"/>
        </w:rPr>
        <w:t xml:space="preserve"> 26 п. 2 ст. 149 НК РФ</w:t>
      </w:r>
      <w:r w:rsidR="00370C58" w:rsidRPr="00F12F7F">
        <w:t>.</w:t>
      </w:r>
    </w:p>
    <w:p w:rsidR="00D47850" w:rsidRPr="00F12F7F" w:rsidRDefault="00EB5632" w:rsidP="00EB5632">
      <w:pPr>
        <w:pStyle w:val="ConsPlusNormal"/>
        <w:spacing w:before="120"/>
        <w:jc w:val="both"/>
        <w:rPr>
          <w:rFonts w:ascii="Times New Roman" w:eastAsia="Calibri" w:hAnsi="Times New Roman" w:cs="Times New Roman"/>
          <w:szCs w:val="22"/>
          <w:lang w:eastAsia="en-US"/>
        </w:rPr>
      </w:pPr>
      <w:r w:rsidRPr="00F12F7F">
        <w:rPr>
          <w:rFonts w:eastAsia="Calibri"/>
          <w:szCs w:val="22"/>
          <w:lang w:eastAsia="en-US"/>
        </w:rPr>
        <w:t xml:space="preserve">4.           </w:t>
      </w:r>
      <w:r w:rsidR="00D47850" w:rsidRPr="00F12F7F">
        <w:rPr>
          <w:rFonts w:ascii="Times New Roman" w:eastAsia="Calibri" w:hAnsi="Times New Roman" w:cs="Times New Roman"/>
          <w:szCs w:val="22"/>
          <w:lang w:eastAsia="en-US"/>
        </w:rPr>
        <w:t>Стороны взаимных претензий не имеют.</w:t>
      </w:r>
    </w:p>
    <w:tbl>
      <w:tblPr>
        <w:tblW w:w="96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2"/>
        <w:gridCol w:w="4652"/>
      </w:tblGrid>
      <w:tr w:rsidR="00D47850" w:rsidRPr="00F12F7F" w:rsidTr="00625654">
        <w:trPr>
          <w:trHeight w:val="1101"/>
        </w:trPr>
        <w:tc>
          <w:tcPr>
            <w:tcW w:w="4962" w:type="dxa"/>
          </w:tcPr>
          <w:p w:rsidR="00D47850" w:rsidRPr="00F12F7F" w:rsidRDefault="00D47850" w:rsidP="00625654">
            <w:pPr>
              <w:contextualSpacing/>
              <w:rPr>
                <w:rFonts w:eastAsia="Calibri"/>
                <w:b/>
                <w:bCs/>
                <w:color w:val="000000"/>
                <w:spacing w:val="3"/>
                <w:sz w:val="22"/>
                <w:szCs w:val="22"/>
                <w:lang w:eastAsia="en-US"/>
              </w:rPr>
            </w:pPr>
            <w:r w:rsidRPr="00F12F7F">
              <w:rPr>
                <w:rFonts w:eastAsia="Calibri"/>
                <w:b/>
                <w:bCs/>
                <w:color w:val="000000"/>
                <w:spacing w:val="3"/>
                <w:sz w:val="22"/>
                <w:szCs w:val="22"/>
                <w:lang w:eastAsia="en-US"/>
              </w:rPr>
              <w:t>Лицензиар:</w:t>
            </w:r>
          </w:p>
          <w:p w:rsidR="00D47850" w:rsidRPr="00F12F7F" w:rsidRDefault="00D47850" w:rsidP="00BC5876">
            <w:pPr>
              <w:contextualSpacing/>
              <w:rPr>
                <w:b/>
                <w:color w:val="000000"/>
                <w:sz w:val="22"/>
                <w:szCs w:val="22"/>
              </w:rPr>
            </w:pPr>
          </w:p>
        </w:tc>
        <w:tc>
          <w:tcPr>
            <w:tcW w:w="4652" w:type="dxa"/>
          </w:tcPr>
          <w:p w:rsidR="00D47850" w:rsidRPr="00F12F7F" w:rsidRDefault="00D47850" w:rsidP="00625654">
            <w:pPr>
              <w:contextualSpacing/>
              <w:rPr>
                <w:b/>
                <w:color w:val="000000"/>
                <w:sz w:val="22"/>
                <w:szCs w:val="22"/>
              </w:rPr>
            </w:pPr>
            <w:r w:rsidRPr="00F12F7F">
              <w:rPr>
                <w:b/>
                <w:color w:val="000000"/>
                <w:sz w:val="22"/>
                <w:szCs w:val="22"/>
              </w:rPr>
              <w:t>Лицензиат:</w:t>
            </w:r>
          </w:p>
          <w:p w:rsidR="00CC3D35" w:rsidRPr="00F12F7F" w:rsidRDefault="00CC3D35" w:rsidP="00CC3D35">
            <w:pPr>
              <w:contextualSpacing/>
              <w:rPr>
                <w:b/>
                <w:color w:val="000000"/>
                <w:sz w:val="22"/>
                <w:szCs w:val="22"/>
              </w:rPr>
            </w:pPr>
            <w:r w:rsidRPr="00F12F7F">
              <w:rPr>
                <w:b/>
                <w:color w:val="000000"/>
                <w:sz w:val="22"/>
                <w:szCs w:val="22"/>
              </w:rPr>
              <w:t>ФГБНУ «Иркутский научный центр хирургии и травматологии» (ИНЦХТ)</w:t>
            </w:r>
          </w:p>
          <w:p w:rsidR="00D47850" w:rsidRPr="00F12F7F" w:rsidRDefault="00D47850" w:rsidP="00625654">
            <w:pPr>
              <w:contextualSpacing/>
              <w:rPr>
                <w:b/>
                <w:color w:val="000000"/>
                <w:sz w:val="22"/>
                <w:szCs w:val="22"/>
              </w:rPr>
            </w:pPr>
          </w:p>
        </w:tc>
      </w:tr>
      <w:tr w:rsidR="00D47850" w:rsidRPr="00F12F7F" w:rsidTr="00D97BA9">
        <w:trPr>
          <w:trHeight w:val="1284"/>
        </w:trPr>
        <w:tc>
          <w:tcPr>
            <w:tcW w:w="4962" w:type="dxa"/>
          </w:tcPr>
          <w:p w:rsidR="00D47850" w:rsidRPr="00F12F7F" w:rsidRDefault="00D47850" w:rsidP="00625654">
            <w:pPr>
              <w:rPr>
                <w:b/>
                <w:color w:val="000000"/>
                <w:spacing w:val="-6"/>
                <w:sz w:val="20"/>
                <w:szCs w:val="20"/>
              </w:rPr>
            </w:pPr>
          </w:p>
          <w:p w:rsidR="00D47850" w:rsidRPr="00F12F7F" w:rsidRDefault="00D47850" w:rsidP="00A30DDE">
            <w:pPr>
              <w:rPr>
                <w:b/>
                <w:color w:val="000000"/>
                <w:sz w:val="20"/>
                <w:szCs w:val="20"/>
              </w:rPr>
            </w:pPr>
            <w:r w:rsidRPr="00F12F7F">
              <w:rPr>
                <w:b/>
                <w:color w:val="000000"/>
                <w:spacing w:val="-6"/>
                <w:sz w:val="20"/>
                <w:szCs w:val="20"/>
              </w:rPr>
              <w:t>_______________________ МП</w:t>
            </w:r>
          </w:p>
        </w:tc>
        <w:tc>
          <w:tcPr>
            <w:tcW w:w="4652" w:type="dxa"/>
          </w:tcPr>
          <w:p w:rsidR="00D47850" w:rsidRPr="00F12F7F" w:rsidRDefault="006A7752" w:rsidP="00625654">
            <w:pPr>
              <w:rPr>
                <w:b/>
                <w:color w:val="000000"/>
                <w:spacing w:val="-6"/>
                <w:sz w:val="20"/>
                <w:szCs w:val="20"/>
              </w:rPr>
            </w:pPr>
            <w:r w:rsidRPr="00F12F7F">
              <w:rPr>
                <w:b/>
                <w:color w:val="000000"/>
                <w:spacing w:val="-6"/>
                <w:sz w:val="20"/>
                <w:szCs w:val="20"/>
              </w:rPr>
              <w:t>Директор</w:t>
            </w:r>
          </w:p>
          <w:p w:rsidR="00C50880" w:rsidRPr="00F12F7F" w:rsidRDefault="00C50880" w:rsidP="00625654">
            <w:pPr>
              <w:rPr>
                <w:color w:val="000000"/>
                <w:spacing w:val="-6"/>
                <w:sz w:val="20"/>
                <w:szCs w:val="20"/>
              </w:rPr>
            </w:pPr>
          </w:p>
          <w:p w:rsidR="00D47850" w:rsidRPr="00F12F7F" w:rsidRDefault="00D47850" w:rsidP="00625654">
            <w:pPr>
              <w:rPr>
                <w:b/>
                <w:color w:val="000000"/>
                <w:spacing w:val="-6"/>
                <w:sz w:val="20"/>
                <w:szCs w:val="20"/>
              </w:rPr>
            </w:pPr>
            <w:r w:rsidRPr="00F12F7F">
              <w:rPr>
                <w:color w:val="000000"/>
                <w:spacing w:val="-6"/>
                <w:sz w:val="20"/>
                <w:szCs w:val="20"/>
              </w:rPr>
              <w:t xml:space="preserve">___________________ </w:t>
            </w:r>
            <w:r w:rsidR="006A7752" w:rsidRPr="00F12F7F">
              <w:rPr>
                <w:b/>
                <w:color w:val="000000"/>
                <w:spacing w:val="-6"/>
                <w:sz w:val="20"/>
                <w:szCs w:val="20"/>
              </w:rPr>
              <w:t>Сороковиков В.А.</w:t>
            </w:r>
          </w:p>
          <w:p w:rsidR="00D47850" w:rsidRPr="00F12F7F" w:rsidRDefault="00D47850" w:rsidP="00625654">
            <w:pPr>
              <w:contextualSpacing/>
              <w:rPr>
                <w:b/>
                <w:color w:val="000000"/>
                <w:sz w:val="20"/>
                <w:szCs w:val="20"/>
              </w:rPr>
            </w:pPr>
            <w:r w:rsidRPr="00F12F7F">
              <w:rPr>
                <w:b/>
                <w:color w:val="000000"/>
                <w:sz w:val="20"/>
                <w:szCs w:val="20"/>
              </w:rPr>
              <w:t>МП</w:t>
            </w:r>
          </w:p>
        </w:tc>
      </w:tr>
    </w:tbl>
    <w:p w:rsidR="00D47850" w:rsidRPr="00F12F7F" w:rsidRDefault="00D47850" w:rsidP="00D47850"/>
    <w:p w:rsidR="00D47850" w:rsidRPr="00F12F7F" w:rsidRDefault="00D47850" w:rsidP="00D47850">
      <w:pPr>
        <w:keepNext/>
        <w:widowControl w:val="0"/>
        <w:ind w:firstLine="709"/>
        <w:jc w:val="center"/>
        <w:rPr>
          <w:b/>
        </w:rPr>
      </w:pPr>
      <w:r w:rsidRPr="00F12F7F">
        <w:rPr>
          <w:b/>
        </w:rPr>
        <w:t>ФОРМА АКТА СОГЛАСОВАНА СТОРОНАМИ</w:t>
      </w:r>
    </w:p>
    <w:p w:rsidR="00D47850" w:rsidRPr="00F12F7F" w:rsidRDefault="00D47850" w:rsidP="00D47850">
      <w:pPr>
        <w:keepNext/>
        <w:widowControl w:val="0"/>
      </w:pPr>
    </w:p>
    <w:tbl>
      <w:tblPr>
        <w:tblW w:w="9495" w:type="dxa"/>
        <w:jc w:val="center"/>
        <w:tblLayout w:type="fixed"/>
        <w:tblLook w:val="04A0" w:firstRow="1" w:lastRow="0" w:firstColumn="1" w:lastColumn="0" w:noHBand="0" w:noVBand="1"/>
      </w:tblPr>
      <w:tblGrid>
        <w:gridCol w:w="2090"/>
        <w:gridCol w:w="2303"/>
        <w:gridCol w:w="283"/>
        <w:gridCol w:w="2554"/>
        <w:gridCol w:w="2265"/>
      </w:tblGrid>
      <w:tr w:rsidR="00D47850" w:rsidRPr="00F12F7F" w:rsidTr="00B74D3E">
        <w:trPr>
          <w:trHeight w:val="521"/>
          <w:jc w:val="center"/>
        </w:trPr>
        <w:tc>
          <w:tcPr>
            <w:tcW w:w="4393" w:type="dxa"/>
            <w:gridSpan w:val="2"/>
            <w:hideMark/>
          </w:tcPr>
          <w:p w:rsidR="00D47850" w:rsidRPr="00F12F7F" w:rsidRDefault="00D97BA9" w:rsidP="00625654">
            <w:pPr>
              <w:keepLines/>
              <w:widowControl w:val="0"/>
              <w:suppressAutoHyphens/>
              <w:ind w:right="-108"/>
              <w:jc w:val="both"/>
              <w:rPr>
                <w:rFonts w:eastAsia="Calibri"/>
                <w:b/>
                <w:bCs/>
                <w:color w:val="000000"/>
                <w:lang w:eastAsia="en-US"/>
              </w:rPr>
            </w:pPr>
            <w:r w:rsidRPr="00F12F7F">
              <w:rPr>
                <w:rFonts w:eastAsia="Calibri"/>
                <w:b/>
                <w:bCs/>
                <w:color w:val="000000"/>
                <w:lang w:eastAsia="en-US"/>
              </w:rPr>
              <w:t>Лицензиар:</w:t>
            </w:r>
          </w:p>
          <w:p w:rsidR="00D47850" w:rsidRPr="00F12F7F" w:rsidRDefault="00D47850" w:rsidP="00625654">
            <w:pPr>
              <w:keepLines/>
              <w:widowControl w:val="0"/>
              <w:suppressAutoHyphens/>
              <w:ind w:right="-108"/>
              <w:jc w:val="both"/>
              <w:rPr>
                <w:rFonts w:eastAsia="Calibri"/>
                <w:b/>
                <w:bCs/>
                <w:color w:val="000000"/>
                <w:lang w:eastAsia="en-US"/>
              </w:rPr>
            </w:pPr>
          </w:p>
          <w:p w:rsidR="00D47850" w:rsidRPr="00F12F7F" w:rsidRDefault="00D47850" w:rsidP="00625654">
            <w:pPr>
              <w:keepLines/>
              <w:widowControl w:val="0"/>
              <w:suppressAutoHyphens/>
              <w:ind w:right="-108"/>
              <w:rPr>
                <w:rFonts w:eastAsia="Calibri"/>
                <w:bCs/>
                <w:color w:val="000000"/>
                <w:lang w:eastAsia="en-US"/>
              </w:rPr>
            </w:pPr>
          </w:p>
        </w:tc>
        <w:tc>
          <w:tcPr>
            <w:tcW w:w="283" w:type="dxa"/>
          </w:tcPr>
          <w:p w:rsidR="00D47850" w:rsidRPr="00F12F7F" w:rsidRDefault="00D47850" w:rsidP="00625654">
            <w:pPr>
              <w:keepLines/>
              <w:widowControl w:val="0"/>
              <w:suppressAutoHyphens/>
              <w:jc w:val="both"/>
              <w:rPr>
                <w:b/>
                <w:sz w:val="20"/>
                <w:szCs w:val="20"/>
              </w:rPr>
            </w:pPr>
          </w:p>
        </w:tc>
        <w:tc>
          <w:tcPr>
            <w:tcW w:w="4819" w:type="dxa"/>
            <w:gridSpan w:val="2"/>
            <w:hideMark/>
          </w:tcPr>
          <w:p w:rsidR="00D47850" w:rsidRPr="00F12F7F" w:rsidRDefault="00D97BA9" w:rsidP="00625654">
            <w:pPr>
              <w:keepLines/>
              <w:widowControl w:val="0"/>
              <w:suppressAutoHyphens/>
              <w:jc w:val="both"/>
              <w:rPr>
                <w:b/>
                <w:szCs w:val="20"/>
              </w:rPr>
            </w:pPr>
            <w:r w:rsidRPr="00F12F7F">
              <w:rPr>
                <w:b/>
                <w:szCs w:val="20"/>
              </w:rPr>
              <w:t>Лицензиат:</w:t>
            </w:r>
          </w:p>
          <w:p w:rsidR="00D47850" w:rsidRPr="00F12F7F" w:rsidRDefault="00D47850" w:rsidP="00625654">
            <w:pPr>
              <w:keepLines/>
              <w:widowControl w:val="0"/>
              <w:suppressAutoHyphens/>
              <w:jc w:val="both"/>
              <w:rPr>
                <w:b/>
                <w:szCs w:val="20"/>
              </w:rPr>
            </w:pPr>
          </w:p>
          <w:p w:rsidR="00D47850" w:rsidRPr="00F12F7F" w:rsidRDefault="006A7752" w:rsidP="00BF1BD6">
            <w:pPr>
              <w:keepLines/>
              <w:widowControl w:val="0"/>
              <w:suppressAutoHyphens/>
              <w:ind w:right="72"/>
              <w:rPr>
                <w:rFonts w:eastAsia="Calibri"/>
                <w:sz w:val="20"/>
                <w:szCs w:val="20"/>
                <w:lang w:eastAsia="en-US"/>
              </w:rPr>
            </w:pPr>
            <w:r w:rsidRPr="00F12F7F">
              <w:rPr>
                <w:rFonts w:eastAsia="Calibri"/>
                <w:bCs/>
                <w:color w:val="000000"/>
                <w:lang w:eastAsia="en-US"/>
              </w:rPr>
              <w:t>Директор</w:t>
            </w:r>
          </w:p>
        </w:tc>
      </w:tr>
      <w:tr w:rsidR="00D47850" w:rsidRPr="00F12F7F" w:rsidTr="00B74D3E">
        <w:trPr>
          <w:trHeight w:val="401"/>
          <w:jc w:val="center"/>
        </w:trPr>
        <w:tc>
          <w:tcPr>
            <w:tcW w:w="4393" w:type="dxa"/>
            <w:gridSpan w:val="2"/>
          </w:tcPr>
          <w:p w:rsidR="00D47850" w:rsidRPr="00F12F7F" w:rsidRDefault="00D47850" w:rsidP="00625654">
            <w:pPr>
              <w:keepLines/>
              <w:widowControl w:val="0"/>
              <w:suppressAutoHyphens/>
              <w:ind w:right="-108"/>
              <w:jc w:val="both"/>
              <w:rPr>
                <w:rFonts w:eastAsia="Calibri"/>
                <w:bCs/>
                <w:color w:val="000000"/>
                <w:lang w:eastAsia="en-US"/>
              </w:rPr>
            </w:pPr>
          </w:p>
        </w:tc>
        <w:tc>
          <w:tcPr>
            <w:tcW w:w="283" w:type="dxa"/>
          </w:tcPr>
          <w:p w:rsidR="00D47850" w:rsidRPr="00F12F7F" w:rsidRDefault="00D47850" w:rsidP="00625654">
            <w:pPr>
              <w:keepLines/>
              <w:widowControl w:val="0"/>
              <w:suppressAutoHyphens/>
              <w:jc w:val="both"/>
              <w:rPr>
                <w:b/>
                <w:sz w:val="20"/>
                <w:szCs w:val="20"/>
              </w:rPr>
            </w:pPr>
          </w:p>
        </w:tc>
        <w:tc>
          <w:tcPr>
            <w:tcW w:w="4819" w:type="dxa"/>
            <w:gridSpan w:val="2"/>
          </w:tcPr>
          <w:p w:rsidR="00D47850" w:rsidRPr="00F12F7F" w:rsidRDefault="00D47850" w:rsidP="00625654">
            <w:pPr>
              <w:keepLines/>
              <w:widowControl w:val="0"/>
              <w:suppressAutoHyphens/>
              <w:jc w:val="both"/>
              <w:rPr>
                <w:b/>
                <w:sz w:val="20"/>
                <w:szCs w:val="20"/>
              </w:rPr>
            </w:pPr>
          </w:p>
        </w:tc>
      </w:tr>
      <w:tr w:rsidR="00D47850" w:rsidRPr="00F12F7F" w:rsidTr="00B74D3E">
        <w:trPr>
          <w:trHeight w:val="82"/>
          <w:jc w:val="center"/>
        </w:trPr>
        <w:tc>
          <w:tcPr>
            <w:tcW w:w="4393" w:type="dxa"/>
            <w:gridSpan w:val="2"/>
          </w:tcPr>
          <w:p w:rsidR="00D47850" w:rsidRPr="00F12F7F" w:rsidRDefault="00D47850" w:rsidP="00625654">
            <w:pPr>
              <w:keepLines/>
              <w:widowControl w:val="0"/>
              <w:suppressAutoHyphens/>
              <w:ind w:right="-108"/>
              <w:jc w:val="both"/>
              <w:rPr>
                <w:b/>
                <w:sz w:val="20"/>
                <w:szCs w:val="20"/>
              </w:rPr>
            </w:pPr>
          </w:p>
        </w:tc>
        <w:tc>
          <w:tcPr>
            <w:tcW w:w="283" w:type="dxa"/>
          </w:tcPr>
          <w:p w:rsidR="00D47850" w:rsidRPr="00F12F7F" w:rsidRDefault="00D47850" w:rsidP="00625654">
            <w:pPr>
              <w:keepLines/>
              <w:widowControl w:val="0"/>
              <w:suppressAutoHyphens/>
              <w:jc w:val="both"/>
              <w:rPr>
                <w:b/>
                <w:sz w:val="20"/>
                <w:szCs w:val="20"/>
              </w:rPr>
            </w:pPr>
          </w:p>
        </w:tc>
        <w:tc>
          <w:tcPr>
            <w:tcW w:w="4819" w:type="dxa"/>
            <w:gridSpan w:val="2"/>
            <w:hideMark/>
          </w:tcPr>
          <w:p w:rsidR="00D47850" w:rsidRPr="00F12F7F" w:rsidRDefault="00D47850" w:rsidP="00625654">
            <w:pPr>
              <w:keepLines/>
              <w:widowControl w:val="0"/>
              <w:suppressAutoHyphens/>
              <w:jc w:val="both"/>
              <w:rPr>
                <w:b/>
                <w:sz w:val="20"/>
                <w:szCs w:val="20"/>
              </w:rPr>
            </w:pPr>
          </w:p>
        </w:tc>
      </w:tr>
      <w:tr w:rsidR="00D47850" w:rsidRPr="00F12F7F" w:rsidTr="00B74D3E">
        <w:trPr>
          <w:trHeight w:val="244"/>
          <w:jc w:val="center"/>
        </w:trPr>
        <w:tc>
          <w:tcPr>
            <w:tcW w:w="2090" w:type="dxa"/>
            <w:tcBorders>
              <w:top w:val="nil"/>
              <w:left w:val="nil"/>
              <w:bottom w:val="single" w:sz="4" w:space="0" w:color="auto"/>
              <w:right w:val="nil"/>
            </w:tcBorders>
          </w:tcPr>
          <w:p w:rsidR="00D47850" w:rsidRPr="00F12F7F" w:rsidRDefault="00D47850" w:rsidP="00625654">
            <w:pPr>
              <w:keepLines/>
              <w:widowControl w:val="0"/>
              <w:suppressAutoHyphens/>
              <w:ind w:right="74"/>
              <w:jc w:val="both"/>
              <w:rPr>
                <w:sz w:val="20"/>
                <w:szCs w:val="20"/>
              </w:rPr>
            </w:pPr>
          </w:p>
        </w:tc>
        <w:tc>
          <w:tcPr>
            <w:tcW w:w="2303" w:type="dxa"/>
            <w:vAlign w:val="bottom"/>
            <w:hideMark/>
          </w:tcPr>
          <w:p w:rsidR="00D47850" w:rsidRPr="00F12F7F" w:rsidRDefault="00A30DDE" w:rsidP="00A30DDE">
            <w:pPr>
              <w:keepLines/>
              <w:widowControl w:val="0"/>
              <w:suppressAutoHyphens/>
              <w:ind w:right="74"/>
              <w:rPr>
                <w:sz w:val="20"/>
                <w:szCs w:val="20"/>
              </w:rPr>
            </w:pPr>
            <w:r w:rsidRPr="00F12F7F">
              <w:rPr>
                <w:rFonts w:eastAsia="Calibri"/>
                <w:bCs/>
                <w:spacing w:val="-4"/>
                <w:lang w:eastAsia="en-US"/>
              </w:rPr>
              <w:t xml:space="preserve">/               </w:t>
            </w:r>
            <w:r w:rsidR="00D97BA9" w:rsidRPr="00F12F7F">
              <w:rPr>
                <w:rFonts w:eastAsia="Calibri"/>
                <w:bCs/>
                <w:spacing w:val="-4"/>
                <w:lang w:eastAsia="en-US"/>
              </w:rPr>
              <w:t>/</w:t>
            </w:r>
          </w:p>
        </w:tc>
        <w:tc>
          <w:tcPr>
            <w:tcW w:w="283" w:type="dxa"/>
          </w:tcPr>
          <w:p w:rsidR="00D47850" w:rsidRPr="00F12F7F" w:rsidRDefault="00D47850" w:rsidP="00625654">
            <w:pPr>
              <w:keepLines/>
              <w:widowControl w:val="0"/>
              <w:suppressAutoHyphens/>
              <w:ind w:right="74"/>
              <w:jc w:val="both"/>
              <w:rPr>
                <w:sz w:val="20"/>
                <w:szCs w:val="20"/>
              </w:rPr>
            </w:pPr>
          </w:p>
        </w:tc>
        <w:tc>
          <w:tcPr>
            <w:tcW w:w="2554" w:type="dxa"/>
            <w:tcBorders>
              <w:top w:val="nil"/>
              <w:left w:val="nil"/>
              <w:bottom w:val="single" w:sz="4" w:space="0" w:color="auto"/>
              <w:right w:val="nil"/>
            </w:tcBorders>
          </w:tcPr>
          <w:p w:rsidR="00D47850" w:rsidRPr="00F12F7F" w:rsidRDefault="00D47850" w:rsidP="00625654">
            <w:pPr>
              <w:keepLines/>
              <w:widowControl w:val="0"/>
              <w:suppressAutoHyphens/>
              <w:ind w:right="-76"/>
              <w:jc w:val="both"/>
              <w:rPr>
                <w:sz w:val="20"/>
                <w:szCs w:val="20"/>
              </w:rPr>
            </w:pPr>
          </w:p>
        </w:tc>
        <w:tc>
          <w:tcPr>
            <w:tcW w:w="2265" w:type="dxa"/>
            <w:vAlign w:val="bottom"/>
            <w:hideMark/>
          </w:tcPr>
          <w:p w:rsidR="00D47850" w:rsidRPr="00F12F7F" w:rsidRDefault="00D47850" w:rsidP="006A7752">
            <w:pPr>
              <w:keepLines/>
              <w:widowControl w:val="0"/>
              <w:tabs>
                <w:tab w:val="left" w:pos="2444"/>
              </w:tabs>
              <w:suppressAutoHyphens/>
              <w:ind w:right="74"/>
              <w:rPr>
                <w:sz w:val="20"/>
                <w:szCs w:val="20"/>
              </w:rPr>
            </w:pPr>
            <w:r w:rsidRPr="00F12F7F">
              <w:rPr>
                <w:sz w:val="20"/>
                <w:szCs w:val="20"/>
              </w:rPr>
              <w:t>/</w:t>
            </w:r>
            <w:r w:rsidR="006A7752" w:rsidRPr="00F12F7F">
              <w:rPr>
                <w:sz w:val="22"/>
                <w:szCs w:val="22"/>
              </w:rPr>
              <w:t>Сороковиков В.А.</w:t>
            </w:r>
            <w:r w:rsidRPr="00F12F7F">
              <w:rPr>
                <w:color w:val="000000"/>
                <w:sz w:val="22"/>
                <w:szCs w:val="22"/>
              </w:rPr>
              <w:t>/</w:t>
            </w:r>
          </w:p>
        </w:tc>
      </w:tr>
    </w:tbl>
    <w:p w:rsidR="00107F81" w:rsidRPr="005E631F" w:rsidRDefault="00370C58" w:rsidP="00375736">
      <w:pPr>
        <w:rPr>
          <w:b/>
        </w:rPr>
      </w:pPr>
      <w:r w:rsidRPr="00F12F7F">
        <w:rPr>
          <w:b/>
        </w:rPr>
        <w:t xml:space="preserve">МП                                                                            </w:t>
      </w:r>
      <w:proofErr w:type="spellStart"/>
      <w:r w:rsidRPr="00F12F7F">
        <w:rPr>
          <w:b/>
        </w:rPr>
        <w:t>МП</w:t>
      </w:r>
      <w:proofErr w:type="spellEnd"/>
    </w:p>
    <w:sectPr w:rsidR="00107F81" w:rsidRPr="005E631F" w:rsidSect="00321C69">
      <w:pgSz w:w="11906" w:h="16838"/>
      <w:pgMar w:top="1134" w:right="567"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605B9"/>
    <w:multiLevelType w:val="multilevel"/>
    <w:tmpl w:val="4F1899D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D13830"/>
    <w:multiLevelType w:val="multilevel"/>
    <w:tmpl w:val="3B86E91E"/>
    <w:lvl w:ilvl="0">
      <w:start w:val="2"/>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2" w15:restartNumberingAfterBreak="0">
    <w:nsid w:val="13526F80"/>
    <w:multiLevelType w:val="hybridMultilevel"/>
    <w:tmpl w:val="ACF47DD8"/>
    <w:lvl w:ilvl="0" w:tplc="0419000F">
      <w:start w:val="1"/>
      <w:numFmt w:val="decimal"/>
      <w:lvlText w:val="%1."/>
      <w:lvlJc w:val="left"/>
      <w:pPr>
        <w:ind w:left="3930" w:hanging="360"/>
      </w:pPr>
    </w:lvl>
    <w:lvl w:ilvl="1" w:tplc="04190019" w:tentative="1">
      <w:start w:val="1"/>
      <w:numFmt w:val="lowerLetter"/>
      <w:lvlText w:val="%2."/>
      <w:lvlJc w:val="left"/>
      <w:pPr>
        <w:ind w:left="4650" w:hanging="360"/>
      </w:pPr>
    </w:lvl>
    <w:lvl w:ilvl="2" w:tplc="0419001B" w:tentative="1">
      <w:start w:val="1"/>
      <w:numFmt w:val="lowerRoman"/>
      <w:lvlText w:val="%3."/>
      <w:lvlJc w:val="right"/>
      <w:pPr>
        <w:ind w:left="5370" w:hanging="180"/>
      </w:pPr>
    </w:lvl>
    <w:lvl w:ilvl="3" w:tplc="0419000F" w:tentative="1">
      <w:start w:val="1"/>
      <w:numFmt w:val="decimal"/>
      <w:lvlText w:val="%4."/>
      <w:lvlJc w:val="left"/>
      <w:pPr>
        <w:ind w:left="6090" w:hanging="360"/>
      </w:pPr>
    </w:lvl>
    <w:lvl w:ilvl="4" w:tplc="04190019" w:tentative="1">
      <w:start w:val="1"/>
      <w:numFmt w:val="lowerLetter"/>
      <w:lvlText w:val="%5."/>
      <w:lvlJc w:val="left"/>
      <w:pPr>
        <w:ind w:left="6810" w:hanging="360"/>
      </w:pPr>
    </w:lvl>
    <w:lvl w:ilvl="5" w:tplc="0419001B" w:tentative="1">
      <w:start w:val="1"/>
      <w:numFmt w:val="lowerRoman"/>
      <w:lvlText w:val="%6."/>
      <w:lvlJc w:val="right"/>
      <w:pPr>
        <w:ind w:left="7530" w:hanging="180"/>
      </w:pPr>
    </w:lvl>
    <w:lvl w:ilvl="6" w:tplc="0419000F" w:tentative="1">
      <w:start w:val="1"/>
      <w:numFmt w:val="decimal"/>
      <w:lvlText w:val="%7."/>
      <w:lvlJc w:val="left"/>
      <w:pPr>
        <w:ind w:left="8250" w:hanging="360"/>
      </w:pPr>
    </w:lvl>
    <w:lvl w:ilvl="7" w:tplc="04190019" w:tentative="1">
      <w:start w:val="1"/>
      <w:numFmt w:val="lowerLetter"/>
      <w:lvlText w:val="%8."/>
      <w:lvlJc w:val="left"/>
      <w:pPr>
        <w:ind w:left="8970" w:hanging="360"/>
      </w:pPr>
    </w:lvl>
    <w:lvl w:ilvl="8" w:tplc="0419001B" w:tentative="1">
      <w:start w:val="1"/>
      <w:numFmt w:val="lowerRoman"/>
      <w:lvlText w:val="%9."/>
      <w:lvlJc w:val="right"/>
      <w:pPr>
        <w:ind w:left="9690" w:hanging="180"/>
      </w:pPr>
    </w:lvl>
  </w:abstractNum>
  <w:abstractNum w:abstractNumId="3" w15:restartNumberingAfterBreak="0">
    <w:nsid w:val="14040329"/>
    <w:multiLevelType w:val="hybridMultilevel"/>
    <w:tmpl w:val="25E8950E"/>
    <w:lvl w:ilvl="0" w:tplc="2878E3C8">
      <w:start w:val="1"/>
      <w:numFmt w:val="decimal"/>
      <w:lvlText w:val="%1."/>
      <w:lvlJc w:val="left"/>
      <w:pPr>
        <w:ind w:left="1211" w:hanging="360"/>
      </w:pPr>
      <w:rPr>
        <w:rFonts w:eastAsia="Times New Roman" w:cs="Times New Roman"/>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4" w15:restartNumberingAfterBreak="0">
    <w:nsid w:val="18C16CCC"/>
    <w:multiLevelType w:val="hybridMultilevel"/>
    <w:tmpl w:val="B4246332"/>
    <w:lvl w:ilvl="0" w:tplc="EF02C0FC">
      <w:start w:val="1"/>
      <w:numFmt w:val="decimal"/>
      <w:lvlText w:val="%1."/>
      <w:lvlJc w:val="left"/>
      <w:pPr>
        <w:tabs>
          <w:tab w:val="num" w:pos="1620"/>
        </w:tabs>
        <w:ind w:left="1620" w:hanging="360"/>
      </w:pPr>
      <w:rPr>
        <w:b w:val="0"/>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 w15:restartNumberingAfterBreak="0">
    <w:nsid w:val="218A6509"/>
    <w:multiLevelType w:val="multilevel"/>
    <w:tmpl w:val="04190025"/>
    <w:numStyleLink w:val="115"/>
  </w:abstractNum>
  <w:abstractNum w:abstractNumId="6" w15:restartNumberingAfterBreak="0">
    <w:nsid w:val="250441AC"/>
    <w:multiLevelType w:val="hybridMultilevel"/>
    <w:tmpl w:val="CAC0CFCC"/>
    <w:lvl w:ilvl="0" w:tplc="BB5C4758">
      <w:start w:val="65535"/>
      <w:numFmt w:val="bullet"/>
      <w:lvlText w:val="-"/>
      <w:legacy w:legacy="1" w:legacySpace="0" w:legacyIndent="122"/>
      <w:lvlJc w:val="left"/>
      <w:pPr>
        <w:ind w:left="0" w:firstLine="0"/>
      </w:pPr>
      <w:rPr>
        <w:rFonts w:ascii="Times New Roman" w:hAnsi="Times New Roman" w:cs="Times New Roman" w:hint="default"/>
      </w:rPr>
    </w:lvl>
    <w:lvl w:ilvl="1" w:tplc="61044A62">
      <w:start w:val="1"/>
      <w:numFmt w:val="decimal"/>
      <w:lvlText w:val="%2."/>
      <w:lvlJc w:val="left"/>
      <w:pPr>
        <w:tabs>
          <w:tab w:val="num" w:pos="1350"/>
        </w:tabs>
        <w:ind w:left="1350" w:hanging="360"/>
      </w:pPr>
      <w:rPr>
        <w:rFonts w:ascii="Times New Roman" w:hAnsi="Times New Roman" w:cs="Times New Roman" w:hint="default"/>
        <w:sz w:val="24"/>
        <w:szCs w:val="24"/>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5777AA2"/>
    <w:multiLevelType w:val="hybridMultilevel"/>
    <w:tmpl w:val="E340A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3EC2189"/>
    <w:multiLevelType w:val="multilevel"/>
    <w:tmpl w:val="C722E70A"/>
    <w:lvl w:ilvl="0">
      <w:start w:val="1"/>
      <w:numFmt w:val="decimal"/>
      <w:lvlText w:val="%1."/>
      <w:lvlJc w:val="left"/>
      <w:pPr>
        <w:ind w:left="927" w:hanging="360"/>
      </w:pPr>
      <w:rPr>
        <w:rFonts w:hint="default"/>
        <w:b/>
      </w:rPr>
    </w:lvl>
    <w:lvl w:ilvl="1">
      <w:start w:val="1"/>
      <w:numFmt w:val="decimal"/>
      <w:isLgl/>
      <w:lvlText w:val="%1.%2."/>
      <w:lvlJc w:val="left"/>
      <w:pPr>
        <w:ind w:left="1270" w:hanging="420"/>
      </w:pPr>
      <w:rPr>
        <w:rFonts w:hint="default"/>
        <w:sz w:val="24"/>
      </w:rPr>
    </w:lvl>
    <w:lvl w:ilvl="2">
      <w:start w:val="1"/>
      <w:numFmt w:val="decimal"/>
      <w:isLgl/>
      <w:lvlText w:val="%1.%2.%3."/>
      <w:lvlJc w:val="left"/>
      <w:pPr>
        <w:ind w:left="1287" w:hanging="720"/>
      </w:pPr>
      <w:rPr>
        <w:rFonts w:hint="default"/>
        <w:sz w:val="24"/>
      </w:rPr>
    </w:lvl>
    <w:lvl w:ilvl="3">
      <w:start w:val="1"/>
      <w:numFmt w:val="decimal"/>
      <w:isLgl/>
      <w:lvlText w:val="%1.%2.%3.%4."/>
      <w:lvlJc w:val="left"/>
      <w:pPr>
        <w:ind w:left="1287" w:hanging="720"/>
      </w:pPr>
      <w:rPr>
        <w:rFonts w:hint="default"/>
        <w:sz w:val="24"/>
      </w:rPr>
    </w:lvl>
    <w:lvl w:ilvl="4">
      <w:start w:val="1"/>
      <w:numFmt w:val="decimal"/>
      <w:isLgl/>
      <w:lvlText w:val="%1.%2.%3.%4.%5."/>
      <w:lvlJc w:val="left"/>
      <w:pPr>
        <w:ind w:left="1647" w:hanging="1080"/>
      </w:pPr>
      <w:rPr>
        <w:rFonts w:hint="default"/>
        <w:sz w:val="24"/>
      </w:rPr>
    </w:lvl>
    <w:lvl w:ilvl="5">
      <w:start w:val="1"/>
      <w:numFmt w:val="decimal"/>
      <w:isLgl/>
      <w:lvlText w:val="%1.%2.%3.%4.%5.%6."/>
      <w:lvlJc w:val="left"/>
      <w:pPr>
        <w:ind w:left="1647" w:hanging="1080"/>
      </w:pPr>
      <w:rPr>
        <w:rFonts w:hint="default"/>
        <w:sz w:val="24"/>
      </w:rPr>
    </w:lvl>
    <w:lvl w:ilvl="6">
      <w:start w:val="1"/>
      <w:numFmt w:val="decimal"/>
      <w:isLgl/>
      <w:lvlText w:val="%1.%2.%3.%4.%5.%6.%7."/>
      <w:lvlJc w:val="left"/>
      <w:pPr>
        <w:ind w:left="2007" w:hanging="1440"/>
      </w:pPr>
      <w:rPr>
        <w:rFonts w:hint="default"/>
        <w:sz w:val="24"/>
      </w:rPr>
    </w:lvl>
    <w:lvl w:ilvl="7">
      <w:start w:val="1"/>
      <w:numFmt w:val="decimal"/>
      <w:isLgl/>
      <w:lvlText w:val="%1.%2.%3.%4.%5.%6.%7.%8."/>
      <w:lvlJc w:val="left"/>
      <w:pPr>
        <w:ind w:left="2007" w:hanging="1440"/>
      </w:pPr>
      <w:rPr>
        <w:rFonts w:hint="default"/>
        <w:sz w:val="24"/>
      </w:rPr>
    </w:lvl>
    <w:lvl w:ilvl="8">
      <w:start w:val="1"/>
      <w:numFmt w:val="decimal"/>
      <w:isLgl/>
      <w:lvlText w:val="%1.%2.%3.%4.%5.%6.%7.%8.%9."/>
      <w:lvlJc w:val="left"/>
      <w:pPr>
        <w:ind w:left="2367" w:hanging="1800"/>
      </w:pPr>
      <w:rPr>
        <w:rFonts w:hint="default"/>
        <w:sz w:val="24"/>
      </w:rPr>
    </w:lvl>
  </w:abstractNum>
  <w:abstractNum w:abstractNumId="9" w15:restartNumberingAfterBreak="0">
    <w:nsid w:val="39A52F2D"/>
    <w:multiLevelType w:val="hybridMultilevel"/>
    <w:tmpl w:val="3B0C8522"/>
    <w:lvl w:ilvl="0" w:tplc="A2ECDC18">
      <w:start w:val="1"/>
      <w:numFmt w:val="decimal"/>
      <w:lvlText w:val="%1."/>
      <w:lvlJc w:val="left"/>
      <w:pPr>
        <w:ind w:left="1710" w:hanging="360"/>
      </w:pPr>
      <w:rPr>
        <w:rFonts w:hint="default"/>
      </w:rPr>
    </w:lvl>
    <w:lvl w:ilvl="1" w:tplc="04190019" w:tentative="1">
      <w:start w:val="1"/>
      <w:numFmt w:val="lowerLetter"/>
      <w:lvlText w:val="%2."/>
      <w:lvlJc w:val="left"/>
      <w:pPr>
        <w:ind w:left="2430" w:hanging="360"/>
      </w:pPr>
    </w:lvl>
    <w:lvl w:ilvl="2" w:tplc="0419001B" w:tentative="1">
      <w:start w:val="1"/>
      <w:numFmt w:val="lowerRoman"/>
      <w:lvlText w:val="%3."/>
      <w:lvlJc w:val="right"/>
      <w:pPr>
        <w:ind w:left="3150" w:hanging="180"/>
      </w:pPr>
    </w:lvl>
    <w:lvl w:ilvl="3" w:tplc="0419000F" w:tentative="1">
      <w:start w:val="1"/>
      <w:numFmt w:val="decimal"/>
      <w:lvlText w:val="%4."/>
      <w:lvlJc w:val="left"/>
      <w:pPr>
        <w:ind w:left="3870" w:hanging="360"/>
      </w:pPr>
    </w:lvl>
    <w:lvl w:ilvl="4" w:tplc="04190019" w:tentative="1">
      <w:start w:val="1"/>
      <w:numFmt w:val="lowerLetter"/>
      <w:lvlText w:val="%5."/>
      <w:lvlJc w:val="left"/>
      <w:pPr>
        <w:ind w:left="4590" w:hanging="360"/>
      </w:pPr>
    </w:lvl>
    <w:lvl w:ilvl="5" w:tplc="0419001B" w:tentative="1">
      <w:start w:val="1"/>
      <w:numFmt w:val="lowerRoman"/>
      <w:lvlText w:val="%6."/>
      <w:lvlJc w:val="right"/>
      <w:pPr>
        <w:ind w:left="5310" w:hanging="180"/>
      </w:pPr>
    </w:lvl>
    <w:lvl w:ilvl="6" w:tplc="0419000F" w:tentative="1">
      <w:start w:val="1"/>
      <w:numFmt w:val="decimal"/>
      <w:lvlText w:val="%7."/>
      <w:lvlJc w:val="left"/>
      <w:pPr>
        <w:ind w:left="6030" w:hanging="360"/>
      </w:pPr>
    </w:lvl>
    <w:lvl w:ilvl="7" w:tplc="04190019" w:tentative="1">
      <w:start w:val="1"/>
      <w:numFmt w:val="lowerLetter"/>
      <w:lvlText w:val="%8."/>
      <w:lvlJc w:val="left"/>
      <w:pPr>
        <w:ind w:left="6750" w:hanging="360"/>
      </w:pPr>
    </w:lvl>
    <w:lvl w:ilvl="8" w:tplc="0419001B" w:tentative="1">
      <w:start w:val="1"/>
      <w:numFmt w:val="lowerRoman"/>
      <w:lvlText w:val="%9."/>
      <w:lvlJc w:val="right"/>
      <w:pPr>
        <w:ind w:left="7470" w:hanging="180"/>
      </w:pPr>
    </w:lvl>
  </w:abstractNum>
  <w:abstractNum w:abstractNumId="10" w15:restartNumberingAfterBreak="0">
    <w:nsid w:val="432235D7"/>
    <w:multiLevelType w:val="hybridMultilevel"/>
    <w:tmpl w:val="798C8CF2"/>
    <w:lvl w:ilvl="0" w:tplc="279275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F7E5508"/>
    <w:multiLevelType w:val="hybridMultilevel"/>
    <w:tmpl w:val="D892F002"/>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8770378"/>
    <w:multiLevelType w:val="multilevel"/>
    <w:tmpl w:val="3B86E91E"/>
    <w:lvl w:ilvl="0">
      <w:start w:val="2"/>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3" w15:restartNumberingAfterBreak="0">
    <w:nsid w:val="5D054B64"/>
    <w:multiLevelType w:val="multilevel"/>
    <w:tmpl w:val="3B86E91E"/>
    <w:lvl w:ilvl="0">
      <w:start w:val="2"/>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4" w15:restartNumberingAfterBreak="0">
    <w:nsid w:val="5EF2447D"/>
    <w:multiLevelType w:val="multilevel"/>
    <w:tmpl w:val="B67E930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60C248BE"/>
    <w:multiLevelType w:val="hybridMultilevel"/>
    <w:tmpl w:val="D4DCBE2C"/>
    <w:lvl w:ilvl="0" w:tplc="C2EA4198">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56D56D2"/>
    <w:multiLevelType w:val="hybridMultilevel"/>
    <w:tmpl w:val="99747DFA"/>
    <w:lvl w:ilvl="0" w:tplc="5F6ADE80">
      <w:start w:val="1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762591F"/>
    <w:multiLevelType w:val="multilevel"/>
    <w:tmpl w:val="04190025"/>
    <w:styleLink w:val="115"/>
    <w:lvl w:ilvl="0">
      <w:start w:val="1"/>
      <w:numFmt w:val="decimal"/>
      <w:pStyle w:val="1"/>
      <w:lvlText w:val="%1"/>
      <w:lvlJc w:val="left"/>
      <w:pPr>
        <w:tabs>
          <w:tab w:val="num" w:pos="1368"/>
        </w:tabs>
        <w:ind w:left="1368" w:hanging="432"/>
      </w:pPr>
      <w:rPr>
        <w:b/>
        <w:bCs/>
        <w:color w:val="000000"/>
        <w:sz w:val="23"/>
      </w:rPr>
    </w:lvl>
    <w:lvl w:ilvl="1">
      <w:start w:val="1"/>
      <w:numFmt w:val="decimal"/>
      <w:lvlText w:val="%1.%2"/>
      <w:lvlJc w:val="left"/>
      <w:pPr>
        <w:tabs>
          <w:tab w:val="num" w:pos="1512"/>
        </w:tabs>
        <w:ind w:left="1512" w:hanging="576"/>
      </w:pPr>
    </w:lvl>
    <w:lvl w:ilvl="2">
      <w:start w:val="1"/>
      <w:numFmt w:val="decimal"/>
      <w:lvlText w:val="%1.%2.%3"/>
      <w:lvlJc w:val="left"/>
      <w:pPr>
        <w:tabs>
          <w:tab w:val="num" w:pos="1656"/>
        </w:tabs>
        <w:ind w:left="1656" w:hanging="720"/>
      </w:pPr>
    </w:lvl>
    <w:lvl w:ilvl="3">
      <w:start w:val="1"/>
      <w:numFmt w:val="decimal"/>
      <w:lvlText w:val="%1.%2.%3.%4"/>
      <w:lvlJc w:val="left"/>
      <w:pPr>
        <w:tabs>
          <w:tab w:val="num" w:pos="1800"/>
        </w:tabs>
        <w:ind w:left="1800" w:hanging="864"/>
      </w:pPr>
    </w:lvl>
    <w:lvl w:ilvl="4">
      <w:start w:val="1"/>
      <w:numFmt w:val="decimal"/>
      <w:lvlText w:val="%1.%2.%3.%4.%5"/>
      <w:lvlJc w:val="left"/>
      <w:pPr>
        <w:tabs>
          <w:tab w:val="num" w:pos="1944"/>
        </w:tabs>
        <w:ind w:left="1944" w:hanging="1008"/>
      </w:pPr>
    </w:lvl>
    <w:lvl w:ilvl="5">
      <w:start w:val="1"/>
      <w:numFmt w:val="decimal"/>
      <w:lvlText w:val="%1.%2.%3.%4.%5.%6"/>
      <w:lvlJc w:val="left"/>
      <w:pPr>
        <w:tabs>
          <w:tab w:val="num" w:pos="2088"/>
        </w:tabs>
        <w:ind w:left="2088" w:hanging="1152"/>
      </w:pPr>
    </w:lvl>
    <w:lvl w:ilvl="6">
      <w:start w:val="1"/>
      <w:numFmt w:val="decimal"/>
      <w:lvlText w:val="%1.%2.%3.%4.%5.%6.%7"/>
      <w:lvlJc w:val="left"/>
      <w:pPr>
        <w:tabs>
          <w:tab w:val="num" w:pos="2232"/>
        </w:tabs>
        <w:ind w:left="2232" w:hanging="1296"/>
      </w:pPr>
    </w:lvl>
    <w:lvl w:ilvl="7">
      <w:start w:val="1"/>
      <w:numFmt w:val="decimal"/>
      <w:lvlText w:val="%1.%2.%3.%4.%5.%6.%7.%8"/>
      <w:lvlJc w:val="left"/>
      <w:pPr>
        <w:tabs>
          <w:tab w:val="num" w:pos="2376"/>
        </w:tabs>
        <w:ind w:left="2376" w:hanging="1440"/>
      </w:pPr>
    </w:lvl>
    <w:lvl w:ilvl="8">
      <w:start w:val="1"/>
      <w:numFmt w:val="decimal"/>
      <w:lvlText w:val="%1.%2.%3.%4.%5.%6.%7.%8.%9"/>
      <w:lvlJc w:val="left"/>
      <w:pPr>
        <w:tabs>
          <w:tab w:val="num" w:pos="2520"/>
        </w:tabs>
        <w:ind w:left="2520" w:hanging="1584"/>
      </w:pPr>
    </w:lvl>
  </w:abstractNum>
  <w:abstractNum w:abstractNumId="18" w15:restartNumberingAfterBreak="0">
    <w:nsid w:val="72091580"/>
    <w:multiLevelType w:val="hybridMultilevel"/>
    <w:tmpl w:val="A76C484E"/>
    <w:lvl w:ilvl="0" w:tplc="0419000F">
      <w:start w:val="1"/>
      <w:numFmt w:val="decimal"/>
      <w:lvlText w:val="%1."/>
      <w:lvlJc w:val="left"/>
      <w:pPr>
        <w:ind w:left="720" w:hanging="360"/>
      </w:pPr>
    </w:lvl>
    <w:lvl w:ilvl="1" w:tplc="87A8CFB8">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73641E4C"/>
    <w:multiLevelType w:val="singleLevel"/>
    <w:tmpl w:val="EE0844BA"/>
    <w:lvl w:ilvl="0">
      <w:start w:val="1"/>
      <w:numFmt w:val="decimal"/>
      <w:lvlText w:val="7.%1."/>
      <w:legacy w:legacy="1" w:legacySpace="0" w:legacyIndent="431"/>
      <w:lvlJc w:val="left"/>
      <w:rPr>
        <w:rFonts w:ascii="Times New Roman" w:hAnsi="Times New Roman" w:cs="Times New Roman" w:hint="default"/>
      </w:rPr>
    </w:lvl>
  </w:abstractNum>
  <w:num w:numId="1">
    <w:abstractNumId w:val="17"/>
  </w:num>
  <w:num w:numId="2">
    <w:abstractNumId w:val="5"/>
  </w:num>
  <w:num w:numId="3">
    <w:abstractNumId w:val="14"/>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
  </w:num>
  <w:num w:numId="11">
    <w:abstractNumId w:val="19"/>
  </w:num>
  <w:num w:numId="12">
    <w:abstractNumId w:val="4"/>
  </w:num>
  <w:num w:numId="13">
    <w:abstractNumId w:val="6"/>
  </w:num>
  <w:num w:numId="14">
    <w:abstractNumId w:val="12"/>
  </w:num>
  <w:num w:numId="15">
    <w:abstractNumId w:val="7"/>
  </w:num>
  <w:num w:numId="16">
    <w:abstractNumId w:val="13"/>
  </w:num>
  <w:num w:numId="17">
    <w:abstractNumId w:val="0"/>
    <w:lvlOverride w:ilvl="0">
      <w:startOverride w:val="1"/>
    </w:lvlOverride>
  </w:num>
  <w:num w:numId="18">
    <w:abstractNumId w:val="8"/>
  </w:num>
  <w:num w:numId="19">
    <w:abstractNumId w:val="10"/>
  </w:num>
  <w:num w:numId="20">
    <w:abstractNumId w:val="16"/>
  </w:num>
  <w:num w:numId="21">
    <w:abstractNumId w:val="15"/>
  </w:num>
  <w:num w:numId="22">
    <w:abstractNumId w:val="1"/>
    <w:lvlOverride w:ilvl="0"/>
    <w:lvlOverride w:ilvl="1"/>
    <w:lvlOverride w:ilvl="2"/>
    <w:lvlOverride w:ilvl="3"/>
    <w:lvlOverride w:ilvl="4"/>
    <w:lvlOverride w:ilvl="5"/>
    <w:lvlOverride w:ilvl="6"/>
    <w:lvlOverride w:ilvl="7"/>
    <w:lvlOverride w:ilvl="8"/>
  </w:num>
  <w:num w:numId="23">
    <w:abstractNumId w:val="9"/>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795"/>
    <w:rsid w:val="000114E9"/>
    <w:rsid w:val="0001643D"/>
    <w:rsid w:val="000249E1"/>
    <w:rsid w:val="00031A96"/>
    <w:rsid w:val="0003625F"/>
    <w:rsid w:val="00041666"/>
    <w:rsid w:val="00043627"/>
    <w:rsid w:val="00047651"/>
    <w:rsid w:val="000549BA"/>
    <w:rsid w:val="00060163"/>
    <w:rsid w:val="0006288F"/>
    <w:rsid w:val="0007732F"/>
    <w:rsid w:val="000807FE"/>
    <w:rsid w:val="00082B05"/>
    <w:rsid w:val="0008449C"/>
    <w:rsid w:val="00092DA7"/>
    <w:rsid w:val="00096F7F"/>
    <w:rsid w:val="000A31B4"/>
    <w:rsid w:val="000A4D0D"/>
    <w:rsid w:val="000A6011"/>
    <w:rsid w:val="000A7A69"/>
    <w:rsid w:val="000C0277"/>
    <w:rsid w:val="000C08E5"/>
    <w:rsid w:val="000E1353"/>
    <w:rsid w:val="000F7080"/>
    <w:rsid w:val="00103DF8"/>
    <w:rsid w:val="00105E9B"/>
    <w:rsid w:val="00107F81"/>
    <w:rsid w:val="001132AB"/>
    <w:rsid w:val="0012177A"/>
    <w:rsid w:val="00142F54"/>
    <w:rsid w:val="001470AC"/>
    <w:rsid w:val="001616B2"/>
    <w:rsid w:val="00164E18"/>
    <w:rsid w:val="001719E7"/>
    <w:rsid w:val="00174109"/>
    <w:rsid w:val="00177927"/>
    <w:rsid w:val="001808CB"/>
    <w:rsid w:val="00183666"/>
    <w:rsid w:val="00193306"/>
    <w:rsid w:val="001A19B3"/>
    <w:rsid w:val="001A2BC8"/>
    <w:rsid w:val="001B0925"/>
    <w:rsid w:val="001D5D63"/>
    <w:rsid w:val="001D7A97"/>
    <w:rsid w:val="001E7B11"/>
    <w:rsid w:val="001F54A0"/>
    <w:rsid w:val="00200A25"/>
    <w:rsid w:val="00203A81"/>
    <w:rsid w:val="00203FF8"/>
    <w:rsid w:val="002150A8"/>
    <w:rsid w:val="0022294A"/>
    <w:rsid w:val="00222FFA"/>
    <w:rsid w:val="00226F87"/>
    <w:rsid w:val="0028066D"/>
    <w:rsid w:val="00280BB4"/>
    <w:rsid w:val="00282C5E"/>
    <w:rsid w:val="00286266"/>
    <w:rsid w:val="00287BEB"/>
    <w:rsid w:val="002964D3"/>
    <w:rsid w:val="002A1B4D"/>
    <w:rsid w:val="002C0AA1"/>
    <w:rsid w:val="002C3C45"/>
    <w:rsid w:val="002C49B8"/>
    <w:rsid w:val="002C6D82"/>
    <w:rsid w:val="002D0F64"/>
    <w:rsid w:val="002E562E"/>
    <w:rsid w:val="002E6C34"/>
    <w:rsid w:val="002F1C81"/>
    <w:rsid w:val="002F4A9F"/>
    <w:rsid w:val="00314F60"/>
    <w:rsid w:val="0031554A"/>
    <w:rsid w:val="00320871"/>
    <w:rsid w:val="00321C69"/>
    <w:rsid w:val="0032304B"/>
    <w:rsid w:val="0033133D"/>
    <w:rsid w:val="0033346B"/>
    <w:rsid w:val="0033784D"/>
    <w:rsid w:val="00337F77"/>
    <w:rsid w:val="00350A83"/>
    <w:rsid w:val="003569B6"/>
    <w:rsid w:val="00363EDF"/>
    <w:rsid w:val="00370C58"/>
    <w:rsid w:val="00372377"/>
    <w:rsid w:val="003727BE"/>
    <w:rsid w:val="00372F1B"/>
    <w:rsid w:val="00375736"/>
    <w:rsid w:val="00381FBA"/>
    <w:rsid w:val="00396411"/>
    <w:rsid w:val="003A0B84"/>
    <w:rsid w:val="003A25DA"/>
    <w:rsid w:val="003C249F"/>
    <w:rsid w:val="003D55B3"/>
    <w:rsid w:val="003E4D3B"/>
    <w:rsid w:val="003F1D40"/>
    <w:rsid w:val="004060EC"/>
    <w:rsid w:val="00412B12"/>
    <w:rsid w:val="004150CD"/>
    <w:rsid w:val="004170E9"/>
    <w:rsid w:val="0044016F"/>
    <w:rsid w:val="0044199D"/>
    <w:rsid w:val="00443493"/>
    <w:rsid w:val="00443A09"/>
    <w:rsid w:val="004471D3"/>
    <w:rsid w:val="004476EA"/>
    <w:rsid w:val="00451C93"/>
    <w:rsid w:val="00453E22"/>
    <w:rsid w:val="00454D7C"/>
    <w:rsid w:val="004655D0"/>
    <w:rsid w:val="00480D55"/>
    <w:rsid w:val="004958B9"/>
    <w:rsid w:val="0049634F"/>
    <w:rsid w:val="00496777"/>
    <w:rsid w:val="004B1369"/>
    <w:rsid w:val="004B24C2"/>
    <w:rsid w:val="004C0F3E"/>
    <w:rsid w:val="004C39F5"/>
    <w:rsid w:val="004C6B40"/>
    <w:rsid w:val="004D079D"/>
    <w:rsid w:val="004D1E18"/>
    <w:rsid w:val="004E363A"/>
    <w:rsid w:val="004E588C"/>
    <w:rsid w:val="004E5AD8"/>
    <w:rsid w:val="005043F8"/>
    <w:rsid w:val="005076D1"/>
    <w:rsid w:val="005219AF"/>
    <w:rsid w:val="00525EA5"/>
    <w:rsid w:val="00531ED7"/>
    <w:rsid w:val="00540FCC"/>
    <w:rsid w:val="00553DEC"/>
    <w:rsid w:val="0058645E"/>
    <w:rsid w:val="005949A4"/>
    <w:rsid w:val="00596DD3"/>
    <w:rsid w:val="005A09A8"/>
    <w:rsid w:val="005A4FDB"/>
    <w:rsid w:val="005A50DC"/>
    <w:rsid w:val="005A68DE"/>
    <w:rsid w:val="005B2AD2"/>
    <w:rsid w:val="005C1077"/>
    <w:rsid w:val="005C1528"/>
    <w:rsid w:val="005C5785"/>
    <w:rsid w:val="005D0C31"/>
    <w:rsid w:val="005E631F"/>
    <w:rsid w:val="005F29E2"/>
    <w:rsid w:val="00607127"/>
    <w:rsid w:val="00611C20"/>
    <w:rsid w:val="00613E79"/>
    <w:rsid w:val="006219E4"/>
    <w:rsid w:val="00625654"/>
    <w:rsid w:val="00637430"/>
    <w:rsid w:val="00637F56"/>
    <w:rsid w:val="00643B8C"/>
    <w:rsid w:val="00647D24"/>
    <w:rsid w:val="00650D7A"/>
    <w:rsid w:val="0065245A"/>
    <w:rsid w:val="006563FA"/>
    <w:rsid w:val="00657684"/>
    <w:rsid w:val="00657BB4"/>
    <w:rsid w:val="006614FD"/>
    <w:rsid w:val="00667E0D"/>
    <w:rsid w:val="00672D1B"/>
    <w:rsid w:val="006774A9"/>
    <w:rsid w:val="00677CE8"/>
    <w:rsid w:val="006800E9"/>
    <w:rsid w:val="00684F07"/>
    <w:rsid w:val="00693F5B"/>
    <w:rsid w:val="00694282"/>
    <w:rsid w:val="006A7752"/>
    <w:rsid w:val="006B4033"/>
    <w:rsid w:val="006B75FC"/>
    <w:rsid w:val="006C255B"/>
    <w:rsid w:val="006C6871"/>
    <w:rsid w:val="006D5569"/>
    <w:rsid w:val="006E3409"/>
    <w:rsid w:val="006F0850"/>
    <w:rsid w:val="00701018"/>
    <w:rsid w:val="00705F56"/>
    <w:rsid w:val="00715AEA"/>
    <w:rsid w:val="0071629C"/>
    <w:rsid w:val="00716E4D"/>
    <w:rsid w:val="0071744B"/>
    <w:rsid w:val="007228CF"/>
    <w:rsid w:val="007233A3"/>
    <w:rsid w:val="00724CE2"/>
    <w:rsid w:val="00726795"/>
    <w:rsid w:val="00727074"/>
    <w:rsid w:val="00733BE3"/>
    <w:rsid w:val="00736863"/>
    <w:rsid w:val="00744A1B"/>
    <w:rsid w:val="00750324"/>
    <w:rsid w:val="00776F02"/>
    <w:rsid w:val="00777AA5"/>
    <w:rsid w:val="00785331"/>
    <w:rsid w:val="007874DD"/>
    <w:rsid w:val="0079534F"/>
    <w:rsid w:val="00796DC0"/>
    <w:rsid w:val="007A4BAA"/>
    <w:rsid w:val="007C3ABA"/>
    <w:rsid w:val="007D352A"/>
    <w:rsid w:val="007D5A7F"/>
    <w:rsid w:val="00802FE1"/>
    <w:rsid w:val="00827DA9"/>
    <w:rsid w:val="00831BAE"/>
    <w:rsid w:val="00832A54"/>
    <w:rsid w:val="008343A6"/>
    <w:rsid w:val="00835F8D"/>
    <w:rsid w:val="008368D9"/>
    <w:rsid w:val="00853CA1"/>
    <w:rsid w:val="0086267A"/>
    <w:rsid w:val="008655EF"/>
    <w:rsid w:val="0086770F"/>
    <w:rsid w:val="00880E97"/>
    <w:rsid w:val="008879FD"/>
    <w:rsid w:val="00890776"/>
    <w:rsid w:val="008926C1"/>
    <w:rsid w:val="0089502E"/>
    <w:rsid w:val="00897DFB"/>
    <w:rsid w:val="008A5E75"/>
    <w:rsid w:val="008A6E14"/>
    <w:rsid w:val="008B184C"/>
    <w:rsid w:val="008B2B04"/>
    <w:rsid w:val="008C1B35"/>
    <w:rsid w:val="008C1E79"/>
    <w:rsid w:val="008C2C80"/>
    <w:rsid w:val="008C3D1F"/>
    <w:rsid w:val="008D185D"/>
    <w:rsid w:val="008D4175"/>
    <w:rsid w:val="008E0955"/>
    <w:rsid w:val="008E1B42"/>
    <w:rsid w:val="008F426D"/>
    <w:rsid w:val="008F5C9F"/>
    <w:rsid w:val="008F7159"/>
    <w:rsid w:val="00900C72"/>
    <w:rsid w:val="009068CD"/>
    <w:rsid w:val="00910AB9"/>
    <w:rsid w:val="009150D7"/>
    <w:rsid w:val="0091537C"/>
    <w:rsid w:val="0093138C"/>
    <w:rsid w:val="00936FA4"/>
    <w:rsid w:val="00936FCB"/>
    <w:rsid w:val="00937C61"/>
    <w:rsid w:val="009578D1"/>
    <w:rsid w:val="00972F8C"/>
    <w:rsid w:val="00981E99"/>
    <w:rsid w:val="00990C8A"/>
    <w:rsid w:val="00991C64"/>
    <w:rsid w:val="009C452C"/>
    <w:rsid w:val="009C7222"/>
    <w:rsid w:val="009D0381"/>
    <w:rsid w:val="009D5558"/>
    <w:rsid w:val="009F1677"/>
    <w:rsid w:val="009F340B"/>
    <w:rsid w:val="009F702E"/>
    <w:rsid w:val="00A15472"/>
    <w:rsid w:val="00A20B5D"/>
    <w:rsid w:val="00A21FBB"/>
    <w:rsid w:val="00A27F85"/>
    <w:rsid w:val="00A304F6"/>
    <w:rsid w:val="00A30DDE"/>
    <w:rsid w:val="00A31083"/>
    <w:rsid w:val="00A35060"/>
    <w:rsid w:val="00A43642"/>
    <w:rsid w:val="00A45362"/>
    <w:rsid w:val="00A51D1D"/>
    <w:rsid w:val="00A5457D"/>
    <w:rsid w:val="00A80758"/>
    <w:rsid w:val="00A81BA2"/>
    <w:rsid w:val="00A84200"/>
    <w:rsid w:val="00A908BB"/>
    <w:rsid w:val="00A924EC"/>
    <w:rsid w:val="00A93098"/>
    <w:rsid w:val="00A93C5D"/>
    <w:rsid w:val="00A95B95"/>
    <w:rsid w:val="00AA5E10"/>
    <w:rsid w:val="00AB55E8"/>
    <w:rsid w:val="00AC089D"/>
    <w:rsid w:val="00AC4AEE"/>
    <w:rsid w:val="00AC4CD8"/>
    <w:rsid w:val="00AD5B40"/>
    <w:rsid w:val="00AD7119"/>
    <w:rsid w:val="00B04AAD"/>
    <w:rsid w:val="00B11C3D"/>
    <w:rsid w:val="00B13874"/>
    <w:rsid w:val="00B275F8"/>
    <w:rsid w:val="00B43449"/>
    <w:rsid w:val="00B44884"/>
    <w:rsid w:val="00B465DD"/>
    <w:rsid w:val="00B46DA5"/>
    <w:rsid w:val="00B63DA3"/>
    <w:rsid w:val="00B74712"/>
    <w:rsid w:val="00B74D3E"/>
    <w:rsid w:val="00B841BE"/>
    <w:rsid w:val="00B9077D"/>
    <w:rsid w:val="00B961A3"/>
    <w:rsid w:val="00BA7B58"/>
    <w:rsid w:val="00BB130C"/>
    <w:rsid w:val="00BC0F2D"/>
    <w:rsid w:val="00BC5876"/>
    <w:rsid w:val="00BC7FC7"/>
    <w:rsid w:val="00BD3BBA"/>
    <w:rsid w:val="00BE36B0"/>
    <w:rsid w:val="00BE3AEB"/>
    <w:rsid w:val="00BF1BD6"/>
    <w:rsid w:val="00C10765"/>
    <w:rsid w:val="00C10E57"/>
    <w:rsid w:val="00C158D1"/>
    <w:rsid w:val="00C211EB"/>
    <w:rsid w:val="00C21992"/>
    <w:rsid w:val="00C42A18"/>
    <w:rsid w:val="00C455D3"/>
    <w:rsid w:val="00C50880"/>
    <w:rsid w:val="00C56EF2"/>
    <w:rsid w:val="00C6468C"/>
    <w:rsid w:val="00C86725"/>
    <w:rsid w:val="00CA3414"/>
    <w:rsid w:val="00CA3634"/>
    <w:rsid w:val="00CA68F4"/>
    <w:rsid w:val="00CB4CA7"/>
    <w:rsid w:val="00CC1D2B"/>
    <w:rsid w:val="00CC3D35"/>
    <w:rsid w:val="00CF5B12"/>
    <w:rsid w:val="00D025A1"/>
    <w:rsid w:val="00D16650"/>
    <w:rsid w:val="00D32022"/>
    <w:rsid w:val="00D34019"/>
    <w:rsid w:val="00D37B0D"/>
    <w:rsid w:val="00D40BCE"/>
    <w:rsid w:val="00D43B12"/>
    <w:rsid w:val="00D47850"/>
    <w:rsid w:val="00D54BFA"/>
    <w:rsid w:val="00D60B0D"/>
    <w:rsid w:val="00D617CA"/>
    <w:rsid w:val="00D64003"/>
    <w:rsid w:val="00D65477"/>
    <w:rsid w:val="00D668B3"/>
    <w:rsid w:val="00D66ED2"/>
    <w:rsid w:val="00D67F36"/>
    <w:rsid w:val="00D70352"/>
    <w:rsid w:val="00D777AF"/>
    <w:rsid w:val="00D86A43"/>
    <w:rsid w:val="00D917F6"/>
    <w:rsid w:val="00D97BA9"/>
    <w:rsid w:val="00DB1E29"/>
    <w:rsid w:val="00DC424C"/>
    <w:rsid w:val="00DD2078"/>
    <w:rsid w:val="00DD50FF"/>
    <w:rsid w:val="00DD5ED1"/>
    <w:rsid w:val="00DE7068"/>
    <w:rsid w:val="00E038B0"/>
    <w:rsid w:val="00E04E9E"/>
    <w:rsid w:val="00E14FDD"/>
    <w:rsid w:val="00E32388"/>
    <w:rsid w:val="00E34386"/>
    <w:rsid w:val="00E458D5"/>
    <w:rsid w:val="00E45F2A"/>
    <w:rsid w:val="00E47E0E"/>
    <w:rsid w:val="00E6550B"/>
    <w:rsid w:val="00E7011A"/>
    <w:rsid w:val="00E77E05"/>
    <w:rsid w:val="00E82075"/>
    <w:rsid w:val="00E8492F"/>
    <w:rsid w:val="00E91B2B"/>
    <w:rsid w:val="00E92941"/>
    <w:rsid w:val="00E96832"/>
    <w:rsid w:val="00E96BE9"/>
    <w:rsid w:val="00EA2181"/>
    <w:rsid w:val="00EB5632"/>
    <w:rsid w:val="00EB60E4"/>
    <w:rsid w:val="00EC1706"/>
    <w:rsid w:val="00EC3EE8"/>
    <w:rsid w:val="00EC4D75"/>
    <w:rsid w:val="00ED16F4"/>
    <w:rsid w:val="00ED4D49"/>
    <w:rsid w:val="00EE44DF"/>
    <w:rsid w:val="00EE4996"/>
    <w:rsid w:val="00F02F22"/>
    <w:rsid w:val="00F04D9F"/>
    <w:rsid w:val="00F12F7F"/>
    <w:rsid w:val="00F22566"/>
    <w:rsid w:val="00F51077"/>
    <w:rsid w:val="00F5184A"/>
    <w:rsid w:val="00F55100"/>
    <w:rsid w:val="00F63CDD"/>
    <w:rsid w:val="00F6627D"/>
    <w:rsid w:val="00F81B33"/>
    <w:rsid w:val="00F820AD"/>
    <w:rsid w:val="00F9010E"/>
    <w:rsid w:val="00F943F4"/>
    <w:rsid w:val="00F974A1"/>
    <w:rsid w:val="00FB1160"/>
    <w:rsid w:val="00FB5C3B"/>
    <w:rsid w:val="00FB6E63"/>
    <w:rsid w:val="00FC1277"/>
    <w:rsid w:val="00FD3C71"/>
    <w:rsid w:val="00FD53AF"/>
    <w:rsid w:val="00FE2388"/>
    <w:rsid w:val="00FE3D56"/>
    <w:rsid w:val="00FF3E01"/>
    <w:rsid w:val="00FF4700"/>
    <w:rsid w:val="00FF4E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5BC4887-678A-4F05-980F-ECE8AD2B3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493"/>
    <w:rPr>
      <w:sz w:val="24"/>
      <w:szCs w:val="24"/>
    </w:rPr>
  </w:style>
  <w:style w:type="paragraph" w:styleId="1">
    <w:name w:val="heading 1"/>
    <w:basedOn w:val="a"/>
    <w:next w:val="a"/>
    <w:qFormat/>
    <w:rsid w:val="00F02F22"/>
    <w:pPr>
      <w:keepNext/>
      <w:numPr>
        <w:numId w:val="2"/>
      </w:numPr>
      <w:spacing w:before="240" w:after="60"/>
      <w:jc w:val="center"/>
      <w:outlineLvl w:val="0"/>
    </w:pPr>
    <w:rPr>
      <w:rFonts w:cs="Arial"/>
      <w:b/>
      <w:bCs/>
      <w:kern w:val="32"/>
      <w:sz w:val="22"/>
      <w:szCs w:val="32"/>
    </w:rPr>
  </w:style>
  <w:style w:type="character" w:default="1" w:styleId="a0">
    <w:name w:val="Default Paragraph Font"/>
    <w:aliases w:val=" Знак Знак Знак1 Знак Знак Знак Знак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numbering" w:customStyle="1" w:styleId="115">
    <w:name w:val="Стиль нумерованный 115 пт полужирный Черный"/>
    <w:basedOn w:val="a2"/>
    <w:rsid w:val="00F02F22"/>
    <w:pPr>
      <w:numPr>
        <w:numId w:val="1"/>
      </w:numPr>
    </w:pPr>
  </w:style>
  <w:style w:type="paragraph" w:styleId="a3">
    <w:name w:val="Plain Text"/>
    <w:aliases w:val=" Знак"/>
    <w:basedOn w:val="a"/>
    <w:link w:val="a4"/>
    <w:rsid w:val="00726795"/>
    <w:rPr>
      <w:rFonts w:ascii="Courier New" w:hAnsi="Courier New" w:cs="Courier New"/>
      <w:sz w:val="20"/>
      <w:szCs w:val="20"/>
    </w:rPr>
  </w:style>
  <w:style w:type="paragraph" w:customStyle="1" w:styleId="Char">
    <w:name w:val="Char"/>
    <w:basedOn w:val="a"/>
    <w:rsid w:val="00726795"/>
    <w:pPr>
      <w:spacing w:before="100" w:beforeAutospacing="1" w:after="100" w:afterAutospacing="1"/>
    </w:pPr>
    <w:rPr>
      <w:rFonts w:ascii="Tahoma" w:hAnsi="Tahoma"/>
      <w:sz w:val="20"/>
      <w:szCs w:val="20"/>
      <w:lang w:val="en-US" w:eastAsia="en-US"/>
    </w:rPr>
  </w:style>
  <w:style w:type="character" w:customStyle="1" w:styleId="a4">
    <w:name w:val="Текст Знак"/>
    <w:aliases w:val=" Знак Знак"/>
    <w:link w:val="a3"/>
    <w:locked/>
    <w:rsid w:val="00726795"/>
    <w:rPr>
      <w:rFonts w:ascii="Courier New" w:hAnsi="Courier New" w:cs="Courier New"/>
      <w:lang w:val="ru-RU" w:eastAsia="ru-RU" w:bidi="ar-SA"/>
    </w:rPr>
  </w:style>
  <w:style w:type="table" w:styleId="a5">
    <w:name w:val="Table Grid"/>
    <w:basedOn w:val="a1"/>
    <w:rsid w:val="00726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726795"/>
    <w:rPr>
      <w:color w:val="0000FF"/>
      <w:u w:val="single"/>
    </w:rPr>
  </w:style>
  <w:style w:type="paragraph" w:customStyle="1" w:styleId="TimesNewRoman">
    <w:name w:val="Обычный + Times New Roman"/>
    <w:aliases w:val="12 пт,Черный,разреженный на  0,1 пт"/>
    <w:basedOn w:val="a"/>
    <w:rsid w:val="00726795"/>
    <w:pPr>
      <w:widowControl w:val="0"/>
      <w:autoSpaceDE w:val="0"/>
      <w:autoSpaceDN w:val="0"/>
      <w:adjustRightInd w:val="0"/>
      <w:jc w:val="both"/>
    </w:pPr>
    <w:rPr>
      <w:noProof/>
    </w:rPr>
  </w:style>
  <w:style w:type="paragraph" w:styleId="a7">
    <w:name w:val="Body Text Indent"/>
    <w:basedOn w:val="a"/>
    <w:rsid w:val="00726795"/>
    <w:pPr>
      <w:spacing w:after="120"/>
      <w:ind w:left="283"/>
    </w:pPr>
  </w:style>
  <w:style w:type="paragraph" w:styleId="a8">
    <w:name w:val="Body Text"/>
    <w:basedOn w:val="a"/>
    <w:rsid w:val="00726795"/>
    <w:pPr>
      <w:spacing w:after="120"/>
    </w:pPr>
  </w:style>
  <w:style w:type="paragraph" w:styleId="3">
    <w:name w:val="Body Text Indent 3"/>
    <w:basedOn w:val="a"/>
    <w:rsid w:val="00726795"/>
    <w:pPr>
      <w:spacing w:after="120"/>
      <w:ind w:left="283"/>
    </w:pPr>
    <w:rPr>
      <w:sz w:val="16"/>
      <w:szCs w:val="16"/>
    </w:rPr>
  </w:style>
  <w:style w:type="character" w:styleId="a9">
    <w:name w:val="FollowedHyperlink"/>
    <w:rsid w:val="00FD53AF"/>
    <w:rPr>
      <w:color w:val="800080"/>
      <w:u w:val="single"/>
    </w:rPr>
  </w:style>
  <w:style w:type="character" w:customStyle="1" w:styleId="2">
    <w:name w:val="Основной текст с отступом 2 Знак"/>
    <w:link w:val="20"/>
    <w:locked/>
    <w:rsid w:val="000249E1"/>
    <w:rPr>
      <w:sz w:val="24"/>
      <w:szCs w:val="24"/>
      <w:lang w:val="ru-RU" w:eastAsia="ru-RU" w:bidi="ar-SA"/>
    </w:rPr>
  </w:style>
  <w:style w:type="paragraph" w:styleId="20">
    <w:name w:val="Body Text Indent 2"/>
    <w:basedOn w:val="a"/>
    <w:link w:val="2"/>
    <w:rsid w:val="000249E1"/>
    <w:pPr>
      <w:spacing w:after="120" w:line="480" w:lineRule="auto"/>
      <w:ind w:left="283"/>
    </w:pPr>
  </w:style>
  <w:style w:type="paragraph" w:styleId="aa">
    <w:name w:val="No Spacing"/>
    <w:qFormat/>
    <w:rsid w:val="000249E1"/>
    <w:rPr>
      <w:rFonts w:ascii="Calibri" w:hAnsi="Calibri"/>
      <w:sz w:val="22"/>
      <w:szCs w:val="22"/>
    </w:rPr>
  </w:style>
  <w:style w:type="character" w:customStyle="1" w:styleId="5">
    <w:name w:val=" Знак Знак5"/>
    <w:rsid w:val="006E3409"/>
    <w:rPr>
      <w:sz w:val="24"/>
      <w:szCs w:val="24"/>
      <w:lang w:val="ru-RU" w:eastAsia="ru-RU" w:bidi="ar-SA"/>
    </w:rPr>
  </w:style>
  <w:style w:type="paragraph" w:styleId="ab">
    <w:name w:val="Balloon Text"/>
    <w:basedOn w:val="a"/>
    <w:link w:val="ac"/>
    <w:rsid w:val="00F51077"/>
    <w:rPr>
      <w:rFonts w:ascii="Tahoma" w:hAnsi="Tahoma"/>
      <w:sz w:val="16"/>
      <w:szCs w:val="16"/>
      <w:lang w:val="x-none" w:eastAsia="x-none"/>
    </w:rPr>
  </w:style>
  <w:style w:type="character" w:customStyle="1" w:styleId="ac">
    <w:name w:val="Текст выноски Знак"/>
    <w:link w:val="ab"/>
    <w:rsid w:val="00F51077"/>
    <w:rPr>
      <w:rFonts w:ascii="Tahoma" w:hAnsi="Tahoma" w:cs="Tahoma"/>
      <w:sz w:val="16"/>
      <w:szCs w:val="16"/>
    </w:rPr>
  </w:style>
  <w:style w:type="character" w:customStyle="1" w:styleId="50">
    <w:name w:val="Знак Знак5"/>
    <w:locked/>
    <w:rsid w:val="00900C72"/>
    <w:rPr>
      <w:sz w:val="24"/>
      <w:szCs w:val="24"/>
      <w:lang w:val="ru-RU" w:eastAsia="ru-RU" w:bidi="ar-SA"/>
    </w:rPr>
  </w:style>
  <w:style w:type="paragraph" w:customStyle="1" w:styleId="10">
    <w:name w:val=" Знак Знак Знак1 Знак Знак Знак Знак"/>
    <w:basedOn w:val="a"/>
    <w:rsid w:val="00C21992"/>
    <w:pPr>
      <w:spacing w:after="160" w:line="240" w:lineRule="exact"/>
    </w:pPr>
    <w:rPr>
      <w:rFonts w:ascii="Verdana" w:hAnsi="Verdana"/>
      <w:sz w:val="20"/>
      <w:szCs w:val="20"/>
      <w:lang w:val="en-US" w:eastAsia="en-US"/>
    </w:rPr>
  </w:style>
  <w:style w:type="character" w:styleId="ad">
    <w:name w:val="Strong"/>
    <w:qFormat/>
    <w:rsid w:val="00F820AD"/>
    <w:rPr>
      <w:b/>
      <w:bCs/>
    </w:rPr>
  </w:style>
  <w:style w:type="paragraph" w:customStyle="1" w:styleId="ae">
    <w:name w:val="Знак"/>
    <w:basedOn w:val="a"/>
    <w:rsid w:val="00A5457D"/>
    <w:pPr>
      <w:spacing w:after="160" w:line="240" w:lineRule="exact"/>
    </w:pPr>
    <w:rPr>
      <w:rFonts w:ascii="Verdana" w:hAnsi="Verdana"/>
      <w:sz w:val="20"/>
      <w:szCs w:val="20"/>
      <w:lang w:val="en-US" w:eastAsia="en-US"/>
    </w:rPr>
  </w:style>
  <w:style w:type="paragraph" w:styleId="af">
    <w:name w:val="Normal (Web)"/>
    <w:basedOn w:val="a"/>
    <w:uiPriority w:val="99"/>
    <w:semiHidden/>
    <w:unhideWhenUsed/>
    <w:rsid w:val="00E82075"/>
    <w:pPr>
      <w:spacing w:before="100" w:beforeAutospacing="1" w:after="100" w:afterAutospacing="1"/>
    </w:pPr>
  </w:style>
  <w:style w:type="character" w:styleId="af0">
    <w:name w:val="Emphasis"/>
    <w:qFormat/>
    <w:rsid w:val="009F702E"/>
    <w:rPr>
      <w:i/>
      <w:iCs/>
    </w:rPr>
  </w:style>
  <w:style w:type="character" w:customStyle="1" w:styleId="FontStyle27">
    <w:name w:val="Font Style27"/>
    <w:rsid w:val="00B44884"/>
    <w:rPr>
      <w:rFonts w:ascii="Times New Roman" w:hAnsi="Times New Roman" w:cs="Times New Roman"/>
      <w:sz w:val="20"/>
      <w:szCs w:val="20"/>
    </w:rPr>
  </w:style>
  <w:style w:type="character" w:customStyle="1" w:styleId="af1">
    <w:name w:val="Основной текст_"/>
    <w:link w:val="11"/>
    <w:locked/>
    <w:rsid w:val="005076D1"/>
    <w:rPr>
      <w:spacing w:val="3"/>
      <w:sz w:val="19"/>
      <w:szCs w:val="19"/>
      <w:lang w:bidi="ar-SA"/>
    </w:rPr>
  </w:style>
  <w:style w:type="paragraph" w:customStyle="1" w:styleId="11">
    <w:name w:val="Основной текст1"/>
    <w:basedOn w:val="a"/>
    <w:link w:val="af1"/>
    <w:rsid w:val="005076D1"/>
    <w:pPr>
      <w:shd w:val="clear" w:color="auto" w:fill="FFFFFF"/>
      <w:spacing w:before="240" w:after="540" w:line="240" w:lineRule="atLeast"/>
    </w:pPr>
    <w:rPr>
      <w:spacing w:val="3"/>
      <w:sz w:val="19"/>
      <w:szCs w:val="19"/>
      <w:lang w:val="x-none" w:eastAsia="x-none"/>
    </w:rPr>
  </w:style>
  <w:style w:type="character" w:customStyle="1" w:styleId="okpdspan">
    <w:name w:val="okpd_span"/>
    <w:basedOn w:val="a0"/>
    <w:rsid w:val="00C56EF2"/>
  </w:style>
  <w:style w:type="character" w:customStyle="1" w:styleId="30">
    <w:name w:val=" Знак Знак3"/>
    <w:locked/>
    <w:rsid w:val="00337F77"/>
    <w:rPr>
      <w:sz w:val="24"/>
      <w:szCs w:val="24"/>
      <w:lang w:val="ru-RU" w:eastAsia="ru-RU" w:bidi="ar-SA"/>
    </w:rPr>
  </w:style>
  <w:style w:type="character" w:customStyle="1" w:styleId="FontStyle14">
    <w:name w:val="Font Style14"/>
    <w:uiPriority w:val="99"/>
    <w:rsid w:val="00412B12"/>
    <w:rPr>
      <w:rFonts w:ascii="Times New Roman" w:hAnsi="Times New Roman" w:cs="Times New Roman"/>
      <w:sz w:val="22"/>
      <w:szCs w:val="22"/>
    </w:rPr>
  </w:style>
  <w:style w:type="paragraph" w:customStyle="1" w:styleId="Style6">
    <w:name w:val="Style6"/>
    <w:basedOn w:val="a"/>
    <w:uiPriority w:val="99"/>
    <w:rsid w:val="00412B12"/>
    <w:pPr>
      <w:widowControl w:val="0"/>
      <w:autoSpaceDE w:val="0"/>
      <w:autoSpaceDN w:val="0"/>
      <w:adjustRightInd w:val="0"/>
      <w:spacing w:line="280" w:lineRule="exact"/>
      <w:ind w:firstLine="739"/>
      <w:jc w:val="both"/>
    </w:pPr>
  </w:style>
  <w:style w:type="paragraph" w:styleId="af2">
    <w:name w:val="List Paragraph"/>
    <w:basedOn w:val="a"/>
    <w:qFormat/>
    <w:rsid w:val="001D7A97"/>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8C3D1F"/>
    <w:pPr>
      <w:widowControl w:val="0"/>
      <w:autoSpaceDE w:val="0"/>
      <w:autoSpaceDN w:val="0"/>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59189">
      <w:bodyDiv w:val="1"/>
      <w:marLeft w:val="0"/>
      <w:marRight w:val="0"/>
      <w:marTop w:val="0"/>
      <w:marBottom w:val="0"/>
      <w:divBdr>
        <w:top w:val="none" w:sz="0" w:space="0" w:color="auto"/>
        <w:left w:val="none" w:sz="0" w:space="0" w:color="auto"/>
        <w:bottom w:val="none" w:sz="0" w:space="0" w:color="auto"/>
        <w:right w:val="none" w:sz="0" w:space="0" w:color="auto"/>
      </w:divBdr>
    </w:div>
    <w:div w:id="286394232">
      <w:bodyDiv w:val="1"/>
      <w:marLeft w:val="0"/>
      <w:marRight w:val="0"/>
      <w:marTop w:val="0"/>
      <w:marBottom w:val="0"/>
      <w:divBdr>
        <w:top w:val="none" w:sz="0" w:space="0" w:color="auto"/>
        <w:left w:val="none" w:sz="0" w:space="0" w:color="auto"/>
        <w:bottom w:val="none" w:sz="0" w:space="0" w:color="auto"/>
        <w:right w:val="none" w:sz="0" w:space="0" w:color="auto"/>
      </w:divBdr>
    </w:div>
    <w:div w:id="306521601">
      <w:bodyDiv w:val="1"/>
      <w:marLeft w:val="0"/>
      <w:marRight w:val="0"/>
      <w:marTop w:val="0"/>
      <w:marBottom w:val="0"/>
      <w:divBdr>
        <w:top w:val="none" w:sz="0" w:space="0" w:color="auto"/>
        <w:left w:val="none" w:sz="0" w:space="0" w:color="auto"/>
        <w:bottom w:val="none" w:sz="0" w:space="0" w:color="auto"/>
        <w:right w:val="none" w:sz="0" w:space="0" w:color="auto"/>
      </w:divBdr>
    </w:div>
    <w:div w:id="596599207">
      <w:bodyDiv w:val="1"/>
      <w:marLeft w:val="0"/>
      <w:marRight w:val="0"/>
      <w:marTop w:val="0"/>
      <w:marBottom w:val="0"/>
      <w:divBdr>
        <w:top w:val="none" w:sz="0" w:space="0" w:color="auto"/>
        <w:left w:val="none" w:sz="0" w:space="0" w:color="auto"/>
        <w:bottom w:val="none" w:sz="0" w:space="0" w:color="auto"/>
        <w:right w:val="none" w:sz="0" w:space="0" w:color="auto"/>
      </w:divBdr>
      <w:divsChild>
        <w:div w:id="751701040">
          <w:marLeft w:val="0"/>
          <w:marRight w:val="0"/>
          <w:marTop w:val="0"/>
          <w:marBottom w:val="0"/>
          <w:divBdr>
            <w:top w:val="none" w:sz="0" w:space="0" w:color="auto"/>
            <w:left w:val="none" w:sz="0" w:space="0" w:color="auto"/>
            <w:bottom w:val="none" w:sz="0" w:space="0" w:color="auto"/>
            <w:right w:val="none" w:sz="0" w:space="0" w:color="auto"/>
          </w:divBdr>
        </w:div>
        <w:div w:id="1023047087">
          <w:marLeft w:val="0"/>
          <w:marRight w:val="0"/>
          <w:marTop w:val="0"/>
          <w:marBottom w:val="0"/>
          <w:divBdr>
            <w:top w:val="none" w:sz="0" w:space="0" w:color="auto"/>
            <w:left w:val="none" w:sz="0" w:space="0" w:color="auto"/>
            <w:bottom w:val="none" w:sz="0" w:space="0" w:color="auto"/>
            <w:right w:val="none" w:sz="0" w:space="0" w:color="auto"/>
          </w:divBdr>
        </w:div>
        <w:div w:id="1592466185">
          <w:marLeft w:val="0"/>
          <w:marRight w:val="0"/>
          <w:marTop w:val="0"/>
          <w:marBottom w:val="0"/>
          <w:divBdr>
            <w:top w:val="none" w:sz="0" w:space="0" w:color="auto"/>
            <w:left w:val="none" w:sz="0" w:space="0" w:color="auto"/>
            <w:bottom w:val="none" w:sz="0" w:space="0" w:color="auto"/>
            <w:right w:val="none" w:sz="0" w:space="0" w:color="auto"/>
          </w:divBdr>
        </w:div>
      </w:divsChild>
    </w:div>
    <w:div w:id="676155023">
      <w:bodyDiv w:val="1"/>
      <w:marLeft w:val="0"/>
      <w:marRight w:val="0"/>
      <w:marTop w:val="0"/>
      <w:marBottom w:val="0"/>
      <w:divBdr>
        <w:top w:val="none" w:sz="0" w:space="0" w:color="auto"/>
        <w:left w:val="none" w:sz="0" w:space="0" w:color="auto"/>
        <w:bottom w:val="none" w:sz="0" w:space="0" w:color="auto"/>
        <w:right w:val="none" w:sz="0" w:space="0" w:color="auto"/>
      </w:divBdr>
      <w:divsChild>
        <w:div w:id="758790706">
          <w:marLeft w:val="0"/>
          <w:marRight w:val="0"/>
          <w:marTop w:val="0"/>
          <w:marBottom w:val="0"/>
          <w:divBdr>
            <w:top w:val="none" w:sz="0" w:space="0" w:color="auto"/>
            <w:left w:val="none" w:sz="0" w:space="0" w:color="auto"/>
            <w:bottom w:val="none" w:sz="0" w:space="0" w:color="auto"/>
            <w:right w:val="none" w:sz="0" w:space="0" w:color="auto"/>
          </w:divBdr>
        </w:div>
        <w:div w:id="1733967651">
          <w:marLeft w:val="0"/>
          <w:marRight w:val="0"/>
          <w:marTop w:val="0"/>
          <w:marBottom w:val="0"/>
          <w:divBdr>
            <w:top w:val="none" w:sz="0" w:space="0" w:color="auto"/>
            <w:left w:val="none" w:sz="0" w:space="0" w:color="auto"/>
            <w:bottom w:val="none" w:sz="0" w:space="0" w:color="auto"/>
            <w:right w:val="none" w:sz="0" w:space="0" w:color="auto"/>
          </w:divBdr>
        </w:div>
        <w:div w:id="1889603335">
          <w:marLeft w:val="0"/>
          <w:marRight w:val="0"/>
          <w:marTop w:val="0"/>
          <w:marBottom w:val="0"/>
          <w:divBdr>
            <w:top w:val="none" w:sz="0" w:space="0" w:color="auto"/>
            <w:left w:val="none" w:sz="0" w:space="0" w:color="auto"/>
            <w:bottom w:val="none" w:sz="0" w:space="0" w:color="auto"/>
            <w:right w:val="none" w:sz="0" w:space="0" w:color="auto"/>
          </w:divBdr>
        </w:div>
        <w:div w:id="2098401951">
          <w:marLeft w:val="0"/>
          <w:marRight w:val="0"/>
          <w:marTop w:val="0"/>
          <w:marBottom w:val="0"/>
          <w:divBdr>
            <w:top w:val="none" w:sz="0" w:space="0" w:color="auto"/>
            <w:left w:val="none" w:sz="0" w:space="0" w:color="auto"/>
            <w:bottom w:val="none" w:sz="0" w:space="0" w:color="auto"/>
            <w:right w:val="none" w:sz="0" w:space="0" w:color="auto"/>
          </w:divBdr>
        </w:div>
      </w:divsChild>
    </w:div>
    <w:div w:id="1013611978">
      <w:bodyDiv w:val="1"/>
      <w:marLeft w:val="0"/>
      <w:marRight w:val="0"/>
      <w:marTop w:val="0"/>
      <w:marBottom w:val="0"/>
      <w:divBdr>
        <w:top w:val="none" w:sz="0" w:space="0" w:color="auto"/>
        <w:left w:val="none" w:sz="0" w:space="0" w:color="auto"/>
        <w:bottom w:val="none" w:sz="0" w:space="0" w:color="auto"/>
        <w:right w:val="none" w:sz="0" w:space="0" w:color="auto"/>
      </w:divBdr>
    </w:div>
    <w:div w:id="1348169413">
      <w:bodyDiv w:val="1"/>
      <w:marLeft w:val="0"/>
      <w:marRight w:val="0"/>
      <w:marTop w:val="0"/>
      <w:marBottom w:val="0"/>
      <w:divBdr>
        <w:top w:val="none" w:sz="0" w:space="0" w:color="auto"/>
        <w:left w:val="none" w:sz="0" w:space="0" w:color="auto"/>
        <w:bottom w:val="none" w:sz="0" w:space="0" w:color="auto"/>
        <w:right w:val="none" w:sz="0" w:space="0" w:color="auto"/>
      </w:divBdr>
    </w:div>
    <w:div w:id="1417285249">
      <w:bodyDiv w:val="1"/>
      <w:marLeft w:val="0"/>
      <w:marRight w:val="0"/>
      <w:marTop w:val="0"/>
      <w:marBottom w:val="0"/>
      <w:divBdr>
        <w:top w:val="none" w:sz="0" w:space="0" w:color="auto"/>
        <w:left w:val="none" w:sz="0" w:space="0" w:color="auto"/>
        <w:bottom w:val="none" w:sz="0" w:space="0" w:color="auto"/>
        <w:right w:val="none" w:sz="0" w:space="0" w:color="auto"/>
      </w:divBdr>
      <w:divsChild>
        <w:div w:id="326131271">
          <w:marLeft w:val="0"/>
          <w:marRight w:val="0"/>
          <w:marTop w:val="0"/>
          <w:marBottom w:val="0"/>
          <w:divBdr>
            <w:top w:val="none" w:sz="0" w:space="0" w:color="auto"/>
            <w:left w:val="none" w:sz="0" w:space="0" w:color="auto"/>
            <w:bottom w:val="none" w:sz="0" w:space="0" w:color="auto"/>
            <w:right w:val="none" w:sz="0" w:space="0" w:color="auto"/>
          </w:divBdr>
        </w:div>
        <w:div w:id="1099564127">
          <w:marLeft w:val="0"/>
          <w:marRight w:val="0"/>
          <w:marTop w:val="0"/>
          <w:marBottom w:val="0"/>
          <w:divBdr>
            <w:top w:val="none" w:sz="0" w:space="0" w:color="auto"/>
            <w:left w:val="none" w:sz="0" w:space="0" w:color="auto"/>
            <w:bottom w:val="none" w:sz="0" w:space="0" w:color="auto"/>
            <w:right w:val="none" w:sz="0" w:space="0" w:color="auto"/>
          </w:divBdr>
        </w:div>
        <w:div w:id="1246961443">
          <w:marLeft w:val="0"/>
          <w:marRight w:val="0"/>
          <w:marTop w:val="0"/>
          <w:marBottom w:val="0"/>
          <w:divBdr>
            <w:top w:val="none" w:sz="0" w:space="0" w:color="auto"/>
            <w:left w:val="none" w:sz="0" w:space="0" w:color="auto"/>
            <w:bottom w:val="none" w:sz="0" w:space="0" w:color="auto"/>
            <w:right w:val="none" w:sz="0" w:space="0" w:color="auto"/>
          </w:divBdr>
        </w:div>
        <w:div w:id="1280988201">
          <w:marLeft w:val="0"/>
          <w:marRight w:val="0"/>
          <w:marTop w:val="0"/>
          <w:marBottom w:val="0"/>
          <w:divBdr>
            <w:top w:val="none" w:sz="0" w:space="0" w:color="auto"/>
            <w:left w:val="none" w:sz="0" w:space="0" w:color="auto"/>
            <w:bottom w:val="none" w:sz="0" w:space="0" w:color="auto"/>
            <w:right w:val="none" w:sz="0" w:space="0" w:color="auto"/>
          </w:divBdr>
        </w:div>
        <w:div w:id="1956055586">
          <w:marLeft w:val="0"/>
          <w:marRight w:val="0"/>
          <w:marTop w:val="0"/>
          <w:marBottom w:val="0"/>
          <w:divBdr>
            <w:top w:val="none" w:sz="0" w:space="0" w:color="auto"/>
            <w:left w:val="none" w:sz="0" w:space="0" w:color="auto"/>
            <w:bottom w:val="none" w:sz="0" w:space="0" w:color="auto"/>
            <w:right w:val="none" w:sz="0" w:space="0" w:color="auto"/>
          </w:divBdr>
        </w:div>
      </w:divsChild>
    </w:div>
    <w:div w:id="1522619892">
      <w:bodyDiv w:val="1"/>
      <w:marLeft w:val="0"/>
      <w:marRight w:val="0"/>
      <w:marTop w:val="0"/>
      <w:marBottom w:val="0"/>
      <w:divBdr>
        <w:top w:val="none" w:sz="0" w:space="0" w:color="auto"/>
        <w:left w:val="none" w:sz="0" w:space="0" w:color="auto"/>
        <w:bottom w:val="none" w:sz="0" w:space="0" w:color="auto"/>
        <w:right w:val="none" w:sz="0" w:space="0" w:color="auto"/>
      </w:divBdr>
    </w:div>
    <w:div w:id="1569922952">
      <w:bodyDiv w:val="1"/>
      <w:marLeft w:val="0"/>
      <w:marRight w:val="0"/>
      <w:marTop w:val="0"/>
      <w:marBottom w:val="0"/>
      <w:divBdr>
        <w:top w:val="none" w:sz="0" w:space="0" w:color="auto"/>
        <w:left w:val="none" w:sz="0" w:space="0" w:color="auto"/>
        <w:bottom w:val="none" w:sz="0" w:space="0" w:color="auto"/>
        <w:right w:val="none" w:sz="0" w:space="0" w:color="auto"/>
      </w:divBdr>
    </w:div>
    <w:div w:id="1658419788">
      <w:bodyDiv w:val="1"/>
      <w:marLeft w:val="0"/>
      <w:marRight w:val="0"/>
      <w:marTop w:val="0"/>
      <w:marBottom w:val="0"/>
      <w:divBdr>
        <w:top w:val="none" w:sz="0" w:space="0" w:color="auto"/>
        <w:left w:val="none" w:sz="0" w:space="0" w:color="auto"/>
        <w:bottom w:val="none" w:sz="0" w:space="0" w:color="auto"/>
        <w:right w:val="none" w:sz="0" w:space="0" w:color="auto"/>
      </w:divBdr>
    </w:div>
    <w:div w:id="1756777448">
      <w:bodyDiv w:val="1"/>
      <w:marLeft w:val="0"/>
      <w:marRight w:val="0"/>
      <w:marTop w:val="0"/>
      <w:marBottom w:val="0"/>
      <w:divBdr>
        <w:top w:val="none" w:sz="0" w:space="0" w:color="auto"/>
        <w:left w:val="none" w:sz="0" w:space="0" w:color="auto"/>
        <w:bottom w:val="none" w:sz="0" w:space="0" w:color="auto"/>
        <w:right w:val="none" w:sz="0" w:space="0" w:color="auto"/>
      </w:divBdr>
    </w:div>
    <w:div w:id="189157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iscst@mail.ru" TargetMode="External"/><Relationship Id="rId3" Type="http://schemas.openxmlformats.org/officeDocument/2006/relationships/styles" Target="styles.xml"/><Relationship Id="rId7" Type="http://schemas.openxmlformats.org/officeDocument/2006/relationships/hyperlink" Target="mailto:iscst@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433D6E05EBC831E4F4E0CF1BD8A884DE23D21AAB6E5A9D228ABC0E67AEEEE868D389C2A1B99A8D08F4E7E56M2nA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1885C-1B0A-4F80-AF6C-F3570A191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2938</Words>
  <Characters>16749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vt:lpstr>
    </vt:vector>
  </TitlesOfParts>
  <Company>SamForum.ws</Company>
  <LinksUpToDate>false</LinksUpToDate>
  <CharactersWithSpaces>19648</CharactersWithSpaces>
  <SharedDoc>false</SharedDoc>
  <HLinks>
    <vt:vector size="24" baseType="variant">
      <vt:variant>
        <vt:i4>4391029</vt:i4>
      </vt:variant>
      <vt:variant>
        <vt:i4>9</vt:i4>
      </vt:variant>
      <vt:variant>
        <vt:i4>0</vt:i4>
      </vt:variant>
      <vt:variant>
        <vt:i4>5</vt:i4>
      </vt:variant>
      <vt:variant>
        <vt:lpwstr>mailto:iscst@mail.ru</vt:lpwstr>
      </vt:variant>
      <vt:variant>
        <vt:lpwstr/>
      </vt:variant>
      <vt:variant>
        <vt:i4>4391029</vt:i4>
      </vt:variant>
      <vt:variant>
        <vt:i4>6</vt:i4>
      </vt:variant>
      <vt:variant>
        <vt:i4>0</vt:i4>
      </vt:variant>
      <vt:variant>
        <vt:i4>5</vt:i4>
      </vt:variant>
      <vt:variant>
        <vt:lpwstr>mailto:iscst@mail.ru</vt:lpwstr>
      </vt:variant>
      <vt:variant>
        <vt:lpwstr/>
      </vt:variant>
      <vt:variant>
        <vt:i4>3539056</vt:i4>
      </vt:variant>
      <vt:variant>
        <vt:i4>3</vt:i4>
      </vt:variant>
      <vt:variant>
        <vt:i4>0</vt:i4>
      </vt:variant>
      <vt:variant>
        <vt:i4>5</vt:i4>
      </vt:variant>
      <vt:variant>
        <vt:lpwstr/>
      </vt:variant>
      <vt:variant>
        <vt:lpwstr>P64</vt:lpwstr>
      </vt:variant>
      <vt:variant>
        <vt:i4>2883635</vt:i4>
      </vt:variant>
      <vt:variant>
        <vt:i4>0</vt:i4>
      </vt:variant>
      <vt:variant>
        <vt:i4>0</vt:i4>
      </vt:variant>
      <vt:variant>
        <vt:i4>5</vt:i4>
      </vt:variant>
      <vt:variant>
        <vt:lpwstr>consultantplus://offline/ref=2433D6E05EBC831E4F4E0CF1BD8A884DE23D21AAB6E5A9D228ABC0E67AEEEE868D389C2A1B99A8D08F4E7E56M2nAK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dc:title>
  <dc:subject/>
  <dc:creator>fedorenkoov</dc:creator>
  <cp:keywords/>
  <cp:lastModifiedBy>savina_nl</cp:lastModifiedBy>
  <cp:revision>4</cp:revision>
  <cp:lastPrinted>2025-09-09T02:22:00Z</cp:lastPrinted>
  <dcterms:created xsi:type="dcterms:W3CDTF">2026-07-30T04:28:00Z</dcterms:created>
  <dcterms:modified xsi:type="dcterms:W3CDTF">2026-07-30T04:29:00Z</dcterms:modified>
</cp:coreProperties>
</file>