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270AFD" w:rsidRPr="00A749D3"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9550E">
        <w:rPr>
          <w:b/>
          <w:sz w:val="24"/>
          <w:szCs w:val="24"/>
        </w:rPr>
        <w:t>поставку шин</w:t>
      </w:r>
      <w:r w:rsidR="00D429F0">
        <w:rPr>
          <w:b/>
          <w:sz w:val="24"/>
          <w:szCs w:val="24"/>
        </w:rPr>
        <w:t>ы</w:t>
      </w:r>
      <w:r w:rsidR="00D44A0B">
        <w:rPr>
          <w:b/>
          <w:sz w:val="24"/>
          <w:szCs w:val="24"/>
        </w:rPr>
        <w:t xml:space="preserve"> (с учетом шиномонтажа)</w:t>
      </w:r>
      <w:r w:rsidR="0079550E">
        <w:rPr>
          <w:b/>
          <w:sz w:val="24"/>
          <w:szCs w:val="24"/>
        </w:rPr>
        <w:t xml:space="preserve"> </w:t>
      </w:r>
      <w:r w:rsidR="00D429F0">
        <w:rPr>
          <w:b/>
          <w:sz w:val="24"/>
          <w:szCs w:val="24"/>
        </w:rPr>
        <w:t>№</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DF5DEA">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2646E7" w:rsidRDefault="00092304" w:rsidP="0003689E">
      <w:pPr>
        <w:tabs>
          <w:tab w:val="left" w:pos="9355"/>
        </w:tabs>
        <w:spacing w:after="0" w:line="23" w:lineRule="atLeast"/>
        <w:ind w:right="-143" w:firstLine="708"/>
        <w:jc w:val="both"/>
        <w:rPr>
          <w:rFonts w:ascii="Times New Roman" w:hAnsi="Times New Roman"/>
          <w:sz w:val="24"/>
          <w:szCs w:val="24"/>
        </w:rPr>
      </w:pPr>
      <w:proofErr w:type="gramStart"/>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DF5DEA" w:rsidRPr="002646E7">
        <w:rPr>
          <w:rFonts w:ascii="Times New Roman" w:hAnsi="Times New Roman"/>
          <w:color w:val="000000"/>
          <w:sz w:val="24"/>
          <w:szCs w:val="24"/>
        </w:rPr>
        <w:t xml:space="preserve">в лице </w:t>
      </w:r>
      <w:proofErr w:type="spellStart"/>
      <w:r w:rsidR="00DF5DEA">
        <w:rPr>
          <w:rFonts w:ascii="Times New Roman" w:hAnsi="Times New Roman"/>
          <w:sz w:val="24"/>
          <w:szCs w:val="24"/>
        </w:rPr>
        <w:t>врио</w:t>
      </w:r>
      <w:proofErr w:type="spellEnd"/>
      <w:r w:rsidR="00DF5DEA">
        <w:rPr>
          <w:rFonts w:ascii="Times New Roman" w:hAnsi="Times New Roman"/>
          <w:sz w:val="24"/>
          <w:szCs w:val="24"/>
        </w:rPr>
        <w:t xml:space="preserve"> начальника </w:t>
      </w:r>
      <w:proofErr w:type="spellStart"/>
      <w:r w:rsidR="00DF5DEA">
        <w:rPr>
          <w:rFonts w:ascii="Times New Roman" w:hAnsi="Times New Roman"/>
          <w:sz w:val="24"/>
          <w:szCs w:val="24"/>
        </w:rPr>
        <w:t>Бикмаева</w:t>
      </w:r>
      <w:proofErr w:type="spellEnd"/>
      <w:r w:rsidR="00DF5DEA">
        <w:rPr>
          <w:rFonts w:ascii="Times New Roman" w:hAnsi="Times New Roman"/>
          <w:sz w:val="24"/>
          <w:szCs w:val="24"/>
        </w:rPr>
        <w:t xml:space="preserve"> </w:t>
      </w:r>
      <w:proofErr w:type="spellStart"/>
      <w:r w:rsidR="00DF5DEA">
        <w:rPr>
          <w:rFonts w:ascii="Times New Roman" w:hAnsi="Times New Roman"/>
          <w:sz w:val="24"/>
          <w:szCs w:val="24"/>
        </w:rPr>
        <w:t>Рената</w:t>
      </w:r>
      <w:proofErr w:type="spellEnd"/>
      <w:r w:rsidR="00DF5DEA">
        <w:rPr>
          <w:rFonts w:ascii="Times New Roman" w:hAnsi="Times New Roman"/>
          <w:sz w:val="24"/>
          <w:szCs w:val="24"/>
        </w:rPr>
        <w:t xml:space="preserve"> </w:t>
      </w:r>
      <w:proofErr w:type="spellStart"/>
      <w:r w:rsidR="00DF5DEA">
        <w:rPr>
          <w:rFonts w:ascii="Times New Roman" w:hAnsi="Times New Roman"/>
          <w:sz w:val="24"/>
          <w:szCs w:val="24"/>
        </w:rPr>
        <w:t>Ислямовича</w:t>
      </w:r>
      <w:proofErr w:type="spellEnd"/>
      <w:r w:rsidR="00DF5DEA">
        <w:rPr>
          <w:rFonts w:ascii="Times New Roman" w:hAnsi="Times New Roman"/>
          <w:color w:val="000000"/>
          <w:sz w:val="24"/>
          <w:szCs w:val="24"/>
        </w:rPr>
        <w:t>, действующего на основании Устава и Приказа УФСИН России по Пензенской области № 555-лс от 25.12.2025</w:t>
      </w:r>
      <w:r w:rsidR="00DF5DEA" w:rsidRPr="002646E7">
        <w:rPr>
          <w:rFonts w:ascii="Times New Roman" w:hAnsi="Times New Roman"/>
          <w:color w:val="000000"/>
          <w:spacing w:val="-3"/>
          <w:sz w:val="24"/>
          <w:szCs w:val="24"/>
        </w:rPr>
        <w:t>, с одной стороны</w:t>
      </w:r>
      <w:r w:rsidR="00DF5DEA" w:rsidRPr="002646E7">
        <w:rPr>
          <w:rFonts w:ascii="Times New Roman" w:hAnsi="Times New Roman"/>
          <w:sz w:val="24"/>
          <w:szCs w:val="24"/>
        </w:rPr>
        <w:t>,</w:t>
      </w:r>
      <w:proofErr w:type="gramEnd"/>
    </w:p>
    <w:p w:rsidR="00092304" w:rsidRPr="002646E7" w:rsidRDefault="000F753C" w:rsidP="001839D4">
      <w:pPr>
        <w:pStyle w:val="23"/>
        <w:ind w:right="-143" w:firstLine="708"/>
        <w:rPr>
          <w:b/>
          <w:bCs/>
          <w:color w:val="000000"/>
          <w:sz w:val="24"/>
          <w:szCs w:val="24"/>
        </w:rPr>
      </w:pPr>
      <w:r>
        <w:rPr>
          <w:b/>
          <w:color w:val="000000"/>
          <w:spacing w:val="6"/>
          <w:sz w:val="24"/>
          <w:szCs w:val="24"/>
        </w:rPr>
        <w:t>________________________________</w:t>
      </w:r>
      <w:r w:rsidR="001839D4" w:rsidRPr="008E0F3E">
        <w:rPr>
          <w:color w:val="000000"/>
          <w:spacing w:val="6"/>
          <w:sz w:val="24"/>
          <w:szCs w:val="24"/>
        </w:rPr>
        <w:t xml:space="preserve"> в лице </w:t>
      </w:r>
      <w:r>
        <w:rPr>
          <w:color w:val="000000"/>
          <w:spacing w:val="6"/>
          <w:sz w:val="24"/>
          <w:szCs w:val="24"/>
        </w:rPr>
        <w:t>_____________________________</w:t>
      </w:r>
      <w:r w:rsidR="001839D4" w:rsidRPr="008E0F3E">
        <w:rPr>
          <w:color w:val="000000"/>
          <w:spacing w:val="6"/>
          <w:sz w:val="24"/>
          <w:szCs w:val="24"/>
        </w:rPr>
        <w:t xml:space="preserve">, действующей на основании </w:t>
      </w:r>
      <w:r>
        <w:rPr>
          <w:color w:val="000000"/>
          <w:spacing w:val="6"/>
          <w:sz w:val="24"/>
          <w:szCs w:val="24"/>
        </w:rPr>
        <w:t>___________________________</w:t>
      </w:r>
      <w:r w:rsidR="00092304" w:rsidRPr="002646E7">
        <w:rPr>
          <w:sz w:val="24"/>
          <w:szCs w:val="24"/>
        </w:rPr>
        <w:t xml:space="preserve">, именуемый в дальнейшем </w:t>
      </w:r>
      <w:r w:rsidR="00092304" w:rsidRPr="002646E7">
        <w:rPr>
          <w:b/>
          <w:sz w:val="24"/>
          <w:szCs w:val="24"/>
        </w:rPr>
        <w:t>«Поставщик»</w:t>
      </w:r>
      <w:r w:rsidR="00092304" w:rsidRPr="002646E7">
        <w:rPr>
          <w:noProof/>
          <w:sz w:val="24"/>
          <w:szCs w:val="24"/>
        </w:rPr>
        <w:t xml:space="preserve">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D429F0">
        <w:rPr>
          <w:noProof/>
        </w:rPr>
        <w:t xml:space="preserve">шины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0F753C">
        <w:rPr>
          <w:noProof/>
          <w:sz w:val="24"/>
          <w:szCs w:val="24"/>
        </w:rPr>
        <w:t>__________________________________</w:t>
      </w:r>
      <w:r w:rsidRPr="00A749D3">
        <w:rPr>
          <w:sz w:val="24"/>
          <w:szCs w:val="24"/>
        </w:rPr>
        <w:t xml:space="preserve">, </w:t>
      </w:r>
      <w:r w:rsidR="000F753C">
        <w:rPr>
          <w:sz w:val="24"/>
          <w:szCs w:val="24"/>
        </w:rPr>
        <w:t>с учетом НД</w:t>
      </w:r>
      <w:proofErr w:type="gramStart"/>
      <w:r w:rsidR="000F753C">
        <w:rPr>
          <w:sz w:val="24"/>
          <w:szCs w:val="24"/>
        </w:rPr>
        <w:t>С(</w:t>
      </w:r>
      <w:proofErr w:type="gramEnd"/>
      <w:r w:rsidR="000F753C">
        <w:rPr>
          <w:sz w:val="24"/>
          <w:szCs w:val="24"/>
        </w:rPr>
        <w:t xml:space="preserve"> без НДС)</w:t>
      </w:r>
      <w:r w:rsidR="00E34242">
        <w:rPr>
          <w:sz w:val="24"/>
          <w:szCs w:val="24"/>
        </w:rPr>
        <w:t>.</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DF5DEA">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79550E">
        <w:rPr>
          <w:sz w:val="24"/>
          <w:szCs w:val="24"/>
        </w:rPr>
        <w:t>6</w:t>
      </w:r>
      <w:r w:rsidRPr="00A749D3">
        <w:rPr>
          <w:sz w:val="24"/>
          <w:szCs w:val="24"/>
        </w:rPr>
        <w:t xml:space="preserve"> г.</w:t>
      </w:r>
      <w:r w:rsidR="0003689E">
        <w:rPr>
          <w:sz w:val="24"/>
          <w:szCs w:val="24"/>
        </w:rPr>
        <w:t xml:space="preserve"> КБК</w:t>
      </w:r>
      <w:r w:rsidR="002665AF">
        <w:rPr>
          <w:noProof/>
          <w:sz w:val="24"/>
          <w:szCs w:val="24"/>
        </w:rPr>
        <w:t>320 0305 42 4 06 9004</w:t>
      </w:r>
      <w:r w:rsidR="0079550E">
        <w:rPr>
          <w:noProof/>
          <w:sz w:val="24"/>
          <w:szCs w:val="24"/>
        </w:rPr>
        <w:t>8</w:t>
      </w:r>
      <w:r w:rsidR="00223467">
        <w:rPr>
          <w:noProof/>
          <w:sz w:val="24"/>
          <w:szCs w:val="24"/>
        </w:rPr>
        <w:t xml:space="preserve">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DF5DEA" w:rsidRDefault="00DF5DEA" w:rsidP="00DF5DEA">
      <w:pPr>
        <w:pStyle w:val="ConsPlusNormal"/>
        <w:ind w:firstLine="709"/>
        <w:mirrorIndents/>
        <w:jc w:val="both"/>
        <w:rPr>
          <w:rFonts w:ascii="Times New Roman" w:hAnsi="Times New Roman"/>
        </w:rPr>
      </w:pPr>
      <w:r>
        <w:rPr>
          <w:rFonts w:ascii="Times New Roman" w:hAnsi="Times New Roman"/>
        </w:rPr>
        <w:t>ИНН 5809015232</w:t>
      </w:r>
    </w:p>
    <w:p w:rsidR="00DF5DEA" w:rsidRDefault="00DF5DEA" w:rsidP="00DF5DEA">
      <w:pPr>
        <w:pStyle w:val="ConsPlusNormal"/>
        <w:ind w:firstLine="709"/>
        <w:mirrorIndents/>
        <w:jc w:val="both"/>
        <w:rPr>
          <w:rFonts w:ascii="Times New Roman" w:hAnsi="Times New Roman"/>
        </w:rPr>
      </w:pPr>
      <w:r>
        <w:rPr>
          <w:rFonts w:ascii="Times New Roman" w:hAnsi="Times New Roman"/>
        </w:rPr>
        <w:t>КПП 580901001</w:t>
      </w:r>
    </w:p>
    <w:p w:rsidR="00DF5DEA" w:rsidRDefault="00DF5DEA" w:rsidP="00DF5DEA">
      <w:pPr>
        <w:pStyle w:val="ConsPlusNormal"/>
        <w:ind w:firstLine="709"/>
        <w:mirrorIndents/>
        <w:jc w:val="both"/>
        <w:rPr>
          <w:rFonts w:ascii="Times New Roman" w:hAnsi="Times New Roman"/>
        </w:rPr>
      </w:pPr>
      <w:proofErr w:type="spellStart"/>
      <w:proofErr w:type="gramStart"/>
      <w:r>
        <w:rPr>
          <w:rFonts w:ascii="Times New Roman" w:hAnsi="Times New Roman"/>
        </w:rPr>
        <w:t>р</w:t>
      </w:r>
      <w:proofErr w:type="spellEnd"/>
      <w:proofErr w:type="gramEnd"/>
      <w:r>
        <w:rPr>
          <w:rFonts w:ascii="Times New Roman" w:hAnsi="Times New Roman"/>
        </w:rPr>
        <w:t>/с 03100643000000015500</w:t>
      </w:r>
    </w:p>
    <w:p w:rsidR="00DF5DEA" w:rsidRDefault="00DF5DEA" w:rsidP="00DF5DEA">
      <w:pPr>
        <w:spacing w:after="0" w:line="240" w:lineRule="auto"/>
        <w:ind w:right="425" w:firstLine="708"/>
        <w:rPr>
          <w:rFonts w:ascii="Times New Roman" w:eastAsia="Times New Roman" w:hAnsi="Times New Roman"/>
          <w:sz w:val="24"/>
          <w:szCs w:val="24"/>
        </w:rPr>
      </w:pPr>
      <w:proofErr w:type="gramStart"/>
      <w:r>
        <w:rPr>
          <w:rFonts w:ascii="Times New Roman" w:hAnsi="Times New Roman"/>
        </w:rPr>
        <w:t>к</w:t>
      </w:r>
      <w:proofErr w:type="gramEnd"/>
      <w:r>
        <w:rPr>
          <w:rFonts w:ascii="Times New Roman" w:hAnsi="Times New Roman"/>
        </w:rPr>
        <w:t xml:space="preserve">/с 40102810245370000113 </w:t>
      </w:r>
      <w:r>
        <w:rPr>
          <w:rFonts w:ascii="Times New Roman" w:eastAsia="Times New Roman" w:hAnsi="Times New Roman"/>
          <w:sz w:val="24"/>
          <w:szCs w:val="24"/>
        </w:rPr>
        <w:t xml:space="preserve">ОКЦ №1 ВВГУ </w:t>
      </w:r>
      <w:proofErr w:type="gramStart"/>
      <w:r>
        <w:rPr>
          <w:rFonts w:ascii="Times New Roman" w:eastAsia="Times New Roman" w:hAnsi="Times New Roman"/>
          <w:sz w:val="24"/>
          <w:szCs w:val="24"/>
        </w:rPr>
        <w:t>Банка</w:t>
      </w:r>
      <w:proofErr w:type="gramEnd"/>
      <w:r>
        <w:rPr>
          <w:rFonts w:ascii="Times New Roman" w:eastAsia="Times New Roman" w:hAnsi="Times New Roman"/>
          <w:sz w:val="24"/>
          <w:szCs w:val="24"/>
        </w:rPr>
        <w:t xml:space="preserve"> России//УФК по Пензенской области г. Пенза</w:t>
      </w:r>
    </w:p>
    <w:p w:rsidR="00DF5DEA" w:rsidRDefault="00DF5DEA" w:rsidP="00DF5DEA">
      <w:pPr>
        <w:pStyle w:val="ConsPlusNormal"/>
        <w:ind w:firstLine="709"/>
        <w:mirrorIndents/>
        <w:jc w:val="both"/>
        <w:rPr>
          <w:rFonts w:ascii="Times New Roman" w:hAnsi="Times New Roman"/>
        </w:rPr>
      </w:pPr>
      <w:r>
        <w:rPr>
          <w:rFonts w:ascii="Times New Roman" w:hAnsi="Times New Roman"/>
        </w:rPr>
        <w:t>БИК 042202113</w:t>
      </w:r>
    </w:p>
    <w:p w:rsidR="00DF5DEA" w:rsidRDefault="00DF5DEA" w:rsidP="00DF5DEA">
      <w:pPr>
        <w:pStyle w:val="ConsPlusNormal"/>
        <w:ind w:firstLine="709"/>
        <w:mirrorIndents/>
        <w:jc w:val="both"/>
        <w:rPr>
          <w:rFonts w:ascii="Times New Roman" w:hAnsi="Times New Roman"/>
        </w:rPr>
      </w:pPr>
      <w:r>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D429F0"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D429F0">
        <w:rPr>
          <w:b/>
          <w:noProof/>
          <w:sz w:val="24"/>
          <w:szCs w:val="24"/>
        </w:rPr>
        <w:t xml:space="preserve">Поставщик своими силами и за свой счет поставляет товар в место доставки, в </w:t>
      </w:r>
      <w:r w:rsidR="00D429F0" w:rsidRPr="00D429F0">
        <w:rPr>
          <w:b/>
          <w:noProof/>
          <w:sz w:val="24"/>
          <w:szCs w:val="24"/>
        </w:rPr>
        <w:t xml:space="preserve">течении 10 календарных дней </w:t>
      </w:r>
      <w:r w:rsidRPr="00D429F0">
        <w:rPr>
          <w:b/>
          <w:noProof/>
          <w:sz w:val="24"/>
          <w:szCs w:val="24"/>
        </w:rPr>
        <w:t xml:space="preserve"> </w:t>
      </w:r>
      <w:r w:rsidR="00D429F0" w:rsidRPr="00D429F0">
        <w:rPr>
          <w:b/>
          <w:noProof/>
          <w:sz w:val="24"/>
          <w:szCs w:val="24"/>
        </w:rPr>
        <w:t>с даты заключения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В случае если документы, указанные в пункте 3.5 Контракта, не переданы </w:t>
      </w:r>
      <w:r w:rsidRPr="00A749D3">
        <w:rPr>
          <w:noProof/>
          <w:sz w:val="24"/>
          <w:szCs w:val="24"/>
        </w:rPr>
        <w:lastRenderedPageBreak/>
        <w:t>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w:t>
      </w:r>
      <w:r w:rsidRPr="00AE531A">
        <w:rPr>
          <w:rFonts w:ascii="Times New Roman" w:hAnsi="Times New Roman"/>
          <w:sz w:val="24"/>
          <w:szCs w:val="24"/>
        </w:rPr>
        <w:lastRenderedPageBreak/>
        <w:t xml:space="preserve">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Пеня начисляется за каждый день просрочки исполнения Поставщиком </w:t>
      </w:r>
      <w:r w:rsidRPr="00A749D3">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proofErr w:type="spellStart"/>
      <w:r w:rsidR="00A749D3" w:rsidRPr="00A749D3">
        <w:rPr>
          <w:b/>
          <w:sz w:val="24"/>
          <w:szCs w:val="24"/>
          <w:lang w:val="en-US"/>
        </w:rPr>
        <w:t>Обстоятельстванепреодолимойсилы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w:t>
      </w:r>
      <w:r w:rsidRPr="00A749D3">
        <w:rPr>
          <w:sz w:val="24"/>
          <w:szCs w:val="24"/>
        </w:rPr>
        <w:lastRenderedPageBreak/>
        <w:t xml:space="preserve">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w:t>
      </w:r>
      <w:proofErr w:type="gramStart"/>
      <w:r w:rsidRPr="00A749D3">
        <w:rPr>
          <w:rFonts w:ascii="Times New Roman" w:hAnsi="Times New Roman"/>
          <w:sz w:val="24"/>
          <w:szCs w:val="24"/>
        </w:rPr>
        <w:t>кт вст</w:t>
      </w:r>
      <w:proofErr w:type="gramEnd"/>
      <w:r w:rsidRPr="00A749D3">
        <w:rPr>
          <w:rFonts w:ascii="Times New Roman" w:hAnsi="Times New Roman"/>
          <w:sz w:val="24"/>
          <w:szCs w:val="24"/>
        </w:rPr>
        <w:t>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DF5DEA">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DF5DEA"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lastRenderedPageBreak/>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DF5DEA" w:rsidRPr="00384C03" w:rsidRDefault="00DF5DEA" w:rsidP="00DF5DEA">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DF5DEA" w:rsidRPr="00384C03" w:rsidRDefault="00DF5DEA" w:rsidP="00DF5DEA">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w:t>
            </w:r>
            <w:proofErr w:type="gramStart"/>
            <w:r w:rsidRPr="002646E7">
              <w:rPr>
                <w:rFonts w:ascii="Times New Roman" w:hAnsi="Times New Roman"/>
                <w:sz w:val="24"/>
                <w:szCs w:val="24"/>
              </w:rPr>
              <w:t>.С</w:t>
            </w:r>
            <w:proofErr w:type="gramEnd"/>
            <w:r w:rsidRPr="002646E7">
              <w:rPr>
                <w:rFonts w:ascii="Times New Roman" w:hAnsi="Times New Roman"/>
                <w:sz w:val="24"/>
                <w:szCs w:val="24"/>
              </w:rPr>
              <w:t>основка ул.Дорожная-5,</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DF5DEA" w:rsidRDefault="00DF5DEA" w:rsidP="00DF5DEA">
            <w:pPr>
              <w:spacing w:after="0" w:line="240" w:lineRule="auto"/>
              <w:ind w:right="425"/>
              <w:rPr>
                <w:rFonts w:ascii="Times New Roman" w:hAnsi="Times New Roman"/>
                <w:sz w:val="24"/>
                <w:szCs w:val="24"/>
              </w:rPr>
            </w:pPr>
            <w:proofErr w:type="spellStart"/>
            <w:proofErr w:type="gramStart"/>
            <w:r w:rsidRPr="002646E7">
              <w:rPr>
                <w:rFonts w:ascii="Times New Roman" w:hAnsi="Times New Roman"/>
                <w:sz w:val="24"/>
                <w:szCs w:val="24"/>
              </w:rPr>
              <w:t>р</w:t>
            </w:r>
            <w:proofErr w:type="spellEnd"/>
            <w:proofErr w:type="gram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DF5DEA" w:rsidRPr="00BF1261" w:rsidRDefault="00DF5DEA" w:rsidP="00DF5DEA">
            <w:pPr>
              <w:spacing w:after="0" w:line="240" w:lineRule="auto"/>
              <w:rPr>
                <w:rFonts w:ascii="Times New Roman" w:hAnsi="Times New Roman"/>
                <w:sz w:val="24"/>
                <w:szCs w:val="24"/>
              </w:rPr>
            </w:pPr>
            <w:r w:rsidRPr="00BF1261">
              <w:rPr>
                <w:rFonts w:ascii="Times New Roman" w:hAnsi="Times New Roman"/>
                <w:sz w:val="24"/>
                <w:szCs w:val="24"/>
              </w:rPr>
              <w:t xml:space="preserve">ОКЦ № 1 ВВГУ Банка России // УФК по Нижегородской области, </w:t>
            </w:r>
            <w:proofErr w:type="gramStart"/>
            <w:r w:rsidRPr="00BF1261">
              <w:rPr>
                <w:rFonts w:ascii="Times New Roman" w:hAnsi="Times New Roman"/>
                <w:sz w:val="24"/>
                <w:szCs w:val="24"/>
              </w:rPr>
              <w:t>г</w:t>
            </w:r>
            <w:proofErr w:type="gramEnd"/>
            <w:r w:rsidRPr="00BF1261">
              <w:rPr>
                <w:rFonts w:ascii="Times New Roman" w:hAnsi="Times New Roman"/>
                <w:sz w:val="24"/>
                <w:szCs w:val="24"/>
              </w:rPr>
              <w:t>. Нижний Новгород</w:t>
            </w:r>
          </w:p>
          <w:p w:rsidR="00DF5DEA" w:rsidRPr="00BF1261" w:rsidRDefault="00DF5DEA" w:rsidP="00DF5DEA">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DF5DEA" w:rsidRPr="00BF1261" w:rsidRDefault="00DF5DEA" w:rsidP="00DF5DEA">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DF5DEA" w:rsidRPr="00BF1261" w:rsidRDefault="00DF5DEA" w:rsidP="00DF5DEA">
            <w:pPr>
              <w:shd w:val="clear" w:color="auto" w:fill="FFFFFF"/>
              <w:spacing w:after="0" w:line="240" w:lineRule="auto"/>
              <w:rPr>
                <w:rFonts w:ascii="Times New Roman" w:hAnsi="Times New Roman"/>
                <w:sz w:val="24"/>
                <w:szCs w:val="24"/>
              </w:rPr>
            </w:pPr>
            <w:proofErr w:type="gramStart"/>
            <w:r w:rsidRPr="00BF1261">
              <w:rPr>
                <w:rFonts w:ascii="Times New Roman" w:hAnsi="Times New Roman"/>
                <w:sz w:val="24"/>
                <w:szCs w:val="24"/>
              </w:rPr>
              <w:t>л</w:t>
            </w:r>
            <w:proofErr w:type="gramEnd"/>
            <w:r w:rsidRPr="00BF1261">
              <w:rPr>
                <w:rFonts w:ascii="Times New Roman" w:hAnsi="Times New Roman"/>
                <w:sz w:val="24"/>
                <w:szCs w:val="24"/>
              </w:rPr>
              <w:t>/с 03551460770</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DF5DEA" w:rsidRPr="002646E7" w:rsidRDefault="00DF5DEA" w:rsidP="00DF5DEA">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DF5DEA" w:rsidRPr="002646E7" w:rsidRDefault="00DF5DEA" w:rsidP="00DF5DEA">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Эл</w:t>
            </w:r>
            <w:proofErr w:type="gramStart"/>
            <w:r w:rsidRPr="002646E7">
              <w:rPr>
                <w:rFonts w:ascii="Times New Roman" w:hAnsi="Times New Roman"/>
                <w:sz w:val="24"/>
                <w:szCs w:val="24"/>
              </w:rPr>
              <w:t>.</w:t>
            </w:r>
            <w:proofErr w:type="gramEnd"/>
            <w:r w:rsidRPr="002646E7">
              <w:rPr>
                <w:rFonts w:ascii="Times New Roman" w:hAnsi="Times New Roman"/>
                <w:sz w:val="24"/>
                <w:szCs w:val="24"/>
              </w:rPr>
              <w:t xml:space="preserve"> </w:t>
            </w:r>
            <w:proofErr w:type="gramStart"/>
            <w:r w:rsidRPr="002646E7">
              <w:rPr>
                <w:rFonts w:ascii="Times New Roman" w:hAnsi="Times New Roman"/>
                <w:sz w:val="24"/>
                <w:szCs w:val="24"/>
              </w:rPr>
              <w:t>п</w:t>
            </w:r>
            <w:proofErr w:type="gramEnd"/>
            <w:r w:rsidRPr="002646E7">
              <w:rPr>
                <w:rFonts w:ascii="Times New Roman" w:hAnsi="Times New Roman"/>
                <w:sz w:val="24"/>
                <w:szCs w:val="24"/>
              </w:rPr>
              <w:t xml:space="preserve">очта </w:t>
            </w:r>
            <w:r w:rsidRPr="009D39E3">
              <w:rPr>
                <w:rFonts w:ascii="Times New Roman" w:hAnsi="Times New Roman"/>
                <w:sz w:val="24"/>
                <w:szCs w:val="24"/>
              </w:rPr>
              <w:t>kp-12@58.fsin.gov.ru</w:t>
            </w: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Р.И. </w:t>
            </w:r>
            <w:proofErr w:type="spellStart"/>
            <w:r>
              <w:rPr>
                <w:rFonts w:ascii="Times New Roman" w:hAnsi="Times New Roman"/>
                <w:sz w:val="24"/>
                <w:szCs w:val="24"/>
              </w:rPr>
              <w:t>Бикмаев</w:t>
            </w:r>
            <w:proofErr w:type="spellEnd"/>
            <w:r w:rsidRPr="00067823">
              <w:rPr>
                <w:rFonts w:ascii="Times New Roman" w:hAnsi="Times New Roman"/>
                <w:sz w:val="24"/>
                <w:szCs w:val="24"/>
              </w:rPr>
              <w:t>/</w:t>
            </w:r>
          </w:p>
          <w:p w:rsidR="00D270E2" w:rsidRPr="00A749D3" w:rsidRDefault="00DF5DEA" w:rsidP="00DF5DEA">
            <w:pPr>
              <w:shd w:val="clear" w:color="auto" w:fill="FFFFFF"/>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0F753C">
            <w:pPr>
              <w:spacing w:after="0" w:line="240" w:lineRule="auto"/>
              <w:ind w:right="425"/>
              <w:contextualSpacing/>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DF5DEA"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Pr="00D13D89">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3115EB" w:rsidRDefault="003115EB" w:rsidP="00A749D3">
      <w:pPr>
        <w:spacing w:after="0" w:line="240" w:lineRule="auto"/>
        <w:ind w:left="2124" w:firstLine="709"/>
        <w:contextualSpacing/>
        <w:mirrorIndents/>
        <w:rPr>
          <w:rFonts w:ascii="Times New Roman" w:hAnsi="Times New Roman" w:cs="Times New Roman"/>
          <w:b/>
          <w:noProof/>
          <w:sz w:val="24"/>
          <w:szCs w:val="24"/>
        </w:rPr>
      </w:pPr>
    </w:p>
    <w:tbl>
      <w:tblPr>
        <w:tblW w:w="10739" w:type="dxa"/>
        <w:tblInd w:w="-1168" w:type="dxa"/>
        <w:tblLook w:val="04A0"/>
      </w:tblPr>
      <w:tblGrid>
        <w:gridCol w:w="456"/>
        <w:gridCol w:w="6102"/>
        <w:gridCol w:w="1113"/>
        <w:gridCol w:w="709"/>
        <w:gridCol w:w="1392"/>
        <w:gridCol w:w="967"/>
      </w:tblGrid>
      <w:tr w:rsidR="00F0399F" w:rsidRPr="00630499" w:rsidTr="00D429F0">
        <w:trPr>
          <w:trHeight w:val="965"/>
        </w:trPr>
        <w:tc>
          <w:tcPr>
            <w:tcW w:w="456" w:type="dxa"/>
            <w:tcBorders>
              <w:top w:val="single" w:sz="4" w:space="0" w:color="auto"/>
              <w:left w:val="single" w:sz="4" w:space="0" w:color="auto"/>
              <w:bottom w:val="single" w:sz="4" w:space="0" w:color="auto"/>
              <w:right w:val="single" w:sz="4" w:space="0" w:color="auto"/>
            </w:tcBorders>
            <w:noWrap/>
            <w:hideMark/>
          </w:tcPr>
          <w:p w:rsidR="00F0399F" w:rsidRPr="009D39E3" w:rsidRDefault="00F0399F" w:rsidP="00100EF5">
            <w:pPr>
              <w:ind w:left="-270" w:right="-15" w:firstLine="120"/>
              <w:jc w:val="right"/>
              <w:rPr>
                <w:rFonts w:ascii="Times New Roman" w:hAnsi="Times New Roman"/>
                <w:noProof/>
                <w:sz w:val="24"/>
                <w:szCs w:val="24"/>
              </w:rPr>
            </w:pPr>
            <w:r w:rsidRPr="009D39E3">
              <w:rPr>
                <w:rFonts w:ascii="Times New Roman" w:hAnsi="Times New Roman"/>
                <w:noProof/>
                <w:sz w:val="24"/>
                <w:szCs w:val="24"/>
              </w:rPr>
              <w:t>№</w:t>
            </w:r>
          </w:p>
        </w:tc>
        <w:tc>
          <w:tcPr>
            <w:tcW w:w="6102" w:type="dxa"/>
            <w:tcBorders>
              <w:top w:val="single" w:sz="4" w:space="0" w:color="auto"/>
              <w:left w:val="nil"/>
              <w:bottom w:val="single" w:sz="4" w:space="0" w:color="auto"/>
              <w:right w:val="nil"/>
            </w:tcBorders>
            <w:vAlign w:val="center"/>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Наименование</w:t>
            </w:r>
            <w:r w:rsidRPr="009D39E3">
              <w:rPr>
                <w:rFonts w:ascii="Times New Roman" w:hAnsi="Times New Roman"/>
                <w:noProof/>
                <w:sz w:val="24"/>
                <w:szCs w:val="24"/>
              </w:rPr>
              <w:br/>
              <w:t>товара</w:t>
            </w:r>
          </w:p>
        </w:tc>
        <w:tc>
          <w:tcPr>
            <w:tcW w:w="1113" w:type="dxa"/>
            <w:tcBorders>
              <w:top w:val="single" w:sz="4" w:space="0" w:color="auto"/>
              <w:left w:val="single" w:sz="4" w:space="0" w:color="auto"/>
              <w:bottom w:val="single" w:sz="4" w:space="0" w:color="auto"/>
              <w:right w:val="nil"/>
            </w:tcBorders>
            <w:noWrap/>
            <w:vAlign w:val="bottom"/>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Ед. измерен.</w:t>
            </w:r>
          </w:p>
        </w:tc>
        <w:tc>
          <w:tcPr>
            <w:tcW w:w="709" w:type="dxa"/>
            <w:tcBorders>
              <w:top w:val="single" w:sz="4" w:space="0" w:color="auto"/>
              <w:left w:val="single" w:sz="4" w:space="0" w:color="auto"/>
              <w:bottom w:val="single" w:sz="4" w:space="0" w:color="auto"/>
              <w:right w:val="nil"/>
            </w:tcBorders>
            <w:noWrap/>
            <w:vAlign w:val="center"/>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Кол-во</w:t>
            </w:r>
          </w:p>
        </w:tc>
        <w:tc>
          <w:tcPr>
            <w:tcW w:w="1392" w:type="dxa"/>
            <w:tcBorders>
              <w:top w:val="single" w:sz="4" w:space="0" w:color="auto"/>
              <w:left w:val="single" w:sz="4" w:space="0" w:color="auto"/>
              <w:bottom w:val="single" w:sz="4" w:space="0" w:color="auto"/>
              <w:right w:val="nil"/>
            </w:tcBorders>
          </w:tcPr>
          <w:p w:rsidR="00F0399F" w:rsidRPr="00630499" w:rsidRDefault="00F0399F" w:rsidP="00100EF5">
            <w:pPr>
              <w:spacing w:after="0" w:line="240" w:lineRule="auto"/>
              <w:contextualSpacing/>
              <w:jc w:val="center"/>
              <w:rPr>
                <w:rFonts w:ascii="Times New Roman" w:hAnsi="Times New Roman"/>
                <w:noProof/>
                <w:sz w:val="24"/>
                <w:szCs w:val="24"/>
              </w:rPr>
            </w:pPr>
            <w:r w:rsidRPr="00630499">
              <w:rPr>
                <w:rFonts w:ascii="Times New Roman" w:hAnsi="Times New Roman"/>
                <w:noProof/>
                <w:sz w:val="24"/>
                <w:szCs w:val="24"/>
              </w:rPr>
              <w:t xml:space="preserve">Цена за ед., руб. </w:t>
            </w:r>
          </w:p>
        </w:tc>
        <w:tc>
          <w:tcPr>
            <w:tcW w:w="967" w:type="dxa"/>
            <w:tcBorders>
              <w:top w:val="single" w:sz="4" w:space="0" w:color="auto"/>
              <w:left w:val="single" w:sz="4" w:space="0" w:color="auto"/>
              <w:bottom w:val="single" w:sz="4" w:space="0" w:color="auto"/>
              <w:right w:val="single" w:sz="4" w:space="0" w:color="auto"/>
            </w:tcBorders>
          </w:tcPr>
          <w:p w:rsidR="00F0399F" w:rsidRPr="00630499" w:rsidRDefault="00F0399F" w:rsidP="00100EF5">
            <w:pPr>
              <w:spacing w:after="0" w:line="240" w:lineRule="auto"/>
              <w:ind w:firstLine="34"/>
              <w:contextualSpacing/>
              <w:jc w:val="center"/>
              <w:rPr>
                <w:rFonts w:ascii="Times New Roman" w:hAnsi="Times New Roman"/>
                <w:noProof/>
                <w:sz w:val="24"/>
                <w:szCs w:val="24"/>
              </w:rPr>
            </w:pPr>
            <w:r w:rsidRPr="00630499">
              <w:rPr>
                <w:rFonts w:ascii="Times New Roman" w:hAnsi="Times New Roman"/>
                <w:noProof/>
                <w:sz w:val="24"/>
                <w:szCs w:val="24"/>
              </w:rPr>
              <w:t xml:space="preserve">Сумма, руб. с </w:t>
            </w:r>
          </w:p>
        </w:tc>
      </w:tr>
      <w:tr w:rsidR="00F0399F" w:rsidRPr="009D39E3" w:rsidTr="00D429F0">
        <w:trPr>
          <w:trHeight w:val="99"/>
        </w:trPr>
        <w:tc>
          <w:tcPr>
            <w:tcW w:w="456" w:type="dxa"/>
            <w:tcBorders>
              <w:top w:val="single" w:sz="4" w:space="0" w:color="auto"/>
              <w:left w:val="single" w:sz="4" w:space="0" w:color="auto"/>
              <w:bottom w:val="single" w:sz="4" w:space="0" w:color="auto"/>
              <w:right w:val="single" w:sz="4" w:space="0" w:color="auto"/>
            </w:tcBorders>
            <w:noWrap/>
          </w:tcPr>
          <w:p w:rsidR="00F0399F" w:rsidRPr="009D39E3" w:rsidRDefault="00F0399F" w:rsidP="00100EF5">
            <w:pPr>
              <w:rPr>
                <w:rFonts w:ascii="Times New Roman" w:hAnsi="Times New Roman"/>
                <w:noProof/>
                <w:sz w:val="24"/>
                <w:szCs w:val="24"/>
              </w:rPr>
            </w:pPr>
            <w:r>
              <w:rPr>
                <w:rFonts w:ascii="Times New Roman" w:hAnsi="Times New Roman"/>
                <w:noProof/>
                <w:sz w:val="24"/>
                <w:szCs w:val="24"/>
              </w:rPr>
              <w:t>1</w:t>
            </w:r>
          </w:p>
        </w:tc>
        <w:tc>
          <w:tcPr>
            <w:tcW w:w="6102" w:type="dxa"/>
            <w:tcBorders>
              <w:top w:val="single" w:sz="4" w:space="0" w:color="auto"/>
              <w:left w:val="nil"/>
              <w:bottom w:val="single" w:sz="4" w:space="0" w:color="auto"/>
              <w:right w:val="nil"/>
            </w:tcBorders>
          </w:tcPr>
          <w:p w:rsidR="00F0399F" w:rsidRPr="00D44A0B" w:rsidRDefault="0079550E" w:rsidP="00FE354F">
            <w:pPr>
              <w:jc w:val="center"/>
              <w:rPr>
                <w:rFonts w:ascii="Times New Roman" w:hAnsi="Times New Roman"/>
                <w:noProof/>
                <w:sz w:val="24"/>
                <w:szCs w:val="24"/>
              </w:rPr>
            </w:pPr>
            <w:r>
              <w:rPr>
                <w:rFonts w:ascii="Times New Roman" w:hAnsi="Times New Roman"/>
                <w:noProof/>
                <w:sz w:val="24"/>
                <w:szCs w:val="24"/>
              </w:rPr>
              <w:t>А</w:t>
            </w:r>
            <w:r w:rsidRPr="00D44A0B">
              <w:rPr>
                <w:rFonts w:ascii="Times New Roman" w:hAnsi="Times New Roman"/>
                <w:noProof/>
                <w:sz w:val="24"/>
                <w:szCs w:val="24"/>
              </w:rPr>
              <w:t>/</w:t>
            </w:r>
            <w:r>
              <w:rPr>
                <w:rFonts w:ascii="Times New Roman" w:hAnsi="Times New Roman"/>
                <w:noProof/>
                <w:sz w:val="24"/>
                <w:szCs w:val="24"/>
              </w:rPr>
              <w:t>шина</w:t>
            </w:r>
            <w:r w:rsidRPr="00D44A0B">
              <w:rPr>
                <w:rFonts w:ascii="Times New Roman" w:hAnsi="Times New Roman"/>
                <w:noProof/>
                <w:sz w:val="24"/>
                <w:szCs w:val="24"/>
              </w:rPr>
              <w:t xml:space="preserve"> </w:t>
            </w:r>
            <w:r w:rsidR="00FE354F">
              <w:rPr>
                <w:rFonts w:ascii="Times New Roman" w:hAnsi="Times New Roman"/>
                <w:noProof/>
                <w:sz w:val="24"/>
                <w:szCs w:val="24"/>
                <w:lang w:val="en-US"/>
              </w:rPr>
              <w:t>R</w:t>
            </w:r>
            <w:r w:rsidR="00FE354F" w:rsidRPr="00D44A0B">
              <w:rPr>
                <w:rFonts w:ascii="Times New Roman" w:hAnsi="Times New Roman"/>
                <w:noProof/>
                <w:sz w:val="24"/>
                <w:szCs w:val="24"/>
              </w:rPr>
              <w:t>16</w:t>
            </w:r>
            <w:r w:rsidR="00FE354F">
              <w:rPr>
                <w:rFonts w:ascii="Times New Roman" w:hAnsi="Times New Roman"/>
                <w:noProof/>
                <w:sz w:val="24"/>
                <w:szCs w:val="24"/>
                <w:lang w:val="en-US"/>
              </w:rPr>
              <w:t> </w:t>
            </w:r>
            <w:r w:rsidR="00FE354F" w:rsidRPr="00D44A0B">
              <w:rPr>
                <w:rFonts w:ascii="Times New Roman" w:hAnsi="Times New Roman"/>
                <w:noProof/>
                <w:sz w:val="24"/>
                <w:szCs w:val="24"/>
              </w:rPr>
              <w:t xml:space="preserve">215/65 </w:t>
            </w:r>
            <w:r w:rsidR="00FE354F">
              <w:rPr>
                <w:rFonts w:ascii="Times New Roman" w:hAnsi="Times New Roman"/>
                <w:noProof/>
                <w:sz w:val="24"/>
                <w:szCs w:val="24"/>
                <w:lang w:val="en-US"/>
              </w:rPr>
              <w:t>Gordiant</w:t>
            </w:r>
            <w:r w:rsidR="00FE354F" w:rsidRPr="00D44A0B">
              <w:rPr>
                <w:rFonts w:ascii="Times New Roman" w:hAnsi="Times New Roman"/>
                <w:noProof/>
                <w:sz w:val="24"/>
                <w:szCs w:val="24"/>
              </w:rPr>
              <w:t xml:space="preserve"> </w:t>
            </w:r>
            <w:r w:rsidR="00FE354F">
              <w:rPr>
                <w:rFonts w:ascii="Times New Roman" w:hAnsi="Times New Roman"/>
                <w:noProof/>
                <w:sz w:val="24"/>
                <w:szCs w:val="24"/>
                <w:lang w:val="en-US"/>
              </w:rPr>
              <w:t>sport</w:t>
            </w:r>
            <w:r w:rsidR="00D44A0B" w:rsidRPr="00D44A0B">
              <w:rPr>
                <w:rFonts w:ascii="Times New Roman" w:hAnsi="Times New Roman"/>
                <w:noProof/>
                <w:sz w:val="24"/>
                <w:szCs w:val="24"/>
              </w:rPr>
              <w:t xml:space="preserve"> (</w:t>
            </w:r>
            <w:r w:rsidR="00D44A0B">
              <w:rPr>
                <w:rFonts w:ascii="Times New Roman" w:hAnsi="Times New Roman"/>
                <w:noProof/>
                <w:sz w:val="24"/>
                <w:szCs w:val="24"/>
              </w:rPr>
              <w:t>с учетом шиномонтожа)</w:t>
            </w:r>
          </w:p>
        </w:tc>
        <w:tc>
          <w:tcPr>
            <w:tcW w:w="1113" w:type="dxa"/>
            <w:tcBorders>
              <w:top w:val="single" w:sz="4" w:space="0" w:color="auto"/>
              <w:left w:val="single" w:sz="4" w:space="0" w:color="auto"/>
              <w:bottom w:val="single" w:sz="4" w:space="0" w:color="auto"/>
              <w:right w:val="nil"/>
            </w:tcBorders>
            <w:noWrap/>
            <w:vAlign w:val="bottom"/>
          </w:tcPr>
          <w:p w:rsidR="00F0399F" w:rsidRPr="00E37B13" w:rsidRDefault="00223467" w:rsidP="00100EF5">
            <w:pPr>
              <w:jc w:val="center"/>
              <w:rPr>
                <w:rFonts w:ascii="Times New Roman" w:hAnsi="Times New Roman"/>
                <w:noProof/>
                <w:sz w:val="24"/>
                <w:szCs w:val="24"/>
              </w:rPr>
            </w:pPr>
            <w:r>
              <w:rPr>
                <w:rFonts w:ascii="Times New Roman" w:hAnsi="Times New Roman"/>
                <w:noProof/>
                <w:sz w:val="24"/>
                <w:szCs w:val="24"/>
              </w:rPr>
              <w:t>шт</w:t>
            </w:r>
          </w:p>
        </w:tc>
        <w:tc>
          <w:tcPr>
            <w:tcW w:w="709" w:type="dxa"/>
            <w:tcBorders>
              <w:top w:val="single" w:sz="4" w:space="0" w:color="auto"/>
              <w:left w:val="single" w:sz="4" w:space="0" w:color="auto"/>
              <w:bottom w:val="single" w:sz="4" w:space="0" w:color="auto"/>
              <w:right w:val="nil"/>
            </w:tcBorders>
            <w:noWrap/>
            <w:vAlign w:val="bottom"/>
          </w:tcPr>
          <w:p w:rsidR="00F0399F" w:rsidRPr="00DD1B72" w:rsidRDefault="00D429F0" w:rsidP="00100EF5">
            <w:pPr>
              <w:jc w:val="center"/>
              <w:rPr>
                <w:rFonts w:ascii="Times New Roman" w:hAnsi="Times New Roman"/>
                <w:noProof/>
                <w:sz w:val="24"/>
                <w:szCs w:val="24"/>
              </w:rPr>
            </w:pPr>
            <w:r>
              <w:rPr>
                <w:rFonts w:ascii="Times New Roman" w:hAnsi="Times New Roman"/>
                <w:noProof/>
                <w:sz w:val="24"/>
                <w:szCs w:val="24"/>
              </w:rPr>
              <w:t>1</w:t>
            </w:r>
          </w:p>
        </w:tc>
        <w:tc>
          <w:tcPr>
            <w:tcW w:w="1392" w:type="dxa"/>
            <w:tcBorders>
              <w:top w:val="single" w:sz="4" w:space="0" w:color="auto"/>
              <w:left w:val="single" w:sz="4" w:space="0" w:color="auto"/>
              <w:bottom w:val="single" w:sz="4" w:space="0" w:color="auto"/>
              <w:right w:val="nil"/>
            </w:tcBorders>
          </w:tcPr>
          <w:p w:rsidR="00F0399F" w:rsidRPr="009D39E3" w:rsidRDefault="00F0399F"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F0399F" w:rsidRPr="009D39E3" w:rsidRDefault="00F0399F" w:rsidP="00100EF5">
            <w:pPr>
              <w:jc w:val="center"/>
              <w:rPr>
                <w:rFonts w:ascii="Times New Roman" w:hAnsi="Times New Roman"/>
                <w:noProof/>
                <w:sz w:val="24"/>
                <w:szCs w:val="24"/>
              </w:rPr>
            </w:pPr>
          </w:p>
        </w:tc>
      </w:tr>
      <w:tr w:rsidR="00F0399F" w:rsidRPr="009D39E3" w:rsidTr="00D429F0">
        <w:trPr>
          <w:trHeight w:val="99"/>
        </w:trPr>
        <w:tc>
          <w:tcPr>
            <w:tcW w:w="456" w:type="dxa"/>
            <w:tcBorders>
              <w:top w:val="single" w:sz="4" w:space="0" w:color="auto"/>
              <w:left w:val="single" w:sz="4" w:space="0" w:color="auto"/>
              <w:bottom w:val="single" w:sz="4" w:space="0" w:color="auto"/>
              <w:right w:val="single" w:sz="4" w:space="0" w:color="auto"/>
            </w:tcBorders>
            <w:noWrap/>
          </w:tcPr>
          <w:p w:rsidR="00F0399F" w:rsidRDefault="00F0399F" w:rsidP="00100EF5">
            <w:pPr>
              <w:rPr>
                <w:rFonts w:ascii="Times New Roman" w:hAnsi="Times New Roman"/>
                <w:noProof/>
                <w:sz w:val="24"/>
                <w:szCs w:val="24"/>
              </w:rPr>
            </w:pPr>
          </w:p>
        </w:tc>
        <w:tc>
          <w:tcPr>
            <w:tcW w:w="6102" w:type="dxa"/>
            <w:tcBorders>
              <w:top w:val="single" w:sz="4" w:space="0" w:color="auto"/>
              <w:left w:val="nil"/>
              <w:bottom w:val="single" w:sz="4" w:space="0" w:color="auto"/>
              <w:right w:val="nil"/>
            </w:tcBorders>
          </w:tcPr>
          <w:p w:rsidR="00F0399F" w:rsidRPr="00CE7432" w:rsidRDefault="00F0399F" w:rsidP="00100EF5">
            <w:pPr>
              <w:jc w:val="center"/>
              <w:rPr>
                <w:sz w:val="28"/>
                <w:szCs w:val="28"/>
              </w:rPr>
            </w:pPr>
            <w:r>
              <w:rPr>
                <w:sz w:val="28"/>
                <w:szCs w:val="28"/>
              </w:rPr>
              <w:t>ИТОГО</w:t>
            </w:r>
          </w:p>
        </w:tc>
        <w:tc>
          <w:tcPr>
            <w:tcW w:w="1113" w:type="dxa"/>
            <w:tcBorders>
              <w:top w:val="single" w:sz="4" w:space="0" w:color="auto"/>
              <w:left w:val="single" w:sz="4" w:space="0" w:color="auto"/>
              <w:bottom w:val="single" w:sz="4" w:space="0" w:color="auto"/>
              <w:right w:val="nil"/>
            </w:tcBorders>
            <w:noWrap/>
            <w:vAlign w:val="bottom"/>
          </w:tcPr>
          <w:p w:rsidR="00F0399F" w:rsidRDefault="00F0399F" w:rsidP="00100EF5">
            <w:pPr>
              <w:jc w:val="center"/>
              <w:rPr>
                <w:rFonts w:ascii="Times New Roman" w:hAnsi="Times New Roman"/>
                <w:noProof/>
                <w:sz w:val="24"/>
                <w:szCs w:val="24"/>
              </w:rPr>
            </w:pPr>
          </w:p>
        </w:tc>
        <w:tc>
          <w:tcPr>
            <w:tcW w:w="709" w:type="dxa"/>
            <w:tcBorders>
              <w:top w:val="single" w:sz="4" w:space="0" w:color="auto"/>
              <w:left w:val="single" w:sz="4" w:space="0" w:color="auto"/>
              <w:bottom w:val="single" w:sz="4" w:space="0" w:color="auto"/>
              <w:right w:val="nil"/>
            </w:tcBorders>
            <w:noWrap/>
            <w:vAlign w:val="bottom"/>
          </w:tcPr>
          <w:p w:rsidR="00F0399F" w:rsidRDefault="00F0399F" w:rsidP="00100EF5">
            <w:pPr>
              <w:jc w:val="center"/>
              <w:rPr>
                <w:rFonts w:ascii="Times New Roman" w:hAnsi="Times New Roman"/>
                <w:noProof/>
                <w:sz w:val="24"/>
                <w:szCs w:val="24"/>
              </w:rPr>
            </w:pPr>
          </w:p>
        </w:tc>
        <w:tc>
          <w:tcPr>
            <w:tcW w:w="1392" w:type="dxa"/>
            <w:tcBorders>
              <w:top w:val="single" w:sz="4" w:space="0" w:color="auto"/>
              <w:left w:val="single" w:sz="4" w:space="0" w:color="auto"/>
              <w:bottom w:val="single" w:sz="4" w:space="0" w:color="auto"/>
              <w:right w:val="nil"/>
            </w:tcBorders>
          </w:tcPr>
          <w:p w:rsidR="00F0399F" w:rsidRPr="009D39E3" w:rsidRDefault="00F0399F"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F0399F" w:rsidRPr="009D39E3" w:rsidRDefault="00F0399F" w:rsidP="00100EF5">
            <w:pPr>
              <w:jc w:val="center"/>
              <w:rPr>
                <w:rFonts w:ascii="Times New Roman" w:hAnsi="Times New Roman"/>
                <w:noProof/>
                <w:sz w:val="24"/>
                <w:szCs w:val="24"/>
              </w:rPr>
            </w:pPr>
          </w:p>
        </w:tc>
      </w:tr>
    </w:tbl>
    <w:p w:rsidR="00F6176B" w:rsidRDefault="00F6176B" w:rsidP="003115EB">
      <w:pPr>
        <w:spacing w:after="0" w:line="240" w:lineRule="auto"/>
        <w:ind w:left="-284"/>
        <w:contextualSpacing/>
        <w:mirrorIndents/>
        <w:rPr>
          <w:rFonts w:ascii="Times New Roman" w:hAnsi="Times New Roman" w:cs="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B46512" w:rsidRDefault="00B46512" w:rsidP="00B46512">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Р.И. </w:t>
            </w:r>
            <w:proofErr w:type="spellStart"/>
            <w:r>
              <w:rPr>
                <w:rFonts w:ascii="Times New Roman" w:hAnsi="Times New Roman"/>
                <w:sz w:val="24"/>
                <w:szCs w:val="24"/>
              </w:rPr>
              <w:t>Бикмаев</w:t>
            </w:r>
            <w:proofErr w:type="spellEnd"/>
            <w:r w:rsidRPr="00067823">
              <w:rPr>
                <w:rFonts w:ascii="Times New Roman" w:hAnsi="Times New Roman"/>
                <w:sz w:val="24"/>
                <w:szCs w:val="24"/>
              </w:rPr>
              <w:t>/</w:t>
            </w:r>
          </w:p>
          <w:p w:rsidR="00270AFD" w:rsidRPr="00A749D3" w:rsidRDefault="00B46512" w:rsidP="00B46512">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270AFD" w:rsidRPr="00A749D3" w:rsidRDefault="00270AFD" w:rsidP="000F753C">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3719B"/>
    <w:rsid w:val="00083F32"/>
    <w:rsid w:val="00087B18"/>
    <w:rsid w:val="00092304"/>
    <w:rsid w:val="000A2293"/>
    <w:rsid w:val="000E053A"/>
    <w:rsid w:val="000E5B8A"/>
    <w:rsid w:val="000F753C"/>
    <w:rsid w:val="00115FA5"/>
    <w:rsid w:val="00127882"/>
    <w:rsid w:val="00130519"/>
    <w:rsid w:val="0013415F"/>
    <w:rsid w:val="001403F8"/>
    <w:rsid w:val="00156A23"/>
    <w:rsid w:val="00164A35"/>
    <w:rsid w:val="0018247D"/>
    <w:rsid w:val="00182528"/>
    <w:rsid w:val="001839D4"/>
    <w:rsid w:val="00192B15"/>
    <w:rsid w:val="001B1C73"/>
    <w:rsid w:val="001C1CB0"/>
    <w:rsid w:val="001C4BE2"/>
    <w:rsid w:val="001F7F5B"/>
    <w:rsid w:val="002220D8"/>
    <w:rsid w:val="00223467"/>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20D95"/>
    <w:rsid w:val="00440C02"/>
    <w:rsid w:val="00441BEF"/>
    <w:rsid w:val="00471531"/>
    <w:rsid w:val="004848F6"/>
    <w:rsid w:val="00485EB2"/>
    <w:rsid w:val="00487688"/>
    <w:rsid w:val="004C7601"/>
    <w:rsid w:val="004C7C39"/>
    <w:rsid w:val="004D2201"/>
    <w:rsid w:val="004D7E61"/>
    <w:rsid w:val="004F1AFC"/>
    <w:rsid w:val="005249DB"/>
    <w:rsid w:val="0053157C"/>
    <w:rsid w:val="00555717"/>
    <w:rsid w:val="0056086D"/>
    <w:rsid w:val="00567528"/>
    <w:rsid w:val="005932ED"/>
    <w:rsid w:val="005955D3"/>
    <w:rsid w:val="00597428"/>
    <w:rsid w:val="005B6180"/>
    <w:rsid w:val="005C29A4"/>
    <w:rsid w:val="005C6726"/>
    <w:rsid w:val="005D412C"/>
    <w:rsid w:val="005D5A6F"/>
    <w:rsid w:val="005D5E9F"/>
    <w:rsid w:val="005E1B7A"/>
    <w:rsid w:val="005F56DA"/>
    <w:rsid w:val="00610DC0"/>
    <w:rsid w:val="00621BFF"/>
    <w:rsid w:val="00636D05"/>
    <w:rsid w:val="006474BC"/>
    <w:rsid w:val="006978F2"/>
    <w:rsid w:val="006B7E2B"/>
    <w:rsid w:val="006D1529"/>
    <w:rsid w:val="006D26C5"/>
    <w:rsid w:val="00700E9D"/>
    <w:rsid w:val="00731090"/>
    <w:rsid w:val="00731704"/>
    <w:rsid w:val="007451E6"/>
    <w:rsid w:val="00756035"/>
    <w:rsid w:val="007860E2"/>
    <w:rsid w:val="0079550E"/>
    <w:rsid w:val="007A5293"/>
    <w:rsid w:val="007D5D02"/>
    <w:rsid w:val="007F3CEF"/>
    <w:rsid w:val="007F6CBF"/>
    <w:rsid w:val="00856974"/>
    <w:rsid w:val="0086091D"/>
    <w:rsid w:val="00861FB9"/>
    <w:rsid w:val="008623E9"/>
    <w:rsid w:val="00865245"/>
    <w:rsid w:val="00875D4C"/>
    <w:rsid w:val="008C3873"/>
    <w:rsid w:val="00901A67"/>
    <w:rsid w:val="009166B4"/>
    <w:rsid w:val="0092533D"/>
    <w:rsid w:val="00946D38"/>
    <w:rsid w:val="0098236C"/>
    <w:rsid w:val="00984572"/>
    <w:rsid w:val="009929A5"/>
    <w:rsid w:val="009B76FD"/>
    <w:rsid w:val="009D397F"/>
    <w:rsid w:val="009E3281"/>
    <w:rsid w:val="009F193D"/>
    <w:rsid w:val="009F7A0F"/>
    <w:rsid w:val="00A00A37"/>
    <w:rsid w:val="00A30915"/>
    <w:rsid w:val="00A51D9A"/>
    <w:rsid w:val="00A61598"/>
    <w:rsid w:val="00A7390F"/>
    <w:rsid w:val="00A749D3"/>
    <w:rsid w:val="00A75A2C"/>
    <w:rsid w:val="00AB436F"/>
    <w:rsid w:val="00AE2EC0"/>
    <w:rsid w:val="00AE531A"/>
    <w:rsid w:val="00AE6254"/>
    <w:rsid w:val="00B006CD"/>
    <w:rsid w:val="00B46512"/>
    <w:rsid w:val="00B714EB"/>
    <w:rsid w:val="00BB403C"/>
    <w:rsid w:val="00BB424F"/>
    <w:rsid w:val="00BE2490"/>
    <w:rsid w:val="00C00C06"/>
    <w:rsid w:val="00C42363"/>
    <w:rsid w:val="00C45CA9"/>
    <w:rsid w:val="00C6532E"/>
    <w:rsid w:val="00C90451"/>
    <w:rsid w:val="00C93467"/>
    <w:rsid w:val="00CC64BA"/>
    <w:rsid w:val="00CF6AFA"/>
    <w:rsid w:val="00D129D6"/>
    <w:rsid w:val="00D13D89"/>
    <w:rsid w:val="00D270E2"/>
    <w:rsid w:val="00D379D5"/>
    <w:rsid w:val="00D429F0"/>
    <w:rsid w:val="00D44A0B"/>
    <w:rsid w:val="00D51C96"/>
    <w:rsid w:val="00D663BE"/>
    <w:rsid w:val="00D7045D"/>
    <w:rsid w:val="00D97812"/>
    <w:rsid w:val="00DB104D"/>
    <w:rsid w:val="00DC3A3B"/>
    <w:rsid w:val="00DD1B72"/>
    <w:rsid w:val="00DE6B52"/>
    <w:rsid w:val="00DF3331"/>
    <w:rsid w:val="00DF5DEA"/>
    <w:rsid w:val="00E16CD4"/>
    <w:rsid w:val="00E255BB"/>
    <w:rsid w:val="00E27B75"/>
    <w:rsid w:val="00E34242"/>
    <w:rsid w:val="00E37B13"/>
    <w:rsid w:val="00E43F41"/>
    <w:rsid w:val="00E54F54"/>
    <w:rsid w:val="00E76966"/>
    <w:rsid w:val="00EB3AC8"/>
    <w:rsid w:val="00ED4CB6"/>
    <w:rsid w:val="00EF1D87"/>
    <w:rsid w:val="00EF28B8"/>
    <w:rsid w:val="00F01070"/>
    <w:rsid w:val="00F0399F"/>
    <w:rsid w:val="00F505F8"/>
    <w:rsid w:val="00F50EB4"/>
    <w:rsid w:val="00F6176B"/>
    <w:rsid w:val="00F735BA"/>
    <w:rsid w:val="00F94211"/>
    <w:rsid w:val="00FA1A2C"/>
    <w:rsid w:val="00FA7C9E"/>
    <w:rsid w:val="00FE354F"/>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512"/>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3497</Words>
  <Characters>19937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2026-07-23T06:57:00Z</dcterms:created>
  <dcterms:modified xsi:type="dcterms:W3CDTF">2026-07-23T06:57:00Z</dcterms:modified>
</cp:coreProperties>
</file>