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7F9B" w14:textId="77777777" w:rsidR="00AF60FF" w:rsidRDefault="00AF60FF" w:rsidP="00655299">
      <w:pPr>
        <w:ind w:firstLine="567"/>
        <w:jc w:val="right"/>
        <w:rPr>
          <w:sz w:val="22"/>
          <w:szCs w:val="22"/>
        </w:rPr>
      </w:pPr>
      <w:r w:rsidRPr="00EA45B4">
        <w:rPr>
          <w:sz w:val="22"/>
          <w:szCs w:val="22"/>
        </w:rPr>
        <w:t xml:space="preserve">ПРИЛОЖЕНИЕ № </w:t>
      </w:r>
      <w:r w:rsidR="008960A9">
        <w:rPr>
          <w:sz w:val="22"/>
          <w:szCs w:val="22"/>
        </w:rPr>
        <w:t>2</w:t>
      </w:r>
      <w:r w:rsidR="00447F07">
        <w:rPr>
          <w:sz w:val="22"/>
          <w:szCs w:val="22"/>
        </w:rPr>
        <w:t xml:space="preserve"> к объявлению о закупочной сессии на официальном сайте ЕАТ «Березка»</w:t>
      </w:r>
    </w:p>
    <w:p w14:paraId="009D5ABE" w14:textId="77777777" w:rsidR="00D06FE1" w:rsidRDefault="00D06FE1" w:rsidP="00655299">
      <w:pPr>
        <w:ind w:firstLine="567"/>
        <w:jc w:val="right"/>
        <w:rPr>
          <w:sz w:val="22"/>
          <w:szCs w:val="22"/>
        </w:rPr>
      </w:pPr>
      <w:r>
        <w:rPr>
          <w:sz w:val="22"/>
          <w:szCs w:val="22"/>
        </w:rPr>
        <w:t>(ПРОЕКТ КОНТРАКТА)</w:t>
      </w:r>
    </w:p>
    <w:p w14:paraId="2FAEE133" w14:textId="77777777" w:rsidR="00ED0FAD" w:rsidRPr="00EA45B4" w:rsidRDefault="00ED0FAD" w:rsidP="00655299">
      <w:pPr>
        <w:ind w:firstLine="567"/>
        <w:jc w:val="right"/>
        <w:rPr>
          <w:sz w:val="22"/>
          <w:szCs w:val="22"/>
        </w:rPr>
      </w:pPr>
    </w:p>
    <w:p w14:paraId="63022184" w14:textId="77777777" w:rsidR="00AF60FF" w:rsidRPr="00EA45B4" w:rsidRDefault="00AF60FF" w:rsidP="00655299">
      <w:pPr>
        <w:ind w:firstLine="567"/>
        <w:jc w:val="right"/>
        <w:rPr>
          <w:sz w:val="22"/>
          <w:szCs w:val="22"/>
        </w:rPr>
      </w:pPr>
      <w:r w:rsidRPr="00EA45B4">
        <w:rPr>
          <w:sz w:val="22"/>
          <w:szCs w:val="22"/>
        </w:rPr>
        <w:t>УТВЕРЖДАЮ</w:t>
      </w:r>
    </w:p>
    <w:p w14:paraId="260EEA8E" w14:textId="77777777" w:rsidR="00F90A2B" w:rsidRPr="00F90A2B" w:rsidRDefault="00F90A2B" w:rsidP="00F90A2B">
      <w:pPr>
        <w:ind w:firstLine="567"/>
        <w:jc w:val="right"/>
        <w:rPr>
          <w:sz w:val="22"/>
          <w:szCs w:val="22"/>
        </w:rPr>
      </w:pPr>
      <w:r w:rsidRPr="00F90A2B">
        <w:rPr>
          <w:sz w:val="22"/>
          <w:szCs w:val="22"/>
        </w:rPr>
        <w:t>Главный врач</w:t>
      </w:r>
    </w:p>
    <w:p w14:paraId="25490874" w14:textId="77777777" w:rsidR="00F90A2B" w:rsidRPr="00F90A2B" w:rsidRDefault="00F90A2B" w:rsidP="00F90A2B">
      <w:pPr>
        <w:ind w:firstLine="567"/>
        <w:jc w:val="right"/>
        <w:rPr>
          <w:sz w:val="22"/>
          <w:szCs w:val="22"/>
        </w:rPr>
      </w:pPr>
      <w:r w:rsidRPr="00F90A2B">
        <w:rPr>
          <w:sz w:val="22"/>
          <w:szCs w:val="22"/>
        </w:rPr>
        <w:t>ФБУЗ «Центр гигиены и эпидемиологии в Мурманской области»</w:t>
      </w:r>
    </w:p>
    <w:p w14:paraId="083F18B9" w14:textId="77777777" w:rsidR="00F90A2B" w:rsidRDefault="00F90A2B" w:rsidP="00F90A2B">
      <w:pPr>
        <w:ind w:firstLine="567"/>
        <w:jc w:val="right"/>
        <w:rPr>
          <w:sz w:val="22"/>
          <w:szCs w:val="22"/>
        </w:rPr>
      </w:pPr>
      <w:r w:rsidRPr="00F90A2B">
        <w:rPr>
          <w:sz w:val="22"/>
          <w:szCs w:val="22"/>
        </w:rPr>
        <w:t xml:space="preserve">_______________Д.А. Филиппов </w:t>
      </w:r>
    </w:p>
    <w:p w14:paraId="486CA635" w14:textId="262C0E80" w:rsidR="000333B2" w:rsidRDefault="00AF60FF" w:rsidP="00F90A2B">
      <w:pPr>
        <w:ind w:firstLine="567"/>
        <w:jc w:val="right"/>
        <w:rPr>
          <w:sz w:val="22"/>
          <w:szCs w:val="22"/>
        </w:rPr>
      </w:pPr>
      <w:r w:rsidRPr="003D2445">
        <w:rPr>
          <w:sz w:val="22"/>
          <w:szCs w:val="22"/>
        </w:rPr>
        <w:t>«</w:t>
      </w:r>
      <w:r w:rsidR="006D3C1D">
        <w:rPr>
          <w:sz w:val="22"/>
          <w:szCs w:val="22"/>
        </w:rPr>
        <w:t>22</w:t>
      </w:r>
      <w:r w:rsidRPr="003D2445">
        <w:rPr>
          <w:sz w:val="22"/>
          <w:szCs w:val="22"/>
        </w:rPr>
        <w:t>»</w:t>
      </w:r>
      <w:r w:rsidR="00E70CF5" w:rsidRPr="003D2445">
        <w:rPr>
          <w:sz w:val="22"/>
          <w:szCs w:val="22"/>
        </w:rPr>
        <w:t xml:space="preserve"> </w:t>
      </w:r>
      <w:r w:rsidR="00F90A2B" w:rsidRPr="003D2445">
        <w:rPr>
          <w:sz w:val="22"/>
          <w:szCs w:val="22"/>
        </w:rPr>
        <w:t>июня</w:t>
      </w:r>
      <w:r w:rsidRPr="00EA45B4">
        <w:rPr>
          <w:sz w:val="22"/>
          <w:szCs w:val="22"/>
        </w:rPr>
        <w:t xml:space="preserve"> 202</w:t>
      </w:r>
      <w:r w:rsidR="00D06FE1">
        <w:rPr>
          <w:sz w:val="22"/>
          <w:szCs w:val="22"/>
        </w:rPr>
        <w:t>6</w:t>
      </w:r>
      <w:r w:rsidR="00DF4839" w:rsidRPr="00EA45B4">
        <w:rPr>
          <w:sz w:val="22"/>
          <w:szCs w:val="22"/>
        </w:rPr>
        <w:t xml:space="preserve"> </w:t>
      </w:r>
      <w:r w:rsidR="00DE7FBF">
        <w:rPr>
          <w:sz w:val="22"/>
          <w:szCs w:val="22"/>
        </w:rPr>
        <w:t>г.</w:t>
      </w:r>
    </w:p>
    <w:p w14:paraId="0B31138D" w14:textId="77777777" w:rsidR="003C471E" w:rsidRPr="00DE7FBF" w:rsidRDefault="003C471E" w:rsidP="00655299">
      <w:pPr>
        <w:ind w:firstLine="567"/>
        <w:jc w:val="right"/>
        <w:rPr>
          <w:sz w:val="22"/>
          <w:szCs w:val="22"/>
        </w:rPr>
      </w:pPr>
    </w:p>
    <w:p w14:paraId="74C7C8F5" w14:textId="2B9E53FE" w:rsidR="00EA4DBA" w:rsidRPr="00EA45B4" w:rsidRDefault="00EA4DBA" w:rsidP="001904BD">
      <w:pPr>
        <w:ind w:firstLine="567"/>
        <w:jc w:val="center"/>
        <w:rPr>
          <w:b/>
          <w:sz w:val="22"/>
          <w:szCs w:val="22"/>
        </w:rPr>
      </w:pPr>
      <w:r w:rsidRPr="00EA45B4">
        <w:rPr>
          <w:b/>
          <w:sz w:val="22"/>
          <w:szCs w:val="22"/>
        </w:rPr>
        <w:t>КОНТРАК</w:t>
      </w:r>
      <w:r w:rsidRPr="00CC0624">
        <w:rPr>
          <w:b/>
          <w:sz w:val="22"/>
          <w:szCs w:val="22"/>
        </w:rPr>
        <w:t>Т №</w:t>
      </w:r>
      <w:r w:rsidR="00C37726">
        <w:rPr>
          <w:b/>
          <w:sz w:val="22"/>
          <w:szCs w:val="22"/>
        </w:rPr>
        <w:t xml:space="preserve"> </w:t>
      </w:r>
      <w:r w:rsidR="00D34811" w:rsidRPr="00CC0624">
        <w:rPr>
          <w:b/>
          <w:sz w:val="22"/>
          <w:szCs w:val="22"/>
        </w:rPr>
        <w:t>93-4-</w:t>
      </w:r>
      <w:r w:rsidR="00F90A2B">
        <w:rPr>
          <w:b/>
          <w:sz w:val="22"/>
          <w:szCs w:val="22"/>
        </w:rPr>
        <w:t>1</w:t>
      </w:r>
      <w:r w:rsidR="006D3C1D">
        <w:rPr>
          <w:b/>
          <w:sz w:val="22"/>
          <w:szCs w:val="22"/>
        </w:rPr>
        <w:t>1</w:t>
      </w:r>
    </w:p>
    <w:p w14:paraId="2F755CCF" w14:textId="77777777" w:rsidR="00D53442" w:rsidRPr="00EA45B4" w:rsidRDefault="00D53442" w:rsidP="001904BD">
      <w:pPr>
        <w:tabs>
          <w:tab w:val="left" w:pos="3650"/>
        </w:tabs>
        <w:ind w:firstLine="567"/>
        <w:jc w:val="both"/>
        <w:rPr>
          <w:color w:val="000000"/>
          <w:sz w:val="22"/>
          <w:szCs w:val="22"/>
          <w:shd w:val="clear" w:color="auto" w:fill="FFFFFF"/>
        </w:rPr>
      </w:pPr>
    </w:p>
    <w:p w14:paraId="44764A24" w14:textId="194749B4" w:rsidR="00EA4DBA" w:rsidRPr="007E09FB" w:rsidRDefault="00EA4DBA" w:rsidP="001904BD">
      <w:pPr>
        <w:tabs>
          <w:tab w:val="left" w:pos="3650"/>
        </w:tabs>
        <w:ind w:firstLine="567"/>
        <w:jc w:val="center"/>
        <w:rPr>
          <w:sz w:val="22"/>
          <w:szCs w:val="22"/>
        </w:rPr>
      </w:pPr>
      <w:r w:rsidRPr="00BD5019">
        <w:rPr>
          <w:b/>
          <w:sz w:val="22"/>
          <w:szCs w:val="22"/>
        </w:rPr>
        <w:t>(Идентификационный код закуп</w:t>
      </w:r>
      <w:r w:rsidRPr="00E8314C">
        <w:rPr>
          <w:b/>
          <w:sz w:val="22"/>
          <w:szCs w:val="22"/>
        </w:rPr>
        <w:t>ки</w:t>
      </w:r>
      <w:r w:rsidR="005D2046" w:rsidRPr="00E8314C">
        <w:rPr>
          <w:b/>
          <w:sz w:val="22"/>
          <w:szCs w:val="22"/>
        </w:rPr>
        <w:t xml:space="preserve"> </w:t>
      </w:r>
      <w:r w:rsidR="00D06FE1" w:rsidRPr="00A76106">
        <w:rPr>
          <w:b/>
          <w:sz w:val="22"/>
          <w:szCs w:val="22"/>
        </w:rPr>
        <w:t>261519013577151900</w:t>
      </w:r>
      <w:r w:rsidR="00D06FE1">
        <w:rPr>
          <w:b/>
          <w:sz w:val="22"/>
          <w:szCs w:val="22"/>
        </w:rPr>
        <w:t>100100050</w:t>
      </w:r>
      <w:r w:rsidR="00F90A2B">
        <w:rPr>
          <w:b/>
          <w:sz w:val="22"/>
          <w:szCs w:val="22"/>
        </w:rPr>
        <w:t>1</w:t>
      </w:r>
      <w:r w:rsidR="006D3C1D">
        <w:rPr>
          <w:b/>
          <w:sz w:val="22"/>
          <w:szCs w:val="22"/>
        </w:rPr>
        <w:t>1</w:t>
      </w:r>
      <w:r w:rsidR="00D06FE1" w:rsidRPr="00A76106">
        <w:rPr>
          <w:b/>
          <w:sz w:val="22"/>
          <w:szCs w:val="22"/>
        </w:rPr>
        <w:t>0000244</w:t>
      </w:r>
      <w:r w:rsidR="00BD5019" w:rsidRPr="00E8314C">
        <w:rPr>
          <w:b/>
          <w:sz w:val="22"/>
          <w:szCs w:val="22"/>
        </w:rPr>
        <w:t>)</w:t>
      </w:r>
    </w:p>
    <w:p w14:paraId="090711DC" w14:textId="77777777" w:rsidR="00AF60FF" w:rsidRPr="00EA45B4" w:rsidRDefault="00AF60FF" w:rsidP="001904BD">
      <w:pPr>
        <w:ind w:firstLine="567"/>
        <w:jc w:val="both"/>
        <w:rPr>
          <w:sz w:val="22"/>
          <w:szCs w:val="22"/>
        </w:rPr>
      </w:pPr>
    </w:p>
    <w:p w14:paraId="6F44E309" w14:textId="00E944EF" w:rsidR="00AF60FF" w:rsidRPr="00EA45B4" w:rsidRDefault="00AF60FF" w:rsidP="00D8603B">
      <w:pPr>
        <w:ind w:firstLine="567"/>
        <w:jc w:val="both"/>
        <w:rPr>
          <w:sz w:val="22"/>
          <w:szCs w:val="22"/>
        </w:rPr>
      </w:pPr>
      <w:r w:rsidRPr="00EA45B4">
        <w:rPr>
          <w:sz w:val="22"/>
          <w:szCs w:val="22"/>
        </w:rPr>
        <w:t xml:space="preserve">Федеральное бюджетное учреждение здравоохранения «Центр гигиены и эпидемиологии в Мурманской области», именуемое в дальнейшем </w:t>
      </w:r>
      <w:r w:rsidR="00DF4839" w:rsidRPr="00EA45B4">
        <w:rPr>
          <w:sz w:val="22"/>
          <w:szCs w:val="22"/>
        </w:rPr>
        <w:t>«</w:t>
      </w:r>
      <w:r w:rsidRPr="00EA45B4">
        <w:rPr>
          <w:sz w:val="22"/>
          <w:szCs w:val="22"/>
        </w:rPr>
        <w:t>Заказчик</w:t>
      </w:r>
      <w:r w:rsidR="00DF4839" w:rsidRPr="00EA45B4">
        <w:rPr>
          <w:sz w:val="22"/>
          <w:szCs w:val="22"/>
        </w:rPr>
        <w:t>»</w:t>
      </w:r>
      <w:r w:rsidRPr="00EA45B4">
        <w:rPr>
          <w:sz w:val="22"/>
          <w:szCs w:val="22"/>
        </w:rPr>
        <w:t xml:space="preserve">, в лице </w:t>
      </w:r>
      <w:r w:rsidR="0008697D">
        <w:rPr>
          <w:sz w:val="22"/>
          <w:szCs w:val="22"/>
        </w:rPr>
        <w:t>___________________________________</w:t>
      </w:r>
      <w:r w:rsidRPr="00EA45B4">
        <w:rPr>
          <w:sz w:val="22"/>
          <w:szCs w:val="22"/>
        </w:rPr>
        <w:t xml:space="preserve">, действующего на основании </w:t>
      </w:r>
      <w:r w:rsidR="0008697D">
        <w:rPr>
          <w:sz w:val="22"/>
          <w:szCs w:val="22"/>
        </w:rPr>
        <w:t>___________________</w:t>
      </w:r>
      <w:r w:rsidRPr="00EA45B4">
        <w:rPr>
          <w:sz w:val="22"/>
          <w:szCs w:val="22"/>
        </w:rPr>
        <w:t xml:space="preserve">, с одной стороны, и </w:t>
      </w:r>
      <w:r w:rsidRPr="00EA45B4">
        <w:rPr>
          <w:b/>
          <w:sz w:val="22"/>
          <w:szCs w:val="22"/>
        </w:rPr>
        <w:t>_______________________________</w:t>
      </w:r>
      <w:r w:rsidRPr="00EA45B4">
        <w:rPr>
          <w:sz w:val="22"/>
          <w:szCs w:val="22"/>
        </w:rPr>
        <w:t>, именуемое в дальнейшем «</w:t>
      </w:r>
      <w:r w:rsidR="001E637F">
        <w:rPr>
          <w:sz w:val="22"/>
          <w:szCs w:val="22"/>
        </w:rPr>
        <w:t>Поставщик</w:t>
      </w:r>
      <w:r w:rsidRPr="00EA45B4">
        <w:rPr>
          <w:sz w:val="22"/>
          <w:szCs w:val="22"/>
        </w:rPr>
        <w:t>», в лице __________</w:t>
      </w:r>
      <w:r w:rsidR="005F2A9E">
        <w:rPr>
          <w:sz w:val="22"/>
          <w:szCs w:val="22"/>
        </w:rPr>
        <w:t>_____</w:t>
      </w:r>
      <w:r w:rsidRPr="00EA45B4">
        <w:rPr>
          <w:sz w:val="22"/>
          <w:szCs w:val="22"/>
        </w:rPr>
        <w:t xml:space="preserve">_______, действующего на основании _________, с другой стороны, вместе именуемые в дальнейшем «Стороны», </w:t>
      </w:r>
      <w:r w:rsidR="00633FF6" w:rsidRPr="00EA45B4">
        <w:rPr>
          <w:sz w:val="22"/>
          <w:szCs w:val="22"/>
        </w:rPr>
        <w:t xml:space="preserve">заключили настоящий </w:t>
      </w:r>
      <w:r w:rsidR="00633FF6">
        <w:rPr>
          <w:sz w:val="22"/>
          <w:szCs w:val="22"/>
        </w:rPr>
        <w:t xml:space="preserve">контракт </w:t>
      </w:r>
      <w:r w:rsidR="00633FF6" w:rsidRPr="00EA45B4">
        <w:rPr>
          <w:sz w:val="22"/>
          <w:szCs w:val="22"/>
        </w:rPr>
        <w:t xml:space="preserve"> </w:t>
      </w:r>
      <w:r w:rsidR="00145B75">
        <w:rPr>
          <w:sz w:val="22"/>
          <w:szCs w:val="22"/>
        </w:rPr>
        <w:t xml:space="preserve">на </w:t>
      </w:r>
      <w:r w:rsidR="00D8603B">
        <w:rPr>
          <w:sz w:val="22"/>
          <w:szCs w:val="22"/>
        </w:rPr>
        <w:t>основании</w:t>
      </w:r>
      <w:r w:rsidR="00145B75">
        <w:rPr>
          <w:sz w:val="22"/>
          <w:szCs w:val="22"/>
        </w:rPr>
        <w:t xml:space="preserve"> п</w:t>
      </w:r>
      <w:r w:rsidR="00633FF6">
        <w:rPr>
          <w:sz w:val="22"/>
          <w:szCs w:val="22"/>
        </w:rPr>
        <w:t>ункта</w:t>
      </w:r>
      <w:r w:rsidR="00145B75">
        <w:rPr>
          <w:sz w:val="22"/>
          <w:szCs w:val="22"/>
        </w:rPr>
        <w:t xml:space="preserve"> 4 ч</w:t>
      </w:r>
      <w:r w:rsidR="00633FF6">
        <w:rPr>
          <w:sz w:val="22"/>
          <w:szCs w:val="22"/>
        </w:rPr>
        <w:t>асти</w:t>
      </w:r>
      <w:r w:rsidR="00145B75">
        <w:rPr>
          <w:sz w:val="22"/>
          <w:szCs w:val="22"/>
        </w:rPr>
        <w:t xml:space="preserve"> 1 ст</w:t>
      </w:r>
      <w:r w:rsidR="00633FF6">
        <w:rPr>
          <w:sz w:val="22"/>
          <w:szCs w:val="22"/>
        </w:rPr>
        <w:t>атьи</w:t>
      </w:r>
      <w:r w:rsidR="00145B75">
        <w:rPr>
          <w:sz w:val="22"/>
          <w:szCs w:val="22"/>
        </w:rPr>
        <w:t xml:space="preserve"> 93 </w:t>
      </w:r>
      <w:r w:rsidR="00633FF6">
        <w:rPr>
          <w:sz w:val="22"/>
          <w:szCs w:val="22"/>
        </w:rPr>
        <w:t>Федерального</w:t>
      </w:r>
      <w:r w:rsidR="00D8603B" w:rsidRPr="00D8603B">
        <w:rPr>
          <w:sz w:val="22"/>
          <w:szCs w:val="22"/>
        </w:rPr>
        <w:t xml:space="preserve"> закон</w:t>
      </w:r>
      <w:r w:rsidR="00633FF6">
        <w:rPr>
          <w:sz w:val="22"/>
          <w:szCs w:val="22"/>
        </w:rPr>
        <w:t>а</w:t>
      </w:r>
      <w:r w:rsidR="00D8603B" w:rsidRPr="00D8603B">
        <w:rPr>
          <w:sz w:val="22"/>
          <w:szCs w:val="22"/>
        </w:rPr>
        <w:t xml:space="preserve"> от 05.04.2013 </w:t>
      </w:r>
      <w:r w:rsidR="00D8603B">
        <w:rPr>
          <w:sz w:val="22"/>
          <w:szCs w:val="22"/>
        </w:rPr>
        <w:t>№ 44-ФЗ «</w:t>
      </w:r>
      <w:r w:rsidR="00D8603B" w:rsidRPr="00D8603B">
        <w:rPr>
          <w:sz w:val="22"/>
          <w:szCs w:val="22"/>
        </w:rPr>
        <w:t>О контрактной системе в сфере закупок товаров, работ, услуг для обеспечения госуд</w:t>
      </w:r>
      <w:r w:rsidR="00D8603B">
        <w:rPr>
          <w:sz w:val="22"/>
          <w:szCs w:val="22"/>
        </w:rPr>
        <w:t xml:space="preserve">арственных и муниципальных нужд» (далее – ФЗ-44) </w:t>
      </w:r>
      <w:r w:rsidRPr="00EA45B4">
        <w:rPr>
          <w:sz w:val="22"/>
          <w:szCs w:val="22"/>
        </w:rPr>
        <w:t>о нижеследующем:</w:t>
      </w:r>
    </w:p>
    <w:p w14:paraId="40C6C05D" w14:textId="77777777" w:rsidR="0044204C" w:rsidRPr="00EA45B4" w:rsidRDefault="0044204C" w:rsidP="001904BD">
      <w:pPr>
        <w:tabs>
          <w:tab w:val="left" w:pos="3650"/>
        </w:tabs>
        <w:ind w:firstLine="567"/>
        <w:jc w:val="both"/>
        <w:rPr>
          <w:bCs/>
          <w:sz w:val="22"/>
          <w:szCs w:val="22"/>
        </w:rPr>
      </w:pPr>
    </w:p>
    <w:p w14:paraId="23CE7F70" w14:textId="77777777" w:rsidR="00577AAB" w:rsidRPr="00342146" w:rsidRDefault="005B6C03" w:rsidP="00342146">
      <w:pPr>
        <w:pStyle w:val="aa"/>
        <w:numPr>
          <w:ilvl w:val="0"/>
          <w:numId w:val="15"/>
        </w:numPr>
        <w:autoSpaceDE w:val="0"/>
        <w:autoSpaceDN w:val="0"/>
        <w:adjustRightInd w:val="0"/>
        <w:jc w:val="center"/>
        <w:rPr>
          <w:b/>
          <w:sz w:val="22"/>
          <w:szCs w:val="22"/>
        </w:rPr>
      </w:pPr>
      <w:r w:rsidRPr="00342146">
        <w:rPr>
          <w:b/>
          <w:sz w:val="22"/>
          <w:szCs w:val="22"/>
        </w:rPr>
        <w:t>ПРЕДМЕТ КОНТРАКТА</w:t>
      </w:r>
    </w:p>
    <w:p w14:paraId="43FBA263" w14:textId="55F08580" w:rsidR="00342146" w:rsidRPr="00342146" w:rsidRDefault="00342146" w:rsidP="00342146">
      <w:pPr>
        <w:autoSpaceDE w:val="0"/>
        <w:autoSpaceDN w:val="0"/>
        <w:adjustRightInd w:val="0"/>
        <w:ind w:firstLine="709"/>
        <w:jc w:val="both"/>
        <w:outlineLvl w:val="1"/>
        <w:rPr>
          <w:sz w:val="22"/>
          <w:szCs w:val="22"/>
        </w:rPr>
      </w:pPr>
      <w:r w:rsidRPr="00342146">
        <w:rPr>
          <w:sz w:val="22"/>
          <w:szCs w:val="22"/>
        </w:rPr>
        <w:t xml:space="preserve">1.1. В соответствии с Контрактом Поставщик обязуется </w:t>
      </w:r>
      <w:r w:rsidRPr="00DB5567">
        <w:rPr>
          <w:b/>
          <w:sz w:val="22"/>
          <w:szCs w:val="22"/>
        </w:rPr>
        <w:t>поставить</w:t>
      </w:r>
      <w:r w:rsidRPr="00342146">
        <w:rPr>
          <w:sz w:val="22"/>
          <w:szCs w:val="22"/>
        </w:rPr>
        <w:t xml:space="preserve"> </w:t>
      </w:r>
      <w:r w:rsidR="00F90A2B">
        <w:rPr>
          <w:b/>
          <w:sz w:val="22"/>
          <w:szCs w:val="22"/>
        </w:rPr>
        <w:t>люксметры</w:t>
      </w:r>
      <w:r w:rsidR="00EE32D7">
        <w:rPr>
          <w:b/>
          <w:sz w:val="22"/>
          <w:szCs w:val="22"/>
        </w:rPr>
        <w:t xml:space="preserve"> (</w:t>
      </w:r>
      <w:r w:rsidRPr="00342146">
        <w:rPr>
          <w:sz w:val="22"/>
          <w:szCs w:val="22"/>
        </w:rPr>
        <w:t>далее –Товар), а Заказчик обязуется принять и оплатить Товар.</w:t>
      </w:r>
    </w:p>
    <w:p w14:paraId="27917A5F" w14:textId="77777777" w:rsidR="00342146" w:rsidRPr="00342146" w:rsidRDefault="00342146" w:rsidP="00342146">
      <w:pPr>
        <w:autoSpaceDE w:val="0"/>
        <w:autoSpaceDN w:val="0"/>
        <w:adjustRightInd w:val="0"/>
        <w:ind w:firstLine="709"/>
        <w:jc w:val="both"/>
        <w:outlineLvl w:val="1"/>
        <w:rPr>
          <w:sz w:val="22"/>
          <w:szCs w:val="22"/>
        </w:rPr>
      </w:pPr>
      <w:r w:rsidRPr="00342146">
        <w:rPr>
          <w:sz w:val="22"/>
          <w:szCs w:val="22"/>
        </w:rPr>
        <w:t>1.2. Наименование, ассортимент, характеристики, количество, единица измерения и цена за единицу товара определяются в Специфик</w:t>
      </w:r>
      <w:r w:rsidR="00BB581E">
        <w:rPr>
          <w:sz w:val="22"/>
          <w:szCs w:val="22"/>
        </w:rPr>
        <w:t>ации (Приложение №1 к Контракту)</w:t>
      </w:r>
      <w:r w:rsidRPr="00342146">
        <w:rPr>
          <w:sz w:val="22"/>
          <w:szCs w:val="22"/>
        </w:rPr>
        <w:t>, являющейся неотъемлемой частью Контракта.</w:t>
      </w:r>
    </w:p>
    <w:p w14:paraId="13105027" w14:textId="77777777" w:rsidR="001904BD" w:rsidRDefault="001904BD" w:rsidP="001904BD">
      <w:pPr>
        <w:autoSpaceDE w:val="0"/>
        <w:autoSpaceDN w:val="0"/>
        <w:adjustRightInd w:val="0"/>
        <w:ind w:firstLine="567"/>
        <w:jc w:val="center"/>
        <w:rPr>
          <w:b/>
          <w:sz w:val="22"/>
          <w:szCs w:val="22"/>
        </w:rPr>
      </w:pPr>
    </w:p>
    <w:p w14:paraId="73DFA023" w14:textId="77777777" w:rsidR="00577AAB" w:rsidRDefault="00025239" w:rsidP="001904BD">
      <w:pPr>
        <w:autoSpaceDE w:val="0"/>
        <w:autoSpaceDN w:val="0"/>
        <w:adjustRightInd w:val="0"/>
        <w:ind w:firstLine="567"/>
        <w:jc w:val="center"/>
        <w:rPr>
          <w:b/>
          <w:sz w:val="22"/>
          <w:szCs w:val="22"/>
        </w:rPr>
      </w:pPr>
      <w:r>
        <w:rPr>
          <w:b/>
          <w:sz w:val="22"/>
          <w:szCs w:val="22"/>
        </w:rPr>
        <w:t>2</w:t>
      </w:r>
      <w:r w:rsidR="007E09FB">
        <w:rPr>
          <w:b/>
          <w:sz w:val="22"/>
          <w:szCs w:val="22"/>
        </w:rPr>
        <w:t xml:space="preserve">. </w:t>
      </w:r>
      <w:r w:rsidR="005B6C03">
        <w:rPr>
          <w:b/>
          <w:sz w:val="22"/>
          <w:szCs w:val="22"/>
        </w:rPr>
        <w:t>УСЛОВИЯ КОНТРАКТА</w:t>
      </w:r>
    </w:p>
    <w:p w14:paraId="650F52DA" w14:textId="77777777" w:rsidR="00655299" w:rsidRPr="00CF100B" w:rsidRDefault="00655299" w:rsidP="00655299">
      <w:pPr>
        <w:ind w:firstLine="567"/>
        <w:jc w:val="both"/>
        <w:rPr>
          <w:color w:val="000000"/>
          <w:sz w:val="22"/>
        </w:rPr>
      </w:pPr>
      <w:r>
        <w:rPr>
          <w:color w:val="000000"/>
          <w:sz w:val="22"/>
          <w:szCs w:val="22"/>
        </w:rPr>
        <w:t>2</w:t>
      </w:r>
      <w:r w:rsidRPr="00CF100B">
        <w:rPr>
          <w:color w:val="000000"/>
          <w:sz w:val="22"/>
          <w:szCs w:val="22"/>
        </w:rPr>
        <w:t>.1. Сроки исполнения контракта</w:t>
      </w:r>
      <w:r>
        <w:rPr>
          <w:color w:val="000000"/>
          <w:sz w:val="22"/>
          <w:szCs w:val="22"/>
        </w:rPr>
        <w:t>:</w:t>
      </w:r>
    </w:p>
    <w:p w14:paraId="17EA6404" w14:textId="77777777" w:rsidR="00655299" w:rsidRDefault="00655299" w:rsidP="00655299">
      <w:pPr>
        <w:autoSpaceDE w:val="0"/>
        <w:autoSpaceDN w:val="0"/>
        <w:adjustRightInd w:val="0"/>
        <w:ind w:firstLine="567"/>
        <w:jc w:val="both"/>
        <w:rPr>
          <w:color w:val="000000"/>
          <w:sz w:val="22"/>
          <w:szCs w:val="22"/>
        </w:rPr>
      </w:pPr>
      <w:r w:rsidRPr="00CF100B">
        <w:rPr>
          <w:color w:val="000000"/>
          <w:sz w:val="22"/>
          <w:szCs w:val="22"/>
        </w:rPr>
        <w:t>Дата начала исполнения контракта</w:t>
      </w:r>
      <w:r>
        <w:rPr>
          <w:color w:val="000000"/>
          <w:sz w:val="22"/>
          <w:szCs w:val="22"/>
        </w:rPr>
        <w:t>: с даты заключения контракта.</w:t>
      </w:r>
    </w:p>
    <w:p w14:paraId="160BB9BC" w14:textId="4FE46D70" w:rsidR="00655299" w:rsidRPr="00A441B5" w:rsidRDefault="00655299" w:rsidP="00655299">
      <w:pPr>
        <w:autoSpaceDE w:val="0"/>
        <w:autoSpaceDN w:val="0"/>
        <w:adjustRightInd w:val="0"/>
        <w:ind w:firstLine="567"/>
        <w:jc w:val="both"/>
        <w:rPr>
          <w:rFonts w:eastAsiaTheme="minorHAnsi"/>
          <w:sz w:val="22"/>
          <w:szCs w:val="22"/>
          <w:lang w:eastAsia="en-US"/>
        </w:rPr>
      </w:pPr>
      <w:r w:rsidRPr="00CF100B">
        <w:rPr>
          <w:color w:val="000000"/>
          <w:sz w:val="22"/>
          <w:szCs w:val="22"/>
        </w:rPr>
        <w:t>Срок исполнения контракта</w:t>
      </w:r>
      <w:r w:rsidRPr="007D651E">
        <w:rPr>
          <w:color w:val="000000"/>
          <w:sz w:val="22"/>
          <w:szCs w:val="22"/>
        </w:rPr>
        <w:t xml:space="preserve">: </w:t>
      </w:r>
      <w:r w:rsidR="00B15FD9" w:rsidRPr="00647C39">
        <w:rPr>
          <w:color w:val="000000"/>
          <w:sz w:val="22"/>
          <w:szCs w:val="22"/>
        </w:rPr>
        <w:t>3</w:t>
      </w:r>
      <w:r w:rsidR="00647C39" w:rsidRPr="00647C39">
        <w:rPr>
          <w:color w:val="000000"/>
          <w:sz w:val="22"/>
          <w:szCs w:val="22"/>
        </w:rPr>
        <w:t>0</w:t>
      </w:r>
      <w:r w:rsidR="00B15FD9" w:rsidRPr="00647C39">
        <w:rPr>
          <w:color w:val="000000"/>
          <w:sz w:val="22"/>
          <w:szCs w:val="22"/>
        </w:rPr>
        <w:t>.</w:t>
      </w:r>
      <w:r w:rsidR="00A441B5" w:rsidRPr="00647C39">
        <w:rPr>
          <w:color w:val="000000"/>
          <w:sz w:val="22"/>
          <w:szCs w:val="22"/>
        </w:rPr>
        <w:t>0</w:t>
      </w:r>
      <w:r w:rsidR="00647C39" w:rsidRPr="00647C39">
        <w:rPr>
          <w:color w:val="000000"/>
          <w:sz w:val="22"/>
          <w:szCs w:val="22"/>
        </w:rPr>
        <w:t>9</w:t>
      </w:r>
      <w:r w:rsidR="00D06FE1" w:rsidRPr="00647C39">
        <w:rPr>
          <w:color w:val="000000"/>
          <w:sz w:val="22"/>
          <w:szCs w:val="22"/>
        </w:rPr>
        <w:t>.2026</w:t>
      </w:r>
      <w:r w:rsidRPr="00A441B5">
        <w:rPr>
          <w:color w:val="000000"/>
          <w:sz w:val="22"/>
          <w:szCs w:val="22"/>
        </w:rPr>
        <w:t xml:space="preserve"> года.</w:t>
      </w:r>
    </w:p>
    <w:p w14:paraId="5AE11153" w14:textId="77777777" w:rsidR="00DE7FBF" w:rsidRPr="00DE7FBF" w:rsidRDefault="00DE7FBF" w:rsidP="001904BD">
      <w:pPr>
        <w:autoSpaceDE w:val="0"/>
        <w:autoSpaceDN w:val="0"/>
        <w:adjustRightInd w:val="0"/>
        <w:ind w:firstLine="567"/>
        <w:jc w:val="both"/>
        <w:rPr>
          <w:rFonts w:eastAsiaTheme="minorHAnsi"/>
          <w:sz w:val="22"/>
          <w:szCs w:val="22"/>
          <w:lang w:eastAsia="en-US"/>
        </w:rPr>
      </w:pPr>
      <w:r w:rsidRPr="00A441B5">
        <w:rPr>
          <w:rFonts w:eastAsiaTheme="minorHAnsi"/>
          <w:sz w:val="22"/>
          <w:szCs w:val="22"/>
          <w:lang w:eastAsia="en-US"/>
        </w:rPr>
        <w:t>а в части неисполненных обязательств – до полного</w:t>
      </w:r>
      <w:r w:rsidRPr="00DE7FBF">
        <w:rPr>
          <w:rFonts w:eastAsiaTheme="minorHAnsi"/>
          <w:sz w:val="22"/>
          <w:szCs w:val="22"/>
          <w:lang w:eastAsia="en-US"/>
        </w:rPr>
        <w:t xml:space="preserve"> их исполнения Сторонами. Окончание срока действия Контракта не освобождает Стороны от ответственности за его нарушение и не освобождает Стороны от исполнения своих обязательств по Контракту в полном объеме.  </w:t>
      </w:r>
    </w:p>
    <w:p w14:paraId="0762878E" w14:textId="77777777" w:rsidR="00C34188" w:rsidRDefault="00DE7FBF" w:rsidP="00303F7D">
      <w:pPr>
        <w:autoSpaceDE w:val="0"/>
        <w:autoSpaceDN w:val="0"/>
        <w:adjustRightInd w:val="0"/>
        <w:ind w:firstLine="567"/>
        <w:jc w:val="both"/>
        <w:rPr>
          <w:rFonts w:eastAsiaTheme="minorHAnsi"/>
          <w:i/>
          <w:sz w:val="22"/>
          <w:szCs w:val="22"/>
          <w:lang w:eastAsia="en-US"/>
        </w:rPr>
      </w:pPr>
      <w:r w:rsidRPr="005B50EE">
        <w:rPr>
          <w:rFonts w:eastAsiaTheme="minorHAnsi"/>
          <w:i/>
          <w:sz w:val="22"/>
          <w:szCs w:val="22"/>
          <w:lang w:eastAsia="en-US"/>
        </w:rPr>
        <w:t xml:space="preserve">Контракт считается заключенным в день </w:t>
      </w:r>
      <w:r w:rsidR="00C34188" w:rsidRPr="00C34188">
        <w:rPr>
          <w:rFonts w:eastAsiaTheme="minorHAnsi"/>
          <w:i/>
          <w:sz w:val="22"/>
          <w:szCs w:val="22"/>
          <w:lang w:eastAsia="en-US"/>
        </w:rPr>
        <w:t>подписани</w:t>
      </w:r>
      <w:r w:rsidR="00C34188">
        <w:rPr>
          <w:rFonts w:eastAsiaTheme="minorHAnsi"/>
          <w:i/>
          <w:sz w:val="22"/>
          <w:szCs w:val="22"/>
          <w:lang w:eastAsia="en-US"/>
        </w:rPr>
        <w:t>я Контракта</w:t>
      </w:r>
      <w:r w:rsidR="00C34188" w:rsidRPr="00C34188">
        <w:rPr>
          <w:rFonts w:eastAsiaTheme="minorHAnsi"/>
          <w:i/>
          <w:sz w:val="22"/>
          <w:szCs w:val="22"/>
          <w:lang w:eastAsia="en-US"/>
        </w:rPr>
        <w:t xml:space="preserve"> усиленными электронными подписями Сторон</w:t>
      </w:r>
      <w:r w:rsidR="00C34188">
        <w:rPr>
          <w:rFonts w:eastAsiaTheme="minorHAnsi"/>
          <w:i/>
          <w:sz w:val="22"/>
          <w:szCs w:val="22"/>
          <w:lang w:eastAsia="en-US"/>
        </w:rPr>
        <w:t xml:space="preserve"> на официальном сайте ЕАТ «Березка» (далее – официальный сайт)</w:t>
      </w:r>
      <w:r w:rsidR="00C34188" w:rsidRPr="00C34188">
        <w:rPr>
          <w:rFonts w:eastAsiaTheme="minorHAnsi"/>
          <w:i/>
          <w:sz w:val="22"/>
          <w:szCs w:val="22"/>
          <w:lang w:eastAsia="en-US"/>
        </w:rPr>
        <w:t xml:space="preserve">. </w:t>
      </w:r>
    </w:p>
    <w:p w14:paraId="69F7035D" w14:textId="0F86FF47" w:rsidR="00985386" w:rsidRPr="00251538" w:rsidRDefault="003E38AE" w:rsidP="00303F7D">
      <w:pPr>
        <w:autoSpaceDE w:val="0"/>
        <w:autoSpaceDN w:val="0"/>
        <w:adjustRightInd w:val="0"/>
        <w:ind w:firstLine="567"/>
        <w:jc w:val="both"/>
        <w:rPr>
          <w:rFonts w:eastAsiaTheme="minorHAnsi"/>
          <w:b/>
          <w:sz w:val="22"/>
          <w:szCs w:val="22"/>
          <w:lang w:eastAsia="en-US"/>
        </w:rPr>
      </w:pPr>
      <w:r>
        <w:rPr>
          <w:rFonts w:eastAsiaTheme="minorHAnsi"/>
          <w:sz w:val="22"/>
          <w:szCs w:val="22"/>
          <w:lang w:eastAsia="en-US"/>
        </w:rPr>
        <w:t>2</w:t>
      </w:r>
      <w:r w:rsidR="00985386">
        <w:rPr>
          <w:rFonts w:eastAsiaTheme="minorHAnsi"/>
          <w:sz w:val="22"/>
          <w:szCs w:val="22"/>
          <w:lang w:eastAsia="en-US"/>
        </w:rPr>
        <w:t>.1.1. Срок поставки товара</w:t>
      </w:r>
      <w:r w:rsidR="00DB5567">
        <w:rPr>
          <w:rFonts w:eastAsiaTheme="minorHAnsi"/>
          <w:sz w:val="22"/>
          <w:szCs w:val="22"/>
          <w:lang w:eastAsia="en-US"/>
        </w:rPr>
        <w:t>:</w:t>
      </w:r>
      <w:r w:rsidR="00985386">
        <w:rPr>
          <w:rFonts w:eastAsiaTheme="minorHAnsi"/>
          <w:sz w:val="22"/>
          <w:szCs w:val="22"/>
          <w:lang w:eastAsia="en-US"/>
        </w:rPr>
        <w:t xml:space="preserve"> </w:t>
      </w:r>
      <w:r w:rsidR="00DB5567" w:rsidRPr="00251538">
        <w:rPr>
          <w:rFonts w:eastAsiaTheme="minorHAnsi"/>
          <w:b/>
          <w:sz w:val="22"/>
          <w:szCs w:val="22"/>
          <w:lang w:eastAsia="en-US"/>
        </w:rPr>
        <w:t xml:space="preserve">в течение </w:t>
      </w:r>
      <w:r w:rsidR="005F2A9E">
        <w:rPr>
          <w:b/>
          <w:sz w:val="24"/>
          <w:lang w:eastAsia="en-US"/>
        </w:rPr>
        <w:t>45</w:t>
      </w:r>
      <w:r w:rsidR="00DB5567" w:rsidRPr="00251538">
        <w:rPr>
          <w:b/>
          <w:sz w:val="24"/>
          <w:lang w:eastAsia="en-US"/>
        </w:rPr>
        <w:t xml:space="preserve"> (</w:t>
      </w:r>
      <w:r w:rsidR="005F2A9E">
        <w:rPr>
          <w:b/>
          <w:sz w:val="24"/>
          <w:lang w:eastAsia="en-US"/>
        </w:rPr>
        <w:t>сорока пяти</w:t>
      </w:r>
      <w:r w:rsidR="00DB5567" w:rsidRPr="00251538">
        <w:rPr>
          <w:b/>
          <w:sz w:val="24"/>
          <w:lang w:eastAsia="en-US"/>
        </w:rPr>
        <w:t xml:space="preserve">) </w:t>
      </w:r>
      <w:r w:rsidR="00251538" w:rsidRPr="00251538">
        <w:rPr>
          <w:b/>
          <w:sz w:val="24"/>
          <w:lang w:eastAsia="en-US"/>
        </w:rPr>
        <w:t>календарных</w:t>
      </w:r>
      <w:r w:rsidR="00DB5567" w:rsidRPr="00251538">
        <w:rPr>
          <w:b/>
          <w:sz w:val="24"/>
          <w:lang w:eastAsia="en-US"/>
        </w:rPr>
        <w:t xml:space="preserve"> дней </w:t>
      </w:r>
      <w:r w:rsidR="00DB5567" w:rsidRPr="00251538">
        <w:rPr>
          <w:rFonts w:eastAsiaTheme="minorHAnsi"/>
          <w:b/>
          <w:sz w:val="22"/>
          <w:szCs w:val="22"/>
          <w:lang w:eastAsia="en-US"/>
        </w:rPr>
        <w:t>с даты заключения контракта</w:t>
      </w:r>
      <w:r w:rsidR="00985386" w:rsidRPr="00251538">
        <w:rPr>
          <w:rFonts w:eastAsiaTheme="minorHAnsi"/>
          <w:b/>
          <w:sz w:val="22"/>
          <w:szCs w:val="22"/>
          <w:lang w:eastAsia="en-US"/>
        </w:rPr>
        <w:t>.</w:t>
      </w:r>
    </w:p>
    <w:p w14:paraId="4448EA24" w14:textId="77777777" w:rsidR="007E09FB" w:rsidRPr="007E09FB" w:rsidRDefault="00134E21" w:rsidP="001904BD">
      <w:pPr>
        <w:autoSpaceDE w:val="0"/>
        <w:autoSpaceDN w:val="0"/>
        <w:adjustRightInd w:val="0"/>
        <w:ind w:firstLine="567"/>
        <w:jc w:val="both"/>
        <w:rPr>
          <w:sz w:val="22"/>
          <w:szCs w:val="22"/>
        </w:rPr>
      </w:pPr>
      <w:r>
        <w:rPr>
          <w:sz w:val="22"/>
          <w:szCs w:val="22"/>
        </w:rPr>
        <w:t>2</w:t>
      </w:r>
      <w:r w:rsidR="007E09FB" w:rsidRPr="007E09FB">
        <w:rPr>
          <w:sz w:val="22"/>
          <w:szCs w:val="22"/>
        </w:rPr>
        <w:t>.2. Контракт не разделен на этапы.</w:t>
      </w:r>
    </w:p>
    <w:p w14:paraId="3C4B3B5F" w14:textId="77777777" w:rsidR="00D06FE1" w:rsidRDefault="00134E21" w:rsidP="00303F7D">
      <w:pPr>
        <w:autoSpaceDE w:val="0"/>
        <w:autoSpaceDN w:val="0"/>
        <w:adjustRightInd w:val="0"/>
        <w:ind w:firstLine="567"/>
        <w:jc w:val="both"/>
      </w:pPr>
      <w:r>
        <w:rPr>
          <w:sz w:val="22"/>
          <w:szCs w:val="22"/>
        </w:rPr>
        <w:t>2</w:t>
      </w:r>
      <w:r w:rsidR="007E09FB">
        <w:rPr>
          <w:sz w:val="22"/>
          <w:szCs w:val="22"/>
        </w:rPr>
        <w:t xml:space="preserve">.3. Место </w:t>
      </w:r>
      <w:r w:rsidR="00303F7D">
        <w:rPr>
          <w:sz w:val="22"/>
          <w:szCs w:val="22"/>
        </w:rPr>
        <w:t>поставки товара</w:t>
      </w:r>
      <w:r w:rsidR="007E09FB">
        <w:rPr>
          <w:sz w:val="22"/>
          <w:szCs w:val="22"/>
        </w:rPr>
        <w:t>:</w:t>
      </w:r>
      <w:r w:rsidR="007E09FB" w:rsidRPr="007E09FB">
        <w:t xml:space="preserve"> </w:t>
      </w:r>
    </w:p>
    <w:p w14:paraId="2D31929D" w14:textId="1D5A13C7" w:rsidR="00D06FE1" w:rsidRPr="00D06FE1" w:rsidRDefault="00D06FE1" w:rsidP="00D06FE1">
      <w:pPr>
        <w:autoSpaceDE w:val="0"/>
        <w:autoSpaceDN w:val="0"/>
        <w:adjustRightInd w:val="0"/>
        <w:ind w:firstLine="567"/>
        <w:jc w:val="both"/>
        <w:rPr>
          <w:b/>
          <w:sz w:val="22"/>
          <w:szCs w:val="22"/>
        </w:rPr>
      </w:pPr>
      <w:r>
        <w:rPr>
          <w:b/>
          <w:sz w:val="22"/>
          <w:szCs w:val="22"/>
        </w:rPr>
        <w:t xml:space="preserve">- </w:t>
      </w:r>
      <w:r w:rsidR="007C795C">
        <w:rPr>
          <w:b/>
          <w:sz w:val="22"/>
          <w:szCs w:val="22"/>
        </w:rPr>
        <w:t xml:space="preserve">Мурманская область, </w:t>
      </w:r>
      <w:r w:rsidRPr="00D06FE1">
        <w:rPr>
          <w:b/>
          <w:sz w:val="22"/>
          <w:szCs w:val="22"/>
        </w:rPr>
        <w:t xml:space="preserve">г. Мурманск, ул. Коммуны, д. 7, эт. </w:t>
      </w:r>
      <w:r w:rsidR="005F2A9E">
        <w:rPr>
          <w:b/>
          <w:sz w:val="22"/>
          <w:szCs w:val="22"/>
        </w:rPr>
        <w:t>3</w:t>
      </w:r>
      <w:r w:rsidRPr="00D06FE1">
        <w:rPr>
          <w:b/>
          <w:sz w:val="22"/>
          <w:szCs w:val="22"/>
        </w:rPr>
        <w:t xml:space="preserve"> </w:t>
      </w:r>
    </w:p>
    <w:p w14:paraId="5FFEE92F" w14:textId="77777777" w:rsidR="0000583A" w:rsidRPr="00427BB3" w:rsidRDefault="0000583A" w:rsidP="0000583A">
      <w:pPr>
        <w:tabs>
          <w:tab w:val="left" w:pos="10080"/>
          <w:tab w:val="left" w:pos="10260"/>
        </w:tabs>
        <w:suppressAutoHyphens/>
        <w:ind w:firstLine="567"/>
        <w:jc w:val="both"/>
      </w:pPr>
      <w:r w:rsidRPr="003D2445">
        <w:rPr>
          <w:sz w:val="22"/>
          <w:szCs w:val="22"/>
        </w:rPr>
        <w:t>2</w:t>
      </w:r>
      <w:r w:rsidR="00EF2890" w:rsidRPr="003D2445">
        <w:rPr>
          <w:sz w:val="22"/>
          <w:szCs w:val="22"/>
        </w:rPr>
        <w:t>.4</w:t>
      </w:r>
      <w:r w:rsidRPr="003D2445">
        <w:rPr>
          <w:sz w:val="22"/>
          <w:szCs w:val="22"/>
        </w:rPr>
        <w:t xml:space="preserve">. </w:t>
      </w:r>
      <w:r w:rsidR="00D06FE1" w:rsidRPr="003D2445">
        <w:rPr>
          <w:b/>
          <w:sz w:val="22"/>
          <w:szCs w:val="22"/>
        </w:rPr>
        <w:t>Требования к гарантийному сроку: не менее 12 месяцев</w:t>
      </w:r>
      <w:r w:rsidR="00251538" w:rsidRPr="003D2445">
        <w:rPr>
          <w:sz w:val="22"/>
          <w:szCs w:val="22"/>
        </w:rPr>
        <w:t>.</w:t>
      </w:r>
    </w:p>
    <w:p w14:paraId="51449A3F" w14:textId="77777777" w:rsidR="007E09FB" w:rsidRPr="00FC2C17" w:rsidRDefault="00FC2C17" w:rsidP="001904BD">
      <w:pPr>
        <w:autoSpaceDE w:val="0"/>
        <w:autoSpaceDN w:val="0"/>
        <w:adjustRightInd w:val="0"/>
        <w:ind w:firstLine="567"/>
        <w:jc w:val="both"/>
        <w:rPr>
          <w:sz w:val="22"/>
          <w:szCs w:val="22"/>
        </w:rPr>
      </w:pPr>
      <w:r>
        <w:rPr>
          <w:sz w:val="22"/>
          <w:szCs w:val="22"/>
        </w:rPr>
        <w:t>2.</w:t>
      </w:r>
      <w:r w:rsidR="00DE6864">
        <w:rPr>
          <w:sz w:val="22"/>
          <w:szCs w:val="22"/>
        </w:rPr>
        <w:t>5</w:t>
      </w:r>
      <w:r w:rsidR="007E09FB" w:rsidRPr="00FC2C17">
        <w:rPr>
          <w:sz w:val="22"/>
          <w:szCs w:val="22"/>
        </w:rPr>
        <w:t>. Обеспечение исполнения контракта</w:t>
      </w:r>
      <w:r>
        <w:rPr>
          <w:sz w:val="22"/>
          <w:szCs w:val="22"/>
        </w:rPr>
        <w:t>:</w:t>
      </w:r>
      <w:r w:rsidR="007E09FB" w:rsidRPr="00FC2C17">
        <w:rPr>
          <w:sz w:val="22"/>
          <w:szCs w:val="22"/>
        </w:rPr>
        <w:t xml:space="preserve"> </w:t>
      </w:r>
      <w:r>
        <w:rPr>
          <w:sz w:val="22"/>
          <w:szCs w:val="22"/>
        </w:rPr>
        <w:t>не установлено.</w:t>
      </w:r>
    </w:p>
    <w:p w14:paraId="4FDE4B7C" w14:textId="77777777" w:rsidR="00303F7D" w:rsidRDefault="00FC2C17" w:rsidP="00303F7D">
      <w:pPr>
        <w:ind w:firstLine="567"/>
        <w:jc w:val="both"/>
        <w:rPr>
          <w:sz w:val="22"/>
          <w:szCs w:val="22"/>
        </w:rPr>
      </w:pPr>
      <w:r>
        <w:rPr>
          <w:bCs/>
          <w:sz w:val="22"/>
          <w:szCs w:val="22"/>
        </w:rPr>
        <w:t>2.</w:t>
      </w:r>
      <w:r w:rsidR="00DE6864">
        <w:rPr>
          <w:bCs/>
          <w:sz w:val="22"/>
          <w:szCs w:val="22"/>
        </w:rPr>
        <w:t>6</w:t>
      </w:r>
      <w:r>
        <w:rPr>
          <w:bCs/>
          <w:sz w:val="22"/>
          <w:szCs w:val="22"/>
        </w:rPr>
        <w:t>.</w:t>
      </w:r>
      <w:r w:rsidR="007E09FB" w:rsidRPr="00D26F74">
        <w:rPr>
          <w:sz w:val="22"/>
          <w:szCs w:val="22"/>
        </w:rPr>
        <w:t xml:space="preserve"> Обеспечение исполнения гарантийных обязательств</w:t>
      </w:r>
      <w:r>
        <w:rPr>
          <w:sz w:val="22"/>
          <w:szCs w:val="22"/>
        </w:rPr>
        <w:t>:</w:t>
      </w:r>
      <w:r w:rsidR="007E09FB" w:rsidRPr="00D26F74">
        <w:rPr>
          <w:sz w:val="22"/>
          <w:szCs w:val="22"/>
        </w:rPr>
        <w:t xml:space="preserve"> </w:t>
      </w:r>
      <w:r w:rsidR="007E09FB" w:rsidRPr="00FC2C17">
        <w:rPr>
          <w:sz w:val="22"/>
          <w:szCs w:val="22"/>
        </w:rPr>
        <w:t>не установлено.</w:t>
      </w:r>
    </w:p>
    <w:p w14:paraId="1E02C3C4" w14:textId="77777777" w:rsidR="00303F7D" w:rsidRDefault="00DE6864" w:rsidP="00303F7D">
      <w:pPr>
        <w:ind w:firstLine="567"/>
        <w:jc w:val="both"/>
        <w:rPr>
          <w:sz w:val="22"/>
          <w:szCs w:val="22"/>
        </w:rPr>
      </w:pPr>
      <w:r>
        <w:rPr>
          <w:sz w:val="22"/>
          <w:szCs w:val="22"/>
        </w:rPr>
        <w:t>2.7</w:t>
      </w:r>
      <w:r w:rsidR="00DC48C5" w:rsidRPr="00A441B5">
        <w:rPr>
          <w:sz w:val="22"/>
          <w:szCs w:val="22"/>
        </w:rPr>
        <w:t>. Условия привлечения субподрядчиков, соисполнителей из числа СМП, СОНО</w:t>
      </w:r>
      <w:r w:rsidR="00FC2C17" w:rsidRPr="00A441B5">
        <w:rPr>
          <w:sz w:val="22"/>
          <w:szCs w:val="22"/>
        </w:rPr>
        <w:t>:</w:t>
      </w:r>
      <w:r w:rsidR="003E4C47" w:rsidRPr="00A441B5">
        <w:rPr>
          <w:sz w:val="22"/>
          <w:szCs w:val="22"/>
        </w:rPr>
        <w:t xml:space="preserve"> </w:t>
      </w:r>
      <w:r w:rsidR="00DC48C5" w:rsidRPr="00A441B5">
        <w:rPr>
          <w:sz w:val="22"/>
          <w:szCs w:val="22"/>
        </w:rPr>
        <w:t>не установлено</w:t>
      </w:r>
      <w:r w:rsidR="00FC2C17" w:rsidRPr="00A441B5">
        <w:rPr>
          <w:sz w:val="22"/>
          <w:szCs w:val="22"/>
        </w:rPr>
        <w:t>.</w:t>
      </w:r>
    </w:p>
    <w:p w14:paraId="6B1D095F" w14:textId="77777777" w:rsidR="00DC48C5" w:rsidRDefault="00DE6864" w:rsidP="00303F7D">
      <w:pPr>
        <w:ind w:firstLine="567"/>
        <w:jc w:val="both"/>
        <w:rPr>
          <w:sz w:val="22"/>
          <w:szCs w:val="22"/>
        </w:rPr>
      </w:pPr>
      <w:r>
        <w:rPr>
          <w:sz w:val="22"/>
          <w:szCs w:val="22"/>
        </w:rPr>
        <w:t>2.8</w:t>
      </w:r>
      <w:r w:rsidR="00FC2C17">
        <w:rPr>
          <w:sz w:val="22"/>
          <w:szCs w:val="22"/>
        </w:rPr>
        <w:t>.</w:t>
      </w:r>
      <w:r w:rsidR="00DC48C5">
        <w:rPr>
          <w:sz w:val="22"/>
          <w:szCs w:val="22"/>
        </w:rPr>
        <w:t xml:space="preserve"> Прочие условия контракта</w:t>
      </w:r>
      <w:r w:rsidR="005370A0">
        <w:rPr>
          <w:sz w:val="22"/>
          <w:szCs w:val="22"/>
        </w:rPr>
        <w:t>:</w:t>
      </w:r>
      <w:r w:rsidR="00DC48C5">
        <w:rPr>
          <w:sz w:val="22"/>
          <w:szCs w:val="22"/>
        </w:rPr>
        <w:t xml:space="preserve"> Предусмотрена возможность одностороннего отказа от исполнения контракта в соответствии со ст.95 Закона 44-ФЗ</w:t>
      </w:r>
      <w:r w:rsidR="000D245A">
        <w:rPr>
          <w:sz w:val="22"/>
          <w:szCs w:val="22"/>
        </w:rPr>
        <w:t>.</w:t>
      </w:r>
    </w:p>
    <w:p w14:paraId="53FD732D" w14:textId="77777777" w:rsidR="00F001AA" w:rsidRPr="00DC48C5" w:rsidRDefault="00F001AA" w:rsidP="001904BD">
      <w:pPr>
        <w:autoSpaceDE w:val="0"/>
        <w:autoSpaceDN w:val="0"/>
        <w:adjustRightInd w:val="0"/>
        <w:ind w:firstLine="567"/>
        <w:jc w:val="both"/>
        <w:rPr>
          <w:sz w:val="22"/>
          <w:szCs w:val="22"/>
        </w:rPr>
      </w:pPr>
    </w:p>
    <w:p w14:paraId="3D387451" w14:textId="77777777" w:rsidR="00DC48C5" w:rsidRPr="00EA45B4" w:rsidRDefault="00D67748" w:rsidP="001904BD">
      <w:pPr>
        <w:autoSpaceDE w:val="0"/>
        <w:autoSpaceDN w:val="0"/>
        <w:adjustRightInd w:val="0"/>
        <w:ind w:firstLine="567"/>
        <w:jc w:val="center"/>
        <w:rPr>
          <w:b/>
          <w:sz w:val="22"/>
          <w:szCs w:val="22"/>
        </w:rPr>
      </w:pPr>
      <w:r>
        <w:rPr>
          <w:b/>
          <w:sz w:val="22"/>
          <w:szCs w:val="22"/>
        </w:rPr>
        <w:t>3</w:t>
      </w:r>
      <w:r w:rsidR="00DC48C5">
        <w:rPr>
          <w:b/>
          <w:sz w:val="22"/>
          <w:szCs w:val="22"/>
        </w:rPr>
        <w:t>.</w:t>
      </w:r>
      <w:r w:rsidR="00AB4744">
        <w:rPr>
          <w:b/>
          <w:sz w:val="22"/>
          <w:szCs w:val="22"/>
        </w:rPr>
        <w:t xml:space="preserve"> </w:t>
      </w:r>
      <w:r w:rsidR="005B6C03">
        <w:rPr>
          <w:b/>
          <w:sz w:val="22"/>
          <w:szCs w:val="22"/>
        </w:rPr>
        <w:t>ФИНАНСИРОВАНИЕ КОНТРАКТА</w:t>
      </w:r>
    </w:p>
    <w:p w14:paraId="39D321A4" w14:textId="77777777" w:rsidR="00DC48C5" w:rsidRPr="00A605AA" w:rsidRDefault="00D67748" w:rsidP="001904BD">
      <w:pPr>
        <w:tabs>
          <w:tab w:val="left" w:pos="1134"/>
        </w:tabs>
        <w:ind w:firstLine="567"/>
        <w:jc w:val="both"/>
        <w:rPr>
          <w:spacing w:val="4"/>
          <w:sz w:val="22"/>
          <w:szCs w:val="22"/>
        </w:rPr>
      </w:pPr>
      <w:r>
        <w:rPr>
          <w:sz w:val="22"/>
          <w:szCs w:val="22"/>
        </w:rPr>
        <w:t>3</w:t>
      </w:r>
      <w:r w:rsidR="00DC48C5" w:rsidRPr="00A605AA">
        <w:rPr>
          <w:sz w:val="22"/>
          <w:szCs w:val="22"/>
        </w:rPr>
        <w:t xml:space="preserve">.1 </w:t>
      </w:r>
      <w:r w:rsidR="004018A8" w:rsidRPr="00A605AA">
        <w:rPr>
          <w:rFonts w:eastAsia="Calibri"/>
          <w:sz w:val="22"/>
          <w:szCs w:val="22"/>
          <w:lang w:eastAsia="en-US"/>
        </w:rPr>
        <w:t>Источник финансирования</w:t>
      </w:r>
      <w:r w:rsidR="00B02A86">
        <w:rPr>
          <w:rFonts w:eastAsia="Calibri"/>
          <w:sz w:val="22"/>
          <w:szCs w:val="22"/>
          <w:lang w:eastAsia="en-US"/>
        </w:rPr>
        <w:t>:</w:t>
      </w:r>
      <w:r w:rsidR="00DC48C5" w:rsidRPr="00A605AA">
        <w:rPr>
          <w:rFonts w:eastAsia="Calibri"/>
          <w:sz w:val="22"/>
          <w:szCs w:val="22"/>
          <w:lang w:eastAsia="en-US"/>
        </w:rPr>
        <w:t xml:space="preserve"> средств</w:t>
      </w:r>
      <w:r w:rsidR="004018A8" w:rsidRPr="00A605AA">
        <w:rPr>
          <w:rFonts w:eastAsia="Calibri"/>
          <w:sz w:val="22"/>
          <w:szCs w:val="22"/>
          <w:lang w:eastAsia="en-US"/>
        </w:rPr>
        <w:t>а</w:t>
      </w:r>
      <w:r w:rsidR="00DC48C5" w:rsidRPr="00A605AA">
        <w:rPr>
          <w:rFonts w:eastAsia="Calibri"/>
          <w:sz w:val="22"/>
          <w:szCs w:val="22"/>
          <w:lang w:eastAsia="en-US"/>
        </w:rPr>
        <w:t xml:space="preserve"> бюджетного учреждения (</w:t>
      </w:r>
      <w:r w:rsidR="00CB2990">
        <w:rPr>
          <w:rFonts w:eastAsiaTheme="minorHAnsi"/>
          <w:sz w:val="22"/>
          <w:szCs w:val="22"/>
          <w:lang w:eastAsia="en-US"/>
        </w:rPr>
        <w:t xml:space="preserve">вид средств - </w:t>
      </w:r>
      <w:r w:rsidR="00CB2990" w:rsidRPr="00592822">
        <w:rPr>
          <w:rFonts w:eastAsiaTheme="minorHAnsi"/>
          <w:sz w:val="22"/>
          <w:szCs w:val="22"/>
          <w:lang w:eastAsia="en-US"/>
        </w:rPr>
        <w:t>субсиди</w:t>
      </w:r>
      <w:r w:rsidR="00CB2990">
        <w:rPr>
          <w:rFonts w:eastAsiaTheme="minorHAnsi"/>
          <w:sz w:val="22"/>
          <w:szCs w:val="22"/>
          <w:lang w:eastAsia="en-US"/>
        </w:rPr>
        <w:t xml:space="preserve">я на </w:t>
      </w:r>
      <w:r w:rsidR="00CB2990" w:rsidRPr="00592822">
        <w:rPr>
          <w:rFonts w:eastAsiaTheme="minorHAnsi"/>
          <w:sz w:val="22"/>
          <w:szCs w:val="22"/>
          <w:lang w:eastAsia="en-US"/>
        </w:rPr>
        <w:t>выполнение государственного задания</w:t>
      </w:r>
      <w:r w:rsidR="00DC48C5" w:rsidRPr="00A605AA">
        <w:rPr>
          <w:rFonts w:eastAsia="Calibri"/>
          <w:sz w:val="22"/>
          <w:szCs w:val="22"/>
          <w:lang w:eastAsia="en-US"/>
        </w:rPr>
        <w:t>).</w:t>
      </w:r>
      <w:r w:rsidR="00A605AA" w:rsidRPr="00A605AA">
        <w:rPr>
          <w:spacing w:val="4"/>
          <w:sz w:val="22"/>
          <w:szCs w:val="22"/>
        </w:rPr>
        <w:t xml:space="preserve"> </w:t>
      </w:r>
    </w:p>
    <w:p w14:paraId="73BE5EBA" w14:textId="4CD318D4" w:rsidR="008834B4" w:rsidRPr="00AB4744" w:rsidRDefault="00BC2391" w:rsidP="001904BD">
      <w:pPr>
        <w:pStyle w:val="aa"/>
        <w:tabs>
          <w:tab w:val="left" w:pos="1134"/>
        </w:tabs>
        <w:ind w:left="0" w:firstLine="567"/>
        <w:jc w:val="both"/>
        <w:rPr>
          <w:rFonts w:eastAsia="Calibri"/>
          <w:i/>
          <w:sz w:val="22"/>
          <w:szCs w:val="22"/>
          <w:lang w:eastAsia="en-US"/>
        </w:rPr>
      </w:pPr>
      <w:r>
        <w:rPr>
          <w:sz w:val="22"/>
          <w:szCs w:val="22"/>
        </w:rPr>
        <w:t>3</w:t>
      </w:r>
      <w:r w:rsidR="00DC48C5">
        <w:rPr>
          <w:sz w:val="22"/>
          <w:szCs w:val="22"/>
        </w:rPr>
        <w:t>.2.</w:t>
      </w:r>
      <w:r w:rsidR="00EF2890">
        <w:rPr>
          <w:sz w:val="22"/>
          <w:szCs w:val="22"/>
        </w:rPr>
        <w:t xml:space="preserve"> </w:t>
      </w:r>
      <w:r w:rsidR="00577AAB" w:rsidRPr="00EA45B4">
        <w:rPr>
          <w:sz w:val="22"/>
          <w:szCs w:val="22"/>
        </w:rPr>
        <w:t xml:space="preserve">Цена настоящего Контракта составляет </w:t>
      </w:r>
      <w:r w:rsidR="005752AE" w:rsidRPr="00EA45B4">
        <w:rPr>
          <w:sz w:val="22"/>
          <w:szCs w:val="22"/>
        </w:rPr>
        <w:t>__________</w:t>
      </w:r>
      <w:r w:rsidR="00577AAB" w:rsidRPr="00EA45B4">
        <w:rPr>
          <w:sz w:val="22"/>
          <w:szCs w:val="22"/>
        </w:rPr>
        <w:t xml:space="preserve"> (</w:t>
      </w:r>
      <w:r w:rsidR="005752AE" w:rsidRPr="00EA45B4">
        <w:rPr>
          <w:sz w:val="22"/>
          <w:szCs w:val="22"/>
        </w:rPr>
        <w:t>_____________________________</w:t>
      </w:r>
      <w:r w:rsidR="00577AAB" w:rsidRPr="00EA45B4">
        <w:rPr>
          <w:sz w:val="22"/>
          <w:szCs w:val="22"/>
        </w:rPr>
        <w:t xml:space="preserve">) рублей 00 копеек, </w:t>
      </w:r>
      <w:r w:rsidR="008834B4" w:rsidRPr="00EA45B4">
        <w:rPr>
          <w:rFonts w:eastAsia="Calibri"/>
          <w:sz w:val="22"/>
          <w:szCs w:val="22"/>
          <w:lang w:eastAsia="en-US"/>
        </w:rPr>
        <w:t xml:space="preserve">в том числе налог на добавленную стоимость (далее – НДС) по налоговой ставке ____ (____) процентов, а в случае, </w:t>
      </w:r>
      <w:r w:rsidR="008834B4" w:rsidRPr="00AB4744">
        <w:rPr>
          <w:rFonts w:eastAsia="Calibri"/>
          <w:i/>
          <w:sz w:val="22"/>
          <w:szCs w:val="22"/>
          <w:lang w:eastAsia="en-US"/>
        </w:rPr>
        <w:t xml:space="preserve">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p>
    <w:p w14:paraId="6944F0B7" w14:textId="121307EB" w:rsidR="00A31777" w:rsidRDefault="00CF71A2" w:rsidP="001904BD">
      <w:pPr>
        <w:tabs>
          <w:tab w:val="left" w:pos="0"/>
        </w:tabs>
        <w:ind w:firstLine="567"/>
        <w:jc w:val="both"/>
        <w:rPr>
          <w:sz w:val="22"/>
          <w:szCs w:val="22"/>
          <w:lang w:eastAsia="ar-SA"/>
        </w:rPr>
      </w:pPr>
      <w:r>
        <w:rPr>
          <w:sz w:val="22"/>
          <w:szCs w:val="22"/>
          <w:lang w:eastAsia="ar-SA"/>
        </w:rPr>
        <w:t>3</w:t>
      </w:r>
      <w:r w:rsidR="00C711CE">
        <w:rPr>
          <w:sz w:val="22"/>
          <w:szCs w:val="22"/>
          <w:lang w:eastAsia="ar-SA"/>
        </w:rPr>
        <w:t xml:space="preserve">.2.1. </w:t>
      </w:r>
      <w:r w:rsidR="00C711CE" w:rsidRPr="00C711CE">
        <w:rPr>
          <w:sz w:val="22"/>
          <w:szCs w:val="22"/>
          <w:lang w:eastAsia="ar-SA"/>
        </w:rPr>
        <w:t xml:space="preserve">Цена контракта включает в себя прибыль </w:t>
      </w:r>
      <w:r w:rsidR="00A31777">
        <w:rPr>
          <w:sz w:val="22"/>
          <w:szCs w:val="22"/>
          <w:lang w:eastAsia="ar-SA"/>
        </w:rPr>
        <w:t>Поставщика</w:t>
      </w:r>
      <w:r w:rsidR="00C711CE" w:rsidRPr="00C711CE">
        <w:rPr>
          <w:sz w:val="22"/>
          <w:szCs w:val="22"/>
          <w:lang w:eastAsia="ar-SA"/>
        </w:rPr>
        <w:t xml:space="preserve">, </w:t>
      </w:r>
      <w:r w:rsidR="00A31777" w:rsidRPr="00A31777">
        <w:rPr>
          <w:sz w:val="22"/>
          <w:szCs w:val="22"/>
          <w:lang w:eastAsia="ar-SA"/>
        </w:rPr>
        <w:t xml:space="preserve">стоимость товара, </w:t>
      </w:r>
      <w:r w:rsidR="00F50A2B" w:rsidRPr="00F50A2B">
        <w:rPr>
          <w:sz w:val="22"/>
          <w:szCs w:val="22"/>
          <w:lang w:eastAsia="ar-SA"/>
        </w:rPr>
        <w:t>расход</w:t>
      </w:r>
      <w:r w:rsidR="00F50A2B">
        <w:rPr>
          <w:sz w:val="22"/>
          <w:szCs w:val="22"/>
          <w:lang w:eastAsia="ar-SA"/>
        </w:rPr>
        <w:t>ы</w:t>
      </w:r>
      <w:r w:rsidR="00F50A2B" w:rsidRPr="00F50A2B">
        <w:rPr>
          <w:sz w:val="22"/>
          <w:szCs w:val="22"/>
          <w:lang w:eastAsia="ar-SA"/>
        </w:rPr>
        <w:t xml:space="preserve"> на поверку</w:t>
      </w:r>
      <w:r w:rsidR="00F50A2B">
        <w:rPr>
          <w:sz w:val="22"/>
          <w:szCs w:val="22"/>
          <w:lang w:eastAsia="ar-SA"/>
        </w:rPr>
        <w:t>,</w:t>
      </w:r>
      <w:r w:rsidR="00F50A2B" w:rsidRPr="00F50A2B">
        <w:rPr>
          <w:sz w:val="22"/>
          <w:szCs w:val="22"/>
          <w:lang w:eastAsia="ar-SA"/>
        </w:rPr>
        <w:t xml:space="preserve"> </w:t>
      </w:r>
      <w:r w:rsidR="00A31777" w:rsidRPr="00A31777">
        <w:rPr>
          <w:sz w:val="22"/>
          <w:szCs w:val="22"/>
          <w:lang w:eastAsia="ar-SA"/>
        </w:rPr>
        <w:t xml:space="preserve">затраты на доставку, разгрузку, страхование, уплату таможенных пошлин, налогов, сборов и других </w:t>
      </w:r>
      <w:r w:rsidR="00A31777" w:rsidRPr="00A31777">
        <w:rPr>
          <w:sz w:val="22"/>
          <w:szCs w:val="22"/>
          <w:lang w:eastAsia="ar-SA"/>
        </w:rPr>
        <w:lastRenderedPageBreak/>
        <w:t>обязательных платежей</w:t>
      </w:r>
      <w:r w:rsidR="00B02A86">
        <w:rPr>
          <w:sz w:val="22"/>
          <w:szCs w:val="22"/>
          <w:lang w:eastAsia="ar-SA"/>
        </w:rPr>
        <w:t>, необходимых для надлежащего исполнения обязательств по контракту</w:t>
      </w:r>
      <w:r w:rsidR="00A31777" w:rsidRPr="00A31777">
        <w:rPr>
          <w:sz w:val="22"/>
          <w:szCs w:val="22"/>
          <w:lang w:eastAsia="ar-SA"/>
        </w:rPr>
        <w:t>. Ответственность за ценообразование и достоверность данных, указанных в сопроводительной документации, лежит на Поставщике.</w:t>
      </w:r>
    </w:p>
    <w:p w14:paraId="14D39318" w14:textId="77777777" w:rsidR="00A31777" w:rsidRPr="00A31777" w:rsidRDefault="00CF71A2" w:rsidP="001904BD">
      <w:pPr>
        <w:tabs>
          <w:tab w:val="left" w:pos="0"/>
        </w:tabs>
        <w:ind w:firstLine="567"/>
        <w:jc w:val="both"/>
        <w:rPr>
          <w:rFonts w:eastAsiaTheme="minorHAnsi"/>
          <w:sz w:val="22"/>
          <w:szCs w:val="22"/>
          <w:lang w:eastAsia="en-US"/>
        </w:rPr>
      </w:pPr>
      <w:r>
        <w:rPr>
          <w:rFonts w:eastAsiaTheme="minorHAnsi"/>
          <w:sz w:val="22"/>
          <w:szCs w:val="22"/>
          <w:lang w:eastAsia="en-US"/>
        </w:rPr>
        <w:t>3</w:t>
      </w:r>
      <w:r w:rsidR="00A31777">
        <w:rPr>
          <w:rFonts w:eastAsiaTheme="minorHAnsi"/>
          <w:sz w:val="22"/>
          <w:szCs w:val="22"/>
          <w:lang w:eastAsia="en-US"/>
        </w:rPr>
        <w:t>.</w:t>
      </w:r>
      <w:r w:rsidR="00A31777" w:rsidRPr="00A31777">
        <w:rPr>
          <w:rFonts w:eastAsiaTheme="minorHAnsi"/>
          <w:sz w:val="22"/>
          <w:szCs w:val="22"/>
          <w:lang w:eastAsia="en-US"/>
        </w:rPr>
        <w:t xml:space="preserve">3. Цена Контракта является твердой и определяется на весь срок исполнения контракта, за исключением случаев, предусмотренных пунктами </w:t>
      </w:r>
      <w:r>
        <w:rPr>
          <w:rFonts w:eastAsiaTheme="minorHAnsi"/>
          <w:sz w:val="22"/>
          <w:szCs w:val="22"/>
          <w:lang w:eastAsia="en-US"/>
        </w:rPr>
        <w:t>3</w:t>
      </w:r>
      <w:r w:rsidR="00D06FE1">
        <w:rPr>
          <w:rFonts w:eastAsiaTheme="minorHAnsi"/>
          <w:sz w:val="22"/>
          <w:szCs w:val="22"/>
          <w:lang w:eastAsia="en-US"/>
        </w:rPr>
        <w:t>.3.1</w:t>
      </w:r>
      <w:r w:rsidR="002F2A2F">
        <w:rPr>
          <w:rFonts w:eastAsiaTheme="minorHAnsi"/>
          <w:sz w:val="22"/>
          <w:szCs w:val="22"/>
          <w:lang w:eastAsia="en-US"/>
        </w:rPr>
        <w:t xml:space="preserve">. </w:t>
      </w:r>
      <w:r w:rsidR="00A31777" w:rsidRPr="00A31777">
        <w:rPr>
          <w:rFonts w:eastAsiaTheme="minorHAnsi"/>
          <w:sz w:val="22"/>
          <w:szCs w:val="22"/>
          <w:lang w:eastAsia="en-US"/>
        </w:rPr>
        <w:t>Контракта. Изменение цены Контракта оформляется дополнительным соглашением к Контракту.</w:t>
      </w:r>
    </w:p>
    <w:p w14:paraId="13BEC7CE" w14:textId="77777777" w:rsidR="00A31777" w:rsidRPr="00A31777" w:rsidRDefault="00A31777" w:rsidP="001904BD">
      <w:pPr>
        <w:tabs>
          <w:tab w:val="left" w:pos="0"/>
        </w:tabs>
        <w:ind w:firstLine="567"/>
        <w:jc w:val="both"/>
        <w:rPr>
          <w:rFonts w:eastAsiaTheme="minorHAnsi"/>
          <w:sz w:val="22"/>
          <w:szCs w:val="22"/>
          <w:lang w:eastAsia="en-US"/>
        </w:rPr>
      </w:pPr>
      <w:r w:rsidRPr="00A31777">
        <w:rPr>
          <w:rFonts w:eastAsiaTheme="minorHAnsi"/>
          <w:sz w:val="22"/>
          <w:szCs w:val="22"/>
          <w:lang w:eastAsia="en-US"/>
        </w:rPr>
        <w:t>В случае начисления Заказчиком Поставщику неустойки (штрафов, пеней) за нарушение им обязательств, предусмотренных Контрактом, Заказчик вправе выплатить Поставщику сумму оплаты по Контракту, уменьшенную на сумму начисленной неустойки.</w:t>
      </w:r>
    </w:p>
    <w:p w14:paraId="1903D346" w14:textId="77777777" w:rsidR="00A31777" w:rsidRPr="00A31777" w:rsidRDefault="00CF71A2" w:rsidP="001904BD">
      <w:pPr>
        <w:tabs>
          <w:tab w:val="left" w:pos="0"/>
        </w:tabs>
        <w:ind w:firstLine="567"/>
        <w:jc w:val="both"/>
        <w:rPr>
          <w:rFonts w:eastAsiaTheme="minorHAnsi"/>
          <w:sz w:val="22"/>
          <w:szCs w:val="22"/>
          <w:lang w:eastAsia="en-US"/>
        </w:rPr>
      </w:pPr>
      <w:r>
        <w:rPr>
          <w:rFonts w:eastAsiaTheme="minorHAnsi"/>
          <w:sz w:val="22"/>
          <w:szCs w:val="22"/>
          <w:lang w:eastAsia="en-US"/>
        </w:rPr>
        <w:t>3</w:t>
      </w:r>
      <w:r w:rsidR="00D06FE1">
        <w:rPr>
          <w:rFonts w:eastAsiaTheme="minorHAnsi"/>
          <w:sz w:val="22"/>
          <w:szCs w:val="22"/>
          <w:lang w:eastAsia="en-US"/>
        </w:rPr>
        <w:t>.3.1</w:t>
      </w:r>
      <w:r w:rsidR="00A31777" w:rsidRPr="00A31777">
        <w:rPr>
          <w:rFonts w:eastAsiaTheme="minorHAnsi"/>
          <w:sz w:val="22"/>
          <w:szCs w:val="22"/>
          <w:lang w:eastAsia="en-US"/>
        </w:rPr>
        <w:t>. По соглашению Сторон цена К</w:t>
      </w:r>
      <w:r>
        <w:rPr>
          <w:rFonts w:eastAsiaTheme="minorHAnsi"/>
          <w:sz w:val="22"/>
          <w:szCs w:val="22"/>
          <w:lang w:eastAsia="en-US"/>
        </w:rPr>
        <w:t xml:space="preserve">онтракта может быть снижена без </w:t>
      </w:r>
      <w:r w:rsidR="00A31777" w:rsidRPr="00A31777">
        <w:rPr>
          <w:rFonts w:eastAsiaTheme="minorHAnsi"/>
          <w:sz w:val="22"/>
          <w:szCs w:val="22"/>
          <w:lang w:eastAsia="en-US"/>
        </w:rPr>
        <w:t>изменения предусмотренного Контрактом количества Товара и иных условий Контракта.</w:t>
      </w:r>
    </w:p>
    <w:p w14:paraId="42CCE910" w14:textId="77777777" w:rsidR="00A31777" w:rsidRPr="00A31777" w:rsidRDefault="00A82342" w:rsidP="001904BD">
      <w:pPr>
        <w:tabs>
          <w:tab w:val="left" w:pos="0"/>
        </w:tabs>
        <w:ind w:firstLine="567"/>
        <w:jc w:val="both"/>
        <w:rPr>
          <w:rFonts w:eastAsiaTheme="minorHAnsi"/>
          <w:sz w:val="22"/>
          <w:szCs w:val="22"/>
          <w:lang w:eastAsia="en-US"/>
        </w:rPr>
      </w:pPr>
      <w:r>
        <w:rPr>
          <w:rFonts w:eastAsiaTheme="minorHAnsi"/>
          <w:sz w:val="22"/>
          <w:szCs w:val="22"/>
          <w:lang w:eastAsia="en-US"/>
        </w:rPr>
        <w:t>3</w:t>
      </w:r>
      <w:r w:rsidR="00A31777">
        <w:rPr>
          <w:rFonts w:eastAsiaTheme="minorHAnsi"/>
          <w:sz w:val="22"/>
          <w:szCs w:val="22"/>
          <w:lang w:eastAsia="en-US"/>
        </w:rPr>
        <w:t>.</w:t>
      </w:r>
      <w:r>
        <w:rPr>
          <w:rFonts w:eastAsiaTheme="minorHAnsi"/>
          <w:sz w:val="22"/>
          <w:szCs w:val="22"/>
          <w:lang w:eastAsia="en-US"/>
        </w:rPr>
        <w:t>3</w:t>
      </w:r>
      <w:r w:rsidR="00D06FE1">
        <w:rPr>
          <w:rFonts w:eastAsiaTheme="minorHAnsi"/>
          <w:sz w:val="22"/>
          <w:szCs w:val="22"/>
          <w:lang w:eastAsia="en-US"/>
        </w:rPr>
        <w:t>.2</w:t>
      </w:r>
      <w:r w:rsidR="00A31777">
        <w:rPr>
          <w:rFonts w:eastAsiaTheme="minorHAnsi"/>
          <w:sz w:val="22"/>
          <w:szCs w:val="22"/>
          <w:lang w:eastAsia="en-US"/>
        </w:rPr>
        <w:t xml:space="preserve">. </w:t>
      </w:r>
      <w:r w:rsidR="00A31777" w:rsidRPr="00A31777">
        <w:rPr>
          <w:rFonts w:eastAsiaTheme="minorHAnsi"/>
          <w:sz w:val="22"/>
          <w:szCs w:val="22"/>
          <w:lang w:eastAsia="en-US"/>
        </w:rPr>
        <w:t>Оплата поставленного товара производится Заказчиком по безналичному расчету, в течение 7 (семи) рабочих дней, с даты подписания уполномоченным лицом Зак</w:t>
      </w:r>
      <w:r w:rsidR="00CC252F">
        <w:rPr>
          <w:rFonts w:eastAsiaTheme="minorHAnsi"/>
          <w:sz w:val="22"/>
          <w:szCs w:val="22"/>
          <w:lang w:eastAsia="en-US"/>
        </w:rPr>
        <w:t>азчика д</w:t>
      </w:r>
      <w:r w:rsidR="00A31777" w:rsidRPr="00A31777">
        <w:rPr>
          <w:rFonts w:eastAsiaTheme="minorHAnsi"/>
          <w:sz w:val="22"/>
          <w:szCs w:val="22"/>
          <w:lang w:eastAsia="en-US"/>
        </w:rPr>
        <w:t>окумента о приемке товара</w:t>
      </w:r>
      <w:r w:rsidR="00D4328D">
        <w:rPr>
          <w:rFonts w:eastAsiaTheme="minorHAnsi"/>
          <w:sz w:val="22"/>
          <w:szCs w:val="22"/>
          <w:lang w:eastAsia="en-US"/>
        </w:rPr>
        <w:t xml:space="preserve"> (Т</w:t>
      </w:r>
      <w:r w:rsidR="00A31777" w:rsidRPr="00A31777">
        <w:rPr>
          <w:rFonts w:eastAsiaTheme="minorHAnsi"/>
          <w:sz w:val="22"/>
          <w:szCs w:val="22"/>
          <w:lang w:eastAsia="en-US"/>
        </w:rPr>
        <w:t xml:space="preserve">оварная накладная, </w:t>
      </w:r>
      <w:r w:rsidR="00D4328D">
        <w:rPr>
          <w:rFonts w:eastAsiaTheme="minorHAnsi"/>
          <w:sz w:val="22"/>
          <w:szCs w:val="22"/>
          <w:lang w:eastAsia="en-US"/>
        </w:rPr>
        <w:t>у</w:t>
      </w:r>
      <w:r w:rsidR="00A31777" w:rsidRPr="00A31777">
        <w:rPr>
          <w:rFonts w:eastAsiaTheme="minorHAnsi"/>
          <w:sz w:val="22"/>
          <w:szCs w:val="22"/>
          <w:lang w:eastAsia="en-US"/>
        </w:rPr>
        <w:t>ниверсально-передаточный документ</w:t>
      </w:r>
      <w:r w:rsidR="00D4328D">
        <w:rPr>
          <w:rFonts w:eastAsiaTheme="minorHAnsi"/>
          <w:sz w:val="22"/>
          <w:szCs w:val="22"/>
          <w:lang w:eastAsia="en-US"/>
        </w:rPr>
        <w:t>)</w:t>
      </w:r>
      <w:r w:rsidR="00A31777" w:rsidRPr="00A31777">
        <w:rPr>
          <w:rFonts w:eastAsiaTheme="minorHAnsi"/>
          <w:sz w:val="22"/>
          <w:szCs w:val="22"/>
          <w:lang w:eastAsia="en-US"/>
        </w:rPr>
        <w:t>.</w:t>
      </w:r>
    </w:p>
    <w:p w14:paraId="4A15F356" w14:textId="77777777" w:rsidR="005370A0" w:rsidRPr="00717A63" w:rsidRDefault="00A82342" w:rsidP="001904BD">
      <w:pPr>
        <w:suppressAutoHyphens/>
        <w:ind w:firstLine="567"/>
        <w:jc w:val="both"/>
        <w:rPr>
          <w:sz w:val="22"/>
          <w:szCs w:val="22"/>
          <w:lang w:eastAsia="ar-SA"/>
        </w:rPr>
      </w:pPr>
      <w:r>
        <w:rPr>
          <w:sz w:val="22"/>
          <w:szCs w:val="22"/>
          <w:lang w:eastAsia="ar-SA"/>
        </w:rPr>
        <w:t>3</w:t>
      </w:r>
      <w:r w:rsidR="00C84494">
        <w:rPr>
          <w:sz w:val="22"/>
          <w:szCs w:val="22"/>
          <w:lang w:eastAsia="ar-SA"/>
        </w:rPr>
        <w:t>.</w:t>
      </w:r>
      <w:r>
        <w:rPr>
          <w:sz w:val="22"/>
          <w:szCs w:val="22"/>
          <w:lang w:eastAsia="ar-SA"/>
        </w:rPr>
        <w:t>4</w:t>
      </w:r>
      <w:r w:rsidR="00C84494">
        <w:rPr>
          <w:sz w:val="22"/>
          <w:szCs w:val="22"/>
          <w:lang w:eastAsia="ar-SA"/>
        </w:rPr>
        <w:t>.</w:t>
      </w:r>
      <w:r>
        <w:rPr>
          <w:sz w:val="22"/>
          <w:szCs w:val="22"/>
          <w:lang w:eastAsia="ar-SA"/>
        </w:rPr>
        <w:t xml:space="preserve"> </w:t>
      </w:r>
      <w:r w:rsidR="005370A0" w:rsidRPr="00717A63">
        <w:rPr>
          <w:sz w:val="22"/>
          <w:szCs w:val="22"/>
          <w:lang w:eastAsia="ar-SA"/>
        </w:rPr>
        <w:t>Реквизиты счета заказчика</w:t>
      </w:r>
      <w:r w:rsidR="006F53A2" w:rsidRPr="00717A63">
        <w:rPr>
          <w:sz w:val="22"/>
          <w:szCs w:val="22"/>
          <w:lang w:eastAsia="ar-SA"/>
        </w:rPr>
        <w:t xml:space="preserve"> и поставщика</w:t>
      </w:r>
      <w:r w:rsidR="005370A0" w:rsidRPr="00717A63">
        <w:rPr>
          <w:sz w:val="22"/>
          <w:szCs w:val="22"/>
          <w:lang w:eastAsia="ar-SA"/>
        </w:rPr>
        <w:t xml:space="preserve"> </w:t>
      </w:r>
      <w:r w:rsidR="00E4633D" w:rsidRPr="00717A63">
        <w:rPr>
          <w:sz w:val="22"/>
          <w:szCs w:val="22"/>
          <w:lang w:eastAsia="ar-SA"/>
        </w:rPr>
        <w:t>указаны в разделе</w:t>
      </w:r>
      <w:r w:rsidR="00717A63" w:rsidRPr="00717A63">
        <w:rPr>
          <w:sz w:val="22"/>
          <w:szCs w:val="22"/>
          <w:lang w:eastAsia="ar-SA"/>
        </w:rPr>
        <w:t xml:space="preserve"> 12</w:t>
      </w:r>
      <w:r w:rsidR="00E4633D" w:rsidRPr="00717A63">
        <w:rPr>
          <w:sz w:val="22"/>
          <w:szCs w:val="22"/>
          <w:lang w:eastAsia="ar-SA"/>
        </w:rPr>
        <w:t xml:space="preserve"> Контракта</w:t>
      </w:r>
      <w:r w:rsidR="005370A0" w:rsidRPr="00717A63">
        <w:rPr>
          <w:sz w:val="22"/>
          <w:szCs w:val="22"/>
          <w:lang w:eastAsia="ar-SA"/>
        </w:rPr>
        <w:t>.</w:t>
      </w:r>
    </w:p>
    <w:p w14:paraId="472512FE" w14:textId="77777777" w:rsidR="00C711CE" w:rsidRPr="00717A63" w:rsidRDefault="006F53A2" w:rsidP="001904BD">
      <w:pPr>
        <w:ind w:firstLine="567"/>
        <w:jc w:val="both"/>
        <w:rPr>
          <w:rFonts w:eastAsiaTheme="minorHAnsi"/>
          <w:sz w:val="22"/>
          <w:szCs w:val="22"/>
          <w:lang w:eastAsia="en-US"/>
        </w:rPr>
      </w:pPr>
      <w:r w:rsidRPr="00717A63">
        <w:rPr>
          <w:rFonts w:eastAsiaTheme="minorHAnsi"/>
          <w:sz w:val="22"/>
          <w:szCs w:val="22"/>
          <w:lang w:eastAsia="en-US"/>
        </w:rPr>
        <w:t>3.5</w:t>
      </w:r>
      <w:r w:rsidR="00C711CE" w:rsidRPr="00717A63">
        <w:rPr>
          <w:rFonts w:eastAsiaTheme="minorHAnsi"/>
          <w:sz w:val="22"/>
          <w:szCs w:val="22"/>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567190" w14:textId="77777777" w:rsidR="00F62881" w:rsidRPr="00C711CE" w:rsidRDefault="00A95028" w:rsidP="001904BD">
      <w:pPr>
        <w:tabs>
          <w:tab w:val="left" w:pos="0"/>
        </w:tabs>
        <w:ind w:firstLine="567"/>
        <w:jc w:val="both"/>
        <w:rPr>
          <w:rFonts w:eastAsiaTheme="minorHAnsi"/>
          <w:sz w:val="22"/>
          <w:szCs w:val="22"/>
          <w:lang w:eastAsia="en-US"/>
        </w:rPr>
      </w:pPr>
      <w:r w:rsidRPr="00717A63">
        <w:rPr>
          <w:rFonts w:eastAsiaTheme="minorHAnsi"/>
          <w:sz w:val="22"/>
          <w:szCs w:val="22"/>
          <w:lang w:eastAsia="en-US"/>
        </w:rPr>
        <w:t>3.6.</w:t>
      </w:r>
      <w:r w:rsidR="00F62881" w:rsidRPr="00717A63">
        <w:rPr>
          <w:rFonts w:eastAsiaTheme="minorHAnsi"/>
          <w:sz w:val="22"/>
          <w:szCs w:val="22"/>
          <w:lang w:eastAsia="en-US"/>
        </w:rPr>
        <w:t xml:space="preserve"> Обязательства Заказчика по оплате Цены Контракта считаются исполненными с момента списания денежных средств в размере, составляющем Цену Контракта, с лицевого счета Заказчика, указанного в разделе 1</w:t>
      </w:r>
      <w:r w:rsidR="00717A63" w:rsidRPr="00717A63">
        <w:rPr>
          <w:rFonts w:eastAsiaTheme="minorHAnsi"/>
          <w:sz w:val="22"/>
          <w:szCs w:val="22"/>
          <w:lang w:eastAsia="en-US"/>
        </w:rPr>
        <w:t>2</w:t>
      </w:r>
      <w:r w:rsidR="00F62881" w:rsidRPr="00717A63">
        <w:rPr>
          <w:rFonts w:eastAsiaTheme="minorHAnsi"/>
          <w:sz w:val="22"/>
          <w:szCs w:val="22"/>
          <w:lang w:eastAsia="en-US"/>
        </w:rPr>
        <w:t xml:space="preserve"> Контракта.</w:t>
      </w:r>
    </w:p>
    <w:p w14:paraId="334F929B" w14:textId="77777777" w:rsidR="00577AAB" w:rsidRPr="00EA45B4" w:rsidRDefault="00577AAB" w:rsidP="001904BD">
      <w:pPr>
        <w:autoSpaceDE w:val="0"/>
        <w:ind w:firstLine="567"/>
        <w:jc w:val="both"/>
        <w:rPr>
          <w:b/>
          <w:sz w:val="22"/>
          <w:szCs w:val="22"/>
        </w:rPr>
      </w:pPr>
    </w:p>
    <w:p w14:paraId="0EB8105D" w14:textId="77777777" w:rsidR="00577AAB" w:rsidRDefault="00FD6652" w:rsidP="001904BD">
      <w:pPr>
        <w:autoSpaceDE w:val="0"/>
        <w:autoSpaceDN w:val="0"/>
        <w:adjustRightInd w:val="0"/>
        <w:ind w:firstLine="567"/>
        <w:jc w:val="center"/>
        <w:rPr>
          <w:b/>
          <w:sz w:val="22"/>
          <w:szCs w:val="22"/>
          <w:lang w:eastAsia="en-US"/>
        </w:rPr>
      </w:pPr>
      <w:r>
        <w:rPr>
          <w:b/>
          <w:sz w:val="22"/>
          <w:szCs w:val="22"/>
          <w:lang w:eastAsia="en-US"/>
        </w:rPr>
        <w:t>4</w:t>
      </w:r>
      <w:r w:rsidR="00577AAB" w:rsidRPr="00EA45B4">
        <w:rPr>
          <w:b/>
          <w:sz w:val="22"/>
          <w:szCs w:val="22"/>
          <w:lang w:eastAsia="en-US"/>
        </w:rPr>
        <w:t xml:space="preserve">. </w:t>
      </w:r>
      <w:r w:rsidR="005B6C03">
        <w:rPr>
          <w:b/>
          <w:sz w:val="22"/>
          <w:szCs w:val="22"/>
          <w:lang w:eastAsia="en-US"/>
        </w:rPr>
        <w:t>ПРАВА И ОБЯЗАННОСТИ СТОРОН</w:t>
      </w:r>
    </w:p>
    <w:p w14:paraId="46588146" w14:textId="77777777" w:rsidR="00F62881" w:rsidRPr="00F62881" w:rsidRDefault="00FD6652" w:rsidP="001904BD">
      <w:pPr>
        <w:tabs>
          <w:tab w:val="num" w:pos="720"/>
        </w:tabs>
        <w:suppressAutoHyphens/>
        <w:ind w:firstLine="567"/>
        <w:jc w:val="both"/>
        <w:rPr>
          <w:b/>
          <w:sz w:val="22"/>
          <w:szCs w:val="22"/>
          <w:lang w:eastAsia="ar-SA"/>
        </w:rPr>
      </w:pPr>
      <w:r>
        <w:rPr>
          <w:b/>
          <w:sz w:val="22"/>
          <w:szCs w:val="22"/>
          <w:lang w:eastAsia="ar-SA"/>
        </w:rPr>
        <w:t>4</w:t>
      </w:r>
      <w:r w:rsidR="00F62881" w:rsidRPr="00F62881">
        <w:rPr>
          <w:b/>
          <w:sz w:val="22"/>
          <w:szCs w:val="22"/>
          <w:lang w:eastAsia="ar-SA"/>
        </w:rPr>
        <w:t>.1. Заказчик вправе:</w:t>
      </w:r>
    </w:p>
    <w:p w14:paraId="4C642AD4" w14:textId="77777777" w:rsidR="00FD6652" w:rsidRDefault="00FD6652" w:rsidP="001904BD">
      <w:pPr>
        <w:tabs>
          <w:tab w:val="num" w:pos="900"/>
        </w:tabs>
        <w:suppressAutoHyphens/>
        <w:ind w:firstLine="567"/>
        <w:jc w:val="both"/>
        <w:rPr>
          <w:sz w:val="22"/>
          <w:szCs w:val="22"/>
          <w:lang w:eastAsia="ar-SA"/>
        </w:rPr>
      </w:pPr>
      <w:r>
        <w:rPr>
          <w:sz w:val="22"/>
          <w:szCs w:val="22"/>
          <w:lang w:eastAsia="ar-SA"/>
        </w:rPr>
        <w:t>4</w:t>
      </w:r>
      <w:r w:rsidR="00F62881" w:rsidRPr="00F62881">
        <w:rPr>
          <w:sz w:val="22"/>
          <w:szCs w:val="22"/>
          <w:lang w:eastAsia="ar-SA"/>
        </w:rPr>
        <w:t>.1.1.</w:t>
      </w:r>
      <w:r>
        <w:rPr>
          <w:sz w:val="22"/>
          <w:szCs w:val="22"/>
          <w:lang w:eastAsia="ar-SA"/>
        </w:rPr>
        <w:t xml:space="preserve"> </w:t>
      </w:r>
      <w:r w:rsidR="00F62881" w:rsidRPr="00F62881">
        <w:rPr>
          <w:sz w:val="22"/>
          <w:szCs w:val="22"/>
          <w:lang w:eastAsia="ar-SA"/>
        </w:rPr>
        <w:t>Требовать от Поставщика надлежащего исполнения обязательств в соответствии с условиями Контракта.</w:t>
      </w:r>
    </w:p>
    <w:p w14:paraId="39CBDD09" w14:textId="77777777" w:rsidR="00F62881" w:rsidRPr="00F62881" w:rsidRDefault="00FD6652" w:rsidP="001904BD">
      <w:pPr>
        <w:tabs>
          <w:tab w:val="num" w:pos="900"/>
        </w:tabs>
        <w:suppressAutoHyphens/>
        <w:ind w:firstLine="567"/>
        <w:jc w:val="both"/>
        <w:rPr>
          <w:sz w:val="22"/>
          <w:szCs w:val="22"/>
          <w:lang w:eastAsia="ar-SA"/>
        </w:rPr>
      </w:pPr>
      <w:r>
        <w:rPr>
          <w:sz w:val="22"/>
          <w:szCs w:val="22"/>
          <w:lang w:eastAsia="ar-SA"/>
        </w:rPr>
        <w:t>4</w:t>
      </w:r>
      <w:r w:rsidR="00F62881" w:rsidRPr="00F62881">
        <w:rPr>
          <w:sz w:val="22"/>
          <w:szCs w:val="22"/>
          <w:lang w:eastAsia="ar-SA"/>
        </w:rPr>
        <w:t>.1.2.</w:t>
      </w:r>
      <w:r>
        <w:rPr>
          <w:sz w:val="22"/>
          <w:szCs w:val="22"/>
          <w:lang w:eastAsia="ar-SA"/>
        </w:rPr>
        <w:t xml:space="preserve"> </w:t>
      </w:r>
      <w:r w:rsidR="00F62881" w:rsidRPr="00F62881">
        <w:rPr>
          <w:sz w:val="22"/>
          <w:szCs w:val="22"/>
          <w:lang w:eastAsia="ar-SA"/>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5CEB69D3" w14:textId="77777777" w:rsidR="00F62881" w:rsidRPr="00F62881" w:rsidRDefault="00FD6652" w:rsidP="001904BD">
      <w:pPr>
        <w:tabs>
          <w:tab w:val="num" w:pos="900"/>
        </w:tabs>
        <w:suppressAutoHyphens/>
        <w:ind w:firstLine="567"/>
        <w:jc w:val="both"/>
        <w:rPr>
          <w:sz w:val="22"/>
          <w:szCs w:val="22"/>
          <w:lang w:eastAsia="ar-SA"/>
        </w:rPr>
      </w:pPr>
      <w:r>
        <w:rPr>
          <w:sz w:val="22"/>
          <w:szCs w:val="22"/>
          <w:lang w:eastAsia="ar-SA"/>
        </w:rPr>
        <w:t>4</w:t>
      </w:r>
      <w:r w:rsidR="00F62881" w:rsidRPr="00F62881">
        <w:rPr>
          <w:sz w:val="22"/>
          <w:szCs w:val="22"/>
          <w:lang w:eastAsia="ar-SA"/>
        </w:rPr>
        <w:t>.1.3.</w:t>
      </w:r>
      <w:r>
        <w:rPr>
          <w:sz w:val="22"/>
          <w:szCs w:val="22"/>
          <w:lang w:eastAsia="ar-SA"/>
        </w:rPr>
        <w:t xml:space="preserve"> </w:t>
      </w:r>
      <w:r w:rsidR="00F62881" w:rsidRPr="00F62881">
        <w:rPr>
          <w:sz w:val="22"/>
          <w:szCs w:val="22"/>
          <w:lang w:eastAsia="ar-SA"/>
        </w:rPr>
        <w:t>Запрашивать у Поставщика информацию о ходе и состоянии исполнения обязательств Поставщика по Контракту.</w:t>
      </w:r>
    </w:p>
    <w:p w14:paraId="4E47AF66" w14:textId="77777777" w:rsidR="00F62881" w:rsidRPr="00F62881" w:rsidRDefault="00FD6652" w:rsidP="001904BD">
      <w:pPr>
        <w:tabs>
          <w:tab w:val="num" w:pos="900"/>
        </w:tabs>
        <w:suppressAutoHyphens/>
        <w:ind w:firstLine="567"/>
        <w:jc w:val="both"/>
        <w:rPr>
          <w:sz w:val="22"/>
          <w:szCs w:val="22"/>
          <w:lang w:eastAsia="ar-SA"/>
        </w:rPr>
      </w:pPr>
      <w:r>
        <w:rPr>
          <w:sz w:val="22"/>
          <w:szCs w:val="22"/>
          <w:lang w:eastAsia="ar-SA"/>
        </w:rPr>
        <w:t>4</w:t>
      </w:r>
      <w:r w:rsidR="00F62881" w:rsidRPr="00F62881">
        <w:rPr>
          <w:sz w:val="22"/>
          <w:szCs w:val="22"/>
          <w:lang w:eastAsia="ar-SA"/>
        </w:rPr>
        <w:t>.1.4.</w:t>
      </w:r>
      <w:r>
        <w:rPr>
          <w:sz w:val="22"/>
          <w:szCs w:val="22"/>
          <w:lang w:eastAsia="ar-SA"/>
        </w:rPr>
        <w:t xml:space="preserve"> </w:t>
      </w:r>
      <w:r w:rsidR="00F62881" w:rsidRPr="00F62881">
        <w:rPr>
          <w:sz w:val="22"/>
          <w:szCs w:val="22"/>
          <w:lang w:eastAsia="ar-SA"/>
        </w:rPr>
        <w:t>Осуществлять контроль за порядком и сроками поставки товаров, соответствия товаров количеству, комплектности, объему и иным требованиям, установленным Контрактом.</w:t>
      </w:r>
    </w:p>
    <w:p w14:paraId="2F20BD8A" w14:textId="77777777" w:rsidR="00F62881" w:rsidRPr="00F62881" w:rsidRDefault="00FD6652" w:rsidP="001904BD">
      <w:pPr>
        <w:tabs>
          <w:tab w:val="num" w:pos="900"/>
        </w:tabs>
        <w:suppressAutoHyphens/>
        <w:ind w:firstLine="567"/>
        <w:jc w:val="both"/>
        <w:rPr>
          <w:sz w:val="22"/>
          <w:szCs w:val="22"/>
          <w:lang w:eastAsia="ar-SA"/>
        </w:rPr>
      </w:pPr>
      <w:r>
        <w:rPr>
          <w:sz w:val="22"/>
          <w:szCs w:val="22"/>
          <w:lang w:eastAsia="ar-SA"/>
        </w:rPr>
        <w:t>4</w:t>
      </w:r>
      <w:r w:rsidR="00F62881" w:rsidRPr="00F62881">
        <w:rPr>
          <w:sz w:val="22"/>
          <w:szCs w:val="22"/>
          <w:lang w:eastAsia="ar-SA"/>
        </w:rPr>
        <w:t>.1.5.</w:t>
      </w:r>
      <w:r>
        <w:rPr>
          <w:sz w:val="22"/>
          <w:szCs w:val="22"/>
          <w:lang w:eastAsia="ar-SA"/>
        </w:rPr>
        <w:t xml:space="preserve"> </w:t>
      </w:r>
      <w:r w:rsidR="00F62881" w:rsidRPr="00F62881">
        <w:rPr>
          <w:sz w:val="22"/>
          <w:szCs w:val="22"/>
          <w:lang w:eastAsia="ar-SA"/>
        </w:rPr>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14:paraId="161416AD" w14:textId="77777777" w:rsidR="00BD1E4B" w:rsidRDefault="00BD1E4B" w:rsidP="001904BD">
      <w:pPr>
        <w:ind w:firstLine="567"/>
        <w:jc w:val="both"/>
        <w:rPr>
          <w:b/>
          <w:sz w:val="22"/>
          <w:szCs w:val="22"/>
          <w:lang w:eastAsia="ar-SA"/>
        </w:rPr>
      </w:pPr>
    </w:p>
    <w:p w14:paraId="1BB69F86" w14:textId="77777777" w:rsidR="00F62881" w:rsidRPr="00F62881" w:rsidRDefault="001D5AA7" w:rsidP="001904BD">
      <w:pPr>
        <w:ind w:firstLine="567"/>
        <w:jc w:val="both"/>
        <w:rPr>
          <w:b/>
          <w:sz w:val="22"/>
          <w:szCs w:val="22"/>
          <w:lang w:eastAsia="ar-SA"/>
        </w:rPr>
      </w:pPr>
      <w:r>
        <w:rPr>
          <w:b/>
          <w:sz w:val="22"/>
          <w:szCs w:val="22"/>
          <w:lang w:eastAsia="ar-SA"/>
        </w:rPr>
        <w:t>4</w:t>
      </w:r>
      <w:r w:rsidR="00F62881" w:rsidRPr="00F62881">
        <w:rPr>
          <w:b/>
          <w:sz w:val="22"/>
          <w:szCs w:val="22"/>
          <w:lang w:eastAsia="ar-SA"/>
        </w:rPr>
        <w:t>.2. Заказчик обязан:</w:t>
      </w:r>
    </w:p>
    <w:p w14:paraId="4812A5C1" w14:textId="77777777" w:rsidR="00F62881" w:rsidRPr="00F62881" w:rsidRDefault="001D5AA7" w:rsidP="001904BD">
      <w:pPr>
        <w:tabs>
          <w:tab w:val="left" w:pos="900"/>
        </w:tabs>
        <w:suppressAutoHyphens/>
        <w:ind w:firstLine="567"/>
        <w:jc w:val="both"/>
        <w:rPr>
          <w:sz w:val="22"/>
          <w:szCs w:val="22"/>
          <w:lang w:eastAsia="ar-SA"/>
        </w:rPr>
      </w:pPr>
      <w:r>
        <w:rPr>
          <w:sz w:val="22"/>
          <w:szCs w:val="22"/>
          <w:lang w:eastAsia="ar-SA"/>
        </w:rPr>
        <w:t>4</w:t>
      </w:r>
      <w:r w:rsidR="00F62881" w:rsidRPr="00F62881">
        <w:rPr>
          <w:sz w:val="22"/>
          <w:szCs w:val="22"/>
          <w:lang w:eastAsia="ar-SA"/>
        </w:rPr>
        <w:t xml:space="preserve">.2.1. Своевременно принять и оплатить поставку товаров в соответствии с условиями Контракта. </w:t>
      </w:r>
    </w:p>
    <w:p w14:paraId="0E6DC14C" w14:textId="77777777" w:rsidR="00F62881" w:rsidRDefault="001D5AA7" w:rsidP="001904BD">
      <w:pPr>
        <w:tabs>
          <w:tab w:val="left" w:pos="900"/>
        </w:tabs>
        <w:suppressAutoHyphens/>
        <w:ind w:firstLine="567"/>
        <w:jc w:val="both"/>
        <w:rPr>
          <w:sz w:val="22"/>
          <w:szCs w:val="22"/>
          <w:lang w:eastAsia="ar-SA"/>
        </w:rPr>
      </w:pPr>
      <w:r>
        <w:rPr>
          <w:sz w:val="22"/>
          <w:szCs w:val="22"/>
          <w:lang w:eastAsia="ar-SA"/>
        </w:rPr>
        <w:t>4</w:t>
      </w:r>
      <w:r w:rsidR="00F62881" w:rsidRPr="00F62881">
        <w:rPr>
          <w:sz w:val="22"/>
          <w:szCs w:val="22"/>
          <w:lang w:eastAsia="ar-SA"/>
        </w:rPr>
        <w:t>.2.2.</w:t>
      </w:r>
      <w:r>
        <w:rPr>
          <w:sz w:val="22"/>
          <w:szCs w:val="22"/>
          <w:lang w:eastAsia="ar-SA"/>
        </w:rPr>
        <w:t xml:space="preserve"> </w:t>
      </w:r>
      <w:r w:rsidR="00F62881" w:rsidRPr="00F62881">
        <w:rPr>
          <w:sz w:val="22"/>
          <w:szCs w:val="22"/>
          <w:lang w:eastAsia="ar-SA"/>
        </w:rPr>
        <w:t>Проверить поставляемый товар условиям Контракта, путем проведения экспертизы своими силами.</w:t>
      </w:r>
    </w:p>
    <w:p w14:paraId="239D2E78" w14:textId="77777777" w:rsidR="007473F1" w:rsidRDefault="001D5AA7" w:rsidP="001904BD">
      <w:pPr>
        <w:tabs>
          <w:tab w:val="left" w:pos="900"/>
        </w:tabs>
        <w:suppressAutoHyphens/>
        <w:ind w:firstLine="567"/>
        <w:jc w:val="both"/>
        <w:rPr>
          <w:sz w:val="22"/>
          <w:szCs w:val="22"/>
          <w:lang w:eastAsia="ar-SA"/>
        </w:rPr>
      </w:pPr>
      <w:r>
        <w:rPr>
          <w:sz w:val="22"/>
          <w:szCs w:val="22"/>
          <w:lang w:eastAsia="ar-SA"/>
        </w:rPr>
        <w:t>4</w:t>
      </w:r>
      <w:r w:rsidR="007473F1" w:rsidRPr="007473F1">
        <w:rPr>
          <w:sz w:val="22"/>
          <w:szCs w:val="22"/>
          <w:lang w:eastAsia="ar-SA"/>
        </w:rPr>
        <w:t>.2.3.</w:t>
      </w:r>
      <w:r w:rsidR="007473F1" w:rsidRPr="007473F1">
        <w:t xml:space="preserve"> </w:t>
      </w:r>
      <w:r w:rsidR="007473F1" w:rsidRPr="007473F1">
        <w:rPr>
          <w:sz w:val="22"/>
          <w:szCs w:val="22"/>
          <w:lang w:eastAsia="ar-SA"/>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направить поставщику требование об уплате неустоек (штрафов, пеней). (ч.6 ст.34 Закона 44-</w:t>
      </w:r>
      <w:r w:rsidR="007473F1">
        <w:rPr>
          <w:sz w:val="22"/>
          <w:szCs w:val="22"/>
          <w:lang w:eastAsia="ar-SA"/>
        </w:rPr>
        <w:t>ФЗ</w:t>
      </w:r>
      <w:r w:rsidR="007473F1" w:rsidRPr="007473F1">
        <w:rPr>
          <w:sz w:val="22"/>
          <w:szCs w:val="22"/>
          <w:lang w:eastAsia="ar-SA"/>
        </w:rPr>
        <w:t>)</w:t>
      </w:r>
      <w:r w:rsidR="007473F1">
        <w:rPr>
          <w:sz w:val="22"/>
          <w:szCs w:val="22"/>
          <w:lang w:eastAsia="ar-SA"/>
        </w:rPr>
        <w:t>.</w:t>
      </w:r>
    </w:p>
    <w:p w14:paraId="600C6B5D" w14:textId="77777777" w:rsidR="007473F1" w:rsidRPr="007473F1" w:rsidRDefault="001D5AA7" w:rsidP="001904BD">
      <w:pPr>
        <w:tabs>
          <w:tab w:val="left" w:pos="900"/>
        </w:tabs>
        <w:suppressAutoHyphens/>
        <w:ind w:firstLine="567"/>
        <w:jc w:val="both"/>
        <w:rPr>
          <w:sz w:val="22"/>
          <w:szCs w:val="22"/>
          <w:lang w:eastAsia="ar-SA"/>
        </w:rPr>
      </w:pPr>
      <w:r>
        <w:rPr>
          <w:sz w:val="22"/>
          <w:szCs w:val="22"/>
          <w:lang w:eastAsia="ar-SA"/>
        </w:rPr>
        <w:t>4</w:t>
      </w:r>
      <w:r w:rsidR="007473F1" w:rsidRPr="007473F1">
        <w:rPr>
          <w:sz w:val="22"/>
          <w:szCs w:val="22"/>
          <w:lang w:eastAsia="ar-SA"/>
        </w:rPr>
        <w:t>.</w:t>
      </w:r>
      <w:r w:rsidR="007473F1">
        <w:rPr>
          <w:sz w:val="22"/>
          <w:szCs w:val="22"/>
          <w:lang w:eastAsia="ar-SA"/>
        </w:rPr>
        <w:t>2</w:t>
      </w:r>
      <w:r w:rsidR="007473F1" w:rsidRPr="007473F1">
        <w:rPr>
          <w:sz w:val="22"/>
          <w:szCs w:val="22"/>
          <w:lang w:eastAsia="ar-SA"/>
        </w:rPr>
        <w:t>.</w:t>
      </w:r>
      <w:r w:rsidR="007473F1">
        <w:rPr>
          <w:sz w:val="22"/>
          <w:szCs w:val="22"/>
          <w:lang w:eastAsia="ar-SA"/>
        </w:rPr>
        <w:t>4</w:t>
      </w:r>
      <w:r w:rsidR="007473F1" w:rsidRPr="007473F1">
        <w:rPr>
          <w:sz w:val="22"/>
          <w:szCs w:val="22"/>
          <w:lang w:eastAsia="ar-SA"/>
        </w:rPr>
        <w:t>. Принять решение об одностороннем отказе от исполнения контракта в случаях, предусмотре</w:t>
      </w:r>
      <w:r w:rsidR="00D16AAB">
        <w:rPr>
          <w:sz w:val="22"/>
          <w:szCs w:val="22"/>
          <w:lang w:eastAsia="ar-SA"/>
        </w:rPr>
        <w:t>нных частью 15 статьи 95 Закона</w:t>
      </w:r>
      <w:r w:rsidR="007473F1">
        <w:rPr>
          <w:sz w:val="22"/>
          <w:szCs w:val="22"/>
          <w:lang w:eastAsia="ar-SA"/>
        </w:rPr>
        <w:t xml:space="preserve"> о контрактной системе.</w:t>
      </w:r>
    </w:p>
    <w:p w14:paraId="577FAA59" w14:textId="77777777" w:rsidR="007473F1" w:rsidRPr="007473F1" w:rsidRDefault="00D16AAB" w:rsidP="001904BD">
      <w:pPr>
        <w:tabs>
          <w:tab w:val="left" w:pos="900"/>
        </w:tabs>
        <w:suppressAutoHyphens/>
        <w:ind w:firstLine="567"/>
        <w:jc w:val="both"/>
        <w:rPr>
          <w:sz w:val="22"/>
          <w:szCs w:val="22"/>
          <w:lang w:eastAsia="ar-SA"/>
        </w:rPr>
      </w:pPr>
      <w:r>
        <w:rPr>
          <w:sz w:val="22"/>
          <w:szCs w:val="22"/>
          <w:lang w:eastAsia="ar-SA"/>
        </w:rPr>
        <w:t>4</w:t>
      </w:r>
      <w:r w:rsidR="007473F1" w:rsidRPr="007473F1">
        <w:rPr>
          <w:sz w:val="22"/>
          <w:szCs w:val="22"/>
          <w:lang w:eastAsia="ar-SA"/>
        </w:rPr>
        <w:t>.</w:t>
      </w:r>
      <w:r w:rsidR="007473F1">
        <w:rPr>
          <w:sz w:val="22"/>
          <w:szCs w:val="22"/>
          <w:lang w:eastAsia="ar-SA"/>
        </w:rPr>
        <w:t>2</w:t>
      </w:r>
      <w:r w:rsidR="007473F1" w:rsidRPr="007473F1">
        <w:rPr>
          <w:sz w:val="22"/>
          <w:szCs w:val="22"/>
          <w:lang w:eastAsia="ar-SA"/>
        </w:rPr>
        <w:t>.</w:t>
      </w:r>
      <w:r w:rsidR="007473F1">
        <w:rPr>
          <w:sz w:val="22"/>
          <w:szCs w:val="22"/>
          <w:lang w:eastAsia="ar-SA"/>
        </w:rPr>
        <w:t>5</w:t>
      </w:r>
      <w:r w:rsidR="007473F1" w:rsidRPr="007473F1">
        <w:rPr>
          <w:sz w:val="22"/>
          <w:szCs w:val="22"/>
          <w:lang w:eastAsia="ar-SA"/>
        </w:rPr>
        <w:t>.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(ч.14 ст.95 Закона)</w:t>
      </w:r>
    </w:p>
    <w:p w14:paraId="57B6F0D2" w14:textId="77777777" w:rsidR="00BD1E4B" w:rsidRDefault="00BD1E4B" w:rsidP="001904BD">
      <w:pPr>
        <w:tabs>
          <w:tab w:val="left" w:pos="720"/>
        </w:tabs>
        <w:ind w:firstLine="567"/>
        <w:jc w:val="both"/>
        <w:rPr>
          <w:b/>
          <w:sz w:val="22"/>
          <w:szCs w:val="22"/>
          <w:lang w:eastAsia="ar-SA"/>
        </w:rPr>
      </w:pPr>
    </w:p>
    <w:p w14:paraId="204195FD" w14:textId="77777777" w:rsidR="00F62881" w:rsidRPr="00F62881" w:rsidRDefault="00D16AAB" w:rsidP="001904BD">
      <w:pPr>
        <w:tabs>
          <w:tab w:val="left" w:pos="720"/>
        </w:tabs>
        <w:ind w:firstLine="567"/>
        <w:jc w:val="both"/>
        <w:rPr>
          <w:b/>
          <w:sz w:val="22"/>
          <w:szCs w:val="22"/>
          <w:lang w:eastAsia="ar-SA"/>
        </w:rPr>
      </w:pPr>
      <w:r>
        <w:rPr>
          <w:b/>
          <w:sz w:val="22"/>
          <w:szCs w:val="22"/>
          <w:lang w:eastAsia="ar-SA"/>
        </w:rPr>
        <w:t>4</w:t>
      </w:r>
      <w:r w:rsidR="00F62881" w:rsidRPr="00F62881">
        <w:rPr>
          <w:b/>
          <w:sz w:val="22"/>
          <w:szCs w:val="22"/>
          <w:lang w:eastAsia="ar-SA"/>
        </w:rPr>
        <w:t>.3. Поставщик вправе:</w:t>
      </w:r>
    </w:p>
    <w:p w14:paraId="0F23BB64" w14:textId="77777777" w:rsidR="00F62881" w:rsidRPr="00F62881" w:rsidRDefault="00D16AAB" w:rsidP="001904BD">
      <w:pPr>
        <w:tabs>
          <w:tab w:val="left" w:pos="900"/>
        </w:tabs>
        <w:suppressAutoHyphens/>
        <w:ind w:firstLine="567"/>
        <w:jc w:val="both"/>
        <w:rPr>
          <w:sz w:val="22"/>
          <w:szCs w:val="22"/>
          <w:lang w:eastAsia="ar-SA"/>
        </w:rPr>
      </w:pPr>
      <w:r>
        <w:rPr>
          <w:sz w:val="22"/>
          <w:szCs w:val="22"/>
          <w:lang w:eastAsia="ar-SA"/>
        </w:rPr>
        <w:t>4</w:t>
      </w:r>
      <w:r w:rsidR="00F62881" w:rsidRPr="00F62881">
        <w:rPr>
          <w:sz w:val="22"/>
          <w:szCs w:val="22"/>
          <w:lang w:eastAsia="ar-SA"/>
        </w:rPr>
        <w:t>.3.1.</w:t>
      </w:r>
      <w:r>
        <w:rPr>
          <w:sz w:val="22"/>
          <w:szCs w:val="22"/>
          <w:lang w:eastAsia="ar-SA"/>
        </w:rPr>
        <w:t xml:space="preserve"> </w:t>
      </w:r>
      <w:r w:rsidR="00F62881" w:rsidRPr="00F62881">
        <w:rPr>
          <w:sz w:val="22"/>
          <w:szCs w:val="22"/>
          <w:lang w:eastAsia="ar-SA"/>
        </w:rPr>
        <w:t>Требовать подписания Заказчиком товаросопроводительных документов по Контракту.</w:t>
      </w:r>
    </w:p>
    <w:p w14:paraId="68D8B2CF" w14:textId="77777777" w:rsidR="00F62881" w:rsidRPr="00F62881" w:rsidRDefault="00D16AAB" w:rsidP="001904BD">
      <w:pPr>
        <w:tabs>
          <w:tab w:val="left" w:pos="900"/>
        </w:tabs>
        <w:suppressAutoHyphens/>
        <w:ind w:firstLine="567"/>
        <w:jc w:val="both"/>
        <w:rPr>
          <w:sz w:val="22"/>
          <w:szCs w:val="22"/>
          <w:lang w:eastAsia="ar-SA"/>
        </w:rPr>
      </w:pPr>
      <w:r>
        <w:rPr>
          <w:sz w:val="22"/>
          <w:szCs w:val="22"/>
          <w:lang w:eastAsia="ar-SA"/>
        </w:rPr>
        <w:t>4</w:t>
      </w:r>
      <w:r w:rsidR="00F62881" w:rsidRPr="00F62881">
        <w:rPr>
          <w:sz w:val="22"/>
          <w:szCs w:val="22"/>
          <w:lang w:eastAsia="ar-SA"/>
        </w:rPr>
        <w:t>.3.2.</w:t>
      </w:r>
      <w:r>
        <w:rPr>
          <w:sz w:val="22"/>
          <w:szCs w:val="22"/>
          <w:lang w:eastAsia="ar-SA"/>
        </w:rPr>
        <w:t xml:space="preserve"> </w:t>
      </w:r>
      <w:r w:rsidR="00F62881" w:rsidRPr="00F62881">
        <w:rPr>
          <w:sz w:val="22"/>
          <w:szCs w:val="22"/>
          <w:lang w:eastAsia="ar-SA"/>
        </w:rPr>
        <w:t>Требовать своевременной оплаты за поставленный товар в соответствии с разделом 3 Контракта.</w:t>
      </w:r>
    </w:p>
    <w:p w14:paraId="5C5093FA" w14:textId="77777777" w:rsidR="00F62881" w:rsidRPr="00F62881" w:rsidRDefault="00D16AAB" w:rsidP="001904BD">
      <w:pPr>
        <w:tabs>
          <w:tab w:val="left" w:pos="900"/>
        </w:tabs>
        <w:suppressAutoHyphens/>
        <w:ind w:firstLine="567"/>
        <w:jc w:val="both"/>
        <w:rPr>
          <w:sz w:val="22"/>
          <w:szCs w:val="22"/>
          <w:lang w:eastAsia="ar-SA"/>
        </w:rPr>
      </w:pPr>
      <w:r>
        <w:rPr>
          <w:sz w:val="22"/>
          <w:szCs w:val="22"/>
          <w:lang w:eastAsia="ar-SA"/>
        </w:rPr>
        <w:lastRenderedPageBreak/>
        <w:t>4</w:t>
      </w:r>
      <w:r w:rsidR="00F62881" w:rsidRPr="00F62881">
        <w:rPr>
          <w:sz w:val="22"/>
          <w:szCs w:val="22"/>
          <w:lang w:eastAsia="ar-SA"/>
        </w:rPr>
        <w:t>.3.3.</w:t>
      </w:r>
      <w:r>
        <w:rPr>
          <w:sz w:val="22"/>
          <w:szCs w:val="22"/>
          <w:lang w:eastAsia="ar-SA"/>
        </w:rPr>
        <w:t xml:space="preserve"> </w:t>
      </w:r>
      <w:r w:rsidR="00F62881" w:rsidRPr="00F62881">
        <w:rPr>
          <w:sz w:val="22"/>
          <w:szCs w:val="22"/>
          <w:lang w:eastAsia="ar-SA"/>
        </w:rPr>
        <w:t>Запрашивать у Заказчика предоставление разъяснений и уточнений по вопросам поставки товаров в рамках Контракта.</w:t>
      </w:r>
    </w:p>
    <w:p w14:paraId="1A49C36D" w14:textId="77777777" w:rsidR="00BD1E4B" w:rsidRDefault="00BD1E4B" w:rsidP="001904BD">
      <w:pPr>
        <w:tabs>
          <w:tab w:val="left" w:pos="720"/>
        </w:tabs>
        <w:autoSpaceDE w:val="0"/>
        <w:autoSpaceDN w:val="0"/>
        <w:adjustRightInd w:val="0"/>
        <w:ind w:firstLine="567"/>
        <w:jc w:val="both"/>
        <w:rPr>
          <w:rFonts w:eastAsia="Arial"/>
          <w:b/>
          <w:sz w:val="22"/>
          <w:szCs w:val="22"/>
          <w:lang w:eastAsia="ar-SA"/>
        </w:rPr>
      </w:pPr>
    </w:p>
    <w:p w14:paraId="1ADAEBC4" w14:textId="77777777" w:rsidR="001E3D0D" w:rsidRPr="00F62881" w:rsidRDefault="00D16AAB" w:rsidP="001904BD">
      <w:pPr>
        <w:tabs>
          <w:tab w:val="left" w:pos="720"/>
        </w:tabs>
        <w:autoSpaceDE w:val="0"/>
        <w:autoSpaceDN w:val="0"/>
        <w:adjustRightInd w:val="0"/>
        <w:ind w:firstLine="567"/>
        <w:jc w:val="both"/>
        <w:rPr>
          <w:rFonts w:eastAsia="Arial"/>
          <w:b/>
          <w:sz w:val="22"/>
          <w:szCs w:val="22"/>
          <w:lang w:eastAsia="ar-SA"/>
        </w:rPr>
      </w:pPr>
      <w:r>
        <w:rPr>
          <w:rFonts w:eastAsia="Arial"/>
          <w:b/>
          <w:sz w:val="22"/>
          <w:szCs w:val="22"/>
          <w:lang w:eastAsia="ar-SA"/>
        </w:rPr>
        <w:t>4</w:t>
      </w:r>
      <w:r w:rsidR="00F62881" w:rsidRPr="00F62881">
        <w:rPr>
          <w:rFonts w:eastAsia="Arial"/>
          <w:b/>
          <w:sz w:val="22"/>
          <w:szCs w:val="22"/>
          <w:lang w:eastAsia="ar-SA"/>
        </w:rPr>
        <w:t>.4. Поставщик обязан:</w:t>
      </w:r>
    </w:p>
    <w:p w14:paraId="5B937666" w14:textId="77777777" w:rsidR="00F62881" w:rsidRPr="00F62881" w:rsidRDefault="000C78B0" w:rsidP="001904BD">
      <w:pPr>
        <w:tabs>
          <w:tab w:val="left" w:pos="900"/>
          <w:tab w:val="left" w:pos="5760"/>
        </w:tabs>
        <w:suppressAutoHyphens/>
        <w:autoSpaceDE w:val="0"/>
        <w:ind w:firstLine="567"/>
        <w:jc w:val="both"/>
        <w:rPr>
          <w:rFonts w:eastAsia="Arial"/>
          <w:sz w:val="22"/>
          <w:szCs w:val="22"/>
          <w:lang w:eastAsia="ar-SA"/>
        </w:rPr>
      </w:pPr>
      <w:r>
        <w:rPr>
          <w:rFonts w:eastAsia="Arial"/>
          <w:sz w:val="22"/>
          <w:szCs w:val="22"/>
          <w:lang w:eastAsia="ar-SA"/>
        </w:rPr>
        <w:t>4</w:t>
      </w:r>
      <w:r w:rsidR="00F62881" w:rsidRPr="00F62881">
        <w:rPr>
          <w:rFonts w:eastAsia="Arial"/>
          <w:sz w:val="22"/>
          <w:szCs w:val="22"/>
          <w:lang w:eastAsia="ar-SA"/>
        </w:rPr>
        <w:t>.4.1. Своевременно и надлежащим образом поставить товар в соответствии с условиями Контракта.</w:t>
      </w:r>
    </w:p>
    <w:p w14:paraId="433209BC" w14:textId="77777777" w:rsidR="00F62881" w:rsidRPr="00F62881" w:rsidRDefault="000C78B0" w:rsidP="001E3D0D">
      <w:pPr>
        <w:tabs>
          <w:tab w:val="left" w:pos="900"/>
        </w:tabs>
        <w:suppressAutoHyphens/>
        <w:autoSpaceDE w:val="0"/>
        <w:ind w:firstLine="567"/>
        <w:jc w:val="both"/>
        <w:rPr>
          <w:rFonts w:eastAsia="Arial"/>
          <w:sz w:val="22"/>
          <w:szCs w:val="22"/>
          <w:lang w:eastAsia="ar-SA"/>
        </w:rPr>
      </w:pPr>
      <w:r>
        <w:rPr>
          <w:rFonts w:eastAsia="Arial"/>
          <w:sz w:val="22"/>
          <w:szCs w:val="22"/>
          <w:lang w:eastAsia="ar-SA"/>
        </w:rPr>
        <w:t>4</w:t>
      </w:r>
      <w:r w:rsidR="00F62881" w:rsidRPr="00F62881">
        <w:rPr>
          <w:rFonts w:eastAsia="Arial"/>
          <w:sz w:val="22"/>
          <w:szCs w:val="22"/>
          <w:lang w:eastAsia="ar-SA"/>
        </w:rPr>
        <w:t>.4.2.</w:t>
      </w:r>
      <w:r w:rsidR="001E3D0D">
        <w:rPr>
          <w:rFonts w:eastAsia="Arial"/>
          <w:sz w:val="22"/>
          <w:szCs w:val="22"/>
          <w:lang w:eastAsia="ar-SA"/>
        </w:rPr>
        <w:t xml:space="preserve"> </w:t>
      </w:r>
      <w:r w:rsidR="001E3D0D" w:rsidRPr="001E3D0D">
        <w:rPr>
          <w:rFonts w:eastAsia="Arial"/>
          <w:sz w:val="22"/>
          <w:szCs w:val="22"/>
          <w:lang w:eastAsia="ar-SA"/>
        </w:rPr>
        <w:t>Обеспечить соответствие п</w:t>
      </w:r>
      <w:r w:rsidR="001E3D0D">
        <w:rPr>
          <w:rFonts w:eastAsia="Arial"/>
          <w:sz w:val="22"/>
          <w:szCs w:val="22"/>
          <w:lang w:eastAsia="ar-SA"/>
        </w:rPr>
        <w:t xml:space="preserve">оставляемого Товара требованиям </w:t>
      </w:r>
      <w:r w:rsidR="001E3D0D" w:rsidRPr="001E3D0D">
        <w:rPr>
          <w:rFonts w:eastAsia="Arial"/>
          <w:sz w:val="22"/>
          <w:szCs w:val="22"/>
          <w:lang w:eastAsia="ar-SA"/>
        </w:rPr>
        <w:t>качества, безопасности, иным требован</w:t>
      </w:r>
      <w:r w:rsidR="001E3D0D">
        <w:rPr>
          <w:rFonts w:eastAsia="Arial"/>
          <w:sz w:val="22"/>
          <w:szCs w:val="22"/>
          <w:lang w:eastAsia="ar-SA"/>
        </w:rPr>
        <w:t xml:space="preserve">иям, установленным стандартами, техническими регламентами и санитарно-эпидемиологическими </w:t>
      </w:r>
      <w:r w:rsidR="001E3D0D" w:rsidRPr="001E3D0D">
        <w:rPr>
          <w:rFonts w:eastAsia="Arial"/>
          <w:sz w:val="22"/>
          <w:szCs w:val="22"/>
          <w:lang w:eastAsia="ar-SA"/>
        </w:rPr>
        <w:t xml:space="preserve">требованиями, а также требованиям, установленным настоящим </w:t>
      </w:r>
      <w:r w:rsidR="001E3D0D">
        <w:rPr>
          <w:rFonts w:eastAsia="Arial"/>
          <w:sz w:val="22"/>
          <w:szCs w:val="22"/>
          <w:lang w:eastAsia="ar-SA"/>
        </w:rPr>
        <w:t>Контрактом</w:t>
      </w:r>
      <w:r w:rsidR="00F62881" w:rsidRPr="00F62881">
        <w:rPr>
          <w:rFonts w:eastAsia="Arial"/>
          <w:sz w:val="22"/>
          <w:szCs w:val="22"/>
          <w:lang w:eastAsia="ar-SA"/>
        </w:rPr>
        <w:t>.</w:t>
      </w:r>
    </w:p>
    <w:p w14:paraId="71AC539A" w14:textId="77777777" w:rsidR="00F62881" w:rsidRPr="00F62881" w:rsidRDefault="000C78B0" w:rsidP="001904BD">
      <w:pPr>
        <w:tabs>
          <w:tab w:val="left" w:pos="900"/>
        </w:tabs>
        <w:suppressAutoHyphens/>
        <w:autoSpaceDE w:val="0"/>
        <w:ind w:firstLine="567"/>
        <w:jc w:val="both"/>
        <w:rPr>
          <w:rFonts w:eastAsia="Arial"/>
          <w:sz w:val="22"/>
          <w:szCs w:val="22"/>
          <w:lang w:eastAsia="ar-SA"/>
        </w:rPr>
      </w:pPr>
      <w:r>
        <w:rPr>
          <w:rFonts w:eastAsia="Arial"/>
          <w:sz w:val="22"/>
          <w:szCs w:val="22"/>
          <w:lang w:eastAsia="ar-SA"/>
        </w:rPr>
        <w:t>4</w:t>
      </w:r>
      <w:r w:rsidR="00F62881" w:rsidRPr="00F62881">
        <w:rPr>
          <w:rFonts w:eastAsia="Arial"/>
          <w:sz w:val="22"/>
          <w:szCs w:val="22"/>
          <w:lang w:eastAsia="ar-SA"/>
        </w:rPr>
        <w:t>.4.3.</w:t>
      </w:r>
      <w:r>
        <w:rPr>
          <w:rFonts w:eastAsia="Arial"/>
          <w:sz w:val="22"/>
          <w:szCs w:val="22"/>
          <w:lang w:eastAsia="ar-SA"/>
        </w:rPr>
        <w:t xml:space="preserve"> </w:t>
      </w:r>
      <w:r w:rsidR="00F62881" w:rsidRPr="00F62881">
        <w:rPr>
          <w:rFonts w:eastAsia="Arial"/>
          <w:sz w:val="22"/>
          <w:szCs w:val="22"/>
          <w:lang w:eastAsia="ar-SA"/>
        </w:rPr>
        <w:t>Представить по запросу Заказчика в сроки, указанные в таком запросе, информацию о ходе исполнения обязательств по Контракту.</w:t>
      </w:r>
    </w:p>
    <w:p w14:paraId="7B1020C5" w14:textId="77777777" w:rsidR="00F62881" w:rsidRDefault="000C78B0" w:rsidP="001904BD">
      <w:pPr>
        <w:tabs>
          <w:tab w:val="left" w:pos="900"/>
        </w:tabs>
        <w:suppressAutoHyphens/>
        <w:autoSpaceDE w:val="0"/>
        <w:ind w:firstLine="567"/>
        <w:jc w:val="both"/>
        <w:rPr>
          <w:rFonts w:eastAsia="Arial"/>
          <w:sz w:val="22"/>
          <w:szCs w:val="22"/>
          <w:lang w:eastAsia="ar-SA"/>
        </w:rPr>
      </w:pPr>
      <w:r>
        <w:rPr>
          <w:rFonts w:eastAsia="Arial"/>
          <w:sz w:val="22"/>
          <w:szCs w:val="22"/>
          <w:lang w:eastAsia="ar-SA"/>
        </w:rPr>
        <w:t>4</w:t>
      </w:r>
      <w:r w:rsidR="00F62881" w:rsidRPr="00F62881">
        <w:rPr>
          <w:rFonts w:eastAsia="Arial"/>
          <w:sz w:val="22"/>
          <w:szCs w:val="22"/>
          <w:lang w:eastAsia="ar-SA"/>
        </w:rPr>
        <w:t>.4.4.</w:t>
      </w:r>
      <w:r>
        <w:rPr>
          <w:rFonts w:eastAsia="Arial"/>
          <w:sz w:val="22"/>
          <w:szCs w:val="22"/>
          <w:lang w:eastAsia="ar-SA"/>
        </w:rPr>
        <w:t xml:space="preserve"> </w:t>
      </w:r>
      <w:r w:rsidR="00F62881" w:rsidRPr="00F62881">
        <w:rPr>
          <w:rFonts w:eastAsia="Arial"/>
          <w:sz w:val="22"/>
          <w:szCs w:val="22"/>
          <w:lang w:eastAsia="ar-SA"/>
        </w:rPr>
        <w:t>Исполнять иные обязательства, предусмотренные действующим законодательством и Контрактом.</w:t>
      </w:r>
    </w:p>
    <w:p w14:paraId="34C62013" w14:textId="77777777" w:rsidR="00BB2494" w:rsidRDefault="00BB2494" w:rsidP="00BB2494">
      <w:pPr>
        <w:tabs>
          <w:tab w:val="left" w:pos="900"/>
        </w:tabs>
        <w:suppressAutoHyphens/>
        <w:autoSpaceDE w:val="0"/>
        <w:ind w:firstLine="567"/>
        <w:jc w:val="both"/>
        <w:rPr>
          <w:rFonts w:eastAsia="Arial"/>
          <w:sz w:val="22"/>
          <w:szCs w:val="22"/>
          <w:lang w:eastAsia="ar-SA"/>
        </w:rPr>
      </w:pPr>
      <w:r>
        <w:rPr>
          <w:rFonts w:eastAsia="Arial"/>
          <w:sz w:val="22"/>
          <w:szCs w:val="22"/>
          <w:lang w:eastAsia="ar-SA"/>
        </w:rPr>
        <w:t xml:space="preserve">4.4.5. </w:t>
      </w:r>
      <w:r w:rsidRPr="001E3D0D">
        <w:rPr>
          <w:rFonts w:eastAsia="Arial"/>
          <w:sz w:val="22"/>
          <w:szCs w:val="22"/>
          <w:lang w:eastAsia="ar-SA"/>
        </w:rPr>
        <w:t>Обеспечить за свой счет устр</w:t>
      </w:r>
      <w:r>
        <w:rPr>
          <w:rFonts w:eastAsia="Arial"/>
          <w:sz w:val="22"/>
          <w:szCs w:val="22"/>
          <w:lang w:eastAsia="ar-SA"/>
        </w:rPr>
        <w:t xml:space="preserve">анение выявленных нарушений при </w:t>
      </w:r>
      <w:r w:rsidRPr="001E3D0D">
        <w:rPr>
          <w:rFonts w:eastAsia="Arial"/>
          <w:sz w:val="22"/>
          <w:szCs w:val="22"/>
          <w:lang w:eastAsia="ar-SA"/>
        </w:rPr>
        <w:t>несоответствии поставленного Товара у</w:t>
      </w:r>
      <w:r>
        <w:rPr>
          <w:rFonts w:eastAsia="Arial"/>
          <w:sz w:val="22"/>
          <w:szCs w:val="22"/>
          <w:lang w:eastAsia="ar-SA"/>
        </w:rPr>
        <w:t xml:space="preserve">словиям настоящего Договора или </w:t>
      </w:r>
      <w:r w:rsidRPr="001E3D0D">
        <w:rPr>
          <w:rFonts w:eastAsia="Arial"/>
          <w:sz w:val="22"/>
          <w:szCs w:val="22"/>
          <w:lang w:eastAsia="ar-SA"/>
        </w:rPr>
        <w:t>осуществить его соответствующую замену в порядке и</w:t>
      </w:r>
      <w:r>
        <w:rPr>
          <w:rFonts w:eastAsia="Arial"/>
          <w:sz w:val="22"/>
          <w:szCs w:val="22"/>
          <w:lang w:eastAsia="ar-SA"/>
        </w:rPr>
        <w:t xml:space="preserve"> на условиях, </w:t>
      </w:r>
      <w:r w:rsidRPr="001E3D0D">
        <w:rPr>
          <w:rFonts w:eastAsia="Arial"/>
          <w:sz w:val="22"/>
          <w:szCs w:val="22"/>
          <w:lang w:eastAsia="ar-SA"/>
        </w:rPr>
        <w:t>предусмотренных настоящим Договором.</w:t>
      </w:r>
    </w:p>
    <w:p w14:paraId="2FC95225" w14:textId="77777777" w:rsidR="006A67B1" w:rsidRDefault="00BB2494" w:rsidP="001904BD">
      <w:pPr>
        <w:tabs>
          <w:tab w:val="left" w:pos="900"/>
        </w:tabs>
        <w:suppressAutoHyphens/>
        <w:autoSpaceDE w:val="0"/>
        <w:ind w:firstLine="567"/>
        <w:jc w:val="both"/>
        <w:rPr>
          <w:rFonts w:eastAsia="Arial"/>
          <w:sz w:val="22"/>
          <w:szCs w:val="22"/>
          <w:lang w:eastAsia="ar-SA"/>
        </w:rPr>
      </w:pPr>
      <w:r>
        <w:rPr>
          <w:rFonts w:eastAsia="Arial"/>
          <w:sz w:val="22"/>
          <w:szCs w:val="22"/>
          <w:lang w:eastAsia="ar-SA"/>
        </w:rPr>
        <w:t>4</w:t>
      </w:r>
      <w:r w:rsidR="006A67B1" w:rsidRPr="006A67B1">
        <w:rPr>
          <w:rFonts w:eastAsia="Arial"/>
          <w:sz w:val="22"/>
          <w:szCs w:val="22"/>
          <w:lang w:eastAsia="ar-SA"/>
        </w:rPr>
        <w:t>.</w:t>
      </w:r>
      <w:r w:rsidR="00E22EBE">
        <w:rPr>
          <w:rFonts w:eastAsia="Arial"/>
          <w:sz w:val="22"/>
          <w:szCs w:val="22"/>
          <w:lang w:eastAsia="ar-SA"/>
        </w:rPr>
        <w:t>4.</w:t>
      </w:r>
      <w:r w:rsidR="00A07EC2">
        <w:rPr>
          <w:rFonts w:eastAsia="Arial"/>
          <w:sz w:val="22"/>
          <w:szCs w:val="22"/>
          <w:lang w:eastAsia="ar-SA"/>
        </w:rPr>
        <w:t>6</w:t>
      </w:r>
      <w:r w:rsidR="006A67B1" w:rsidRPr="006A67B1">
        <w:rPr>
          <w:rFonts w:eastAsia="Arial"/>
          <w:sz w:val="22"/>
          <w:szCs w:val="22"/>
          <w:lang w:eastAsia="ar-SA"/>
        </w:rPr>
        <w:t xml:space="preserve">. </w:t>
      </w:r>
      <w:r w:rsidR="006A67B1">
        <w:rPr>
          <w:rFonts w:eastAsia="Arial"/>
          <w:sz w:val="22"/>
          <w:szCs w:val="22"/>
          <w:lang w:eastAsia="ar-SA"/>
        </w:rPr>
        <w:t>Соответствовать требованиям части 1 статьи 31 закона 44-ФЗ,</w:t>
      </w:r>
      <w:r w:rsidR="006A67B1" w:rsidRPr="006A67B1">
        <w:rPr>
          <w:rFonts w:eastAsia="Arial"/>
          <w:sz w:val="22"/>
          <w:szCs w:val="22"/>
          <w:lang w:eastAsia="ar-SA"/>
        </w:rPr>
        <w:t xml:space="preserve"> ч</w:t>
      </w:r>
      <w:r w:rsidR="006A67B1">
        <w:rPr>
          <w:rFonts w:eastAsia="Arial"/>
          <w:sz w:val="22"/>
          <w:szCs w:val="22"/>
          <w:lang w:eastAsia="ar-SA"/>
        </w:rPr>
        <w:t>асти</w:t>
      </w:r>
      <w:r w:rsidR="006A67B1" w:rsidRPr="006A67B1">
        <w:rPr>
          <w:rFonts w:eastAsia="Arial"/>
          <w:sz w:val="22"/>
          <w:szCs w:val="22"/>
          <w:lang w:eastAsia="ar-SA"/>
        </w:rPr>
        <w:t xml:space="preserve"> 1.1 ст. 31 Закона N 44-ФЗ</w:t>
      </w:r>
      <w:r w:rsidR="006A67B1">
        <w:rPr>
          <w:rFonts w:eastAsia="Arial"/>
          <w:sz w:val="22"/>
          <w:szCs w:val="22"/>
          <w:lang w:eastAsia="ar-SA"/>
        </w:rPr>
        <w:t>.</w:t>
      </w:r>
    </w:p>
    <w:p w14:paraId="596115BB" w14:textId="77777777" w:rsidR="001E3D0D" w:rsidRDefault="001E3D0D" w:rsidP="001904BD">
      <w:pPr>
        <w:tabs>
          <w:tab w:val="left" w:pos="900"/>
        </w:tabs>
        <w:suppressAutoHyphens/>
        <w:autoSpaceDE w:val="0"/>
        <w:ind w:firstLine="567"/>
        <w:jc w:val="both"/>
        <w:rPr>
          <w:rFonts w:eastAsia="Arial"/>
          <w:sz w:val="22"/>
          <w:szCs w:val="22"/>
          <w:lang w:eastAsia="ar-SA"/>
        </w:rPr>
      </w:pPr>
    </w:p>
    <w:p w14:paraId="7C8B7AED" w14:textId="77777777" w:rsidR="00F62881" w:rsidRDefault="00FE4CCF" w:rsidP="001904BD">
      <w:pPr>
        <w:widowControl w:val="0"/>
        <w:tabs>
          <w:tab w:val="left" w:pos="9923"/>
        </w:tabs>
        <w:autoSpaceDE w:val="0"/>
        <w:ind w:firstLine="567"/>
        <w:jc w:val="center"/>
        <w:rPr>
          <w:rFonts w:cs="Calibri"/>
          <w:b/>
          <w:sz w:val="22"/>
          <w:szCs w:val="22"/>
          <w:lang w:eastAsia="ar-SA"/>
        </w:rPr>
      </w:pPr>
      <w:r>
        <w:rPr>
          <w:rFonts w:cs="Calibri"/>
          <w:b/>
          <w:sz w:val="22"/>
          <w:szCs w:val="22"/>
          <w:lang w:eastAsia="ar-SA"/>
        </w:rPr>
        <w:t>5</w:t>
      </w:r>
      <w:r w:rsidR="00F62881" w:rsidRPr="00F62881">
        <w:rPr>
          <w:rFonts w:cs="Calibri"/>
          <w:b/>
          <w:sz w:val="22"/>
          <w:szCs w:val="22"/>
          <w:lang w:eastAsia="ar-SA"/>
        </w:rPr>
        <w:t xml:space="preserve">. </w:t>
      </w:r>
      <w:r w:rsidR="005B6C03">
        <w:rPr>
          <w:rFonts w:cs="Calibri"/>
          <w:b/>
          <w:sz w:val="22"/>
          <w:szCs w:val="22"/>
          <w:lang w:eastAsia="ar-SA"/>
        </w:rPr>
        <w:t>КАЧЕСТВО ПОСТАВЛ</w:t>
      </w:r>
      <w:r w:rsidR="001904BD">
        <w:rPr>
          <w:rFonts w:cs="Calibri"/>
          <w:b/>
          <w:sz w:val="22"/>
          <w:szCs w:val="22"/>
          <w:lang w:eastAsia="ar-SA"/>
        </w:rPr>
        <w:t>ЯЕМОГО ТОВАРА, ПОРЯДОК ПОСТАВКИ</w:t>
      </w:r>
    </w:p>
    <w:p w14:paraId="0DF7C7B1" w14:textId="77777777" w:rsidR="00F62881" w:rsidRPr="00F62881" w:rsidRDefault="00FE4CCF" w:rsidP="001904BD">
      <w:pPr>
        <w:widowControl w:val="0"/>
        <w:autoSpaceDE w:val="0"/>
        <w:ind w:firstLine="567"/>
        <w:jc w:val="both"/>
        <w:rPr>
          <w:sz w:val="22"/>
          <w:szCs w:val="22"/>
          <w:lang w:eastAsia="ar-SA"/>
        </w:rPr>
      </w:pPr>
      <w:r>
        <w:rPr>
          <w:sz w:val="22"/>
          <w:szCs w:val="22"/>
          <w:lang w:eastAsia="ar-SA"/>
        </w:rPr>
        <w:t>5</w:t>
      </w:r>
      <w:r w:rsidR="00F62881" w:rsidRPr="00F62881">
        <w:rPr>
          <w:sz w:val="22"/>
          <w:szCs w:val="22"/>
          <w:lang w:eastAsia="ar-SA"/>
        </w:rPr>
        <w:t>.1. Поставка Товара осуществляется силами и средствами Поставщика</w:t>
      </w:r>
      <w:r w:rsidR="00985386">
        <w:rPr>
          <w:sz w:val="22"/>
          <w:szCs w:val="22"/>
          <w:lang w:eastAsia="ar-SA"/>
        </w:rPr>
        <w:t xml:space="preserve">. </w:t>
      </w:r>
      <w:r w:rsidR="00F62881" w:rsidRPr="00F62881">
        <w:rPr>
          <w:sz w:val="22"/>
          <w:szCs w:val="22"/>
          <w:lang w:eastAsia="ar-SA"/>
        </w:rPr>
        <w:t>Поставщик поставляет Товар непосредственно на склад Заказчика, с осуществлением разгрузки товара своими силами и средствами в место, обозначенное Заказчиком.</w:t>
      </w:r>
    </w:p>
    <w:p w14:paraId="75B492DC" w14:textId="77777777" w:rsidR="00F62881" w:rsidRPr="00F62881" w:rsidRDefault="00F62881" w:rsidP="001904BD">
      <w:pPr>
        <w:ind w:firstLine="567"/>
        <w:jc w:val="both"/>
        <w:rPr>
          <w:b/>
          <w:sz w:val="22"/>
          <w:szCs w:val="22"/>
        </w:rPr>
      </w:pPr>
      <w:r w:rsidRPr="00F62881">
        <w:rPr>
          <w:sz w:val="22"/>
          <w:szCs w:val="22"/>
        </w:rPr>
        <w:t>Поставщик за счет собственных средств осуществляет поставку и выгрузку товара, согласно Спецификации и в соответствии с заявкой Заказчика, с 9:00 часов до 12:00 часов и с 13:00 часов до 15:30 часов местного времени, с понедельника по пятницу, согласно режима трудового распорядка учреждения.</w:t>
      </w:r>
    </w:p>
    <w:p w14:paraId="2B72FFA7" w14:textId="77777777" w:rsidR="00F62881" w:rsidRPr="002F2A2F" w:rsidRDefault="00F62881" w:rsidP="001904BD">
      <w:pPr>
        <w:ind w:firstLine="567"/>
        <w:jc w:val="both"/>
        <w:rPr>
          <w:b/>
          <w:sz w:val="22"/>
          <w:szCs w:val="22"/>
        </w:rPr>
      </w:pPr>
      <w:r w:rsidRPr="00F62881">
        <w:rPr>
          <w:sz w:val="22"/>
          <w:szCs w:val="22"/>
        </w:rPr>
        <w:t>О конкретной дате и времени доставки товара Поставщик сообщает Заказчику по телефону (8152) 47-35-74</w:t>
      </w:r>
      <w:r w:rsidRPr="00F62881">
        <w:rPr>
          <w:b/>
          <w:sz w:val="22"/>
          <w:szCs w:val="22"/>
        </w:rPr>
        <w:t xml:space="preserve"> </w:t>
      </w:r>
      <w:r w:rsidRPr="00F62881">
        <w:rPr>
          <w:sz w:val="22"/>
          <w:szCs w:val="22"/>
        </w:rPr>
        <w:t>и/или</w:t>
      </w:r>
      <w:r w:rsidRPr="00F62881">
        <w:rPr>
          <w:b/>
          <w:sz w:val="22"/>
          <w:szCs w:val="22"/>
        </w:rPr>
        <w:t xml:space="preserve"> </w:t>
      </w:r>
      <w:r w:rsidRPr="00F62881">
        <w:rPr>
          <w:rFonts w:cs="Calibri"/>
          <w:color w:val="000000"/>
          <w:sz w:val="22"/>
          <w:szCs w:val="22"/>
          <w:lang w:eastAsia="ar-SA"/>
        </w:rPr>
        <w:t xml:space="preserve">по электронной почте: </w:t>
      </w:r>
      <w:r w:rsidRPr="00F62881">
        <w:rPr>
          <w:rFonts w:cs="Calibri"/>
          <w:color w:val="000000"/>
          <w:sz w:val="22"/>
          <w:szCs w:val="22"/>
          <w:lang w:val="en-US" w:eastAsia="ar-SA"/>
        </w:rPr>
        <w:t>metrology</w:t>
      </w:r>
      <w:r w:rsidRPr="00F62881">
        <w:rPr>
          <w:rFonts w:cs="Calibri"/>
          <w:color w:val="000000"/>
          <w:sz w:val="22"/>
          <w:szCs w:val="22"/>
          <w:lang w:eastAsia="ar-SA"/>
        </w:rPr>
        <w:t>@</w:t>
      </w:r>
      <w:r w:rsidRPr="00F62881">
        <w:rPr>
          <w:rFonts w:cs="Calibri"/>
          <w:color w:val="000000"/>
          <w:sz w:val="22"/>
          <w:szCs w:val="22"/>
          <w:lang w:val="en-US" w:eastAsia="ar-SA"/>
        </w:rPr>
        <w:t>fguzmo</w:t>
      </w:r>
      <w:r w:rsidRPr="00F62881">
        <w:rPr>
          <w:rFonts w:cs="Calibri"/>
          <w:color w:val="000000"/>
          <w:sz w:val="22"/>
          <w:szCs w:val="22"/>
          <w:lang w:eastAsia="ar-SA"/>
        </w:rPr>
        <w:t>.</w:t>
      </w:r>
      <w:r w:rsidRPr="00F62881">
        <w:rPr>
          <w:rFonts w:cs="Calibri"/>
          <w:color w:val="000000"/>
          <w:sz w:val="22"/>
          <w:szCs w:val="22"/>
          <w:lang w:val="en-US" w:eastAsia="ar-SA"/>
        </w:rPr>
        <w:t>ru</w:t>
      </w:r>
      <w:r w:rsidR="002F2A2F">
        <w:rPr>
          <w:rFonts w:cs="Calibri"/>
          <w:color w:val="000000"/>
          <w:sz w:val="22"/>
          <w:szCs w:val="22"/>
          <w:lang w:eastAsia="ar-SA"/>
        </w:rPr>
        <w:t>.</w:t>
      </w:r>
    </w:p>
    <w:p w14:paraId="75C67BB6" w14:textId="77777777" w:rsidR="00F62881" w:rsidRPr="00F62881" w:rsidRDefault="00F62881" w:rsidP="001904BD">
      <w:pPr>
        <w:ind w:firstLine="567"/>
        <w:jc w:val="both"/>
        <w:rPr>
          <w:sz w:val="22"/>
          <w:szCs w:val="22"/>
          <w:u w:val="single"/>
        </w:rPr>
      </w:pPr>
      <w:r w:rsidRPr="00F62881">
        <w:rPr>
          <w:sz w:val="22"/>
          <w:szCs w:val="22"/>
        </w:rPr>
        <w:t>В случае если дата поставки совпадает с праздничным или выходным днём, то срок поставки переносится на ближайший рабочий день перед нерабочим днём. Заказчик по согласованию с поставщиком вправе направить заявку о досрочной поставке любой части партии товара.</w:t>
      </w:r>
    </w:p>
    <w:p w14:paraId="5A84F159" w14:textId="5AED9CA6" w:rsidR="00F62881" w:rsidRPr="00F62881" w:rsidRDefault="00FE4CCF" w:rsidP="001904BD">
      <w:pPr>
        <w:widowControl w:val="0"/>
        <w:autoSpaceDE w:val="0"/>
        <w:ind w:firstLine="567"/>
        <w:jc w:val="both"/>
        <w:rPr>
          <w:sz w:val="22"/>
          <w:szCs w:val="22"/>
          <w:lang w:eastAsia="ar-SA"/>
        </w:rPr>
      </w:pPr>
      <w:r>
        <w:rPr>
          <w:sz w:val="22"/>
          <w:szCs w:val="22"/>
          <w:lang w:eastAsia="ar-SA"/>
        </w:rPr>
        <w:t>5</w:t>
      </w:r>
      <w:r w:rsidR="00F62881" w:rsidRPr="00F62881">
        <w:rPr>
          <w:sz w:val="22"/>
          <w:szCs w:val="22"/>
          <w:lang w:eastAsia="ar-SA"/>
        </w:rPr>
        <w:t xml:space="preserve">.2. Товар, подлежащий поставке, должен быть зарегистрирован, как разрешенный к применению на территории России. Качество поставляемого Товара должно соответствовать действующим в Российской Федерации ГОСТ, ТУ </w:t>
      </w:r>
      <w:r w:rsidR="00F62881" w:rsidRPr="00B91674">
        <w:rPr>
          <w:sz w:val="22"/>
          <w:szCs w:val="22"/>
          <w:lang w:eastAsia="ar-SA"/>
        </w:rPr>
        <w:t>и подтверждаться в</w:t>
      </w:r>
      <w:r w:rsidR="00F62881" w:rsidRPr="00F62881">
        <w:rPr>
          <w:sz w:val="22"/>
          <w:szCs w:val="22"/>
          <w:lang w:eastAsia="ar-SA"/>
        </w:rPr>
        <w:t xml:space="preserve"> установленном законом порядке </w:t>
      </w:r>
      <w:r w:rsidR="00A441B5" w:rsidRPr="00B91674">
        <w:rPr>
          <w:sz w:val="22"/>
          <w:szCs w:val="22"/>
          <w:lang w:eastAsia="ar-SA"/>
        </w:rPr>
        <w:t>свидетельством об утверждении типа средства измерений или сертификатом, описанием типа средства измерений</w:t>
      </w:r>
      <w:r w:rsidR="00F62881" w:rsidRPr="00F62881">
        <w:rPr>
          <w:sz w:val="22"/>
          <w:szCs w:val="22"/>
          <w:lang w:eastAsia="ar-SA"/>
        </w:rPr>
        <w:t>. Копии всех сопроводительных на товар документов на момент поставки должны быть заверены поставщиком надлежащим образом и быть на русском языке.</w:t>
      </w:r>
      <w:r w:rsidR="00B91674" w:rsidRPr="00B91674">
        <w:t xml:space="preserve"> </w:t>
      </w:r>
    </w:p>
    <w:p w14:paraId="392BC377" w14:textId="06974FC4" w:rsidR="00F62881" w:rsidRPr="00F62881" w:rsidRDefault="00F62881" w:rsidP="001904BD">
      <w:pPr>
        <w:widowControl w:val="0"/>
        <w:autoSpaceDE w:val="0"/>
        <w:ind w:firstLine="567"/>
        <w:jc w:val="both"/>
        <w:rPr>
          <w:i/>
          <w:spacing w:val="-2"/>
          <w:sz w:val="22"/>
          <w:szCs w:val="22"/>
        </w:rPr>
      </w:pPr>
      <w:r w:rsidRPr="00F62881">
        <w:rPr>
          <w:sz w:val="22"/>
          <w:szCs w:val="22"/>
          <w:lang w:eastAsia="ar-SA"/>
        </w:rPr>
        <w:t>С товаром поставщик передает:</w:t>
      </w:r>
      <w:r w:rsidRPr="00F62881">
        <w:rPr>
          <w:rFonts w:eastAsia="Calibri"/>
          <w:sz w:val="22"/>
          <w:szCs w:val="22"/>
          <w:lang w:eastAsia="ar-SA"/>
        </w:rPr>
        <w:t xml:space="preserve"> </w:t>
      </w:r>
      <w:r w:rsidRPr="00F62881">
        <w:rPr>
          <w:spacing w:val="-2"/>
          <w:sz w:val="22"/>
          <w:szCs w:val="22"/>
        </w:rPr>
        <w:t xml:space="preserve">копии документов, удостоверяющих качество товара </w:t>
      </w:r>
      <w:r w:rsidR="00B91674" w:rsidRPr="00B91674">
        <w:rPr>
          <w:sz w:val="22"/>
          <w:szCs w:val="22"/>
          <w:lang w:eastAsia="ar-SA"/>
        </w:rPr>
        <w:t>свидетельство об утверждении типа средства измерений или сертификат</w:t>
      </w:r>
      <w:r w:rsidR="00B91674">
        <w:rPr>
          <w:sz w:val="22"/>
          <w:szCs w:val="22"/>
          <w:lang w:eastAsia="ar-SA"/>
        </w:rPr>
        <w:t>ы</w:t>
      </w:r>
      <w:r w:rsidR="00B91674" w:rsidRPr="00B91674">
        <w:rPr>
          <w:sz w:val="22"/>
          <w:szCs w:val="22"/>
          <w:lang w:eastAsia="ar-SA"/>
        </w:rPr>
        <w:t>,</w:t>
      </w:r>
      <w:r w:rsidR="005759D8">
        <w:rPr>
          <w:sz w:val="22"/>
          <w:szCs w:val="22"/>
          <w:lang w:eastAsia="ar-SA"/>
        </w:rPr>
        <w:t xml:space="preserve"> </w:t>
      </w:r>
      <w:r w:rsidR="007473F1">
        <w:rPr>
          <w:spacing w:val="-2"/>
          <w:sz w:val="22"/>
          <w:szCs w:val="22"/>
        </w:rPr>
        <w:t>э</w:t>
      </w:r>
      <w:r w:rsidR="007473F1" w:rsidRPr="007473F1">
        <w:rPr>
          <w:spacing w:val="-2"/>
          <w:sz w:val="22"/>
          <w:szCs w:val="22"/>
        </w:rPr>
        <w:t xml:space="preserve">ксплуатационную документацию производителя (изготовителя) на русском языке </w:t>
      </w:r>
      <w:r w:rsidR="007473F1" w:rsidRPr="007473F1">
        <w:rPr>
          <w:spacing w:val="-2"/>
          <w:sz w:val="22"/>
          <w:szCs w:val="22"/>
          <w:u w:val="single"/>
        </w:rPr>
        <w:t>с учетом полного, профессионального перевода с иностранного языка</w:t>
      </w:r>
      <w:r w:rsidR="007473F1" w:rsidRPr="007473F1">
        <w:rPr>
          <w:spacing w:val="-2"/>
          <w:sz w:val="22"/>
          <w:szCs w:val="22"/>
        </w:rPr>
        <w:t>. Перевод на русский язык должен быть достоверен, информация и сведения о товаре соответствовать действительным (если перевод на русский язык недостоверен, то заказчик вправе расценить данный факт как предоставление ненадлежащей, т.е. недостоверной или недостаточно полной информации и отказать в приемке такого вида товара</w:t>
      </w:r>
      <w:r w:rsidR="005008AF">
        <w:rPr>
          <w:spacing w:val="-2"/>
          <w:sz w:val="22"/>
          <w:szCs w:val="22"/>
        </w:rPr>
        <w:t xml:space="preserve"> </w:t>
      </w:r>
      <w:r w:rsidRPr="00F62881">
        <w:rPr>
          <w:spacing w:val="-2"/>
          <w:sz w:val="22"/>
          <w:szCs w:val="22"/>
        </w:rPr>
        <w:t>и иные документы, подтверждающие качество товаров, оформленные в соответствии с действующим законодательством Российской Федерации: счет, счет-фактуру, на поставленный товар, товарную накладную или универсально-передаточный документ (УПД), документы, подтверждающие страну происхождения товара</w:t>
      </w:r>
      <w:r w:rsidRPr="00F62881">
        <w:rPr>
          <w:i/>
          <w:spacing w:val="-2"/>
          <w:sz w:val="22"/>
          <w:szCs w:val="22"/>
        </w:rPr>
        <w:t xml:space="preserve">. </w:t>
      </w:r>
      <w:r w:rsidRPr="00F62881">
        <w:rPr>
          <w:spacing w:val="-2"/>
          <w:sz w:val="22"/>
          <w:szCs w:val="22"/>
        </w:rPr>
        <w:t>Все документы должны быть на русском языке</w:t>
      </w:r>
      <w:r w:rsidRPr="00F62881">
        <w:rPr>
          <w:i/>
          <w:spacing w:val="-2"/>
          <w:sz w:val="22"/>
          <w:szCs w:val="22"/>
        </w:rPr>
        <w:t>.</w:t>
      </w:r>
    </w:p>
    <w:p w14:paraId="5EF687CB" w14:textId="77777777" w:rsidR="00F62881" w:rsidRPr="00F62881" w:rsidRDefault="005008AF" w:rsidP="001904BD">
      <w:pPr>
        <w:widowControl w:val="0"/>
        <w:autoSpaceDE w:val="0"/>
        <w:ind w:firstLine="567"/>
        <w:jc w:val="both"/>
        <w:rPr>
          <w:sz w:val="22"/>
          <w:szCs w:val="22"/>
          <w:lang w:eastAsia="ar-SA"/>
        </w:rPr>
      </w:pPr>
      <w:r>
        <w:rPr>
          <w:sz w:val="22"/>
          <w:szCs w:val="22"/>
          <w:lang w:eastAsia="ar-SA"/>
        </w:rPr>
        <w:t>5</w:t>
      </w:r>
      <w:r w:rsidR="00F62881" w:rsidRPr="00F62881">
        <w:rPr>
          <w:sz w:val="22"/>
          <w:szCs w:val="22"/>
          <w:lang w:eastAsia="ar-SA"/>
        </w:rPr>
        <w:t xml:space="preserve">.3. Поставляемый Поставщиком товар должен быть свободен от любых прав третьих лиц. Товар должен сопровождаться информацией (на этикетках, ярлыках, листках-вкладышах), соответствовать действующему в Российской Федерации стандартам и требованиям по качеству и безопасности, санитарным, гигиеническим требованиям. </w:t>
      </w:r>
    </w:p>
    <w:p w14:paraId="32C44F3D" w14:textId="0E92BD93" w:rsidR="00F62881" w:rsidRDefault="005008AF" w:rsidP="00B91674">
      <w:pPr>
        <w:widowControl w:val="0"/>
        <w:autoSpaceDE w:val="0"/>
        <w:ind w:firstLine="567"/>
        <w:jc w:val="both"/>
        <w:rPr>
          <w:sz w:val="22"/>
          <w:szCs w:val="22"/>
          <w:lang w:eastAsia="ar-SA"/>
        </w:rPr>
      </w:pPr>
      <w:r>
        <w:rPr>
          <w:sz w:val="22"/>
          <w:szCs w:val="22"/>
          <w:lang w:eastAsia="en-US"/>
        </w:rPr>
        <w:t>5</w:t>
      </w:r>
      <w:r w:rsidR="00F62881" w:rsidRPr="00F62881">
        <w:rPr>
          <w:sz w:val="22"/>
          <w:szCs w:val="22"/>
          <w:lang w:eastAsia="en-US"/>
        </w:rPr>
        <w:t xml:space="preserve">.4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0D0E79FF" w14:textId="0ED120D8" w:rsidR="003F153A" w:rsidRDefault="003F153A" w:rsidP="003F153A">
      <w:pPr>
        <w:widowControl w:val="0"/>
        <w:tabs>
          <w:tab w:val="left" w:pos="9923"/>
        </w:tabs>
        <w:autoSpaceDE w:val="0"/>
        <w:ind w:firstLine="567"/>
        <w:jc w:val="both"/>
        <w:rPr>
          <w:sz w:val="22"/>
          <w:szCs w:val="22"/>
          <w:lang w:eastAsia="en-US"/>
        </w:rPr>
      </w:pPr>
      <w:r>
        <w:rPr>
          <w:sz w:val="22"/>
          <w:szCs w:val="22"/>
          <w:lang w:eastAsia="en-US"/>
        </w:rPr>
        <w:t>5</w:t>
      </w:r>
      <w:r>
        <w:rPr>
          <w:sz w:val="22"/>
          <w:szCs w:val="22"/>
          <w:lang w:eastAsia="en-US"/>
        </w:rPr>
        <w:t>.</w:t>
      </w:r>
      <w:r>
        <w:rPr>
          <w:sz w:val="22"/>
          <w:szCs w:val="22"/>
          <w:lang w:eastAsia="en-US"/>
        </w:rPr>
        <w:t>5</w:t>
      </w:r>
      <w:r>
        <w:rPr>
          <w:sz w:val="22"/>
          <w:szCs w:val="22"/>
          <w:lang w:eastAsia="en-US"/>
        </w:rPr>
        <w:t xml:space="preserve">. </w:t>
      </w:r>
      <w:r w:rsidRPr="00AD5321">
        <w:rPr>
          <w:b/>
          <w:sz w:val="22"/>
          <w:szCs w:val="22"/>
          <w:lang w:eastAsia="en-US"/>
        </w:rPr>
        <w:t>Остаточный срок поверки товара на момент сдачи-приемки товара не менее 10 месяцев.</w:t>
      </w:r>
    </w:p>
    <w:p w14:paraId="7F6AE45B" w14:textId="5DEF3BA1" w:rsidR="003F153A" w:rsidRDefault="003F153A" w:rsidP="003F153A">
      <w:pPr>
        <w:widowControl w:val="0"/>
        <w:tabs>
          <w:tab w:val="left" w:pos="9923"/>
        </w:tabs>
        <w:autoSpaceDE w:val="0"/>
        <w:ind w:firstLine="567"/>
        <w:jc w:val="both"/>
        <w:rPr>
          <w:sz w:val="22"/>
          <w:szCs w:val="22"/>
          <w:lang w:eastAsia="en-US"/>
        </w:rPr>
      </w:pPr>
      <w:r>
        <w:rPr>
          <w:sz w:val="22"/>
          <w:szCs w:val="22"/>
          <w:lang w:eastAsia="en-US"/>
        </w:rPr>
        <w:t>5</w:t>
      </w:r>
      <w:r>
        <w:rPr>
          <w:sz w:val="22"/>
          <w:szCs w:val="22"/>
          <w:lang w:eastAsia="en-US"/>
        </w:rPr>
        <w:t>.</w:t>
      </w:r>
      <w:r>
        <w:rPr>
          <w:sz w:val="22"/>
          <w:szCs w:val="22"/>
          <w:lang w:eastAsia="en-US"/>
        </w:rPr>
        <w:t>6</w:t>
      </w:r>
      <w:r>
        <w:rPr>
          <w:sz w:val="22"/>
          <w:szCs w:val="22"/>
          <w:lang w:eastAsia="en-US"/>
        </w:rPr>
        <w:t xml:space="preserve">. </w:t>
      </w:r>
      <w:r w:rsidRPr="00AD5321">
        <w:rPr>
          <w:b/>
          <w:sz w:val="22"/>
          <w:szCs w:val="22"/>
          <w:lang w:eastAsia="en-US"/>
        </w:rPr>
        <w:t>Наличие Действующей записи у поставляемого товара в Федеральной государственной информационной системе "Аршин" об утверждении типа средств измерений (подтверждается свидетельством или сертификатом)</w:t>
      </w:r>
      <w:r>
        <w:rPr>
          <w:sz w:val="22"/>
          <w:szCs w:val="22"/>
          <w:lang w:eastAsia="en-US"/>
        </w:rPr>
        <w:t>.</w:t>
      </w:r>
    </w:p>
    <w:p w14:paraId="4F153AFD" w14:textId="64066234" w:rsidR="003F153A" w:rsidRPr="00F62881" w:rsidRDefault="003F153A" w:rsidP="003F153A">
      <w:pPr>
        <w:widowControl w:val="0"/>
        <w:tabs>
          <w:tab w:val="left" w:pos="9923"/>
        </w:tabs>
        <w:autoSpaceDE w:val="0"/>
        <w:ind w:firstLine="567"/>
        <w:jc w:val="both"/>
        <w:rPr>
          <w:sz w:val="22"/>
          <w:szCs w:val="22"/>
          <w:lang w:eastAsia="en-US"/>
        </w:rPr>
      </w:pPr>
      <w:r>
        <w:rPr>
          <w:sz w:val="22"/>
          <w:szCs w:val="22"/>
          <w:lang w:eastAsia="en-US"/>
        </w:rPr>
        <w:t>5</w:t>
      </w:r>
      <w:r>
        <w:rPr>
          <w:sz w:val="22"/>
          <w:szCs w:val="22"/>
          <w:lang w:eastAsia="en-US"/>
        </w:rPr>
        <w:t>.</w:t>
      </w:r>
      <w:r>
        <w:rPr>
          <w:sz w:val="22"/>
          <w:szCs w:val="22"/>
          <w:lang w:eastAsia="en-US"/>
        </w:rPr>
        <w:t>7</w:t>
      </w:r>
      <w:r>
        <w:rPr>
          <w:sz w:val="22"/>
          <w:szCs w:val="22"/>
          <w:lang w:eastAsia="en-US"/>
        </w:rPr>
        <w:t xml:space="preserve">. </w:t>
      </w:r>
      <w:r w:rsidRPr="00AD5321">
        <w:rPr>
          <w:b/>
          <w:sz w:val="22"/>
          <w:szCs w:val="22"/>
          <w:lang w:eastAsia="en-US"/>
        </w:rPr>
        <w:t>Информация о поверке должна быть внесена в реестр Федерального информационного фонда по обеспечению единства измерений</w:t>
      </w:r>
      <w:r>
        <w:rPr>
          <w:sz w:val="22"/>
          <w:szCs w:val="22"/>
          <w:lang w:eastAsia="en-US"/>
        </w:rPr>
        <w:t>.</w:t>
      </w:r>
    </w:p>
    <w:p w14:paraId="30209E7E" w14:textId="611249F2" w:rsidR="00F62881" w:rsidRPr="00F62881" w:rsidRDefault="00AB0CF7" w:rsidP="001904BD">
      <w:pPr>
        <w:widowControl w:val="0"/>
        <w:tabs>
          <w:tab w:val="left" w:pos="9923"/>
        </w:tabs>
        <w:autoSpaceDE w:val="0"/>
        <w:ind w:firstLine="567"/>
        <w:jc w:val="both"/>
        <w:rPr>
          <w:sz w:val="22"/>
          <w:szCs w:val="22"/>
          <w:lang w:eastAsia="ar-SA"/>
        </w:rPr>
      </w:pPr>
      <w:r>
        <w:rPr>
          <w:sz w:val="22"/>
          <w:szCs w:val="22"/>
          <w:lang w:eastAsia="en-US"/>
        </w:rPr>
        <w:t>5.</w:t>
      </w:r>
      <w:r w:rsidR="003F153A">
        <w:rPr>
          <w:sz w:val="22"/>
          <w:szCs w:val="22"/>
          <w:lang w:eastAsia="en-US"/>
        </w:rPr>
        <w:t>8</w:t>
      </w:r>
      <w:r>
        <w:rPr>
          <w:sz w:val="22"/>
          <w:szCs w:val="22"/>
          <w:lang w:eastAsia="en-US"/>
        </w:rPr>
        <w:t>.</w:t>
      </w:r>
      <w:r w:rsidR="00F62881" w:rsidRPr="00F62881">
        <w:rPr>
          <w:sz w:val="22"/>
          <w:szCs w:val="22"/>
          <w:lang w:eastAsia="en-US"/>
        </w:rPr>
        <w:t xml:space="preserve"> Для обеспечения качества Товара Поставщик организует перемещение и транспортировку Товара, обеспечивающие сохранность качества, эффективность. </w:t>
      </w:r>
    </w:p>
    <w:p w14:paraId="6E6D1E9D" w14:textId="785B2C12" w:rsidR="00F62881" w:rsidRPr="00F62881" w:rsidRDefault="00AB0CF7" w:rsidP="001904BD">
      <w:pPr>
        <w:widowControl w:val="0"/>
        <w:tabs>
          <w:tab w:val="left" w:pos="9923"/>
        </w:tabs>
        <w:autoSpaceDE w:val="0"/>
        <w:ind w:firstLine="567"/>
        <w:jc w:val="both"/>
        <w:rPr>
          <w:sz w:val="22"/>
          <w:szCs w:val="22"/>
          <w:lang w:eastAsia="en-US"/>
        </w:rPr>
      </w:pPr>
      <w:r>
        <w:rPr>
          <w:sz w:val="22"/>
          <w:szCs w:val="22"/>
          <w:lang w:eastAsia="en-US"/>
        </w:rPr>
        <w:t>5.</w:t>
      </w:r>
      <w:r w:rsidR="003F153A">
        <w:rPr>
          <w:sz w:val="22"/>
          <w:szCs w:val="22"/>
          <w:lang w:eastAsia="en-US"/>
        </w:rPr>
        <w:t>9</w:t>
      </w:r>
      <w:r w:rsidR="00F62881" w:rsidRPr="00F62881">
        <w:rPr>
          <w:sz w:val="22"/>
          <w:szCs w:val="22"/>
          <w:lang w:eastAsia="en-US"/>
        </w:rPr>
        <w:t xml:space="preserve">. При приеме Товара Заказчик проверяет его соответствие сведениям, указанным в транспортных и </w:t>
      </w:r>
      <w:r w:rsidR="00F62881" w:rsidRPr="00F62881">
        <w:rPr>
          <w:sz w:val="22"/>
          <w:szCs w:val="22"/>
          <w:lang w:eastAsia="en-US"/>
        </w:rPr>
        <w:lastRenderedPageBreak/>
        <w:t>сопроводительных документах (включая настоящий Контракт) по наименованию, количеству, цене и качеству.</w:t>
      </w:r>
    </w:p>
    <w:p w14:paraId="6B3C5AE1" w14:textId="70EF0FDA" w:rsidR="00F62881" w:rsidRDefault="00AB0CF7" w:rsidP="001904BD">
      <w:pPr>
        <w:widowControl w:val="0"/>
        <w:tabs>
          <w:tab w:val="left" w:pos="1080"/>
        </w:tabs>
        <w:autoSpaceDE w:val="0"/>
        <w:ind w:firstLine="567"/>
        <w:jc w:val="both"/>
        <w:rPr>
          <w:sz w:val="22"/>
          <w:szCs w:val="22"/>
          <w:shd w:val="clear" w:color="auto" w:fill="FFFFFF"/>
        </w:rPr>
      </w:pPr>
      <w:r>
        <w:rPr>
          <w:sz w:val="22"/>
          <w:szCs w:val="22"/>
          <w:shd w:val="clear" w:color="auto" w:fill="FFFFFF"/>
          <w:lang w:eastAsia="ar-SA"/>
        </w:rPr>
        <w:t>5.</w:t>
      </w:r>
      <w:r w:rsidR="003F153A">
        <w:rPr>
          <w:sz w:val="22"/>
          <w:szCs w:val="22"/>
          <w:shd w:val="clear" w:color="auto" w:fill="FFFFFF"/>
          <w:lang w:eastAsia="ar-SA"/>
        </w:rPr>
        <w:t>10</w:t>
      </w:r>
      <w:r>
        <w:rPr>
          <w:sz w:val="22"/>
          <w:szCs w:val="22"/>
          <w:shd w:val="clear" w:color="auto" w:fill="FFFFFF"/>
          <w:lang w:eastAsia="ar-SA"/>
        </w:rPr>
        <w:t>.</w:t>
      </w:r>
      <w:r w:rsidR="00F62881" w:rsidRPr="00F62881">
        <w:rPr>
          <w:sz w:val="22"/>
          <w:szCs w:val="22"/>
          <w:shd w:val="clear" w:color="auto" w:fill="FFFFFF"/>
          <w:lang w:eastAsia="ar-SA"/>
        </w:rPr>
        <w:t xml:space="preserve"> </w:t>
      </w:r>
      <w:r w:rsidR="00F62881" w:rsidRPr="00F62881">
        <w:rPr>
          <w:sz w:val="22"/>
          <w:szCs w:val="22"/>
          <w:shd w:val="clear" w:color="auto" w:fill="FFFFFF"/>
        </w:rPr>
        <w:t>Заказчик вправе предъявить претензии Поставщику по качеству и срокам годности поставленного Товара в течение всего срока годности (гарантийного срока) Товара.</w:t>
      </w:r>
    </w:p>
    <w:p w14:paraId="17ADF565" w14:textId="03141D7E" w:rsidR="00D06FE1" w:rsidRPr="003F153A" w:rsidRDefault="00BD0887" w:rsidP="003F153A">
      <w:pPr>
        <w:widowControl w:val="0"/>
        <w:tabs>
          <w:tab w:val="left" w:pos="1080"/>
        </w:tabs>
        <w:autoSpaceDE w:val="0"/>
        <w:ind w:firstLine="567"/>
        <w:jc w:val="both"/>
        <w:rPr>
          <w:sz w:val="22"/>
          <w:szCs w:val="22"/>
          <w:lang w:eastAsia="ar-SA"/>
        </w:rPr>
      </w:pPr>
      <w:r>
        <w:rPr>
          <w:sz w:val="22"/>
          <w:szCs w:val="22"/>
          <w:shd w:val="clear" w:color="auto" w:fill="FFFFFF"/>
        </w:rPr>
        <w:t>5.</w:t>
      </w:r>
      <w:r w:rsidR="003F153A">
        <w:rPr>
          <w:sz w:val="22"/>
          <w:szCs w:val="22"/>
          <w:shd w:val="clear" w:color="auto" w:fill="FFFFFF"/>
        </w:rPr>
        <w:t>11</w:t>
      </w:r>
      <w:r w:rsidR="005B6C03">
        <w:rPr>
          <w:sz w:val="22"/>
          <w:szCs w:val="22"/>
          <w:shd w:val="clear" w:color="auto" w:fill="FFFFFF"/>
        </w:rPr>
        <w:t xml:space="preserve">. </w:t>
      </w:r>
      <w:r w:rsidR="005B6C03" w:rsidRPr="005B6C03">
        <w:rPr>
          <w:sz w:val="22"/>
          <w:szCs w:val="22"/>
          <w:shd w:val="clear" w:color="auto" w:fill="FFFFFF"/>
        </w:rPr>
        <w:t>Поставщик обязан произвести замену товара не позднее 10 (десяти) рабочих дней с момента получения претензии от Заказчика.</w:t>
      </w:r>
    </w:p>
    <w:p w14:paraId="07ABD958" w14:textId="77777777" w:rsidR="00D06FE1" w:rsidRDefault="00D06FE1" w:rsidP="001904BD">
      <w:pPr>
        <w:ind w:firstLine="567"/>
        <w:jc w:val="center"/>
        <w:rPr>
          <w:b/>
          <w:sz w:val="22"/>
          <w:szCs w:val="22"/>
        </w:rPr>
      </w:pPr>
    </w:p>
    <w:p w14:paraId="66BDBA8A" w14:textId="77777777" w:rsidR="005B6C03" w:rsidRDefault="00BD0887" w:rsidP="001904BD">
      <w:pPr>
        <w:ind w:firstLine="567"/>
        <w:jc w:val="center"/>
        <w:rPr>
          <w:b/>
          <w:sz w:val="22"/>
          <w:szCs w:val="22"/>
        </w:rPr>
      </w:pPr>
      <w:r>
        <w:rPr>
          <w:b/>
          <w:sz w:val="22"/>
          <w:szCs w:val="22"/>
        </w:rPr>
        <w:t>6</w:t>
      </w:r>
      <w:r w:rsidR="005B6C03">
        <w:rPr>
          <w:b/>
          <w:sz w:val="22"/>
          <w:szCs w:val="22"/>
        </w:rPr>
        <w:t>. ПОРЯДОК И СРОК ПРИЕМКИ ПОСТАВЛЕННОГО ТОВАРА,</w:t>
      </w:r>
    </w:p>
    <w:p w14:paraId="17AA3B78" w14:textId="77777777" w:rsidR="005B6C03" w:rsidRDefault="005B6C03" w:rsidP="001904BD">
      <w:pPr>
        <w:ind w:firstLine="567"/>
        <w:jc w:val="center"/>
        <w:rPr>
          <w:b/>
          <w:sz w:val="22"/>
          <w:szCs w:val="22"/>
        </w:rPr>
      </w:pPr>
      <w:r>
        <w:rPr>
          <w:b/>
          <w:sz w:val="22"/>
          <w:szCs w:val="22"/>
        </w:rPr>
        <w:t>ОФОРМЛЕНИЕ РЕЗУЛЬТАТОВ ПРИЕМКИ</w:t>
      </w:r>
    </w:p>
    <w:p w14:paraId="78B81D51" w14:textId="40A61A81" w:rsidR="00BD0887" w:rsidRDefault="00BD0887" w:rsidP="00BD0887">
      <w:pPr>
        <w:tabs>
          <w:tab w:val="left" w:pos="2567"/>
        </w:tabs>
        <w:suppressAutoHyphens/>
        <w:ind w:firstLine="567"/>
        <w:jc w:val="both"/>
        <w:rPr>
          <w:bCs/>
          <w:sz w:val="22"/>
          <w:szCs w:val="22"/>
          <w:lang w:eastAsia="ar-SA"/>
        </w:rPr>
      </w:pPr>
      <w:bookmarkStart w:id="0" w:name="P126"/>
      <w:bookmarkEnd w:id="0"/>
      <w:r>
        <w:rPr>
          <w:bCs/>
          <w:sz w:val="22"/>
          <w:szCs w:val="22"/>
          <w:lang w:eastAsia="ar-SA"/>
        </w:rPr>
        <w:t>6</w:t>
      </w:r>
      <w:r w:rsidRPr="00BD0887">
        <w:rPr>
          <w:bCs/>
          <w:sz w:val="22"/>
          <w:szCs w:val="22"/>
          <w:lang w:eastAsia="ar-SA"/>
        </w:rPr>
        <w:t>.</w:t>
      </w:r>
      <w:r>
        <w:rPr>
          <w:bCs/>
          <w:sz w:val="22"/>
          <w:szCs w:val="22"/>
          <w:lang w:eastAsia="ar-SA"/>
        </w:rPr>
        <w:t>1</w:t>
      </w:r>
      <w:r w:rsidRPr="00BD0887">
        <w:rPr>
          <w:bCs/>
          <w:sz w:val="22"/>
          <w:szCs w:val="22"/>
          <w:lang w:eastAsia="ar-SA"/>
        </w:rPr>
        <w:t xml:space="preserve">. Приемка Товара (партии товара) и оформление результатов приемки осуществляется в течение </w:t>
      </w:r>
      <w:r w:rsidR="00584E40">
        <w:rPr>
          <w:bCs/>
          <w:sz w:val="22"/>
          <w:szCs w:val="22"/>
          <w:lang w:eastAsia="ar-SA"/>
        </w:rPr>
        <w:t>1</w:t>
      </w:r>
      <w:r w:rsidR="004F1EAE">
        <w:rPr>
          <w:bCs/>
          <w:sz w:val="22"/>
          <w:szCs w:val="22"/>
          <w:lang w:eastAsia="ar-SA"/>
        </w:rPr>
        <w:t>0</w:t>
      </w:r>
      <w:r w:rsidRPr="00BD0887">
        <w:rPr>
          <w:bCs/>
          <w:sz w:val="22"/>
          <w:szCs w:val="22"/>
          <w:lang w:eastAsia="ar-SA"/>
        </w:rPr>
        <w:t xml:space="preserve"> (</w:t>
      </w:r>
      <w:r w:rsidR="00584E40">
        <w:rPr>
          <w:bCs/>
          <w:sz w:val="22"/>
          <w:szCs w:val="22"/>
          <w:lang w:eastAsia="ar-SA"/>
        </w:rPr>
        <w:t>десяти</w:t>
      </w:r>
      <w:r w:rsidRPr="00BD0887">
        <w:rPr>
          <w:bCs/>
          <w:sz w:val="22"/>
          <w:szCs w:val="22"/>
          <w:lang w:eastAsia="ar-SA"/>
        </w:rPr>
        <w:t xml:space="preserve">) рабочих дней со дня поставки Товара и представления документов, предусмотренных настоящим Договором, в соответствии с порядком, </w:t>
      </w:r>
      <w:r w:rsidR="00641004" w:rsidRPr="00641004">
        <w:rPr>
          <w:bCs/>
          <w:sz w:val="22"/>
          <w:szCs w:val="22"/>
          <w:lang w:eastAsia="ar-SA"/>
        </w:rPr>
        <w:t>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w:t>
      </w:r>
      <w:r w:rsidRPr="00BD0887">
        <w:rPr>
          <w:bCs/>
          <w:sz w:val="22"/>
          <w:szCs w:val="22"/>
          <w:lang w:eastAsia="ar-SA"/>
        </w:rPr>
        <w:t xml:space="preserve">. </w:t>
      </w:r>
    </w:p>
    <w:p w14:paraId="4A49AB81" w14:textId="77777777" w:rsidR="00673F80" w:rsidRPr="00673F80" w:rsidRDefault="00673F80" w:rsidP="00673F80">
      <w:pPr>
        <w:tabs>
          <w:tab w:val="left" w:pos="2567"/>
        </w:tabs>
        <w:suppressAutoHyphens/>
        <w:ind w:firstLine="567"/>
        <w:jc w:val="both"/>
        <w:rPr>
          <w:b/>
          <w:bCs/>
          <w:sz w:val="22"/>
          <w:szCs w:val="22"/>
          <w:lang w:eastAsia="ar-SA"/>
        </w:rPr>
      </w:pPr>
      <w:r>
        <w:rPr>
          <w:bCs/>
          <w:sz w:val="22"/>
          <w:szCs w:val="22"/>
          <w:lang w:eastAsia="ar-SA"/>
        </w:rPr>
        <w:t>6</w:t>
      </w:r>
      <w:r w:rsidRPr="00673F80">
        <w:rPr>
          <w:bCs/>
          <w:sz w:val="22"/>
          <w:szCs w:val="22"/>
          <w:lang w:eastAsia="ar-SA"/>
        </w:rPr>
        <w:t xml:space="preserve">.2. </w:t>
      </w:r>
      <w:r w:rsidRPr="00673F80">
        <w:rPr>
          <w:b/>
          <w:bCs/>
          <w:sz w:val="22"/>
          <w:szCs w:val="22"/>
          <w:lang w:eastAsia="ar-SA"/>
        </w:rPr>
        <w:t>Одновременно с товаром Поставщик передает Заказчику при поставке Товара следующую документацию:</w:t>
      </w:r>
    </w:p>
    <w:p w14:paraId="0745501B" w14:textId="768EB0E6" w:rsidR="00673F80" w:rsidRPr="00673F80" w:rsidRDefault="00673F80" w:rsidP="00673F80">
      <w:pPr>
        <w:tabs>
          <w:tab w:val="left" w:pos="2567"/>
        </w:tabs>
        <w:suppressAutoHyphens/>
        <w:ind w:firstLine="567"/>
        <w:jc w:val="both"/>
        <w:rPr>
          <w:bCs/>
          <w:sz w:val="22"/>
          <w:szCs w:val="22"/>
          <w:lang w:eastAsia="ar-SA"/>
        </w:rPr>
      </w:pPr>
      <w:r w:rsidRPr="00673F80">
        <w:rPr>
          <w:bCs/>
          <w:sz w:val="22"/>
          <w:szCs w:val="22"/>
          <w:lang w:eastAsia="ar-SA"/>
        </w:rPr>
        <w:t>Подписанные со своей стороны оригиналы Товарной накладной в 2-х экземплярах</w:t>
      </w:r>
      <w:r w:rsidR="00B91674">
        <w:rPr>
          <w:bCs/>
          <w:sz w:val="22"/>
          <w:szCs w:val="22"/>
          <w:lang w:eastAsia="ar-SA"/>
        </w:rPr>
        <w:t xml:space="preserve"> или УПД</w:t>
      </w:r>
      <w:r w:rsidRPr="00673F80">
        <w:rPr>
          <w:bCs/>
          <w:sz w:val="22"/>
          <w:szCs w:val="22"/>
          <w:lang w:eastAsia="ar-SA"/>
        </w:rPr>
        <w:t xml:space="preserve">, счета, счета-фактуры в 1-м экземпляре с обязательной ссылкой на номер договора, документы, предусмотренные действующим законодательством: техническую и (или) эксплуатационную документацию производителя (изготовителя) на русском языке с учетом полного, профессионального перевода с иностранного </w:t>
      </w:r>
      <w:r w:rsidRPr="00B91674">
        <w:rPr>
          <w:bCs/>
          <w:sz w:val="22"/>
          <w:szCs w:val="22"/>
          <w:lang w:eastAsia="ar-SA"/>
        </w:rPr>
        <w:t>языка</w:t>
      </w:r>
      <w:r w:rsidR="00005F4C" w:rsidRPr="00B91674">
        <w:rPr>
          <w:bCs/>
          <w:sz w:val="22"/>
          <w:szCs w:val="22"/>
          <w:lang w:eastAsia="ar-SA"/>
        </w:rPr>
        <w:t xml:space="preserve"> (</w:t>
      </w:r>
      <w:r w:rsidR="00B91674" w:rsidRPr="00DB2E71">
        <w:rPr>
          <w:bCs/>
          <w:sz w:val="22"/>
          <w:szCs w:val="22"/>
          <w:lang w:eastAsia="ar-SA"/>
        </w:rPr>
        <w:t>копии свидетельства об утверждении типа средства измерений или сертификаты, копии описания типа средства измерений</w:t>
      </w:r>
      <w:r w:rsidR="00005F4C" w:rsidRPr="00B91674">
        <w:rPr>
          <w:bCs/>
          <w:sz w:val="22"/>
          <w:szCs w:val="22"/>
          <w:lang w:eastAsia="ar-SA"/>
        </w:rPr>
        <w:t>)</w:t>
      </w:r>
      <w:r w:rsidRPr="00B91674">
        <w:rPr>
          <w:bCs/>
          <w:sz w:val="22"/>
          <w:szCs w:val="22"/>
          <w:lang w:eastAsia="ar-SA"/>
        </w:rPr>
        <w:t>.</w:t>
      </w:r>
      <w:r w:rsidRPr="00673F80">
        <w:rPr>
          <w:bCs/>
          <w:sz w:val="22"/>
          <w:szCs w:val="22"/>
          <w:lang w:eastAsia="ar-SA"/>
        </w:rPr>
        <w:t xml:space="preserve"> Перевод на русский язык должен быть достоверен, информация и сведения о товаре соответствовать действительным (если перевод на русский язык недостоверен, то заказчик вправе расценить данный факт как предоставление ненадлежащей, т.е. недостоверной или недостаточно полной информации и отказат</w:t>
      </w:r>
      <w:r w:rsidR="00005F4C">
        <w:rPr>
          <w:bCs/>
          <w:sz w:val="22"/>
          <w:szCs w:val="22"/>
          <w:lang w:eastAsia="ar-SA"/>
        </w:rPr>
        <w:t>ь в приемке такого вида товара)</w:t>
      </w:r>
      <w:r w:rsidRPr="00673F80">
        <w:rPr>
          <w:bCs/>
          <w:sz w:val="22"/>
          <w:szCs w:val="22"/>
          <w:lang w:eastAsia="ar-SA"/>
        </w:rPr>
        <w:t xml:space="preserve">; </w:t>
      </w:r>
    </w:p>
    <w:p w14:paraId="091EBFED" w14:textId="77777777" w:rsidR="00673F80" w:rsidRPr="00673F80" w:rsidRDefault="00673F80" w:rsidP="00673F80">
      <w:pPr>
        <w:tabs>
          <w:tab w:val="left" w:pos="2567"/>
        </w:tabs>
        <w:suppressAutoHyphens/>
        <w:ind w:firstLine="567"/>
        <w:jc w:val="both"/>
        <w:rPr>
          <w:b/>
          <w:bCs/>
          <w:sz w:val="22"/>
          <w:szCs w:val="22"/>
          <w:lang w:eastAsia="ar-SA"/>
        </w:rPr>
      </w:pPr>
      <w:r w:rsidRPr="00673F80">
        <w:rPr>
          <w:b/>
          <w:bCs/>
          <w:sz w:val="22"/>
          <w:szCs w:val="22"/>
          <w:lang w:eastAsia="ar-SA"/>
        </w:rPr>
        <w:t>Документ (товарная накладная или УПД), должны содержать информацию о стране происхождения Товара.</w:t>
      </w:r>
    </w:p>
    <w:p w14:paraId="7BB5AFB3" w14:textId="77777777" w:rsidR="00673F80" w:rsidRPr="00BD0887" w:rsidRDefault="00673F80" w:rsidP="00673F80">
      <w:pPr>
        <w:tabs>
          <w:tab w:val="left" w:pos="2567"/>
        </w:tabs>
        <w:suppressAutoHyphens/>
        <w:ind w:firstLine="567"/>
        <w:jc w:val="both"/>
        <w:rPr>
          <w:bCs/>
          <w:sz w:val="22"/>
          <w:szCs w:val="22"/>
          <w:lang w:eastAsia="ar-SA"/>
        </w:rPr>
      </w:pPr>
      <w:r>
        <w:rPr>
          <w:bCs/>
          <w:sz w:val="22"/>
          <w:szCs w:val="22"/>
          <w:lang w:eastAsia="ar-SA"/>
        </w:rPr>
        <w:t>6</w:t>
      </w:r>
      <w:r w:rsidRPr="00673F80">
        <w:rPr>
          <w:bCs/>
          <w:sz w:val="22"/>
          <w:szCs w:val="22"/>
          <w:lang w:eastAsia="ar-SA"/>
        </w:rPr>
        <w:t>.2.1. В случае не предоставления (неполучения Заказчиком) указанных документов в указанный срок Товар считается не поставленным, приемка приостанавливается до получения всех требуемых документов.</w:t>
      </w:r>
    </w:p>
    <w:p w14:paraId="0422669C" w14:textId="77777777" w:rsidR="00BD0887" w:rsidRDefault="00641670" w:rsidP="00BD0887">
      <w:pPr>
        <w:tabs>
          <w:tab w:val="left" w:pos="2567"/>
        </w:tabs>
        <w:suppressAutoHyphens/>
        <w:ind w:firstLine="567"/>
        <w:jc w:val="both"/>
        <w:rPr>
          <w:bCs/>
          <w:sz w:val="22"/>
          <w:szCs w:val="22"/>
          <w:lang w:eastAsia="ar-SA"/>
        </w:rPr>
      </w:pPr>
      <w:r>
        <w:rPr>
          <w:bCs/>
          <w:sz w:val="22"/>
          <w:szCs w:val="22"/>
          <w:lang w:eastAsia="ar-SA"/>
        </w:rPr>
        <w:t>6.</w:t>
      </w:r>
      <w:r w:rsidR="00673F80">
        <w:rPr>
          <w:bCs/>
          <w:sz w:val="22"/>
          <w:szCs w:val="22"/>
          <w:lang w:eastAsia="ar-SA"/>
        </w:rPr>
        <w:t>3</w:t>
      </w:r>
      <w:r w:rsidR="00BD0887" w:rsidRPr="00BD0887">
        <w:rPr>
          <w:bCs/>
          <w:sz w:val="22"/>
          <w:szCs w:val="22"/>
          <w:lang w:eastAsia="ar-SA"/>
        </w:rPr>
        <w:t>. При приемке Товара Заказчик проверят соответствие его количества, качества и иных характеристик Товара требованиям, установленным в Договоре, производится проверка комплектности, маркировки, соответствия тары и упаковки требованиям технических регламентов, ГОСТов, образцам.</w:t>
      </w:r>
    </w:p>
    <w:p w14:paraId="36C71676" w14:textId="77777777" w:rsidR="00641004" w:rsidRDefault="00641004" w:rsidP="00641004">
      <w:pPr>
        <w:tabs>
          <w:tab w:val="left" w:pos="2567"/>
        </w:tabs>
        <w:suppressAutoHyphens/>
        <w:ind w:firstLine="567"/>
        <w:jc w:val="both"/>
        <w:rPr>
          <w:bCs/>
          <w:sz w:val="22"/>
          <w:szCs w:val="22"/>
          <w:lang w:eastAsia="ar-SA"/>
        </w:rPr>
      </w:pPr>
      <w:r>
        <w:rPr>
          <w:bCs/>
          <w:sz w:val="22"/>
          <w:szCs w:val="22"/>
          <w:lang w:eastAsia="ar-SA"/>
        </w:rPr>
        <w:t>6.4</w:t>
      </w:r>
      <w:r w:rsidRPr="00641004">
        <w:rPr>
          <w:bCs/>
          <w:sz w:val="22"/>
          <w:szCs w:val="22"/>
          <w:lang w:eastAsia="ar-SA"/>
        </w:rPr>
        <w:t>. Факт и дата поставки Товара удостоверяется товарной накладной ТОРГ-12 или УПД, подписанной уполномоченными представителями обеих Сторон при приемке Товара.</w:t>
      </w:r>
    </w:p>
    <w:p w14:paraId="0EB571A8" w14:textId="77777777" w:rsidR="00CD4932" w:rsidRPr="00CD4932" w:rsidRDefault="00CD4932" w:rsidP="00CD4932">
      <w:pPr>
        <w:tabs>
          <w:tab w:val="left" w:pos="2567"/>
        </w:tabs>
        <w:suppressAutoHyphens/>
        <w:ind w:firstLine="567"/>
        <w:jc w:val="both"/>
        <w:rPr>
          <w:bCs/>
          <w:sz w:val="22"/>
          <w:szCs w:val="22"/>
          <w:lang w:eastAsia="ar-SA"/>
        </w:rPr>
      </w:pPr>
      <w:r>
        <w:rPr>
          <w:bCs/>
          <w:sz w:val="22"/>
          <w:szCs w:val="22"/>
          <w:lang w:eastAsia="ar-SA"/>
        </w:rPr>
        <w:t xml:space="preserve">6.4.1. </w:t>
      </w:r>
      <w:r w:rsidRPr="00CD4932">
        <w:rPr>
          <w:bCs/>
          <w:sz w:val="22"/>
          <w:szCs w:val="22"/>
          <w:lang w:eastAsia="ar-SA"/>
        </w:rPr>
        <w:t>В случае осуществления приемки в неэлектронном виде, о</w:t>
      </w:r>
      <w:r w:rsidR="00B47194">
        <w:rPr>
          <w:bCs/>
          <w:sz w:val="22"/>
          <w:szCs w:val="22"/>
          <w:lang w:eastAsia="ar-SA"/>
        </w:rPr>
        <w:t xml:space="preserve">тветственным должностным лицом </w:t>
      </w:r>
      <w:r w:rsidRPr="00CD4932">
        <w:rPr>
          <w:bCs/>
          <w:sz w:val="22"/>
          <w:szCs w:val="22"/>
          <w:lang w:eastAsia="ar-SA"/>
        </w:rPr>
        <w:t>заказчика за приемку (или в случае создания комиссии</w:t>
      </w:r>
      <w:r w:rsidR="00B47194">
        <w:rPr>
          <w:bCs/>
          <w:sz w:val="22"/>
          <w:szCs w:val="22"/>
          <w:lang w:eastAsia="ar-SA"/>
        </w:rPr>
        <w:t xml:space="preserve"> Председателем такой комиссии) осуществляется </w:t>
      </w:r>
      <w:r w:rsidRPr="00CD4932">
        <w:rPr>
          <w:bCs/>
          <w:sz w:val="22"/>
          <w:szCs w:val="22"/>
          <w:lang w:eastAsia="ar-SA"/>
        </w:rPr>
        <w:t xml:space="preserve">дополнительно обязательное формирование Акта приемки (ф.0510452)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единой информационной системы в сфере закупок. </w:t>
      </w:r>
    </w:p>
    <w:p w14:paraId="61D5E3C4" w14:textId="77777777" w:rsidR="00CD4932" w:rsidRPr="00CD4932" w:rsidRDefault="00CD4932" w:rsidP="00CD4932">
      <w:pPr>
        <w:tabs>
          <w:tab w:val="left" w:pos="2567"/>
        </w:tabs>
        <w:suppressAutoHyphens/>
        <w:ind w:firstLine="567"/>
        <w:jc w:val="both"/>
        <w:rPr>
          <w:bCs/>
          <w:sz w:val="22"/>
          <w:szCs w:val="22"/>
          <w:lang w:eastAsia="ar-SA"/>
        </w:rPr>
      </w:pPr>
      <w:r w:rsidRPr="00CD4932">
        <w:rPr>
          <w:bCs/>
          <w:sz w:val="22"/>
          <w:szCs w:val="22"/>
          <w:lang w:eastAsia="ar-SA"/>
        </w:rPr>
        <w:t>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
    <w:p w14:paraId="658FB6B5" w14:textId="77777777" w:rsidR="00CD4932" w:rsidRPr="00CD4932" w:rsidRDefault="00CD4932" w:rsidP="00CD4932">
      <w:pPr>
        <w:tabs>
          <w:tab w:val="left" w:pos="2567"/>
        </w:tabs>
        <w:suppressAutoHyphens/>
        <w:ind w:firstLine="567"/>
        <w:jc w:val="both"/>
        <w:rPr>
          <w:bCs/>
          <w:sz w:val="22"/>
          <w:szCs w:val="22"/>
          <w:lang w:eastAsia="ar-SA"/>
        </w:rPr>
      </w:pPr>
      <w:r w:rsidRPr="00CD4932">
        <w:rPr>
          <w:bCs/>
          <w:sz w:val="22"/>
          <w:szCs w:val="22"/>
          <w:lang w:eastAsia="ar-SA"/>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допускается участие поставщика (подрядчика, исполнителя) при оформлении Акта приемки (ф. 0510452) путем направления в целях уведо</w:t>
      </w:r>
      <w:r w:rsidR="00B47194">
        <w:rPr>
          <w:bCs/>
          <w:sz w:val="22"/>
          <w:szCs w:val="22"/>
          <w:lang w:eastAsia="ar-SA"/>
        </w:rPr>
        <w:t>мления о результатах приемки на бумажном носителе или</w:t>
      </w:r>
      <w:r w:rsidRPr="00CD4932">
        <w:rPr>
          <w:bCs/>
          <w:sz w:val="22"/>
          <w:szCs w:val="22"/>
          <w:lang w:eastAsia="ar-SA"/>
        </w:rPr>
        <w:t xml:space="preserve">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14:paraId="55613C28" w14:textId="77777777" w:rsidR="00CD4932" w:rsidRPr="00641004" w:rsidRDefault="00CD4932" w:rsidP="00CD4932">
      <w:pPr>
        <w:tabs>
          <w:tab w:val="left" w:pos="2567"/>
        </w:tabs>
        <w:suppressAutoHyphens/>
        <w:ind w:firstLine="567"/>
        <w:jc w:val="both"/>
        <w:rPr>
          <w:bCs/>
          <w:sz w:val="22"/>
          <w:szCs w:val="22"/>
          <w:lang w:eastAsia="ar-SA"/>
        </w:rPr>
      </w:pPr>
      <w:r w:rsidRPr="00CD4932">
        <w:rPr>
          <w:bCs/>
          <w:sz w:val="22"/>
          <w:szCs w:val="22"/>
          <w:lang w:eastAsia="ar-SA"/>
        </w:rPr>
        <w:t>Типовая форма Акт</w:t>
      </w:r>
      <w:r w:rsidR="00B47194">
        <w:rPr>
          <w:bCs/>
          <w:sz w:val="22"/>
          <w:szCs w:val="22"/>
          <w:lang w:eastAsia="ar-SA"/>
        </w:rPr>
        <w:t xml:space="preserve">а приемки установлена Приказом </w:t>
      </w:r>
      <w:r w:rsidRPr="00CD4932">
        <w:rPr>
          <w:bCs/>
          <w:sz w:val="22"/>
          <w:szCs w:val="22"/>
          <w:lang w:eastAsia="ar-SA"/>
        </w:rPr>
        <w:t>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w:t>
      </w:r>
      <w:r>
        <w:rPr>
          <w:bCs/>
          <w:sz w:val="22"/>
          <w:szCs w:val="22"/>
          <w:lang w:eastAsia="ar-SA"/>
        </w:rPr>
        <w:t>рмированию и применению".</w:t>
      </w:r>
    </w:p>
    <w:p w14:paraId="0E4DB4C8" w14:textId="77777777" w:rsidR="00641004" w:rsidRPr="00641004" w:rsidRDefault="009B3758" w:rsidP="00641004">
      <w:pPr>
        <w:tabs>
          <w:tab w:val="left" w:pos="2567"/>
        </w:tabs>
        <w:suppressAutoHyphens/>
        <w:ind w:firstLine="567"/>
        <w:jc w:val="both"/>
        <w:rPr>
          <w:bCs/>
          <w:sz w:val="22"/>
          <w:szCs w:val="22"/>
          <w:lang w:eastAsia="ar-SA"/>
        </w:rPr>
      </w:pPr>
      <w:r>
        <w:rPr>
          <w:bCs/>
          <w:sz w:val="22"/>
          <w:szCs w:val="22"/>
          <w:lang w:eastAsia="ar-SA"/>
        </w:rPr>
        <w:t xml:space="preserve">6.5. </w:t>
      </w:r>
      <w:r w:rsidR="00641004" w:rsidRPr="00641004">
        <w:rPr>
          <w:bCs/>
          <w:sz w:val="22"/>
          <w:szCs w:val="22"/>
          <w:lang w:eastAsia="ar-SA"/>
        </w:rPr>
        <w:t>Для проверки соответствия поставленного Товара условиям Контракта Заказчик проводит экспертизу. Экспертиза проводится Заказчиком своими силами или к ее проведению могут привлекаться эксперты, экспертные организации. Экспертиза, проводимая силами Заказчика (своими силами) включена в приемку поставленных товаров, и проводится вместе с такой приемкой.</w:t>
      </w:r>
    </w:p>
    <w:p w14:paraId="561D25DC" w14:textId="77777777" w:rsidR="00641004" w:rsidRPr="00641004" w:rsidRDefault="00641004" w:rsidP="00641004">
      <w:pPr>
        <w:tabs>
          <w:tab w:val="left" w:pos="2567"/>
        </w:tabs>
        <w:suppressAutoHyphens/>
        <w:ind w:firstLine="567"/>
        <w:jc w:val="both"/>
        <w:rPr>
          <w:bCs/>
          <w:sz w:val="22"/>
          <w:szCs w:val="22"/>
          <w:lang w:eastAsia="ar-SA"/>
        </w:rPr>
      </w:pPr>
      <w:r w:rsidRPr="00641004">
        <w:rPr>
          <w:bCs/>
          <w:sz w:val="22"/>
          <w:szCs w:val="22"/>
          <w:lang w:eastAsia="ar-SA"/>
        </w:rPr>
        <w:lastRenderedPageBreak/>
        <w:t>Проведение экспертизы силами Заказчика (своими силами) заключается в проверке соответствия сведений, указанных в документации к поставляемым товарам, выполняемым работам, оказываемым услугам, условиям Контракта. Одновременно с проверкой Товара по качеству производится проверка комплектности, маркировки, соответствия тары и упаковки требованиям технических регламентов, ГОСТов, образцам.</w:t>
      </w:r>
    </w:p>
    <w:p w14:paraId="37425485" w14:textId="1AE41812" w:rsidR="00641004" w:rsidRPr="00641004" w:rsidRDefault="00641004" w:rsidP="00641004">
      <w:pPr>
        <w:tabs>
          <w:tab w:val="left" w:pos="2567"/>
        </w:tabs>
        <w:suppressAutoHyphens/>
        <w:ind w:firstLine="567"/>
        <w:jc w:val="both"/>
        <w:rPr>
          <w:bCs/>
          <w:sz w:val="22"/>
          <w:szCs w:val="22"/>
          <w:lang w:eastAsia="ar-SA"/>
        </w:rPr>
      </w:pPr>
      <w:r w:rsidRPr="00641004">
        <w:rPr>
          <w:bCs/>
          <w:sz w:val="22"/>
          <w:szCs w:val="22"/>
          <w:lang w:eastAsia="ar-SA"/>
        </w:rPr>
        <w:t xml:space="preserve">Документ, подтверждающий проведение </w:t>
      </w:r>
      <w:r w:rsidR="00C50C90" w:rsidRPr="00641004">
        <w:rPr>
          <w:bCs/>
          <w:sz w:val="22"/>
          <w:szCs w:val="22"/>
          <w:lang w:eastAsia="ar-SA"/>
        </w:rPr>
        <w:t>внутренней экспертизы,</w:t>
      </w:r>
      <w:r w:rsidRPr="00641004">
        <w:rPr>
          <w:bCs/>
          <w:sz w:val="22"/>
          <w:szCs w:val="22"/>
          <w:lang w:eastAsia="ar-SA"/>
        </w:rPr>
        <w:t xml:space="preserve"> является подписанный уполномоченным лицом документ о приемке Товара и проставление в левом нижнем углу на документах о приемке штампа «Экспертиза проведена, результаты исполнения соответствуют условиям контракта», с указанием ФИО, подписи и даты проведения экспертизы.</w:t>
      </w:r>
    </w:p>
    <w:p w14:paraId="06B145DE" w14:textId="520B44B4" w:rsidR="00641004" w:rsidRPr="00641004" w:rsidRDefault="007F7C60" w:rsidP="00641004">
      <w:pPr>
        <w:tabs>
          <w:tab w:val="left" w:pos="2567"/>
        </w:tabs>
        <w:suppressAutoHyphens/>
        <w:ind w:firstLine="567"/>
        <w:jc w:val="both"/>
        <w:rPr>
          <w:bCs/>
          <w:sz w:val="22"/>
          <w:szCs w:val="22"/>
          <w:lang w:eastAsia="ar-SA"/>
        </w:rPr>
      </w:pPr>
      <w:r>
        <w:rPr>
          <w:bCs/>
          <w:sz w:val="22"/>
          <w:szCs w:val="22"/>
          <w:lang w:eastAsia="ar-SA"/>
        </w:rPr>
        <w:t>6.6</w:t>
      </w:r>
      <w:r w:rsidR="00641004" w:rsidRPr="00641004">
        <w:rPr>
          <w:bCs/>
          <w:sz w:val="22"/>
          <w:szCs w:val="22"/>
          <w:lang w:eastAsia="ar-SA"/>
        </w:rPr>
        <w:t xml:space="preserve">. По итогам приемки Товара при отсутствии у Заказчика претензий по количеству и качеству поставленного Товара Заказчик </w:t>
      </w:r>
      <w:r w:rsidR="00641004" w:rsidRPr="00A337CD">
        <w:rPr>
          <w:bCs/>
          <w:sz w:val="22"/>
          <w:szCs w:val="22"/>
          <w:lang w:eastAsia="ar-SA"/>
        </w:rPr>
        <w:t xml:space="preserve">в течение </w:t>
      </w:r>
      <w:r w:rsidR="00D54C41">
        <w:rPr>
          <w:bCs/>
          <w:sz w:val="22"/>
          <w:szCs w:val="22"/>
          <w:lang w:eastAsia="ar-SA"/>
        </w:rPr>
        <w:t>1</w:t>
      </w:r>
      <w:r w:rsidR="00A337CD" w:rsidRPr="00A337CD">
        <w:rPr>
          <w:bCs/>
          <w:sz w:val="22"/>
          <w:szCs w:val="22"/>
          <w:lang w:eastAsia="ar-SA"/>
        </w:rPr>
        <w:t>0</w:t>
      </w:r>
      <w:r w:rsidR="00641004" w:rsidRPr="00A337CD">
        <w:rPr>
          <w:bCs/>
          <w:sz w:val="22"/>
          <w:szCs w:val="22"/>
          <w:lang w:eastAsia="ar-SA"/>
        </w:rPr>
        <w:t xml:space="preserve"> (</w:t>
      </w:r>
      <w:r w:rsidR="00D54C41">
        <w:rPr>
          <w:bCs/>
          <w:sz w:val="22"/>
          <w:szCs w:val="22"/>
          <w:lang w:eastAsia="ar-SA"/>
        </w:rPr>
        <w:t>десяти</w:t>
      </w:r>
      <w:r w:rsidR="00641004" w:rsidRPr="00A337CD">
        <w:rPr>
          <w:bCs/>
          <w:sz w:val="22"/>
          <w:szCs w:val="22"/>
          <w:lang w:eastAsia="ar-SA"/>
        </w:rPr>
        <w:t>) рабочих дней</w:t>
      </w:r>
      <w:r w:rsidR="00641004" w:rsidRPr="00641004">
        <w:rPr>
          <w:bCs/>
          <w:sz w:val="22"/>
          <w:szCs w:val="22"/>
          <w:lang w:eastAsia="ar-SA"/>
        </w:rPr>
        <w:t xml:space="preserve"> с момента доставки Товара Поставщиком подписывает товарную накладную (Форма № ТОРГ-12) (2 шт.) и/или универсальный передаточный документ (УПД). После этого Товар считается переданным Поставщиком Заказчику. Либо в те же сроки За</w:t>
      </w:r>
      <w:r>
        <w:rPr>
          <w:bCs/>
          <w:sz w:val="22"/>
          <w:szCs w:val="22"/>
          <w:lang w:eastAsia="ar-SA"/>
        </w:rPr>
        <w:t>ка</w:t>
      </w:r>
      <w:r w:rsidR="00641004" w:rsidRPr="00641004">
        <w:rPr>
          <w:bCs/>
          <w:sz w:val="22"/>
          <w:szCs w:val="22"/>
          <w:lang w:eastAsia="ar-SA"/>
        </w:rPr>
        <w:t>зчиком направляется в письменной форме мотивированный отказ от приемки Товара с указанием срока устранения дефектов (недостатков), недопоставки или иных несоответствий в поставке условиям Контракта.</w:t>
      </w:r>
    </w:p>
    <w:p w14:paraId="59D1F711" w14:textId="77777777" w:rsidR="00641004" w:rsidRPr="00641004" w:rsidRDefault="00641004" w:rsidP="00641004">
      <w:pPr>
        <w:tabs>
          <w:tab w:val="left" w:pos="2567"/>
        </w:tabs>
        <w:suppressAutoHyphens/>
        <w:ind w:firstLine="567"/>
        <w:jc w:val="both"/>
        <w:rPr>
          <w:bCs/>
          <w:sz w:val="22"/>
          <w:szCs w:val="22"/>
          <w:lang w:eastAsia="ar-SA"/>
        </w:rPr>
      </w:pPr>
      <w:r w:rsidRPr="00641004">
        <w:rPr>
          <w:bCs/>
          <w:sz w:val="22"/>
          <w:szCs w:val="22"/>
          <w:lang w:eastAsia="ar-SA"/>
        </w:rPr>
        <w:t>Право собственности на Товар прекращается у Поставщика и возникает у Заказчика с момента подписания Сторонами товарной накладной.</w:t>
      </w:r>
    </w:p>
    <w:p w14:paraId="67002176" w14:textId="77777777" w:rsidR="00641004" w:rsidRPr="00641004" w:rsidRDefault="007F7C60" w:rsidP="00641004">
      <w:pPr>
        <w:tabs>
          <w:tab w:val="left" w:pos="2567"/>
        </w:tabs>
        <w:suppressAutoHyphens/>
        <w:ind w:firstLine="567"/>
        <w:jc w:val="both"/>
        <w:rPr>
          <w:bCs/>
          <w:sz w:val="22"/>
          <w:szCs w:val="22"/>
          <w:lang w:eastAsia="ar-SA"/>
        </w:rPr>
      </w:pPr>
      <w:r>
        <w:rPr>
          <w:bCs/>
          <w:sz w:val="22"/>
          <w:szCs w:val="22"/>
          <w:lang w:eastAsia="ar-SA"/>
        </w:rPr>
        <w:t>6.7</w:t>
      </w:r>
      <w:r w:rsidR="00641004" w:rsidRPr="00641004">
        <w:rPr>
          <w:bCs/>
          <w:sz w:val="22"/>
          <w:szCs w:val="22"/>
          <w:lang w:eastAsia="ar-SA"/>
        </w:rPr>
        <w:t>. Расходы, связанные с устранением выявленных недостатков по количеству, комплектности, целостности, соответствию заявленным техническим параметрам Товара несет Поставщик.</w:t>
      </w:r>
    </w:p>
    <w:p w14:paraId="0B10A75A" w14:textId="77777777" w:rsidR="00641004" w:rsidRPr="00641004" w:rsidRDefault="007F7C60" w:rsidP="00641004">
      <w:pPr>
        <w:tabs>
          <w:tab w:val="left" w:pos="2567"/>
        </w:tabs>
        <w:suppressAutoHyphens/>
        <w:ind w:firstLine="567"/>
        <w:jc w:val="both"/>
        <w:rPr>
          <w:bCs/>
          <w:sz w:val="22"/>
          <w:szCs w:val="22"/>
          <w:lang w:eastAsia="ar-SA"/>
        </w:rPr>
      </w:pPr>
      <w:r>
        <w:rPr>
          <w:bCs/>
          <w:sz w:val="22"/>
          <w:szCs w:val="22"/>
          <w:lang w:eastAsia="ar-SA"/>
        </w:rPr>
        <w:t>6.8</w:t>
      </w:r>
      <w:r w:rsidR="00641004" w:rsidRPr="00641004">
        <w:rPr>
          <w:bCs/>
          <w:sz w:val="22"/>
          <w:szCs w:val="22"/>
          <w:lang w:eastAsia="ar-SA"/>
        </w:rPr>
        <w:t>. Если при приемке будет выявлена недостача Товара (несоответствие количества принятых грузовых мест количеству, указанному в накладной) или не надлежаще оформленные первичные документы бухгалтерского учета, то приемка Товара по количеству приостанавливается, Заказчик незамедлительно уведомляет Поставщика о недостаче Товара и товарная накладная Заказчиком не подписывается. Стороны оформляют акт (рекламацию) об установлении расхождения по количеству и качеству при приемке Товарно-материальных ценностей.</w:t>
      </w:r>
    </w:p>
    <w:p w14:paraId="18F0E85C" w14:textId="77777777" w:rsidR="00641004" w:rsidRPr="00641004" w:rsidRDefault="007F7C60" w:rsidP="00641004">
      <w:pPr>
        <w:tabs>
          <w:tab w:val="left" w:pos="2567"/>
        </w:tabs>
        <w:suppressAutoHyphens/>
        <w:ind w:firstLine="567"/>
        <w:jc w:val="both"/>
        <w:rPr>
          <w:bCs/>
          <w:sz w:val="22"/>
          <w:szCs w:val="22"/>
          <w:lang w:eastAsia="ar-SA"/>
        </w:rPr>
      </w:pPr>
      <w:r>
        <w:rPr>
          <w:bCs/>
          <w:sz w:val="22"/>
          <w:szCs w:val="22"/>
          <w:lang w:eastAsia="ar-SA"/>
        </w:rPr>
        <w:t>6.9</w:t>
      </w:r>
      <w:r w:rsidR="00641004" w:rsidRPr="00641004">
        <w:rPr>
          <w:bCs/>
          <w:sz w:val="22"/>
          <w:szCs w:val="22"/>
          <w:lang w:eastAsia="ar-SA"/>
        </w:rPr>
        <w:t>. Заказчик в течение 3 (трех) календарных дней с момента обнаружения недостатков письменно уведомляет Поставщика обо всех претензиях.</w:t>
      </w:r>
    </w:p>
    <w:p w14:paraId="6D0EE1E4" w14:textId="77777777" w:rsidR="00641004" w:rsidRPr="00641004" w:rsidRDefault="007F7C60" w:rsidP="00641004">
      <w:pPr>
        <w:tabs>
          <w:tab w:val="left" w:pos="2567"/>
        </w:tabs>
        <w:suppressAutoHyphens/>
        <w:ind w:firstLine="567"/>
        <w:jc w:val="both"/>
        <w:rPr>
          <w:bCs/>
          <w:sz w:val="22"/>
          <w:szCs w:val="22"/>
          <w:lang w:eastAsia="ar-SA"/>
        </w:rPr>
      </w:pPr>
      <w:r>
        <w:rPr>
          <w:bCs/>
          <w:sz w:val="22"/>
          <w:szCs w:val="22"/>
          <w:lang w:eastAsia="ar-SA"/>
        </w:rPr>
        <w:t>6.10</w:t>
      </w:r>
      <w:r w:rsidR="00641004" w:rsidRPr="00641004">
        <w:rPr>
          <w:bCs/>
          <w:sz w:val="22"/>
          <w:szCs w:val="22"/>
          <w:lang w:eastAsia="ar-SA"/>
        </w:rPr>
        <w:t xml:space="preserve">. В случае поставки некачественного, не соответствующего требованиям Контракта и Спецификации по ассортименту, остаточному сроку годности Товара и (или) несвоевременно поставленного Товара Поставщик обязан в течение 2 (двух) рабочих дней, следующих за днем поступления от Заказчика уведомления или Акта рекламации, обеспечить за свой счет обратную транспортировку такого Товара (вывезти Товар со склада Заказчика). Срок подписания документа о приемке продлевается на период замены. </w:t>
      </w:r>
    </w:p>
    <w:p w14:paraId="6EFCEB2D" w14:textId="77777777" w:rsidR="00641004" w:rsidRPr="00641004" w:rsidRDefault="007F7C60" w:rsidP="00641004">
      <w:pPr>
        <w:tabs>
          <w:tab w:val="left" w:pos="2567"/>
        </w:tabs>
        <w:suppressAutoHyphens/>
        <w:ind w:firstLine="567"/>
        <w:jc w:val="both"/>
        <w:rPr>
          <w:bCs/>
          <w:sz w:val="22"/>
          <w:szCs w:val="22"/>
          <w:lang w:eastAsia="ar-SA"/>
        </w:rPr>
      </w:pPr>
      <w:r>
        <w:rPr>
          <w:bCs/>
          <w:sz w:val="22"/>
          <w:szCs w:val="22"/>
          <w:lang w:eastAsia="ar-SA"/>
        </w:rPr>
        <w:t>6.11</w:t>
      </w:r>
      <w:r w:rsidR="00641004" w:rsidRPr="00641004">
        <w:rPr>
          <w:bCs/>
          <w:sz w:val="22"/>
          <w:szCs w:val="22"/>
          <w:lang w:eastAsia="ar-SA"/>
        </w:rPr>
        <w:t>. В случае необеспечения в течение 2 (двух) рабочих дней, следующих за днем поступления от Заказчика уведомления или Акта, обратной транспортировки вышеуказанного Товара (вывоза Товара со склада Заказчика) он помещается на ответственное хранение Заказчиком, о чем он письменно извещает Поставщика.</w:t>
      </w:r>
    </w:p>
    <w:p w14:paraId="77D70738" w14:textId="77777777" w:rsidR="00641004" w:rsidRPr="00641004" w:rsidRDefault="00641004" w:rsidP="00641004">
      <w:pPr>
        <w:tabs>
          <w:tab w:val="left" w:pos="2567"/>
        </w:tabs>
        <w:suppressAutoHyphens/>
        <w:ind w:firstLine="567"/>
        <w:jc w:val="both"/>
        <w:rPr>
          <w:bCs/>
          <w:sz w:val="22"/>
          <w:szCs w:val="22"/>
          <w:lang w:eastAsia="ar-SA"/>
        </w:rPr>
      </w:pPr>
      <w:r w:rsidRPr="00641004">
        <w:rPr>
          <w:bCs/>
          <w:sz w:val="22"/>
          <w:szCs w:val="22"/>
          <w:lang w:eastAsia="ar-SA"/>
        </w:rPr>
        <w:t xml:space="preserve">Поставленный Товар по акту хранения, подписанному представителями Сторон, принимается Заказчиком на ответственное хранение, а Поставщик в срок не более 10 (десяти) календарных дней обязан восполнить недопоставленное количество Товара. После чего сторонами подписывается товарная накладная. </w:t>
      </w:r>
    </w:p>
    <w:p w14:paraId="0F3CE283" w14:textId="77777777" w:rsidR="00641004" w:rsidRPr="00641004" w:rsidRDefault="00641004" w:rsidP="00641004">
      <w:pPr>
        <w:tabs>
          <w:tab w:val="left" w:pos="2567"/>
        </w:tabs>
        <w:suppressAutoHyphens/>
        <w:ind w:firstLine="567"/>
        <w:jc w:val="both"/>
        <w:rPr>
          <w:bCs/>
          <w:sz w:val="22"/>
          <w:szCs w:val="22"/>
          <w:lang w:eastAsia="ar-SA"/>
        </w:rPr>
      </w:pPr>
      <w:r w:rsidRPr="00641004">
        <w:rPr>
          <w:bCs/>
          <w:sz w:val="22"/>
          <w:szCs w:val="22"/>
          <w:lang w:eastAsia="ar-SA"/>
        </w:rPr>
        <w:t>Поставленный Товар (включая поставленный Товар, при приемке которого обнаружена недостача грузовых мест и/или технической документации) должен храниться в месте нахождения Заказчика без нарушения упаковки до приемки по качеству и комплектности или до восполнения недопоставки.</w:t>
      </w:r>
    </w:p>
    <w:p w14:paraId="2DCA761C" w14:textId="77777777" w:rsidR="00641004" w:rsidRPr="00641004" w:rsidRDefault="007F7C60" w:rsidP="00641004">
      <w:pPr>
        <w:tabs>
          <w:tab w:val="left" w:pos="2567"/>
        </w:tabs>
        <w:suppressAutoHyphens/>
        <w:ind w:firstLine="567"/>
        <w:jc w:val="both"/>
        <w:rPr>
          <w:bCs/>
          <w:sz w:val="22"/>
          <w:szCs w:val="22"/>
          <w:lang w:eastAsia="ar-SA"/>
        </w:rPr>
      </w:pPr>
      <w:r>
        <w:rPr>
          <w:bCs/>
          <w:sz w:val="22"/>
          <w:szCs w:val="22"/>
          <w:lang w:eastAsia="ar-SA"/>
        </w:rPr>
        <w:t>6.12</w:t>
      </w:r>
      <w:r w:rsidR="00641004" w:rsidRPr="00641004">
        <w:rPr>
          <w:bCs/>
          <w:sz w:val="22"/>
          <w:szCs w:val="22"/>
          <w:lang w:eastAsia="ar-SA"/>
        </w:rPr>
        <w:t>. Срок подписания документа о приемке продлевается на период замены в случае поставки части позиций Товара, не соответствующего спецификации Контракта, или части позиций Товара ненадлежащего качества.</w:t>
      </w:r>
    </w:p>
    <w:p w14:paraId="4B21E4B1" w14:textId="77777777" w:rsidR="00641004" w:rsidRDefault="007F7C60" w:rsidP="00641004">
      <w:pPr>
        <w:tabs>
          <w:tab w:val="left" w:pos="2567"/>
        </w:tabs>
        <w:suppressAutoHyphens/>
        <w:ind w:firstLine="567"/>
        <w:jc w:val="both"/>
        <w:rPr>
          <w:bCs/>
          <w:sz w:val="22"/>
          <w:szCs w:val="22"/>
          <w:lang w:eastAsia="ar-SA"/>
        </w:rPr>
      </w:pPr>
      <w:r>
        <w:rPr>
          <w:bCs/>
          <w:sz w:val="22"/>
          <w:szCs w:val="22"/>
          <w:lang w:eastAsia="ar-SA"/>
        </w:rPr>
        <w:t>6.13</w:t>
      </w:r>
      <w:r w:rsidR="00641004" w:rsidRPr="00641004">
        <w:rPr>
          <w:bCs/>
          <w:sz w:val="22"/>
          <w:szCs w:val="22"/>
          <w:lang w:eastAsia="ar-SA"/>
        </w:rPr>
        <w:t>. В случае нарушения Поставщиком сроков поставки Заказчик имеет право не принимать к поставке такой Товар.</w:t>
      </w:r>
    </w:p>
    <w:p w14:paraId="6E4F2FF1" w14:textId="77777777" w:rsidR="00E93989" w:rsidRPr="00BD0887" w:rsidRDefault="00F52FCD" w:rsidP="00BD0887">
      <w:pPr>
        <w:tabs>
          <w:tab w:val="left" w:pos="2567"/>
        </w:tabs>
        <w:suppressAutoHyphens/>
        <w:ind w:firstLine="567"/>
        <w:jc w:val="both"/>
        <w:rPr>
          <w:bCs/>
          <w:sz w:val="22"/>
          <w:szCs w:val="22"/>
          <w:lang w:eastAsia="ar-SA"/>
        </w:rPr>
      </w:pPr>
      <w:r>
        <w:rPr>
          <w:bCs/>
          <w:sz w:val="22"/>
          <w:szCs w:val="22"/>
          <w:lang w:eastAsia="ar-SA"/>
        </w:rPr>
        <w:t>6.1</w:t>
      </w:r>
      <w:r w:rsidR="007F7C60">
        <w:rPr>
          <w:bCs/>
          <w:sz w:val="22"/>
          <w:szCs w:val="22"/>
          <w:lang w:eastAsia="ar-SA"/>
        </w:rPr>
        <w:t>4</w:t>
      </w:r>
      <w:r w:rsidR="00BD0887" w:rsidRPr="00BD0887">
        <w:rPr>
          <w:bCs/>
          <w:sz w:val="22"/>
          <w:szCs w:val="22"/>
          <w:lang w:eastAsia="ar-SA"/>
        </w:rPr>
        <w:t>. В случае отсутствия в товаросопроводительных документах информации о сроках годности товара и сроков его использования, Заказчиком делается официальный запрос поставщику (производителю) товара с целью установления срока, по истечении которого товар считается непригодным для использования по назначению.</w:t>
      </w:r>
    </w:p>
    <w:p w14:paraId="6EEF21FD" w14:textId="77777777" w:rsidR="00BD0887" w:rsidRDefault="00BD0887" w:rsidP="00BD0887">
      <w:pPr>
        <w:tabs>
          <w:tab w:val="left" w:pos="2567"/>
        </w:tabs>
        <w:suppressAutoHyphens/>
        <w:ind w:firstLine="567"/>
        <w:jc w:val="both"/>
        <w:rPr>
          <w:b/>
          <w:bCs/>
          <w:sz w:val="22"/>
          <w:szCs w:val="22"/>
          <w:lang w:eastAsia="ar-SA"/>
        </w:rPr>
      </w:pPr>
    </w:p>
    <w:p w14:paraId="66F7E769" w14:textId="77777777" w:rsidR="00CE7B02" w:rsidRDefault="00004A9E" w:rsidP="001904BD">
      <w:pPr>
        <w:tabs>
          <w:tab w:val="left" w:pos="2567"/>
        </w:tabs>
        <w:suppressAutoHyphens/>
        <w:ind w:firstLine="567"/>
        <w:jc w:val="center"/>
        <w:rPr>
          <w:sz w:val="22"/>
          <w:szCs w:val="22"/>
          <w:lang w:eastAsia="zh-CN"/>
        </w:rPr>
      </w:pPr>
      <w:r>
        <w:rPr>
          <w:b/>
          <w:bCs/>
          <w:sz w:val="22"/>
          <w:szCs w:val="22"/>
          <w:lang w:eastAsia="ar-SA"/>
        </w:rPr>
        <w:t>7</w:t>
      </w:r>
      <w:r w:rsidR="00CE7B02">
        <w:rPr>
          <w:b/>
          <w:bCs/>
          <w:sz w:val="22"/>
          <w:szCs w:val="22"/>
          <w:lang w:eastAsia="ar-SA"/>
        </w:rPr>
        <w:t>.ОТВЕТСТВЕННОСТЬ СТОРОН</w:t>
      </w:r>
    </w:p>
    <w:p w14:paraId="4F7594C4" w14:textId="77777777" w:rsidR="00E93989" w:rsidRPr="00E93989" w:rsidRDefault="00004A9E" w:rsidP="001904BD">
      <w:pPr>
        <w:tabs>
          <w:tab w:val="left" w:pos="2567"/>
        </w:tabs>
        <w:suppressAutoHyphens/>
        <w:ind w:firstLine="567"/>
        <w:jc w:val="both"/>
        <w:rPr>
          <w:sz w:val="22"/>
          <w:szCs w:val="22"/>
          <w:lang w:eastAsia="zh-CN"/>
        </w:rPr>
      </w:pPr>
      <w:r>
        <w:rPr>
          <w:sz w:val="22"/>
          <w:szCs w:val="22"/>
          <w:lang w:eastAsia="zh-CN"/>
        </w:rPr>
        <w:t>7</w:t>
      </w:r>
      <w:r w:rsidR="00E93989">
        <w:rPr>
          <w:sz w:val="22"/>
          <w:szCs w:val="22"/>
          <w:lang w:eastAsia="zh-CN"/>
        </w:rPr>
        <w:t>.</w:t>
      </w:r>
      <w:r w:rsidR="00E93989" w:rsidRPr="00E93989">
        <w:rPr>
          <w:sz w:val="22"/>
          <w:szCs w:val="22"/>
          <w:lang w:eastAsia="zh-CN"/>
        </w:rPr>
        <w:t>1. Стороны несут ответственность за неисполнен</w:t>
      </w:r>
      <w:r w:rsidR="00E93989">
        <w:rPr>
          <w:sz w:val="22"/>
          <w:szCs w:val="22"/>
          <w:lang w:eastAsia="zh-CN"/>
        </w:rPr>
        <w:t xml:space="preserve">ие или ненадлежащее исполнение </w:t>
      </w:r>
      <w:r w:rsidR="00E93989" w:rsidRPr="00E93989">
        <w:rPr>
          <w:sz w:val="22"/>
          <w:szCs w:val="22"/>
          <w:lang w:eastAsia="zh-CN"/>
        </w:rPr>
        <w:t>контракта в соответствии с законодательством Российской Федерации и условиями контракта.</w:t>
      </w:r>
    </w:p>
    <w:p w14:paraId="6CD8F313" w14:textId="77777777" w:rsidR="00E93989" w:rsidRPr="00E93989" w:rsidRDefault="00004A9E"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.2. В случае неи</w:t>
      </w:r>
      <w:r w:rsidR="00E93989">
        <w:rPr>
          <w:sz w:val="22"/>
          <w:szCs w:val="22"/>
          <w:lang w:eastAsia="zh-CN"/>
        </w:rPr>
        <w:t xml:space="preserve">сполнения Исполнителем условий </w:t>
      </w:r>
      <w:r w:rsidR="00E93989" w:rsidRPr="00E93989">
        <w:rPr>
          <w:sz w:val="22"/>
          <w:szCs w:val="22"/>
          <w:lang w:eastAsia="zh-CN"/>
        </w:rPr>
        <w:t>контракта Заказчик вправе</w:t>
      </w:r>
      <w:r w:rsidR="00E93989">
        <w:rPr>
          <w:sz w:val="22"/>
          <w:szCs w:val="22"/>
          <w:lang w:eastAsia="zh-CN"/>
        </w:rPr>
        <w:t xml:space="preserve"> расторгнуть контракт в одностороннем порядке по основаниям, предусмотренным гражданским кодексом или </w:t>
      </w:r>
      <w:r w:rsidR="00E93989" w:rsidRPr="00E93989">
        <w:rPr>
          <w:sz w:val="22"/>
          <w:szCs w:val="22"/>
          <w:lang w:eastAsia="zh-CN"/>
        </w:rPr>
        <w:t>обратиться в суд с требованием о расторжении контракта.</w:t>
      </w:r>
    </w:p>
    <w:p w14:paraId="59F211DE" w14:textId="77777777" w:rsidR="00E93989" w:rsidRPr="00E93989" w:rsidRDefault="00004A9E"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.3. В случае полного (частичного) неисполнения условий контракта одной из сторон эта сторона обязана возместить другой стороне причиненные убытки.</w:t>
      </w:r>
    </w:p>
    <w:p w14:paraId="36A45621" w14:textId="77777777" w:rsidR="00E93989" w:rsidRPr="00E93989" w:rsidRDefault="00B92A8B" w:rsidP="001904BD">
      <w:pPr>
        <w:tabs>
          <w:tab w:val="left" w:pos="2567"/>
        </w:tabs>
        <w:suppressAutoHyphens/>
        <w:ind w:firstLine="567"/>
        <w:jc w:val="both"/>
        <w:rPr>
          <w:sz w:val="22"/>
          <w:szCs w:val="22"/>
          <w:lang w:eastAsia="zh-CN"/>
        </w:rPr>
      </w:pPr>
      <w:r>
        <w:rPr>
          <w:sz w:val="22"/>
          <w:szCs w:val="22"/>
          <w:lang w:eastAsia="zh-CN"/>
        </w:rPr>
        <w:lastRenderedPageBreak/>
        <w:t>7</w:t>
      </w:r>
      <w:r w:rsidR="00E93989" w:rsidRPr="00E93989">
        <w:rPr>
          <w:sz w:val="22"/>
          <w:szCs w:val="22"/>
          <w:lang w:eastAsia="zh-CN"/>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88F9B7" w14:textId="77777777" w:rsidR="00E93989" w:rsidRPr="00E93989" w:rsidRDefault="00B92A8B"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 xml:space="preserve">.5. Ответственность Заказчика: </w:t>
      </w:r>
    </w:p>
    <w:p w14:paraId="76E0D77D" w14:textId="77777777" w:rsidR="00E93989" w:rsidRPr="00E93989" w:rsidRDefault="00B92A8B"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AB7D9D6" w14:textId="77777777" w:rsidR="00E93989" w:rsidRPr="00E93989" w:rsidRDefault="00B92A8B"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A2CB14B"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F9A802F"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.5.3.1.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
    <w:p w14:paraId="7534612A" w14:textId="77777777" w:rsidR="00E93989" w:rsidRPr="00E93989" w:rsidRDefault="00E93989" w:rsidP="001904BD">
      <w:pPr>
        <w:tabs>
          <w:tab w:val="left" w:pos="2567"/>
        </w:tabs>
        <w:suppressAutoHyphens/>
        <w:ind w:firstLine="567"/>
        <w:jc w:val="both"/>
        <w:rPr>
          <w:sz w:val="22"/>
          <w:szCs w:val="22"/>
          <w:lang w:eastAsia="zh-CN"/>
        </w:rPr>
      </w:pPr>
      <w:r w:rsidRPr="00567D11">
        <w:rPr>
          <w:i/>
          <w:sz w:val="22"/>
          <w:szCs w:val="22"/>
          <w:lang w:eastAsia="zh-CN"/>
        </w:rPr>
        <w:t>а) 1000 рублей, если цена контракта не превышает 3 млн. рублей (включительно)</w:t>
      </w:r>
      <w:r w:rsidRPr="00E93989">
        <w:rPr>
          <w:sz w:val="22"/>
          <w:szCs w:val="22"/>
          <w:lang w:eastAsia="zh-CN"/>
        </w:rPr>
        <w:t>;</w:t>
      </w:r>
    </w:p>
    <w:p w14:paraId="75807D25"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4DDC11"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.5.4. Заказчик производит оплату неустоек (штрафов, пеней) в порядке и сроки, указанные в письменном требовании исполнителя. Срок оплаты неустоек (штрафов, пеней), указанный в письменном требовании исполнителя, не может быть менее 30</w:t>
      </w:r>
      <w:r w:rsidR="00567D11">
        <w:rPr>
          <w:sz w:val="22"/>
          <w:szCs w:val="22"/>
          <w:lang w:eastAsia="zh-CN"/>
        </w:rPr>
        <w:t xml:space="preserve"> (тридцати) календарных </w:t>
      </w:r>
      <w:r w:rsidR="00E93989" w:rsidRPr="00E93989">
        <w:rPr>
          <w:sz w:val="22"/>
          <w:szCs w:val="22"/>
          <w:lang w:eastAsia="zh-CN"/>
        </w:rPr>
        <w:t>дней с даты предъявления требования об их уплате.</w:t>
      </w:r>
    </w:p>
    <w:p w14:paraId="0F005A1C"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.6. Ответственность Исполнителя:</w:t>
      </w:r>
    </w:p>
    <w:p w14:paraId="1B8DA729"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.6.1.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4529235"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.6.2.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EBFCB95"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 xml:space="preserve">.6.3.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6EF1BBD0"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.6.3.</w:t>
      </w:r>
      <w:r w:rsidR="00567D11">
        <w:rPr>
          <w:sz w:val="22"/>
          <w:szCs w:val="22"/>
          <w:lang w:eastAsia="zh-CN"/>
        </w:rPr>
        <w:t>1</w:t>
      </w:r>
      <w:r w:rsidR="00E93989" w:rsidRPr="00E93989">
        <w:rPr>
          <w:sz w:val="22"/>
          <w:szCs w:val="22"/>
          <w:lang w:eastAsia="zh-CN"/>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(п.6 Правил)</w:t>
      </w:r>
    </w:p>
    <w:p w14:paraId="4ABF0C9A" w14:textId="77777777" w:rsidR="00B47194" w:rsidRDefault="00F41D6C" w:rsidP="00B47194">
      <w:pPr>
        <w:tabs>
          <w:tab w:val="left" w:pos="2567"/>
        </w:tabs>
        <w:suppressAutoHyphens/>
        <w:ind w:firstLine="567"/>
        <w:jc w:val="both"/>
        <w:rPr>
          <w:i/>
          <w:sz w:val="22"/>
          <w:szCs w:val="22"/>
          <w:lang w:eastAsia="zh-CN"/>
        </w:rPr>
      </w:pPr>
      <w:r>
        <w:rPr>
          <w:i/>
          <w:sz w:val="22"/>
          <w:szCs w:val="22"/>
          <w:lang w:eastAsia="zh-CN"/>
        </w:rPr>
        <w:t xml:space="preserve">а) </w:t>
      </w:r>
      <w:r w:rsidR="00E93989" w:rsidRPr="00567D11">
        <w:rPr>
          <w:i/>
          <w:sz w:val="22"/>
          <w:szCs w:val="22"/>
          <w:lang w:eastAsia="zh-CN"/>
        </w:rPr>
        <w:t>1000 рублей, если цена контр</w:t>
      </w:r>
      <w:r w:rsidR="00567D11">
        <w:rPr>
          <w:i/>
          <w:sz w:val="22"/>
          <w:szCs w:val="22"/>
          <w:lang w:eastAsia="zh-CN"/>
        </w:rPr>
        <w:t>акта не превышает 3 млн. рублей.</w:t>
      </w:r>
    </w:p>
    <w:p w14:paraId="1E535B78" w14:textId="77777777" w:rsidR="00B47194" w:rsidRDefault="00CD4932" w:rsidP="00B47194">
      <w:pPr>
        <w:tabs>
          <w:tab w:val="left" w:pos="2567"/>
        </w:tabs>
        <w:suppressAutoHyphens/>
        <w:ind w:firstLine="567"/>
        <w:jc w:val="both"/>
        <w:rPr>
          <w:i/>
          <w:sz w:val="22"/>
          <w:szCs w:val="22"/>
          <w:lang w:eastAsia="zh-CN"/>
        </w:rPr>
      </w:pPr>
      <w:r w:rsidRPr="00CD4932">
        <w:rPr>
          <w:sz w:val="22"/>
          <w:szCs w:val="22"/>
          <w:lang w:eastAsia="zh-CN"/>
        </w:rPr>
        <w:t>7.6.3.2</w:t>
      </w:r>
      <w:r>
        <w:rPr>
          <w:i/>
          <w:sz w:val="22"/>
          <w:szCs w:val="22"/>
          <w:lang w:eastAsia="zh-CN"/>
        </w:rPr>
        <w:t>.</w:t>
      </w:r>
      <w:r w:rsidR="00B47194">
        <w:rPr>
          <w:i/>
          <w:sz w:val="22"/>
          <w:szCs w:val="22"/>
          <w:lang w:eastAsia="zh-CN"/>
        </w:rPr>
        <w:t xml:space="preserve"> </w:t>
      </w:r>
      <w:r w:rsidRPr="00CD4932">
        <w:rPr>
          <w:sz w:val="22"/>
          <w:szCs w:val="22"/>
          <w:lang w:eastAsia="zh-CN"/>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w:t>
      </w:r>
      <w:r>
        <w:rPr>
          <w:sz w:val="22"/>
          <w:szCs w:val="22"/>
          <w:lang w:eastAsia="zh-CN"/>
        </w:rPr>
        <w:t>унктами 4 - 8 настоящих Правил)</w:t>
      </w:r>
    </w:p>
    <w:p w14:paraId="7EE8D72B" w14:textId="77777777" w:rsidR="00CD4932" w:rsidRPr="00CD4932" w:rsidRDefault="00CD4932" w:rsidP="00B47194">
      <w:pPr>
        <w:tabs>
          <w:tab w:val="left" w:pos="2567"/>
        </w:tabs>
        <w:suppressAutoHyphens/>
        <w:ind w:firstLine="567"/>
        <w:jc w:val="both"/>
        <w:rPr>
          <w:i/>
          <w:sz w:val="22"/>
          <w:szCs w:val="22"/>
          <w:lang w:eastAsia="zh-CN"/>
        </w:rPr>
      </w:pPr>
      <w:r w:rsidRPr="00CD4932">
        <w:rPr>
          <w:sz w:val="22"/>
          <w:szCs w:val="22"/>
          <w:lang w:eastAsia="zh-CN"/>
        </w:rPr>
        <w:t>а) 10 процентов цены контракта</w:t>
      </w:r>
      <w:r>
        <w:rPr>
          <w:sz w:val="22"/>
          <w:szCs w:val="22"/>
          <w:lang w:eastAsia="zh-CN"/>
        </w:rPr>
        <w:t>.</w:t>
      </w:r>
    </w:p>
    <w:p w14:paraId="45937EE3"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.6.3.</w:t>
      </w:r>
      <w:r w:rsidR="00CD4932">
        <w:rPr>
          <w:sz w:val="22"/>
          <w:szCs w:val="22"/>
          <w:lang w:eastAsia="zh-CN"/>
        </w:rPr>
        <w:t>3</w:t>
      </w:r>
      <w:r w:rsidR="00E93989" w:rsidRPr="00E93989">
        <w:rPr>
          <w:sz w:val="22"/>
          <w:szCs w:val="22"/>
          <w:lang w:eastAsia="zh-CN"/>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4677A474"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 xml:space="preserve">.6.4. За каждый день просрочки исполнения Исполнителем обязательства, предусмотренного частью 30 статьи 34 Закона, начисляется пеня в размере, определенном в порядке, установленном в пункте </w:t>
      </w:r>
      <w:r w:rsidR="00E93989">
        <w:rPr>
          <w:sz w:val="22"/>
          <w:szCs w:val="22"/>
          <w:lang w:eastAsia="zh-CN"/>
        </w:rPr>
        <w:t>9</w:t>
      </w:r>
      <w:r w:rsidR="00E93989" w:rsidRPr="00E93989">
        <w:rPr>
          <w:sz w:val="22"/>
          <w:szCs w:val="22"/>
          <w:lang w:eastAsia="zh-CN"/>
        </w:rPr>
        <w:t xml:space="preserve">.6.2 контракта. </w:t>
      </w:r>
    </w:p>
    <w:p w14:paraId="76ECD5BF"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.7. Неустойка уплачивается Исполнителем не позднее 10 рабочих дней с момента получения от Заказчика требования (претензии) об уплате неустоек (штрафов, пеней).</w:t>
      </w:r>
    </w:p>
    <w:p w14:paraId="76D0F7E5"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lastRenderedPageBreak/>
        <w:t>7</w:t>
      </w:r>
      <w:r w:rsidR="00E93989" w:rsidRPr="00E93989">
        <w:rPr>
          <w:sz w:val="22"/>
          <w:szCs w:val="22"/>
          <w:lang w:eastAsia="zh-CN"/>
        </w:rPr>
        <w:t xml:space="preserve">.8. Требование (претензия) об уплате неустоек (штрафов, пеней) направляется в адрес виновной Стороны по </w:t>
      </w:r>
      <w:r w:rsidR="00E93989">
        <w:rPr>
          <w:sz w:val="22"/>
          <w:szCs w:val="22"/>
          <w:lang w:eastAsia="zh-CN"/>
        </w:rPr>
        <w:t xml:space="preserve">электронному </w:t>
      </w:r>
      <w:r w:rsidR="00E93989" w:rsidRPr="00E93989">
        <w:rPr>
          <w:sz w:val="22"/>
          <w:szCs w:val="22"/>
          <w:lang w:eastAsia="zh-CN"/>
        </w:rPr>
        <w:t xml:space="preserve">адресу, указанному в контракте, </w:t>
      </w:r>
      <w:r w:rsidR="00E93989">
        <w:rPr>
          <w:sz w:val="22"/>
          <w:szCs w:val="22"/>
          <w:lang w:eastAsia="zh-CN"/>
        </w:rPr>
        <w:t xml:space="preserve">а также </w:t>
      </w:r>
      <w:r w:rsidR="00E93989" w:rsidRPr="00E93989">
        <w:rPr>
          <w:sz w:val="22"/>
          <w:szCs w:val="22"/>
          <w:lang w:eastAsia="zh-CN"/>
        </w:rPr>
        <w:t>посредством почтовой связи</w:t>
      </w:r>
      <w:r w:rsidR="00E93989">
        <w:rPr>
          <w:sz w:val="22"/>
          <w:szCs w:val="22"/>
          <w:lang w:eastAsia="zh-CN"/>
        </w:rPr>
        <w:t>.</w:t>
      </w:r>
    </w:p>
    <w:p w14:paraId="49C3019B"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.9. В случае если Заказчик понес убытки вследствие ненадлежащего исполнения Исполнителем своих обязательств по контракту, Исполнителем обязан возместить такие убытки Заказчику независимо от уплаты неустойки (штраф, пени).</w:t>
      </w:r>
    </w:p>
    <w:p w14:paraId="5921630F"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.10.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 пени).</w:t>
      </w:r>
    </w:p>
    <w:p w14:paraId="70E228CA"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.11.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 по контракту. Истечение срока действия контракта также не освобождает Стороны контракта от ответственности за неисполнение контракта.</w:t>
      </w:r>
    </w:p>
    <w:p w14:paraId="2F43AE44" w14:textId="77777777" w:rsidR="00E93989" w:rsidRP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.12. 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1 рабочего дня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14:paraId="52813B4C" w14:textId="77777777" w:rsidR="00E93989" w:rsidRDefault="001F588C" w:rsidP="001904BD">
      <w:pPr>
        <w:tabs>
          <w:tab w:val="left" w:pos="2567"/>
        </w:tabs>
        <w:suppressAutoHyphens/>
        <w:ind w:firstLine="567"/>
        <w:jc w:val="both"/>
        <w:rPr>
          <w:sz w:val="22"/>
          <w:szCs w:val="22"/>
          <w:lang w:eastAsia="zh-CN"/>
        </w:rPr>
      </w:pPr>
      <w:r>
        <w:rPr>
          <w:sz w:val="22"/>
          <w:szCs w:val="22"/>
          <w:lang w:eastAsia="zh-CN"/>
        </w:rPr>
        <w:t>7</w:t>
      </w:r>
      <w:r w:rsidR="00E93989" w:rsidRPr="00E93989">
        <w:rPr>
          <w:sz w:val="22"/>
          <w:szCs w:val="22"/>
          <w:lang w:eastAsia="zh-CN"/>
        </w:rPr>
        <w:t>.13. Обязанность доказывать обстоятельства непреодолимой силы лежит на Стороне, не выполнившей свои обязательства.</w:t>
      </w:r>
    </w:p>
    <w:p w14:paraId="42CCAF39" w14:textId="77777777" w:rsidR="00E93989" w:rsidRDefault="001F588C" w:rsidP="001904BD">
      <w:pPr>
        <w:tabs>
          <w:tab w:val="left" w:pos="2567"/>
        </w:tabs>
        <w:suppressAutoHyphens/>
        <w:ind w:firstLine="567"/>
        <w:jc w:val="both"/>
        <w:rPr>
          <w:sz w:val="22"/>
          <w:szCs w:val="22"/>
          <w:lang w:eastAsia="zh-CN"/>
        </w:rPr>
      </w:pPr>
      <w:r>
        <w:rPr>
          <w:sz w:val="22"/>
          <w:szCs w:val="22"/>
          <w:lang w:eastAsia="zh-CN"/>
        </w:rPr>
        <w:t>7</w:t>
      </w:r>
      <w:r w:rsidR="00577AAB" w:rsidRPr="00EA45B4">
        <w:rPr>
          <w:sz w:val="22"/>
          <w:szCs w:val="22"/>
          <w:lang w:eastAsia="zh-CN"/>
        </w:rPr>
        <w:t>.1</w:t>
      </w:r>
      <w:r w:rsidR="00E93989">
        <w:rPr>
          <w:sz w:val="22"/>
          <w:szCs w:val="22"/>
          <w:lang w:eastAsia="zh-CN"/>
        </w:rPr>
        <w:t>4</w:t>
      </w:r>
      <w:r w:rsidR="00577AAB" w:rsidRPr="00EA45B4">
        <w:rPr>
          <w:sz w:val="22"/>
          <w:szCs w:val="22"/>
          <w:lang w:eastAsia="zh-CN"/>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w:t>
      </w:r>
      <w:r w:rsidR="00E93989">
        <w:rPr>
          <w:sz w:val="22"/>
          <w:szCs w:val="22"/>
          <w:lang w:eastAsia="zh-CN"/>
        </w:rPr>
        <w:t>может превышать цену Контракта.</w:t>
      </w:r>
    </w:p>
    <w:p w14:paraId="416AE4AA" w14:textId="77777777" w:rsidR="00577AAB" w:rsidRPr="00EA45B4" w:rsidRDefault="001F588C" w:rsidP="001904BD">
      <w:pPr>
        <w:tabs>
          <w:tab w:val="left" w:pos="2567"/>
        </w:tabs>
        <w:suppressAutoHyphens/>
        <w:ind w:firstLine="567"/>
        <w:jc w:val="both"/>
        <w:rPr>
          <w:sz w:val="22"/>
          <w:szCs w:val="22"/>
          <w:lang w:eastAsia="zh-CN"/>
        </w:rPr>
      </w:pPr>
      <w:r>
        <w:rPr>
          <w:sz w:val="22"/>
          <w:szCs w:val="22"/>
          <w:lang w:eastAsia="zh-CN"/>
        </w:rPr>
        <w:t>7</w:t>
      </w:r>
      <w:r w:rsidR="00577AAB" w:rsidRPr="00EA45B4">
        <w:rPr>
          <w:sz w:val="22"/>
          <w:szCs w:val="22"/>
          <w:lang w:eastAsia="zh-CN"/>
        </w:rPr>
        <w:t>.1</w:t>
      </w:r>
      <w:r w:rsidR="00E93989">
        <w:rPr>
          <w:sz w:val="22"/>
          <w:szCs w:val="22"/>
          <w:lang w:eastAsia="zh-CN"/>
        </w:rPr>
        <w:t>5</w:t>
      </w:r>
      <w:r w:rsidR="00577AAB" w:rsidRPr="00EA45B4">
        <w:rPr>
          <w:sz w:val="22"/>
          <w:szCs w:val="22"/>
          <w:lang w:eastAsia="zh-CN"/>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3CD3281F" w14:textId="77777777" w:rsidR="00CE7B02" w:rsidRDefault="00CE7B02" w:rsidP="001904BD">
      <w:pPr>
        <w:widowControl w:val="0"/>
        <w:ind w:firstLine="567"/>
        <w:jc w:val="both"/>
        <w:rPr>
          <w:b/>
          <w:bCs/>
          <w:sz w:val="22"/>
          <w:szCs w:val="22"/>
        </w:rPr>
      </w:pPr>
    </w:p>
    <w:p w14:paraId="0BB7095A" w14:textId="77777777" w:rsidR="00577AAB" w:rsidRPr="00D26F74" w:rsidRDefault="001F588C" w:rsidP="001904BD">
      <w:pPr>
        <w:widowControl w:val="0"/>
        <w:ind w:firstLine="567"/>
        <w:jc w:val="center"/>
        <w:rPr>
          <w:spacing w:val="-4"/>
          <w:sz w:val="22"/>
          <w:szCs w:val="22"/>
        </w:rPr>
      </w:pPr>
      <w:r>
        <w:rPr>
          <w:b/>
          <w:bCs/>
          <w:sz w:val="22"/>
          <w:szCs w:val="22"/>
        </w:rPr>
        <w:t>8</w:t>
      </w:r>
      <w:r w:rsidR="00577AAB" w:rsidRPr="00D26F74">
        <w:rPr>
          <w:b/>
          <w:bCs/>
          <w:sz w:val="22"/>
          <w:szCs w:val="22"/>
        </w:rPr>
        <w:t xml:space="preserve">. </w:t>
      </w:r>
      <w:r w:rsidR="00CE7B02">
        <w:rPr>
          <w:b/>
          <w:bCs/>
          <w:sz w:val="22"/>
          <w:szCs w:val="22"/>
        </w:rPr>
        <w:t>ОБСТОЯТЕЛЬСТВА</w:t>
      </w:r>
      <w:r w:rsidR="00577AAB" w:rsidRPr="00D26F74">
        <w:rPr>
          <w:b/>
          <w:bCs/>
          <w:sz w:val="22"/>
          <w:szCs w:val="22"/>
        </w:rPr>
        <w:t xml:space="preserve"> </w:t>
      </w:r>
      <w:r w:rsidR="00CE7B02">
        <w:rPr>
          <w:b/>
          <w:bCs/>
          <w:sz w:val="22"/>
          <w:szCs w:val="22"/>
        </w:rPr>
        <w:t>НЕПРЕОДОЛИМОЙ СИЛЫ</w:t>
      </w:r>
    </w:p>
    <w:p w14:paraId="07EE7E3E" w14:textId="77777777" w:rsidR="00577AAB" w:rsidRPr="00D26F74" w:rsidRDefault="001F588C" w:rsidP="001904BD">
      <w:pPr>
        <w:tabs>
          <w:tab w:val="left" w:pos="0"/>
          <w:tab w:val="left" w:pos="360"/>
        </w:tabs>
        <w:ind w:firstLine="567"/>
        <w:jc w:val="both"/>
        <w:rPr>
          <w:color w:val="000000"/>
          <w:sz w:val="22"/>
          <w:szCs w:val="22"/>
        </w:rPr>
      </w:pPr>
      <w:r>
        <w:rPr>
          <w:sz w:val="22"/>
          <w:szCs w:val="22"/>
        </w:rPr>
        <w:t>8</w:t>
      </w:r>
      <w:r w:rsidR="00577AAB" w:rsidRPr="00D26F74">
        <w:rPr>
          <w:sz w:val="22"/>
          <w:szCs w:val="22"/>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действиями непреодолимой силы.</w:t>
      </w:r>
      <w:r w:rsidR="00577AAB" w:rsidRPr="00D26F74">
        <w:rPr>
          <w:color w:val="000000"/>
          <w:sz w:val="22"/>
          <w:szCs w:val="22"/>
        </w:rPr>
        <w:t xml:space="preserve"> </w:t>
      </w:r>
    </w:p>
    <w:p w14:paraId="636DBB02" w14:textId="77777777" w:rsidR="00577AAB" w:rsidRPr="00D26F74" w:rsidRDefault="001F588C" w:rsidP="001904BD">
      <w:pPr>
        <w:tabs>
          <w:tab w:val="left" w:pos="0"/>
          <w:tab w:val="left" w:pos="360"/>
        </w:tabs>
        <w:ind w:firstLine="567"/>
        <w:jc w:val="both"/>
        <w:rPr>
          <w:color w:val="000000"/>
          <w:sz w:val="22"/>
          <w:szCs w:val="22"/>
        </w:rPr>
      </w:pPr>
      <w:r>
        <w:rPr>
          <w:color w:val="000000"/>
          <w:sz w:val="22"/>
          <w:szCs w:val="22"/>
        </w:rPr>
        <w:t>8</w:t>
      </w:r>
      <w:r w:rsidR="00CE7B02">
        <w:rPr>
          <w:color w:val="000000"/>
          <w:sz w:val="22"/>
          <w:szCs w:val="22"/>
        </w:rPr>
        <w:t>.</w:t>
      </w:r>
      <w:r w:rsidR="00577AAB" w:rsidRPr="00D26F74">
        <w:rPr>
          <w:color w:val="000000"/>
          <w:sz w:val="22"/>
          <w:szCs w:val="22"/>
        </w:rPr>
        <w:t>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контракта товаров, отсутствие у должника необходимых денежных средств.</w:t>
      </w:r>
    </w:p>
    <w:p w14:paraId="03AC1532" w14:textId="77777777" w:rsidR="00577AAB" w:rsidRPr="00D26F74" w:rsidRDefault="001F588C" w:rsidP="001904BD">
      <w:pPr>
        <w:tabs>
          <w:tab w:val="left" w:pos="0"/>
          <w:tab w:val="left" w:pos="360"/>
        </w:tabs>
        <w:ind w:firstLine="567"/>
        <w:jc w:val="both"/>
        <w:rPr>
          <w:color w:val="000000"/>
          <w:sz w:val="22"/>
          <w:szCs w:val="22"/>
        </w:rPr>
      </w:pPr>
      <w:r>
        <w:rPr>
          <w:color w:val="000000"/>
          <w:sz w:val="22"/>
          <w:szCs w:val="22"/>
        </w:rPr>
        <w:t>8</w:t>
      </w:r>
      <w:r w:rsidR="00CE7B02">
        <w:rPr>
          <w:color w:val="000000"/>
          <w:sz w:val="22"/>
          <w:szCs w:val="22"/>
        </w:rPr>
        <w:t>.</w:t>
      </w:r>
      <w:r w:rsidR="00577AAB" w:rsidRPr="00D26F74">
        <w:rPr>
          <w:color w:val="000000"/>
          <w:sz w:val="22"/>
          <w:szCs w:val="22"/>
        </w:rPr>
        <w:t>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1 (одного) дня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BB5CDFE" w14:textId="77777777" w:rsidR="00577AAB" w:rsidRPr="00D26F74" w:rsidRDefault="001F588C" w:rsidP="001904BD">
      <w:pPr>
        <w:tabs>
          <w:tab w:val="left" w:pos="0"/>
          <w:tab w:val="left" w:pos="360"/>
        </w:tabs>
        <w:ind w:firstLine="567"/>
        <w:jc w:val="both"/>
        <w:rPr>
          <w:color w:val="000000"/>
          <w:sz w:val="22"/>
          <w:szCs w:val="22"/>
        </w:rPr>
      </w:pPr>
      <w:r>
        <w:rPr>
          <w:color w:val="000000"/>
          <w:sz w:val="22"/>
          <w:szCs w:val="22"/>
        </w:rPr>
        <w:t>8</w:t>
      </w:r>
      <w:r w:rsidR="00577AAB" w:rsidRPr="00D26F74">
        <w:rPr>
          <w:color w:val="000000"/>
          <w:sz w:val="22"/>
          <w:szCs w:val="22"/>
        </w:rPr>
        <w:t xml:space="preserve">.4. Если по мнению сторон исполнение контракта может быть продолжено в порядке, действующем до возникновения </w:t>
      </w:r>
      <w:r w:rsidR="00B32951" w:rsidRPr="00D26F74">
        <w:rPr>
          <w:color w:val="000000"/>
          <w:sz w:val="22"/>
          <w:szCs w:val="22"/>
        </w:rPr>
        <w:t>обстоятельств</w:t>
      </w:r>
      <w:r w:rsidR="00577AAB" w:rsidRPr="00D26F74">
        <w:rPr>
          <w:color w:val="000000"/>
          <w:sz w:val="22"/>
          <w:szCs w:val="22"/>
        </w:rPr>
        <w:t xml:space="preserve"> непреодолимой силы, то срок исполнения обязательств по </w:t>
      </w:r>
      <w:r w:rsidR="00B32951" w:rsidRPr="00D26F74">
        <w:rPr>
          <w:color w:val="000000"/>
          <w:sz w:val="22"/>
          <w:szCs w:val="22"/>
        </w:rPr>
        <w:t>К</w:t>
      </w:r>
      <w:r w:rsidR="00577AAB" w:rsidRPr="00D26F74">
        <w:rPr>
          <w:color w:val="000000"/>
          <w:sz w:val="22"/>
          <w:szCs w:val="22"/>
        </w:rPr>
        <w:t>онтракту продлевается соразмерно времени, которое необходимо для учета этих обстоятельств и их последствий.</w:t>
      </w:r>
    </w:p>
    <w:p w14:paraId="08AC7746" w14:textId="77777777" w:rsidR="00577AAB" w:rsidRPr="00D26F74" w:rsidRDefault="001F588C" w:rsidP="001904BD">
      <w:pPr>
        <w:tabs>
          <w:tab w:val="left" w:pos="0"/>
          <w:tab w:val="left" w:pos="360"/>
        </w:tabs>
        <w:ind w:firstLine="567"/>
        <w:jc w:val="both"/>
        <w:rPr>
          <w:color w:val="000000"/>
          <w:sz w:val="22"/>
          <w:szCs w:val="22"/>
        </w:rPr>
      </w:pPr>
      <w:r>
        <w:rPr>
          <w:color w:val="000000"/>
          <w:sz w:val="22"/>
          <w:szCs w:val="22"/>
        </w:rPr>
        <w:t>8</w:t>
      </w:r>
      <w:r w:rsidR="00577AAB" w:rsidRPr="00D26F74">
        <w:rPr>
          <w:color w:val="000000"/>
          <w:sz w:val="22"/>
          <w:szCs w:val="22"/>
        </w:rPr>
        <w:t xml:space="preserve">.5. Если обстоятельства, указанные в п. </w:t>
      </w:r>
      <w:r w:rsidR="00A631F8">
        <w:rPr>
          <w:color w:val="000000"/>
          <w:sz w:val="22"/>
          <w:szCs w:val="22"/>
        </w:rPr>
        <w:t>8</w:t>
      </w:r>
      <w:r w:rsidR="00577AAB" w:rsidRPr="00D26F74">
        <w:rPr>
          <w:color w:val="000000"/>
          <w:sz w:val="22"/>
          <w:szCs w:val="22"/>
        </w:rPr>
        <w:t>.1 настоящего Контракта, будут длиться более 2 (двух) месяцев от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5B685E6B" w14:textId="77777777" w:rsidR="00577AAB" w:rsidRPr="00D26F74" w:rsidRDefault="00577AAB" w:rsidP="001904BD">
      <w:pPr>
        <w:tabs>
          <w:tab w:val="left" w:pos="0"/>
          <w:tab w:val="left" w:pos="360"/>
        </w:tabs>
        <w:ind w:firstLine="567"/>
        <w:jc w:val="both"/>
        <w:rPr>
          <w:color w:val="000000"/>
          <w:sz w:val="22"/>
          <w:szCs w:val="22"/>
        </w:rPr>
      </w:pPr>
    </w:p>
    <w:p w14:paraId="4DFB0C3B" w14:textId="77777777" w:rsidR="00577AAB" w:rsidRPr="00D26F74" w:rsidRDefault="001F588C" w:rsidP="001904BD">
      <w:pPr>
        <w:autoSpaceDE w:val="0"/>
        <w:autoSpaceDN w:val="0"/>
        <w:adjustRightInd w:val="0"/>
        <w:ind w:firstLine="567"/>
        <w:jc w:val="center"/>
        <w:rPr>
          <w:b/>
          <w:sz w:val="22"/>
          <w:szCs w:val="22"/>
        </w:rPr>
      </w:pPr>
      <w:r>
        <w:rPr>
          <w:b/>
          <w:sz w:val="22"/>
          <w:szCs w:val="22"/>
        </w:rPr>
        <w:t>9</w:t>
      </w:r>
      <w:r w:rsidR="00577AAB" w:rsidRPr="00D26F74">
        <w:rPr>
          <w:b/>
          <w:sz w:val="22"/>
          <w:szCs w:val="22"/>
        </w:rPr>
        <w:t xml:space="preserve">. </w:t>
      </w:r>
      <w:r w:rsidR="00CE7B02">
        <w:rPr>
          <w:b/>
          <w:sz w:val="22"/>
          <w:szCs w:val="22"/>
        </w:rPr>
        <w:t>ПОРЯДОК РАЗРЕШЕНИЯ СПОРОВ, ПРЕТЕНЗИИ СТОРОН</w:t>
      </w:r>
    </w:p>
    <w:p w14:paraId="331119B6" w14:textId="77777777" w:rsidR="00577AAB" w:rsidRPr="00D26F74" w:rsidRDefault="001F588C" w:rsidP="001904BD">
      <w:pPr>
        <w:autoSpaceDE w:val="0"/>
        <w:ind w:firstLine="567"/>
        <w:jc w:val="both"/>
        <w:rPr>
          <w:sz w:val="22"/>
          <w:szCs w:val="22"/>
        </w:rPr>
      </w:pPr>
      <w:r>
        <w:rPr>
          <w:sz w:val="22"/>
          <w:szCs w:val="22"/>
        </w:rPr>
        <w:t>9.</w:t>
      </w:r>
      <w:r w:rsidR="00577AAB" w:rsidRPr="00D26F74">
        <w:rPr>
          <w:sz w:val="22"/>
          <w:szCs w:val="22"/>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321432A2" w14:textId="77777777" w:rsidR="00577AAB" w:rsidRPr="00D26F74" w:rsidRDefault="001F588C" w:rsidP="001904BD">
      <w:pPr>
        <w:autoSpaceDE w:val="0"/>
        <w:ind w:firstLine="567"/>
        <w:jc w:val="both"/>
        <w:rPr>
          <w:sz w:val="22"/>
          <w:szCs w:val="22"/>
        </w:rPr>
      </w:pPr>
      <w:r>
        <w:rPr>
          <w:sz w:val="22"/>
          <w:szCs w:val="22"/>
        </w:rPr>
        <w:t>9</w:t>
      </w:r>
      <w:r w:rsidR="005370A0">
        <w:rPr>
          <w:sz w:val="22"/>
          <w:szCs w:val="22"/>
        </w:rPr>
        <w:t>.</w:t>
      </w:r>
      <w:r w:rsidR="00577AAB" w:rsidRPr="00D26F74">
        <w:rPr>
          <w:sz w:val="22"/>
          <w:szCs w:val="22"/>
        </w:rPr>
        <w:t xml:space="preserve">2. Претензия оформляется в письменной форме и направляется той Стороне по </w:t>
      </w:r>
      <w:r w:rsidR="00B32951" w:rsidRPr="00D26F74">
        <w:rPr>
          <w:sz w:val="22"/>
          <w:szCs w:val="22"/>
        </w:rPr>
        <w:t>К</w:t>
      </w:r>
      <w:r w:rsidR="00577AAB" w:rsidRPr="00D26F74">
        <w:rPr>
          <w:sz w:val="22"/>
          <w:szCs w:val="22"/>
        </w:rPr>
        <w:t xml:space="preserve">онтракту, которой допущены нарушения его условий. В претензии перечисляются допущенные при исполнении </w:t>
      </w:r>
      <w:r w:rsidR="00B32951" w:rsidRPr="00D26F74">
        <w:rPr>
          <w:sz w:val="22"/>
          <w:szCs w:val="22"/>
        </w:rPr>
        <w:t>К</w:t>
      </w:r>
      <w:r w:rsidR="00577AAB" w:rsidRPr="00D26F74">
        <w:rPr>
          <w:sz w:val="22"/>
          <w:szCs w:val="22"/>
        </w:rPr>
        <w:t xml:space="preserve">онтракта нарушения со ссылкой на соответствующие положения </w:t>
      </w:r>
      <w:r w:rsidR="00B32951" w:rsidRPr="00D26F74">
        <w:rPr>
          <w:sz w:val="22"/>
          <w:szCs w:val="22"/>
        </w:rPr>
        <w:t>К</w:t>
      </w:r>
      <w:r w:rsidR="00577AAB" w:rsidRPr="00D26F74">
        <w:rPr>
          <w:sz w:val="22"/>
          <w:szCs w:val="22"/>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BE750AF" w14:textId="77777777" w:rsidR="00577AAB" w:rsidRPr="00D26F74" w:rsidRDefault="001F588C" w:rsidP="001904BD">
      <w:pPr>
        <w:autoSpaceDE w:val="0"/>
        <w:ind w:firstLine="567"/>
        <w:jc w:val="both"/>
        <w:rPr>
          <w:sz w:val="22"/>
          <w:szCs w:val="22"/>
        </w:rPr>
      </w:pPr>
      <w:r>
        <w:rPr>
          <w:sz w:val="22"/>
          <w:szCs w:val="22"/>
        </w:rPr>
        <w:t>9</w:t>
      </w:r>
      <w:r w:rsidR="00577AAB" w:rsidRPr="00D26F74">
        <w:rPr>
          <w:sz w:val="22"/>
          <w:szCs w:val="22"/>
        </w:rPr>
        <w:t xml:space="preserve">.3. Срок рассмотрения писем, уведомлений или претензий не может превышать </w:t>
      </w:r>
      <w:r w:rsidR="00567D11">
        <w:rPr>
          <w:sz w:val="22"/>
          <w:szCs w:val="22"/>
        </w:rPr>
        <w:t>10 (десять</w:t>
      </w:r>
      <w:r w:rsidR="00577AAB" w:rsidRPr="00D26F74">
        <w:rPr>
          <w:sz w:val="22"/>
          <w:szCs w:val="22"/>
        </w:rPr>
        <w:t xml:space="preserve">) </w:t>
      </w:r>
      <w:r w:rsidR="00567D11">
        <w:rPr>
          <w:sz w:val="22"/>
          <w:szCs w:val="22"/>
        </w:rPr>
        <w:t xml:space="preserve">рабочих </w:t>
      </w:r>
      <w:r w:rsidR="00577AAB" w:rsidRPr="00D26F74">
        <w:rPr>
          <w:sz w:val="22"/>
          <w:szCs w:val="22"/>
        </w:rPr>
        <w:t>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040F2FA1" w14:textId="77777777" w:rsidR="00577AAB" w:rsidRPr="00D26F74" w:rsidRDefault="001F588C" w:rsidP="001904BD">
      <w:pPr>
        <w:autoSpaceDE w:val="0"/>
        <w:ind w:firstLine="567"/>
        <w:jc w:val="both"/>
        <w:rPr>
          <w:sz w:val="22"/>
          <w:szCs w:val="22"/>
        </w:rPr>
      </w:pPr>
      <w:r>
        <w:rPr>
          <w:sz w:val="22"/>
          <w:szCs w:val="22"/>
        </w:rPr>
        <w:t>9</w:t>
      </w:r>
      <w:r w:rsidR="005370A0">
        <w:rPr>
          <w:sz w:val="22"/>
          <w:szCs w:val="22"/>
        </w:rPr>
        <w:t>.</w:t>
      </w:r>
      <w:r w:rsidR="00577AAB" w:rsidRPr="00D26F74">
        <w:rPr>
          <w:sz w:val="22"/>
          <w:szCs w:val="22"/>
        </w:rPr>
        <w:t xml:space="preserve">4. При неурегулировании Сторонами спора в досудебном порядке спор передается на разрешение в Арбитражный суд </w:t>
      </w:r>
      <w:r w:rsidR="00B31CC2">
        <w:rPr>
          <w:sz w:val="22"/>
          <w:szCs w:val="22"/>
        </w:rPr>
        <w:t>Мурманской области</w:t>
      </w:r>
      <w:r w:rsidR="00577AAB" w:rsidRPr="00D26F74">
        <w:rPr>
          <w:sz w:val="22"/>
          <w:szCs w:val="22"/>
        </w:rPr>
        <w:t>.</w:t>
      </w:r>
    </w:p>
    <w:p w14:paraId="55A2F619" w14:textId="77777777" w:rsidR="00CE7B02" w:rsidRPr="00CE7B02" w:rsidRDefault="00CE7B02" w:rsidP="001904BD">
      <w:pPr>
        <w:tabs>
          <w:tab w:val="left" w:pos="2567"/>
        </w:tabs>
        <w:suppressAutoHyphens/>
        <w:ind w:firstLine="567"/>
        <w:jc w:val="center"/>
        <w:rPr>
          <w:spacing w:val="-4"/>
          <w:sz w:val="22"/>
          <w:szCs w:val="22"/>
          <w:lang w:eastAsia="zh-CN"/>
        </w:rPr>
      </w:pPr>
    </w:p>
    <w:p w14:paraId="67C80947" w14:textId="77777777" w:rsidR="00CE7B02" w:rsidRPr="00CE7B02" w:rsidRDefault="00CE7B02" w:rsidP="001904BD">
      <w:pPr>
        <w:ind w:firstLine="567"/>
        <w:jc w:val="center"/>
        <w:rPr>
          <w:b/>
          <w:sz w:val="22"/>
          <w:szCs w:val="22"/>
        </w:rPr>
      </w:pPr>
      <w:r w:rsidRPr="00CE7B02">
        <w:rPr>
          <w:b/>
          <w:sz w:val="22"/>
          <w:szCs w:val="22"/>
        </w:rPr>
        <w:t>1</w:t>
      </w:r>
      <w:r w:rsidR="00C603A2">
        <w:rPr>
          <w:b/>
          <w:sz w:val="22"/>
          <w:szCs w:val="22"/>
        </w:rPr>
        <w:t>0</w:t>
      </w:r>
      <w:r w:rsidRPr="00CE7B02">
        <w:rPr>
          <w:b/>
          <w:sz w:val="22"/>
          <w:szCs w:val="22"/>
        </w:rPr>
        <w:t xml:space="preserve">. </w:t>
      </w:r>
      <w:r>
        <w:rPr>
          <w:b/>
          <w:sz w:val="22"/>
          <w:szCs w:val="22"/>
        </w:rPr>
        <w:t>ПОРЯДОК ИЗМЕНЕНИЯ И РАСТОРЖЕНИЯ КОНТРАКТА</w:t>
      </w:r>
    </w:p>
    <w:p w14:paraId="0018CDBA" w14:textId="5E24F05F" w:rsidR="004F61D2" w:rsidRDefault="00CE7B02" w:rsidP="001904BD">
      <w:pPr>
        <w:tabs>
          <w:tab w:val="left" w:pos="851"/>
          <w:tab w:val="left" w:pos="993"/>
        </w:tabs>
        <w:ind w:firstLine="567"/>
        <w:jc w:val="both"/>
        <w:rPr>
          <w:sz w:val="22"/>
          <w:szCs w:val="22"/>
        </w:rPr>
      </w:pPr>
      <w:r w:rsidRPr="00CE7B02">
        <w:rPr>
          <w:sz w:val="22"/>
          <w:szCs w:val="22"/>
        </w:rPr>
        <w:t>1</w:t>
      </w:r>
      <w:r w:rsidR="00C603A2">
        <w:rPr>
          <w:sz w:val="22"/>
          <w:szCs w:val="22"/>
        </w:rPr>
        <w:t>0</w:t>
      </w:r>
      <w:r w:rsidRPr="00CE7B02">
        <w:rPr>
          <w:sz w:val="22"/>
          <w:szCs w:val="22"/>
        </w:rPr>
        <w:t>.1. Настоящий Контракт</w:t>
      </w:r>
      <w:r w:rsidR="004F61D2" w:rsidRPr="004F61D2">
        <w:rPr>
          <w:sz w:val="22"/>
          <w:szCs w:val="22"/>
        </w:rPr>
        <w:t xml:space="preserve"> составлен в форме электронного документа, подписанного усиленными квалифицированными электронными подписями Сторон</w:t>
      </w:r>
      <w:r w:rsidR="004F61D2">
        <w:rPr>
          <w:sz w:val="22"/>
          <w:szCs w:val="22"/>
        </w:rPr>
        <w:t xml:space="preserve">, </w:t>
      </w:r>
      <w:r w:rsidRPr="00CE7B02">
        <w:rPr>
          <w:sz w:val="22"/>
          <w:szCs w:val="22"/>
        </w:rPr>
        <w:t xml:space="preserve">вступает в силу с момента заключения и действует </w:t>
      </w:r>
      <w:r w:rsidRPr="00CE7B02">
        <w:rPr>
          <w:b/>
          <w:sz w:val="22"/>
          <w:szCs w:val="22"/>
        </w:rPr>
        <w:t xml:space="preserve">до </w:t>
      </w:r>
      <w:r w:rsidR="00567D11">
        <w:rPr>
          <w:b/>
          <w:sz w:val="22"/>
          <w:szCs w:val="22"/>
        </w:rPr>
        <w:t>«</w:t>
      </w:r>
      <w:r w:rsidR="007D651E">
        <w:rPr>
          <w:b/>
          <w:sz w:val="22"/>
          <w:szCs w:val="22"/>
        </w:rPr>
        <w:t>3</w:t>
      </w:r>
      <w:r w:rsidR="00D54C41">
        <w:rPr>
          <w:b/>
          <w:sz w:val="22"/>
          <w:szCs w:val="22"/>
        </w:rPr>
        <w:t>0</w:t>
      </w:r>
      <w:r w:rsidR="00567D11">
        <w:rPr>
          <w:b/>
          <w:sz w:val="22"/>
          <w:szCs w:val="22"/>
        </w:rPr>
        <w:t>»</w:t>
      </w:r>
      <w:r w:rsidR="00EF2890">
        <w:rPr>
          <w:b/>
          <w:sz w:val="22"/>
          <w:szCs w:val="22"/>
        </w:rPr>
        <w:t xml:space="preserve"> </w:t>
      </w:r>
      <w:r w:rsidR="00D54C41">
        <w:rPr>
          <w:b/>
          <w:sz w:val="22"/>
          <w:szCs w:val="22"/>
        </w:rPr>
        <w:t>сентября</w:t>
      </w:r>
      <w:r>
        <w:rPr>
          <w:b/>
          <w:sz w:val="22"/>
          <w:szCs w:val="22"/>
        </w:rPr>
        <w:t xml:space="preserve"> </w:t>
      </w:r>
      <w:r w:rsidRPr="00CE7B02">
        <w:rPr>
          <w:b/>
          <w:sz w:val="22"/>
          <w:szCs w:val="22"/>
        </w:rPr>
        <w:t>202</w:t>
      </w:r>
      <w:r w:rsidR="00D06FE1">
        <w:rPr>
          <w:b/>
          <w:sz w:val="22"/>
          <w:szCs w:val="22"/>
        </w:rPr>
        <w:t>6</w:t>
      </w:r>
      <w:r w:rsidRPr="00CE7B02">
        <w:rPr>
          <w:b/>
          <w:sz w:val="22"/>
          <w:szCs w:val="22"/>
        </w:rPr>
        <w:t xml:space="preserve"> года</w:t>
      </w:r>
      <w:r w:rsidRPr="00CE7B02">
        <w:rPr>
          <w:sz w:val="22"/>
          <w:szCs w:val="22"/>
        </w:rPr>
        <w:t xml:space="preserve">. </w:t>
      </w:r>
    </w:p>
    <w:p w14:paraId="5298FF62" w14:textId="77777777" w:rsidR="00CE7B02" w:rsidRPr="00CE7B02" w:rsidRDefault="00CE7B02" w:rsidP="001904BD">
      <w:pPr>
        <w:tabs>
          <w:tab w:val="left" w:pos="851"/>
          <w:tab w:val="left" w:pos="993"/>
        </w:tabs>
        <w:ind w:firstLine="567"/>
        <w:jc w:val="both"/>
        <w:rPr>
          <w:sz w:val="22"/>
          <w:szCs w:val="22"/>
        </w:rPr>
      </w:pPr>
      <w:r w:rsidRPr="00CE7B02">
        <w:rPr>
          <w:sz w:val="22"/>
          <w:szCs w:val="22"/>
        </w:rPr>
        <w:t>Истечение срока действия Контракта не влечёт прекращения обязательств, в том числе по выплатам, предусмотренным Контрактом за нарушение его условий (пени, штрафы), а также в части неисполненных обязательств сторонами.</w:t>
      </w:r>
    </w:p>
    <w:p w14:paraId="528A2FE3" w14:textId="77777777" w:rsidR="00CE7B02" w:rsidRPr="00CE7B02" w:rsidRDefault="00CE7B02" w:rsidP="001904BD">
      <w:pPr>
        <w:tabs>
          <w:tab w:val="left" w:pos="851"/>
          <w:tab w:val="left" w:pos="993"/>
        </w:tabs>
        <w:ind w:firstLine="567"/>
        <w:jc w:val="both"/>
        <w:rPr>
          <w:sz w:val="22"/>
          <w:szCs w:val="22"/>
        </w:rPr>
      </w:pPr>
      <w:r w:rsidRPr="00CE7B02">
        <w:rPr>
          <w:bCs/>
          <w:sz w:val="22"/>
          <w:szCs w:val="22"/>
        </w:rPr>
        <w:t>1</w:t>
      </w:r>
      <w:r w:rsidR="00C603A2">
        <w:rPr>
          <w:bCs/>
          <w:sz w:val="22"/>
          <w:szCs w:val="22"/>
        </w:rPr>
        <w:t>0</w:t>
      </w:r>
      <w:r w:rsidRPr="00CE7B02">
        <w:rPr>
          <w:bCs/>
          <w:sz w:val="22"/>
          <w:szCs w:val="22"/>
        </w:rPr>
        <w:t>.2.  В случае изменения у какой-либо из сторон местонахождения, названия, банковских реквизитов и прочего, она обязана в течение 5 (пяти) дней письменно известить об этом другую сторону.</w:t>
      </w:r>
    </w:p>
    <w:p w14:paraId="1A5C046A" w14:textId="77777777" w:rsidR="00CE7B02" w:rsidRPr="00CE7B02" w:rsidRDefault="00CE7B02" w:rsidP="001904BD">
      <w:pPr>
        <w:tabs>
          <w:tab w:val="left" w:pos="851"/>
          <w:tab w:val="left" w:pos="993"/>
        </w:tabs>
        <w:ind w:firstLine="567"/>
        <w:jc w:val="both"/>
        <w:rPr>
          <w:sz w:val="22"/>
          <w:szCs w:val="22"/>
        </w:rPr>
      </w:pPr>
      <w:r w:rsidRPr="00CE7B02">
        <w:rPr>
          <w:sz w:val="22"/>
          <w:szCs w:val="22"/>
        </w:rPr>
        <w:t>1</w:t>
      </w:r>
      <w:r w:rsidR="00C603A2">
        <w:rPr>
          <w:sz w:val="22"/>
          <w:szCs w:val="22"/>
        </w:rPr>
        <w:t>0</w:t>
      </w:r>
      <w:r w:rsidRPr="00CE7B02">
        <w:rPr>
          <w:sz w:val="22"/>
          <w:szCs w:val="22"/>
        </w:rPr>
        <w:t>.3.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7220E07" w14:textId="77777777" w:rsidR="00CE7B02" w:rsidRPr="00CE7B02" w:rsidRDefault="00CE7B02" w:rsidP="001904BD">
      <w:pPr>
        <w:tabs>
          <w:tab w:val="left" w:pos="993"/>
        </w:tabs>
        <w:ind w:firstLine="567"/>
        <w:jc w:val="both"/>
        <w:rPr>
          <w:sz w:val="22"/>
          <w:szCs w:val="22"/>
        </w:rPr>
      </w:pPr>
      <w:r w:rsidRPr="00CE7B02">
        <w:rPr>
          <w:sz w:val="22"/>
          <w:szCs w:val="22"/>
        </w:rPr>
        <w:t xml:space="preserve">- </w:t>
      </w:r>
      <w:r w:rsidRPr="00CE7B02">
        <w:rPr>
          <w:sz w:val="22"/>
          <w:szCs w:val="22"/>
          <w:shd w:val="clear" w:color="auto" w:fill="FFFFFF"/>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sidRPr="00CE7B02">
        <w:rPr>
          <w:sz w:val="22"/>
          <w:szCs w:val="22"/>
        </w:rPr>
        <w:t>.</w:t>
      </w:r>
    </w:p>
    <w:p w14:paraId="5081133C" w14:textId="77777777" w:rsidR="00CE7B02" w:rsidRPr="00CE7B02" w:rsidRDefault="00CE7B02" w:rsidP="001904BD">
      <w:pPr>
        <w:tabs>
          <w:tab w:val="left" w:pos="993"/>
        </w:tabs>
        <w:ind w:firstLine="567"/>
        <w:jc w:val="both"/>
        <w:rPr>
          <w:sz w:val="22"/>
          <w:szCs w:val="22"/>
        </w:rPr>
      </w:pPr>
      <w:r w:rsidRPr="00CE7B02">
        <w:rPr>
          <w:sz w:val="22"/>
          <w:szCs w:val="22"/>
        </w:rPr>
        <w:t xml:space="preserve">- </w:t>
      </w:r>
      <w:r w:rsidRPr="00CE7B02">
        <w:rPr>
          <w:sz w:val="22"/>
          <w:szCs w:val="22"/>
          <w:shd w:val="clear" w:color="auto" w:fill="FFFFFF"/>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Pr="00CE7B02">
        <w:rPr>
          <w:sz w:val="22"/>
          <w:szCs w:val="22"/>
        </w:rPr>
        <w:t>.</w:t>
      </w:r>
    </w:p>
    <w:p w14:paraId="02CBC5D5" w14:textId="77777777" w:rsidR="00CE7B02" w:rsidRPr="00CE7B02" w:rsidRDefault="00CE7B02" w:rsidP="001904BD">
      <w:pPr>
        <w:tabs>
          <w:tab w:val="left" w:pos="993"/>
        </w:tabs>
        <w:ind w:firstLine="567"/>
        <w:jc w:val="both"/>
        <w:rPr>
          <w:sz w:val="22"/>
          <w:szCs w:val="22"/>
        </w:rPr>
      </w:pPr>
      <w:r w:rsidRPr="00CE7B02">
        <w:rPr>
          <w:sz w:val="22"/>
          <w:szCs w:val="22"/>
        </w:rPr>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 которая оформляется соответствующим дополнительным соглашением, и является неотъемлемой частью настоящего контракта</w:t>
      </w:r>
    </w:p>
    <w:p w14:paraId="5E713878" w14:textId="77777777" w:rsidR="00CE7B02" w:rsidRDefault="00CE7B02" w:rsidP="001904BD">
      <w:pPr>
        <w:tabs>
          <w:tab w:val="left" w:pos="993"/>
        </w:tabs>
        <w:ind w:firstLine="567"/>
        <w:jc w:val="both"/>
        <w:rPr>
          <w:sz w:val="22"/>
          <w:szCs w:val="22"/>
        </w:rPr>
      </w:pPr>
      <w:r w:rsidRPr="00CE7B02">
        <w:rPr>
          <w:sz w:val="22"/>
          <w:szCs w:val="22"/>
        </w:rPr>
        <w:t>-иным основаниям, определенным Федеральным законом о контрактной системе.</w:t>
      </w:r>
    </w:p>
    <w:p w14:paraId="3890475C" w14:textId="77777777" w:rsidR="00CE7B02" w:rsidRPr="00CE7B02" w:rsidRDefault="00CE7B02" w:rsidP="001904BD">
      <w:pPr>
        <w:tabs>
          <w:tab w:val="left" w:pos="993"/>
        </w:tabs>
        <w:ind w:firstLine="567"/>
        <w:jc w:val="both"/>
        <w:rPr>
          <w:sz w:val="22"/>
          <w:szCs w:val="22"/>
        </w:rPr>
      </w:pPr>
      <w:r w:rsidRPr="00CE7B02">
        <w:rPr>
          <w:sz w:val="22"/>
          <w:szCs w:val="22"/>
        </w:rPr>
        <w:t>1</w:t>
      </w:r>
      <w:r w:rsidR="00717A63">
        <w:rPr>
          <w:sz w:val="22"/>
          <w:szCs w:val="22"/>
        </w:rPr>
        <w:t>0</w:t>
      </w:r>
      <w:r w:rsidRPr="00CE7B02">
        <w:rPr>
          <w:sz w:val="22"/>
          <w:szCs w:val="22"/>
        </w:rPr>
        <w:t>.4. Стороны договорились, что в процессе исполнения Контракта официальная переписка сторон, в случае, если иной порядок направления корреспонденции, уведомлений, решений, претензий и прочего не установлен Федеральным законом № 44-ФЗ, осуществляется с использованием средств факсимильной связи или по следующим электронным адресам:</w:t>
      </w:r>
    </w:p>
    <w:p w14:paraId="120E7741" w14:textId="77777777" w:rsidR="00CE7B02" w:rsidRPr="00CE7B02" w:rsidRDefault="00CE7B02" w:rsidP="001904BD">
      <w:pPr>
        <w:tabs>
          <w:tab w:val="left" w:pos="993"/>
        </w:tabs>
        <w:ind w:firstLine="567"/>
        <w:jc w:val="both"/>
        <w:rPr>
          <w:sz w:val="22"/>
          <w:szCs w:val="22"/>
        </w:rPr>
      </w:pPr>
      <w:r w:rsidRPr="00CE7B02">
        <w:rPr>
          <w:sz w:val="22"/>
          <w:szCs w:val="22"/>
        </w:rPr>
        <w:t>В адрес заказчика по Е-mail: zak01@fguzmo.ru</w:t>
      </w:r>
    </w:p>
    <w:p w14:paraId="5001C27E" w14:textId="77777777" w:rsidR="00CE7B02" w:rsidRPr="00CE7B02" w:rsidRDefault="00CE7B02" w:rsidP="001904BD">
      <w:pPr>
        <w:tabs>
          <w:tab w:val="left" w:pos="993"/>
        </w:tabs>
        <w:ind w:firstLine="567"/>
        <w:jc w:val="both"/>
        <w:rPr>
          <w:sz w:val="22"/>
          <w:szCs w:val="22"/>
        </w:rPr>
      </w:pPr>
      <w:r w:rsidRPr="00CE7B02">
        <w:rPr>
          <w:sz w:val="22"/>
          <w:szCs w:val="22"/>
        </w:rPr>
        <w:t xml:space="preserve">В адрес поставщика по Е-mail: </w:t>
      </w:r>
      <w:r>
        <w:rPr>
          <w:sz w:val="22"/>
          <w:szCs w:val="22"/>
        </w:rPr>
        <w:t>______________</w:t>
      </w:r>
    </w:p>
    <w:p w14:paraId="6E8F395B" w14:textId="77777777" w:rsidR="00CE7B02" w:rsidRPr="00CE7B02" w:rsidRDefault="00CE7B02" w:rsidP="001904BD">
      <w:pPr>
        <w:tabs>
          <w:tab w:val="left" w:pos="993"/>
        </w:tabs>
        <w:ind w:firstLine="567"/>
        <w:jc w:val="both"/>
        <w:rPr>
          <w:sz w:val="22"/>
          <w:szCs w:val="22"/>
        </w:rPr>
      </w:pPr>
      <w:r w:rsidRPr="00CE7B02">
        <w:rPr>
          <w:sz w:val="22"/>
          <w:szCs w:val="22"/>
        </w:rPr>
        <w:t>1</w:t>
      </w:r>
      <w:r w:rsidR="00717A63">
        <w:rPr>
          <w:sz w:val="22"/>
          <w:szCs w:val="22"/>
        </w:rPr>
        <w:t>0</w:t>
      </w:r>
      <w:r w:rsidRPr="00CE7B02">
        <w:rPr>
          <w:sz w:val="22"/>
          <w:szCs w:val="22"/>
        </w:rPr>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0798533F" w14:textId="77777777" w:rsidR="00CE7B02" w:rsidRPr="00CE7B02" w:rsidRDefault="00CE7B02" w:rsidP="001904BD">
      <w:pPr>
        <w:tabs>
          <w:tab w:val="left" w:pos="993"/>
          <w:tab w:val="left" w:pos="1134"/>
        </w:tabs>
        <w:ind w:firstLine="567"/>
        <w:contextualSpacing/>
        <w:jc w:val="both"/>
        <w:rPr>
          <w:sz w:val="22"/>
          <w:szCs w:val="22"/>
        </w:rPr>
      </w:pPr>
      <w:r w:rsidRPr="00CE7B02">
        <w:rPr>
          <w:sz w:val="22"/>
          <w:szCs w:val="22"/>
        </w:rPr>
        <w:t>Порядок расторжения настоящего Контракта в связи с односторонним отказом одной из Сторон от исполнения настоящего Контракта осуществляется в соответствии с положениями частей 8-25 статьи 95 Федерального закона № 44-ФЗ.</w:t>
      </w:r>
    </w:p>
    <w:p w14:paraId="79BE3CAC" w14:textId="77777777" w:rsidR="00CE7B02" w:rsidRPr="00CE7B02" w:rsidRDefault="00CE7B02" w:rsidP="001904BD">
      <w:pPr>
        <w:autoSpaceDE w:val="0"/>
        <w:autoSpaceDN w:val="0"/>
        <w:adjustRightInd w:val="0"/>
        <w:ind w:firstLine="567"/>
        <w:jc w:val="both"/>
        <w:rPr>
          <w:sz w:val="22"/>
          <w:szCs w:val="22"/>
        </w:rPr>
      </w:pPr>
      <w:r w:rsidRPr="00CE7B02">
        <w:rPr>
          <w:sz w:val="22"/>
          <w:szCs w:val="22"/>
        </w:rPr>
        <w:t>1</w:t>
      </w:r>
      <w:r w:rsidR="00717A63">
        <w:rPr>
          <w:sz w:val="22"/>
          <w:szCs w:val="22"/>
        </w:rPr>
        <w:t>0</w:t>
      </w:r>
      <w:r w:rsidRPr="00CE7B02">
        <w:rPr>
          <w:sz w:val="22"/>
          <w:szCs w:val="22"/>
        </w:rPr>
        <w:t>.6. В соответствии с частью 9 статьи 95 Федерального закона о контрактной системе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частности:</w:t>
      </w:r>
    </w:p>
    <w:p w14:paraId="122A99CF" w14:textId="77777777" w:rsidR="00CE7B02" w:rsidRPr="00CE7B02" w:rsidRDefault="00CE7B02" w:rsidP="001904BD">
      <w:pPr>
        <w:autoSpaceDE w:val="0"/>
        <w:autoSpaceDN w:val="0"/>
        <w:adjustRightInd w:val="0"/>
        <w:ind w:firstLine="567"/>
        <w:jc w:val="both"/>
        <w:rPr>
          <w:sz w:val="22"/>
          <w:szCs w:val="22"/>
        </w:rPr>
      </w:pPr>
      <w:r w:rsidRPr="00CE7B02">
        <w:rPr>
          <w:sz w:val="22"/>
          <w:szCs w:val="22"/>
        </w:rPr>
        <w:t xml:space="preserve">-отказ поставщика передать Заказчику товар или принадлежности к нему (п.1 ст.463, ст.464 ГК РФ) </w:t>
      </w:r>
    </w:p>
    <w:p w14:paraId="075B4F7A" w14:textId="77777777" w:rsidR="00CE7B02" w:rsidRPr="00CE7B02" w:rsidRDefault="00CE7B02" w:rsidP="001904BD">
      <w:pPr>
        <w:autoSpaceDE w:val="0"/>
        <w:autoSpaceDN w:val="0"/>
        <w:adjustRightInd w:val="0"/>
        <w:ind w:firstLine="567"/>
        <w:jc w:val="both"/>
        <w:rPr>
          <w:sz w:val="22"/>
          <w:szCs w:val="22"/>
        </w:rPr>
      </w:pPr>
      <w:r w:rsidRPr="00CE7B02">
        <w:rPr>
          <w:sz w:val="22"/>
          <w:szCs w:val="22"/>
        </w:rPr>
        <w:t>-существенное нарушение поставщиком требований к качеству товара, а именно обнаружение Заказчиком неустранимых недостатков, а также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ст.475 ГК РФ)</w:t>
      </w:r>
    </w:p>
    <w:p w14:paraId="5504B46A" w14:textId="77777777" w:rsidR="00CE7B02" w:rsidRPr="00CE7B02" w:rsidRDefault="00CE7B02" w:rsidP="001904BD">
      <w:pPr>
        <w:autoSpaceDE w:val="0"/>
        <w:autoSpaceDN w:val="0"/>
        <w:adjustRightInd w:val="0"/>
        <w:ind w:firstLine="567"/>
        <w:jc w:val="both"/>
        <w:rPr>
          <w:sz w:val="22"/>
          <w:szCs w:val="22"/>
        </w:rPr>
      </w:pPr>
      <w:r w:rsidRPr="00CE7B02">
        <w:rPr>
          <w:sz w:val="22"/>
          <w:szCs w:val="22"/>
        </w:rPr>
        <w:t>-невыполнение поставщиком в разумный срок требования Заказчика о доукомплектовании товара (п.1 ст. 480 ГК РФ);</w:t>
      </w:r>
    </w:p>
    <w:p w14:paraId="308A3015" w14:textId="77777777" w:rsidR="00CE7B02" w:rsidRPr="00CE7B02" w:rsidRDefault="00CE7B02" w:rsidP="001904BD">
      <w:pPr>
        <w:widowControl w:val="0"/>
        <w:tabs>
          <w:tab w:val="left" w:pos="993"/>
          <w:tab w:val="left" w:pos="1134"/>
        </w:tabs>
        <w:ind w:firstLine="567"/>
        <w:jc w:val="both"/>
        <w:rPr>
          <w:sz w:val="22"/>
          <w:szCs w:val="22"/>
        </w:rPr>
      </w:pPr>
      <w:r w:rsidRPr="00CE7B02">
        <w:rPr>
          <w:sz w:val="22"/>
          <w:szCs w:val="22"/>
        </w:rPr>
        <w:t>-неоднократное нарушение поставщиком сроков поставки товаров (п.2 ст. 523 ГК РФ).</w:t>
      </w:r>
    </w:p>
    <w:p w14:paraId="40636CD9" w14:textId="77777777" w:rsidR="00CE7B02" w:rsidRPr="00CE7B02" w:rsidRDefault="00CE7B02" w:rsidP="001904BD">
      <w:pPr>
        <w:widowControl w:val="0"/>
        <w:tabs>
          <w:tab w:val="left" w:pos="993"/>
        </w:tabs>
        <w:ind w:firstLine="567"/>
        <w:jc w:val="both"/>
        <w:rPr>
          <w:sz w:val="22"/>
          <w:szCs w:val="22"/>
          <w:shd w:val="clear" w:color="auto" w:fill="FFFFFF"/>
        </w:rPr>
      </w:pPr>
      <w:r w:rsidRPr="00CE7B02">
        <w:rPr>
          <w:sz w:val="22"/>
          <w:szCs w:val="22"/>
          <w:shd w:val="clear" w:color="auto" w:fill="FFFFFF"/>
        </w:rPr>
        <w:t>1</w:t>
      </w:r>
      <w:r w:rsidR="00717A63">
        <w:rPr>
          <w:sz w:val="22"/>
          <w:szCs w:val="22"/>
          <w:shd w:val="clear" w:color="auto" w:fill="FFFFFF"/>
        </w:rPr>
        <w:t>0</w:t>
      </w:r>
      <w:r w:rsidRPr="00CE7B02">
        <w:rPr>
          <w:sz w:val="22"/>
          <w:szCs w:val="22"/>
          <w:shd w:val="clear" w:color="auto" w:fill="FFFFFF"/>
        </w:rPr>
        <w:t>.</w:t>
      </w:r>
      <w:r w:rsidR="001904BD">
        <w:rPr>
          <w:sz w:val="22"/>
          <w:szCs w:val="22"/>
          <w:shd w:val="clear" w:color="auto" w:fill="FFFFFF"/>
        </w:rPr>
        <w:t>7</w:t>
      </w:r>
      <w:r w:rsidR="00B47194">
        <w:rPr>
          <w:sz w:val="22"/>
          <w:szCs w:val="22"/>
          <w:shd w:val="clear" w:color="auto" w:fill="FFFFFF"/>
        </w:rPr>
        <w:t>.</w:t>
      </w:r>
      <w:r w:rsidRPr="00CE7B02">
        <w:rPr>
          <w:sz w:val="22"/>
          <w:szCs w:val="22"/>
          <w:shd w:val="clear" w:color="auto" w:fill="FFFFFF"/>
        </w:rPr>
        <w:t xml:space="preserve">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Поставщиком) обязательств, предусмотренных контрактом, направляет в соответствии с порядком, предусмотренным </w:t>
      </w:r>
      <w:hyperlink r:id="rId7" w:anchor="/document/70353464/entry/104101" w:history="1">
        <w:r w:rsidRPr="00CE7B02">
          <w:rPr>
            <w:rFonts w:eastAsiaTheme="majorEastAsia"/>
            <w:color w:val="0000FF"/>
            <w:sz w:val="22"/>
            <w:szCs w:val="22"/>
            <w:u w:val="single"/>
            <w:shd w:val="clear" w:color="auto" w:fill="FFFFFF"/>
          </w:rPr>
          <w:t>пунктом 1 части 10 статьи 104</w:t>
        </w:r>
      </w:hyperlink>
      <w:r w:rsidRPr="00CE7B02">
        <w:rPr>
          <w:sz w:val="22"/>
          <w:szCs w:val="22"/>
          <w:shd w:val="clear" w:color="auto" w:fill="FFFFFF"/>
        </w:rPr>
        <w:t xml:space="preserve">  Федерального закона № 44-ФЗ, обращение о включении </w:t>
      </w:r>
      <w:r w:rsidRPr="00CE7B02">
        <w:rPr>
          <w:sz w:val="22"/>
          <w:szCs w:val="22"/>
          <w:shd w:val="clear" w:color="auto" w:fill="FFFFFF"/>
        </w:rPr>
        <w:lastRenderedPageBreak/>
        <w:t>информации о поставщике (подрядчике, исполнителе) в реестр недобросовестных поставщиков (подрядчиков, исполнителей).</w:t>
      </w:r>
    </w:p>
    <w:p w14:paraId="415384CB" w14:textId="77777777" w:rsidR="00CE7B02" w:rsidRPr="00CE7B02" w:rsidRDefault="00CE7B02" w:rsidP="001904BD">
      <w:pPr>
        <w:tabs>
          <w:tab w:val="left" w:pos="993"/>
        </w:tabs>
        <w:ind w:firstLine="567"/>
        <w:contextualSpacing/>
        <w:jc w:val="both"/>
        <w:rPr>
          <w:sz w:val="22"/>
          <w:szCs w:val="22"/>
        </w:rPr>
      </w:pPr>
      <w:r w:rsidRPr="00CE7B02">
        <w:rPr>
          <w:sz w:val="22"/>
          <w:szCs w:val="22"/>
          <w:shd w:val="clear" w:color="auto" w:fill="FFFFFF"/>
        </w:rPr>
        <w:t>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"б" пункта 2 части 10 статьи 24 Федерального закона № 44-ФЗ закупку товара, работы, услуги, поставка, выполнение, оказание которых являлись предметом расторгнутого контракта.</w:t>
      </w:r>
    </w:p>
    <w:p w14:paraId="3C1A2FEC" w14:textId="77777777" w:rsidR="00CE7B02" w:rsidRPr="00CE7B02" w:rsidRDefault="00CE7B02" w:rsidP="001904BD">
      <w:pPr>
        <w:tabs>
          <w:tab w:val="left" w:pos="993"/>
        </w:tabs>
        <w:ind w:firstLine="567"/>
        <w:jc w:val="both"/>
        <w:rPr>
          <w:sz w:val="22"/>
          <w:szCs w:val="22"/>
        </w:rPr>
      </w:pPr>
      <w:r w:rsidRPr="00CE7B02">
        <w:rPr>
          <w:sz w:val="22"/>
          <w:szCs w:val="22"/>
        </w:rPr>
        <w:t>1</w:t>
      </w:r>
      <w:r w:rsidR="00717A63">
        <w:rPr>
          <w:sz w:val="22"/>
          <w:szCs w:val="22"/>
        </w:rPr>
        <w:t>0</w:t>
      </w:r>
      <w:r w:rsidRPr="00CE7B02">
        <w:rPr>
          <w:sz w:val="22"/>
          <w:szCs w:val="22"/>
        </w:rPr>
        <w:t>.</w:t>
      </w:r>
      <w:r w:rsidR="001904BD">
        <w:rPr>
          <w:sz w:val="22"/>
          <w:szCs w:val="22"/>
        </w:rPr>
        <w:t>8</w:t>
      </w:r>
      <w:r w:rsidRPr="00CE7B02">
        <w:rPr>
          <w:sz w:val="22"/>
          <w:szCs w:val="22"/>
        </w:rPr>
        <w:t>. Поставщик представляет по запросу Заказчика, в сроки, указанные в таком запросе, информацию о ходе исполнения обязательств по настоящему Контракту, в том числе о сложностях, возникающих при исполнении настоящего Контракта.</w:t>
      </w:r>
    </w:p>
    <w:p w14:paraId="53AD31D9" w14:textId="77777777" w:rsidR="00CE7B02" w:rsidRPr="00CE7B02" w:rsidRDefault="00CE7B02" w:rsidP="001904BD">
      <w:pPr>
        <w:tabs>
          <w:tab w:val="left" w:pos="993"/>
        </w:tabs>
        <w:ind w:firstLine="567"/>
        <w:jc w:val="both"/>
        <w:rPr>
          <w:sz w:val="22"/>
          <w:szCs w:val="22"/>
        </w:rPr>
      </w:pPr>
      <w:r w:rsidRPr="00CE7B02">
        <w:rPr>
          <w:bCs/>
          <w:sz w:val="22"/>
          <w:szCs w:val="22"/>
        </w:rPr>
        <w:t>1</w:t>
      </w:r>
      <w:r w:rsidR="00717A63">
        <w:rPr>
          <w:bCs/>
          <w:sz w:val="22"/>
          <w:szCs w:val="22"/>
        </w:rPr>
        <w:t>0</w:t>
      </w:r>
      <w:r w:rsidRPr="00CE7B02">
        <w:rPr>
          <w:bCs/>
          <w:sz w:val="22"/>
          <w:szCs w:val="22"/>
        </w:rPr>
        <w:t>.</w:t>
      </w:r>
      <w:r w:rsidR="001904BD">
        <w:rPr>
          <w:bCs/>
          <w:sz w:val="22"/>
          <w:szCs w:val="22"/>
        </w:rPr>
        <w:t>9</w:t>
      </w:r>
      <w:r w:rsidRPr="00CE7B02">
        <w:rPr>
          <w:bCs/>
          <w:sz w:val="22"/>
          <w:szCs w:val="22"/>
        </w:rPr>
        <w:t xml:space="preserve">. Все изменения и дополнения к контракту оформляются соглашением, составленным в двух экземплярах, имеющих одинаковую юридическую силу и являющихся неотъемлемой частью </w:t>
      </w:r>
      <w:r w:rsidRPr="00CE7B02">
        <w:rPr>
          <w:sz w:val="22"/>
          <w:szCs w:val="22"/>
        </w:rPr>
        <w:t>Контракт</w:t>
      </w:r>
      <w:r w:rsidRPr="00CE7B02">
        <w:rPr>
          <w:bCs/>
          <w:sz w:val="22"/>
          <w:szCs w:val="22"/>
        </w:rPr>
        <w:t>а.</w:t>
      </w:r>
    </w:p>
    <w:p w14:paraId="365E25C1" w14:textId="77777777" w:rsidR="00CE7B02" w:rsidRPr="00CE7B02" w:rsidRDefault="00CE7B02" w:rsidP="001904BD">
      <w:pPr>
        <w:tabs>
          <w:tab w:val="left" w:pos="993"/>
        </w:tabs>
        <w:ind w:firstLine="567"/>
        <w:jc w:val="both"/>
        <w:rPr>
          <w:sz w:val="22"/>
          <w:szCs w:val="22"/>
        </w:rPr>
      </w:pPr>
      <w:r w:rsidRPr="00CE7B02">
        <w:rPr>
          <w:bCs/>
          <w:sz w:val="22"/>
          <w:szCs w:val="22"/>
        </w:rPr>
        <w:t>1</w:t>
      </w:r>
      <w:r w:rsidR="00717A63">
        <w:rPr>
          <w:bCs/>
          <w:sz w:val="22"/>
          <w:szCs w:val="22"/>
        </w:rPr>
        <w:t>0</w:t>
      </w:r>
      <w:r w:rsidRPr="00CE7B02">
        <w:rPr>
          <w:bCs/>
          <w:sz w:val="22"/>
          <w:szCs w:val="22"/>
        </w:rPr>
        <w:t>.</w:t>
      </w:r>
      <w:r w:rsidR="001904BD">
        <w:rPr>
          <w:bCs/>
          <w:sz w:val="22"/>
          <w:szCs w:val="22"/>
        </w:rPr>
        <w:t>10</w:t>
      </w:r>
      <w:r w:rsidRPr="00CE7B02">
        <w:rPr>
          <w:bCs/>
          <w:sz w:val="22"/>
          <w:szCs w:val="22"/>
        </w:rPr>
        <w:t xml:space="preserve">. Вопросы, не урегулированные настоящим </w:t>
      </w:r>
      <w:r w:rsidRPr="00CE7B02">
        <w:rPr>
          <w:sz w:val="22"/>
          <w:szCs w:val="22"/>
        </w:rPr>
        <w:t>Контракт</w:t>
      </w:r>
      <w:r w:rsidRPr="00CE7B02">
        <w:rPr>
          <w:bCs/>
          <w:sz w:val="22"/>
          <w:szCs w:val="22"/>
        </w:rPr>
        <w:t>ом, разрешаются в соответствии с действующим законодательством Российской Федерации.</w:t>
      </w:r>
    </w:p>
    <w:p w14:paraId="54DB215F" w14:textId="77777777" w:rsidR="001904BD" w:rsidRDefault="00CE7B02" w:rsidP="00BD1E4B">
      <w:pPr>
        <w:tabs>
          <w:tab w:val="left" w:pos="993"/>
        </w:tabs>
        <w:ind w:firstLine="567"/>
        <w:jc w:val="both"/>
        <w:rPr>
          <w:bCs/>
          <w:sz w:val="22"/>
          <w:szCs w:val="22"/>
        </w:rPr>
      </w:pPr>
      <w:r w:rsidRPr="00CE7B02">
        <w:rPr>
          <w:bCs/>
          <w:sz w:val="22"/>
          <w:szCs w:val="22"/>
        </w:rPr>
        <w:t>1</w:t>
      </w:r>
      <w:r w:rsidR="00717A63">
        <w:rPr>
          <w:bCs/>
          <w:sz w:val="22"/>
          <w:szCs w:val="22"/>
        </w:rPr>
        <w:t>0</w:t>
      </w:r>
      <w:r w:rsidRPr="00CE7B02">
        <w:rPr>
          <w:bCs/>
          <w:sz w:val="22"/>
          <w:szCs w:val="22"/>
        </w:rPr>
        <w:t>.1</w:t>
      </w:r>
      <w:r w:rsidR="001904BD">
        <w:rPr>
          <w:bCs/>
          <w:sz w:val="22"/>
          <w:szCs w:val="22"/>
        </w:rPr>
        <w:t>1</w:t>
      </w:r>
      <w:r w:rsidRPr="00CE7B02">
        <w:rPr>
          <w:bCs/>
          <w:sz w:val="22"/>
          <w:szCs w:val="22"/>
        </w:rPr>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14:paraId="759C258E" w14:textId="77777777" w:rsidR="003E4C47" w:rsidRDefault="003E4C47" w:rsidP="00BD1E4B">
      <w:pPr>
        <w:tabs>
          <w:tab w:val="left" w:pos="993"/>
        </w:tabs>
        <w:ind w:firstLine="567"/>
        <w:jc w:val="both"/>
        <w:rPr>
          <w:bCs/>
          <w:sz w:val="22"/>
          <w:szCs w:val="22"/>
        </w:rPr>
      </w:pPr>
      <w:r>
        <w:rPr>
          <w:bCs/>
          <w:sz w:val="22"/>
          <w:szCs w:val="22"/>
        </w:rPr>
        <w:t>10.12. П</w:t>
      </w:r>
      <w:r w:rsidRPr="003E4C47">
        <w:rPr>
          <w:bCs/>
          <w:sz w:val="22"/>
          <w:szCs w:val="22"/>
        </w:rPr>
        <w:t xml:space="preserve">ри исполнении </w:t>
      </w:r>
      <w:r>
        <w:rPr>
          <w:bCs/>
          <w:sz w:val="22"/>
          <w:szCs w:val="22"/>
        </w:rPr>
        <w:t>Контракта</w:t>
      </w:r>
      <w:r w:rsidRPr="003E4C47">
        <w:rPr>
          <w:bCs/>
          <w:sz w:val="22"/>
          <w:szCs w:val="22"/>
        </w:rPr>
        <w:t xml:space="preserve"> не допускается замена товара на происходящий из иностранного государства товар, если договор предусматривает поставку товара российского происхождения</w:t>
      </w:r>
      <w:r>
        <w:rPr>
          <w:bCs/>
          <w:sz w:val="22"/>
          <w:szCs w:val="22"/>
        </w:rPr>
        <w:t>.</w:t>
      </w:r>
    </w:p>
    <w:p w14:paraId="0259B5F2" w14:textId="77777777" w:rsidR="0061775A" w:rsidRPr="00D26F74" w:rsidRDefault="0061775A" w:rsidP="00BD1E4B">
      <w:pPr>
        <w:autoSpaceDE w:val="0"/>
        <w:autoSpaceDN w:val="0"/>
        <w:adjustRightInd w:val="0"/>
        <w:jc w:val="both"/>
        <w:rPr>
          <w:sz w:val="22"/>
          <w:szCs w:val="22"/>
        </w:rPr>
      </w:pPr>
    </w:p>
    <w:p w14:paraId="46A5B40B" w14:textId="77777777" w:rsidR="0061775A" w:rsidRPr="00D26F74" w:rsidRDefault="0061775A" w:rsidP="001904BD">
      <w:pPr>
        <w:tabs>
          <w:tab w:val="left" w:pos="851"/>
        </w:tabs>
        <w:ind w:firstLine="567"/>
        <w:jc w:val="center"/>
        <w:rPr>
          <w:rFonts w:eastAsia="Calibri"/>
          <w:bCs/>
          <w:noProof/>
          <w:sz w:val="22"/>
          <w:szCs w:val="22"/>
        </w:rPr>
      </w:pPr>
      <w:r w:rsidRPr="00D26F74">
        <w:rPr>
          <w:b/>
          <w:sz w:val="22"/>
          <w:szCs w:val="22"/>
        </w:rPr>
        <w:t>1</w:t>
      </w:r>
      <w:r w:rsidR="00717A63">
        <w:rPr>
          <w:b/>
          <w:sz w:val="22"/>
          <w:szCs w:val="22"/>
        </w:rPr>
        <w:t>1</w:t>
      </w:r>
      <w:r w:rsidRPr="00D26F74">
        <w:rPr>
          <w:b/>
          <w:sz w:val="22"/>
          <w:szCs w:val="22"/>
        </w:rPr>
        <w:t xml:space="preserve">. </w:t>
      </w:r>
      <w:r w:rsidR="00F001AA">
        <w:rPr>
          <w:b/>
          <w:sz w:val="22"/>
          <w:szCs w:val="22"/>
        </w:rPr>
        <w:t>АНТИКОРРУПЦИОННАЯ ОГОВОРКА</w:t>
      </w:r>
    </w:p>
    <w:p w14:paraId="5DF8ED80" w14:textId="77777777" w:rsidR="0061775A" w:rsidRPr="00D26F74" w:rsidRDefault="0061775A" w:rsidP="001904BD">
      <w:pPr>
        <w:pStyle w:val="aa"/>
        <w:tabs>
          <w:tab w:val="left" w:pos="1134"/>
        </w:tabs>
        <w:suppressAutoHyphens/>
        <w:ind w:left="0" w:firstLine="567"/>
        <w:jc w:val="both"/>
        <w:rPr>
          <w:sz w:val="22"/>
          <w:szCs w:val="22"/>
        </w:rPr>
      </w:pPr>
      <w:r w:rsidRPr="00D26F74">
        <w:rPr>
          <w:sz w:val="22"/>
          <w:szCs w:val="22"/>
        </w:rPr>
        <w:t>1</w:t>
      </w:r>
      <w:r w:rsidR="00717A63">
        <w:rPr>
          <w:sz w:val="22"/>
          <w:szCs w:val="22"/>
        </w:rPr>
        <w:t>1</w:t>
      </w:r>
      <w:r w:rsidRPr="00D26F74">
        <w:rPr>
          <w:sz w:val="22"/>
          <w:szCs w:val="22"/>
        </w:rPr>
        <w:t>.1. Стороны настоящего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настоящему Контракту или получения иных неправомерных преимуществ в связи с его исполнением.</w:t>
      </w:r>
    </w:p>
    <w:p w14:paraId="31BC40BC" w14:textId="77777777" w:rsidR="0061775A" w:rsidRPr="00D26F74" w:rsidRDefault="0061775A" w:rsidP="001904BD">
      <w:pPr>
        <w:pStyle w:val="aa"/>
        <w:tabs>
          <w:tab w:val="left" w:pos="1134"/>
        </w:tabs>
        <w:suppressAutoHyphens/>
        <w:ind w:left="0" w:firstLine="567"/>
        <w:jc w:val="both"/>
        <w:rPr>
          <w:sz w:val="22"/>
          <w:szCs w:val="22"/>
        </w:rPr>
      </w:pPr>
      <w:r w:rsidRPr="00D26F74">
        <w:rPr>
          <w:sz w:val="22"/>
          <w:szCs w:val="22"/>
        </w:rPr>
        <w:t>1</w:t>
      </w:r>
      <w:r w:rsidR="00717A63">
        <w:rPr>
          <w:sz w:val="22"/>
          <w:szCs w:val="22"/>
        </w:rPr>
        <w:t>1</w:t>
      </w:r>
      <w:r w:rsidRPr="00D26F74">
        <w:rPr>
          <w:sz w:val="22"/>
          <w:szCs w:val="22"/>
        </w:rPr>
        <w:t>.2. Для исполнения настоящего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настоящего Контракта, так и в отношениях с третьими лицами и государственными органами.</w:t>
      </w:r>
    </w:p>
    <w:p w14:paraId="1E0C4218" w14:textId="77777777" w:rsidR="0061775A" w:rsidRPr="00D26F74" w:rsidRDefault="0061775A" w:rsidP="001904BD">
      <w:pPr>
        <w:pStyle w:val="aa"/>
        <w:tabs>
          <w:tab w:val="left" w:pos="1134"/>
        </w:tabs>
        <w:suppressAutoHyphens/>
        <w:ind w:left="0" w:firstLine="567"/>
        <w:jc w:val="both"/>
        <w:rPr>
          <w:sz w:val="22"/>
          <w:szCs w:val="22"/>
        </w:rPr>
      </w:pPr>
      <w:r w:rsidRPr="00D26F74">
        <w:rPr>
          <w:sz w:val="22"/>
          <w:szCs w:val="22"/>
        </w:rPr>
        <w:t>1</w:t>
      </w:r>
      <w:r w:rsidR="00717A63">
        <w:rPr>
          <w:sz w:val="22"/>
          <w:szCs w:val="22"/>
        </w:rPr>
        <w:t>1</w:t>
      </w:r>
      <w:r w:rsidRPr="00D26F74">
        <w:rPr>
          <w:sz w:val="22"/>
          <w:szCs w:val="22"/>
        </w:rPr>
        <w:t>.3. В случае возникновения у Стороны настоящего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обязательств, предусмотренных настоящим Контрактом, до разрешения сложившейся ситуации.</w:t>
      </w:r>
    </w:p>
    <w:p w14:paraId="5750455F" w14:textId="77777777" w:rsidR="0061775A" w:rsidRPr="00D26F74" w:rsidRDefault="0061775A" w:rsidP="001904BD">
      <w:pPr>
        <w:pStyle w:val="aa"/>
        <w:tabs>
          <w:tab w:val="left" w:pos="1134"/>
        </w:tabs>
        <w:suppressAutoHyphens/>
        <w:ind w:left="0" w:firstLine="567"/>
        <w:jc w:val="both"/>
        <w:rPr>
          <w:sz w:val="22"/>
          <w:szCs w:val="22"/>
        </w:rPr>
      </w:pPr>
      <w:r w:rsidRPr="00D26F74">
        <w:rPr>
          <w:sz w:val="22"/>
          <w:szCs w:val="22"/>
        </w:rPr>
        <w:t>1</w:t>
      </w:r>
      <w:r w:rsidR="00717A63">
        <w:rPr>
          <w:sz w:val="22"/>
          <w:szCs w:val="22"/>
        </w:rPr>
        <w:t>1</w:t>
      </w:r>
      <w:r w:rsidRPr="00D26F74">
        <w:rPr>
          <w:sz w:val="22"/>
          <w:szCs w:val="22"/>
        </w:rPr>
        <w:t>.4.</w:t>
      </w:r>
      <w:r w:rsidR="00A17879" w:rsidRPr="00D26F74">
        <w:rPr>
          <w:sz w:val="22"/>
          <w:szCs w:val="22"/>
        </w:rPr>
        <w:t xml:space="preserve"> </w:t>
      </w:r>
      <w:r w:rsidRPr="00D26F74">
        <w:rPr>
          <w:sz w:val="22"/>
          <w:szCs w:val="22"/>
        </w:rPr>
        <w:t>В случае выявления риска коррупционного нарушения по настоящему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D821F42" w14:textId="77777777" w:rsidR="0061775A" w:rsidRPr="00D26F74" w:rsidRDefault="0061775A" w:rsidP="001904BD">
      <w:pPr>
        <w:pStyle w:val="aa"/>
        <w:tabs>
          <w:tab w:val="left" w:pos="1134"/>
        </w:tabs>
        <w:suppressAutoHyphens/>
        <w:ind w:left="0" w:firstLine="567"/>
        <w:jc w:val="both"/>
        <w:rPr>
          <w:sz w:val="22"/>
          <w:szCs w:val="22"/>
        </w:rPr>
      </w:pPr>
      <w:r w:rsidRPr="00D26F74">
        <w:rPr>
          <w:sz w:val="22"/>
          <w:szCs w:val="22"/>
        </w:rPr>
        <w:t>1</w:t>
      </w:r>
      <w:r w:rsidR="00717A63">
        <w:rPr>
          <w:sz w:val="22"/>
          <w:szCs w:val="22"/>
        </w:rPr>
        <w:t>1</w:t>
      </w:r>
      <w:r w:rsidRPr="00D26F74">
        <w:rPr>
          <w:sz w:val="22"/>
          <w:szCs w:val="22"/>
        </w:rPr>
        <w:t>.5.</w:t>
      </w:r>
      <w:r w:rsidR="00A17879" w:rsidRPr="00D26F74">
        <w:rPr>
          <w:sz w:val="22"/>
          <w:szCs w:val="22"/>
        </w:rPr>
        <w:t xml:space="preserve"> </w:t>
      </w:r>
      <w:r w:rsidRPr="00D26F74">
        <w:rPr>
          <w:sz w:val="22"/>
          <w:szCs w:val="22"/>
        </w:rPr>
        <w:t>В случае выявления коррупционного нарушения, допущенного в связи с исполнением настоящего Контракта пострадавшая Сторона вправе в одностороннем порядке полностью или в соответствующей части отказаться от исполнения настоящего Контракта, что влечёт его автоматическое полное или частичное расторжение с момента получения другой Стороной уведомления об этом.</w:t>
      </w:r>
    </w:p>
    <w:p w14:paraId="43F60756" w14:textId="77777777" w:rsidR="00577AAB" w:rsidRPr="00D26F74" w:rsidRDefault="00577AAB" w:rsidP="001904BD">
      <w:pPr>
        <w:keepNext/>
        <w:keepLines/>
        <w:suppressLineNumbers/>
        <w:ind w:firstLine="567"/>
        <w:jc w:val="center"/>
        <w:rPr>
          <w:sz w:val="22"/>
          <w:szCs w:val="22"/>
        </w:rPr>
      </w:pPr>
    </w:p>
    <w:p w14:paraId="50843858" w14:textId="77777777" w:rsidR="00577AAB" w:rsidRPr="00D26F74" w:rsidRDefault="00577AAB" w:rsidP="001904BD">
      <w:pPr>
        <w:keepNext/>
        <w:keepLines/>
        <w:suppressLineNumbers/>
        <w:ind w:firstLine="567"/>
        <w:jc w:val="center"/>
        <w:rPr>
          <w:b/>
          <w:bCs/>
          <w:sz w:val="22"/>
          <w:szCs w:val="22"/>
        </w:rPr>
      </w:pPr>
      <w:r w:rsidRPr="00D26F74">
        <w:rPr>
          <w:b/>
          <w:bCs/>
          <w:sz w:val="22"/>
          <w:szCs w:val="22"/>
        </w:rPr>
        <w:t>1</w:t>
      </w:r>
      <w:r w:rsidR="00717A63">
        <w:rPr>
          <w:b/>
          <w:bCs/>
          <w:sz w:val="22"/>
          <w:szCs w:val="22"/>
        </w:rPr>
        <w:t>2</w:t>
      </w:r>
      <w:r w:rsidRPr="00D26F74">
        <w:rPr>
          <w:b/>
          <w:bCs/>
          <w:sz w:val="22"/>
          <w:szCs w:val="22"/>
        </w:rPr>
        <w:t>.</w:t>
      </w:r>
      <w:r w:rsidR="001904BD">
        <w:rPr>
          <w:b/>
          <w:bCs/>
          <w:sz w:val="22"/>
          <w:szCs w:val="22"/>
        </w:rPr>
        <w:t>ЮРИДИЧЕСКИЕ АДРЕСА И РЕКВИЗИТЫ СТОРОН</w:t>
      </w:r>
    </w:p>
    <w:tbl>
      <w:tblPr>
        <w:tblpPr w:leftFromText="180" w:rightFromText="180" w:vertAnchor="text" w:horzAnchor="margin" w:tblpY="16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103"/>
      </w:tblGrid>
      <w:tr w:rsidR="00577AAB" w:rsidRPr="00D26F74" w14:paraId="7C64FF8D" w14:textId="77777777" w:rsidTr="00577AAB">
        <w:trPr>
          <w:trHeight w:val="1266"/>
        </w:trPr>
        <w:tc>
          <w:tcPr>
            <w:tcW w:w="5211" w:type="dxa"/>
          </w:tcPr>
          <w:p w14:paraId="7B727A75" w14:textId="77777777" w:rsidR="00577AAB" w:rsidRPr="00D26F74" w:rsidRDefault="00577AAB" w:rsidP="00F41D6C">
            <w:pPr>
              <w:tabs>
                <w:tab w:val="left" w:pos="1778"/>
              </w:tabs>
              <w:jc w:val="center"/>
              <w:rPr>
                <w:b/>
                <w:sz w:val="22"/>
              </w:rPr>
            </w:pPr>
            <w:r w:rsidRPr="00D26F74">
              <w:rPr>
                <w:b/>
                <w:spacing w:val="-10"/>
                <w:sz w:val="22"/>
                <w:szCs w:val="22"/>
              </w:rPr>
              <w:t>«</w:t>
            </w:r>
            <w:r w:rsidRPr="00D26F74">
              <w:rPr>
                <w:b/>
                <w:sz w:val="22"/>
                <w:szCs w:val="22"/>
              </w:rPr>
              <w:t>Заказчик»</w:t>
            </w:r>
          </w:p>
          <w:p w14:paraId="71D0C952" w14:textId="77777777" w:rsidR="00577AAB" w:rsidRPr="00D26F74" w:rsidRDefault="00577AAB" w:rsidP="001904BD">
            <w:pPr>
              <w:tabs>
                <w:tab w:val="left" w:pos="1778"/>
              </w:tabs>
              <w:jc w:val="both"/>
              <w:rPr>
                <w:b/>
                <w:sz w:val="22"/>
              </w:rPr>
            </w:pPr>
            <w:r w:rsidRPr="00D26F74">
              <w:rPr>
                <w:b/>
                <w:sz w:val="22"/>
                <w:szCs w:val="22"/>
              </w:rPr>
              <w:t>ФБУЗ «Центр гигиены и эпидемиологии в Мурманской области»</w:t>
            </w:r>
          </w:p>
          <w:p w14:paraId="71C84180" w14:textId="77777777" w:rsidR="00577AAB" w:rsidRPr="00D26F74" w:rsidRDefault="00577AAB" w:rsidP="001904BD">
            <w:pPr>
              <w:tabs>
                <w:tab w:val="left" w:pos="1778"/>
              </w:tabs>
              <w:jc w:val="both"/>
              <w:rPr>
                <w:sz w:val="22"/>
              </w:rPr>
            </w:pPr>
            <w:r w:rsidRPr="00D26F74">
              <w:rPr>
                <w:sz w:val="22"/>
                <w:szCs w:val="22"/>
              </w:rPr>
              <w:t>Юридический адрес: 183038, г. Мурманск, ул. Коммуны, д. 11;</w:t>
            </w:r>
          </w:p>
          <w:p w14:paraId="2A85CF4D" w14:textId="77777777" w:rsidR="00577AAB" w:rsidRPr="00D26F74" w:rsidRDefault="00577AAB" w:rsidP="001904BD">
            <w:pPr>
              <w:tabs>
                <w:tab w:val="left" w:pos="1778"/>
              </w:tabs>
              <w:jc w:val="both"/>
              <w:rPr>
                <w:sz w:val="22"/>
              </w:rPr>
            </w:pPr>
            <w:r w:rsidRPr="00D26F74">
              <w:rPr>
                <w:sz w:val="22"/>
                <w:szCs w:val="22"/>
              </w:rPr>
              <w:t>тел./факс (8152) 47-25-34, 47-34-78;</w:t>
            </w:r>
          </w:p>
          <w:p w14:paraId="6A6E83ED" w14:textId="77777777" w:rsidR="00577AAB" w:rsidRPr="00D26F74" w:rsidRDefault="00F41D6C" w:rsidP="001904BD">
            <w:pPr>
              <w:tabs>
                <w:tab w:val="left" w:pos="1778"/>
              </w:tabs>
              <w:jc w:val="both"/>
              <w:rPr>
                <w:sz w:val="22"/>
              </w:rPr>
            </w:pPr>
            <w:r>
              <w:rPr>
                <w:sz w:val="22"/>
                <w:szCs w:val="22"/>
              </w:rPr>
              <w:t xml:space="preserve">ИНН: 5190135771; </w:t>
            </w:r>
            <w:r w:rsidR="00577AAB" w:rsidRPr="00D26F74">
              <w:rPr>
                <w:sz w:val="22"/>
                <w:szCs w:val="22"/>
              </w:rPr>
              <w:t>КПП: 519001001;</w:t>
            </w:r>
          </w:p>
          <w:p w14:paraId="2CC81BD3" w14:textId="77777777" w:rsidR="00D06FE1" w:rsidRPr="00D06FE1" w:rsidRDefault="00D06FE1" w:rsidP="00D06FE1">
            <w:pPr>
              <w:tabs>
                <w:tab w:val="left" w:pos="1778"/>
              </w:tabs>
              <w:jc w:val="both"/>
              <w:rPr>
                <w:sz w:val="22"/>
              </w:rPr>
            </w:pPr>
            <w:r w:rsidRPr="00D06FE1">
              <w:rPr>
                <w:sz w:val="22"/>
                <w:szCs w:val="22"/>
              </w:rPr>
              <w:t>Получатель: УФК по Нижегородской области (ФБУЗ «Центр гигиены и эпидемиологии в Мурманской области», л/счет 20496U60770)</w:t>
            </w:r>
          </w:p>
          <w:p w14:paraId="13E049BE" w14:textId="77777777" w:rsidR="00D06FE1" w:rsidRPr="00D06FE1" w:rsidRDefault="00D06FE1" w:rsidP="00D06FE1">
            <w:pPr>
              <w:tabs>
                <w:tab w:val="left" w:pos="1778"/>
              </w:tabs>
              <w:jc w:val="both"/>
              <w:rPr>
                <w:sz w:val="22"/>
              </w:rPr>
            </w:pPr>
            <w:r w:rsidRPr="00D06FE1">
              <w:rPr>
                <w:sz w:val="22"/>
                <w:szCs w:val="22"/>
              </w:rPr>
              <w:t>Наименование банка получателя: ОКЦ № 1 ВВГУ Банка России//УФК по Нижегородской области г. Нижний Новгород</w:t>
            </w:r>
            <w:r w:rsidRPr="00D06FE1">
              <w:rPr>
                <w:sz w:val="22"/>
                <w:szCs w:val="22"/>
              </w:rPr>
              <w:tab/>
            </w:r>
          </w:p>
          <w:p w14:paraId="1E79BA91" w14:textId="77777777" w:rsidR="00D06FE1" w:rsidRPr="00D06FE1" w:rsidRDefault="00D06FE1" w:rsidP="00D06FE1">
            <w:pPr>
              <w:tabs>
                <w:tab w:val="left" w:pos="1778"/>
              </w:tabs>
              <w:jc w:val="both"/>
              <w:rPr>
                <w:sz w:val="22"/>
              </w:rPr>
            </w:pPr>
            <w:r w:rsidRPr="00D06FE1">
              <w:rPr>
                <w:sz w:val="22"/>
                <w:szCs w:val="22"/>
              </w:rPr>
              <w:t>БИК территориального ОФК: 012202102</w:t>
            </w:r>
          </w:p>
          <w:p w14:paraId="3EF71D86" w14:textId="77777777" w:rsidR="00D06FE1" w:rsidRPr="00D06FE1" w:rsidRDefault="00D06FE1" w:rsidP="00D06FE1">
            <w:pPr>
              <w:tabs>
                <w:tab w:val="left" w:pos="1778"/>
              </w:tabs>
              <w:jc w:val="both"/>
              <w:rPr>
                <w:sz w:val="22"/>
              </w:rPr>
            </w:pPr>
            <w:r w:rsidRPr="00D06FE1">
              <w:rPr>
                <w:sz w:val="22"/>
                <w:szCs w:val="22"/>
              </w:rPr>
              <w:t>Единый казначейский счет: 40102810745370000024</w:t>
            </w:r>
          </w:p>
          <w:p w14:paraId="29347725" w14:textId="77777777" w:rsidR="00D06FE1" w:rsidRDefault="00D06FE1" w:rsidP="00D06FE1">
            <w:pPr>
              <w:tabs>
                <w:tab w:val="left" w:pos="1778"/>
              </w:tabs>
              <w:jc w:val="both"/>
              <w:rPr>
                <w:sz w:val="22"/>
              </w:rPr>
            </w:pPr>
            <w:r w:rsidRPr="00D06FE1">
              <w:rPr>
                <w:sz w:val="22"/>
                <w:szCs w:val="22"/>
              </w:rPr>
              <w:t>Казначейский счет: 03214643000000013212</w:t>
            </w:r>
          </w:p>
          <w:p w14:paraId="5CCB9BA2" w14:textId="77777777" w:rsidR="00577AAB" w:rsidRPr="00D26F74" w:rsidRDefault="00577AAB" w:rsidP="00D06FE1">
            <w:pPr>
              <w:tabs>
                <w:tab w:val="left" w:pos="1778"/>
              </w:tabs>
              <w:jc w:val="both"/>
              <w:rPr>
                <w:sz w:val="22"/>
              </w:rPr>
            </w:pPr>
            <w:r w:rsidRPr="00D26F74">
              <w:rPr>
                <w:sz w:val="22"/>
                <w:szCs w:val="22"/>
              </w:rPr>
              <w:t>ОГРН: 1055100194720</w:t>
            </w:r>
          </w:p>
          <w:p w14:paraId="0A1E83DA" w14:textId="77777777" w:rsidR="00577AAB" w:rsidRPr="00D26F74" w:rsidRDefault="00577AAB" w:rsidP="001904BD">
            <w:pPr>
              <w:tabs>
                <w:tab w:val="left" w:pos="1778"/>
              </w:tabs>
              <w:jc w:val="both"/>
              <w:rPr>
                <w:sz w:val="22"/>
              </w:rPr>
            </w:pPr>
            <w:r w:rsidRPr="00D26F74">
              <w:rPr>
                <w:sz w:val="22"/>
                <w:szCs w:val="22"/>
              </w:rPr>
              <w:t xml:space="preserve">ОКПО: 71886585 ОКАТО: 47401000000 </w:t>
            </w:r>
          </w:p>
          <w:p w14:paraId="4FB4E82F" w14:textId="77777777" w:rsidR="00577AAB" w:rsidRPr="00D26F74" w:rsidRDefault="00577AAB" w:rsidP="001904BD">
            <w:pPr>
              <w:tabs>
                <w:tab w:val="left" w:pos="1778"/>
              </w:tabs>
              <w:jc w:val="both"/>
              <w:rPr>
                <w:sz w:val="22"/>
              </w:rPr>
            </w:pPr>
          </w:p>
          <w:p w14:paraId="6A3C306F" w14:textId="3519283F" w:rsidR="00577AAB" w:rsidRPr="00D26F74" w:rsidRDefault="00C37726" w:rsidP="001904BD">
            <w:pPr>
              <w:tabs>
                <w:tab w:val="left" w:pos="1778"/>
              </w:tabs>
              <w:jc w:val="both"/>
              <w:rPr>
                <w:sz w:val="22"/>
              </w:rPr>
            </w:pPr>
            <w:r>
              <w:rPr>
                <w:sz w:val="22"/>
                <w:szCs w:val="22"/>
              </w:rPr>
              <w:t xml:space="preserve">               </w:t>
            </w:r>
            <w:r w:rsidR="00577AAB" w:rsidRPr="00D26F74">
              <w:rPr>
                <w:sz w:val="22"/>
                <w:szCs w:val="22"/>
              </w:rPr>
              <w:t xml:space="preserve">___________________ </w:t>
            </w:r>
            <w:r>
              <w:rPr>
                <w:sz w:val="22"/>
                <w:szCs w:val="22"/>
              </w:rPr>
              <w:t>/__________/</w:t>
            </w:r>
          </w:p>
          <w:p w14:paraId="221AF89A" w14:textId="77777777" w:rsidR="00577AAB" w:rsidRPr="00D26F74" w:rsidRDefault="00577AAB" w:rsidP="001904BD">
            <w:pPr>
              <w:tabs>
                <w:tab w:val="left" w:pos="1778"/>
              </w:tabs>
              <w:jc w:val="both"/>
              <w:rPr>
                <w:sz w:val="22"/>
              </w:rPr>
            </w:pPr>
            <w:r w:rsidRPr="00D26F74">
              <w:rPr>
                <w:sz w:val="22"/>
                <w:szCs w:val="22"/>
              </w:rPr>
              <w:t>Подписан</w:t>
            </w:r>
            <w:r w:rsidR="0061775A" w:rsidRPr="00D26F74">
              <w:rPr>
                <w:sz w:val="22"/>
                <w:szCs w:val="22"/>
              </w:rPr>
              <w:t>о</w:t>
            </w:r>
            <w:r w:rsidRPr="00D26F74">
              <w:rPr>
                <w:sz w:val="22"/>
                <w:szCs w:val="22"/>
              </w:rPr>
              <w:t xml:space="preserve"> ЭЦП</w:t>
            </w:r>
          </w:p>
        </w:tc>
        <w:tc>
          <w:tcPr>
            <w:tcW w:w="5103" w:type="dxa"/>
          </w:tcPr>
          <w:p w14:paraId="7FC00375" w14:textId="77777777" w:rsidR="00577AAB" w:rsidRPr="00D26F74" w:rsidRDefault="00577AAB" w:rsidP="00F41D6C">
            <w:pPr>
              <w:jc w:val="center"/>
              <w:rPr>
                <w:b/>
                <w:spacing w:val="-10"/>
                <w:sz w:val="22"/>
              </w:rPr>
            </w:pPr>
            <w:r w:rsidRPr="00D26F74">
              <w:rPr>
                <w:b/>
                <w:spacing w:val="-10"/>
                <w:sz w:val="22"/>
                <w:szCs w:val="22"/>
              </w:rPr>
              <w:lastRenderedPageBreak/>
              <w:t>«</w:t>
            </w:r>
            <w:r w:rsidR="00F001AA">
              <w:rPr>
                <w:b/>
                <w:spacing w:val="-10"/>
                <w:sz w:val="22"/>
                <w:szCs w:val="22"/>
              </w:rPr>
              <w:t>Поставщик</w:t>
            </w:r>
            <w:r w:rsidRPr="00D26F74">
              <w:rPr>
                <w:b/>
                <w:spacing w:val="-10"/>
                <w:sz w:val="22"/>
                <w:szCs w:val="22"/>
              </w:rPr>
              <w:t>»</w:t>
            </w:r>
          </w:p>
          <w:p w14:paraId="0451A5B4" w14:textId="77777777" w:rsidR="00577AAB" w:rsidRPr="00D26F74" w:rsidRDefault="00577AAB" w:rsidP="001904BD">
            <w:pPr>
              <w:ind w:firstLine="567"/>
              <w:jc w:val="both"/>
              <w:rPr>
                <w:spacing w:val="-10"/>
                <w:sz w:val="22"/>
              </w:rPr>
            </w:pPr>
          </w:p>
          <w:p w14:paraId="4B4EAA27" w14:textId="77777777" w:rsidR="00776234" w:rsidRPr="00D26F74" w:rsidRDefault="00776234" w:rsidP="001904BD">
            <w:pPr>
              <w:ind w:firstLine="567"/>
              <w:jc w:val="both"/>
              <w:rPr>
                <w:spacing w:val="-10"/>
                <w:sz w:val="22"/>
              </w:rPr>
            </w:pPr>
          </w:p>
          <w:p w14:paraId="23E28A1D" w14:textId="77777777" w:rsidR="00776234" w:rsidRPr="00D26F74" w:rsidRDefault="00776234" w:rsidP="001904BD">
            <w:pPr>
              <w:ind w:firstLine="567"/>
              <w:jc w:val="both"/>
              <w:rPr>
                <w:spacing w:val="-10"/>
                <w:sz w:val="22"/>
              </w:rPr>
            </w:pPr>
          </w:p>
          <w:p w14:paraId="44D93C3F" w14:textId="77777777" w:rsidR="00776234" w:rsidRPr="00D26F74" w:rsidRDefault="00776234" w:rsidP="001904BD">
            <w:pPr>
              <w:ind w:firstLine="567"/>
              <w:jc w:val="both"/>
              <w:rPr>
                <w:spacing w:val="-10"/>
                <w:sz w:val="22"/>
              </w:rPr>
            </w:pPr>
          </w:p>
          <w:p w14:paraId="5CE92230" w14:textId="77777777" w:rsidR="00776234" w:rsidRPr="00D26F74" w:rsidRDefault="00776234" w:rsidP="001904BD">
            <w:pPr>
              <w:ind w:firstLine="567"/>
              <w:jc w:val="both"/>
              <w:rPr>
                <w:spacing w:val="-10"/>
                <w:sz w:val="22"/>
              </w:rPr>
            </w:pPr>
          </w:p>
          <w:p w14:paraId="76D17B74" w14:textId="77777777" w:rsidR="00776234" w:rsidRPr="00D26F74" w:rsidRDefault="00776234" w:rsidP="001904BD">
            <w:pPr>
              <w:ind w:firstLine="567"/>
              <w:jc w:val="both"/>
              <w:rPr>
                <w:spacing w:val="-10"/>
                <w:sz w:val="22"/>
              </w:rPr>
            </w:pPr>
          </w:p>
          <w:p w14:paraId="5D7A002F" w14:textId="77777777" w:rsidR="00776234" w:rsidRPr="00D26F74" w:rsidRDefault="00776234" w:rsidP="001904BD">
            <w:pPr>
              <w:ind w:firstLine="567"/>
              <w:jc w:val="both"/>
              <w:rPr>
                <w:spacing w:val="-10"/>
                <w:sz w:val="22"/>
              </w:rPr>
            </w:pPr>
          </w:p>
          <w:p w14:paraId="2C65EC68" w14:textId="77777777" w:rsidR="00776234" w:rsidRPr="00D26F74" w:rsidRDefault="00776234" w:rsidP="001904BD">
            <w:pPr>
              <w:ind w:firstLine="567"/>
              <w:jc w:val="both"/>
              <w:rPr>
                <w:spacing w:val="-10"/>
                <w:sz w:val="22"/>
              </w:rPr>
            </w:pPr>
          </w:p>
          <w:p w14:paraId="5D2B29BF" w14:textId="77777777" w:rsidR="00776234" w:rsidRPr="00D26F74" w:rsidRDefault="00776234" w:rsidP="001904BD">
            <w:pPr>
              <w:ind w:firstLine="567"/>
              <w:jc w:val="both"/>
              <w:rPr>
                <w:spacing w:val="-10"/>
                <w:sz w:val="22"/>
              </w:rPr>
            </w:pPr>
          </w:p>
          <w:p w14:paraId="5BED67AA" w14:textId="77777777" w:rsidR="00776234" w:rsidRPr="00D26F74" w:rsidRDefault="00776234" w:rsidP="001904BD">
            <w:pPr>
              <w:ind w:firstLine="567"/>
              <w:jc w:val="both"/>
              <w:rPr>
                <w:spacing w:val="-10"/>
                <w:sz w:val="22"/>
              </w:rPr>
            </w:pPr>
          </w:p>
          <w:p w14:paraId="3DAED873" w14:textId="77777777" w:rsidR="00776234" w:rsidRPr="00D26F74" w:rsidRDefault="00776234" w:rsidP="001904BD">
            <w:pPr>
              <w:ind w:firstLine="567"/>
              <w:jc w:val="both"/>
              <w:rPr>
                <w:spacing w:val="-10"/>
                <w:sz w:val="22"/>
              </w:rPr>
            </w:pPr>
          </w:p>
          <w:p w14:paraId="77B278A2" w14:textId="77777777" w:rsidR="00776234" w:rsidRPr="00D26F74" w:rsidRDefault="00776234" w:rsidP="001904BD">
            <w:pPr>
              <w:ind w:firstLine="567"/>
              <w:jc w:val="both"/>
              <w:rPr>
                <w:spacing w:val="-10"/>
                <w:sz w:val="22"/>
              </w:rPr>
            </w:pPr>
          </w:p>
          <w:p w14:paraId="14CADC49" w14:textId="77777777" w:rsidR="00776234" w:rsidRPr="00D26F74" w:rsidRDefault="00776234" w:rsidP="001904BD">
            <w:pPr>
              <w:ind w:firstLine="567"/>
              <w:jc w:val="both"/>
              <w:rPr>
                <w:spacing w:val="-10"/>
                <w:sz w:val="22"/>
              </w:rPr>
            </w:pPr>
          </w:p>
          <w:p w14:paraId="457192B1" w14:textId="77777777" w:rsidR="00776234" w:rsidRPr="00D26F74" w:rsidRDefault="00776234" w:rsidP="001904BD">
            <w:pPr>
              <w:ind w:firstLine="567"/>
              <w:jc w:val="both"/>
              <w:rPr>
                <w:spacing w:val="-10"/>
                <w:sz w:val="22"/>
              </w:rPr>
            </w:pPr>
          </w:p>
          <w:p w14:paraId="311576A7" w14:textId="77777777" w:rsidR="00776234" w:rsidRPr="00D26F74" w:rsidRDefault="00776234" w:rsidP="001904BD">
            <w:pPr>
              <w:ind w:firstLine="567"/>
              <w:jc w:val="both"/>
              <w:rPr>
                <w:spacing w:val="-10"/>
                <w:sz w:val="22"/>
              </w:rPr>
            </w:pPr>
          </w:p>
          <w:p w14:paraId="1F75C328" w14:textId="77777777" w:rsidR="00776234" w:rsidRPr="00D26F74" w:rsidRDefault="00776234" w:rsidP="001904BD">
            <w:pPr>
              <w:ind w:firstLine="567"/>
              <w:jc w:val="both"/>
              <w:rPr>
                <w:spacing w:val="-10"/>
                <w:sz w:val="22"/>
              </w:rPr>
            </w:pPr>
          </w:p>
          <w:p w14:paraId="03CC8AE2" w14:textId="77777777" w:rsidR="00776234" w:rsidRPr="00D26F74" w:rsidRDefault="00776234" w:rsidP="001904BD">
            <w:pPr>
              <w:ind w:firstLine="567"/>
              <w:jc w:val="both"/>
              <w:rPr>
                <w:spacing w:val="-10"/>
                <w:sz w:val="22"/>
              </w:rPr>
            </w:pPr>
          </w:p>
          <w:p w14:paraId="58F8C02A" w14:textId="77777777" w:rsidR="00776234" w:rsidRPr="00D26F74" w:rsidRDefault="00776234" w:rsidP="001904BD">
            <w:pPr>
              <w:ind w:firstLine="567"/>
              <w:jc w:val="both"/>
              <w:rPr>
                <w:spacing w:val="-10"/>
                <w:sz w:val="22"/>
              </w:rPr>
            </w:pPr>
          </w:p>
          <w:p w14:paraId="59F0F0B6" w14:textId="77777777" w:rsidR="00776234" w:rsidRPr="00D26F74" w:rsidRDefault="00776234" w:rsidP="001904BD">
            <w:pPr>
              <w:ind w:firstLine="567"/>
              <w:jc w:val="both"/>
              <w:rPr>
                <w:spacing w:val="-10"/>
                <w:sz w:val="22"/>
              </w:rPr>
            </w:pPr>
          </w:p>
          <w:p w14:paraId="0B4F4DB6" w14:textId="77777777" w:rsidR="00577AAB" w:rsidRPr="00D26F74" w:rsidRDefault="00577AAB" w:rsidP="001904BD">
            <w:pPr>
              <w:ind w:firstLine="567"/>
              <w:jc w:val="both"/>
              <w:rPr>
                <w:b/>
                <w:spacing w:val="-10"/>
                <w:sz w:val="22"/>
              </w:rPr>
            </w:pPr>
          </w:p>
        </w:tc>
      </w:tr>
    </w:tbl>
    <w:p w14:paraId="49ACCC84" w14:textId="77777777" w:rsidR="00577AAB" w:rsidRPr="00D26F74" w:rsidRDefault="00577AAB" w:rsidP="001904BD">
      <w:pPr>
        <w:suppressAutoHyphens/>
        <w:ind w:firstLine="567"/>
        <w:jc w:val="both"/>
        <w:rPr>
          <w:sz w:val="22"/>
          <w:szCs w:val="22"/>
          <w:lang w:eastAsia="ar-SA"/>
        </w:rPr>
      </w:pPr>
    </w:p>
    <w:p w14:paraId="052ECD62" w14:textId="77777777" w:rsidR="00577AAB" w:rsidRPr="00D26F74" w:rsidRDefault="00577AAB" w:rsidP="001904BD">
      <w:pPr>
        <w:suppressAutoHyphens/>
        <w:ind w:firstLine="567"/>
        <w:jc w:val="both"/>
        <w:rPr>
          <w:sz w:val="22"/>
          <w:szCs w:val="22"/>
          <w:lang w:eastAsia="ar-SA"/>
        </w:rPr>
      </w:pPr>
      <w:r w:rsidRPr="00D26F74">
        <w:rPr>
          <w:sz w:val="22"/>
          <w:szCs w:val="22"/>
          <w:lang w:eastAsia="ar-SA"/>
        </w:rPr>
        <w:t xml:space="preserve">                      </w:t>
      </w:r>
    </w:p>
    <w:p w14:paraId="6F89CB84" w14:textId="77777777" w:rsidR="000941B3" w:rsidRDefault="000941B3" w:rsidP="001904BD">
      <w:pPr>
        <w:suppressAutoHyphens/>
        <w:ind w:firstLine="567"/>
        <w:jc w:val="both"/>
        <w:rPr>
          <w:sz w:val="22"/>
          <w:szCs w:val="22"/>
          <w:lang w:eastAsia="ar-SA"/>
        </w:rPr>
        <w:sectPr w:rsidR="000941B3" w:rsidSect="008E42A2">
          <w:footerReference w:type="default" r:id="rId8"/>
          <w:pgSz w:w="11906" w:h="16838"/>
          <w:pgMar w:top="709" w:right="566" w:bottom="709" w:left="851" w:header="708" w:footer="28" w:gutter="0"/>
          <w:cols w:space="708"/>
          <w:titlePg/>
          <w:docGrid w:linePitch="381"/>
        </w:sectPr>
      </w:pPr>
    </w:p>
    <w:p w14:paraId="14517985" w14:textId="77777777" w:rsidR="00577AAB" w:rsidRPr="00D26F74" w:rsidRDefault="00577AAB" w:rsidP="001904BD">
      <w:pPr>
        <w:suppressAutoHyphens/>
        <w:ind w:firstLine="567"/>
        <w:jc w:val="both"/>
        <w:rPr>
          <w:sz w:val="22"/>
          <w:szCs w:val="22"/>
          <w:lang w:eastAsia="ar-SA"/>
        </w:rPr>
      </w:pPr>
    </w:p>
    <w:p w14:paraId="14AFB2D1" w14:textId="77777777" w:rsidR="000941B3" w:rsidRPr="000941B3" w:rsidRDefault="000941B3" w:rsidP="000941B3">
      <w:pPr>
        <w:ind w:left="-540" w:firstLine="567"/>
        <w:jc w:val="right"/>
        <w:rPr>
          <w:rFonts w:eastAsia="Calibri"/>
          <w:sz w:val="22"/>
          <w:szCs w:val="22"/>
        </w:rPr>
      </w:pPr>
      <w:r w:rsidRPr="000941B3">
        <w:rPr>
          <w:rFonts w:eastAsia="Calibri"/>
          <w:sz w:val="22"/>
          <w:szCs w:val="22"/>
        </w:rPr>
        <w:t>Приложение №1</w:t>
      </w:r>
    </w:p>
    <w:p w14:paraId="336BCB0D" w14:textId="24B7C55C" w:rsidR="000941B3" w:rsidRPr="000941B3" w:rsidRDefault="000941B3" w:rsidP="000941B3">
      <w:pPr>
        <w:ind w:left="-540" w:firstLine="567"/>
        <w:jc w:val="right"/>
        <w:rPr>
          <w:rFonts w:eastAsia="Calibri"/>
          <w:sz w:val="22"/>
          <w:szCs w:val="22"/>
        </w:rPr>
      </w:pPr>
      <w:r w:rsidRPr="000941B3">
        <w:rPr>
          <w:rFonts w:eastAsia="Calibri"/>
          <w:sz w:val="22"/>
          <w:szCs w:val="22"/>
        </w:rPr>
        <w:t xml:space="preserve">к </w:t>
      </w:r>
      <w:r w:rsidR="00F45DFC">
        <w:rPr>
          <w:rFonts w:eastAsia="Calibri"/>
          <w:sz w:val="22"/>
          <w:szCs w:val="22"/>
        </w:rPr>
        <w:t>Контра</w:t>
      </w:r>
      <w:r w:rsidR="00F45DFC" w:rsidRPr="00005F4C">
        <w:rPr>
          <w:rFonts w:eastAsia="Calibri"/>
          <w:sz w:val="22"/>
          <w:szCs w:val="22"/>
        </w:rPr>
        <w:t xml:space="preserve">кту </w:t>
      </w:r>
      <w:r w:rsidRPr="00005F4C">
        <w:rPr>
          <w:rFonts w:eastAsia="Calibri"/>
          <w:sz w:val="22"/>
          <w:szCs w:val="22"/>
        </w:rPr>
        <w:t xml:space="preserve">№ </w:t>
      </w:r>
      <w:r w:rsidR="002A1655" w:rsidRPr="00005F4C">
        <w:rPr>
          <w:rFonts w:eastAsia="Calibri"/>
          <w:sz w:val="22"/>
          <w:szCs w:val="22"/>
        </w:rPr>
        <w:t>93-4-</w:t>
      </w:r>
      <w:r w:rsidR="00D54C41">
        <w:rPr>
          <w:rFonts w:eastAsia="Calibri"/>
          <w:sz w:val="22"/>
          <w:szCs w:val="22"/>
        </w:rPr>
        <w:t>1</w:t>
      </w:r>
      <w:r w:rsidR="006D3C1D">
        <w:rPr>
          <w:rFonts w:eastAsia="Calibri"/>
          <w:sz w:val="22"/>
          <w:szCs w:val="22"/>
        </w:rPr>
        <w:t>1</w:t>
      </w:r>
    </w:p>
    <w:p w14:paraId="4959845E" w14:textId="77777777" w:rsidR="000941B3" w:rsidRPr="000941B3" w:rsidRDefault="00D06FE1" w:rsidP="000941B3">
      <w:pPr>
        <w:ind w:left="-540" w:firstLine="567"/>
        <w:jc w:val="right"/>
        <w:rPr>
          <w:rFonts w:eastAsia="Calibri"/>
          <w:sz w:val="22"/>
          <w:szCs w:val="22"/>
        </w:rPr>
      </w:pPr>
      <w:r>
        <w:rPr>
          <w:rFonts w:eastAsia="Calibri"/>
          <w:sz w:val="22"/>
          <w:szCs w:val="22"/>
        </w:rPr>
        <w:t>от «____»_______ 2026</w:t>
      </w:r>
      <w:r w:rsidR="000941B3" w:rsidRPr="000941B3">
        <w:rPr>
          <w:rFonts w:eastAsia="Calibri"/>
          <w:sz w:val="22"/>
          <w:szCs w:val="22"/>
        </w:rPr>
        <w:t xml:space="preserve"> г.</w:t>
      </w:r>
    </w:p>
    <w:p w14:paraId="0A37F167" w14:textId="77777777" w:rsidR="000941B3" w:rsidRPr="000941B3" w:rsidRDefault="000941B3" w:rsidP="000941B3">
      <w:pPr>
        <w:ind w:firstLine="567"/>
        <w:rPr>
          <w:rFonts w:eastAsia="Calibri"/>
          <w:b/>
          <w:sz w:val="22"/>
          <w:szCs w:val="22"/>
        </w:rPr>
      </w:pPr>
    </w:p>
    <w:p w14:paraId="1F34BB6F" w14:textId="77777777" w:rsidR="000941B3" w:rsidRPr="000941B3" w:rsidRDefault="000941B3" w:rsidP="000941B3">
      <w:pPr>
        <w:ind w:left="-540" w:firstLine="567"/>
        <w:jc w:val="right"/>
        <w:rPr>
          <w:rFonts w:eastAsia="Calibri"/>
          <w:sz w:val="22"/>
          <w:szCs w:val="22"/>
        </w:rPr>
      </w:pPr>
    </w:p>
    <w:p w14:paraId="450761F2" w14:textId="6DBCBC29" w:rsidR="000941B3" w:rsidRPr="000941B3" w:rsidRDefault="000941B3" w:rsidP="000941B3">
      <w:pPr>
        <w:ind w:left="-540" w:firstLine="567"/>
        <w:jc w:val="center"/>
        <w:rPr>
          <w:rFonts w:eastAsia="Calibri"/>
          <w:b/>
          <w:sz w:val="22"/>
          <w:szCs w:val="22"/>
        </w:rPr>
      </w:pPr>
      <w:r w:rsidRPr="000941B3">
        <w:rPr>
          <w:rFonts w:eastAsia="Calibri"/>
          <w:b/>
          <w:sz w:val="22"/>
          <w:szCs w:val="22"/>
        </w:rPr>
        <w:t>СПЕЦИФИКАЦИЯ</w:t>
      </w:r>
    </w:p>
    <w:p w14:paraId="47456BD6" w14:textId="77777777" w:rsidR="000941B3" w:rsidRPr="000941B3" w:rsidRDefault="000941B3" w:rsidP="000941B3">
      <w:pPr>
        <w:ind w:left="-540" w:firstLine="567"/>
        <w:jc w:val="center"/>
        <w:rPr>
          <w:rFonts w:eastAsia="Calibri"/>
          <w:b/>
          <w:sz w:val="22"/>
          <w:szCs w:val="22"/>
        </w:rPr>
      </w:pPr>
    </w:p>
    <w:tbl>
      <w:tblPr>
        <w:tblW w:w="144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512"/>
        <w:gridCol w:w="611"/>
        <w:gridCol w:w="1217"/>
        <w:gridCol w:w="4963"/>
        <w:gridCol w:w="1153"/>
        <w:gridCol w:w="847"/>
        <w:gridCol w:w="935"/>
        <w:gridCol w:w="1144"/>
        <w:gridCol w:w="1554"/>
      </w:tblGrid>
      <w:tr w:rsidR="003237B7" w:rsidRPr="003D4D4E" w14:paraId="6FBA700E" w14:textId="77777777" w:rsidTr="00D92742">
        <w:trPr>
          <w:trHeight w:val="690"/>
        </w:trPr>
        <w:tc>
          <w:tcPr>
            <w:tcW w:w="486" w:type="dxa"/>
            <w:vAlign w:val="center"/>
            <w:hideMark/>
          </w:tcPr>
          <w:p w14:paraId="4D46D24C" w14:textId="77777777" w:rsidR="000941B3" w:rsidRPr="003D4D4E" w:rsidRDefault="000941B3" w:rsidP="000560B7">
            <w:pPr>
              <w:jc w:val="center"/>
              <w:rPr>
                <w:bCs/>
                <w:sz w:val="20"/>
                <w:szCs w:val="20"/>
              </w:rPr>
            </w:pPr>
            <w:r w:rsidRPr="003D4D4E">
              <w:rPr>
                <w:bCs/>
                <w:sz w:val="20"/>
                <w:szCs w:val="20"/>
              </w:rPr>
              <w:t>п/п</w:t>
            </w:r>
          </w:p>
        </w:tc>
        <w:tc>
          <w:tcPr>
            <w:tcW w:w="1512" w:type="dxa"/>
            <w:vAlign w:val="center"/>
            <w:hideMark/>
          </w:tcPr>
          <w:p w14:paraId="30FE9A7B" w14:textId="77777777" w:rsidR="000941B3" w:rsidRPr="003D4D4E" w:rsidRDefault="000941B3" w:rsidP="000560B7">
            <w:pPr>
              <w:jc w:val="center"/>
              <w:rPr>
                <w:bCs/>
                <w:sz w:val="20"/>
                <w:szCs w:val="20"/>
              </w:rPr>
            </w:pPr>
            <w:r w:rsidRPr="003D4D4E">
              <w:rPr>
                <w:bCs/>
                <w:sz w:val="20"/>
                <w:szCs w:val="20"/>
              </w:rPr>
              <w:t>Наименование</w:t>
            </w:r>
          </w:p>
        </w:tc>
        <w:tc>
          <w:tcPr>
            <w:tcW w:w="611" w:type="dxa"/>
            <w:vAlign w:val="center"/>
            <w:hideMark/>
          </w:tcPr>
          <w:p w14:paraId="3279379A" w14:textId="77777777" w:rsidR="000941B3" w:rsidRPr="003D4D4E" w:rsidRDefault="000941B3" w:rsidP="000560B7">
            <w:pPr>
              <w:ind w:firstLine="48"/>
              <w:jc w:val="center"/>
              <w:rPr>
                <w:bCs/>
                <w:sz w:val="20"/>
                <w:szCs w:val="20"/>
              </w:rPr>
            </w:pPr>
            <w:r w:rsidRPr="003D4D4E">
              <w:rPr>
                <w:bCs/>
                <w:sz w:val="20"/>
                <w:szCs w:val="20"/>
              </w:rPr>
              <w:t>Ед. изм.</w:t>
            </w:r>
          </w:p>
        </w:tc>
        <w:tc>
          <w:tcPr>
            <w:tcW w:w="1217" w:type="dxa"/>
            <w:vAlign w:val="center"/>
            <w:hideMark/>
          </w:tcPr>
          <w:p w14:paraId="6F56DD65" w14:textId="77777777" w:rsidR="000941B3" w:rsidRPr="003D4D4E" w:rsidRDefault="000941B3" w:rsidP="000560B7">
            <w:pPr>
              <w:jc w:val="center"/>
              <w:rPr>
                <w:bCs/>
                <w:sz w:val="20"/>
                <w:szCs w:val="20"/>
              </w:rPr>
            </w:pPr>
            <w:r w:rsidRPr="003D4D4E">
              <w:rPr>
                <w:bCs/>
                <w:sz w:val="20"/>
                <w:szCs w:val="20"/>
              </w:rPr>
              <w:t>Количество</w:t>
            </w:r>
          </w:p>
        </w:tc>
        <w:tc>
          <w:tcPr>
            <w:tcW w:w="4963" w:type="dxa"/>
            <w:vAlign w:val="center"/>
            <w:hideMark/>
          </w:tcPr>
          <w:p w14:paraId="72784C59" w14:textId="77777777" w:rsidR="000941B3" w:rsidRPr="003D4D4E" w:rsidRDefault="000941B3" w:rsidP="000560B7">
            <w:pPr>
              <w:jc w:val="center"/>
              <w:rPr>
                <w:bCs/>
                <w:i/>
                <w:sz w:val="20"/>
                <w:szCs w:val="20"/>
              </w:rPr>
            </w:pPr>
            <w:r w:rsidRPr="003D4D4E">
              <w:rPr>
                <w:bCs/>
                <w:sz w:val="20"/>
                <w:szCs w:val="20"/>
              </w:rPr>
              <w:t>Технические характеристики</w:t>
            </w:r>
          </w:p>
        </w:tc>
        <w:tc>
          <w:tcPr>
            <w:tcW w:w="1153" w:type="dxa"/>
            <w:vAlign w:val="center"/>
          </w:tcPr>
          <w:p w14:paraId="0C15D876" w14:textId="77777777" w:rsidR="000941B3" w:rsidRPr="003D4D4E" w:rsidRDefault="000941B3" w:rsidP="000560B7">
            <w:pPr>
              <w:ind w:firstLine="12"/>
              <w:jc w:val="center"/>
              <w:rPr>
                <w:rFonts w:eastAsia="Calibri"/>
                <w:sz w:val="20"/>
                <w:szCs w:val="20"/>
              </w:rPr>
            </w:pPr>
            <w:r w:rsidRPr="003D4D4E">
              <w:rPr>
                <w:rFonts w:eastAsia="Calibri"/>
                <w:sz w:val="20"/>
                <w:szCs w:val="20"/>
              </w:rPr>
              <w:t>Цена за</w:t>
            </w:r>
          </w:p>
          <w:p w14:paraId="3D1DF086" w14:textId="77777777" w:rsidR="000941B3" w:rsidRPr="003D4D4E" w:rsidRDefault="000941B3" w:rsidP="000560B7">
            <w:pPr>
              <w:ind w:firstLine="12"/>
              <w:jc w:val="center"/>
              <w:rPr>
                <w:rFonts w:eastAsia="Calibri"/>
                <w:sz w:val="20"/>
                <w:szCs w:val="20"/>
              </w:rPr>
            </w:pPr>
            <w:r w:rsidRPr="003D4D4E">
              <w:rPr>
                <w:rFonts w:eastAsia="Calibri"/>
                <w:sz w:val="20"/>
                <w:szCs w:val="20"/>
              </w:rPr>
              <w:t>единицу,</w:t>
            </w:r>
          </w:p>
          <w:p w14:paraId="40A10D5C" w14:textId="77777777" w:rsidR="000941B3" w:rsidRPr="003D4D4E" w:rsidRDefault="000941B3" w:rsidP="000560B7">
            <w:pPr>
              <w:ind w:firstLine="12"/>
              <w:jc w:val="center"/>
              <w:rPr>
                <w:rFonts w:eastAsia="Calibri"/>
                <w:sz w:val="20"/>
                <w:szCs w:val="20"/>
              </w:rPr>
            </w:pPr>
            <w:r w:rsidRPr="003D4D4E">
              <w:rPr>
                <w:rFonts w:eastAsia="Calibri"/>
                <w:sz w:val="20"/>
                <w:szCs w:val="20"/>
              </w:rPr>
              <w:t>без НДС,</w:t>
            </w:r>
          </w:p>
          <w:p w14:paraId="7D8A639A" w14:textId="77777777" w:rsidR="000941B3" w:rsidRPr="003D4D4E" w:rsidRDefault="000941B3" w:rsidP="000560B7">
            <w:pPr>
              <w:ind w:firstLine="12"/>
              <w:jc w:val="center"/>
              <w:rPr>
                <w:bCs/>
                <w:sz w:val="20"/>
                <w:szCs w:val="20"/>
              </w:rPr>
            </w:pPr>
            <w:r w:rsidRPr="003D4D4E">
              <w:rPr>
                <w:rFonts w:eastAsia="Calibri"/>
                <w:sz w:val="20"/>
                <w:szCs w:val="20"/>
              </w:rPr>
              <w:t>руб.</w:t>
            </w:r>
          </w:p>
        </w:tc>
        <w:tc>
          <w:tcPr>
            <w:tcW w:w="847" w:type="dxa"/>
            <w:vAlign w:val="center"/>
          </w:tcPr>
          <w:p w14:paraId="411BFB57" w14:textId="77777777" w:rsidR="000941B3" w:rsidRPr="003D4D4E" w:rsidRDefault="000941B3" w:rsidP="000560B7">
            <w:pPr>
              <w:ind w:firstLine="12"/>
              <w:jc w:val="center"/>
              <w:rPr>
                <w:bCs/>
                <w:sz w:val="20"/>
                <w:szCs w:val="20"/>
              </w:rPr>
            </w:pPr>
            <w:r w:rsidRPr="003D4D4E">
              <w:rPr>
                <w:rFonts w:eastAsia="Calibri"/>
                <w:sz w:val="20"/>
                <w:szCs w:val="20"/>
              </w:rPr>
              <w:t>НДС,%</w:t>
            </w:r>
          </w:p>
        </w:tc>
        <w:tc>
          <w:tcPr>
            <w:tcW w:w="935" w:type="dxa"/>
            <w:vAlign w:val="center"/>
          </w:tcPr>
          <w:p w14:paraId="6985FDC3" w14:textId="77777777" w:rsidR="000941B3" w:rsidRPr="003D4D4E" w:rsidRDefault="000941B3" w:rsidP="000560B7">
            <w:pPr>
              <w:ind w:firstLine="12"/>
              <w:jc w:val="center"/>
              <w:rPr>
                <w:rFonts w:eastAsia="Calibri"/>
                <w:sz w:val="20"/>
                <w:szCs w:val="20"/>
              </w:rPr>
            </w:pPr>
            <w:r w:rsidRPr="003D4D4E">
              <w:rPr>
                <w:rFonts w:eastAsia="Calibri"/>
                <w:sz w:val="20"/>
                <w:szCs w:val="20"/>
              </w:rPr>
              <w:t>Цена за</w:t>
            </w:r>
          </w:p>
          <w:p w14:paraId="546514C7" w14:textId="77777777" w:rsidR="000941B3" w:rsidRPr="003D4D4E" w:rsidRDefault="000941B3" w:rsidP="000560B7">
            <w:pPr>
              <w:ind w:firstLine="12"/>
              <w:jc w:val="center"/>
              <w:rPr>
                <w:rFonts w:eastAsia="Calibri"/>
                <w:sz w:val="20"/>
                <w:szCs w:val="20"/>
              </w:rPr>
            </w:pPr>
            <w:r w:rsidRPr="003D4D4E">
              <w:rPr>
                <w:rFonts w:eastAsia="Calibri"/>
                <w:sz w:val="20"/>
                <w:szCs w:val="20"/>
              </w:rPr>
              <w:t>единицу</w:t>
            </w:r>
          </w:p>
          <w:p w14:paraId="44DB088F" w14:textId="77777777" w:rsidR="000941B3" w:rsidRPr="003D4D4E" w:rsidRDefault="000941B3" w:rsidP="000560B7">
            <w:pPr>
              <w:ind w:firstLine="12"/>
              <w:jc w:val="center"/>
              <w:rPr>
                <w:rFonts w:eastAsia="Calibri"/>
                <w:sz w:val="20"/>
                <w:szCs w:val="20"/>
              </w:rPr>
            </w:pPr>
            <w:r w:rsidRPr="003D4D4E">
              <w:rPr>
                <w:rFonts w:eastAsia="Calibri"/>
                <w:sz w:val="20"/>
                <w:szCs w:val="20"/>
              </w:rPr>
              <w:t>с НДС,</w:t>
            </w:r>
          </w:p>
          <w:p w14:paraId="21E42FDE" w14:textId="77777777" w:rsidR="000941B3" w:rsidRPr="003D4D4E" w:rsidRDefault="000941B3" w:rsidP="000560B7">
            <w:pPr>
              <w:ind w:firstLine="12"/>
              <w:jc w:val="center"/>
              <w:rPr>
                <w:bCs/>
                <w:sz w:val="20"/>
                <w:szCs w:val="20"/>
              </w:rPr>
            </w:pPr>
            <w:r w:rsidRPr="003D4D4E">
              <w:rPr>
                <w:rFonts w:eastAsia="Calibri"/>
                <w:sz w:val="20"/>
                <w:szCs w:val="20"/>
              </w:rPr>
              <w:t>руб.</w:t>
            </w:r>
          </w:p>
        </w:tc>
        <w:tc>
          <w:tcPr>
            <w:tcW w:w="1144" w:type="dxa"/>
            <w:vAlign w:val="center"/>
          </w:tcPr>
          <w:p w14:paraId="4A0D09ED" w14:textId="77777777" w:rsidR="000941B3" w:rsidRPr="003D4D4E" w:rsidRDefault="000941B3" w:rsidP="000560B7">
            <w:pPr>
              <w:ind w:firstLine="12"/>
              <w:jc w:val="center"/>
              <w:rPr>
                <w:rFonts w:eastAsia="Calibri"/>
                <w:sz w:val="20"/>
                <w:szCs w:val="20"/>
              </w:rPr>
            </w:pPr>
            <w:r w:rsidRPr="003D4D4E">
              <w:rPr>
                <w:rFonts w:eastAsia="Calibri"/>
                <w:sz w:val="20"/>
                <w:szCs w:val="20"/>
              </w:rPr>
              <w:t>Общая стоимость,</w:t>
            </w:r>
          </w:p>
          <w:p w14:paraId="71429E5D" w14:textId="77777777" w:rsidR="000941B3" w:rsidRPr="003D4D4E" w:rsidRDefault="000941B3" w:rsidP="000560B7">
            <w:pPr>
              <w:ind w:firstLine="12"/>
              <w:jc w:val="center"/>
              <w:rPr>
                <w:rFonts w:eastAsia="Calibri"/>
                <w:sz w:val="20"/>
                <w:szCs w:val="20"/>
              </w:rPr>
            </w:pPr>
            <w:r w:rsidRPr="003D4D4E">
              <w:rPr>
                <w:rFonts w:eastAsia="Calibri"/>
                <w:sz w:val="20"/>
                <w:szCs w:val="20"/>
              </w:rPr>
              <w:t>руб.</w:t>
            </w:r>
          </w:p>
        </w:tc>
        <w:tc>
          <w:tcPr>
            <w:tcW w:w="1554" w:type="dxa"/>
            <w:vAlign w:val="center"/>
          </w:tcPr>
          <w:p w14:paraId="23C24AC0" w14:textId="77777777" w:rsidR="000941B3" w:rsidRPr="003D4D4E" w:rsidRDefault="000941B3" w:rsidP="000560B7">
            <w:pPr>
              <w:ind w:firstLine="12"/>
              <w:jc w:val="center"/>
              <w:rPr>
                <w:rFonts w:eastAsia="Calibri"/>
                <w:sz w:val="20"/>
                <w:szCs w:val="20"/>
              </w:rPr>
            </w:pPr>
            <w:r w:rsidRPr="003D4D4E">
              <w:rPr>
                <w:rFonts w:eastAsia="Calibri"/>
                <w:sz w:val="20"/>
                <w:szCs w:val="20"/>
              </w:rPr>
              <w:t>Страна происхождения</w:t>
            </w:r>
          </w:p>
        </w:tc>
      </w:tr>
      <w:tr w:rsidR="000560B7" w:rsidRPr="003D4D4E" w14:paraId="2BEFAD2F" w14:textId="77777777" w:rsidTr="00C37726">
        <w:trPr>
          <w:trHeight w:val="353"/>
        </w:trPr>
        <w:tc>
          <w:tcPr>
            <w:tcW w:w="486" w:type="dxa"/>
            <w:vAlign w:val="center"/>
          </w:tcPr>
          <w:p w14:paraId="5E69ADCA" w14:textId="75EBD3C2" w:rsidR="000560B7" w:rsidRPr="003D4D4E" w:rsidRDefault="000560B7" w:rsidP="000560B7">
            <w:pPr>
              <w:rPr>
                <w:sz w:val="20"/>
                <w:szCs w:val="20"/>
              </w:rPr>
            </w:pPr>
          </w:p>
        </w:tc>
        <w:tc>
          <w:tcPr>
            <w:tcW w:w="1512" w:type="dxa"/>
            <w:vAlign w:val="center"/>
          </w:tcPr>
          <w:p w14:paraId="173CFD05" w14:textId="191D6EDA" w:rsidR="000560B7" w:rsidRPr="003D4D4E" w:rsidRDefault="000560B7" w:rsidP="000560B7">
            <w:pPr>
              <w:jc w:val="both"/>
              <w:rPr>
                <w:bCs/>
                <w:sz w:val="20"/>
                <w:szCs w:val="20"/>
              </w:rPr>
            </w:pPr>
          </w:p>
        </w:tc>
        <w:tc>
          <w:tcPr>
            <w:tcW w:w="611" w:type="dxa"/>
            <w:vAlign w:val="center"/>
          </w:tcPr>
          <w:p w14:paraId="19C36C1B" w14:textId="3CE3E544" w:rsidR="000560B7" w:rsidRPr="003D4D4E" w:rsidRDefault="000560B7" w:rsidP="000560B7">
            <w:pPr>
              <w:ind w:firstLine="48"/>
              <w:jc w:val="center"/>
              <w:rPr>
                <w:bCs/>
                <w:sz w:val="20"/>
                <w:szCs w:val="20"/>
              </w:rPr>
            </w:pPr>
          </w:p>
        </w:tc>
        <w:tc>
          <w:tcPr>
            <w:tcW w:w="1217" w:type="dxa"/>
            <w:vAlign w:val="center"/>
          </w:tcPr>
          <w:p w14:paraId="7916FFA1" w14:textId="193261F0" w:rsidR="000560B7" w:rsidRPr="003D4D4E" w:rsidRDefault="000560B7" w:rsidP="000560B7">
            <w:pPr>
              <w:jc w:val="center"/>
              <w:rPr>
                <w:bCs/>
                <w:sz w:val="20"/>
                <w:szCs w:val="20"/>
              </w:rPr>
            </w:pPr>
          </w:p>
        </w:tc>
        <w:tc>
          <w:tcPr>
            <w:tcW w:w="4963" w:type="dxa"/>
            <w:vAlign w:val="center"/>
          </w:tcPr>
          <w:p w14:paraId="0259A9B2" w14:textId="77777777" w:rsidR="000560B7" w:rsidRPr="003D4D4E" w:rsidRDefault="000560B7" w:rsidP="00B15FD9">
            <w:pPr>
              <w:rPr>
                <w:sz w:val="20"/>
                <w:szCs w:val="20"/>
              </w:rPr>
            </w:pPr>
          </w:p>
        </w:tc>
        <w:tc>
          <w:tcPr>
            <w:tcW w:w="1153" w:type="dxa"/>
            <w:vAlign w:val="center"/>
          </w:tcPr>
          <w:p w14:paraId="44CFBBD9" w14:textId="77777777" w:rsidR="000560B7" w:rsidRPr="003D4D4E" w:rsidRDefault="000560B7" w:rsidP="000560B7">
            <w:pPr>
              <w:ind w:left="-12" w:firstLine="12"/>
              <w:jc w:val="center"/>
              <w:rPr>
                <w:rFonts w:eastAsia="Calibri"/>
                <w:sz w:val="20"/>
                <w:szCs w:val="20"/>
              </w:rPr>
            </w:pPr>
          </w:p>
        </w:tc>
        <w:tc>
          <w:tcPr>
            <w:tcW w:w="847" w:type="dxa"/>
            <w:vAlign w:val="center"/>
          </w:tcPr>
          <w:p w14:paraId="706657C9" w14:textId="77777777" w:rsidR="000560B7" w:rsidRPr="003D4D4E" w:rsidRDefault="000560B7" w:rsidP="000560B7">
            <w:pPr>
              <w:ind w:left="-12" w:firstLine="12"/>
              <w:jc w:val="both"/>
              <w:rPr>
                <w:rFonts w:eastAsia="Calibri"/>
                <w:sz w:val="20"/>
                <w:szCs w:val="20"/>
              </w:rPr>
            </w:pPr>
          </w:p>
        </w:tc>
        <w:tc>
          <w:tcPr>
            <w:tcW w:w="935" w:type="dxa"/>
            <w:vAlign w:val="center"/>
          </w:tcPr>
          <w:p w14:paraId="2142B6B4" w14:textId="77777777" w:rsidR="000560B7" w:rsidRPr="003D4D4E" w:rsidRDefault="000560B7" w:rsidP="000560B7">
            <w:pPr>
              <w:ind w:left="-12" w:firstLine="12"/>
              <w:jc w:val="both"/>
              <w:rPr>
                <w:rFonts w:eastAsia="Calibri"/>
                <w:sz w:val="20"/>
                <w:szCs w:val="20"/>
              </w:rPr>
            </w:pPr>
          </w:p>
        </w:tc>
        <w:tc>
          <w:tcPr>
            <w:tcW w:w="1144" w:type="dxa"/>
            <w:vAlign w:val="center"/>
          </w:tcPr>
          <w:p w14:paraId="1767D476" w14:textId="77777777" w:rsidR="000560B7" w:rsidRPr="003D4D4E" w:rsidRDefault="000560B7" w:rsidP="000560B7">
            <w:pPr>
              <w:ind w:left="-12" w:firstLine="12"/>
              <w:jc w:val="both"/>
              <w:rPr>
                <w:rFonts w:eastAsia="Calibri"/>
                <w:sz w:val="20"/>
                <w:szCs w:val="20"/>
              </w:rPr>
            </w:pPr>
          </w:p>
        </w:tc>
        <w:tc>
          <w:tcPr>
            <w:tcW w:w="1554" w:type="dxa"/>
            <w:vAlign w:val="center"/>
          </w:tcPr>
          <w:p w14:paraId="054E67C5" w14:textId="77777777" w:rsidR="000560B7" w:rsidRPr="003D4D4E" w:rsidRDefault="000560B7" w:rsidP="000560B7">
            <w:pPr>
              <w:ind w:left="-12" w:firstLine="12"/>
              <w:jc w:val="both"/>
              <w:rPr>
                <w:rFonts w:eastAsia="Calibri"/>
                <w:sz w:val="20"/>
                <w:szCs w:val="20"/>
              </w:rPr>
            </w:pPr>
          </w:p>
        </w:tc>
      </w:tr>
    </w:tbl>
    <w:p w14:paraId="4DF100CF" w14:textId="77777777" w:rsidR="000941B3" w:rsidRDefault="000941B3" w:rsidP="00F45DFC">
      <w:pPr>
        <w:pStyle w:val="aa"/>
        <w:ind w:left="387"/>
        <w:jc w:val="both"/>
        <w:rPr>
          <w:rFonts w:eastAsia="Calibri"/>
          <w:b/>
          <w:sz w:val="22"/>
          <w:szCs w:val="22"/>
        </w:rPr>
      </w:pPr>
    </w:p>
    <w:p w14:paraId="31B8D466" w14:textId="77777777" w:rsidR="00F45DFC" w:rsidRPr="000941B3" w:rsidRDefault="00F45DFC" w:rsidP="000941B3">
      <w:pPr>
        <w:ind w:left="-540" w:firstLine="567"/>
        <w:jc w:val="center"/>
        <w:rPr>
          <w:rFonts w:eastAsia="Calibri"/>
          <w:b/>
          <w:sz w:val="22"/>
          <w:szCs w:val="22"/>
        </w:rPr>
      </w:pPr>
    </w:p>
    <w:tbl>
      <w:tblPr>
        <w:tblW w:w="9504" w:type="dxa"/>
        <w:jc w:val="center"/>
        <w:tblLayout w:type="fixed"/>
        <w:tblLook w:val="0000" w:firstRow="0" w:lastRow="0" w:firstColumn="0" w:lastColumn="0" w:noHBand="0" w:noVBand="0"/>
      </w:tblPr>
      <w:tblGrid>
        <w:gridCol w:w="4752"/>
        <w:gridCol w:w="4752"/>
      </w:tblGrid>
      <w:tr w:rsidR="000941B3" w:rsidRPr="000941B3" w14:paraId="12A4C504" w14:textId="77777777" w:rsidTr="007326F1">
        <w:trPr>
          <w:jc w:val="center"/>
        </w:trPr>
        <w:tc>
          <w:tcPr>
            <w:tcW w:w="4752" w:type="dxa"/>
          </w:tcPr>
          <w:p w14:paraId="1AB926AC" w14:textId="77777777" w:rsidR="000941B3" w:rsidRPr="000941B3" w:rsidRDefault="000941B3" w:rsidP="000B66DD">
            <w:pPr>
              <w:ind w:left="-17"/>
              <w:rPr>
                <w:rFonts w:eastAsia="Calibri"/>
                <w:snapToGrid w:val="0"/>
                <w:sz w:val="22"/>
              </w:rPr>
            </w:pPr>
            <w:r w:rsidRPr="000941B3">
              <w:rPr>
                <w:rFonts w:eastAsia="Calibri"/>
                <w:b/>
                <w:bCs/>
                <w:snapToGrid w:val="0"/>
                <w:sz w:val="22"/>
                <w:szCs w:val="22"/>
              </w:rPr>
              <w:t>Заказчик</w:t>
            </w:r>
            <w:r w:rsidRPr="000941B3">
              <w:rPr>
                <w:rFonts w:eastAsia="Calibri"/>
                <w:snapToGrid w:val="0"/>
                <w:sz w:val="22"/>
                <w:szCs w:val="22"/>
              </w:rPr>
              <w:t xml:space="preserve">: </w:t>
            </w:r>
          </w:p>
          <w:p w14:paraId="4C0D5140" w14:textId="77777777" w:rsidR="000941B3" w:rsidRPr="000941B3" w:rsidRDefault="000941B3" w:rsidP="000B66DD">
            <w:pPr>
              <w:ind w:left="-17"/>
              <w:rPr>
                <w:rFonts w:eastAsia="Calibri"/>
                <w:snapToGrid w:val="0"/>
                <w:sz w:val="22"/>
              </w:rPr>
            </w:pPr>
            <w:r w:rsidRPr="000941B3">
              <w:rPr>
                <w:rFonts w:eastAsia="Calibri"/>
                <w:snapToGrid w:val="0"/>
                <w:sz w:val="22"/>
                <w:szCs w:val="22"/>
              </w:rPr>
              <w:t>ФБУЗ «Центр гигиены и эпидемиологии в Мурманской области»</w:t>
            </w:r>
          </w:p>
          <w:p w14:paraId="35F2EA01" w14:textId="77777777" w:rsidR="000941B3" w:rsidRPr="000941B3" w:rsidRDefault="000941B3" w:rsidP="000B66DD">
            <w:pPr>
              <w:ind w:left="-17"/>
              <w:rPr>
                <w:rFonts w:eastAsia="Calibri"/>
                <w:snapToGrid w:val="0"/>
                <w:sz w:val="22"/>
              </w:rPr>
            </w:pPr>
          </w:p>
          <w:p w14:paraId="4307F577" w14:textId="70098970" w:rsidR="000941B3" w:rsidRPr="000941B3" w:rsidRDefault="000941B3" w:rsidP="000B66DD">
            <w:pPr>
              <w:tabs>
                <w:tab w:val="left" w:pos="1778"/>
              </w:tabs>
              <w:ind w:left="-17"/>
              <w:rPr>
                <w:sz w:val="22"/>
              </w:rPr>
            </w:pPr>
            <w:r w:rsidRPr="000941B3">
              <w:rPr>
                <w:sz w:val="22"/>
                <w:szCs w:val="22"/>
              </w:rPr>
              <w:t xml:space="preserve">_______________ </w:t>
            </w:r>
            <w:r w:rsidR="00C37726">
              <w:rPr>
                <w:sz w:val="22"/>
                <w:szCs w:val="22"/>
              </w:rPr>
              <w:t>/________/</w:t>
            </w:r>
          </w:p>
          <w:p w14:paraId="2360AC8D" w14:textId="77777777" w:rsidR="000941B3" w:rsidRPr="000941B3" w:rsidRDefault="000941B3" w:rsidP="000B66DD">
            <w:pPr>
              <w:ind w:left="-17"/>
              <w:rPr>
                <w:rFonts w:eastAsia="Calibri"/>
                <w:snapToGrid w:val="0"/>
                <w:sz w:val="22"/>
              </w:rPr>
            </w:pPr>
            <w:r w:rsidRPr="000941B3">
              <w:rPr>
                <w:sz w:val="22"/>
                <w:szCs w:val="22"/>
              </w:rPr>
              <w:t>Подписано ЭЦП</w:t>
            </w:r>
          </w:p>
        </w:tc>
        <w:tc>
          <w:tcPr>
            <w:tcW w:w="4752" w:type="dxa"/>
          </w:tcPr>
          <w:p w14:paraId="4EC85A4A" w14:textId="77777777" w:rsidR="000941B3" w:rsidRPr="000941B3" w:rsidRDefault="000941B3" w:rsidP="000B66DD">
            <w:pPr>
              <w:ind w:left="150" w:firstLine="567"/>
              <w:rPr>
                <w:rFonts w:eastAsia="Calibri"/>
                <w:snapToGrid w:val="0"/>
                <w:sz w:val="22"/>
              </w:rPr>
            </w:pPr>
            <w:r w:rsidRPr="000941B3">
              <w:rPr>
                <w:rFonts w:eastAsia="Calibri"/>
                <w:b/>
                <w:bCs/>
                <w:snapToGrid w:val="0"/>
                <w:sz w:val="22"/>
                <w:szCs w:val="22"/>
              </w:rPr>
              <w:t xml:space="preserve">Поставщик: </w:t>
            </w:r>
          </w:p>
          <w:p w14:paraId="773CA424" w14:textId="77777777" w:rsidR="000941B3" w:rsidRPr="000941B3" w:rsidRDefault="000941B3" w:rsidP="000B66DD">
            <w:pPr>
              <w:ind w:left="150" w:firstLine="567"/>
              <w:rPr>
                <w:rFonts w:eastAsia="Calibri"/>
                <w:snapToGrid w:val="0"/>
                <w:sz w:val="22"/>
              </w:rPr>
            </w:pPr>
          </w:p>
          <w:p w14:paraId="6C72026B" w14:textId="77777777" w:rsidR="000941B3" w:rsidRPr="000941B3" w:rsidRDefault="000941B3" w:rsidP="000B66DD">
            <w:pPr>
              <w:ind w:left="150" w:firstLine="567"/>
              <w:rPr>
                <w:rFonts w:eastAsia="Calibri"/>
                <w:snapToGrid w:val="0"/>
                <w:sz w:val="22"/>
              </w:rPr>
            </w:pPr>
          </w:p>
          <w:p w14:paraId="6CD3C11F" w14:textId="77777777" w:rsidR="000941B3" w:rsidRPr="000941B3" w:rsidRDefault="000941B3" w:rsidP="000B66DD">
            <w:pPr>
              <w:ind w:firstLine="567"/>
              <w:rPr>
                <w:rFonts w:eastAsia="Calibri"/>
                <w:snapToGrid w:val="0"/>
                <w:sz w:val="22"/>
              </w:rPr>
            </w:pPr>
          </w:p>
        </w:tc>
      </w:tr>
    </w:tbl>
    <w:p w14:paraId="5626DC94" w14:textId="77777777" w:rsidR="000941B3" w:rsidRPr="000941B3" w:rsidRDefault="000941B3" w:rsidP="000941B3">
      <w:pPr>
        <w:pStyle w:val="14"/>
        <w:ind w:firstLine="567"/>
        <w:jc w:val="center"/>
        <w:rPr>
          <w:rFonts w:ascii="Times New Roman" w:hAnsi="Times New Roman"/>
        </w:rPr>
      </w:pPr>
    </w:p>
    <w:p w14:paraId="2BE90776" w14:textId="77777777" w:rsidR="003F077D" w:rsidRDefault="003F077D" w:rsidP="001904BD">
      <w:pPr>
        <w:tabs>
          <w:tab w:val="left" w:pos="1755"/>
        </w:tabs>
        <w:suppressAutoHyphens/>
        <w:ind w:firstLine="567"/>
        <w:jc w:val="both"/>
        <w:rPr>
          <w:sz w:val="22"/>
          <w:szCs w:val="22"/>
          <w:lang w:eastAsia="ar-SA"/>
        </w:rPr>
      </w:pPr>
    </w:p>
    <w:sectPr w:rsidR="003F077D" w:rsidSect="000941B3">
      <w:pgSz w:w="16838" w:h="11906" w:orient="landscape"/>
      <w:pgMar w:top="567" w:right="1134" w:bottom="851" w:left="567" w:header="709" w:footer="2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1E5C" w14:textId="77777777" w:rsidR="0083526A" w:rsidRDefault="0083526A" w:rsidP="00EA4DBA">
      <w:r>
        <w:separator/>
      </w:r>
    </w:p>
  </w:endnote>
  <w:endnote w:type="continuationSeparator" w:id="0">
    <w:p w14:paraId="6D1CD4BD" w14:textId="77777777" w:rsidR="0083526A" w:rsidRDefault="0083526A" w:rsidP="00EA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076230"/>
      <w:docPartObj>
        <w:docPartGallery w:val="Page Numbers (Bottom of Page)"/>
        <w:docPartUnique/>
      </w:docPartObj>
    </w:sdtPr>
    <w:sdtEndPr>
      <w:rPr>
        <w:sz w:val="22"/>
        <w:szCs w:val="22"/>
      </w:rPr>
    </w:sdtEndPr>
    <w:sdtContent>
      <w:p w14:paraId="0A331973" w14:textId="4606945B" w:rsidR="001E637F" w:rsidRDefault="001E637F">
        <w:pPr>
          <w:pStyle w:val="ae"/>
          <w:jc w:val="center"/>
        </w:pPr>
        <w:r w:rsidRPr="00EA4DBA">
          <w:rPr>
            <w:sz w:val="22"/>
            <w:szCs w:val="22"/>
          </w:rPr>
          <w:fldChar w:fldCharType="begin"/>
        </w:r>
        <w:r w:rsidRPr="00EA4DBA">
          <w:rPr>
            <w:sz w:val="22"/>
            <w:szCs w:val="22"/>
          </w:rPr>
          <w:instrText xml:space="preserve"> PAGE   \* MERGEFORMAT </w:instrText>
        </w:r>
        <w:r w:rsidRPr="00EA4DBA">
          <w:rPr>
            <w:sz w:val="22"/>
            <w:szCs w:val="22"/>
          </w:rPr>
          <w:fldChar w:fldCharType="separate"/>
        </w:r>
        <w:r w:rsidR="003D2445">
          <w:rPr>
            <w:noProof/>
            <w:sz w:val="22"/>
            <w:szCs w:val="22"/>
          </w:rPr>
          <w:t>2</w:t>
        </w:r>
        <w:r w:rsidRPr="00EA4DBA">
          <w:rPr>
            <w:sz w:val="22"/>
            <w:szCs w:val="22"/>
          </w:rPr>
          <w:fldChar w:fldCharType="end"/>
        </w:r>
      </w:p>
    </w:sdtContent>
  </w:sdt>
  <w:p w14:paraId="6563F591" w14:textId="77777777" w:rsidR="001E637F" w:rsidRDefault="001E637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AEF7" w14:textId="77777777" w:rsidR="0083526A" w:rsidRDefault="0083526A" w:rsidP="00EA4DBA">
      <w:r>
        <w:separator/>
      </w:r>
    </w:p>
  </w:footnote>
  <w:footnote w:type="continuationSeparator" w:id="0">
    <w:p w14:paraId="57BEB174" w14:textId="77777777" w:rsidR="0083526A" w:rsidRDefault="0083526A" w:rsidP="00EA4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F4000F"/>
    <w:multiLevelType w:val="multilevel"/>
    <w:tmpl w:val="DB74A84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14D5921"/>
    <w:multiLevelType w:val="multilevel"/>
    <w:tmpl w:val="0868F89C"/>
    <w:lvl w:ilvl="0">
      <w:start w:val="1"/>
      <w:numFmt w:val="decimal"/>
      <w:lvlText w:val="%1."/>
      <w:lvlJc w:val="left"/>
      <w:pPr>
        <w:ind w:left="3054" w:hanging="360"/>
      </w:pPr>
      <w:rPr>
        <w:rFonts w:hint="default"/>
        <w:b/>
      </w:rPr>
    </w:lvl>
    <w:lvl w:ilvl="1">
      <w:start w:val="1"/>
      <w:numFmt w:val="decimal"/>
      <w:isLgl/>
      <w:lvlText w:val="%1.%2."/>
      <w:lvlJc w:val="left"/>
      <w:pPr>
        <w:ind w:left="1353" w:hanging="360"/>
      </w:pPr>
      <w:rPr>
        <w:rFonts w:ascii="Times New Roman" w:hAnsi="Times New Roman" w:cs="Times New Roman" w:hint="default"/>
        <w:b w:val="0"/>
        <w:sz w:val="22"/>
        <w:szCs w:val="22"/>
      </w:rPr>
    </w:lvl>
    <w:lvl w:ilvl="2">
      <w:start w:val="1"/>
      <w:numFmt w:val="decimal"/>
      <w:isLgl/>
      <w:lvlText w:val="%1.%2.%3."/>
      <w:lvlJc w:val="left"/>
      <w:pPr>
        <w:ind w:left="1855"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C36A58"/>
    <w:multiLevelType w:val="hybridMultilevel"/>
    <w:tmpl w:val="B6405418"/>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4" w15:restartNumberingAfterBreak="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5" w15:restartNumberingAfterBreak="0">
    <w:nsid w:val="2F074E2A"/>
    <w:multiLevelType w:val="hybridMultilevel"/>
    <w:tmpl w:val="0C60FE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6541D6"/>
    <w:multiLevelType w:val="hybridMultilevel"/>
    <w:tmpl w:val="3B547DE2"/>
    <w:lvl w:ilvl="0" w:tplc="24A05548">
      <w:start w:val="3"/>
      <w:numFmt w:val="bullet"/>
      <w:lvlText w:val=""/>
      <w:lvlJc w:val="left"/>
      <w:pPr>
        <w:ind w:left="387" w:hanging="360"/>
      </w:pPr>
      <w:rPr>
        <w:rFonts w:ascii="Symbol" w:eastAsia="Calibri" w:hAnsi="Symbol" w:cs="Times New Roman" w:hint="default"/>
      </w:rPr>
    </w:lvl>
    <w:lvl w:ilvl="1" w:tplc="04190003" w:tentative="1">
      <w:start w:val="1"/>
      <w:numFmt w:val="bullet"/>
      <w:lvlText w:val="o"/>
      <w:lvlJc w:val="left"/>
      <w:pPr>
        <w:ind w:left="1107" w:hanging="360"/>
      </w:pPr>
      <w:rPr>
        <w:rFonts w:ascii="Courier New" w:hAnsi="Courier New" w:cs="Courier New" w:hint="default"/>
      </w:rPr>
    </w:lvl>
    <w:lvl w:ilvl="2" w:tplc="04190005" w:tentative="1">
      <w:start w:val="1"/>
      <w:numFmt w:val="bullet"/>
      <w:lvlText w:val=""/>
      <w:lvlJc w:val="left"/>
      <w:pPr>
        <w:ind w:left="1827" w:hanging="360"/>
      </w:pPr>
      <w:rPr>
        <w:rFonts w:ascii="Wingdings" w:hAnsi="Wingdings" w:hint="default"/>
      </w:rPr>
    </w:lvl>
    <w:lvl w:ilvl="3" w:tplc="04190001" w:tentative="1">
      <w:start w:val="1"/>
      <w:numFmt w:val="bullet"/>
      <w:lvlText w:val=""/>
      <w:lvlJc w:val="left"/>
      <w:pPr>
        <w:ind w:left="2547" w:hanging="360"/>
      </w:pPr>
      <w:rPr>
        <w:rFonts w:ascii="Symbol" w:hAnsi="Symbol" w:hint="default"/>
      </w:rPr>
    </w:lvl>
    <w:lvl w:ilvl="4" w:tplc="04190003" w:tentative="1">
      <w:start w:val="1"/>
      <w:numFmt w:val="bullet"/>
      <w:lvlText w:val="o"/>
      <w:lvlJc w:val="left"/>
      <w:pPr>
        <w:ind w:left="3267" w:hanging="360"/>
      </w:pPr>
      <w:rPr>
        <w:rFonts w:ascii="Courier New" w:hAnsi="Courier New" w:cs="Courier New" w:hint="default"/>
      </w:rPr>
    </w:lvl>
    <w:lvl w:ilvl="5" w:tplc="04190005" w:tentative="1">
      <w:start w:val="1"/>
      <w:numFmt w:val="bullet"/>
      <w:lvlText w:val=""/>
      <w:lvlJc w:val="left"/>
      <w:pPr>
        <w:ind w:left="3987" w:hanging="360"/>
      </w:pPr>
      <w:rPr>
        <w:rFonts w:ascii="Wingdings" w:hAnsi="Wingdings" w:hint="default"/>
      </w:rPr>
    </w:lvl>
    <w:lvl w:ilvl="6" w:tplc="04190001" w:tentative="1">
      <w:start w:val="1"/>
      <w:numFmt w:val="bullet"/>
      <w:lvlText w:val=""/>
      <w:lvlJc w:val="left"/>
      <w:pPr>
        <w:ind w:left="4707" w:hanging="360"/>
      </w:pPr>
      <w:rPr>
        <w:rFonts w:ascii="Symbol" w:hAnsi="Symbol" w:hint="default"/>
      </w:rPr>
    </w:lvl>
    <w:lvl w:ilvl="7" w:tplc="04190003" w:tentative="1">
      <w:start w:val="1"/>
      <w:numFmt w:val="bullet"/>
      <w:lvlText w:val="o"/>
      <w:lvlJc w:val="left"/>
      <w:pPr>
        <w:ind w:left="5427" w:hanging="360"/>
      </w:pPr>
      <w:rPr>
        <w:rFonts w:ascii="Courier New" w:hAnsi="Courier New" w:cs="Courier New" w:hint="default"/>
      </w:rPr>
    </w:lvl>
    <w:lvl w:ilvl="8" w:tplc="04190005" w:tentative="1">
      <w:start w:val="1"/>
      <w:numFmt w:val="bullet"/>
      <w:lvlText w:val=""/>
      <w:lvlJc w:val="left"/>
      <w:pPr>
        <w:ind w:left="6147" w:hanging="360"/>
      </w:pPr>
      <w:rPr>
        <w:rFonts w:ascii="Wingdings" w:hAnsi="Wingdings" w:hint="default"/>
      </w:rPr>
    </w:lvl>
  </w:abstractNum>
  <w:abstractNum w:abstractNumId="7" w15:restartNumberingAfterBreak="0">
    <w:nsid w:val="3F7F2033"/>
    <w:multiLevelType w:val="hybridMultilevel"/>
    <w:tmpl w:val="FD040A86"/>
    <w:lvl w:ilvl="0" w:tplc="DF12778A">
      <w:start w:val="1"/>
      <w:numFmt w:val="bullet"/>
      <w:lvlText w:val=""/>
      <w:lvlJc w:val="left"/>
      <w:pPr>
        <w:ind w:left="1004" w:hanging="360"/>
      </w:pPr>
      <w:rPr>
        <w:rFonts w:ascii="Symbol" w:hAnsi="Symbol" w:hint="default"/>
      </w:rPr>
    </w:lvl>
    <w:lvl w:ilvl="1" w:tplc="8E6A155A" w:tentative="1">
      <w:start w:val="1"/>
      <w:numFmt w:val="bullet"/>
      <w:lvlText w:val="o"/>
      <w:lvlJc w:val="left"/>
      <w:pPr>
        <w:ind w:left="1724" w:hanging="360"/>
      </w:pPr>
      <w:rPr>
        <w:rFonts w:ascii="Courier New" w:hAnsi="Courier New" w:cs="Courier New" w:hint="default"/>
      </w:rPr>
    </w:lvl>
    <w:lvl w:ilvl="2" w:tplc="603EA52A" w:tentative="1">
      <w:start w:val="1"/>
      <w:numFmt w:val="bullet"/>
      <w:lvlText w:val=""/>
      <w:lvlJc w:val="left"/>
      <w:pPr>
        <w:ind w:left="2444" w:hanging="360"/>
      </w:pPr>
      <w:rPr>
        <w:rFonts w:ascii="Wingdings" w:hAnsi="Wingdings" w:hint="default"/>
      </w:rPr>
    </w:lvl>
    <w:lvl w:ilvl="3" w:tplc="B088CF06" w:tentative="1">
      <w:start w:val="1"/>
      <w:numFmt w:val="bullet"/>
      <w:lvlText w:val=""/>
      <w:lvlJc w:val="left"/>
      <w:pPr>
        <w:ind w:left="3164" w:hanging="360"/>
      </w:pPr>
      <w:rPr>
        <w:rFonts w:ascii="Symbol" w:hAnsi="Symbol" w:hint="default"/>
      </w:rPr>
    </w:lvl>
    <w:lvl w:ilvl="4" w:tplc="C4E86E1A" w:tentative="1">
      <w:start w:val="1"/>
      <w:numFmt w:val="bullet"/>
      <w:lvlText w:val="o"/>
      <w:lvlJc w:val="left"/>
      <w:pPr>
        <w:ind w:left="3884" w:hanging="360"/>
      </w:pPr>
      <w:rPr>
        <w:rFonts w:ascii="Courier New" w:hAnsi="Courier New" w:cs="Courier New" w:hint="default"/>
      </w:rPr>
    </w:lvl>
    <w:lvl w:ilvl="5" w:tplc="78A4D0FA" w:tentative="1">
      <w:start w:val="1"/>
      <w:numFmt w:val="bullet"/>
      <w:lvlText w:val=""/>
      <w:lvlJc w:val="left"/>
      <w:pPr>
        <w:ind w:left="4604" w:hanging="360"/>
      </w:pPr>
      <w:rPr>
        <w:rFonts w:ascii="Wingdings" w:hAnsi="Wingdings" w:hint="default"/>
      </w:rPr>
    </w:lvl>
    <w:lvl w:ilvl="6" w:tplc="A6660D46" w:tentative="1">
      <w:start w:val="1"/>
      <w:numFmt w:val="bullet"/>
      <w:lvlText w:val=""/>
      <w:lvlJc w:val="left"/>
      <w:pPr>
        <w:ind w:left="5324" w:hanging="360"/>
      </w:pPr>
      <w:rPr>
        <w:rFonts w:ascii="Symbol" w:hAnsi="Symbol" w:hint="default"/>
      </w:rPr>
    </w:lvl>
    <w:lvl w:ilvl="7" w:tplc="A6A8F8FC" w:tentative="1">
      <w:start w:val="1"/>
      <w:numFmt w:val="bullet"/>
      <w:lvlText w:val="o"/>
      <w:lvlJc w:val="left"/>
      <w:pPr>
        <w:ind w:left="6044" w:hanging="360"/>
      </w:pPr>
      <w:rPr>
        <w:rFonts w:ascii="Courier New" w:hAnsi="Courier New" w:cs="Courier New" w:hint="default"/>
      </w:rPr>
    </w:lvl>
    <w:lvl w:ilvl="8" w:tplc="8BB8BC00" w:tentative="1">
      <w:start w:val="1"/>
      <w:numFmt w:val="bullet"/>
      <w:lvlText w:val=""/>
      <w:lvlJc w:val="left"/>
      <w:pPr>
        <w:ind w:left="6764" w:hanging="360"/>
      </w:pPr>
      <w:rPr>
        <w:rFonts w:ascii="Wingdings" w:hAnsi="Wingdings" w:hint="default"/>
      </w:rPr>
    </w:lvl>
  </w:abstractNum>
  <w:abstractNum w:abstractNumId="8" w15:restartNumberingAfterBreak="0">
    <w:nsid w:val="4ACF393A"/>
    <w:multiLevelType w:val="multilevel"/>
    <w:tmpl w:val="5CE2A9AE"/>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501D3069"/>
    <w:multiLevelType w:val="hybridMultilevel"/>
    <w:tmpl w:val="74F2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AE0709"/>
    <w:multiLevelType w:val="hybridMultilevel"/>
    <w:tmpl w:val="9BBE6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4A4240"/>
    <w:multiLevelType w:val="multilevel"/>
    <w:tmpl w:val="E954F7B8"/>
    <w:lvl w:ilvl="0">
      <w:start w:val="1"/>
      <w:numFmt w:val="decimal"/>
      <w:lvlText w:val="%1."/>
      <w:lvlJc w:val="center"/>
      <w:pPr>
        <w:tabs>
          <w:tab w:val="num" w:pos="994"/>
        </w:tabs>
        <w:ind w:left="994" w:hanging="284"/>
      </w:pPr>
      <w:rPr>
        <w:rFonts w:ascii="Times New Roman" w:eastAsia="Times New Roman" w:hAnsi="Times New Roman" w:cs="Times New Roman" w:hint="default"/>
        <w:b/>
        <w:i w:val="0"/>
      </w:rPr>
    </w:lvl>
    <w:lvl w:ilvl="1">
      <w:start w:val="1"/>
      <w:numFmt w:val="decimal"/>
      <w:pStyle w:val="-"/>
      <w:lvlText w:val="%1.%2."/>
      <w:lvlJc w:val="left"/>
      <w:pPr>
        <w:tabs>
          <w:tab w:val="num" w:pos="964"/>
        </w:tabs>
        <w:ind w:left="964" w:hanging="68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284"/>
        </w:tabs>
        <w:ind w:left="851" w:hanging="851"/>
      </w:pPr>
      <w:rPr>
        <w:rFonts w:ascii="Times New Roman" w:hAnsi="Times New Roman" w:cs="Times New Roman" w:hint="default"/>
        <w:b w:val="0"/>
        <w:bCs w:val="0"/>
        <w:i w:val="0"/>
        <w:iCs w:val="0"/>
        <w:sz w:val="24"/>
        <w:szCs w:val="24"/>
      </w:rPr>
    </w:lvl>
    <w:lvl w:ilvl="3">
      <w:start w:val="1"/>
      <w:numFmt w:val="decimal"/>
      <w:lvlText w:val="%1.%2.%3.%4."/>
      <w:lvlJc w:val="left"/>
      <w:pPr>
        <w:tabs>
          <w:tab w:val="num" w:pos="1134"/>
        </w:tabs>
        <w:ind w:left="1134" w:hanging="1134"/>
      </w:pPr>
      <w:rPr>
        <w:rFonts w:ascii="Bookman Old Style" w:hAnsi="Bookman Old Style" w:cs="Times New Roman" w:hint="default"/>
        <w:b w:val="0"/>
        <w:bCs w:val="0"/>
        <w:i w:val="0"/>
        <w:iCs w:val="0"/>
        <w:caps w:val="0"/>
        <w:strike w:val="0"/>
        <w:dstrike w:val="0"/>
        <w:outline w:val="0"/>
        <w:shadow w:val="0"/>
        <w:emboss w:val="0"/>
        <w:imprint w:val="0"/>
        <w:vanish w:val="0"/>
        <w:color w:val="auto"/>
        <w:spacing w:val="0"/>
        <w:w w:val="100"/>
        <w:kern w:val="0"/>
        <w:position w:val="0"/>
        <w:sz w:val="20"/>
        <w:szCs w:val="20"/>
        <w:u w:val="none"/>
        <w:vertAlign w:val="baseline"/>
      </w:rPr>
    </w:lvl>
    <w:lvl w:ilvl="4">
      <w:start w:val="1"/>
      <w:numFmt w:val="lowerLetter"/>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2" w15:restartNumberingAfterBreak="0">
    <w:nsid w:val="6C1821D0"/>
    <w:multiLevelType w:val="multilevel"/>
    <w:tmpl w:val="B236314C"/>
    <w:lvl w:ilvl="0">
      <w:start w:val="1"/>
      <w:numFmt w:val="decimal"/>
      <w:suff w:val="nothing"/>
      <w:lvlText w:val="%1."/>
      <w:lvlJc w:val="left"/>
      <w:pPr>
        <w:ind w:left="0" w:firstLine="0"/>
      </w:pPr>
      <w:rPr>
        <w:rFonts w:hint="default"/>
      </w:rPr>
    </w:lvl>
    <w:lvl w:ilvl="1">
      <w:start w:val="4"/>
      <w:numFmt w:val="decimal"/>
      <w:isLgl/>
      <w:lvlText w:val="%1.%2."/>
      <w:lvlJc w:val="left"/>
      <w:pPr>
        <w:ind w:left="1495"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3" w15:restartNumberingAfterBreak="0">
    <w:nsid w:val="6D482F7F"/>
    <w:multiLevelType w:val="multilevel"/>
    <w:tmpl w:val="BE6487BE"/>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79BC711B"/>
    <w:multiLevelType w:val="hybridMultilevel"/>
    <w:tmpl w:val="6B1C724E"/>
    <w:lvl w:ilvl="0" w:tplc="7B607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BEA262B"/>
    <w:multiLevelType w:val="multilevel"/>
    <w:tmpl w:val="7C3459AA"/>
    <w:lvl w:ilvl="0">
      <w:start w:val="1"/>
      <w:numFmt w:val="decimal"/>
      <w:lvlText w:val="%1."/>
      <w:lvlJc w:val="left"/>
      <w:pPr>
        <w:ind w:left="360" w:hanging="360"/>
      </w:pPr>
    </w:lvl>
    <w:lvl w:ilvl="1">
      <w:start w:val="3"/>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16cid:durableId="1516263133">
    <w:abstractNumId w:val="15"/>
  </w:num>
  <w:num w:numId="2" w16cid:durableId="88242012">
    <w:abstractNumId w:val="10"/>
  </w:num>
  <w:num w:numId="3" w16cid:durableId="1438986942">
    <w:abstractNumId w:val="5"/>
  </w:num>
  <w:num w:numId="4" w16cid:durableId="181360938">
    <w:abstractNumId w:val="8"/>
  </w:num>
  <w:num w:numId="5" w16cid:durableId="622351739">
    <w:abstractNumId w:val="13"/>
  </w:num>
  <w:num w:numId="6" w16cid:durableId="219367970">
    <w:abstractNumId w:val="11"/>
  </w:num>
  <w:num w:numId="7" w16cid:durableId="2104914354">
    <w:abstractNumId w:val="1"/>
  </w:num>
  <w:num w:numId="8" w16cid:durableId="1926844772">
    <w:abstractNumId w:val="12"/>
  </w:num>
  <w:num w:numId="9" w16cid:durableId="544684216">
    <w:abstractNumId w:val="4"/>
  </w:num>
  <w:num w:numId="10" w16cid:durableId="638146786">
    <w:abstractNumId w:val="9"/>
  </w:num>
  <w:num w:numId="11" w16cid:durableId="5456825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128125">
    <w:abstractNumId w:val="3"/>
  </w:num>
  <w:num w:numId="13" w16cid:durableId="204291186">
    <w:abstractNumId w:val="2"/>
  </w:num>
  <w:num w:numId="14" w16cid:durableId="706565466">
    <w:abstractNumId w:val="0"/>
  </w:num>
  <w:num w:numId="15" w16cid:durableId="777723690">
    <w:abstractNumId w:val="14"/>
  </w:num>
  <w:num w:numId="16" w16cid:durableId="1943300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4DBA"/>
    <w:rsid w:val="00004A9E"/>
    <w:rsid w:val="0000583A"/>
    <w:rsid w:val="00005F4C"/>
    <w:rsid w:val="00006A90"/>
    <w:rsid w:val="00025239"/>
    <w:rsid w:val="000333B2"/>
    <w:rsid w:val="00033CDB"/>
    <w:rsid w:val="00033FB1"/>
    <w:rsid w:val="000560B7"/>
    <w:rsid w:val="00072145"/>
    <w:rsid w:val="0008697D"/>
    <w:rsid w:val="000941B3"/>
    <w:rsid w:val="000C4788"/>
    <w:rsid w:val="000C78B0"/>
    <w:rsid w:val="000D245A"/>
    <w:rsid w:val="000D5079"/>
    <w:rsid w:val="00101026"/>
    <w:rsid w:val="001158F9"/>
    <w:rsid w:val="00127A61"/>
    <w:rsid w:val="00134E21"/>
    <w:rsid w:val="00141E8F"/>
    <w:rsid w:val="00145B75"/>
    <w:rsid w:val="001625CB"/>
    <w:rsid w:val="001700F6"/>
    <w:rsid w:val="001817CC"/>
    <w:rsid w:val="001904BD"/>
    <w:rsid w:val="001C59C4"/>
    <w:rsid w:val="001C6C93"/>
    <w:rsid w:val="001D0822"/>
    <w:rsid w:val="001D5AA7"/>
    <w:rsid w:val="001E02DF"/>
    <w:rsid w:val="001E3D0D"/>
    <w:rsid w:val="001E637F"/>
    <w:rsid w:val="001F4378"/>
    <w:rsid w:val="001F588C"/>
    <w:rsid w:val="00222EFF"/>
    <w:rsid w:val="002304D1"/>
    <w:rsid w:val="00231C9A"/>
    <w:rsid w:val="0023270A"/>
    <w:rsid w:val="00247116"/>
    <w:rsid w:val="00251538"/>
    <w:rsid w:val="00291169"/>
    <w:rsid w:val="00293CD9"/>
    <w:rsid w:val="002A1655"/>
    <w:rsid w:val="002B4314"/>
    <w:rsid w:val="002C274B"/>
    <w:rsid w:val="002F2A2F"/>
    <w:rsid w:val="00303F7D"/>
    <w:rsid w:val="00323015"/>
    <w:rsid w:val="003237B7"/>
    <w:rsid w:val="00325EA5"/>
    <w:rsid w:val="00342146"/>
    <w:rsid w:val="00343529"/>
    <w:rsid w:val="0036365E"/>
    <w:rsid w:val="00372B98"/>
    <w:rsid w:val="003B4541"/>
    <w:rsid w:val="003C471E"/>
    <w:rsid w:val="003D1491"/>
    <w:rsid w:val="003D2445"/>
    <w:rsid w:val="003D4D4E"/>
    <w:rsid w:val="003E38AE"/>
    <w:rsid w:val="003E4C47"/>
    <w:rsid w:val="003E7C6C"/>
    <w:rsid w:val="003F077D"/>
    <w:rsid w:val="003F153A"/>
    <w:rsid w:val="004018A8"/>
    <w:rsid w:val="00422CE7"/>
    <w:rsid w:val="0044204C"/>
    <w:rsid w:val="00447F07"/>
    <w:rsid w:val="004551D6"/>
    <w:rsid w:val="00465A24"/>
    <w:rsid w:val="00476B1C"/>
    <w:rsid w:val="00476BC1"/>
    <w:rsid w:val="004931ED"/>
    <w:rsid w:val="004F1EAE"/>
    <w:rsid w:val="004F1F13"/>
    <w:rsid w:val="004F43A8"/>
    <w:rsid w:val="004F61D2"/>
    <w:rsid w:val="005008AF"/>
    <w:rsid w:val="005247DD"/>
    <w:rsid w:val="0053145D"/>
    <w:rsid w:val="00536EF7"/>
    <w:rsid w:val="005370A0"/>
    <w:rsid w:val="0053712A"/>
    <w:rsid w:val="00554A65"/>
    <w:rsid w:val="00567D11"/>
    <w:rsid w:val="005752AE"/>
    <w:rsid w:val="005759D8"/>
    <w:rsid w:val="00577AAB"/>
    <w:rsid w:val="00584E40"/>
    <w:rsid w:val="005A1460"/>
    <w:rsid w:val="005A1E86"/>
    <w:rsid w:val="005B50EE"/>
    <w:rsid w:val="005B6C03"/>
    <w:rsid w:val="005D2046"/>
    <w:rsid w:val="005D32D6"/>
    <w:rsid w:val="005F12AC"/>
    <w:rsid w:val="005F2A9E"/>
    <w:rsid w:val="006062EC"/>
    <w:rsid w:val="00613A9D"/>
    <w:rsid w:val="0061775A"/>
    <w:rsid w:val="00633FF6"/>
    <w:rsid w:val="00637878"/>
    <w:rsid w:val="00641004"/>
    <w:rsid w:val="00641670"/>
    <w:rsid w:val="00647C39"/>
    <w:rsid w:val="00651CA2"/>
    <w:rsid w:val="006524B9"/>
    <w:rsid w:val="00655299"/>
    <w:rsid w:val="00673731"/>
    <w:rsid w:val="00673F80"/>
    <w:rsid w:val="0068304F"/>
    <w:rsid w:val="00687A46"/>
    <w:rsid w:val="006A67B1"/>
    <w:rsid w:val="006D3C1D"/>
    <w:rsid w:val="006F53A2"/>
    <w:rsid w:val="00700928"/>
    <w:rsid w:val="0070505D"/>
    <w:rsid w:val="00712A3A"/>
    <w:rsid w:val="00712FDD"/>
    <w:rsid w:val="00717A63"/>
    <w:rsid w:val="00720FF0"/>
    <w:rsid w:val="00722455"/>
    <w:rsid w:val="00725E2D"/>
    <w:rsid w:val="007326F1"/>
    <w:rsid w:val="007473F1"/>
    <w:rsid w:val="00772198"/>
    <w:rsid w:val="00773C4A"/>
    <w:rsid w:val="00776234"/>
    <w:rsid w:val="007A0D9C"/>
    <w:rsid w:val="007B4A9A"/>
    <w:rsid w:val="007B506F"/>
    <w:rsid w:val="007C357E"/>
    <w:rsid w:val="007C795C"/>
    <w:rsid w:val="007D651E"/>
    <w:rsid w:val="007E09FB"/>
    <w:rsid w:val="007E38C9"/>
    <w:rsid w:val="007E7A98"/>
    <w:rsid w:val="007F290E"/>
    <w:rsid w:val="007F7C60"/>
    <w:rsid w:val="00805D1C"/>
    <w:rsid w:val="00821F32"/>
    <w:rsid w:val="00824267"/>
    <w:rsid w:val="0083526A"/>
    <w:rsid w:val="00846E4E"/>
    <w:rsid w:val="00873198"/>
    <w:rsid w:val="008743F3"/>
    <w:rsid w:val="00875722"/>
    <w:rsid w:val="00877BA4"/>
    <w:rsid w:val="0088349F"/>
    <w:rsid w:val="008834B4"/>
    <w:rsid w:val="00892A2D"/>
    <w:rsid w:val="008960A9"/>
    <w:rsid w:val="008969F8"/>
    <w:rsid w:val="008A602C"/>
    <w:rsid w:val="008A635F"/>
    <w:rsid w:val="008A7D88"/>
    <w:rsid w:val="008D5061"/>
    <w:rsid w:val="008E1DD4"/>
    <w:rsid w:val="008E42A2"/>
    <w:rsid w:val="00906824"/>
    <w:rsid w:val="00917E9D"/>
    <w:rsid w:val="00931B59"/>
    <w:rsid w:val="009376CB"/>
    <w:rsid w:val="00970EDB"/>
    <w:rsid w:val="009810CA"/>
    <w:rsid w:val="00985386"/>
    <w:rsid w:val="0099437B"/>
    <w:rsid w:val="009B3758"/>
    <w:rsid w:val="009D4F1C"/>
    <w:rsid w:val="00A07EC2"/>
    <w:rsid w:val="00A10DD8"/>
    <w:rsid w:val="00A17879"/>
    <w:rsid w:val="00A31777"/>
    <w:rsid w:val="00A337CD"/>
    <w:rsid w:val="00A441B5"/>
    <w:rsid w:val="00A553D6"/>
    <w:rsid w:val="00A605AA"/>
    <w:rsid w:val="00A631F8"/>
    <w:rsid w:val="00A66174"/>
    <w:rsid w:val="00A72290"/>
    <w:rsid w:val="00A77BFD"/>
    <w:rsid w:val="00A82342"/>
    <w:rsid w:val="00A863B9"/>
    <w:rsid w:val="00A904B9"/>
    <w:rsid w:val="00A95028"/>
    <w:rsid w:val="00A97E5C"/>
    <w:rsid w:val="00AA09BA"/>
    <w:rsid w:val="00AA2FD1"/>
    <w:rsid w:val="00AB0CF7"/>
    <w:rsid w:val="00AB4744"/>
    <w:rsid w:val="00AD50A0"/>
    <w:rsid w:val="00AF51D6"/>
    <w:rsid w:val="00AF60FF"/>
    <w:rsid w:val="00B02A86"/>
    <w:rsid w:val="00B15FD9"/>
    <w:rsid w:val="00B208B0"/>
    <w:rsid w:val="00B31CC2"/>
    <w:rsid w:val="00B32951"/>
    <w:rsid w:val="00B46C89"/>
    <w:rsid w:val="00B47194"/>
    <w:rsid w:val="00B91674"/>
    <w:rsid w:val="00B92A8B"/>
    <w:rsid w:val="00B949F1"/>
    <w:rsid w:val="00BA64C9"/>
    <w:rsid w:val="00BA72E3"/>
    <w:rsid w:val="00BB2494"/>
    <w:rsid w:val="00BB581E"/>
    <w:rsid w:val="00BC2391"/>
    <w:rsid w:val="00BD0887"/>
    <w:rsid w:val="00BD1E4B"/>
    <w:rsid w:val="00BD5019"/>
    <w:rsid w:val="00BF4EF7"/>
    <w:rsid w:val="00C133E1"/>
    <w:rsid w:val="00C329DE"/>
    <w:rsid w:val="00C33B7B"/>
    <w:rsid w:val="00C34188"/>
    <w:rsid w:val="00C37726"/>
    <w:rsid w:val="00C50C90"/>
    <w:rsid w:val="00C603A2"/>
    <w:rsid w:val="00C711CE"/>
    <w:rsid w:val="00C7337B"/>
    <w:rsid w:val="00C84494"/>
    <w:rsid w:val="00C92821"/>
    <w:rsid w:val="00CB2990"/>
    <w:rsid w:val="00CC0624"/>
    <w:rsid w:val="00CC21D5"/>
    <w:rsid w:val="00CC252F"/>
    <w:rsid w:val="00CC6032"/>
    <w:rsid w:val="00CD4932"/>
    <w:rsid w:val="00CE7B02"/>
    <w:rsid w:val="00CF100B"/>
    <w:rsid w:val="00CF71A2"/>
    <w:rsid w:val="00D06FE1"/>
    <w:rsid w:val="00D16AAB"/>
    <w:rsid w:val="00D26F74"/>
    <w:rsid w:val="00D34637"/>
    <w:rsid w:val="00D34811"/>
    <w:rsid w:val="00D4328D"/>
    <w:rsid w:val="00D53442"/>
    <w:rsid w:val="00D54C41"/>
    <w:rsid w:val="00D67748"/>
    <w:rsid w:val="00D71285"/>
    <w:rsid w:val="00D72B0D"/>
    <w:rsid w:val="00D75B53"/>
    <w:rsid w:val="00D8603B"/>
    <w:rsid w:val="00D92742"/>
    <w:rsid w:val="00DB2E41"/>
    <w:rsid w:val="00DB2E71"/>
    <w:rsid w:val="00DB3998"/>
    <w:rsid w:val="00DB5567"/>
    <w:rsid w:val="00DC1475"/>
    <w:rsid w:val="00DC48C5"/>
    <w:rsid w:val="00DD4133"/>
    <w:rsid w:val="00DE10F0"/>
    <w:rsid w:val="00DE34FD"/>
    <w:rsid w:val="00DE6864"/>
    <w:rsid w:val="00DE7FBF"/>
    <w:rsid w:val="00DF4839"/>
    <w:rsid w:val="00E055A2"/>
    <w:rsid w:val="00E1138B"/>
    <w:rsid w:val="00E1253D"/>
    <w:rsid w:val="00E22EBE"/>
    <w:rsid w:val="00E23E0A"/>
    <w:rsid w:val="00E26E0B"/>
    <w:rsid w:val="00E4633D"/>
    <w:rsid w:val="00E467AB"/>
    <w:rsid w:val="00E55556"/>
    <w:rsid w:val="00E572BA"/>
    <w:rsid w:val="00E605D7"/>
    <w:rsid w:val="00E64E6A"/>
    <w:rsid w:val="00E7089E"/>
    <w:rsid w:val="00E70CF5"/>
    <w:rsid w:val="00E7679F"/>
    <w:rsid w:val="00E83142"/>
    <w:rsid w:val="00E8314C"/>
    <w:rsid w:val="00E85307"/>
    <w:rsid w:val="00E93989"/>
    <w:rsid w:val="00E94A43"/>
    <w:rsid w:val="00EA45B4"/>
    <w:rsid w:val="00EA4A53"/>
    <w:rsid w:val="00EA4DBA"/>
    <w:rsid w:val="00EA52C2"/>
    <w:rsid w:val="00EB3FF5"/>
    <w:rsid w:val="00ED0FAD"/>
    <w:rsid w:val="00EE32D7"/>
    <w:rsid w:val="00EF2890"/>
    <w:rsid w:val="00EF6CCF"/>
    <w:rsid w:val="00EF79B2"/>
    <w:rsid w:val="00F001AA"/>
    <w:rsid w:val="00F043E9"/>
    <w:rsid w:val="00F05A3E"/>
    <w:rsid w:val="00F13AAC"/>
    <w:rsid w:val="00F22384"/>
    <w:rsid w:val="00F41D6C"/>
    <w:rsid w:val="00F42587"/>
    <w:rsid w:val="00F45DFC"/>
    <w:rsid w:val="00F50A2B"/>
    <w:rsid w:val="00F52FCD"/>
    <w:rsid w:val="00F53EF0"/>
    <w:rsid w:val="00F62881"/>
    <w:rsid w:val="00F71020"/>
    <w:rsid w:val="00F85424"/>
    <w:rsid w:val="00F90A2B"/>
    <w:rsid w:val="00F91988"/>
    <w:rsid w:val="00F9353D"/>
    <w:rsid w:val="00F938C5"/>
    <w:rsid w:val="00F96B87"/>
    <w:rsid w:val="00FB2EDD"/>
    <w:rsid w:val="00FC2C17"/>
    <w:rsid w:val="00FD6652"/>
    <w:rsid w:val="00FE4CCF"/>
    <w:rsid w:val="00FE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0A71"/>
  <w15:docId w15:val="{CF6672A3-7819-4069-994A-3242E1F7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DBA"/>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A52C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A4DBA"/>
    <w:pPr>
      <w:jc w:val="both"/>
    </w:pPr>
    <w:rPr>
      <w:szCs w:val="26"/>
    </w:rPr>
  </w:style>
  <w:style w:type="character" w:customStyle="1" w:styleId="20">
    <w:name w:val="Основной текст 2 Знак"/>
    <w:basedOn w:val="a0"/>
    <w:link w:val="2"/>
    <w:rsid w:val="00EA4DBA"/>
    <w:rPr>
      <w:rFonts w:ascii="Times New Roman" w:eastAsia="Times New Roman" w:hAnsi="Times New Roman" w:cs="Times New Roman"/>
      <w:sz w:val="28"/>
      <w:szCs w:val="26"/>
      <w:lang w:eastAsia="ru-RU"/>
    </w:rPr>
  </w:style>
  <w:style w:type="paragraph" w:styleId="a3">
    <w:name w:val="Body Text Indent"/>
    <w:basedOn w:val="a"/>
    <w:link w:val="a4"/>
    <w:uiPriority w:val="99"/>
    <w:rsid w:val="00EA4DBA"/>
    <w:pPr>
      <w:spacing w:after="120"/>
      <w:ind w:left="283"/>
    </w:pPr>
    <w:rPr>
      <w:sz w:val="24"/>
    </w:rPr>
  </w:style>
  <w:style w:type="character" w:customStyle="1" w:styleId="a4">
    <w:name w:val="Основной текст с отступом Знак"/>
    <w:basedOn w:val="a0"/>
    <w:link w:val="a3"/>
    <w:uiPriority w:val="99"/>
    <w:rsid w:val="00EA4DBA"/>
    <w:rPr>
      <w:rFonts w:ascii="Times New Roman" w:eastAsia="Times New Roman" w:hAnsi="Times New Roman" w:cs="Times New Roman"/>
      <w:sz w:val="24"/>
      <w:szCs w:val="24"/>
      <w:lang w:eastAsia="ru-RU"/>
    </w:rPr>
  </w:style>
  <w:style w:type="paragraph" w:styleId="a5">
    <w:name w:val="Body Text"/>
    <w:aliases w:val="Основной текст Знак Знак,body text,body text Знак,body text Знак Знак,bt,ändrad,body text1,bt1,body text2,bt2,body text11,bt11,body text3,bt3,paragraph 2,paragraph 21,EHPT,Body Text2,b,Body Text level 2,Знак5,Заг1,BO,ID"/>
    <w:basedOn w:val="a"/>
    <w:link w:val="a6"/>
    <w:uiPriority w:val="99"/>
    <w:rsid w:val="00EA4DBA"/>
    <w:pPr>
      <w:spacing w:after="120"/>
    </w:pPr>
    <w:rPr>
      <w:sz w:val="24"/>
    </w:rPr>
  </w:style>
  <w:style w:type="character" w:customStyle="1" w:styleId="a6">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basedOn w:val="a0"/>
    <w:link w:val="a5"/>
    <w:uiPriority w:val="99"/>
    <w:rsid w:val="00EA4DBA"/>
    <w:rPr>
      <w:rFonts w:ascii="Times New Roman" w:eastAsia="Times New Roman" w:hAnsi="Times New Roman" w:cs="Times New Roman"/>
      <w:sz w:val="24"/>
      <w:szCs w:val="24"/>
      <w:lang w:eastAsia="ru-RU"/>
    </w:rPr>
  </w:style>
  <w:style w:type="character" w:styleId="a7">
    <w:name w:val="Hyperlink"/>
    <w:basedOn w:val="a0"/>
    <w:uiPriority w:val="99"/>
    <w:rsid w:val="00EA4DBA"/>
    <w:rPr>
      <w:color w:val="0000FF"/>
      <w:u w:val="single"/>
    </w:rPr>
  </w:style>
  <w:style w:type="paragraph" w:styleId="a8">
    <w:name w:val="Normal (Web)"/>
    <w:aliases w:val="Обычный (Web),Знак Знак1"/>
    <w:basedOn w:val="a"/>
    <w:link w:val="a9"/>
    <w:rsid w:val="00EA4DBA"/>
    <w:pPr>
      <w:spacing w:before="100" w:beforeAutospacing="1" w:after="100" w:afterAutospacing="1"/>
      <w:ind w:firstLine="300"/>
      <w:jc w:val="both"/>
    </w:pPr>
    <w:rPr>
      <w:rFonts w:ascii="Arial" w:eastAsia="MS Mincho" w:hAnsi="Arial" w:cs="Arial"/>
      <w:sz w:val="22"/>
      <w:szCs w:val="22"/>
      <w:lang w:eastAsia="ja-JP"/>
    </w:rPr>
  </w:style>
  <w:style w:type="paragraph" w:customStyle="1" w:styleId="21">
    <w:name w:val="ЗАГОЛОВОК 2"/>
    <w:basedOn w:val="a"/>
    <w:link w:val="22"/>
    <w:rsid w:val="00EA4DBA"/>
    <w:pPr>
      <w:tabs>
        <w:tab w:val="num" w:pos="780"/>
      </w:tabs>
      <w:suppressAutoHyphens/>
      <w:jc w:val="both"/>
    </w:pPr>
    <w:rPr>
      <w:rFonts w:ascii="Bookman Old Style" w:hAnsi="Bookman Old Style"/>
      <w:b/>
      <w:bCs/>
      <w:caps/>
      <w:spacing w:val="-2"/>
      <w:sz w:val="20"/>
      <w:szCs w:val="20"/>
    </w:rPr>
  </w:style>
  <w:style w:type="character" w:customStyle="1" w:styleId="22">
    <w:name w:val="ЗАГОЛОВОК 2 Знак"/>
    <w:basedOn w:val="a0"/>
    <w:link w:val="21"/>
    <w:rsid w:val="00EA4DBA"/>
    <w:rPr>
      <w:rFonts w:ascii="Bookman Old Style" w:eastAsia="Times New Roman" w:hAnsi="Bookman Old Style" w:cs="Times New Roman"/>
      <w:b/>
      <w:bCs/>
      <w:caps/>
      <w:spacing w:val="-2"/>
      <w:sz w:val="20"/>
      <w:szCs w:val="20"/>
      <w:lang w:eastAsia="ru-RU"/>
    </w:rPr>
  </w:style>
  <w:style w:type="paragraph" w:styleId="aa">
    <w:name w:val="List Paragraph"/>
    <w:aliases w:val="Bullet List,FooterText,numbered,Цветной список - Акцент 11,Список нумерованный цифры,Абзац списка3,Осн.текст,Заговок Марина,List Paragraph,ТЗ список,Абзац списка литеральный,Bullet 1,Use Case List Paragraph,it_List1,асз.Списка,Маркер"/>
    <w:basedOn w:val="a"/>
    <w:link w:val="ab"/>
    <w:uiPriority w:val="34"/>
    <w:qFormat/>
    <w:rsid w:val="00EA4DBA"/>
    <w:pPr>
      <w:ind w:left="720"/>
      <w:contextualSpacing/>
    </w:pPr>
  </w:style>
  <w:style w:type="character" w:customStyle="1" w:styleId="ab">
    <w:name w:val="Абзац списка Знак"/>
    <w:aliases w:val="Bullet List Знак,FooterText Знак,numbered Знак,Цветной список - Акцент 11 Знак,Список нумерованный цифры Знак,Абзац списка3 Знак,Осн.текст Знак,Заговок Марина Знак,List Paragraph Знак,ТЗ список Знак,Абзац списка литеральный Знак"/>
    <w:link w:val="aa"/>
    <w:uiPriority w:val="34"/>
    <w:qFormat/>
    <w:rsid w:val="00EA4DBA"/>
    <w:rPr>
      <w:rFonts w:ascii="Times New Roman" w:eastAsia="Times New Roman" w:hAnsi="Times New Roman" w:cs="Times New Roman"/>
      <w:sz w:val="28"/>
      <w:szCs w:val="24"/>
      <w:lang w:eastAsia="ru-RU"/>
    </w:rPr>
  </w:style>
  <w:style w:type="character" w:customStyle="1" w:styleId="blk">
    <w:name w:val="blk"/>
    <w:basedOn w:val="a0"/>
    <w:rsid w:val="00EA4DBA"/>
  </w:style>
  <w:style w:type="paragraph" w:customStyle="1" w:styleId="ConsPlusNonformat">
    <w:name w:val="ConsPlusNonformat"/>
    <w:rsid w:val="00EA4D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Обычный (Интернет) Знак"/>
    <w:aliases w:val="Обычный (Web) Знак,Знак Знак1 Знак"/>
    <w:basedOn w:val="a0"/>
    <w:link w:val="a8"/>
    <w:rsid w:val="00EA4DBA"/>
    <w:rPr>
      <w:rFonts w:ascii="Arial" w:eastAsia="MS Mincho" w:hAnsi="Arial" w:cs="Arial"/>
      <w:lang w:eastAsia="ja-JP"/>
    </w:rPr>
  </w:style>
  <w:style w:type="paragraph" w:customStyle="1" w:styleId="Standard">
    <w:name w:val="Standard"/>
    <w:rsid w:val="00EA4DBA"/>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11">
    <w:name w:val="Нижний колонтитул1"/>
    <w:basedOn w:val="Standard"/>
    <w:rsid w:val="00EA4DBA"/>
    <w:pPr>
      <w:tabs>
        <w:tab w:val="center" w:pos="4677"/>
        <w:tab w:val="right" w:pos="9355"/>
      </w:tabs>
    </w:pPr>
  </w:style>
  <w:style w:type="paragraph" w:styleId="ac">
    <w:name w:val="header"/>
    <w:basedOn w:val="a"/>
    <w:link w:val="ad"/>
    <w:uiPriority w:val="99"/>
    <w:semiHidden/>
    <w:unhideWhenUsed/>
    <w:rsid w:val="00EA4DBA"/>
    <w:pPr>
      <w:tabs>
        <w:tab w:val="center" w:pos="4677"/>
        <w:tab w:val="right" w:pos="9355"/>
      </w:tabs>
    </w:pPr>
  </w:style>
  <w:style w:type="character" w:customStyle="1" w:styleId="ad">
    <w:name w:val="Верхний колонтитул Знак"/>
    <w:basedOn w:val="a0"/>
    <w:link w:val="ac"/>
    <w:uiPriority w:val="99"/>
    <w:semiHidden/>
    <w:rsid w:val="00EA4DBA"/>
    <w:rPr>
      <w:rFonts w:ascii="Times New Roman" w:eastAsia="Times New Roman" w:hAnsi="Times New Roman" w:cs="Times New Roman"/>
      <w:sz w:val="28"/>
      <w:szCs w:val="24"/>
      <w:lang w:eastAsia="ru-RU"/>
    </w:rPr>
  </w:style>
  <w:style w:type="paragraph" w:styleId="ae">
    <w:name w:val="footer"/>
    <w:basedOn w:val="a"/>
    <w:link w:val="af"/>
    <w:uiPriority w:val="99"/>
    <w:unhideWhenUsed/>
    <w:rsid w:val="00EA4DBA"/>
    <w:pPr>
      <w:tabs>
        <w:tab w:val="center" w:pos="4677"/>
        <w:tab w:val="right" w:pos="9355"/>
      </w:tabs>
    </w:pPr>
  </w:style>
  <w:style w:type="character" w:customStyle="1" w:styleId="af">
    <w:name w:val="Нижний колонтитул Знак"/>
    <w:basedOn w:val="a0"/>
    <w:link w:val="ae"/>
    <w:uiPriority w:val="99"/>
    <w:rsid w:val="00EA4DBA"/>
    <w:rPr>
      <w:rFonts w:ascii="Times New Roman" w:eastAsia="Times New Roman" w:hAnsi="Times New Roman" w:cs="Times New Roman"/>
      <w:sz w:val="28"/>
      <w:szCs w:val="24"/>
      <w:lang w:eastAsia="ru-RU"/>
    </w:rPr>
  </w:style>
  <w:style w:type="paragraph" w:customStyle="1" w:styleId="-">
    <w:name w:val="Контракт-пункт"/>
    <w:basedOn w:val="a"/>
    <w:rsid w:val="000333B2"/>
    <w:pPr>
      <w:numPr>
        <w:ilvl w:val="1"/>
        <w:numId w:val="6"/>
      </w:numPr>
      <w:tabs>
        <w:tab w:val="clear" w:pos="964"/>
        <w:tab w:val="num" w:pos="680"/>
      </w:tabs>
      <w:ind w:left="680"/>
      <w:jc w:val="both"/>
    </w:pPr>
    <w:rPr>
      <w:rFonts w:ascii="Bookman Old Style" w:hAnsi="Bookman Old Style"/>
      <w:sz w:val="20"/>
    </w:rPr>
  </w:style>
  <w:style w:type="paragraph" w:customStyle="1" w:styleId="ConsPlusNormal">
    <w:name w:val="ConsPlusNormal"/>
    <w:link w:val="ConsPlusNormal0"/>
    <w:qFormat/>
    <w:rsid w:val="000333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qFormat/>
    <w:locked/>
    <w:rsid w:val="000333B2"/>
    <w:rPr>
      <w:rFonts w:ascii="Arial" w:eastAsia="Times New Roman" w:hAnsi="Arial" w:cs="Arial"/>
      <w:sz w:val="20"/>
      <w:szCs w:val="20"/>
    </w:rPr>
  </w:style>
  <w:style w:type="paragraph" w:styleId="af0">
    <w:name w:val="Title"/>
    <w:aliases w:val="Знак Знак,Знак, Знак Знак,Основной текст с отступом 21,Знак Знак Знак11,Знак Знак2,Название Знак1 Знак,Название Знак Знак Знак"/>
    <w:basedOn w:val="a"/>
    <w:link w:val="af1"/>
    <w:uiPriority w:val="10"/>
    <w:qFormat/>
    <w:rsid w:val="00141E8F"/>
    <w:pPr>
      <w:widowControl w:val="0"/>
      <w:autoSpaceDE w:val="0"/>
      <w:autoSpaceDN w:val="0"/>
      <w:adjustRightInd w:val="0"/>
      <w:spacing w:line="480" w:lineRule="exact"/>
      <w:ind w:left="340" w:right="400"/>
      <w:jc w:val="center"/>
    </w:pPr>
    <w:rPr>
      <w:szCs w:val="28"/>
    </w:rPr>
  </w:style>
  <w:style w:type="character" w:customStyle="1" w:styleId="af1">
    <w:name w:val="Заголовок Знак"/>
    <w:aliases w:val="Знак Знак Знак,Знак Знак3, Знак Знак Знак,Основной текст с отступом 21 Знак,Знак Знак Знак11 Знак,Знак Знак2 Знак,Название Знак1 Знак Знак,Название Знак Знак Знак Знак"/>
    <w:basedOn w:val="a0"/>
    <w:link w:val="af0"/>
    <w:uiPriority w:val="10"/>
    <w:rsid w:val="00141E8F"/>
    <w:rPr>
      <w:rFonts w:ascii="Times New Roman" w:eastAsia="Times New Roman" w:hAnsi="Times New Roman" w:cs="Times New Roman"/>
      <w:sz w:val="28"/>
      <w:szCs w:val="28"/>
      <w:lang w:eastAsia="ru-RU"/>
    </w:rPr>
  </w:style>
  <w:style w:type="table" w:styleId="af2">
    <w:name w:val="Table Grid"/>
    <w:basedOn w:val="a1"/>
    <w:uiPriority w:val="59"/>
    <w:rsid w:val="00805D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A52C2"/>
    <w:rPr>
      <w:rFonts w:ascii="Cambria" w:eastAsia="Times New Roman" w:hAnsi="Cambria" w:cs="Times New Roman"/>
      <w:b/>
      <w:bCs/>
      <w:kern w:val="32"/>
      <w:sz w:val="32"/>
      <w:szCs w:val="32"/>
      <w:lang w:eastAsia="ru-RU"/>
    </w:rPr>
  </w:style>
  <w:style w:type="paragraph" w:styleId="af3">
    <w:name w:val="Balloon Text"/>
    <w:basedOn w:val="a"/>
    <w:link w:val="af4"/>
    <w:uiPriority w:val="99"/>
    <w:semiHidden/>
    <w:unhideWhenUsed/>
    <w:rsid w:val="00EA52C2"/>
    <w:rPr>
      <w:rFonts w:ascii="Segoe UI" w:hAnsi="Segoe UI" w:cs="Segoe UI"/>
      <w:sz w:val="18"/>
      <w:szCs w:val="18"/>
    </w:rPr>
  </w:style>
  <w:style w:type="character" w:customStyle="1" w:styleId="af4">
    <w:name w:val="Текст выноски Знак"/>
    <w:basedOn w:val="a0"/>
    <w:link w:val="af3"/>
    <w:uiPriority w:val="99"/>
    <w:semiHidden/>
    <w:rsid w:val="00EA52C2"/>
    <w:rPr>
      <w:rFonts w:ascii="Segoe UI" w:eastAsia="Times New Roman" w:hAnsi="Segoe UI" w:cs="Segoe UI"/>
      <w:sz w:val="18"/>
      <w:szCs w:val="18"/>
      <w:lang w:eastAsia="ru-RU"/>
    </w:rPr>
  </w:style>
  <w:style w:type="table" w:customStyle="1" w:styleId="12">
    <w:name w:val="Сетка таблицы1"/>
    <w:basedOn w:val="a1"/>
    <w:next w:val="af2"/>
    <w:uiPriority w:val="59"/>
    <w:rsid w:val="00722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Маркер1"/>
    <w:basedOn w:val="a"/>
    <w:rsid w:val="00EF6CCF"/>
    <w:pPr>
      <w:tabs>
        <w:tab w:val="left" w:pos="360"/>
      </w:tabs>
      <w:suppressAutoHyphens/>
      <w:spacing w:before="120" w:line="300" w:lineRule="atLeast"/>
      <w:jc w:val="both"/>
    </w:pPr>
    <w:rPr>
      <w:rFonts w:ascii="Calibri" w:hAnsi="Calibri" w:cs="Calibri"/>
      <w:noProof/>
      <w:sz w:val="24"/>
      <w:lang w:eastAsia="ar-SA"/>
    </w:rPr>
  </w:style>
  <w:style w:type="table" w:customStyle="1" w:styleId="3">
    <w:name w:val="Сетка таблицы3"/>
    <w:basedOn w:val="a1"/>
    <w:next w:val="af2"/>
    <w:rsid w:val="00EA4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2"/>
    <w:rsid w:val="003F07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интервала1"/>
    <w:rsid w:val="000941B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1814">
      <w:bodyDiv w:val="1"/>
      <w:marLeft w:val="0"/>
      <w:marRight w:val="0"/>
      <w:marTop w:val="0"/>
      <w:marBottom w:val="0"/>
      <w:divBdr>
        <w:top w:val="none" w:sz="0" w:space="0" w:color="auto"/>
        <w:left w:val="none" w:sz="0" w:space="0" w:color="auto"/>
        <w:bottom w:val="none" w:sz="0" w:space="0" w:color="auto"/>
        <w:right w:val="none" w:sz="0" w:space="0" w:color="auto"/>
      </w:divBdr>
    </w:div>
    <w:div w:id="250772303">
      <w:bodyDiv w:val="1"/>
      <w:marLeft w:val="0"/>
      <w:marRight w:val="0"/>
      <w:marTop w:val="0"/>
      <w:marBottom w:val="0"/>
      <w:divBdr>
        <w:top w:val="none" w:sz="0" w:space="0" w:color="auto"/>
        <w:left w:val="none" w:sz="0" w:space="0" w:color="auto"/>
        <w:bottom w:val="none" w:sz="0" w:space="0" w:color="auto"/>
        <w:right w:val="none" w:sz="0" w:space="0" w:color="auto"/>
      </w:divBdr>
    </w:div>
    <w:div w:id="407920454">
      <w:bodyDiv w:val="1"/>
      <w:marLeft w:val="0"/>
      <w:marRight w:val="0"/>
      <w:marTop w:val="0"/>
      <w:marBottom w:val="0"/>
      <w:divBdr>
        <w:top w:val="none" w:sz="0" w:space="0" w:color="auto"/>
        <w:left w:val="none" w:sz="0" w:space="0" w:color="auto"/>
        <w:bottom w:val="none" w:sz="0" w:space="0" w:color="auto"/>
        <w:right w:val="none" w:sz="0" w:space="0" w:color="auto"/>
      </w:divBdr>
    </w:div>
    <w:div w:id="514346448">
      <w:bodyDiv w:val="1"/>
      <w:marLeft w:val="0"/>
      <w:marRight w:val="0"/>
      <w:marTop w:val="0"/>
      <w:marBottom w:val="0"/>
      <w:divBdr>
        <w:top w:val="none" w:sz="0" w:space="0" w:color="auto"/>
        <w:left w:val="none" w:sz="0" w:space="0" w:color="auto"/>
        <w:bottom w:val="none" w:sz="0" w:space="0" w:color="auto"/>
        <w:right w:val="none" w:sz="0" w:space="0" w:color="auto"/>
      </w:divBdr>
    </w:div>
    <w:div w:id="556160002">
      <w:bodyDiv w:val="1"/>
      <w:marLeft w:val="0"/>
      <w:marRight w:val="0"/>
      <w:marTop w:val="0"/>
      <w:marBottom w:val="0"/>
      <w:divBdr>
        <w:top w:val="none" w:sz="0" w:space="0" w:color="auto"/>
        <w:left w:val="none" w:sz="0" w:space="0" w:color="auto"/>
        <w:bottom w:val="none" w:sz="0" w:space="0" w:color="auto"/>
        <w:right w:val="none" w:sz="0" w:space="0" w:color="auto"/>
      </w:divBdr>
    </w:div>
    <w:div w:id="674652073">
      <w:bodyDiv w:val="1"/>
      <w:marLeft w:val="0"/>
      <w:marRight w:val="0"/>
      <w:marTop w:val="0"/>
      <w:marBottom w:val="0"/>
      <w:divBdr>
        <w:top w:val="none" w:sz="0" w:space="0" w:color="auto"/>
        <w:left w:val="none" w:sz="0" w:space="0" w:color="auto"/>
        <w:bottom w:val="none" w:sz="0" w:space="0" w:color="auto"/>
        <w:right w:val="none" w:sz="0" w:space="0" w:color="auto"/>
      </w:divBdr>
    </w:div>
    <w:div w:id="702899218">
      <w:bodyDiv w:val="1"/>
      <w:marLeft w:val="0"/>
      <w:marRight w:val="0"/>
      <w:marTop w:val="0"/>
      <w:marBottom w:val="0"/>
      <w:divBdr>
        <w:top w:val="none" w:sz="0" w:space="0" w:color="auto"/>
        <w:left w:val="none" w:sz="0" w:space="0" w:color="auto"/>
        <w:bottom w:val="none" w:sz="0" w:space="0" w:color="auto"/>
        <w:right w:val="none" w:sz="0" w:space="0" w:color="auto"/>
      </w:divBdr>
    </w:div>
    <w:div w:id="1066102409">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60"/>
          <w:marBottom w:val="0"/>
          <w:divBdr>
            <w:top w:val="none" w:sz="0" w:space="0" w:color="auto"/>
            <w:left w:val="none" w:sz="0" w:space="0" w:color="auto"/>
            <w:bottom w:val="none" w:sz="0" w:space="0" w:color="auto"/>
            <w:right w:val="none" w:sz="0" w:space="0" w:color="auto"/>
          </w:divBdr>
        </w:div>
        <w:div w:id="1992639273">
          <w:marLeft w:val="0"/>
          <w:marRight w:val="0"/>
          <w:marTop w:val="0"/>
          <w:marBottom w:val="45"/>
          <w:divBdr>
            <w:top w:val="none" w:sz="0" w:space="0" w:color="auto"/>
            <w:left w:val="none" w:sz="0" w:space="0" w:color="auto"/>
            <w:bottom w:val="none" w:sz="0" w:space="0" w:color="auto"/>
            <w:right w:val="none" w:sz="0" w:space="0" w:color="auto"/>
          </w:divBdr>
        </w:div>
        <w:div w:id="464473653">
          <w:marLeft w:val="0"/>
          <w:marRight w:val="0"/>
          <w:marTop w:val="0"/>
          <w:marBottom w:val="45"/>
          <w:divBdr>
            <w:top w:val="none" w:sz="0" w:space="0" w:color="auto"/>
            <w:left w:val="none" w:sz="0" w:space="0" w:color="auto"/>
            <w:bottom w:val="none" w:sz="0" w:space="0" w:color="auto"/>
            <w:right w:val="none" w:sz="0" w:space="0" w:color="auto"/>
          </w:divBdr>
        </w:div>
      </w:divsChild>
    </w:div>
    <w:div w:id="1219324154">
      <w:bodyDiv w:val="1"/>
      <w:marLeft w:val="0"/>
      <w:marRight w:val="0"/>
      <w:marTop w:val="0"/>
      <w:marBottom w:val="0"/>
      <w:divBdr>
        <w:top w:val="none" w:sz="0" w:space="0" w:color="auto"/>
        <w:left w:val="none" w:sz="0" w:space="0" w:color="auto"/>
        <w:bottom w:val="none" w:sz="0" w:space="0" w:color="auto"/>
        <w:right w:val="none" w:sz="0" w:space="0" w:color="auto"/>
      </w:divBdr>
    </w:div>
    <w:div w:id="1381974264">
      <w:bodyDiv w:val="1"/>
      <w:marLeft w:val="0"/>
      <w:marRight w:val="0"/>
      <w:marTop w:val="0"/>
      <w:marBottom w:val="0"/>
      <w:divBdr>
        <w:top w:val="none" w:sz="0" w:space="0" w:color="auto"/>
        <w:left w:val="none" w:sz="0" w:space="0" w:color="auto"/>
        <w:bottom w:val="none" w:sz="0" w:space="0" w:color="auto"/>
        <w:right w:val="none" w:sz="0" w:space="0" w:color="auto"/>
      </w:divBdr>
    </w:div>
    <w:div w:id="1389719953">
      <w:bodyDiv w:val="1"/>
      <w:marLeft w:val="0"/>
      <w:marRight w:val="0"/>
      <w:marTop w:val="0"/>
      <w:marBottom w:val="0"/>
      <w:divBdr>
        <w:top w:val="none" w:sz="0" w:space="0" w:color="auto"/>
        <w:left w:val="none" w:sz="0" w:space="0" w:color="auto"/>
        <w:bottom w:val="none" w:sz="0" w:space="0" w:color="auto"/>
        <w:right w:val="none" w:sz="0" w:space="0" w:color="auto"/>
      </w:divBdr>
    </w:div>
    <w:div w:id="1520853511">
      <w:bodyDiv w:val="1"/>
      <w:marLeft w:val="0"/>
      <w:marRight w:val="0"/>
      <w:marTop w:val="0"/>
      <w:marBottom w:val="0"/>
      <w:divBdr>
        <w:top w:val="none" w:sz="0" w:space="0" w:color="auto"/>
        <w:left w:val="none" w:sz="0" w:space="0" w:color="auto"/>
        <w:bottom w:val="none" w:sz="0" w:space="0" w:color="auto"/>
        <w:right w:val="none" w:sz="0" w:space="0" w:color="auto"/>
      </w:divBdr>
    </w:div>
    <w:div w:id="1588999308">
      <w:bodyDiv w:val="1"/>
      <w:marLeft w:val="0"/>
      <w:marRight w:val="0"/>
      <w:marTop w:val="0"/>
      <w:marBottom w:val="0"/>
      <w:divBdr>
        <w:top w:val="none" w:sz="0" w:space="0" w:color="auto"/>
        <w:left w:val="none" w:sz="0" w:space="0" w:color="auto"/>
        <w:bottom w:val="none" w:sz="0" w:space="0" w:color="auto"/>
        <w:right w:val="none" w:sz="0" w:space="0" w:color="auto"/>
      </w:divBdr>
    </w:div>
    <w:div w:id="20372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2492</TotalTime>
  <Pages>11</Pages>
  <Words>6102</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Серебрякова А.В.</dc:creator>
  <cp:keywords/>
  <dc:description/>
  <cp:lastModifiedBy>Cab302-5</cp:lastModifiedBy>
  <cp:revision>139</cp:revision>
  <cp:lastPrinted>2025-02-26T07:23:00Z</cp:lastPrinted>
  <dcterms:created xsi:type="dcterms:W3CDTF">2021-10-26T12:02:00Z</dcterms:created>
  <dcterms:modified xsi:type="dcterms:W3CDTF">2026-06-22T12:13:00Z</dcterms:modified>
</cp:coreProperties>
</file>