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bookmarkStart w:id="0" w:name="_GoBack"/>
      <w:bookmarkEnd w:id="0"/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754E8E43" w14:textId="7BB3351F" w:rsidR="00EB154A" w:rsidRPr="00074B41" w:rsidRDefault="00EB154A" w:rsidP="00EC59D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 </w:t>
      </w:r>
      <w:r w:rsidR="008A1C60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</w:t>
      </w:r>
      <w:r w:rsidR="00D1202C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3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материалов и принадлежностей</w:t>
      </w:r>
    </w:p>
    <w:p w14:paraId="3AD4AB17" w14:textId="77777777" w:rsidR="00452195" w:rsidRPr="00074B41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261581000113958100100100100000000244</w:t>
      </w:r>
    </w:p>
    <w:p w14:paraId="67777DB9" w14:textId="77305CA7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5D196D0E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34E97344" w:rsidR="008A1C60" w:rsidRPr="00074B41" w:rsidRDefault="008A1C60" w:rsidP="00E1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</w:t>
      </w:r>
      <w:r w:rsidR="00FD779A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аказчику </w:t>
      </w:r>
      <w:r w:rsidR="00E43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 и принадлежности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Товар)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которого определены в Спецификации (Приложение №1), являющейся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37FA16F3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7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</w:t>
      </w:r>
      <w:r w:rsidRPr="00074B41">
        <w:rPr>
          <w:rFonts w:ascii="Times New Roman" w:eastAsia="Times New Roman" w:hAnsi="Times New Roman" w:cs="Times New Roman"/>
          <w:b/>
          <w:color w:val="632423"/>
          <w:sz w:val="24"/>
          <w:szCs w:val="24"/>
          <w:lang w:eastAsia="ru-RU"/>
        </w:rPr>
        <w:t xml:space="preserve">, </w:t>
      </w:r>
      <w:r w:rsidRPr="005937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т.ч. НДС</w:t>
      </w:r>
      <w:r w:rsidR="008E19FE">
        <w:rPr>
          <w:rFonts w:ascii="Times New Roman" w:eastAsia="Times New Roman" w:hAnsi="Times New Roman" w:cs="Times New Roman"/>
          <w:sz w:val="24"/>
          <w:szCs w:val="24"/>
          <w:lang w:eastAsia="ru-RU"/>
        </w:rPr>
        <w:t>/без НДС</w:t>
      </w:r>
      <w:r w:rsidR="005937BC" w:rsidRPr="005937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1BFD" w:rsidRPr="005937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единицы Товара установлена в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 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629C02BA" w14:textId="0538F69A" w:rsidR="0063394E" w:rsidRPr="0063394E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Источник финансирования</w:t>
      </w:r>
      <w:r w:rsidRPr="0059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3394E" w:rsidRPr="005937BC">
        <w:rPr>
          <w:rFonts w:ascii="Times New Roman" w:hAnsi="Times New Roman" w:cs="Times New Roman"/>
          <w:sz w:val="24"/>
          <w:szCs w:val="24"/>
        </w:rPr>
        <w:t>средства федерального бюджета</w:t>
      </w:r>
      <w:r w:rsidR="005937BC" w:rsidRPr="005937BC">
        <w:rPr>
          <w:rFonts w:ascii="Times New Roman" w:hAnsi="Times New Roman" w:cs="Times New Roman"/>
          <w:sz w:val="24"/>
          <w:szCs w:val="24"/>
        </w:rPr>
        <w:t>.</w:t>
      </w:r>
      <w:r w:rsidR="0063394E" w:rsidRPr="005937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9F463" w14:textId="16218253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122E4FEA" w:rsidR="007042EA" w:rsidRPr="0021634D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442280, Пензенская область, Белинский район, с. Лермонтово, ул.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Бугор, д.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1/1.</w:t>
      </w:r>
    </w:p>
    <w:p w14:paraId="023BAB9D" w14:textId="7BCB41E3"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поставляется </w:t>
      </w:r>
      <w:r w:rsidRPr="007672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транспортом Поставщика, одной партией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течение </w:t>
      </w:r>
      <w:r w:rsidRPr="007672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10 (десяти)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рабочих дней с момента подписания </w:t>
      </w:r>
      <w:r w:rsidR="00452195"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а.</w:t>
      </w:r>
    </w:p>
    <w:p w14:paraId="3A964CEC" w14:textId="4A77A2D0"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14:paraId="3311BEAB" w14:textId="2A07539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Pr="00767282">
        <w:rPr>
          <w:rFonts w:ascii="Times New Roman" w:eastAsia="Calibri" w:hAnsi="Times New Roman" w:cs="Times New Roman"/>
          <w:sz w:val="24"/>
          <w:szCs w:val="24"/>
          <w:lang w:eastAsia="ar-SA"/>
        </w:rPr>
        <w:t>доставки Товара в место доставки.</w:t>
      </w:r>
      <w:r w:rsidRPr="007672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71B3E8DD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D25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AF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3 (трех) рабочих дней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формирует</w:t>
      </w:r>
      <w:r w:rsidR="00AF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 Заказчику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767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поставки Товара, указанному в соответствии с условиями настоящего Договора</w:t>
      </w:r>
      <w:r w:rsidR="00AB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6891EF52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53C90BA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43F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 со дня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</w:t>
      </w:r>
      <w:r w:rsidR="00B43FDE" w:rsidRPr="00B43FDE">
        <w:rPr>
          <w:rFonts w:ascii="Times New Roman" w:hAnsi="Times New Roman" w:cs="Times New Roman"/>
          <w:sz w:val="24"/>
          <w:szCs w:val="24"/>
        </w:rPr>
        <w:t xml:space="preserve"> </w:t>
      </w:r>
      <w:r w:rsidR="00B43FDE">
        <w:rPr>
          <w:rFonts w:ascii="Times New Roman" w:hAnsi="Times New Roman" w:cs="Times New Roman"/>
          <w:sz w:val="24"/>
          <w:szCs w:val="24"/>
        </w:rPr>
        <w:t xml:space="preserve">и </w:t>
      </w:r>
      <w:r w:rsidR="00B43FDE" w:rsidRPr="00074B41">
        <w:rPr>
          <w:rFonts w:ascii="Times New Roman" w:hAnsi="Times New Roman" w:cs="Times New Roman"/>
          <w:sz w:val="24"/>
          <w:szCs w:val="24"/>
        </w:rPr>
        <w:t>проводит экспертизу предоставленных Поставщиком результатов, предусмотренных Договором, в части их соответствия условиям настоящего Договора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03E697" w14:textId="7E3A848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</w:t>
      </w:r>
      <w:r w:rsidR="00B43FDE">
        <w:rPr>
          <w:rFonts w:ascii="Times New Roman" w:hAnsi="Times New Roman" w:cs="Times New Roman"/>
          <w:sz w:val="24"/>
          <w:szCs w:val="24"/>
        </w:rPr>
        <w:t>Срок проведения экспертизы включен в срок приемки товара согласно п. 3.7 Договора</w:t>
      </w:r>
      <w:r w:rsidRPr="00074B41">
        <w:rPr>
          <w:rFonts w:ascii="Times New Roman" w:hAnsi="Times New Roman" w:cs="Times New Roman"/>
          <w:sz w:val="24"/>
          <w:szCs w:val="24"/>
        </w:rPr>
        <w:t>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6A4948A4" w:rsidR="007042EA" w:rsidRPr="00074B41" w:rsidRDefault="001D685B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5734D9FC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5B93807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1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5B6279E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861DB3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861DB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B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Поставляемый Товар упакован и замаркирован в соответствии с действующими стандартами и техническими условиями</w:t>
      </w:r>
      <w:r w:rsidRPr="00861D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61D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 Стоимость за тару и упаковочные материалы не взыскивается; упаковочные материалы и тара возврату не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77777777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30AEA654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422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sub_3423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424"/>
      <w:bookmarkEnd w:id="4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5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105C042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и составляет </w:t>
      </w:r>
      <w:r w:rsidRPr="00590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(___________) рублей, _____ копеек</w:t>
      </w:r>
      <w:r w:rsidRPr="00590D2B">
        <w:rPr>
          <w:rFonts w:ascii="Times New Roman" w:hAnsi="Times New Roman" w:cs="Times New Roman"/>
          <w:sz w:val="24"/>
          <w:szCs w:val="24"/>
        </w:rPr>
        <w:t>.</w:t>
      </w:r>
      <w:r w:rsidRPr="00074B41">
        <w:rPr>
          <w:rFonts w:ascii="Times New Roman" w:hAnsi="Times New Roman" w:cs="Times New Roman"/>
          <w:b/>
          <w:color w:val="5C0000"/>
          <w:sz w:val="24"/>
          <w:szCs w:val="24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058D0B9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28320E7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77777777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lastRenderedPageBreak/>
        <w:t xml:space="preserve">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5C8940" w14:textId="1C95C04C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14513F24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</w:t>
      </w:r>
      <w:r w:rsidR="00FD413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, дата окончания исполнения договора</w:t>
      </w:r>
      <w:r w:rsidRPr="00074B41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 </w:t>
      </w:r>
      <w:r w:rsidR="00B16088" w:rsidRPr="00B16088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31.07.</w:t>
      </w:r>
      <w:r w:rsidRPr="00B16088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2026 г</w:t>
      </w:r>
      <w:r w:rsidRPr="00B16088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eastAsia="ru-RU"/>
        </w:rPr>
        <w:t>.</w:t>
      </w:r>
      <w:r w:rsidRPr="00B1608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(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77777777"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FE66506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55BA935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Федеральное государственное бюджетное </w:t>
            </w:r>
          </w:p>
          <w:p w14:paraId="48770C0D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учреждение культуры «Государственный </w:t>
            </w:r>
          </w:p>
          <w:p w14:paraId="1A16389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>Лермонтовский музей-заповедник "Тарханы"»</w:t>
            </w:r>
          </w:p>
          <w:p w14:paraId="6186124F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Юридический и фактический адрес:</w:t>
            </w:r>
          </w:p>
          <w:p w14:paraId="6F793A8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442280, Пензенская область, </w:t>
            </w:r>
          </w:p>
          <w:p w14:paraId="18C791CF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Белинский р-он, с. Лермонтово, ул. Бугор, д.1/1</w:t>
            </w:r>
          </w:p>
          <w:p w14:paraId="3B316560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ИНН 5810001139, КПП 581001001</w:t>
            </w:r>
          </w:p>
          <w:p w14:paraId="710AF00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Номер казначейского счета </w:t>
            </w:r>
          </w:p>
          <w:p w14:paraId="4BA77325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03214643000000013238</w:t>
            </w:r>
          </w:p>
          <w:p w14:paraId="71F91F3D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Номер банковского счета, открытый в ОКЦ № 1 Волго-Вятского ГУ Банка России//УФК по Нижегородской области, г. Нижний Новгород 40102810745370000024, </w:t>
            </w:r>
          </w:p>
          <w:p w14:paraId="7D306E54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БИК 012202102, л/с 20556X19110</w:t>
            </w:r>
          </w:p>
          <w:p w14:paraId="5187F946" w14:textId="6D8D6979" w:rsidR="007042EA" w:rsidRDefault="00E87094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Тел.: (84153)20799/(84153)20790</w:t>
            </w:r>
          </w:p>
          <w:p w14:paraId="0373A2EA" w14:textId="77777777" w:rsidR="006235CC" w:rsidRPr="006235CC" w:rsidRDefault="006235CC" w:rsidP="006235CC">
            <w:pPr>
              <w:rPr>
                <w:rFonts w:ascii="Times New Roman" w:hAnsi="Times New Roman" w:cs="Times New Roman"/>
              </w:rPr>
            </w:pPr>
            <w:r w:rsidRPr="006235CC">
              <w:rPr>
                <w:rFonts w:ascii="Times New Roman" w:hAnsi="Times New Roman" w:cs="Times New Roman"/>
                <w:lang w:val="en-US"/>
              </w:rPr>
              <w:t>E</w:t>
            </w:r>
            <w:r w:rsidRPr="006235CC">
              <w:rPr>
                <w:rFonts w:ascii="Times New Roman" w:hAnsi="Times New Roman" w:cs="Times New Roman"/>
              </w:rPr>
              <w:t>-</w:t>
            </w:r>
            <w:r w:rsidRPr="006235CC">
              <w:rPr>
                <w:rFonts w:ascii="Times New Roman" w:hAnsi="Times New Roman" w:cs="Times New Roman"/>
                <w:lang w:val="en-US"/>
              </w:rPr>
              <w:t>mail</w:t>
            </w:r>
            <w:r w:rsidRPr="006235C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235CC">
              <w:rPr>
                <w:rFonts w:ascii="Times New Roman" w:hAnsi="Times New Roman" w:cs="Times New Roman"/>
                <w:lang w:val="en-US"/>
              </w:rPr>
              <w:t>mustarhany</w:t>
            </w:r>
            <w:proofErr w:type="spellEnd"/>
            <w:r w:rsidRPr="006235CC">
              <w:rPr>
                <w:rFonts w:ascii="Times New Roman" w:hAnsi="Times New Roman" w:cs="Times New Roman"/>
              </w:rPr>
              <w:t>@</w:t>
            </w:r>
            <w:r w:rsidRPr="006235CC">
              <w:rPr>
                <w:rFonts w:ascii="Times New Roman" w:hAnsi="Times New Roman" w:cs="Times New Roman"/>
                <w:lang w:val="en-US"/>
              </w:rPr>
              <w:t>mail</w:t>
            </w:r>
            <w:r w:rsidRPr="006235CC">
              <w:rPr>
                <w:rFonts w:ascii="Times New Roman" w:hAnsi="Times New Roman" w:cs="Times New Roman"/>
              </w:rPr>
              <w:t>.</w:t>
            </w:r>
            <w:proofErr w:type="spellStart"/>
            <w:r w:rsidRPr="006235C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6872D209" w14:textId="77777777" w:rsidR="007042EA" w:rsidRPr="00074B4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3D9BE38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46C7E5AB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A736" w14:textId="684E54E5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Печникова </w:t>
            </w:r>
          </w:p>
          <w:p w14:paraId="4617D6E1" w14:textId="3F25D13C" w:rsidR="007042EA" w:rsidRPr="00074B41" w:rsidRDefault="00374CEF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E87094"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5806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1CD5CC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942EB25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43C3D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BC909A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6045610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666FD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7DE592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0E641C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23828D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C54492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86D5D3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C5E148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607AF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5B5B9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D53FF7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4878C3" w14:textId="77777777" w:rsidR="006235CC" w:rsidRDefault="006235CC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03C2AB" w14:textId="77777777" w:rsidR="007042EA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  <w:p w14:paraId="327AE5F9" w14:textId="3AB6D23A" w:rsidR="00B76667" w:rsidRP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Э.П.</w:t>
            </w: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AA99F9" w14:textId="77777777" w:rsidR="00EB154A" w:rsidRPr="00074B41" w:rsidRDefault="00EB154A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1 </w:t>
      </w:r>
    </w:p>
    <w:p w14:paraId="3DE1A97E" w14:textId="2FBD2626" w:rsidR="00EB154A" w:rsidRPr="00E43794" w:rsidRDefault="00426AC2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437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</w:t>
      </w:r>
      <w:r w:rsidR="00452195" w:rsidRPr="00E43794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</w:t>
      </w:r>
      <w:r w:rsidRPr="00E437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№ ___ </w:t>
      </w:r>
      <w:r w:rsidR="00462355" w:rsidRPr="00E43794">
        <w:rPr>
          <w:rFonts w:ascii="Times New Roman" w:eastAsia="Times New Roman" w:hAnsi="Times New Roman" w:cs="Times New Roman"/>
          <w:color w:val="auto"/>
          <w:sz w:val="24"/>
          <w:szCs w:val="24"/>
        </w:rPr>
        <w:t>от «_</w:t>
      </w:r>
      <w:proofErr w:type="gramStart"/>
      <w:r w:rsidR="00462355" w:rsidRPr="00E43794">
        <w:rPr>
          <w:rFonts w:ascii="Times New Roman" w:eastAsia="Times New Roman" w:hAnsi="Times New Roman" w:cs="Times New Roman"/>
          <w:color w:val="auto"/>
          <w:sz w:val="24"/>
          <w:szCs w:val="24"/>
        </w:rPr>
        <w:t>_»_</w:t>
      </w:r>
      <w:proofErr w:type="gramEnd"/>
      <w:r w:rsidR="00462355" w:rsidRPr="00E43794">
        <w:rPr>
          <w:rFonts w:ascii="Times New Roman" w:eastAsia="Times New Roman" w:hAnsi="Times New Roman" w:cs="Times New Roman"/>
          <w:color w:val="auto"/>
          <w:sz w:val="24"/>
          <w:szCs w:val="24"/>
        </w:rPr>
        <w:t>____ 202</w:t>
      </w:r>
      <w:r w:rsidR="004265B8" w:rsidRPr="00E43794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EB154A" w:rsidRPr="00E437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</w:t>
      </w:r>
    </w:p>
    <w:p w14:paraId="15301DEB" w14:textId="77777777" w:rsidR="00EB154A" w:rsidRPr="00E43794" w:rsidRDefault="00EB154A" w:rsidP="00E17E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</w:pPr>
    </w:p>
    <w:p w14:paraId="71F87D5C" w14:textId="77777777" w:rsidR="00EB154A" w:rsidRPr="00E43794" w:rsidRDefault="00EB154A" w:rsidP="00E17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СПЕЦИФИКАЦИЯ</w:t>
      </w:r>
    </w:p>
    <w:p w14:paraId="12701724" w14:textId="77777777" w:rsidR="005411E4" w:rsidRPr="00074B41" w:rsidRDefault="005411E4" w:rsidP="00E17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559"/>
        <w:gridCol w:w="1276"/>
        <w:gridCol w:w="1134"/>
        <w:gridCol w:w="992"/>
        <w:gridCol w:w="1417"/>
        <w:gridCol w:w="1418"/>
        <w:gridCol w:w="1559"/>
      </w:tblGrid>
      <w:tr w:rsidR="005411E4" w:rsidRPr="005411E4" w14:paraId="2C962830" w14:textId="77777777" w:rsidTr="00E43794">
        <w:trPr>
          <w:trHeight w:val="1151"/>
        </w:trPr>
        <w:tc>
          <w:tcPr>
            <w:tcW w:w="568" w:type="dxa"/>
            <w:tcBorders>
              <w:bottom w:val="single" w:sz="4" w:space="0" w:color="auto"/>
            </w:tcBorders>
            <w:hideMark/>
          </w:tcPr>
          <w:p w14:paraId="64EE2D14" w14:textId="77777777" w:rsidR="000150CE" w:rsidRPr="005411E4" w:rsidRDefault="000150CE" w:rsidP="00E43794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hideMark/>
          </w:tcPr>
          <w:p w14:paraId="20443F72" w14:textId="77777777" w:rsidR="000150CE" w:rsidRPr="005411E4" w:rsidRDefault="000150CE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объекта закупки и его характеристики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7542B075" w14:textId="77777777" w:rsidR="000150CE" w:rsidRPr="005411E4" w:rsidRDefault="000150CE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Позиции по КТРУ, ОКПД2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1A78739D" w14:textId="77777777" w:rsidR="000150CE" w:rsidRPr="005411E4" w:rsidRDefault="000150CE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объекта закупки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19F8124C" w14:textId="77777777" w:rsidR="000150CE" w:rsidRPr="005411E4" w:rsidRDefault="000150CE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5CE2B34B" w14:textId="77777777" w:rsidR="000150CE" w:rsidRPr="005411E4" w:rsidRDefault="000150CE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00051B3E" w14:textId="77777777" w:rsidR="000150CE" w:rsidRPr="005411E4" w:rsidRDefault="000150CE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Цена единицы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5EF2C894" w14:textId="77777777" w:rsidR="000150CE" w:rsidRPr="005411E4" w:rsidRDefault="000150CE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Сумма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2305B24E" w14:textId="77777777" w:rsidR="000150CE" w:rsidRPr="005411E4" w:rsidRDefault="000150CE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Страна происхождения товара</w:t>
            </w:r>
          </w:p>
        </w:tc>
      </w:tr>
      <w:tr w:rsidR="005411E4" w:rsidRPr="005411E4" w14:paraId="5F65C74F" w14:textId="77777777" w:rsidTr="00E43794">
        <w:trPr>
          <w:trHeight w:val="7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88B7" w14:textId="77777777" w:rsidR="005411E4" w:rsidRPr="005411E4" w:rsidRDefault="005411E4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8EB4" w14:textId="0C5F685E" w:rsidR="005411E4" w:rsidRPr="005411E4" w:rsidRDefault="005411E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 xml:space="preserve">Клейкая лента малярная </w:t>
            </w:r>
            <w:proofErr w:type="spellStart"/>
            <w:r w:rsidRPr="005411E4">
              <w:rPr>
                <w:rFonts w:ascii="Times New Roman" w:hAnsi="Times New Roman" w:cs="Times New Roman"/>
                <w:szCs w:val="24"/>
              </w:rPr>
              <w:t>креппированная</w:t>
            </w:r>
            <w:proofErr w:type="spellEnd"/>
            <w:r w:rsidRPr="005411E4">
              <w:rPr>
                <w:rFonts w:ascii="Times New Roman" w:hAnsi="Times New Roman" w:cs="Times New Roman"/>
                <w:szCs w:val="24"/>
              </w:rPr>
              <w:t xml:space="preserve"> 19 мм х 50 м профессиональная, BRAUBERG, 228085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D3C0" w14:textId="63915D0D" w:rsidR="005411E4" w:rsidRPr="005411E4" w:rsidRDefault="005411E4" w:rsidP="00E437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Товар</w:t>
            </w:r>
          </w:p>
          <w:p w14:paraId="560DCE31" w14:textId="77777777" w:rsidR="005411E4" w:rsidRPr="005411E4" w:rsidRDefault="005411E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ОКПД2</w:t>
            </w:r>
          </w:p>
          <w:p w14:paraId="1B44480A" w14:textId="6AAC0038" w:rsidR="005411E4" w:rsidRPr="005411E4" w:rsidRDefault="005411E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17.23.11.150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1AC5" w14:textId="096877C7" w:rsidR="00E43794" w:rsidRPr="005411E4" w:rsidRDefault="00E43794" w:rsidP="00E437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Поставка товаров</w:t>
            </w:r>
          </w:p>
          <w:p w14:paraId="258C6766" w14:textId="275D97F0" w:rsidR="005411E4" w:rsidRPr="005411E4" w:rsidRDefault="005411E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7DA3" w14:textId="5057450D" w:rsidR="005411E4" w:rsidRPr="005411E4" w:rsidRDefault="005411E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97EE" w14:textId="4DAD33AE" w:rsidR="005411E4" w:rsidRPr="005411E4" w:rsidRDefault="005411E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20</w:t>
            </w:r>
          </w:p>
          <w:p w14:paraId="1CCBB360" w14:textId="77777777" w:rsidR="005411E4" w:rsidRPr="005411E4" w:rsidRDefault="005411E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4467" w14:textId="0EF75BDB" w:rsidR="005411E4" w:rsidRPr="005411E4" w:rsidRDefault="005411E4" w:rsidP="00E4379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ED13" w14:textId="05A11034" w:rsidR="005411E4" w:rsidRPr="005411E4" w:rsidRDefault="005411E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BA96" w14:textId="3036989D" w:rsidR="005411E4" w:rsidRPr="005411E4" w:rsidRDefault="005411E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</w:tr>
      <w:tr w:rsidR="00E43794" w:rsidRPr="005411E4" w14:paraId="662610CD" w14:textId="77777777" w:rsidTr="00E43794">
        <w:trPr>
          <w:trHeight w:val="79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50F2" w14:textId="5D5F7E55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3984" w14:textId="1B8BB1D3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 xml:space="preserve">Клейкая лента малярная </w:t>
            </w:r>
            <w:proofErr w:type="spellStart"/>
            <w:r w:rsidRPr="005411E4">
              <w:rPr>
                <w:rFonts w:ascii="Times New Roman" w:hAnsi="Times New Roman" w:cs="Times New Roman"/>
                <w:szCs w:val="24"/>
              </w:rPr>
              <w:t>креппированная</w:t>
            </w:r>
            <w:proofErr w:type="spellEnd"/>
            <w:r w:rsidRPr="005411E4">
              <w:rPr>
                <w:rFonts w:ascii="Times New Roman" w:hAnsi="Times New Roman" w:cs="Times New Roman"/>
                <w:szCs w:val="24"/>
              </w:rPr>
              <w:t xml:space="preserve"> 25 мм х 50 м (реальная длина!), профессиональная, BRAUBERG, 228086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9818" w14:textId="77777777" w:rsidR="00E43794" w:rsidRPr="005411E4" w:rsidRDefault="00E43794" w:rsidP="00E437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Товар</w:t>
            </w:r>
          </w:p>
          <w:p w14:paraId="6C02B7F8" w14:textId="77777777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ОКПД2</w:t>
            </w:r>
          </w:p>
          <w:p w14:paraId="0AC7627C" w14:textId="721BA017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17.23.11.150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E73F" w14:textId="15EECDF0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A6D3B">
              <w:rPr>
                <w:rFonts w:ascii="Times New Roman" w:hAnsi="Times New Roman" w:cs="Times New Roman"/>
                <w:szCs w:val="24"/>
              </w:rPr>
              <w:t>Поставка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1834" w14:textId="728C4298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6532" w14:textId="35B6BCCD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14FD" w14:textId="38361F67" w:rsidR="00E43794" w:rsidRPr="005411E4" w:rsidRDefault="00E43794" w:rsidP="00E4379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2857" w14:textId="27DF2FB6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8A52" w14:textId="39897BF4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</w:tr>
      <w:tr w:rsidR="00E43794" w:rsidRPr="005411E4" w14:paraId="4B1D2D52" w14:textId="77777777" w:rsidTr="00E43794">
        <w:trPr>
          <w:trHeight w:val="8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798" w14:textId="754C1C48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4310" w14:textId="59319D84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 xml:space="preserve">Клейкая лента малярная </w:t>
            </w:r>
            <w:proofErr w:type="spellStart"/>
            <w:r w:rsidRPr="005411E4">
              <w:rPr>
                <w:rFonts w:ascii="Times New Roman" w:hAnsi="Times New Roman" w:cs="Times New Roman"/>
                <w:szCs w:val="24"/>
              </w:rPr>
              <w:t>креппированная</w:t>
            </w:r>
            <w:proofErr w:type="spellEnd"/>
            <w:r w:rsidRPr="005411E4">
              <w:rPr>
                <w:rFonts w:ascii="Times New Roman" w:hAnsi="Times New Roman" w:cs="Times New Roman"/>
                <w:szCs w:val="24"/>
              </w:rPr>
              <w:t xml:space="preserve"> 48 мм x 20 м, STAFF EVERYDAY, 229057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8A79" w14:textId="77777777" w:rsidR="00E43794" w:rsidRPr="005411E4" w:rsidRDefault="00E43794" w:rsidP="00E437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Товар</w:t>
            </w:r>
          </w:p>
          <w:p w14:paraId="42C514A8" w14:textId="77777777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ОКПД2</w:t>
            </w:r>
          </w:p>
          <w:p w14:paraId="76AA856A" w14:textId="28D98419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17.23.11.150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3417" w14:textId="055F4084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A6D3B">
              <w:rPr>
                <w:rFonts w:ascii="Times New Roman" w:hAnsi="Times New Roman" w:cs="Times New Roman"/>
                <w:szCs w:val="24"/>
              </w:rPr>
              <w:t>Поставка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FE25" w14:textId="09E3C7CB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9639" w14:textId="4ADB94DD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FF2C" w14:textId="77777777" w:rsidR="00E43794" w:rsidRPr="005411E4" w:rsidRDefault="00E43794" w:rsidP="00E4379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F534" w14:textId="77777777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AAE7" w14:textId="6A650CF7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</w:tr>
      <w:tr w:rsidR="00E43794" w:rsidRPr="005411E4" w14:paraId="775A1988" w14:textId="77777777" w:rsidTr="00E43794">
        <w:trPr>
          <w:trHeight w:val="70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C993" w14:textId="03E5E5A7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E93D" w14:textId="5F74B970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Клейкая двухсторонняя лента 15 мм х 2 м, НА ВСПЕНЕННОЙ ОСНОВЕ 1 мм, прочная, BRAUBERG, блистер, 606418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3C90" w14:textId="77777777" w:rsidR="00E43794" w:rsidRPr="005411E4" w:rsidRDefault="00E43794" w:rsidP="00E437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Товар</w:t>
            </w:r>
          </w:p>
          <w:p w14:paraId="733E1762" w14:textId="77777777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ОКПД2</w:t>
            </w:r>
          </w:p>
          <w:p w14:paraId="2FACA506" w14:textId="3BAD82BB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22.29.21.000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A52F" w14:textId="323AB0A4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A6D3B">
              <w:rPr>
                <w:rFonts w:ascii="Times New Roman" w:hAnsi="Times New Roman" w:cs="Times New Roman"/>
                <w:szCs w:val="24"/>
              </w:rPr>
              <w:t>Поставка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B2EB" w14:textId="027472EB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E013" w14:textId="1CCCC2F6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18BD" w14:textId="77777777" w:rsidR="00E43794" w:rsidRPr="005411E4" w:rsidRDefault="00E43794" w:rsidP="00E4379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CA5A" w14:textId="77777777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A14F" w14:textId="41AF4AF4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Китай</w:t>
            </w:r>
          </w:p>
        </w:tc>
      </w:tr>
      <w:tr w:rsidR="00E43794" w:rsidRPr="005411E4" w14:paraId="398E06B0" w14:textId="77777777" w:rsidTr="00E43794">
        <w:trPr>
          <w:trHeight w:val="79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DA97" w14:textId="25A7F5EF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9AC9" w14:textId="1BFAF62D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Клейкая двухсторонняя лента 12 мм х 5 м, НА ВСПЕНЕННОЙ ОСНОВЕ, 1 мм, прочная, BRAUBERG, 227269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F7D9" w14:textId="77777777" w:rsidR="00E43794" w:rsidRPr="005411E4" w:rsidRDefault="00E43794" w:rsidP="00E437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Товар</w:t>
            </w:r>
          </w:p>
          <w:p w14:paraId="09181361" w14:textId="77777777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ОКПД2</w:t>
            </w:r>
          </w:p>
          <w:p w14:paraId="67D3F93E" w14:textId="0A7D1D00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22.29.21.000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B2C3" w14:textId="10974F42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A6D3B">
              <w:rPr>
                <w:rFonts w:ascii="Times New Roman" w:hAnsi="Times New Roman" w:cs="Times New Roman"/>
                <w:szCs w:val="24"/>
              </w:rPr>
              <w:t>Поставка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CA9E" w14:textId="48694F60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D8D4" w14:textId="61B74229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1728" w14:textId="77777777" w:rsidR="00E43794" w:rsidRPr="005411E4" w:rsidRDefault="00E43794" w:rsidP="00E4379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20B6" w14:textId="77777777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D563" w14:textId="7CDB49B4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Китай</w:t>
            </w:r>
          </w:p>
        </w:tc>
      </w:tr>
      <w:tr w:rsidR="00E43794" w:rsidRPr="005411E4" w14:paraId="41C86AE7" w14:textId="77777777" w:rsidTr="00E43794">
        <w:trPr>
          <w:trHeight w:val="6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A90B" w14:textId="3792A97E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C97C" w14:textId="05C2D2D3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Пленка воздушно-пузырчатая 2-слойная, ширина 1,2 м, длина 100 м, плотность 75 г/м2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3804" w14:textId="77777777" w:rsidR="00E43794" w:rsidRPr="005411E4" w:rsidRDefault="00E43794" w:rsidP="00E437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Товар</w:t>
            </w:r>
          </w:p>
          <w:p w14:paraId="18EDF21C" w14:textId="77777777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ОКПД2</w:t>
            </w:r>
          </w:p>
          <w:p w14:paraId="21FE869F" w14:textId="7CCE2D0A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22.21.30.120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3CE1" w14:textId="17C85BFD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A6D3B">
              <w:rPr>
                <w:rFonts w:ascii="Times New Roman" w:hAnsi="Times New Roman" w:cs="Times New Roman"/>
                <w:szCs w:val="24"/>
              </w:rPr>
              <w:t>Поставка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69A3" w14:textId="0B1703F3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939E" w14:textId="06294CEB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E28C" w14:textId="77777777" w:rsidR="00E43794" w:rsidRPr="005411E4" w:rsidRDefault="00E43794" w:rsidP="00E4379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0002" w14:textId="77777777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1CFA" w14:textId="03A78125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</w:tr>
      <w:tr w:rsidR="00E43794" w:rsidRPr="005411E4" w14:paraId="66E7ED7F" w14:textId="77777777" w:rsidTr="00E43794">
        <w:trPr>
          <w:trHeight w:val="7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B6CA" w14:textId="107D0E2F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5F9D" w14:textId="1E1E9E27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Нож канцелярский 18 мм BRAUBERG "</w:t>
            </w:r>
            <w:proofErr w:type="spellStart"/>
            <w:r w:rsidRPr="005411E4">
              <w:rPr>
                <w:rFonts w:ascii="Times New Roman" w:hAnsi="Times New Roman" w:cs="Times New Roman"/>
                <w:szCs w:val="24"/>
              </w:rPr>
              <w:t>Metallic</w:t>
            </w:r>
            <w:proofErr w:type="spellEnd"/>
            <w:r w:rsidRPr="005411E4">
              <w:rPr>
                <w:rFonts w:ascii="Times New Roman" w:hAnsi="Times New Roman" w:cs="Times New Roman"/>
                <w:szCs w:val="24"/>
              </w:rPr>
              <w:t>", роликовый фиксатор, резиновые вставки, металл, 237159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CB00" w14:textId="77777777" w:rsidR="00E43794" w:rsidRPr="005411E4" w:rsidRDefault="00E43794" w:rsidP="00E437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Товар</w:t>
            </w:r>
          </w:p>
          <w:p w14:paraId="3E11ACFF" w14:textId="77777777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ОКПД2</w:t>
            </w:r>
          </w:p>
          <w:p w14:paraId="6629EA04" w14:textId="0CA2C0A3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25.71.13.110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8F70" w14:textId="7C7DB78C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A6D3B">
              <w:rPr>
                <w:rFonts w:ascii="Times New Roman" w:hAnsi="Times New Roman" w:cs="Times New Roman"/>
                <w:szCs w:val="24"/>
              </w:rPr>
              <w:t>Поставка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C2C9" w14:textId="0CFF453E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5FAD" w14:textId="797898D4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54B3" w14:textId="77777777" w:rsidR="00E43794" w:rsidRPr="005411E4" w:rsidRDefault="00E43794" w:rsidP="00E4379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43C0" w14:textId="77777777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E5CF" w14:textId="4C121A91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Китай</w:t>
            </w:r>
          </w:p>
        </w:tc>
      </w:tr>
      <w:tr w:rsidR="00E43794" w:rsidRPr="005411E4" w14:paraId="725F07BA" w14:textId="77777777" w:rsidTr="00E43794">
        <w:trPr>
          <w:trHeight w:val="8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5643" w14:textId="2895D886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2C5E" w14:textId="17A60C2C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Лезвия для ножей 18 мм BRAUBERG, КОМПЛЕКТ 10 шт., толщина лезвия 0,5 мм, в пластиковом пенале, 230925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7EFD" w14:textId="77777777" w:rsidR="00E43794" w:rsidRPr="005411E4" w:rsidRDefault="00E43794" w:rsidP="00E437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Товар</w:t>
            </w:r>
          </w:p>
          <w:p w14:paraId="2AE28D46" w14:textId="77777777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ОКПД2</w:t>
            </w:r>
          </w:p>
          <w:p w14:paraId="06CBFECC" w14:textId="5AC4E52F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25.71.13.110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9A1F" w14:textId="7DF7705D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A6D3B">
              <w:rPr>
                <w:rFonts w:ascii="Times New Roman" w:hAnsi="Times New Roman" w:cs="Times New Roman"/>
                <w:szCs w:val="24"/>
              </w:rPr>
              <w:t>Поставка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7213" w14:textId="38100556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226F" w14:textId="228BE578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ECDD" w14:textId="77777777" w:rsidR="00E43794" w:rsidRPr="005411E4" w:rsidRDefault="00E43794" w:rsidP="00E4379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D3BF" w14:textId="77777777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0ACB" w14:textId="6D921A5E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Китай</w:t>
            </w:r>
          </w:p>
        </w:tc>
      </w:tr>
      <w:tr w:rsidR="00E43794" w:rsidRPr="005411E4" w14:paraId="1EA85799" w14:textId="77777777" w:rsidTr="00E43794">
        <w:trPr>
          <w:trHeight w:val="55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573B" w14:textId="17A0500B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4E12" w14:textId="582DAAD5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Нож канцелярский мощный 18 мм BRAUBERG "</w:t>
            </w:r>
            <w:proofErr w:type="spellStart"/>
            <w:r w:rsidRPr="005411E4">
              <w:rPr>
                <w:rFonts w:ascii="Times New Roman" w:hAnsi="Times New Roman" w:cs="Times New Roman"/>
                <w:szCs w:val="24"/>
              </w:rPr>
              <w:t>Heavy</w:t>
            </w:r>
            <w:proofErr w:type="spellEnd"/>
            <w:r w:rsidRPr="005411E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411E4">
              <w:rPr>
                <w:rFonts w:ascii="Times New Roman" w:hAnsi="Times New Roman" w:cs="Times New Roman"/>
                <w:szCs w:val="24"/>
              </w:rPr>
              <w:t>duty</w:t>
            </w:r>
            <w:proofErr w:type="spellEnd"/>
            <w:r w:rsidRPr="005411E4">
              <w:rPr>
                <w:rFonts w:ascii="Times New Roman" w:hAnsi="Times New Roman" w:cs="Times New Roman"/>
                <w:szCs w:val="24"/>
              </w:rPr>
              <w:t xml:space="preserve">", </w:t>
            </w:r>
            <w:proofErr w:type="spellStart"/>
            <w:r w:rsidRPr="005411E4">
              <w:rPr>
                <w:rFonts w:ascii="Times New Roman" w:hAnsi="Times New Roman" w:cs="Times New Roman"/>
                <w:szCs w:val="24"/>
              </w:rPr>
              <w:t>автофиксатор</w:t>
            </w:r>
            <w:proofErr w:type="spellEnd"/>
            <w:r w:rsidRPr="005411E4">
              <w:rPr>
                <w:rFonts w:ascii="Times New Roman" w:hAnsi="Times New Roman" w:cs="Times New Roman"/>
                <w:szCs w:val="24"/>
              </w:rPr>
              <w:t>, резиновые вставки, металл, 237158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7658" w14:textId="77777777" w:rsidR="00E43794" w:rsidRPr="005411E4" w:rsidRDefault="00E43794" w:rsidP="00E437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Товар</w:t>
            </w:r>
          </w:p>
          <w:p w14:paraId="0692E57D" w14:textId="77777777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ОКПД2</w:t>
            </w:r>
          </w:p>
          <w:p w14:paraId="256AE800" w14:textId="4E993036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25.71.13.110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0B37" w14:textId="189E9F64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A6D3B">
              <w:rPr>
                <w:rFonts w:ascii="Times New Roman" w:hAnsi="Times New Roman" w:cs="Times New Roman"/>
                <w:szCs w:val="24"/>
              </w:rPr>
              <w:t>Поставка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EDD6" w14:textId="59A9755B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EEB4" w14:textId="6BEEE829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3F91" w14:textId="77777777" w:rsidR="00E43794" w:rsidRPr="005411E4" w:rsidRDefault="00E43794" w:rsidP="00E4379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5ECA" w14:textId="77777777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3F4E" w14:textId="190A855B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Китай</w:t>
            </w:r>
          </w:p>
        </w:tc>
      </w:tr>
      <w:tr w:rsidR="00E43794" w:rsidRPr="005411E4" w14:paraId="079E9864" w14:textId="77777777" w:rsidTr="00E43794">
        <w:trPr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B367" w14:textId="7C2B74C8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3F8C" w14:textId="6AFF85B8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Клей-карандаш BRAUBERG SUPER, 36 г, ЮЖНАЯ КОРЕЯ, 229543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A5E1" w14:textId="77777777" w:rsidR="00E43794" w:rsidRPr="005411E4" w:rsidRDefault="00E43794" w:rsidP="00E437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Товар</w:t>
            </w:r>
          </w:p>
          <w:p w14:paraId="183A8ECB" w14:textId="77777777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ОКПД2</w:t>
            </w:r>
          </w:p>
          <w:p w14:paraId="1449C27E" w14:textId="65DB7649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20.52.10.190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0D13" w14:textId="18557FB2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A6D3B">
              <w:rPr>
                <w:rFonts w:ascii="Times New Roman" w:hAnsi="Times New Roman" w:cs="Times New Roman"/>
                <w:szCs w:val="24"/>
              </w:rPr>
              <w:t>Поставка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7FAC" w14:textId="5507F7FA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C75E" w14:textId="7CF27158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 xml:space="preserve">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51D8" w14:textId="77777777" w:rsidR="00E43794" w:rsidRPr="005411E4" w:rsidRDefault="00E43794" w:rsidP="00E4379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8623" w14:textId="77777777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CF2B" w14:textId="43AABB9D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Корея, Республика</w:t>
            </w:r>
          </w:p>
        </w:tc>
      </w:tr>
      <w:tr w:rsidR="00E43794" w:rsidRPr="005411E4" w14:paraId="0E6C71A6" w14:textId="77777777" w:rsidTr="00E43794">
        <w:trPr>
          <w:trHeight w:val="7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C492" w14:textId="2A2C251A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0AC0" w14:textId="67B9C39A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411E4">
              <w:rPr>
                <w:rFonts w:ascii="Times New Roman" w:hAnsi="Times New Roman" w:cs="Times New Roman"/>
                <w:szCs w:val="24"/>
              </w:rPr>
              <w:t>Подушечки</w:t>
            </w:r>
            <w:proofErr w:type="gramEnd"/>
            <w:r w:rsidRPr="005411E4">
              <w:rPr>
                <w:rFonts w:ascii="Times New Roman" w:hAnsi="Times New Roman" w:cs="Times New Roman"/>
                <w:szCs w:val="24"/>
              </w:rPr>
              <w:t xml:space="preserve"> клеящие UHU </w:t>
            </w:r>
            <w:proofErr w:type="spellStart"/>
            <w:r w:rsidRPr="005411E4">
              <w:rPr>
                <w:rFonts w:ascii="Times New Roman" w:hAnsi="Times New Roman" w:cs="Times New Roman"/>
                <w:szCs w:val="24"/>
              </w:rPr>
              <w:t>Patafix</w:t>
            </w:r>
            <w:proofErr w:type="spellEnd"/>
            <w:r w:rsidRPr="005411E4">
              <w:rPr>
                <w:rFonts w:ascii="Times New Roman" w:hAnsi="Times New Roman" w:cs="Times New Roman"/>
                <w:szCs w:val="24"/>
              </w:rPr>
              <w:t>, 80 шт., бесследное удаление, многоразовые, белые, 39125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C45C" w14:textId="77777777" w:rsidR="00E43794" w:rsidRPr="005411E4" w:rsidRDefault="00E43794" w:rsidP="00E437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Товар</w:t>
            </w:r>
          </w:p>
          <w:p w14:paraId="156DC342" w14:textId="77777777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ОКПД2</w:t>
            </w:r>
          </w:p>
          <w:p w14:paraId="2DE14F61" w14:textId="2F55B339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20.52.10.190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F7BB" w14:textId="23108444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A6D3B">
              <w:rPr>
                <w:rFonts w:ascii="Times New Roman" w:hAnsi="Times New Roman" w:cs="Times New Roman"/>
                <w:szCs w:val="24"/>
              </w:rPr>
              <w:t>Поставка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A350" w14:textId="2DC11C72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20DC" w14:textId="7BF34197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67DF" w14:textId="77777777" w:rsidR="00E43794" w:rsidRPr="005411E4" w:rsidRDefault="00E43794" w:rsidP="00E4379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A895" w14:textId="77777777" w:rsidR="00E43794" w:rsidRPr="005411E4" w:rsidRDefault="00E43794" w:rsidP="00E43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3C6A" w14:textId="07EC61C9" w:rsidR="00E43794" w:rsidRPr="005411E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hAnsi="Times New Roman" w:cs="Times New Roman"/>
                <w:szCs w:val="24"/>
              </w:rPr>
              <w:t>Германия</w:t>
            </w:r>
          </w:p>
        </w:tc>
      </w:tr>
      <w:tr w:rsidR="005411E4" w:rsidRPr="005411E4" w14:paraId="4DC26F51" w14:textId="77777777" w:rsidTr="00E43794">
        <w:trPr>
          <w:trHeight w:val="251"/>
        </w:trPr>
        <w:tc>
          <w:tcPr>
            <w:tcW w:w="11198" w:type="dxa"/>
            <w:gridSpan w:val="7"/>
            <w:tcBorders>
              <w:right w:val="single" w:sz="4" w:space="0" w:color="auto"/>
            </w:tcBorders>
          </w:tcPr>
          <w:p w14:paraId="2CF384C9" w14:textId="77777777" w:rsidR="001D41DF" w:rsidRPr="005411E4" w:rsidRDefault="001D41DF" w:rsidP="00E43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ИТОГО:</w:t>
            </w:r>
          </w:p>
          <w:p w14:paraId="5E9C1217" w14:textId="1947D5EE" w:rsidR="00AE666D" w:rsidRPr="005411E4" w:rsidRDefault="00AE666D" w:rsidP="00E4379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</w:t>
            </w:r>
            <w:proofErr w:type="spellStart"/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т.ч</w:t>
            </w:r>
            <w:proofErr w:type="spellEnd"/>
            <w:r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НДС</w:t>
            </w:r>
            <w:r w:rsidR="00374CEF" w:rsidRPr="005411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6EE7E1" w14:textId="32F6464B" w:rsidR="001D41DF" w:rsidRPr="005411E4" w:rsidRDefault="001D41DF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73E6CD05" w14:textId="77777777" w:rsidR="00E43794" w:rsidRPr="00E43794" w:rsidRDefault="00E43794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54254" w14:textId="7854368B" w:rsidR="00B433E3" w:rsidRPr="00E43794" w:rsidRDefault="00B433E3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E437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4379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</w:t>
      </w:r>
      <w:r w:rsidR="001E1BFD" w:rsidRPr="00E43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66D" w:rsidRPr="00E43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E43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E666D" w:rsidRPr="00E43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  <w:r w:rsidR="001E1BFD" w:rsidRPr="00E43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 w:rsidR="00AE666D" w:rsidRPr="00E43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E1BFD" w:rsidRPr="00E43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666D" w:rsidRPr="00E43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1E1BFD" w:rsidRPr="00E43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копеек,</w:t>
      </w:r>
      <w:r w:rsidR="00AE666D" w:rsidRPr="00E43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="00AE666D" w:rsidRPr="00E43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="00AE666D" w:rsidRPr="00E43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НДС </w:t>
      </w:r>
    </w:p>
    <w:p w14:paraId="113E6A6F" w14:textId="77777777" w:rsidR="0018435A" w:rsidRPr="00074B41" w:rsidRDefault="0018435A" w:rsidP="00E17E1A">
      <w:pPr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pPr w:leftFromText="180" w:rightFromText="180" w:vertAnchor="text" w:horzAnchor="page" w:tblpX="1186" w:tblpY="421"/>
        <w:tblW w:w="14170" w:type="dxa"/>
        <w:tblLayout w:type="fixed"/>
        <w:tblLook w:val="01E0" w:firstRow="1" w:lastRow="1" w:firstColumn="1" w:lastColumn="1" w:noHBand="0" w:noVBand="0"/>
      </w:tblPr>
      <w:tblGrid>
        <w:gridCol w:w="8359"/>
        <w:gridCol w:w="5811"/>
      </w:tblGrid>
      <w:tr w:rsidR="00EB154A" w:rsidRPr="00074B41" w14:paraId="6B43AA5E" w14:textId="77777777" w:rsidTr="00E43794">
        <w:trPr>
          <w:trHeight w:val="80"/>
        </w:trPr>
        <w:tc>
          <w:tcPr>
            <w:tcW w:w="8359" w:type="dxa"/>
          </w:tcPr>
          <w:p w14:paraId="07DAD03C" w14:textId="4C4D08C0" w:rsidR="00E43794" w:rsidRDefault="00E437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14:paraId="317D4682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2E06BD73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353C6D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____________________Ю.В. Печникова </w:t>
            </w:r>
          </w:p>
          <w:p w14:paraId="07085575" w14:textId="1E167D3C" w:rsidR="00EB154A" w:rsidRPr="00074B41" w:rsidRDefault="00374CEF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5811" w:type="dxa"/>
          </w:tcPr>
          <w:p w14:paraId="7D7EE316" w14:textId="77777777" w:rsidR="00E43794" w:rsidRDefault="00E43794" w:rsidP="00E437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73801715" w14:textId="77777777" w:rsidR="00E43794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DA307A" w14:textId="1581C98B" w:rsidR="00E43794" w:rsidRPr="00074B41" w:rsidRDefault="00E43794" w:rsidP="00E4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 </w:t>
            </w:r>
          </w:p>
          <w:p w14:paraId="1800A196" w14:textId="2F7E25ED" w:rsidR="00EB154A" w:rsidRPr="00E43794" w:rsidRDefault="00E43794" w:rsidP="00E437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.П.</w:t>
            </w:r>
          </w:p>
        </w:tc>
      </w:tr>
    </w:tbl>
    <w:p w14:paraId="1DEBBECD" w14:textId="33D80273" w:rsidR="00674F7E" w:rsidRPr="00074B41" w:rsidRDefault="00674F7E" w:rsidP="00E17E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D91B4D3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7B63928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B5F7FB" w14:textId="7DD64DE6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674F7E" w:rsidRPr="00074B41" w:rsidSect="00E43794">
      <w:pgSz w:w="16838" w:h="11906" w:orient="landscape"/>
      <w:pgMar w:top="108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9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4" w15:restartNumberingAfterBreak="0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B0FE6"/>
    <w:rsid w:val="000B43EB"/>
    <w:rsid w:val="000B5690"/>
    <w:rsid w:val="000B5B03"/>
    <w:rsid w:val="000B79D5"/>
    <w:rsid w:val="000C0B94"/>
    <w:rsid w:val="000C5EBB"/>
    <w:rsid w:val="000D076D"/>
    <w:rsid w:val="000D49C9"/>
    <w:rsid w:val="000D60A4"/>
    <w:rsid w:val="000D664E"/>
    <w:rsid w:val="000E0188"/>
    <w:rsid w:val="000E169E"/>
    <w:rsid w:val="000E1D39"/>
    <w:rsid w:val="000E1D7C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5F7E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1F7F"/>
    <w:rsid w:val="00176AF7"/>
    <w:rsid w:val="00177EB7"/>
    <w:rsid w:val="00181651"/>
    <w:rsid w:val="0018177B"/>
    <w:rsid w:val="001819E2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D685B"/>
    <w:rsid w:val="001D795F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6EDD"/>
    <w:rsid w:val="001F6FB0"/>
    <w:rsid w:val="001F7C12"/>
    <w:rsid w:val="00204EDA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50651"/>
    <w:rsid w:val="00250FA8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10B08"/>
    <w:rsid w:val="00310D1C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460DF"/>
    <w:rsid w:val="003500ED"/>
    <w:rsid w:val="003501F8"/>
    <w:rsid w:val="00352871"/>
    <w:rsid w:val="00357347"/>
    <w:rsid w:val="00357998"/>
    <w:rsid w:val="00360731"/>
    <w:rsid w:val="00362A1A"/>
    <w:rsid w:val="00366A8B"/>
    <w:rsid w:val="00370EA2"/>
    <w:rsid w:val="0037438E"/>
    <w:rsid w:val="003744D9"/>
    <w:rsid w:val="00374CEF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40372"/>
    <w:rsid w:val="0044096F"/>
    <w:rsid w:val="004437AA"/>
    <w:rsid w:val="00443E93"/>
    <w:rsid w:val="00446A5C"/>
    <w:rsid w:val="00447A0E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7A80"/>
    <w:rsid w:val="00492BF8"/>
    <w:rsid w:val="004950EA"/>
    <w:rsid w:val="004A3A04"/>
    <w:rsid w:val="004A477B"/>
    <w:rsid w:val="004A607A"/>
    <w:rsid w:val="004B0EDF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122A"/>
    <w:rsid w:val="004F2D5F"/>
    <w:rsid w:val="004F3C4F"/>
    <w:rsid w:val="004F5780"/>
    <w:rsid w:val="004F639D"/>
    <w:rsid w:val="00501391"/>
    <w:rsid w:val="0050363F"/>
    <w:rsid w:val="00504A2D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1E4"/>
    <w:rsid w:val="00541815"/>
    <w:rsid w:val="0054448F"/>
    <w:rsid w:val="005447C4"/>
    <w:rsid w:val="00552979"/>
    <w:rsid w:val="005566FC"/>
    <w:rsid w:val="0055697D"/>
    <w:rsid w:val="00556D87"/>
    <w:rsid w:val="005576C4"/>
    <w:rsid w:val="0056149F"/>
    <w:rsid w:val="005649E7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7BC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3387"/>
    <w:rsid w:val="005E4D41"/>
    <w:rsid w:val="005E7E86"/>
    <w:rsid w:val="005E7F44"/>
    <w:rsid w:val="006026D4"/>
    <w:rsid w:val="00615756"/>
    <w:rsid w:val="006160D8"/>
    <w:rsid w:val="006174AA"/>
    <w:rsid w:val="006235CC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D3C"/>
    <w:rsid w:val="006510F3"/>
    <w:rsid w:val="00652CF2"/>
    <w:rsid w:val="00653221"/>
    <w:rsid w:val="006609BE"/>
    <w:rsid w:val="00660ADE"/>
    <w:rsid w:val="00667E41"/>
    <w:rsid w:val="006739BE"/>
    <w:rsid w:val="00674F7E"/>
    <w:rsid w:val="00674FD9"/>
    <w:rsid w:val="00676867"/>
    <w:rsid w:val="00684C84"/>
    <w:rsid w:val="00690AED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71B7"/>
    <w:rsid w:val="006D7985"/>
    <w:rsid w:val="006E427E"/>
    <w:rsid w:val="006E53FB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7B2F"/>
    <w:rsid w:val="00762142"/>
    <w:rsid w:val="00767282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1B4F"/>
    <w:rsid w:val="007C4274"/>
    <w:rsid w:val="007C5546"/>
    <w:rsid w:val="007C7D74"/>
    <w:rsid w:val="007D01ED"/>
    <w:rsid w:val="007D0AD3"/>
    <w:rsid w:val="007D1481"/>
    <w:rsid w:val="007D43CC"/>
    <w:rsid w:val="007D5DA3"/>
    <w:rsid w:val="007D6DE9"/>
    <w:rsid w:val="007E0F85"/>
    <w:rsid w:val="007E493D"/>
    <w:rsid w:val="007E515F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51FC0"/>
    <w:rsid w:val="00855D9D"/>
    <w:rsid w:val="0085784F"/>
    <w:rsid w:val="00857E06"/>
    <w:rsid w:val="00860C25"/>
    <w:rsid w:val="00861DB3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B4C"/>
    <w:rsid w:val="008A1C60"/>
    <w:rsid w:val="008A5492"/>
    <w:rsid w:val="008A65F2"/>
    <w:rsid w:val="008A6BA4"/>
    <w:rsid w:val="008B1064"/>
    <w:rsid w:val="008B4229"/>
    <w:rsid w:val="008B7FC5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19FE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3D2F"/>
    <w:rsid w:val="009A144C"/>
    <w:rsid w:val="009A3FD9"/>
    <w:rsid w:val="009A5351"/>
    <w:rsid w:val="009A66B2"/>
    <w:rsid w:val="009A673D"/>
    <w:rsid w:val="009B2314"/>
    <w:rsid w:val="009B6439"/>
    <w:rsid w:val="009C29BC"/>
    <w:rsid w:val="009C5318"/>
    <w:rsid w:val="009C6C2C"/>
    <w:rsid w:val="009C6DE1"/>
    <w:rsid w:val="009D12D7"/>
    <w:rsid w:val="009D2550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FF3"/>
    <w:rsid w:val="00A03AE8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374D"/>
    <w:rsid w:val="00A3038E"/>
    <w:rsid w:val="00A4306F"/>
    <w:rsid w:val="00A45523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5767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6376"/>
    <w:rsid w:val="00AD76EA"/>
    <w:rsid w:val="00AD7CA2"/>
    <w:rsid w:val="00AE666D"/>
    <w:rsid w:val="00AF0212"/>
    <w:rsid w:val="00AF47B5"/>
    <w:rsid w:val="00AF5220"/>
    <w:rsid w:val="00AF6157"/>
    <w:rsid w:val="00B044DA"/>
    <w:rsid w:val="00B04604"/>
    <w:rsid w:val="00B053DB"/>
    <w:rsid w:val="00B07537"/>
    <w:rsid w:val="00B16088"/>
    <w:rsid w:val="00B16FB2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3FDE"/>
    <w:rsid w:val="00B44099"/>
    <w:rsid w:val="00B503BF"/>
    <w:rsid w:val="00B52E2B"/>
    <w:rsid w:val="00B56CFA"/>
    <w:rsid w:val="00B61549"/>
    <w:rsid w:val="00B67C70"/>
    <w:rsid w:val="00B7105C"/>
    <w:rsid w:val="00B75939"/>
    <w:rsid w:val="00B76667"/>
    <w:rsid w:val="00B77F40"/>
    <w:rsid w:val="00B82A0C"/>
    <w:rsid w:val="00B83F31"/>
    <w:rsid w:val="00B86771"/>
    <w:rsid w:val="00B8682D"/>
    <w:rsid w:val="00B87753"/>
    <w:rsid w:val="00B91073"/>
    <w:rsid w:val="00B9224A"/>
    <w:rsid w:val="00B95487"/>
    <w:rsid w:val="00B97285"/>
    <w:rsid w:val="00B973F9"/>
    <w:rsid w:val="00B977D4"/>
    <w:rsid w:val="00BA2E8E"/>
    <w:rsid w:val="00BA32D4"/>
    <w:rsid w:val="00BA64CA"/>
    <w:rsid w:val="00BA762F"/>
    <w:rsid w:val="00BA786C"/>
    <w:rsid w:val="00BB0C34"/>
    <w:rsid w:val="00BB733D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3196"/>
    <w:rsid w:val="00BE3ACA"/>
    <w:rsid w:val="00BE6FD8"/>
    <w:rsid w:val="00BE735F"/>
    <w:rsid w:val="00BE7BA4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73BD7"/>
    <w:rsid w:val="00C81249"/>
    <w:rsid w:val="00C8129A"/>
    <w:rsid w:val="00C8232A"/>
    <w:rsid w:val="00C8260E"/>
    <w:rsid w:val="00C839A3"/>
    <w:rsid w:val="00C83E9D"/>
    <w:rsid w:val="00C844D2"/>
    <w:rsid w:val="00CA4448"/>
    <w:rsid w:val="00CA5606"/>
    <w:rsid w:val="00CA72E4"/>
    <w:rsid w:val="00CB15E3"/>
    <w:rsid w:val="00CB16FA"/>
    <w:rsid w:val="00CB6945"/>
    <w:rsid w:val="00CB7947"/>
    <w:rsid w:val="00CB7CBA"/>
    <w:rsid w:val="00CC28EC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7F53"/>
    <w:rsid w:val="00D10993"/>
    <w:rsid w:val="00D1202C"/>
    <w:rsid w:val="00D12A93"/>
    <w:rsid w:val="00D1327F"/>
    <w:rsid w:val="00D16073"/>
    <w:rsid w:val="00D1693F"/>
    <w:rsid w:val="00D1741A"/>
    <w:rsid w:val="00D2143F"/>
    <w:rsid w:val="00D217E5"/>
    <w:rsid w:val="00D304F4"/>
    <w:rsid w:val="00D319B7"/>
    <w:rsid w:val="00D342AC"/>
    <w:rsid w:val="00D34805"/>
    <w:rsid w:val="00D35A1A"/>
    <w:rsid w:val="00D35B74"/>
    <w:rsid w:val="00D37FAF"/>
    <w:rsid w:val="00D533C7"/>
    <w:rsid w:val="00D53A27"/>
    <w:rsid w:val="00D570D0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428E4"/>
    <w:rsid w:val="00E431CD"/>
    <w:rsid w:val="00E436F6"/>
    <w:rsid w:val="00E43794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59AC"/>
    <w:rsid w:val="00EB664E"/>
    <w:rsid w:val="00EC193B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10AD"/>
    <w:rsid w:val="00EE6FBE"/>
    <w:rsid w:val="00EF4F19"/>
    <w:rsid w:val="00F03E62"/>
    <w:rsid w:val="00F0453C"/>
    <w:rsid w:val="00F05B11"/>
    <w:rsid w:val="00F05D47"/>
    <w:rsid w:val="00F16F39"/>
    <w:rsid w:val="00F1749C"/>
    <w:rsid w:val="00F17FA2"/>
    <w:rsid w:val="00F27014"/>
    <w:rsid w:val="00F33D3C"/>
    <w:rsid w:val="00F3468A"/>
    <w:rsid w:val="00F35D66"/>
    <w:rsid w:val="00F40EF7"/>
    <w:rsid w:val="00F41E35"/>
    <w:rsid w:val="00F44916"/>
    <w:rsid w:val="00F46782"/>
    <w:rsid w:val="00F50B3F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413F"/>
    <w:rsid w:val="00FD641E"/>
    <w:rsid w:val="00FD68F1"/>
    <w:rsid w:val="00FD779A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C0C9E-3079-41B4-B4C3-0390D88B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4962</Words>
  <Characters>28285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ENV</cp:lastModifiedBy>
  <cp:revision>2</cp:revision>
  <cp:lastPrinted>2025-06-09T04:55:00Z</cp:lastPrinted>
  <dcterms:created xsi:type="dcterms:W3CDTF">2026-06-03T14:03:00Z</dcterms:created>
  <dcterms:modified xsi:type="dcterms:W3CDTF">2026-06-03T14:03:00Z</dcterms:modified>
</cp:coreProperties>
</file>