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0C4" w:rsidRPr="004870C4" w:rsidRDefault="004870C4" w:rsidP="004870C4">
      <w:pPr>
        <w:suppressAutoHyphens w:val="0"/>
        <w:jc w:val="right"/>
        <w:rPr>
          <w:i/>
          <w:lang w:eastAsia="ru-RU"/>
        </w:rPr>
      </w:pPr>
    </w:p>
    <w:p w:rsidR="00A46AEC" w:rsidRPr="00D357E9" w:rsidRDefault="00A46AEC" w:rsidP="004870C4">
      <w:pPr>
        <w:suppressAutoHyphens w:val="0"/>
        <w:jc w:val="center"/>
        <w:rPr>
          <w:b/>
          <w:color w:val="383838"/>
          <w:sz w:val="28"/>
          <w:szCs w:val="28"/>
          <w:shd w:val="clear" w:color="auto" w:fill="FAFAFA"/>
        </w:rPr>
      </w:pPr>
      <w:r>
        <w:rPr>
          <w:b/>
          <w:color w:val="383838"/>
          <w:shd w:val="clear" w:color="auto" w:fill="FAFAFA"/>
        </w:rPr>
        <w:t xml:space="preserve"> </w:t>
      </w:r>
      <w:r w:rsidRPr="00D357E9">
        <w:rPr>
          <w:b/>
          <w:color w:val="383838"/>
          <w:sz w:val="28"/>
          <w:szCs w:val="28"/>
          <w:shd w:val="clear" w:color="auto" w:fill="FAFAFA"/>
        </w:rPr>
        <w:t xml:space="preserve">ИКЗ </w:t>
      </w:r>
      <w:r w:rsidR="00D357E9" w:rsidRPr="00D357E9">
        <w:rPr>
          <w:color w:val="000000"/>
          <w:sz w:val="28"/>
          <w:szCs w:val="28"/>
          <w:shd w:val="clear" w:color="auto" w:fill="FFFFFF"/>
        </w:rPr>
        <w:t>261091700045009170100100080000000244</w:t>
      </w:r>
    </w:p>
    <w:p w:rsidR="00A46AEC" w:rsidRPr="00A46AEC" w:rsidRDefault="00A46AEC" w:rsidP="004870C4">
      <w:pPr>
        <w:suppressAutoHyphens w:val="0"/>
        <w:jc w:val="center"/>
        <w:rPr>
          <w:b/>
          <w:color w:val="000000"/>
        </w:rPr>
      </w:pPr>
    </w:p>
    <w:p w:rsidR="004870C4" w:rsidRPr="004870C4" w:rsidRDefault="004870C4" w:rsidP="004870C4">
      <w:pPr>
        <w:suppressAutoHyphens w:val="0"/>
        <w:jc w:val="center"/>
        <w:rPr>
          <w:b/>
          <w:color w:val="000000"/>
        </w:rPr>
      </w:pPr>
      <w:r w:rsidRPr="004870C4">
        <w:rPr>
          <w:b/>
          <w:color w:val="000000"/>
        </w:rPr>
        <w:t xml:space="preserve">ОПИСАНИЕ ОБЪЕКТА ЗАКУПКИ </w:t>
      </w:r>
    </w:p>
    <w:p w:rsidR="004870C4" w:rsidRPr="004870C4" w:rsidRDefault="004870C4" w:rsidP="004870C4">
      <w:pPr>
        <w:suppressAutoHyphens w:val="0"/>
        <w:jc w:val="center"/>
        <w:rPr>
          <w:b/>
          <w:color w:val="000000"/>
        </w:rPr>
      </w:pPr>
      <w:r w:rsidRPr="004870C4">
        <w:rPr>
          <w:b/>
          <w:color w:val="000000"/>
        </w:rPr>
        <w:t>(Техническое задание)</w:t>
      </w:r>
    </w:p>
    <w:p w:rsidR="004870C4" w:rsidRPr="004870C4" w:rsidRDefault="004870C4" w:rsidP="004870C4">
      <w:pPr>
        <w:suppressAutoHyphens w:val="0"/>
        <w:jc w:val="center"/>
        <w:rPr>
          <w:color w:val="000000"/>
          <w:lang w:eastAsia="en-US"/>
        </w:rPr>
      </w:pPr>
    </w:p>
    <w:p w:rsidR="004870C4" w:rsidRPr="004870C4" w:rsidRDefault="004870C4" w:rsidP="004870C4">
      <w:pPr>
        <w:tabs>
          <w:tab w:val="left" w:pos="0"/>
        </w:tabs>
        <w:suppressAutoHyphens w:val="0"/>
        <w:ind w:firstLine="720"/>
        <w:jc w:val="both"/>
        <w:outlineLvl w:val="4"/>
        <w:rPr>
          <w:lang w:eastAsia="ru-RU"/>
        </w:rPr>
      </w:pPr>
      <w:r w:rsidRPr="004870C4">
        <w:rPr>
          <w:b/>
          <w:lang w:eastAsia="ru-RU"/>
        </w:rPr>
        <w:t>1. Предмет закупки:</w:t>
      </w:r>
      <w:r w:rsidRPr="004870C4">
        <w:rPr>
          <w:lang w:eastAsia="ru-RU"/>
        </w:rPr>
        <w:t xml:space="preserve"> </w:t>
      </w:r>
      <w:r w:rsidR="00C21F8C">
        <w:rPr>
          <w:bCs/>
          <w:color w:val="000000"/>
          <w:lang w:eastAsia="ru-RU"/>
        </w:rPr>
        <w:t xml:space="preserve">приобретение бумаги для офисной техники </w:t>
      </w:r>
      <w:r w:rsidR="000E585D">
        <w:rPr>
          <w:bCs/>
          <w:color w:val="000000"/>
          <w:lang w:eastAsia="ru-RU"/>
        </w:rPr>
        <w:t xml:space="preserve">(далее – Товар) </w:t>
      </w:r>
      <w:r w:rsidRPr="004870C4">
        <w:rPr>
          <w:bCs/>
          <w:lang w:eastAsia="ru-RU"/>
        </w:rPr>
        <w:t xml:space="preserve">для нужд </w:t>
      </w:r>
      <w:proofErr w:type="gramStart"/>
      <w:r w:rsidR="000F5403" w:rsidRPr="00345D84">
        <w:rPr>
          <w:spacing w:val="-2"/>
        </w:rPr>
        <w:t>Управлении</w:t>
      </w:r>
      <w:proofErr w:type="gramEnd"/>
      <w:r w:rsidR="000F5403" w:rsidRPr="00345D84">
        <w:rPr>
          <w:spacing w:val="-2"/>
        </w:rPr>
        <w:t xml:space="preserve"> Федеральной службы по надзору в сфере защиты прав потребителей и благополучия человека по Карачаево-Черкесской Республике</w:t>
      </w:r>
      <w:r w:rsidR="000F5403">
        <w:rPr>
          <w:spacing w:val="-2"/>
        </w:rPr>
        <w:t>.</w:t>
      </w:r>
    </w:p>
    <w:p w:rsidR="00104582" w:rsidRDefault="00BD7D22" w:rsidP="00BD7D22">
      <w:pPr>
        <w:keepLines/>
        <w:widowControl w:val="0"/>
        <w:suppressAutoHyphens w:val="0"/>
        <w:spacing w:line="276" w:lineRule="auto"/>
        <w:ind w:firstLine="709"/>
        <w:contextualSpacing/>
        <w:rPr>
          <w:b/>
          <w:bCs/>
        </w:rPr>
      </w:pPr>
      <w:r>
        <w:rPr>
          <w:b/>
          <w:bCs/>
        </w:rPr>
        <w:t xml:space="preserve">2. </w:t>
      </w:r>
      <w:r w:rsidR="00104582" w:rsidRPr="00753561">
        <w:rPr>
          <w:b/>
          <w:bCs/>
        </w:rPr>
        <w:t>Место</w:t>
      </w:r>
      <w:r w:rsidR="00C071C5">
        <w:rPr>
          <w:b/>
          <w:bCs/>
        </w:rPr>
        <w:t>,</w:t>
      </w:r>
      <w:r>
        <w:rPr>
          <w:b/>
          <w:bCs/>
        </w:rPr>
        <w:t xml:space="preserve"> </w:t>
      </w:r>
      <w:r w:rsidR="00104582" w:rsidRPr="00753561">
        <w:rPr>
          <w:b/>
          <w:bCs/>
        </w:rPr>
        <w:t>сроки</w:t>
      </w:r>
      <w:r w:rsidR="00C071C5">
        <w:rPr>
          <w:b/>
          <w:bCs/>
        </w:rPr>
        <w:t xml:space="preserve"> и условия</w:t>
      </w:r>
      <w:r w:rsidR="00104582" w:rsidRPr="00753561">
        <w:rPr>
          <w:b/>
          <w:bCs/>
        </w:rPr>
        <w:t xml:space="preserve"> поставки</w:t>
      </w:r>
    </w:p>
    <w:p w:rsidR="000F5403" w:rsidRPr="00753561" w:rsidRDefault="000F5403" w:rsidP="00BD7D22">
      <w:pPr>
        <w:keepLines/>
        <w:widowControl w:val="0"/>
        <w:suppressAutoHyphens w:val="0"/>
        <w:spacing w:line="276" w:lineRule="auto"/>
        <w:ind w:firstLine="709"/>
        <w:contextualSpacing/>
        <w:rPr>
          <w:b/>
          <w:bCs/>
        </w:rPr>
      </w:pPr>
      <w:r>
        <w:rPr>
          <w:bCs/>
        </w:rPr>
        <w:t xml:space="preserve">Место поставки: </w:t>
      </w:r>
      <w:r w:rsidRPr="000F5403">
        <w:rPr>
          <w:bCs/>
        </w:rPr>
        <w:t>Карачаево-Черкесская Республика, г</w:t>
      </w:r>
      <w:proofErr w:type="gramStart"/>
      <w:r w:rsidRPr="000F5403">
        <w:rPr>
          <w:bCs/>
        </w:rPr>
        <w:t>.Ч</w:t>
      </w:r>
      <w:proofErr w:type="gramEnd"/>
      <w:r w:rsidRPr="000F5403">
        <w:rPr>
          <w:bCs/>
        </w:rPr>
        <w:t xml:space="preserve">еркесск, </w:t>
      </w:r>
      <w:proofErr w:type="spellStart"/>
      <w:r w:rsidRPr="000F5403">
        <w:rPr>
          <w:bCs/>
        </w:rPr>
        <w:t>пр-т</w:t>
      </w:r>
      <w:proofErr w:type="spellEnd"/>
      <w:r w:rsidRPr="000F5403">
        <w:rPr>
          <w:bCs/>
        </w:rPr>
        <w:t>. Ленина 136.</w:t>
      </w:r>
    </w:p>
    <w:p w:rsidR="00104582" w:rsidRPr="0064758B" w:rsidRDefault="00104582" w:rsidP="008974BA">
      <w:pPr>
        <w:snapToGrid w:val="0"/>
        <w:ind w:left="57" w:right="57" w:firstLine="510"/>
        <w:rPr>
          <w:bCs/>
        </w:rPr>
      </w:pPr>
      <w:r w:rsidRPr="00753561">
        <w:rPr>
          <w:bCs/>
        </w:rPr>
        <w:t xml:space="preserve">Сроки поставки Товара: </w:t>
      </w:r>
      <w:proofErr w:type="gramStart"/>
      <w:r w:rsidRPr="0064758B">
        <w:rPr>
          <w:bCs/>
        </w:rPr>
        <w:t xml:space="preserve">с </w:t>
      </w:r>
      <w:r w:rsidR="00602E93">
        <w:rPr>
          <w:bCs/>
        </w:rPr>
        <w:t>даты</w:t>
      </w:r>
      <w:r w:rsidR="00BD7D22" w:rsidRPr="0064758B">
        <w:rPr>
          <w:bCs/>
        </w:rPr>
        <w:t xml:space="preserve"> заключения</w:t>
      </w:r>
      <w:proofErr w:type="gramEnd"/>
      <w:r w:rsidR="00BD7D22" w:rsidRPr="0064758B">
        <w:rPr>
          <w:bCs/>
        </w:rPr>
        <w:t xml:space="preserve"> Контракта</w:t>
      </w:r>
      <w:r w:rsidRPr="0064758B">
        <w:rPr>
          <w:bCs/>
        </w:rPr>
        <w:t xml:space="preserve"> </w:t>
      </w:r>
      <w:r w:rsidR="008A53F2" w:rsidRPr="0064758B">
        <w:rPr>
          <w:bCs/>
        </w:rPr>
        <w:t xml:space="preserve">в течение </w:t>
      </w:r>
      <w:r w:rsidR="00D357E9" w:rsidRPr="00D357E9">
        <w:rPr>
          <w:bCs/>
        </w:rPr>
        <w:t>20</w:t>
      </w:r>
      <w:r w:rsidR="008A53F2" w:rsidRPr="0064758B">
        <w:rPr>
          <w:bCs/>
        </w:rPr>
        <w:t xml:space="preserve"> </w:t>
      </w:r>
      <w:r w:rsidR="0064758B" w:rsidRPr="0064758B">
        <w:rPr>
          <w:bCs/>
        </w:rPr>
        <w:t>рабочих</w:t>
      </w:r>
      <w:r w:rsidR="008A53F2" w:rsidRPr="0064758B">
        <w:rPr>
          <w:bCs/>
        </w:rPr>
        <w:t xml:space="preserve"> дней</w:t>
      </w:r>
      <w:r w:rsidRPr="0064758B">
        <w:rPr>
          <w:bCs/>
        </w:rPr>
        <w:t>.</w:t>
      </w:r>
    </w:p>
    <w:p w:rsidR="006E1212" w:rsidRPr="00C27EE3" w:rsidRDefault="006E1212" w:rsidP="006E1212">
      <w:pPr>
        <w:autoSpaceDE w:val="0"/>
        <w:ind w:firstLine="567"/>
        <w:jc w:val="both"/>
      </w:pPr>
      <w:r w:rsidRPr="00C27EE3">
        <w:t>Поставка о</w:t>
      </w:r>
      <w:r w:rsidRPr="00C27EE3">
        <w:rPr>
          <w:bCs/>
          <w:iCs/>
        </w:rPr>
        <w:t xml:space="preserve">существляется в рабочее время Заказчика: Пн. – </w:t>
      </w:r>
      <w:r w:rsidR="000F5403">
        <w:rPr>
          <w:bCs/>
          <w:iCs/>
        </w:rPr>
        <w:t>Пт</w:t>
      </w:r>
      <w:r w:rsidRPr="00C27EE3">
        <w:rPr>
          <w:bCs/>
          <w:iCs/>
        </w:rPr>
        <w:t xml:space="preserve">.: с </w:t>
      </w:r>
      <w:r w:rsidR="000F5403">
        <w:rPr>
          <w:bCs/>
          <w:iCs/>
        </w:rPr>
        <w:t>8</w:t>
      </w:r>
      <w:r w:rsidRPr="00C27EE3">
        <w:rPr>
          <w:bCs/>
          <w:iCs/>
        </w:rPr>
        <w:t>.00 до 1</w:t>
      </w:r>
      <w:r>
        <w:rPr>
          <w:bCs/>
          <w:iCs/>
        </w:rPr>
        <w:t>7</w:t>
      </w:r>
      <w:r w:rsidRPr="00C27EE3">
        <w:rPr>
          <w:bCs/>
          <w:iCs/>
        </w:rPr>
        <w:t>.00 часов, перерыв с 1</w:t>
      </w:r>
      <w:r w:rsidR="000F5403">
        <w:rPr>
          <w:bCs/>
          <w:iCs/>
        </w:rPr>
        <w:t>2</w:t>
      </w:r>
      <w:r w:rsidRPr="00C27EE3">
        <w:rPr>
          <w:bCs/>
          <w:iCs/>
        </w:rPr>
        <w:t>.00-1</w:t>
      </w:r>
      <w:r w:rsidR="000F5403">
        <w:rPr>
          <w:bCs/>
          <w:iCs/>
        </w:rPr>
        <w:t>3</w:t>
      </w:r>
      <w:r w:rsidRPr="00C27EE3">
        <w:rPr>
          <w:bCs/>
          <w:iCs/>
        </w:rPr>
        <w:t>.00 часов.</w:t>
      </w:r>
    </w:p>
    <w:p w:rsidR="006E1212" w:rsidRPr="00C27EE3" w:rsidRDefault="006E1212" w:rsidP="006E1212">
      <w:pPr>
        <w:autoSpaceDE w:val="0"/>
        <w:ind w:firstLine="567"/>
        <w:jc w:val="both"/>
      </w:pPr>
      <w:r w:rsidRPr="00C27EE3">
        <w:rPr>
          <w:color w:val="000000"/>
        </w:rPr>
        <w:t>Доставка</w:t>
      </w:r>
      <w:r w:rsidRPr="00C27EE3">
        <w:t xml:space="preserve"> Товара на склад Заказчика осуществляется транспортом Поставщика, погрузка и разгрузка, в том числе укладка на складе силами и средствами Поставщика.</w:t>
      </w:r>
    </w:p>
    <w:p w:rsidR="006E1212" w:rsidRPr="00583C67" w:rsidRDefault="006E1212" w:rsidP="006E121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3C67">
        <w:rPr>
          <w:rFonts w:ascii="Times New Roman" w:hAnsi="Times New Roman" w:cs="Times New Roman"/>
          <w:sz w:val="24"/>
          <w:szCs w:val="24"/>
        </w:rPr>
        <w:t xml:space="preserve">Поставщик не менее чем за </w:t>
      </w:r>
      <w:r w:rsidRPr="0045369F">
        <w:rPr>
          <w:rFonts w:ascii="Times New Roman" w:hAnsi="Times New Roman" w:cs="Times New Roman"/>
          <w:b/>
          <w:i/>
          <w:sz w:val="24"/>
          <w:szCs w:val="24"/>
        </w:rPr>
        <w:t>3 (три) рабочих дня</w:t>
      </w:r>
      <w:r w:rsidRPr="00583C67">
        <w:rPr>
          <w:rFonts w:ascii="Times New Roman" w:hAnsi="Times New Roman" w:cs="Times New Roman"/>
          <w:sz w:val="24"/>
          <w:szCs w:val="24"/>
        </w:rPr>
        <w:t xml:space="preserve"> до осуществления поставки Товара направляет в адрес Заказчика уведомление о времени и дате доставки Товара в место доставки.</w:t>
      </w:r>
      <w:bookmarkStart w:id="0" w:name="P1482"/>
      <w:bookmarkEnd w:id="0"/>
    </w:p>
    <w:p w:rsidR="006E3AD3" w:rsidRPr="006E3AD3" w:rsidRDefault="006E3AD3" w:rsidP="00591624">
      <w:pPr>
        <w:ind w:firstLine="567"/>
        <w:jc w:val="both"/>
        <w:rPr>
          <w:kern w:val="1"/>
        </w:rPr>
      </w:pPr>
      <w:r w:rsidRPr="006E3AD3">
        <w:rPr>
          <w:kern w:val="1"/>
        </w:rPr>
        <w:t xml:space="preserve">Поставщик гарантирует, что </w:t>
      </w:r>
      <w:r w:rsidR="00591624">
        <w:rPr>
          <w:kern w:val="1"/>
        </w:rPr>
        <w:t>Т</w:t>
      </w:r>
      <w:r w:rsidRPr="006E3AD3">
        <w:rPr>
          <w:kern w:val="1"/>
        </w:rPr>
        <w:t>овар передается свободным от прав третьих лиц и не является предметом залога</w:t>
      </w:r>
      <w:r w:rsidR="00591624">
        <w:rPr>
          <w:kern w:val="1"/>
        </w:rPr>
        <w:t>,</w:t>
      </w:r>
      <w:r w:rsidRPr="006E3AD3">
        <w:rPr>
          <w:kern w:val="1"/>
        </w:rPr>
        <w:t xml:space="preserve"> ареста или иного обременения.</w:t>
      </w:r>
    </w:p>
    <w:p w:rsidR="006E1212" w:rsidRDefault="006E1212" w:rsidP="00BD7D22">
      <w:pPr>
        <w:pStyle w:val="a"/>
        <w:keepNext w:val="0"/>
        <w:numPr>
          <w:ilvl w:val="0"/>
          <w:numId w:val="0"/>
        </w:numPr>
        <w:tabs>
          <w:tab w:val="clear" w:pos="1134"/>
          <w:tab w:val="left" w:pos="1779"/>
          <w:tab w:val="left" w:pos="2205"/>
        </w:tabs>
        <w:spacing w:before="0"/>
        <w:ind w:left="357" w:firstLine="352"/>
        <w:rPr>
          <w:rFonts w:ascii="Times New Roman" w:hAnsi="Times New Roman" w:cs="Times New Roman"/>
          <w:b/>
        </w:rPr>
      </w:pPr>
    </w:p>
    <w:p w:rsidR="00104582" w:rsidRPr="00753561" w:rsidRDefault="00BD7D22" w:rsidP="00BD7D22">
      <w:pPr>
        <w:pStyle w:val="a"/>
        <w:keepNext w:val="0"/>
        <w:numPr>
          <w:ilvl w:val="0"/>
          <w:numId w:val="0"/>
        </w:numPr>
        <w:tabs>
          <w:tab w:val="clear" w:pos="1134"/>
          <w:tab w:val="left" w:pos="1779"/>
          <w:tab w:val="left" w:pos="2205"/>
        </w:tabs>
        <w:spacing w:before="0"/>
        <w:ind w:left="357" w:firstLine="352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3. </w:t>
      </w:r>
      <w:r w:rsidR="00104582" w:rsidRPr="00753561">
        <w:rPr>
          <w:rFonts w:ascii="Times New Roman" w:hAnsi="Times New Roman" w:cs="Times New Roman"/>
          <w:b/>
        </w:rPr>
        <w:t>Требования к качеству и безопасности товара</w:t>
      </w:r>
      <w:r w:rsidR="008D6F64">
        <w:rPr>
          <w:rFonts w:ascii="Times New Roman" w:hAnsi="Times New Roman" w:cs="Times New Roman"/>
          <w:b/>
        </w:rPr>
        <w:t>,</w:t>
      </w:r>
      <w:r w:rsidR="0087175A">
        <w:rPr>
          <w:rFonts w:ascii="Times New Roman" w:hAnsi="Times New Roman" w:cs="Times New Roman"/>
          <w:b/>
        </w:rPr>
        <w:t xml:space="preserve"> и его характеристики</w:t>
      </w:r>
    </w:p>
    <w:p w:rsidR="00104582" w:rsidRPr="00753561" w:rsidRDefault="00104582" w:rsidP="00473C7B">
      <w:pPr>
        <w:snapToGrid w:val="0"/>
        <w:ind w:right="57" w:firstLine="709"/>
        <w:jc w:val="both"/>
      </w:pPr>
      <w:r w:rsidRPr="00753561">
        <w:t>1. Товар должен соответствовать требованиям законодательства Российской Федерации или установленным актам законодательства Российской Федерации.</w:t>
      </w:r>
    </w:p>
    <w:p w:rsidR="00104582" w:rsidRPr="00753561" w:rsidRDefault="00104582" w:rsidP="00104582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53561">
        <w:rPr>
          <w:rFonts w:ascii="Times New Roman" w:hAnsi="Times New Roman" w:cs="Times New Roman"/>
          <w:sz w:val="24"/>
          <w:szCs w:val="24"/>
        </w:rPr>
        <w:t xml:space="preserve">Действующим стандартом, устанавливающим требования к характеристикам бумаги для офисной техники, является </w:t>
      </w:r>
      <w:hyperlink r:id="rId5" w:history="1">
        <w:r w:rsidRPr="00753561">
          <w:rPr>
            <w:rFonts w:ascii="Times New Roman" w:hAnsi="Times New Roman" w:cs="Times New Roman"/>
            <w:sz w:val="24"/>
            <w:szCs w:val="24"/>
          </w:rPr>
          <w:t>ГОСТ Р 57641-2017</w:t>
        </w:r>
      </w:hyperlink>
      <w:r w:rsidRPr="00753561">
        <w:rPr>
          <w:rFonts w:ascii="Times New Roman" w:hAnsi="Times New Roman" w:cs="Times New Roman"/>
          <w:sz w:val="24"/>
          <w:szCs w:val="24"/>
        </w:rPr>
        <w:t xml:space="preserve"> "Национальный стандарт РФ. Бумага ксерографическая для офисной техники. Общие технические условия", утвержденный </w:t>
      </w:r>
      <w:r w:rsidR="00AB2E7F">
        <w:rPr>
          <w:rFonts w:ascii="Times New Roman" w:hAnsi="Times New Roman" w:cs="Times New Roman"/>
          <w:sz w:val="24"/>
          <w:szCs w:val="24"/>
        </w:rPr>
        <w:t>и введенный в действие Приказом</w:t>
      </w:r>
      <w:r w:rsidRPr="00753561">
        <w:rPr>
          <w:rFonts w:ascii="Times New Roman" w:hAnsi="Times New Roman" w:cs="Times New Roman"/>
          <w:sz w:val="24"/>
          <w:szCs w:val="24"/>
        </w:rPr>
        <w:t xml:space="preserve"> </w:t>
      </w:r>
      <w:r w:rsidR="00AB2E7F">
        <w:rPr>
          <w:rFonts w:ascii="Times New Roman" w:hAnsi="Times New Roman" w:cs="Times New Roman"/>
          <w:sz w:val="24"/>
          <w:szCs w:val="24"/>
        </w:rPr>
        <w:t>Федерального агентства по техническому регулированию и метрологии</w:t>
      </w:r>
      <w:r w:rsidRPr="00753561">
        <w:rPr>
          <w:rFonts w:ascii="Times New Roman" w:hAnsi="Times New Roman" w:cs="Times New Roman"/>
          <w:sz w:val="24"/>
          <w:szCs w:val="24"/>
        </w:rPr>
        <w:t xml:space="preserve"> от 07.09.2017 N 1022-ст.</w:t>
      </w:r>
      <w:r w:rsidR="00807D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4582" w:rsidRPr="00753561" w:rsidRDefault="00104582" w:rsidP="00473C7B">
      <w:pPr>
        <w:ind w:firstLine="709"/>
        <w:jc w:val="both"/>
      </w:pPr>
      <w:r w:rsidRPr="006E3AD3">
        <w:t xml:space="preserve">2. </w:t>
      </w:r>
      <w:r w:rsidR="006E3AD3" w:rsidRPr="006E3AD3">
        <w:rPr>
          <w:kern w:val="1"/>
        </w:rPr>
        <w:t>Товар и упаковка должны соответствовать стандартам и техническим условиям изготовителя, иметь предусмотренные законодательством сертификаты, действующие на территории Российской Федерации.</w:t>
      </w:r>
      <w:r w:rsidR="006E3AD3">
        <w:rPr>
          <w:kern w:val="1"/>
          <w:sz w:val="22"/>
          <w:szCs w:val="22"/>
        </w:rPr>
        <w:t xml:space="preserve"> У</w:t>
      </w:r>
      <w:r w:rsidRPr="00753561">
        <w:t xml:space="preserve">паковка </w:t>
      </w:r>
      <w:r w:rsidR="000E585D">
        <w:t>Т</w:t>
      </w:r>
      <w:r w:rsidRPr="00753561">
        <w:t xml:space="preserve">овара должны обеспечивать сохранность </w:t>
      </w:r>
      <w:r w:rsidR="000E585D">
        <w:t>Т</w:t>
      </w:r>
      <w:r w:rsidRPr="00753561">
        <w:t>овар</w:t>
      </w:r>
      <w:r w:rsidR="000E585D">
        <w:t>а</w:t>
      </w:r>
      <w:r w:rsidRPr="00753561">
        <w:t xml:space="preserve"> при </w:t>
      </w:r>
      <w:r w:rsidR="000E585D">
        <w:t>его</w:t>
      </w:r>
      <w:r w:rsidRPr="00753561">
        <w:t xml:space="preserve"> транспортировке.</w:t>
      </w:r>
    </w:p>
    <w:p w:rsidR="00104582" w:rsidRPr="00753561" w:rsidRDefault="00104582" w:rsidP="00473C7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53561">
        <w:rPr>
          <w:rFonts w:ascii="Times New Roman" w:hAnsi="Times New Roman" w:cs="Times New Roman"/>
          <w:sz w:val="24"/>
          <w:szCs w:val="24"/>
        </w:rPr>
        <w:t xml:space="preserve">3. </w:t>
      </w:r>
      <w:r w:rsidRPr="00753561">
        <w:rPr>
          <w:rFonts w:ascii="Times New Roman" w:hAnsi="Times New Roman" w:cs="Times New Roman"/>
          <w:sz w:val="24"/>
          <w:szCs w:val="24"/>
          <w:shd w:val="clear" w:color="auto" w:fill="FFFFFF"/>
        </w:rPr>
        <w:t>Все показатели (характеристики) предлагаемого к поставке Товара должны соответствовать характеристикам, указанным в Техническом задании или превосходить их по качеству.</w:t>
      </w:r>
    </w:p>
    <w:p w:rsidR="00104582" w:rsidRPr="00753561" w:rsidRDefault="008D6F64" w:rsidP="00473C7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104582" w:rsidRPr="00753561">
        <w:rPr>
          <w:rFonts w:ascii="Times New Roman" w:hAnsi="Times New Roman" w:cs="Times New Roman"/>
          <w:sz w:val="24"/>
          <w:szCs w:val="24"/>
        </w:rPr>
        <w:t>. Иметь сертификат соответствия, и/или декларацию о соответствии, который передается Заказчику вместе с документами о приёмке Товара.</w:t>
      </w:r>
    </w:p>
    <w:p w:rsidR="00104582" w:rsidRPr="00753561" w:rsidRDefault="008D6F64" w:rsidP="00473C7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04582" w:rsidRPr="00753561">
        <w:rPr>
          <w:rFonts w:ascii="Times New Roman" w:hAnsi="Times New Roman" w:cs="Times New Roman"/>
          <w:sz w:val="24"/>
          <w:szCs w:val="24"/>
        </w:rPr>
        <w:t>. Товары, должны соответствовать требованиям качества, безопасности жизни и здоровья, а также иным требованиям безопасности (санитарным нормам и правилам, государственным стандартам и т.п., действующими на момент поставки).</w:t>
      </w:r>
    </w:p>
    <w:p w:rsidR="000E585D" w:rsidRPr="000E585D" w:rsidRDefault="008D6F64" w:rsidP="00473C7B">
      <w:pPr>
        <w:widowControl w:val="0"/>
        <w:tabs>
          <w:tab w:val="left" w:pos="284"/>
        </w:tabs>
        <w:suppressAutoHyphens w:val="0"/>
        <w:autoSpaceDE w:val="0"/>
        <w:autoSpaceDN w:val="0"/>
        <w:adjustRightInd w:val="0"/>
        <w:spacing w:line="274" w:lineRule="exact"/>
        <w:ind w:right="43" w:firstLine="709"/>
        <w:jc w:val="both"/>
        <w:rPr>
          <w:lang w:eastAsia="ru-RU"/>
        </w:rPr>
      </w:pPr>
      <w:r>
        <w:t>6</w:t>
      </w:r>
      <w:r w:rsidR="00104582" w:rsidRPr="00753561">
        <w:t xml:space="preserve">. </w:t>
      </w:r>
      <w:r w:rsidR="006E1212">
        <w:t xml:space="preserve">Поставляемый </w:t>
      </w:r>
      <w:r w:rsidR="00104582" w:rsidRPr="00753561">
        <w:t xml:space="preserve">Товар должны быть новым </w:t>
      </w:r>
      <w:r w:rsidR="006E1212">
        <w:t xml:space="preserve">товаром </w:t>
      </w:r>
      <w:r w:rsidR="006E1212" w:rsidRPr="00236F09">
        <w:t>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</w:t>
      </w:r>
      <w:r w:rsidR="00104582" w:rsidRPr="00753561">
        <w:t xml:space="preserve">, </w:t>
      </w:r>
      <w:r w:rsidR="006E3AD3">
        <w:t xml:space="preserve">быть </w:t>
      </w:r>
      <w:r w:rsidR="006E3AD3" w:rsidRPr="006D59D3">
        <w:rPr>
          <w:lang w:eastAsia="ru-RU"/>
        </w:rPr>
        <w:t>свободным от любых прав третьих лиц,</w:t>
      </w:r>
      <w:r w:rsidR="000E585D">
        <w:t xml:space="preserve"> </w:t>
      </w:r>
      <w:r w:rsidR="000E585D" w:rsidRPr="000E585D">
        <w:rPr>
          <w:lang w:eastAsia="ru-RU"/>
        </w:rPr>
        <w:t xml:space="preserve">не являться контрафактной продукцией в соответствии с законодательством РФ в области защиты интеллектуальной собственности на товарные знаки, патентованные технологии и промышленные образцы. </w:t>
      </w:r>
    </w:p>
    <w:p w:rsidR="00104582" w:rsidRPr="00753561" w:rsidRDefault="008D6F64" w:rsidP="00473C7B">
      <w:pPr>
        <w:tabs>
          <w:tab w:val="num" w:pos="-142"/>
          <w:tab w:val="left" w:pos="5893"/>
        </w:tabs>
        <w:ind w:firstLine="709"/>
        <w:jc w:val="both"/>
      </w:pPr>
      <w:r>
        <w:t>7</w:t>
      </w:r>
      <w:r w:rsidR="00104582" w:rsidRPr="00753561">
        <w:t xml:space="preserve">. В случае предъявления претензии по качеству Товара по причине несоответствия его условиям Контракта или иным обязательным требованиям, Поставщик обязан устранить недостатки или заменить Товар ненадлежащего качества в течение </w:t>
      </w:r>
      <w:r w:rsidR="00104582" w:rsidRPr="00753561">
        <w:rPr>
          <w:b/>
          <w:i/>
        </w:rPr>
        <w:t>7 (семи)</w:t>
      </w:r>
      <w:r w:rsidR="00104582" w:rsidRPr="00753561">
        <w:t xml:space="preserve"> </w:t>
      </w:r>
      <w:r w:rsidR="00104582" w:rsidRPr="008974BA">
        <w:rPr>
          <w:b/>
          <w:i/>
        </w:rPr>
        <w:t>рабочих дней</w:t>
      </w:r>
      <w:r w:rsidR="00104582" w:rsidRPr="00753561">
        <w:t xml:space="preserve"> с момента получения мотивированного отказа от приемки </w:t>
      </w:r>
      <w:r w:rsidR="000F211B">
        <w:t>Т</w:t>
      </w:r>
      <w:r w:rsidR="00104582" w:rsidRPr="00753561">
        <w:t>овара.</w:t>
      </w:r>
    </w:p>
    <w:p w:rsidR="00104582" w:rsidRPr="00753561" w:rsidRDefault="00104582" w:rsidP="001045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0490" w:type="dxa"/>
        <w:tblInd w:w="-5" w:type="dxa"/>
        <w:tblLayout w:type="fixed"/>
        <w:tblLook w:val="04A0"/>
      </w:tblPr>
      <w:tblGrid>
        <w:gridCol w:w="10490"/>
      </w:tblGrid>
      <w:tr w:rsidR="00104582" w:rsidRPr="00753561" w:rsidTr="00753561">
        <w:trPr>
          <w:trHeight w:val="227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Style w:val="a6"/>
              <w:tblW w:w="10624" w:type="dxa"/>
              <w:tblLayout w:type="fixed"/>
              <w:tblLook w:val="04A0"/>
            </w:tblPr>
            <w:tblGrid>
              <w:gridCol w:w="700"/>
              <w:gridCol w:w="4248"/>
              <w:gridCol w:w="1134"/>
              <w:gridCol w:w="4542"/>
            </w:tblGrid>
            <w:tr w:rsidR="00104582" w:rsidRPr="00753561" w:rsidTr="002807B4">
              <w:trPr>
                <w:trHeight w:val="228"/>
              </w:trPr>
              <w:tc>
                <w:tcPr>
                  <w:tcW w:w="700" w:type="dxa"/>
                  <w:vAlign w:val="center"/>
                </w:tcPr>
                <w:p w:rsidR="00104582" w:rsidRPr="00753561" w:rsidRDefault="00104582" w:rsidP="00B85C37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sz w:val="20"/>
                      <w:szCs w:val="20"/>
                      <w:lang w:eastAsia="ru-RU"/>
                    </w:rPr>
                  </w:pPr>
                  <w:r w:rsidRPr="00753561">
                    <w:rPr>
                      <w:b/>
                      <w:kern w:val="28"/>
                      <w:sz w:val="20"/>
                      <w:szCs w:val="20"/>
                    </w:rPr>
                    <w:t>№ п/п</w:t>
                  </w:r>
                </w:p>
              </w:tc>
              <w:tc>
                <w:tcPr>
                  <w:tcW w:w="4248" w:type="dxa"/>
                  <w:vAlign w:val="center"/>
                </w:tcPr>
                <w:p w:rsidR="00104582" w:rsidRPr="00753561" w:rsidRDefault="00104582" w:rsidP="00B85C37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sz w:val="20"/>
                      <w:szCs w:val="20"/>
                    </w:rPr>
                  </w:pPr>
                  <w:r w:rsidRPr="00753561">
                    <w:rPr>
                      <w:b/>
                      <w:kern w:val="28"/>
                      <w:sz w:val="20"/>
                      <w:szCs w:val="20"/>
                    </w:rPr>
                    <w:t>Наименование товара, его описание, характеристики и потребительские свойства</w:t>
                  </w:r>
                </w:p>
              </w:tc>
              <w:tc>
                <w:tcPr>
                  <w:tcW w:w="1134" w:type="dxa"/>
                  <w:vAlign w:val="center"/>
                </w:tcPr>
                <w:p w:rsidR="00104582" w:rsidRPr="00753561" w:rsidRDefault="00104582" w:rsidP="00B85C37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sz w:val="20"/>
                      <w:szCs w:val="20"/>
                    </w:rPr>
                  </w:pPr>
                  <w:r w:rsidRPr="00753561">
                    <w:rPr>
                      <w:b/>
                      <w:kern w:val="28"/>
                      <w:sz w:val="20"/>
                      <w:szCs w:val="20"/>
                    </w:rPr>
                    <w:t>Ед. изм.</w:t>
                  </w:r>
                </w:p>
              </w:tc>
              <w:tc>
                <w:tcPr>
                  <w:tcW w:w="4542" w:type="dxa"/>
                  <w:vAlign w:val="center"/>
                </w:tcPr>
                <w:p w:rsidR="00104582" w:rsidRPr="00753561" w:rsidRDefault="00104582" w:rsidP="00C071C5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753561">
                    <w:rPr>
                      <w:b/>
                      <w:sz w:val="20"/>
                      <w:szCs w:val="20"/>
                    </w:rPr>
                    <w:t>Значение характеристики</w:t>
                  </w:r>
                </w:p>
              </w:tc>
            </w:tr>
            <w:tr w:rsidR="00104582" w:rsidRPr="00753561" w:rsidTr="002807B4">
              <w:trPr>
                <w:trHeight w:val="228"/>
              </w:trPr>
              <w:tc>
                <w:tcPr>
                  <w:tcW w:w="700" w:type="dxa"/>
                  <w:hideMark/>
                </w:tcPr>
                <w:p w:rsidR="00104582" w:rsidRPr="00753561" w:rsidRDefault="00104582" w:rsidP="00B85C37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sz w:val="20"/>
                      <w:szCs w:val="20"/>
                    </w:rPr>
                  </w:pPr>
                  <w:r w:rsidRPr="00753561">
                    <w:rPr>
                      <w:noProof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248" w:type="dxa"/>
                  <w:hideMark/>
                </w:tcPr>
                <w:p w:rsidR="00FB1608" w:rsidRDefault="00104582" w:rsidP="00FB1608">
                  <w:pPr>
                    <w:rPr>
                      <w:b/>
                      <w:sz w:val="20"/>
                      <w:szCs w:val="20"/>
                    </w:rPr>
                  </w:pPr>
                  <w:r w:rsidRPr="00753561">
                    <w:rPr>
                      <w:rFonts w:eastAsia="Calibri"/>
                      <w:b/>
                      <w:noProof/>
                      <w:sz w:val="20"/>
                      <w:szCs w:val="20"/>
                    </w:rPr>
                    <w:t>Бумага для</w:t>
                  </w:r>
                  <w:r w:rsidRPr="00753561">
                    <w:rPr>
                      <w:b/>
                      <w:sz w:val="20"/>
                      <w:szCs w:val="20"/>
                    </w:rPr>
                    <w:t xml:space="preserve"> офисной техники </w:t>
                  </w:r>
                </w:p>
                <w:p w:rsidR="006B27CF" w:rsidRPr="00753561" w:rsidRDefault="00104582" w:rsidP="00FB1608">
                  <w:pPr>
                    <w:rPr>
                      <w:sz w:val="20"/>
                      <w:szCs w:val="20"/>
                    </w:rPr>
                  </w:pPr>
                  <w:r w:rsidRPr="00753561">
                    <w:rPr>
                      <w:rFonts w:eastAsia="Calibri"/>
                      <w:noProof/>
                      <w:sz w:val="20"/>
                      <w:szCs w:val="20"/>
                    </w:rPr>
                    <w:t>[Код позиции КТРУ</w:t>
                  </w:r>
                  <w:r w:rsidRPr="00753561">
                    <w:rPr>
                      <w:sz w:val="20"/>
                      <w:szCs w:val="20"/>
                    </w:rPr>
                    <w:t xml:space="preserve"> </w:t>
                  </w:r>
                  <w:r w:rsidRPr="00753561">
                    <w:rPr>
                      <w:rFonts w:eastAsia="Calibri"/>
                      <w:noProof/>
                      <w:sz w:val="20"/>
                      <w:szCs w:val="20"/>
                    </w:rPr>
                    <w:t>17.12.14.1</w:t>
                  </w:r>
                  <w:r w:rsidR="00EE25A6">
                    <w:rPr>
                      <w:rFonts w:eastAsia="Calibri"/>
                      <w:noProof/>
                      <w:sz w:val="20"/>
                      <w:szCs w:val="20"/>
                    </w:rPr>
                    <w:t>10</w:t>
                  </w:r>
                  <w:r w:rsidRPr="00753561">
                    <w:rPr>
                      <w:rFonts w:eastAsia="Calibri"/>
                      <w:noProof/>
                      <w:sz w:val="20"/>
                      <w:szCs w:val="20"/>
                    </w:rPr>
                    <w:t>-000000</w:t>
                  </w:r>
                  <w:r w:rsidR="0087175A">
                    <w:rPr>
                      <w:rFonts w:eastAsia="Calibri"/>
                      <w:noProof/>
                      <w:sz w:val="20"/>
                      <w:szCs w:val="20"/>
                    </w:rPr>
                    <w:t>05</w:t>
                  </w:r>
                  <w:r w:rsidRPr="00753561">
                    <w:rPr>
                      <w:rFonts w:eastAsia="Calibri"/>
                      <w:noProof/>
                      <w:sz w:val="20"/>
                      <w:szCs w:val="20"/>
                    </w:rPr>
                    <w:t xml:space="preserve">] </w:t>
                  </w:r>
                </w:p>
              </w:tc>
              <w:tc>
                <w:tcPr>
                  <w:tcW w:w="1134" w:type="dxa"/>
                </w:tcPr>
                <w:p w:rsidR="00104582" w:rsidRPr="00753561" w:rsidRDefault="00104582" w:rsidP="00B85C37">
                  <w:pPr>
                    <w:jc w:val="center"/>
                    <w:rPr>
                      <w:sz w:val="20"/>
                      <w:szCs w:val="20"/>
                    </w:rPr>
                  </w:pPr>
                  <w:r w:rsidRPr="00753561">
                    <w:rPr>
                      <w:sz w:val="20"/>
                      <w:szCs w:val="20"/>
                    </w:rPr>
                    <w:t>пачка</w:t>
                  </w:r>
                </w:p>
              </w:tc>
              <w:tc>
                <w:tcPr>
                  <w:tcW w:w="4542" w:type="dxa"/>
                </w:tcPr>
                <w:p w:rsidR="00104582" w:rsidRPr="00753561" w:rsidRDefault="00104582" w:rsidP="008A53F2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104582" w:rsidRPr="00753561" w:rsidTr="002807B4">
              <w:trPr>
                <w:trHeight w:val="228"/>
              </w:trPr>
              <w:tc>
                <w:tcPr>
                  <w:tcW w:w="700" w:type="dxa"/>
                  <w:hideMark/>
                </w:tcPr>
                <w:p w:rsidR="00104582" w:rsidRPr="00753561" w:rsidRDefault="00104582" w:rsidP="00B85C37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753561">
                    <w:rPr>
                      <w:noProof/>
                      <w:sz w:val="20"/>
                      <w:szCs w:val="20"/>
                    </w:rPr>
                    <w:t>1.1</w:t>
                  </w:r>
                </w:p>
              </w:tc>
              <w:tc>
                <w:tcPr>
                  <w:tcW w:w="4248" w:type="dxa"/>
                  <w:hideMark/>
                </w:tcPr>
                <w:p w:rsidR="00104582" w:rsidRPr="00753561" w:rsidRDefault="00104582" w:rsidP="00B85C37">
                  <w:pPr>
                    <w:rPr>
                      <w:sz w:val="20"/>
                      <w:szCs w:val="20"/>
                    </w:rPr>
                  </w:pPr>
                  <w:r w:rsidRPr="00753561">
                    <w:rPr>
                      <w:bCs/>
                      <w:noProof/>
                      <w:sz w:val="20"/>
                      <w:szCs w:val="20"/>
                    </w:rPr>
                    <w:t>Количество листов</w:t>
                  </w:r>
                  <w:r w:rsidRPr="00753561">
                    <w:rPr>
                      <w:sz w:val="20"/>
                      <w:szCs w:val="20"/>
                    </w:rPr>
                    <w:t xml:space="preserve"> в пачке</w:t>
                  </w:r>
                  <w:r w:rsidRPr="00753561">
                    <w:rPr>
                      <w:bCs/>
                      <w:noProof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134" w:type="dxa"/>
                  <w:hideMark/>
                </w:tcPr>
                <w:p w:rsidR="00104582" w:rsidRPr="00753561" w:rsidRDefault="00104582" w:rsidP="00B85C37">
                  <w:pPr>
                    <w:jc w:val="center"/>
                    <w:rPr>
                      <w:sz w:val="20"/>
                      <w:szCs w:val="20"/>
                    </w:rPr>
                  </w:pPr>
                  <w:r w:rsidRPr="00753561">
                    <w:rPr>
                      <w:sz w:val="20"/>
                      <w:szCs w:val="20"/>
                    </w:rPr>
                    <w:t>шт.</w:t>
                  </w:r>
                </w:p>
              </w:tc>
              <w:tc>
                <w:tcPr>
                  <w:tcW w:w="4542" w:type="dxa"/>
                  <w:hideMark/>
                </w:tcPr>
                <w:p w:rsidR="00104582" w:rsidRPr="00753561" w:rsidRDefault="00EE25A6" w:rsidP="00B85C37">
                  <w:pPr>
                    <w:rPr>
                      <w:noProof/>
                      <w:sz w:val="20"/>
                      <w:szCs w:val="20"/>
                    </w:rPr>
                  </w:pPr>
                  <w:r w:rsidRPr="00753561">
                    <w:rPr>
                      <w:sz w:val="20"/>
                      <w:szCs w:val="20"/>
                    </w:rPr>
                    <w:t xml:space="preserve">≥ </w:t>
                  </w:r>
                  <w:r w:rsidR="00104582" w:rsidRPr="00753561">
                    <w:rPr>
                      <w:bCs/>
                      <w:noProof/>
                      <w:sz w:val="20"/>
                      <w:szCs w:val="20"/>
                    </w:rPr>
                    <w:t>500</w:t>
                  </w:r>
                  <w:r w:rsidR="006A3D86">
                    <w:rPr>
                      <w:bCs/>
                      <w:noProof/>
                      <w:sz w:val="20"/>
                      <w:szCs w:val="20"/>
                    </w:rPr>
                    <w:t xml:space="preserve"> (указывается конктретное значение)</w:t>
                  </w:r>
                </w:p>
              </w:tc>
            </w:tr>
            <w:tr w:rsidR="00104582" w:rsidRPr="00753561" w:rsidTr="002807B4">
              <w:trPr>
                <w:trHeight w:val="228"/>
              </w:trPr>
              <w:tc>
                <w:tcPr>
                  <w:tcW w:w="700" w:type="dxa"/>
                  <w:hideMark/>
                </w:tcPr>
                <w:p w:rsidR="00104582" w:rsidRPr="00753561" w:rsidRDefault="00104582" w:rsidP="00B85C37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753561">
                    <w:rPr>
                      <w:noProof/>
                      <w:sz w:val="20"/>
                      <w:szCs w:val="20"/>
                    </w:rPr>
                    <w:lastRenderedPageBreak/>
                    <w:t>1.2</w:t>
                  </w:r>
                </w:p>
              </w:tc>
              <w:tc>
                <w:tcPr>
                  <w:tcW w:w="4248" w:type="dxa"/>
                  <w:hideMark/>
                </w:tcPr>
                <w:p w:rsidR="00104582" w:rsidRPr="00753561" w:rsidRDefault="00104582" w:rsidP="00EE25A6">
                  <w:pPr>
                    <w:rPr>
                      <w:sz w:val="20"/>
                      <w:szCs w:val="20"/>
                    </w:rPr>
                  </w:pPr>
                  <w:r w:rsidRPr="00753561">
                    <w:rPr>
                      <w:sz w:val="20"/>
                      <w:szCs w:val="20"/>
                    </w:rPr>
                    <w:t>Масса бумаги площадью 1м</w:t>
                  </w:r>
                  <w:r w:rsidR="00EE25A6">
                    <w:rPr>
                      <w:sz w:val="20"/>
                      <w:szCs w:val="20"/>
                    </w:rPr>
                    <w:t>²</w:t>
                  </w:r>
                </w:p>
              </w:tc>
              <w:tc>
                <w:tcPr>
                  <w:tcW w:w="1134" w:type="dxa"/>
                  <w:hideMark/>
                </w:tcPr>
                <w:p w:rsidR="00104582" w:rsidRPr="00753561" w:rsidRDefault="00753561" w:rsidP="00B85C37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г</w:t>
                  </w:r>
                  <w:r w:rsidR="00104582" w:rsidRPr="00753561">
                    <w:rPr>
                      <w:sz w:val="20"/>
                      <w:szCs w:val="20"/>
                    </w:rPr>
                    <w:t>рамм</w:t>
                  </w:r>
                </w:p>
              </w:tc>
              <w:tc>
                <w:tcPr>
                  <w:tcW w:w="4542" w:type="dxa"/>
                  <w:hideMark/>
                </w:tcPr>
                <w:p w:rsidR="00104582" w:rsidRPr="002807B4" w:rsidRDefault="00104582" w:rsidP="00B85C37">
                  <w:pPr>
                    <w:rPr>
                      <w:sz w:val="20"/>
                      <w:szCs w:val="20"/>
                    </w:rPr>
                  </w:pPr>
                  <w:r w:rsidRPr="00753561">
                    <w:rPr>
                      <w:sz w:val="20"/>
                      <w:szCs w:val="20"/>
                    </w:rPr>
                    <w:t xml:space="preserve">≥ 80 и </w:t>
                  </w:r>
                  <w:r w:rsidRPr="00753561">
                    <w:rPr>
                      <w:sz w:val="20"/>
                      <w:szCs w:val="20"/>
                      <w:lang w:val="en-US"/>
                    </w:rPr>
                    <w:t>&lt; 90</w:t>
                  </w:r>
                  <w:r w:rsidR="002807B4">
                    <w:rPr>
                      <w:sz w:val="20"/>
                      <w:szCs w:val="20"/>
                    </w:rPr>
                    <w:t xml:space="preserve"> </w:t>
                  </w:r>
                  <w:r w:rsidR="002807B4">
                    <w:rPr>
                      <w:bCs/>
                      <w:noProof/>
                      <w:sz w:val="20"/>
                      <w:szCs w:val="20"/>
                    </w:rPr>
                    <w:t>(указывается конктретное значение)</w:t>
                  </w:r>
                </w:p>
              </w:tc>
            </w:tr>
            <w:tr w:rsidR="00104582" w:rsidRPr="00753561" w:rsidTr="002807B4">
              <w:trPr>
                <w:trHeight w:val="228"/>
              </w:trPr>
              <w:tc>
                <w:tcPr>
                  <w:tcW w:w="700" w:type="dxa"/>
                  <w:hideMark/>
                </w:tcPr>
                <w:p w:rsidR="00104582" w:rsidRPr="00753561" w:rsidRDefault="00104582" w:rsidP="00B85C37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753561">
                    <w:rPr>
                      <w:noProof/>
                      <w:sz w:val="20"/>
                      <w:szCs w:val="20"/>
                    </w:rPr>
                    <w:t>1.3</w:t>
                  </w:r>
                </w:p>
              </w:tc>
              <w:tc>
                <w:tcPr>
                  <w:tcW w:w="4248" w:type="dxa"/>
                  <w:hideMark/>
                </w:tcPr>
                <w:p w:rsidR="00104582" w:rsidRPr="00753561" w:rsidRDefault="00104582" w:rsidP="00B85C37">
                  <w:pPr>
                    <w:rPr>
                      <w:sz w:val="20"/>
                      <w:szCs w:val="20"/>
                    </w:rPr>
                  </w:pPr>
                  <w:r w:rsidRPr="00753561">
                    <w:rPr>
                      <w:bCs/>
                      <w:noProof/>
                      <w:sz w:val="20"/>
                      <w:szCs w:val="20"/>
                    </w:rPr>
                    <w:t>Формат</w:t>
                  </w:r>
                </w:p>
              </w:tc>
              <w:tc>
                <w:tcPr>
                  <w:tcW w:w="1134" w:type="dxa"/>
                </w:tcPr>
                <w:p w:rsidR="00104582" w:rsidRPr="00753561" w:rsidRDefault="00104582" w:rsidP="00B85C3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542" w:type="dxa"/>
                  <w:hideMark/>
                </w:tcPr>
                <w:p w:rsidR="00104582" w:rsidRPr="00753561" w:rsidRDefault="00104582" w:rsidP="00B85C37">
                  <w:pPr>
                    <w:rPr>
                      <w:sz w:val="20"/>
                      <w:szCs w:val="20"/>
                    </w:rPr>
                  </w:pPr>
                  <w:r w:rsidRPr="00753561">
                    <w:rPr>
                      <w:bCs/>
                      <w:noProof/>
                      <w:sz w:val="20"/>
                      <w:szCs w:val="20"/>
                      <w:lang w:val="en-US"/>
                    </w:rPr>
                    <w:t>A</w:t>
                  </w:r>
                  <w:r w:rsidRPr="00753561">
                    <w:rPr>
                      <w:bCs/>
                      <w:noProof/>
                      <w:sz w:val="20"/>
                      <w:szCs w:val="20"/>
                    </w:rPr>
                    <w:t>4</w:t>
                  </w:r>
                  <w:r w:rsidR="002807B4">
                    <w:rPr>
                      <w:bCs/>
                      <w:noProof/>
                      <w:sz w:val="20"/>
                      <w:szCs w:val="20"/>
                    </w:rPr>
                    <w:t xml:space="preserve"> (не может изменяться)</w:t>
                  </w:r>
                </w:p>
              </w:tc>
            </w:tr>
            <w:tr w:rsidR="001F4161" w:rsidRPr="00753561" w:rsidTr="002807B4">
              <w:trPr>
                <w:trHeight w:val="228"/>
              </w:trPr>
              <w:tc>
                <w:tcPr>
                  <w:tcW w:w="700" w:type="dxa"/>
                </w:tcPr>
                <w:p w:rsidR="001F4161" w:rsidRPr="00753561" w:rsidRDefault="001F4161" w:rsidP="001F4161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t>1.4</w:t>
                  </w:r>
                </w:p>
              </w:tc>
              <w:tc>
                <w:tcPr>
                  <w:tcW w:w="4248" w:type="dxa"/>
                </w:tcPr>
                <w:p w:rsidR="001F4161" w:rsidRPr="00753561" w:rsidRDefault="001F4161" w:rsidP="001F4161">
                  <w:pPr>
                    <w:rPr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bCs/>
                      <w:noProof/>
                      <w:sz w:val="20"/>
                      <w:szCs w:val="20"/>
                    </w:rPr>
                    <w:t>Цветность</w:t>
                  </w:r>
                </w:p>
              </w:tc>
              <w:tc>
                <w:tcPr>
                  <w:tcW w:w="1134" w:type="dxa"/>
                </w:tcPr>
                <w:p w:rsidR="001F4161" w:rsidRPr="00753561" w:rsidRDefault="001F4161" w:rsidP="001F416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542" w:type="dxa"/>
                </w:tcPr>
                <w:p w:rsidR="001F4161" w:rsidRDefault="001F4161" w:rsidP="001F4161">
                  <w:pPr>
                    <w:rPr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bCs/>
                      <w:noProof/>
                      <w:sz w:val="20"/>
                      <w:szCs w:val="20"/>
                    </w:rPr>
                    <w:t>Белая (не может изменяться)</w:t>
                  </w:r>
                </w:p>
              </w:tc>
            </w:tr>
            <w:tr w:rsidR="001F4161" w:rsidRPr="00753561" w:rsidTr="002807B4">
              <w:trPr>
                <w:trHeight w:val="228"/>
              </w:trPr>
              <w:tc>
                <w:tcPr>
                  <w:tcW w:w="700" w:type="dxa"/>
                  <w:hideMark/>
                </w:tcPr>
                <w:p w:rsidR="001F4161" w:rsidRPr="00753561" w:rsidRDefault="001F4161" w:rsidP="001F4161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753561">
                    <w:rPr>
                      <w:noProof/>
                      <w:sz w:val="20"/>
                      <w:szCs w:val="20"/>
                    </w:rPr>
                    <w:t>1.</w:t>
                  </w:r>
                  <w:r>
                    <w:rPr>
                      <w:noProof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248" w:type="dxa"/>
                  <w:hideMark/>
                </w:tcPr>
                <w:p w:rsidR="001F4161" w:rsidRPr="00753561" w:rsidRDefault="001F4161" w:rsidP="001F4161">
                  <w:pPr>
                    <w:rPr>
                      <w:bCs/>
                      <w:noProof/>
                      <w:sz w:val="20"/>
                      <w:szCs w:val="20"/>
                    </w:rPr>
                  </w:pPr>
                  <w:r w:rsidRPr="00753561">
                    <w:rPr>
                      <w:bCs/>
                      <w:noProof/>
                      <w:sz w:val="20"/>
                      <w:szCs w:val="20"/>
                    </w:rPr>
                    <w:t>Марка бумаги</w:t>
                  </w:r>
                  <w:r>
                    <w:rPr>
                      <w:bCs/>
                      <w:noProof/>
                      <w:sz w:val="20"/>
                      <w:szCs w:val="20"/>
                    </w:rPr>
                    <w:t xml:space="preserve"> (дополнительное требование)</w:t>
                  </w:r>
                </w:p>
              </w:tc>
              <w:tc>
                <w:tcPr>
                  <w:tcW w:w="1134" w:type="dxa"/>
                </w:tcPr>
                <w:p w:rsidR="001F4161" w:rsidRPr="00753561" w:rsidRDefault="001F4161" w:rsidP="001F416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542" w:type="dxa"/>
                  <w:hideMark/>
                </w:tcPr>
                <w:p w:rsidR="001F4161" w:rsidRPr="00753561" w:rsidRDefault="001F4161" w:rsidP="001F4161">
                  <w:pPr>
                    <w:rPr>
                      <w:noProof/>
                      <w:sz w:val="20"/>
                      <w:szCs w:val="20"/>
                    </w:rPr>
                  </w:pPr>
                  <w:r>
                    <w:rPr>
                      <w:bCs/>
                      <w:noProof/>
                      <w:sz w:val="20"/>
                      <w:szCs w:val="20"/>
                    </w:rPr>
                    <w:t xml:space="preserve">Не ниже </w:t>
                  </w:r>
                  <w:r w:rsidRPr="00753561">
                    <w:rPr>
                      <w:bCs/>
                      <w:noProof/>
                      <w:sz w:val="20"/>
                      <w:szCs w:val="20"/>
                    </w:rPr>
                    <w:t>С</w:t>
                  </w:r>
                  <w:r>
                    <w:rPr>
                      <w:bCs/>
                      <w:noProof/>
                      <w:sz w:val="20"/>
                      <w:szCs w:val="20"/>
                    </w:rPr>
                    <w:t xml:space="preserve"> (не может изменяться)</w:t>
                  </w:r>
                </w:p>
              </w:tc>
            </w:tr>
          </w:tbl>
          <w:p w:rsidR="00104582" w:rsidRPr="00753561" w:rsidRDefault="00104582" w:rsidP="00B85C37"/>
        </w:tc>
      </w:tr>
    </w:tbl>
    <w:p w:rsidR="00961939" w:rsidRDefault="00961939" w:rsidP="00961939">
      <w:pPr>
        <w:tabs>
          <w:tab w:val="left" w:pos="0"/>
        </w:tabs>
        <w:spacing w:line="240" w:lineRule="exact"/>
        <w:jc w:val="center"/>
        <w:rPr>
          <w:rFonts w:eastAsia="Calibri"/>
          <w:b/>
        </w:rPr>
      </w:pPr>
    </w:p>
    <w:p w:rsidR="00961939" w:rsidRPr="00961939" w:rsidRDefault="002D3161" w:rsidP="002D3161">
      <w:pPr>
        <w:tabs>
          <w:tab w:val="left" w:pos="0"/>
        </w:tabs>
        <w:spacing w:line="240" w:lineRule="exact"/>
        <w:ind w:firstLine="851"/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3.1. </w:t>
      </w:r>
      <w:r w:rsidR="00961939" w:rsidRPr="00961939">
        <w:rPr>
          <w:rFonts w:eastAsia="Calibri"/>
          <w:b/>
        </w:rPr>
        <w:t>Обоснование необходимости включения в описание товара дополнительной информации, дополнительных потребительских свойств (в том числе функциональных, технических, качественных, эксплуатационных характеристик)</w:t>
      </w:r>
    </w:p>
    <w:p w:rsidR="00961939" w:rsidRPr="00961939" w:rsidRDefault="00961939" w:rsidP="00961939">
      <w:pPr>
        <w:tabs>
          <w:tab w:val="left" w:pos="0"/>
        </w:tabs>
        <w:spacing w:line="240" w:lineRule="exact"/>
        <w:ind w:firstLine="709"/>
        <w:jc w:val="both"/>
        <w:rPr>
          <w:noProof/>
        </w:rPr>
      </w:pPr>
    </w:p>
    <w:p w:rsidR="00961939" w:rsidRDefault="00961939" w:rsidP="00690EC7">
      <w:pPr>
        <w:tabs>
          <w:tab w:val="left" w:pos="0"/>
        </w:tabs>
        <w:spacing w:line="240" w:lineRule="exact"/>
        <w:jc w:val="both"/>
      </w:pPr>
      <w:r w:rsidRPr="00961939">
        <w:rPr>
          <w:noProof/>
        </w:rPr>
        <w:t>Дополнительн</w:t>
      </w:r>
      <w:r w:rsidR="00DF78D8">
        <w:rPr>
          <w:noProof/>
        </w:rPr>
        <w:t>о</w:t>
      </w:r>
      <w:r w:rsidRPr="00961939">
        <w:rPr>
          <w:noProof/>
        </w:rPr>
        <w:t>е требовани</w:t>
      </w:r>
      <w:r w:rsidR="00DF78D8">
        <w:rPr>
          <w:noProof/>
        </w:rPr>
        <w:t>е</w:t>
      </w:r>
      <w:r w:rsidRPr="00961939">
        <w:rPr>
          <w:noProof/>
        </w:rPr>
        <w:t xml:space="preserve"> к Товару</w:t>
      </w:r>
      <w:r w:rsidR="00DF78D8">
        <w:rPr>
          <w:noProof/>
        </w:rPr>
        <w:t xml:space="preserve"> – марка бумаги,</w:t>
      </w:r>
      <w:r w:rsidRPr="00961939">
        <w:t xml:space="preserve"> установлен</w:t>
      </w:r>
      <w:r w:rsidR="00DF78D8">
        <w:t>о</w:t>
      </w:r>
      <w:r w:rsidRPr="00961939">
        <w:t xml:space="preserve"> в соответствии с ГОСТ Р 57641-2017 «Национальный стандарт Российской Федерации. Бумага ксерографическая для офисной техники. Общие технические условия».</w:t>
      </w:r>
    </w:p>
    <w:p w:rsidR="000B1CC3" w:rsidRDefault="000B1CC3" w:rsidP="00690EC7">
      <w:pPr>
        <w:tabs>
          <w:tab w:val="left" w:pos="0"/>
        </w:tabs>
        <w:spacing w:line="240" w:lineRule="exact"/>
        <w:jc w:val="both"/>
      </w:pPr>
    </w:p>
    <w:p w:rsidR="000B1CC3" w:rsidRDefault="000B1CC3" w:rsidP="000B1CC3">
      <w:pPr>
        <w:suppressAutoHyphens w:val="0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b/>
          <w:bCs/>
          <w:lang w:eastAsia="en-US"/>
        </w:rPr>
        <w:t>Установлен запрет на закупку импортных товаров</w:t>
      </w:r>
      <w:r>
        <w:rPr>
          <w:rFonts w:eastAsiaTheme="minorHAnsi"/>
          <w:lang w:eastAsia="en-US"/>
        </w:rPr>
        <w:t xml:space="preserve">, в соответствии с  </w:t>
      </w:r>
      <w:hyperlink r:id="rId6" w:history="1">
        <w:r>
          <w:rPr>
            <w:rFonts w:eastAsiaTheme="minorHAnsi"/>
            <w:color w:val="0000FF"/>
            <w:lang w:eastAsia="en-US"/>
          </w:rPr>
          <w:t>Постановлением</w:t>
        </w:r>
      </w:hyperlink>
      <w:r>
        <w:rPr>
          <w:rFonts w:eastAsiaTheme="minorHAnsi"/>
          <w:lang w:eastAsia="en-US"/>
        </w:rPr>
        <w:t xml:space="preserve"> Правительства РФ от 23.12.2024 N 1875.</w:t>
      </w:r>
    </w:p>
    <w:p w:rsidR="000B1CC3" w:rsidRDefault="000B1CC3" w:rsidP="00690EC7">
      <w:pPr>
        <w:tabs>
          <w:tab w:val="left" w:pos="0"/>
        </w:tabs>
        <w:spacing w:line="240" w:lineRule="exact"/>
        <w:jc w:val="both"/>
      </w:pPr>
    </w:p>
    <w:p w:rsidR="00961939" w:rsidRPr="00753561" w:rsidRDefault="00961939" w:rsidP="002D3161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</w:p>
    <w:p w:rsidR="00104582" w:rsidRPr="00753561" w:rsidRDefault="00104582" w:rsidP="00104582"/>
    <w:p w:rsidR="00104582" w:rsidRPr="00753561" w:rsidRDefault="00104582" w:rsidP="00104582">
      <w:pPr>
        <w:jc w:val="both"/>
        <w:rPr>
          <w:kern w:val="2"/>
          <w:lang w:eastAsia="hi-IN" w:bidi="hi-IN"/>
        </w:rPr>
      </w:pPr>
    </w:p>
    <w:p w:rsidR="00104582" w:rsidRPr="00753561" w:rsidRDefault="00104582" w:rsidP="00104582">
      <w:pPr>
        <w:jc w:val="both"/>
        <w:rPr>
          <w:kern w:val="2"/>
          <w:lang w:eastAsia="hi-IN" w:bidi="hi-IN"/>
        </w:rPr>
      </w:pPr>
    </w:p>
    <w:p w:rsidR="00104582" w:rsidRPr="00753561" w:rsidRDefault="00104582" w:rsidP="00104582">
      <w:pPr>
        <w:jc w:val="both"/>
        <w:rPr>
          <w:kern w:val="2"/>
          <w:lang w:eastAsia="hi-IN" w:bidi="hi-IN"/>
        </w:rPr>
      </w:pPr>
    </w:p>
    <w:p w:rsidR="00104582" w:rsidRPr="00753561" w:rsidRDefault="00104582" w:rsidP="00104582"/>
    <w:p w:rsidR="00D6678A" w:rsidRPr="00753561" w:rsidRDefault="00D6678A" w:rsidP="00104582"/>
    <w:sectPr w:rsidR="00D6678A" w:rsidRPr="00753561" w:rsidSect="00753561">
      <w:type w:val="continuous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07AC9"/>
    <w:multiLevelType w:val="multilevel"/>
    <w:tmpl w:val="63AE8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3EBE3886"/>
    <w:multiLevelType w:val="hybridMultilevel"/>
    <w:tmpl w:val="9098963C"/>
    <w:lvl w:ilvl="0" w:tplc="92F659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39E47DE"/>
    <w:multiLevelType w:val="multilevel"/>
    <w:tmpl w:val="886299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520"/>
        </w:tabs>
        <w:ind w:left="25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320"/>
        </w:tabs>
        <w:ind w:left="43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400"/>
        </w:tabs>
        <w:ind w:left="54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480"/>
        </w:tabs>
        <w:ind w:left="64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200"/>
        </w:tabs>
        <w:ind w:left="72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8280"/>
        </w:tabs>
        <w:ind w:left="8280" w:hanging="2160"/>
      </w:pPr>
      <w:rPr>
        <w:rFonts w:cs="Times New Roman" w:hint="default"/>
      </w:rPr>
    </w:lvl>
  </w:abstractNum>
  <w:abstractNum w:abstractNumId="3">
    <w:nsid w:val="700B1AFB"/>
    <w:multiLevelType w:val="hybridMultilevel"/>
    <w:tmpl w:val="9FECB008"/>
    <w:lvl w:ilvl="0" w:tplc="387407B8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77B06D40"/>
    <w:multiLevelType w:val="multilevel"/>
    <w:tmpl w:val="15CEED42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D009A6"/>
    <w:rsid w:val="00086D61"/>
    <w:rsid w:val="000B1CC3"/>
    <w:rsid w:val="000E585D"/>
    <w:rsid w:val="000F211B"/>
    <w:rsid w:val="000F5403"/>
    <w:rsid w:val="00104582"/>
    <w:rsid w:val="00104C68"/>
    <w:rsid w:val="00113E9D"/>
    <w:rsid w:val="001D1C85"/>
    <w:rsid w:val="001F4161"/>
    <w:rsid w:val="002240F2"/>
    <w:rsid w:val="00233F65"/>
    <w:rsid w:val="00246970"/>
    <w:rsid w:val="00265F5D"/>
    <w:rsid w:val="002807B4"/>
    <w:rsid w:val="00282D3F"/>
    <w:rsid w:val="002D3161"/>
    <w:rsid w:val="00301D94"/>
    <w:rsid w:val="00390BE1"/>
    <w:rsid w:val="00397583"/>
    <w:rsid w:val="00473C7B"/>
    <w:rsid w:val="004870C4"/>
    <w:rsid w:val="00591624"/>
    <w:rsid w:val="00602E93"/>
    <w:rsid w:val="0062026D"/>
    <w:rsid w:val="00624421"/>
    <w:rsid w:val="0064758B"/>
    <w:rsid w:val="00660B27"/>
    <w:rsid w:val="00661507"/>
    <w:rsid w:val="00690EC7"/>
    <w:rsid w:val="006A3D86"/>
    <w:rsid w:val="006B16AE"/>
    <w:rsid w:val="006B27CF"/>
    <w:rsid w:val="006E1212"/>
    <w:rsid w:val="006E3AD3"/>
    <w:rsid w:val="006E4120"/>
    <w:rsid w:val="006F743E"/>
    <w:rsid w:val="00753561"/>
    <w:rsid w:val="007800FD"/>
    <w:rsid w:val="007E4656"/>
    <w:rsid w:val="00807D51"/>
    <w:rsid w:val="0087175A"/>
    <w:rsid w:val="00872EB1"/>
    <w:rsid w:val="008974BA"/>
    <w:rsid w:val="008A53F2"/>
    <w:rsid w:val="008D6F64"/>
    <w:rsid w:val="008F41B7"/>
    <w:rsid w:val="009269A0"/>
    <w:rsid w:val="009418B0"/>
    <w:rsid w:val="00961939"/>
    <w:rsid w:val="009F027B"/>
    <w:rsid w:val="00A46AEC"/>
    <w:rsid w:val="00AB2E7F"/>
    <w:rsid w:val="00AE219F"/>
    <w:rsid w:val="00AE3D3E"/>
    <w:rsid w:val="00B92B78"/>
    <w:rsid w:val="00BC7817"/>
    <w:rsid w:val="00BD7D22"/>
    <w:rsid w:val="00C071C5"/>
    <w:rsid w:val="00C21F8C"/>
    <w:rsid w:val="00C72D28"/>
    <w:rsid w:val="00D009A6"/>
    <w:rsid w:val="00D00C25"/>
    <w:rsid w:val="00D17B9A"/>
    <w:rsid w:val="00D357E9"/>
    <w:rsid w:val="00D6678A"/>
    <w:rsid w:val="00DE3B99"/>
    <w:rsid w:val="00DF78D8"/>
    <w:rsid w:val="00E250F7"/>
    <w:rsid w:val="00E45D01"/>
    <w:rsid w:val="00EE25A6"/>
    <w:rsid w:val="00FB1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009A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0"/>
    <w:next w:val="a0"/>
    <w:link w:val="10"/>
    <w:uiPriority w:val="9"/>
    <w:qFormat/>
    <w:rsid w:val="00D009A6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D009A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D009A6"/>
    <w:rPr>
      <w:rFonts w:ascii="Calibri Light" w:eastAsia="Times New Roman" w:hAnsi="Calibri Light" w:cs="Times New Roman"/>
      <w:b/>
      <w:bCs/>
      <w:kern w:val="32"/>
      <w:sz w:val="32"/>
      <w:szCs w:val="32"/>
      <w:lang w:eastAsia="ar-SA"/>
    </w:rPr>
  </w:style>
  <w:style w:type="paragraph" w:styleId="a4">
    <w:name w:val="No Spacing"/>
    <w:link w:val="a5"/>
    <w:uiPriority w:val="99"/>
    <w:qFormat/>
    <w:rsid w:val="00D009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99"/>
    <w:locked/>
    <w:rsid w:val="00D009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D009A6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lang w:eastAsia="ar-SA"/>
    </w:rPr>
  </w:style>
  <w:style w:type="character" w:customStyle="1" w:styleId="ConsPlusNormal0">
    <w:name w:val="ConsPlusNormal Знак"/>
    <w:link w:val="ConsPlusNormal"/>
    <w:locked/>
    <w:rsid w:val="00D009A6"/>
    <w:rPr>
      <w:rFonts w:ascii="Arial" w:eastAsia="Times New Roman" w:hAnsi="Arial" w:cs="Arial"/>
      <w:lang w:eastAsia="ar-SA"/>
    </w:rPr>
  </w:style>
  <w:style w:type="paragraph" w:customStyle="1" w:styleId="a">
    <w:name w:val="Пункты"/>
    <w:basedOn w:val="2"/>
    <w:rsid w:val="00D009A6"/>
    <w:pPr>
      <w:keepLines w:val="0"/>
      <w:numPr>
        <w:numId w:val="2"/>
      </w:numPr>
      <w:tabs>
        <w:tab w:val="left" w:pos="1134"/>
      </w:tabs>
      <w:spacing w:before="120"/>
      <w:jc w:val="both"/>
    </w:pPr>
    <w:rPr>
      <w:rFonts w:ascii="Arial" w:eastAsia="Times New Roman" w:hAnsi="Arial" w:cs="Arial"/>
      <w:bCs/>
      <w:iCs/>
      <w:color w:val="auto"/>
      <w:sz w:val="24"/>
      <w:szCs w:val="28"/>
    </w:rPr>
  </w:style>
  <w:style w:type="character" w:customStyle="1" w:styleId="20">
    <w:name w:val="Заголовок 2 Знак"/>
    <w:basedOn w:val="a1"/>
    <w:link w:val="2"/>
    <w:uiPriority w:val="9"/>
    <w:semiHidden/>
    <w:rsid w:val="00D009A6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ar-SA"/>
    </w:rPr>
  </w:style>
  <w:style w:type="table" w:styleId="a6">
    <w:name w:val="Table Grid"/>
    <w:basedOn w:val="a2"/>
    <w:uiPriority w:val="59"/>
    <w:rsid w:val="00AE3D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0"/>
    <w:uiPriority w:val="34"/>
    <w:qFormat/>
    <w:rsid w:val="00DF78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94318" TargetMode="External"/><Relationship Id="rId5" Type="http://schemas.openxmlformats.org/officeDocument/2006/relationships/hyperlink" Target="consultantplus://offline/ref=6CF37D0E9E6E7E6EFEB40EF36E155CA6CD3B8D2B779A136BF56166BD70EBC08ECAE2F64B0481737EA814C3DFg1H9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678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Ольга Владимировна</dc:creator>
  <cp:lastModifiedBy>Admin</cp:lastModifiedBy>
  <cp:revision>2</cp:revision>
  <dcterms:created xsi:type="dcterms:W3CDTF">2026-08-10T12:15:00Z</dcterms:created>
  <dcterms:modified xsi:type="dcterms:W3CDTF">2026-08-10T12:15:00Z</dcterms:modified>
</cp:coreProperties>
</file>