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1C3" w14:textId="77777777" w:rsidR="00EE611D" w:rsidRDefault="00EE611D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A8B34" w14:textId="2B87D364" w:rsidR="008E4179" w:rsidRP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3E78B41" w14:textId="333D74C1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A05071" w14:textId="0DCB7ACE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CAF644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992"/>
        <w:gridCol w:w="939"/>
        <w:gridCol w:w="9005"/>
      </w:tblGrid>
      <w:tr w:rsidR="00EE2701" w:rsidRPr="007A6DD3" w14:paraId="5DB3773F" w14:textId="77777777" w:rsidTr="00EE2701">
        <w:trPr>
          <w:cantSplit/>
          <w:trHeight w:val="2447"/>
        </w:trPr>
        <w:tc>
          <w:tcPr>
            <w:tcW w:w="503" w:type="dxa"/>
          </w:tcPr>
          <w:p w14:paraId="2C5F3E2B" w14:textId="77777777" w:rsidR="00EE2701" w:rsidRPr="007A6DD3" w:rsidRDefault="00EE2701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24DDBCC5" w14:textId="42538B95" w:rsidR="00EE2701" w:rsidRPr="007A6DD3" w:rsidRDefault="00EE2701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699F857D" w14:textId="586B3A71" w:rsidR="00EE2701" w:rsidRPr="007A6DD3" w:rsidRDefault="00EE2701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</w:tcPr>
          <w:p w14:paraId="3D66C268" w14:textId="77777777" w:rsidR="00EE2701" w:rsidRDefault="00EE2701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51CBD786" w14:textId="4B9A57AB" w:rsidR="00EE2701" w:rsidRPr="007A6DD3" w:rsidRDefault="00EE2701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9" w:type="dxa"/>
          </w:tcPr>
          <w:p w14:paraId="46164E08" w14:textId="2C7EDF6F" w:rsidR="00EE2701" w:rsidRPr="007A6DD3" w:rsidRDefault="00EE2701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9005" w:type="dxa"/>
          </w:tcPr>
          <w:p w14:paraId="60BC65E4" w14:textId="691B768D" w:rsidR="00EE2701" w:rsidRPr="007A6DD3" w:rsidRDefault="00EE2701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</w:p>
        </w:tc>
      </w:tr>
      <w:tr w:rsidR="00EE2701" w:rsidRPr="0069558E" w14:paraId="7477B26E" w14:textId="77777777" w:rsidTr="00EE2701">
        <w:trPr>
          <w:trHeight w:val="64"/>
        </w:trPr>
        <w:tc>
          <w:tcPr>
            <w:tcW w:w="503" w:type="dxa"/>
          </w:tcPr>
          <w:p w14:paraId="48F289D9" w14:textId="0E72DAC6" w:rsidR="00EE2701" w:rsidRPr="005D71EE" w:rsidRDefault="00EE2701" w:rsidP="00E27986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57" w:type="dxa"/>
          </w:tcPr>
          <w:p w14:paraId="1B9F1B22" w14:textId="23C5C99D" w:rsidR="00EE2701" w:rsidRPr="00EE2701" w:rsidRDefault="00EE2701" w:rsidP="00E27986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Стеллаж</w:t>
            </w:r>
            <w:r w:rsidRPr="00EE2701">
              <w:rPr>
                <w:rFonts w:ascii="Times New Roman" w:hAnsi="Times New Roman" w:cs="Times New Roman"/>
              </w:rPr>
              <w:t xml:space="preserve"> </w:t>
            </w:r>
            <w:r w:rsidRPr="005D71EE">
              <w:rPr>
                <w:rFonts w:ascii="Times New Roman" w:hAnsi="Times New Roman" w:cs="Times New Roman"/>
                <w:lang w:val="en-US"/>
              </w:rPr>
              <w:t>Metalex</w:t>
            </w:r>
            <w:r w:rsidRPr="00EE2701">
              <w:rPr>
                <w:rFonts w:ascii="Times New Roman" w:hAnsi="Times New Roman" w:cs="Times New Roman"/>
              </w:rPr>
              <w:t xml:space="preserve"> </w:t>
            </w:r>
            <w:r w:rsidRPr="005D71EE">
              <w:rPr>
                <w:rFonts w:ascii="Times New Roman" w:hAnsi="Times New Roman" w:cs="Times New Roman"/>
                <w:lang w:val="en-US"/>
              </w:rPr>
              <w:t>AIR</w:t>
            </w:r>
            <w:r w:rsidRPr="00EE2701">
              <w:rPr>
                <w:rFonts w:ascii="Times New Roman" w:hAnsi="Times New Roman" w:cs="Times New Roman"/>
              </w:rPr>
              <w:t xml:space="preserve"> 2200</w:t>
            </w:r>
            <w:r w:rsidRPr="005D71EE">
              <w:rPr>
                <w:rFonts w:ascii="Times New Roman" w:hAnsi="Times New Roman" w:cs="Times New Roman"/>
                <w:lang w:val="en-US"/>
              </w:rPr>
              <w:t>x</w:t>
            </w:r>
            <w:r w:rsidRPr="00EE2701">
              <w:rPr>
                <w:rFonts w:ascii="Times New Roman" w:hAnsi="Times New Roman" w:cs="Times New Roman"/>
              </w:rPr>
              <w:t>1400</w:t>
            </w:r>
            <w:r w:rsidRPr="005D71EE">
              <w:rPr>
                <w:rFonts w:ascii="Times New Roman" w:hAnsi="Times New Roman" w:cs="Times New Roman"/>
                <w:lang w:val="en-US"/>
              </w:rPr>
              <w:t>x</w:t>
            </w:r>
            <w:r w:rsidRPr="00EE2701">
              <w:rPr>
                <w:rFonts w:ascii="Times New Roman" w:hAnsi="Times New Roman" w:cs="Times New Roman"/>
              </w:rPr>
              <w:t xml:space="preserve">600 5 </w:t>
            </w:r>
            <w:r w:rsidRPr="005D71EE">
              <w:rPr>
                <w:rFonts w:ascii="Times New Roman" w:hAnsi="Times New Roman" w:cs="Times New Roman"/>
              </w:rPr>
              <w:t>полок</w:t>
            </w:r>
            <w:r w:rsidRPr="00EE2701">
              <w:rPr>
                <w:rFonts w:ascii="Times New Roman" w:hAnsi="Times New Roman" w:cs="Times New Roman"/>
              </w:rPr>
              <w:t xml:space="preserve"> </w:t>
            </w:r>
            <w:r w:rsidRPr="005D71EE">
              <w:rPr>
                <w:rFonts w:ascii="Times New Roman" w:hAnsi="Times New Roman" w:cs="Times New Roman"/>
                <w:lang w:val="en-US"/>
              </w:rPr>
              <w:t>SMAV</w:t>
            </w:r>
            <w:r w:rsidRPr="00EE2701">
              <w:rPr>
                <w:rFonts w:ascii="Times New Roman" w:hAnsi="Times New Roman" w:cs="Times New Roman"/>
              </w:rPr>
              <w:t>201460 (</w:t>
            </w:r>
            <w:r>
              <w:rPr>
                <w:rFonts w:ascii="Times New Roman" w:hAnsi="Times New Roman" w:cs="Times New Roman"/>
              </w:rPr>
              <w:t>или эквивалент</w:t>
            </w:r>
            <w:r w:rsidRPr="00EE27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781E1167" w14:textId="73BB7E13" w:rsidR="00EE2701" w:rsidRPr="005D71EE" w:rsidRDefault="00EE2701" w:rsidP="00E27986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32EF96D8" w14:textId="3C5E9D85" w:rsidR="00EE2701" w:rsidRPr="005D71EE" w:rsidRDefault="00EE2701" w:rsidP="00E27986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5" w:type="dxa"/>
            <w:vAlign w:val="center"/>
          </w:tcPr>
          <w:p w14:paraId="3E3A66A1" w14:textId="6C55D771" w:rsidR="00EE2701" w:rsidRDefault="00EE2701" w:rsidP="00787588">
            <w:pPr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Стеллаж </w:t>
            </w:r>
            <w:r w:rsidRPr="005D71EE">
              <w:rPr>
                <w:rFonts w:ascii="Times New Roman" w:hAnsi="Times New Roman" w:cs="Times New Roman"/>
                <w:lang w:val="en-US"/>
              </w:rPr>
              <w:t>Metalex</w:t>
            </w:r>
            <w:r w:rsidRPr="005D71EE">
              <w:rPr>
                <w:rFonts w:ascii="Times New Roman" w:hAnsi="Times New Roman" w:cs="Times New Roman"/>
              </w:rPr>
              <w:t xml:space="preserve"> </w:t>
            </w:r>
            <w:r w:rsidRPr="005D71EE">
              <w:rPr>
                <w:rFonts w:ascii="Times New Roman" w:hAnsi="Times New Roman" w:cs="Times New Roman"/>
                <w:lang w:val="en-US"/>
              </w:rPr>
              <w:t>AIR</w:t>
            </w:r>
            <w:r w:rsidRPr="005D71EE">
              <w:rPr>
                <w:rFonts w:ascii="Times New Roman" w:hAnsi="Times New Roman" w:cs="Times New Roman"/>
              </w:rPr>
              <w:t xml:space="preserve"> 2000</w:t>
            </w:r>
            <w:r w:rsidRPr="005D71EE">
              <w:rPr>
                <w:rFonts w:ascii="Times New Roman" w:hAnsi="Times New Roman" w:cs="Times New Roman"/>
                <w:lang w:val="en-US"/>
              </w:rPr>
              <w:t>x</w:t>
            </w:r>
            <w:r w:rsidRPr="005D71EE">
              <w:rPr>
                <w:rFonts w:ascii="Times New Roman" w:hAnsi="Times New Roman" w:cs="Times New Roman"/>
              </w:rPr>
              <w:t>1400</w:t>
            </w:r>
            <w:r w:rsidRPr="005D71EE">
              <w:rPr>
                <w:rFonts w:ascii="Times New Roman" w:hAnsi="Times New Roman" w:cs="Times New Roman"/>
                <w:lang w:val="en-US"/>
              </w:rPr>
              <w:t>x</w:t>
            </w:r>
            <w:r w:rsidRPr="005D71EE">
              <w:rPr>
                <w:rFonts w:ascii="Times New Roman" w:hAnsi="Times New Roman" w:cs="Times New Roman"/>
              </w:rPr>
              <w:t xml:space="preserve">600 5 полок </w:t>
            </w:r>
            <w:r w:rsidRPr="005D71EE">
              <w:rPr>
                <w:rFonts w:ascii="Times New Roman" w:hAnsi="Times New Roman" w:cs="Times New Roman"/>
                <w:lang w:val="en-US"/>
              </w:rPr>
              <w:t>SMAV</w:t>
            </w:r>
            <w:r w:rsidRPr="005D71EE">
              <w:rPr>
                <w:rFonts w:ascii="Times New Roman" w:hAnsi="Times New Roman" w:cs="Times New Roman"/>
              </w:rPr>
              <w:t>201460, Материал сталь, нагрузка на стеллаж до 500 кг. Полки и стойки из стали толщиной 0.8 мм.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0FAC">
              <w:rPr>
                <w:rFonts w:ascii="Times New Roman" w:hAnsi="Times New Roman" w:cs="Times New Roman"/>
              </w:rPr>
              <w:t>Шаг регулирования высоты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0FAC">
              <w:rPr>
                <w:rFonts w:ascii="Times New Roman" w:hAnsi="Times New Roman" w:cs="Times New Roman"/>
              </w:rPr>
              <w:t>полки 25 мм.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71EE">
              <w:rPr>
                <w:rFonts w:ascii="Times New Roman" w:hAnsi="Times New Roman" w:cs="Times New Roman"/>
              </w:rPr>
              <w:t>Соединения - болтовые.</w:t>
            </w:r>
          </w:p>
          <w:p w14:paraId="2C7ABA0E" w14:textId="6248F22C" w:rsidR="00EE2701" w:rsidRPr="005D71EE" w:rsidRDefault="00EE2701" w:rsidP="00787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Окраска </w:t>
            </w:r>
            <w:r w:rsidRPr="005D71EE">
              <w:rPr>
                <w:rFonts w:ascii="Times New Roman" w:hAnsi="Times New Roman" w:cs="Times New Roman"/>
              </w:rPr>
              <w:t>порошковой краской. Цвет тёмно-серый и зелёный</w:t>
            </w:r>
          </w:p>
        </w:tc>
      </w:tr>
      <w:tr w:rsidR="00EE2701" w:rsidRPr="0069558E" w14:paraId="42C9831F" w14:textId="77777777" w:rsidTr="00EE2701">
        <w:trPr>
          <w:trHeight w:val="262"/>
        </w:trPr>
        <w:tc>
          <w:tcPr>
            <w:tcW w:w="503" w:type="dxa"/>
          </w:tcPr>
          <w:p w14:paraId="6A611027" w14:textId="0BF0DD82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57" w:type="dxa"/>
          </w:tcPr>
          <w:p w14:paraId="28B5A1A1" w14:textId="2815B875" w:rsidR="00EE2701" w:rsidRPr="00EE2701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0" w:name="_Hlk220394991"/>
            <w:r w:rsidRPr="005D71EE">
              <w:rPr>
                <w:rFonts w:ascii="Times New Roman" w:hAnsi="Times New Roman" w:cs="Times New Roman"/>
              </w:rPr>
              <w:t xml:space="preserve">Вентилятор осевой 120х120 с подшипником </w:t>
            </w:r>
            <w:r w:rsidRPr="005D71EE">
              <w:rPr>
                <w:rFonts w:ascii="Times New Roman" w:hAnsi="Times New Roman" w:cs="Times New Roman"/>
                <w:lang w:val="en-US"/>
              </w:rPr>
              <w:t>Vapo</w:t>
            </w:r>
            <w:bookmarkEnd w:id="0"/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1EBC8B36" w14:textId="68E42A7A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4235460C" w14:textId="5A3A5D42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5" w:type="dxa"/>
          </w:tcPr>
          <w:p w14:paraId="10CD1361" w14:textId="0CC73183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Вентилятор осевой 120х120 мм с подшипником </w:t>
            </w:r>
            <w:r w:rsidRPr="005D71EE">
              <w:rPr>
                <w:rFonts w:ascii="Times New Roman" w:hAnsi="Times New Roman" w:cs="Times New Roman"/>
                <w:lang w:val="en-US"/>
              </w:rPr>
              <w:t>Vapo</w:t>
            </w:r>
            <w:r w:rsidRPr="005D71EE">
              <w:rPr>
                <w:rFonts w:ascii="Times New Roman" w:hAnsi="Times New Roman" w:cs="Times New Roman"/>
              </w:rPr>
              <w:t xml:space="preserve">, пластиковый корпус, 4,2 Вт, 220 В, Скорость вращения не менее 1530 об/мин, </w:t>
            </w:r>
          </w:p>
        </w:tc>
      </w:tr>
      <w:tr w:rsidR="00EE2701" w:rsidRPr="0069558E" w14:paraId="23D1F8CC" w14:textId="77777777" w:rsidTr="00EE2701">
        <w:trPr>
          <w:trHeight w:val="262"/>
        </w:trPr>
        <w:tc>
          <w:tcPr>
            <w:tcW w:w="503" w:type="dxa"/>
          </w:tcPr>
          <w:p w14:paraId="62E1C9CB" w14:textId="55DE6470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57" w:type="dxa"/>
          </w:tcPr>
          <w:p w14:paraId="0B075C0C" w14:textId="1C3010CF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bookmarkStart w:id="1" w:name="_Hlk220395032"/>
            <w:r w:rsidRPr="005D71EE">
              <w:rPr>
                <w:rFonts w:ascii="Times New Roman" w:hAnsi="Times New Roman" w:cs="Times New Roman"/>
              </w:rPr>
              <w:t>Ящик пластиковый универсальный, 600х400х250 мм</w:t>
            </w:r>
            <w:bookmarkEnd w:id="1"/>
          </w:p>
        </w:tc>
        <w:tc>
          <w:tcPr>
            <w:tcW w:w="992" w:type="dxa"/>
            <w:vAlign w:val="center"/>
          </w:tcPr>
          <w:p w14:paraId="41ADDFC6" w14:textId="26A37825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466E9222" w14:textId="6844DC4F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5" w:type="dxa"/>
          </w:tcPr>
          <w:p w14:paraId="1AE90F13" w14:textId="267AA323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Ящик пластиковый наружный, </w:t>
            </w:r>
            <w:bookmarkStart w:id="2" w:name="_Hlk220395057"/>
            <w:r w:rsidRPr="005D71EE">
              <w:rPr>
                <w:rFonts w:ascii="Times New Roman" w:hAnsi="Times New Roman" w:cs="Times New Roman"/>
              </w:rPr>
              <w:t>водонепроницаемый, без перфорации</w:t>
            </w:r>
            <w:bookmarkEnd w:id="2"/>
            <w:r w:rsidRPr="005D71EE">
              <w:rPr>
                <w:rFonts w:ascii="Times New Roman" w:hAnsi="Times New Roman" w:cs="Times New Roman"/>
              </w:rPr>
              <w:t xml:space="preserve">, размеры </w:t>
            </w:r>
            <w:bookmarkStart w:id="3" w:name="_Hlk220395047"/>
            <w:r w:rsidRPr="005D71EE">
              <w:rPr>
                <w:rFonts w:ascii="Times New Roman" w:hAnsi="Times New Roman" w:cs="Times New Roman"/>
              </w:rPr>
              <w:t>600х400х250 мм</w:t>
            </w:r>
            <w:bookmarkEnd w:id="3"/>
          </w:p>
        </w:tc>
      </w:tr>
      <w:tr w:rsidR="00EE2701" w:rsidRPr="00A705A9" w14:paraId="07633C6E" w14:textId="77777777" w:rsidTr="00EE2701">
        <w:trPr>
          <w:trHeight w:val="262"/>
        </w:trPr>
        <w:tc>
          <w:tcPr>
            <w:tcW w:w="503" w:type="dxa"/>
          </w:tcPr>
          <w:p w14:paraId="016DB61F" w14:textId="12B7A6D7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57" w:type="dxa"/>
          </w:tcPr>
          <w:p w14:paraId="68F07550" w14:textId="041D6064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4" w:name="_Hlk220395064"/>
            <w:r w:rsidRPr="005D71EE">
              <w:rPr>
                <w:rFonts w:ascii="Times New Roman" w:hAnsi="Times New Roman" w:cs="Times New Roman"/>
              </w:rPr>
              <w:t xml:space="preserve">Контактор модульный </w:t>
            </w:r>
            <w:bookmarkStart w:id="5" w:name="_Hlk220396391"/>
            <w:r w:rsidRPr="005D71EE">
              <w:rPr>
                <w:rFonts w:ascii="Times New Roman" w:hAnsi="Times New Roman" w:cs="Times New Roman"/>
              </w:rPr>
              <w:t>IEK KM40-20M AC MKK11-40-20</w:t>
            </w:r>
            <w:bookmarkEnd w:id="4"/>
            <w:bookmarkEnd w:id="5"/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3C780DBA" w14:textId="5DB7D964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64B37721" w14:textId="28601AC8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5" w:type="dxa"/>
          </w:tcPr>
          <w:p w14:paraId="53EE0FAB" w14:textId="6AF1553A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Контактор модульный IEK KM40-20M AC MKK11-40-20, 220 В, 2 полюса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313A3">
              <w:rPr>
                <w:rFonts w:ascii="Times New Roman" w:hAnsi="Times New Roman" w:cs="Times New Roman"/>
              </w:rPr>
              <w:t>Номинальный ток</w:t>
            </w:r>
            <w:r>
              <w:rPr>
                <w:rFonts w:ascii="Times New Roman" w:hAnsi="Times New Roman" w:cs="Times New Roman"/>
              </w:rPr>
              <w:t xml:space="preserve"> 40 А</w:t>
            </w:r>
          </w:p>
        </w:tc>
      </w:tr>
      <w:tr w:rsidR="00EE2701" w:rsidRPr="0069558E" w14:paraId="7F69CE6B" w14:textId="77777777" w:rsidTr="00EE2701">
        <w:trPr>
          <w:trHeight w:val="262"/>
        </w:trPr>
        <w:tc>
          <w:tcPr>
            <w:tcW w:w="503" w:type="dxa"/>
          </w:tcPr>
          <w:p w14:paraId="60034BCA" w14:textId="45BCEA52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57" w:type="dxa"/>
          </w:tcPr>
          <w:p w14:paraId="797F60EB" w14:textId="4E82990B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6" w:name="_Hlk220395071"/>
            <w:r w:rsidRPr="005D71EE">
              <w:rPr>
                <w:rFonts w:ascii="Times New Roman" w:hAnsi="Times New Roman" w:cs="Times New Roman"/>
              </w:rPr>
              <w:t xml:space="preserve">Программируемое модульное реле времени на DIN-рейку, </w:t>
            </w:r>
            <w:bookmarkStart w:id="7" w:name="_Hlk220396380"/>
            <w:r w:rsidRPr="005D71EE">
              <w:rPr>
                <w:rFonts w:ascii="Times New Roman" w:hAnsi="Times New Roman" w:cs="Times New Roman"/>
              </w:rPr>
              <w:t>IEK ТЭ-15 ИЭК MTA10-16, недельное</w:t>
            </w:r>
            <w:bookmarkEnd w:id="7"/>
            <w:r w:rsidRPr="005D71EE">
              <w:rPr>
                <w:rFonts w:ascii="Times New Roman" w:hAnsi="Times New Roman" w:cs="Times New Roman"/>
              </w:rPr>
              <w:t>, 220 В </w:t>
            </w:r>
            <w:bookmarkEnd w:id="6"/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0302A1C2" w14:textId="12EB4178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1704474D" w14:textId="354D641B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D7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5" w:type="dxa"/>
          </w:tcPr>
          <w:p w14:paraId="1A3014D1" w14:textId="009DE881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Программируемое модульное реле времени, IEK ТЭ-15 ИЭК MTA10-16, недельное, 220 В, установка на стандартную DIN</w:t>
            </w:r>
            <w:r w:rsidRPr="005D71EE">
              <w:rPr>
                <w:rFonts w:ascii="Times New Roman" w:hAnsi="Times New Roman" w:cs="Times New Roman"/>
              </w:rPr>
              <w:noBreakHyphen/>
              <w:t>рейку 35 мм</w:t>
            </w:r>
          </w:p>
        </w:tc>
      </w:tr>
      <w:tr w:rsidR="00EE2701" w:rsidRPr="0069558E" w14:paraId="1A84BE01" w14:textId="77777777" w:rsidTr="00EE2701">
        <w:trPr>
          <w:trHeight w:val="262"/>
        </w:trPr>
        <w:tc>
          <w:tcPr>
            <w:tcW w:w="503" w:type="dxa"/>
          </w:tcPr>
          <w:p w14:paraId="601173A9" w14:textId="7DDC2B2D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57" w:type="dxa"/>
          </w:tcPr>
          <w:p w14:paraId="188F0C1A" w14:textId="78C3F8E7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8" w:name="_Hlk220395099"/>
            <w:r w:rsidRPr="005D71EE">
              <w:rPr>
                <w:rFonts w:ascii="Times New Roman" w:hAnsi="Times New Roman" w:cs="Times New Roman"/>
              </w:rPr>
              <w:t xml:space="preserve">Щит распределительный навесной </w:t>
            </w:r>
            <w:bookmarkEnd w:id="8"/>
            <w:r w:rsidRPr="005D71EE">
              <w:rPr>
                <w:rFonts w:ascii="Times New Roman" w:hAnsi="Times New Roman" w:cs="Times New Roman"/>
              </w:rPr>
              <w:t xml:space="preserve">пластиковый </w:t>
            </w:r>
            <w:r>
              <w:rPr>
                <w:rFonts w:ascii="Times New Roman" w:hAnsi="Times New Roman" w:cs="Times New Roman"/>
              </w:rPr>
              <w:t>IEK</w:t>
            </w:r>
            <w:r w:rsidRPr="0087424A">
              <w:rPr>
                <w:rFonts w:ascii="Times New Roman" w:hAnsi="Times New Roman" w:cs="Times New Roman"/>
              </w:rPr>
              <w:t xml:space="preserve"> ЩРН-П-18</w:t>
            </w:r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40897468" w14:textId="76629429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7443A29A" w14:textId="5CC9093E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5" w:type="dxa"/>
          </w:tcPr>
          <w:p w14:paraId="61C1F291" w14:textId="5BA6A1A0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Щит распределительный </w:t>
            </w:r>
            <w:bookmarkStart w:id="9" w:name="_Hlk220395115"/>
            <w:r w:rsidRPr="005D71EE">
              <w:rPr>
                <w:rFonts w:ascii="Times New Roman" w:hAnsi="Times New Roman" w:cs="Times New Roman"/>
              </w:rPr>
              <w:t>18-групповой</w:t>
            </w:r>
            <w:bookmarkEnd w:id="9"/>
            <w:r w:rsidRPr="005D71EE">
              <w:rPr>
                <w:rFonts w:ascii="Times New Roman" w:hAnsi="Times New Roman" w:cs="Times New Roman"/>
              </w:rPr>
              <w:t>, пластиковый, наружный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424A">
              <w:rPr>
                <w:rFonts w:ascii="Times New Roman" w:hAnsi="Times New Roman" w:cs="Times New Roman"/>
              </w:rPr>
              <w:t>IEK ЩРН-П-18, IP41, белый, ИЭК MKP12-N-18-40-10</w:t>
            </w:r>
          </w:p>
        </w:tc>
      </w:tr>
      <w:tr w:rsidR="00EE2701" w:rsidRPr="0069558E" w14:paraId="3A9A37C7" w14:textId="77777777" w:rsidTr="00EE2701">
        <w:trPr>
          <w:trHeight w:val="934"/>
        </w:trPr>
        <w:tc>
          <w:tcPr>
            <w:tcW w:w="503" w:type="dxa"/>
          </w:tcPr>
          <w:p w14:paraId="07EE1D92" w14:textId="5019533F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3157" w:type="dxa"/>
          </w:tcPr>
          <w:p w14:paraId="54F12AB4" w14:textId="4D1E30FD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10" w:name="_Hlk220395125"/>
            <w:r w:rsidRPr="005D71EE">
              <w:rPr>
                <w:rFonts w:ascii="Times New Roman" w:hAnsi="Times New Roman" w:cs="Times New Roman"/>
              </w:rPr>
              <w:t>Терморегулятор цифровой для тёплого пола</w:t>
            </w:r>
            <w:bookmarkEnd w:id="10"/>
            <w:r w:rsidRPr="005D71EE">
              <w:rPr>
                <w:rFonts w:ascii="Times New Roman" w:hAnsi="Times New Roman" w:cs="Times New Roman"/>
              </w:rPr>
              <w:t xml:space="preserve"> </w:t>
            </w:r>
            <w:bookmarkStart w:id="11" w:name="_Hlk220396359"/>
            <w:r w:rsidRPr="005D71EE">
              <w:rPr>
                <w:rFonts w:ascii="Times New Roman" w:hAnsi="Times New Roman" w:cs="Times New Roman"/>
              </w:rPr>
              <w:t>ТеплоСофт электронный E51.716 белый 51716</w:t>
            </w:r>
            <w:bookmarkEnd w:id="11"/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263512DE" w14:textId="3FB61D8E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5D219468" w14:textId="32F3091C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005" w:type="dxa"/>
          </w:tcPr>
          <w:p w14:paraId="6C4737BD" w14:textId="70F8A441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Терморегулятор цифровой для тёплого пола, ТеплоСофт электронный E51.716 белый 51716, Max нагрузка </w:t>
            </w:r>
            <w:hyperlink r:id="rId7" w:history="1">
              <w:r w:rsidRPr="005D71EE">
                <w:rPr>
                  <w:rFonts w:ascii="Times New Roman" w:hAnsi="Times New Roman" w:cs="Times New Roman"/>
                </w:rPr>
                <w:t>3500 Вт</w:t>
              </w:r>
            </w:hyperlink>
          </w:p>
        </w:tc>
      </w:tr>
      <w:tr w:rsidR="00EE2701" w:rsidRPr="005F2743" w14:paraId="17AF2BF4" w14:textId="77777777" w:rsidTr="00EE2701">
        <w:trPr>
          <w:trHeight w:val="262"/>
        </w:trPr>
        <w:tc>
          <w:tcPr>
            <w:tcW w:w="503" w:type="dxa"/>
          </w:tcPr>
          <w:p w14:paraId="1E96237C" w14:textId="494CC3E4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157" w:type="dxa"/>
          </w:tcPr>
          <w:p w14:paraId="00DBFF3A" w14:textId="0DE4C545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12" w:name="_Hlk220395137"/>
            <w:r w:rsidRPr="005D71EE">
              <w:rPr>
                <w:rFonts w:ascii="Times New Roman" w:hAnsi="Times New Roman" w:cs="Times New Roman"/>
              </w:rPr>
              <w:t xml:space="preserve">Автоматический выключатель </w:t>
            </w:r>
            <w:bookmarkStart w:id="13" w:name="_Hlk220396352"/>
            <w:r w:rsidRPr="005D71EE">
              <w:rPr>
                <w:rFonts w:ascii="Times New Roman" w:hAnsi="Times New Roman" w:cs="Times New Roman"/>
              </w:rPr>
              <w:t xml:space="preserve">IEK </w:t>
            </w:r>
            <w:bookmarkEnd w:id="13"/>
            <w:r w:rsidRPr="005D71EE">
              <w:rPr>
                <w:rFonts w:ascii="Times New Roman" w:hAnsi="Times New Roman" w:cs="Times New Roman"/>
              </w:rPr>
              <w:t>10 А</w:t>
            </w:r>
            <w:bookmarkEnd w:id="12"/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105AB3E9" w14:textId="5412E3DF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02B4B3CF" w14:textId="45B9656B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5" w:type="dxa"/>
          </w:tcPr>
          <w:p w14:paraId="6962CE95" w14:textId="2871F683" w:rsidR="00EE2701" w:rsidRPr="00FE6EC7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Автоматический выключатель </w:t>
            </w:r>
            <w:r w:rsidRPr="005D71EE">
              <w:rPr>
                <w:rFonts w:ascii="Times New Roman" w:hAnsi="Times New Roman" w:cs="Times New Roman"/>
                <w:lang w:val="en-US"/>
              </w:rPr>
              <w:t>IEK</w:t>
            </w:r>
            <w:r w:rsidRPr="005D71EE">
              <w:rPr>
                <w:rFonts w:ascii="Times New Roman" w:hAnsi="Times New Roman" w:cs="Times New Roman"/>
              </w:rPr>
              <w:t xml:space="preserve">, 10А, ВА47-29 1п, "С" 4.5кА </w:t>
            </w:r>
            <w:r w:rsidRPr="005D71EE">
              <w:rPr>
                <w:rFonts w:ascii="Times New Roman" w:hAnsi="Times New Roman" w:cs="Times New Roman"/>
                <w:lang w:val="en-US"/>
              </w:rPr>
              <w:t>MVA</w:t>
            </w:r>
            <w:r w:rsidRPr="005D71EE">
              <w:rPr>
                <w:rFonts w:ascii="Times New Roman" w:hAnsi="Times New Roman" w:cs="Times New Roman"/>
              </w:rPr>
              <w:t>20-1-010-</w:t>
            </w:r>
            <w:r w:rsidRPr="005D71EE"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E6EC7">
              <w:rPr>
                <w:rFonts w:ascii="Times New Roman" w:hAnsi="Times New Roman" w:cs="Times New Roman"/>
              </w:rPr>
              <w:t>монтаж на DIN-рейку</w:t>
            </w:r>
          </w:p>
        </w:tc>
      </w:tr>
      <w:tr w:rsidR="00EE2701" w:rsidRPr="00B01BEB" w14:paraId="224CEE97" w14:textId="77777777" w:rsidTr="00EE2701">
        <w:trPr>
          <w:trHeight w:val="262"/>
        </w:trPr>
        <w:tc>
          <w:tcPr>
            <w:tcW w:w="503" w:type="dxa"/>
          </w:tcPr>
          <w:p w14:paraId="37A6C7E3" w14:textId="0B8CCD41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57" w:type="dxa"/>
          </w:tcPr>
          <w:p w14:paraId="144F3020" w14:textId="69A525A4" w:rsidR="00EE2701" w:rsidRPr="005D71EE" w:rsidRDefault="00EE2701" w:rsidP="00087B8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bookmarkStart w:id="14" w:name="_Hlk220395141"/>
            <w:r w:rsidRPr="005D71EE">
              <w:rPr>
                <w:rFonts w:ascii="Times New Roman" w:hAnsi="Times New Roman" w:cs="Times New Roman"/>
              </w:rPr>
              <w:t>Автоматический выключатель IEK 25 А</w:t>
            </w:r>
            <w:bookmarkEnd w:id="14"/>
            <w:r w:rsidRPr="00EE2701">
              <w:rPr>
                <w:rFonts w:ascii="Times New Roman" w:hAnsi="Times New Roman" w:cs="Times New Roman"/>
              </w:rPr>
              <w:t>(или эквивалент)</w:t>
            </w:r>
          </w:p>
        </w:tc>
        <w:tc>
          <w:tcPr>
            <w:tcW w:w="992" w:type="dxa"/>
            <w:vAlign w:val="center"/>
          </w:tcPr>
          <w:p w14:paraId="73687C93" w14:textId="333C4E0D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39" w:type="dxa"/>
            <w:vAlign w:val="center"/>
          </w:tcPr>
          <w:p w14:paraId="0A7FF7F6" w14:textId="2B8B1BE5" w:rsidR="00EE2701" w:rsidRPr="005D71EE" w:rsidRDefault="00EE2701" w:rsidP="00087B88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5" w:type="dxa"/>
          </w:tcPr>
          <w:p w14:paraId="6A5842D9" w14:textId="362D27C3" w:rsidR="00EE2701" w:rsidRPr="005D71EE" w:rsidRDefault="00EE2701" w:rsidP="00087B88">
            <w:pPr>
              <w:jc w:val="both"/>
              <w:rPr>
                <w:rFonts w:ascii="Times New Roman" w:hAnsi="Times New Roman" w:cs="Times New Roman"/>
              </w:rPr>
            </w:pPr>
            <w:r w:rsidRPr="005D71EE">
              <w:rPr>
                <w:rFonts w:ascii="Times New Roman" w:hAnsi="Times New Roman" w:cs="Times New Roman"/>
              </w:rPr>
              <w:t xml:space="preserve">Автоматический выключатель </w:t>
            </w:r>
            <w:r w:rsidRPr="005D71EE">
              <w:rPr>
                <w:rFonts w:ascii="Times New Roman" w:hAnsi="Times New Roman" w:cs="Times New Roman"/>
                <w:lang w:val="en-US"/>
              </w:rPr>
              <w:t>IEK</w:t>
            </w:r>
            <w:r>
              <w:rPr>
                <w:rFonts w:ascii="Times New Roman" w:hAnsi="Times New Roman" w:cs="Times New Roman"/>
              </w:rPr>
              <w:t>,</w:t>
            </w:r>
            <w:r w:rsidRPr="005D71EE">
              <w:rPr>
                <w:rFonts w:ascii="Times New Roman" w:hAnsi="Times New Roman" w:cs="Times New Roman"/>
              </w:rPr>
              <w:t xml:space="preserve"> 25А, ВА47-29 1п, "С", 4.5кА </w:t>
            </w:r>
            <w:r w:rsidRPr="005D71EE">
              <w:rPr>
                <w:rFonts w:ascii="Times New Roman" w:hAnsi="Times New Roman" w:cs="Times New Roman"/>
                <w:lang w:val="en-US"/>
              </w:rPr>
              <w:t>MVA</w:t>
            </w:r>
            <w:r w:rsidRPr="005D71EE">
              <w:rPr>
                <w:rFonts w:ascii="Times New Roman" w:hAnsi="Times New Roman" w:cs="Times New Roman"/>
              </w:rPr>
              <w:t>20-1-025-</w:t>
            </w:r>
            <w:r w:rsidRPr="005D71EE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</w:tbl>
    <w:p w14:paraId="7AEC7788" w14:textId="48DE2F9A" w:rsidR="006E0370" w:rsidRPr="00E43F5D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F5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13A29A" w14:textId="141294B9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3F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6FE3">
        <w:rPr>
          <w:rFonts w:ascii="Times New Roman" w:hAnsi="Times New Roman" w:cs="Times New Roman"/>
          <w:sz w:val="24"/>
          <w:szCs w:val="24"/>
        </w:rPr>
        <w:t>Поставляемы</w:t>
      </w:r>
      <w:r w:rsidR="000C2EC6">
        <w:rPr>
          <w:rFonts w:ascii="Times New Roman" w:hAnsi="Times New Roman" w:cs="Times New Roman"/>
          <w:sz w:val="24"/>
          <w:szCs w:val="24"/>
        </w:rPr>
        <w:t>е</w:t>
      </w:r>
      <w:r w:rsidRPr="00C56FE3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0C2EC6">
        <w:rPr>
          <w:rFonts w:ascii="Times New Roman" w:hAnsi="Times New Roman" w:cs="Times New Roman"/>
          <w:sz w:val="24"/>
          <w:szCs w:val="24"/>
        </w:rPr>
        <w:t>ы д</w:t>
      </w:r>
      <w:r w:rsidRPr="00C56FE3">
        <w:rPr>
          <w:rFonts w:ascii="Times New Roman" w:hAnsi="Times New Roman" w:cs="Times New Roman"/>
          <w:sz w:val="24"/>
          <w:szCs w:val="24"/>
        </w:rPr>
        <w:t>олж</w:t>
      </w:r>
      <w:r w:rsidR="000C2EC6">
        <w:rPr>
          <w:rFonts w:ascii="Times New Roman" w:hAnsi="Times New Roman" w:cs="Times New Roman"/>
          <w:sz w:val="24"/>
          <w:szCs w:val="24"/>
        </w:rPr>
        <w:t xml:space="preserve">ны </w:t>
      </w:r>
      <w:r w:rsidRPr="00C56FE3">
        <w:rPr>
          <w:rFonts w:ascii="Times New Roman" w:hAnsi="Times New Roman" w:cs="Times New Roman"/>
          <w:sz w:val="24"/>
          <w:szCs w:val="24"/>
        </w:rPr>
        <w:t>быть новым</w:t>
      </w:r>
      <w:r w:rsidR="000C2EC6">
        <w:rPr>
          <w:rFonts w:ascii="Times New Roman" w:hAnsi="Times New Roman" w:cs="Times New Roman"/>
          <w:sz w:val="24"/>
          <w:szCs w:val="24"/>
        </w:rPr>
        <w:t>и</w:t>
      </w:r>
      <w:r w:rsidRPr="00C56FE3">
        <w:rPr>
          <w:rFonts w:ascii="Times New Roman" w:hAnsi="Times New Roman" w:cs="Times New Roman"/>
          <w:sz w:val="24"/>
          <w:szCs w:val="24"/>
        </w:rPr>
        <w:t>.</w:t>
      </w:r>
    </w:p>
    <w:p w14:paraId="04D19A0B" w14:textId="780F537C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6FE3">
        <w:rPr>
          <w:rFonts w:ascii="Times New Roman" w:hAnsi="Times New Roman" w:cs="Times New Roman"/>
          <w:sz w:val="24"/>
          <w:szCs w:val="24"/>
        </w:rPr>
        <w:tab/>
      </w:r>
    </w:p>
    <w:p w14:paraId="4E1C19E1" w14:textId="5232E1D7" w:rsidR="00DA087E" w:rsidRDefault="00E2158E" w:rsidP="00E215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22F5394C" w14:textId="1E1FB31A" w:rsidR="00E2158E" w:rsidRPr="00B70915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915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15" w:name="_Hlk219303585"/>
      <w:r w:rsidRPr="00B70915">
        <w:rPr>
          <w:rFonts w:ascii="Times New Roman" w:hAnsi="Times New Roman" w:cs="Times New Roman"/>
          <w:sz w:val="24"/>
          <w:szCs w:val="24"/>
        </w:rPr>
        <w:t>поставки</w:t>
      </w:r>
      <w:bookmarkEnd w:id="15"/>
      <w:r w:rsidR="002460EA">
        <w:rPr>
          <w:rFonts w:ascii="Times New Roman" w:hAnsi="Times New Roman" w:cs="Times New Roman"/>
          <w:sz w:val="24"/>
          <w:szCs w:val="24"/>
        </w:rPr>
        <w:t xml:space="preserve">: </w:t>
      </w:r>
      <w:r w:rsidR="00B70915" w:rsidRPr="002460EA">
        <w:rPr>
          <w:rFonts w:ascii="Times New Roman" w:hAnsi="Times New Roman" w:cs="Times New Roman"/>
          <w:sz w:val="24"/>
          <w:szCs w:val="24"/>
          <w:u w:val="single"/>
        </w:rPr>
        <w:t>ФГБНУ ФНЦБЗР</w:t>
      </w:r>
    </w:p>
    <w:p w14:paraId="50A9BB40" w14:textId="47761FDA" w:rsidR="00B00683" w:rsidRDefault="00E2158E" w:rsidP="00A6277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</w:t>
      </w:r>
      <w:r w:rsidRPr="00214314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EE2701">
        <w:rPr>
          <w:rFonts w:ascii="Times New Roman" w:hAnsi="Times New Roman" w:cs="Times New Roman"/>
          <w:iCs/>
          <w:sz w:val="24"/>
          <w:szCs w:val="24"/>
        </w:rPr>
        <w:t>5 рабочих дней с даты заключения контракта</w:t>
      </w:r>
      <w:r w:rsidR="00A813C2">
        <w:rPr>
          <w:rFonts w:ascii="Times New Roman" w:hAnsi="Times New Roman" w:cs="Times New Roman"/>
          <w:sz w:val="24"/>
          <w:szCs w:val="24"/>
        </w:rPr>
        <w:t>.</w:t>
      </w:r>
    </w:p>
    <w:p w14:paraId="7B66F4E5" w14:textId="460B1F58" w:rsidR="00E2158E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Гарантии качества (срок и пр.) </w:t>
      </w:r>
      <w:r w:rsidR="00EE2701">
        <w:rPr>
          <w:rFonts w:ascii="Times New Roman" w:hAnsi="Times New Roman" w:cs="Times New Roman"/>
          <w:sz w:val="24"/>
          <w:szCs w:val="24"/>
        </w:rPr>
        <w:t>12 месяцев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1C6E0C" w14:textId="6CEF5804" w:rsidR="008B57C2" w:rsidRDefault="008B57C2" w:rsidP="00DD081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доставки, оплата доставки:</w:t>
      </w:r>
      <w:r w:rsidR="00DD0819">
        <w:rPr>
          <w:rFonts w:ascii="Times New Roman" w:hAnsi="Times New Roman" w:cs="Times New Roman"/>
          <w:sz w:val="24"/>
          <w:szCs w:val="24"/>
        </w:rPr>
        <w:t xml:space="preserve"> доставка</w:t>
      </w:r>
      <w:r w:rsidR="00EE2701">
        <w:rPr>
          <w:rFonts w:ascii="Times New Roman" w:hAnsi="Times New Roman" w:cs="Times New Roman"/>
          <w:sz w:val="24"/>
          <w:szCs w:val="24"/>
        </w:rPr>
        <w:t>, погрузка, разгрузка за счет</w:t>
      </w:r>
      <w:r w:rsidR="00DD0819">
        <w:rPr>
          <w:rFonts w:ascii="Times New Roman" w:hAnsi="Times New Roman" w:cs="Times New Roman"/>
          <w:sz w:val="24"/>
          <w:szCs w:val="24"/>
        </w:rPr>
        <w:t xml:space="preserve"> поставщиком</w:t>
      </w:r>
      <w:r w:rsidR="00F25675">
        <w:rPr>
          <w:rFonts w:ascii="Times New Roman" w:hAnsi="Times New Roman" w:cs="Times New Roman"/>
          <w:sz w:val="24"/>
          <w:szCs w:val="24"/>
        </w:rPr>
        <w:t>.</w:t>
      </w:r>
    </w:p>
    <w:p w14:paraId="3F0A273F" w14:textId="77777777" w:rsidR="00EE2701" w:rsidRPr="00EE2701" w:rsidRDefault="00EE3EDE" w:rsidP="00EE270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существенные условия</w:t>
      </w:r>
      <w:r w:rsidR="009B696A">
        <w:rPr>
          <w:rFonts w:ascii="Times New Roman" w:hAnsi="Times New Roman" w:cs="Times New Roman"/>
          <w:sz w:val="24"/>
          <w:szCs w:val="24"/>
        </w:rPr>
        <w:t xml:space="preserve"> </w:t>
      </w:r>
      <w:r w:rsidR="00C0170A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B8103C">
        <w:rPr>
          <w:rFonts w:ascii="Times New Roman" w:hAnsi="Times New Roman" w:cs="Times New Roman"/>
          <w:sz w:val="24"/>
          <w:szCs w:val="24"/>
        </w:rPr>
        <w:t xml:space="preserve">: </w:t>
      </w:r>
      <w:r w:rsidR="00EE2701" w:rsidRPr="00EE2701">
        <w:rPr>
          <w:rFonts w:ascii="Times New Roman" w:hAnsi="Times New Roman" w:cs="Times New Roman"/>
          <w:sz w:val="24"/>
          <w:szCs w:val="24"/>
        </w:rPr>
        <w:t>Товар доставляется в заводской упаковке, которая должна обеспечивать, при условии надлежащего обращения с грузом, сохранность товара во время транспортировки и хранения. Стоимость упаковки (тары) включена в цену товара и возврату не подлежит.</w:t>
      </w:r>
    </w:p>
    <w:p w14:paraId="03906326" w14:textId="0A1D811C" w:rsidR="00EE2701" w:rsidRPr="00EE2701" w:rsidRDefault="00EE2701" w:rsidP="00EE2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701">
        <w:rPr>
          <w:rFonts w:ascii="Times New Roman" w:hAnsi="Times New Roman" w:cs="Times New Roman"/>
          <w:sz w:val="24"/>
          <w:szCs w:val="24"/>
        </w:rPr>
        <w:t>Упаковка и маркировка должны соответствовать требованиям нормативно-технической документации для данного вида товара.</w:t>
      </w:r>
    </w:p>
    <w:p w14:paraId="632536E6" w14:textId="3713864D" w:rsidR="00BF228D" w:rsidRPr="0016236A" w:rsidRDefault="00EE2701" w:rsidP="00EE2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701">
        <w:rPr>
          <w:rFonts w:ascii="Times New Roman" w:hAnsi="Times New Roman" w:cs="Times New Roman"/>
          <w:sz w:val="24"/>
          <w:szCs w:val="24"/>
        </w:rPr>
        <w:t xml:space="preserve"> Товар, а также упаковка (тара), маркировка не должны иметь никаких повреждений, влияющих на дальнейшее хранение и использование товара, а также не должны иметь следов его предшествующего использования.</w:t>
      </w:r>
      <w:r w:rsidRPr="0016236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F228D" w:rsidRPr="0016236A" w:rsidSect="000328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E2C3" w14:textId="77777777" w:rsidR="005B7DF4" w:rsidRDefault="005B7DF4" w:rsidP="006E0370">
      <w:pPr>
        <w:spacing w:after="0" w:line="240" w:lineRule="auto"/>
      </w:pPr>
      <w:r>
        <w:separator/>
      </w:r>
    </w:p>
  </w:endnote>
  <w:endnote w:type="continuationSeparator" w:id="0">
    <w:p w14:paraId="7B91FCD0" w14:textId="77777777" w:rsidR="005B7DF4" w:rsidRDefault="005B7DF4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C27C" w14:textId="77777777" w:rsidR="005B7DF4" w:rsidRDefault="005B7DF4" w:rsidP="006E0370">
      <w:pPr>
        <w:spacing w:after="0" w:line="240" w:lineRule="auto"/>
      </w:pPr>
      <w:r>
        <w:separator/>
      </w:r>
    </w:p>
  </w:footnote>
  <w:footnote w:type="continuationSeparator" w:id="0">
    <w:p w14:paraId="519FAB12" w14:textId="77777777" w:rsidR="005B7DF4" w:rsidRDefault="005B7DF4" w:rsidP="006E0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259AD"/>
    <w:multiLevelType w:val="hybridMultilevel"/>
    <w:tmpl w:val="2DC0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96990"/>
    <w:multiLevelType w:val="multilevel"/>
    <w:tmpl w:val="3212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024690">
    <w:abstractNumId w:val="0"/>
  </w:num>
  <w:num w:numId="2" w16cid:durableId="1602951866">
    <w:abstractNumId w:val="2"/>
  </w:num>
  <w:num w:numId="3" w16cid:durableId="151219202">
    <w:abstractNumId w:val="3"/>
  </w:num>
  <w:num w:numId="4" w16cid:durableId="135071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23C5B"/>
    <w:rsid w:val="000328D1"/>
    <w:rsid w:val="0003476D"/>
    <w:rsid w:val="00071217"/>
    <w:rsid w:val="00073069"/>
    <w:rsid w:val="0008226A"/>
    <w:rsid w:val="00087B88"/>
    <w:rsid w:val="00092746"/>
    <w:rsid w:val="000A3805"/>
    <w:rsid w:val="000B38B3"/>
    <w:rsid w:val="000C2EC6"/>
    <w:rsid w:val="000D1A34"/>
    <w:rsid w:val="000F5B17"/>
    <w:rsid w:val="000F79DC"/>
    <w:rsid w:val="0010100F"/>
    <w:rsid w:val="00114638"/>
    <w:rsid w:val="00117B2D"/>
    <w:rsid w:val="00150D19"/>
    <w:rsid w:val="0015264D"/>
    <w:rsid w:val="0016236A"/>
    <w:rsid w:val="00171665"/>
    <w:rsid w:val="00175F96"/>
    <w:rsid w:val="00176339"/>
    <w:rsid w:val="00177B9A"/>
    <w:rsid w:val="0019532F"/>
    <w:rsid w:val="001D0FFD"/>
    <w:rsid w:val="001D5581"/>
    <w:rsid w:val="001D749D"/>
    <w:rsid w:val="001E7E1E"/>
    <w:rsid w:val="00214314"/>
    <w:rsid w:val="00217E97"/>
    <w:rsid w:val="00224EF1"/>
    <w:rsid w:val="0022505B"/>
    <w:rsid w:val="00232546"/>
    <w:rsid w:val="002460EA"/>
    <w:rsid w:val="00250F53"/>
    <w:rsid w:val="00251DDF"/>
    <w:rsid w:val="00256112"/>
    <w:rsid w:val="002617C6"/>
    <w:rsid w:val="002731FC"/>
    <w:rsid w:val="0028453F"/>
    <w:rsid w:val="0028512F"/>
    <w:rsid w:val="00286BD4"/>
    <w:rsid w:val="002A2F8F"/>
    <w:rsid w:val="002B4643"/>
    <w:rsid w:val="002B777F"/>
    <w:rsid w:val="002C00F0"/>
    <w:rsid w:val="002C5077"/>
    <w:rsid w:val="002D1282"/>
    <w:rsid w:val="002D32CA"/>
    <w:rsid w:val="002D7E54"/>
    <w:rsid w:val="002F3579"/>
    <w:rsid w:val="00300414"/>
    <w:rsid w:val="0031284E"/>
    <w:rsid w:val="003304E9"/>
    <w:rsid w:val="00334DD0"/>
    <w:rsid w:val="00362183"/>
    <w:rsid w:val="00380BBF"/>
    <w:rsid w:val="003B2F21"/>
    <w:rsid w:val="003B45AD"/>
    <w:rsid w:val="003B66D8"/>
    <w:rsid w:val="003D01C1"/>
    <w:rsid w:val="003D64BC"/>
    <w:rsid w:val="003F459F"/>
    <w:rsid w:val="00417A9F"/>
    <w:rsid w:val="00420B50"/>
    <w:rsid w:val="00426E58"/>
    <w:rsid w:val="004464A8"/>
    <w:rsid w:val="0046378B"/>
    <w:rsid w:val="00464B9B"/>
    <w:rsid w:val="0046511C"/>
    <w:rsid w:val="00465781"/>
    <w:rsid w:val="004B41A2"/>
    <w:rsid w:val="004C5216"/>
    <w:rsid w:val="004D767F"/>
    <w:rsid w:val="004E4AB5"/>
    <w:rsid w:val="004F3409"/>
    <w:rsid w:val="00575330"/>
    <w:rsid w:val="005B7DF4"/>
    <w:rsid w:val="005C1EC2"/>
    <w:rsid w:val="005D71EE"/>
    <w:rsid w:val="005F264A"/>
    <w:rsid w:val="005F2743"/>
    <w:rsid w:val="006012DF"/>
    <w:rsid w:val="00601833"/>
    <w:rsid w:val="00604ED2"/>
    <w:rsid w:val="006103F2"/>
    <w:rsid w:val="00612FF1"/>
    <w:rsid w:val="00631981"/>
    <w:rsid w:val="00675944"/>
    <w:rsid w:val="0069558E"/>
    <w:rsid w:val="006A2CAA"/>
    <w:rsid w:val="006A478B"/>
    <w:rsid w:val="006D00E1"/>
    <w:rsid w:val="006D54F9"/>
    <w:rsid w:val="006E0370"/>
    <w:rsid w:val="006F7F0B"/>
    <w:rsid w:val="0070532D"/>
    <w:rsid w:val="007267F7"/>
    <w:rsid w:val="00726D55"/>
    <w:rsid w:val="0073569E"/>
    <w:rsid w:val="00740FF1"/>
    <w:rsid w:val="00742760"/>
    <w:rsid w:val="00755546"/>
    <w:rsid w:val="00787588"/>
    <w:rsid w:val="00792473"/>
    <w:rsid w:val="007947CF"/>
    <w:rsid w:val="007A2F10"/>
    <w:rsid w:val="007A6DD3"/>
    <w:rsid w:val="007B3894"/>
    <w:rsid w:val="007B7042"/>
    <w:rsid w:val="007C2699"/>
    <w:rsid w:val="007D328A"/>
    <w:rsid w:val="007F022B"/>
    <w:rsid w:val="007F49DD"/>
    <w:rsid w:val="007F7779"/>
    <w:rsid w:val="0080041C"/>
    <w:rsid w:val="0080312D"/>
    <w:rsid w:val="00805D34"/>
    <w:rsid w:val="008313A3"/>
    <w:rsid w:val="008328D9"/>
    <w:rsid w:val="008403C2"/>
    <w:rsid w:val="008526E4"/>
    <w:rsid w:val="00871445"/>
    <w:rsid w:val="0087424A"/>
    <w:rsid w:val="00875CE3"/>
    <w:rsid w:val="00892828"/>
    <w:rsid w:val="00896671"/>
    <w:rsid w:val="008A038D"/>
    <w:rsid w:val="008A2C15"/>
    <w:rsid w:val="008A5563"/>
    <w:rsid w:val="008B275B"/>
    <w:rsid w:val="008B57C2"/>
    <w:rsid w:val="008C0B26"/>
    <w:rsid w:val="008C569C"/>
    <w:rsid w:val="008D778D"/>
    <w:rsid w:val="008E38EA"/>
    <w:rsid w:val="008E3975"/>
    <w:rsid w:val="008E4179"/>
    <w:rsid w:val="00926BDB"/>
    <w:rsid w:val="00933379"/>
    <w:rsid w:val="00942C73"/>
    <w:rsid w:val="00956C4E"/>
    <w:rsid w:val="00962AE7"/>
    <w:rsid w:val="0097452F"/>
    <w:rsid w:val="0098118F"/>
    <w:rsid w:val="009926D2"/>
    <w:rsid w:val="009B4688"/>
    <w:rsid w:val="009B696A"/>
    <w:rsid w:val="009E7347"/>
    <w:rsid w:val="009F7326"/>
    <w:rsid w:val="00A1022C"/>
    <w:rsid w:val="00A22152"/>
    <w:rsid w:val="00A2295F"/>
    <w:rsid w:val="00A40713"/>
    <w:rsid w:val="00A44F6C"/>
    <w:rsid w:val="00A52716"/>
    <w:rsid w:val="00A6277D"/>
    <w:rsid w:val="00A67243"/>
    <w:rsid w:val="00A678B1"/>
    <w:rsid w:val="00A705A9"/>
    <w:rsid w:val="00A813C2"/>
    <w:rsid w:val="00AA6A03"/>
    <w:rsid w:val="00AB31A6"/>
    <w:rsid w:val="00AC68E1"/>
    <w:rsid w:val="00AE21B7"/>
    <w:rsid w:val="00AE248B"/>
    <w:rsid w:val="00AF2C24"/>
    <w:rsid w:val="00B00683"/>
    <w:rsid w:val="00B00E7F"/>
    <w:rsid w:val="00B01BEB"/>
    <w:rsid w:val="00B255F7"/>
    <w:rsid w:val="00B3671A"/>
    <w:rsid w:val="00B4708A"/>
    <w:rsid w:val="00B50DE9"/>
    <w:rsid w:val="00B70915"/>
    <w:rsid w:val="00B8103C"/>
    <w:rsid w:val="00BA1BC3"/>
    <w:rsid w:val="00BB3175"/>
    <w:rsid w:val="00BB61B3"/>
    <w:rsid w:val="00BE4A69"/>
    <w:rsid w:val="00BF228D"/>
    <w:rsid w:val="00C0170A"/>
    <w:rsid w:val="00C20FAC"/>
    <w:rsid w:val="00C24534"/>
    <w:rsid w:val="00C249B1"/>
    <w:rsid w:val="00C320B7"/>
    <w:rsid w:val="00C34A83"/>
    <w:rsid w:val="00C37369"/>
    <w:rsid w:val="00C45228"/>
    <w:rsid w:val="00C46B37"/>
    <w:rsid w:val="00C470CE"/>
    <w:rsid w:val="00C502C2"/>
    <w:rsid w:val="00C52787"/>
    <w:rsid w:val="00C55451"/>
    <w:rsid w:val="00C56FE3"/>
    <w:rsid w:val="00C95C4F"/>
    <w:rsid w:val="00CA4EC6"/>
    <w:rsid w:val="00CA5F33"/>
    <w:rsid w:val="00CC09ED"/>
    <w:rsid w:val="00CD3C92"/>
    <w:rsid w:val="00CE276F"/>
    <w:rsid w:val="00CE723C"/>
    <w:rsid w:val="00CF1091"/>
    <w:rsid w:val="00D00A7B"/>
    <w:rsid w:val="00D35E98"/>
    <w:rsid w:val="00D4129C"/>
    <w:rsid w:val="00D61A98"/>
    <w:rsid w:val="00D65950"/>
    <w:rsid w:val="00D7245E"/>
    <w:rsid w:val="00D91C8B"/>
    <w:rsid w:val="00D9524D"/>
    <w:rsid w:val="00DA00DA"/>
    <w:rsid w:val="00DA087E"/>
    <w:rsid w:val="00DA0CA1"/>
    <w:rsid w:val="00DA3702"/>
    <w:rsid w:val="00DA5626"/>
    <w:rsid w:val="00DD0819"/>
    <w:rsid w:val="00DD2BCB"/>
    <w:rsid w:val="00DE0499"/>
    <w:rsid w:val="00E000F0"/>
    <w:rsid w:val="00E046CF"/>
    <w:rsid w:val="00E048DC"/>
    <w:rsid w:val="00E2158E"/>
    <w:rsid w:val="00E27986"/>
    <w:rsid w:val="00E31926"/>
    <w:rsid w:val="00E35863"/>
    <w:rsid w:val="00E43F5D"/>
    <w:rsid w:val="00E550A8"/>
    <w:rsid w:val="00E64C00"/>
    <w:rsid w:val="00E65A8E"/>
    <w:rsid w:val="00E76C00"/>
    <w:rsid w:val="00E80EA3"/>
    <w:rsid w:val="00E90734"/>
    <w:rsid w:val="00EC2852"/>
    <w:rsid w:val="00EC5CDB"/>
    <w:rsid w:val="00EE1698"/>
    <w:rsid w:val="00EE2701"/>
    <w:rsid w:val="00EE3EDE"/>
    <w:rsid w:val="00EE611D"/>
    <w:rsid w:val="00F014A0"/>
    <w:rsid w:val="00F21BAD"/>
    <w:rsid w:val="00F25675"/>
    <w:rsid w:val="00F328B0"/>
    <w:rsid w:val="00F44543"/>
    <w:rsid w:val="00F4491B"/>
    <w:rsid w:val="00F92BAE"/>
    <w:rsid w:val="00F97B04"/>
    <w:rsid w:val="00FA2521"/>
    <w:rsid w:val="00FB59C0"/>
    <w:rsid w:val="00FD18C5"/>
    <w:rsid w:val="00F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E35B"/>
  <w15:docId w15:val="{47DF8E2E-C138-4B32-BAE3-B1010DEE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0A8"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  <w:style w:type="character" w:styleId="af0">
    <w:name w:val="Hyperlink"/>
    <w:basedOn w:val="a0"/>
    <w:uiPriority w:val="99"/>
    <w:unhideWhenUsed/>
    <w:rsid w:val="0011463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14638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E27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termoregulyatory-dlya-teplyh-polov-3500-vt-24601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 fnc</dc:creator>
  <cp:keywords/>
  <dc:description/>
  <cp:lastModifiedBy>Zakupki-2</cp:lastModifiedBy>
  <cp:revision>3</cp:revision>
  <cp:lastPrinted>2026-01-27T14:34:00Z</cp:lastPrinted>
  <dcterms:created xsi:type="dcterms:W3CDTF">2026-04-22T08:58:00Z</dcterms:created>
  <dcterms:modified xsi:type="dcterms:W3CDTF">2026-04-22T09:07:00Z</dcterms:modified>
</cp:coreProperties>
</file>