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20" w:rsidRDefault="00677CA4" w:rsidP="00677CA4">
      <w:pPr>
        <w:shd w:val="clear" w:color="auto" w:fill="FFFFFF"/>
        <w:spacing w:after="0" w:line="240" w:lineRule="auto"/>
        <w:jc w:val="right"/>
        <w:rPr>
          <w:rFonts w:ascii="Times New Roman" w:hAnsi="Times New Roman"/>
          <w:sz w:val="24"/>
          <w:szCs w:val="24"/>
        </w:rPr>
      </w:pPr>
      <w:r w:rsidRPr="00677CA4">
        <w:rPr>
          <w:rFonts w:ascii="Times New Roman" w:hAnsi="Times New Roman"/>
          <w:sz w:val="24"/>
          <w:szCs w:val="24"/>
        </w:rPr>
        <w:t xml:space="preserve">Приложение к </w:t>
      </w:r>
      <w:r w:rsidR="00D327B0">
        <w:rPr>
          <w:rFonts w:ascii="Times New Roman" w:hAnsi="Times New Roman"/>
          <w:sz w:val="24"/>
          <w:szCs w:val="24"/>
        </w:rPr>
        <w:t>объявлению о закупке</w:t>
      </w:r>
    </w:p>
    <w:p w:rsidR="00D327B0" w:rsidRDefault="00D327B0" w:rsidP="00677CA4">
      <w:pPr>
        <w:shd w:val="clear" w:color="auto" w:fill="FFFFFF"/>
        <w:spacing w:after="0" w:line="240" w:lineRule="auto"/>
        <w:jc w:val="right"/>
        <w:rPr>
          <w:rFonts w:ascii="Times New Roman" w:hAnsi="Times New Roman"/>
          <w:sz w:val="24"/>
          <w:szCs w:val="24"/>
        </w:rPr>
      </w:pPr>
    </w:p>
    <w:p w:rsidR="00CA5FAF" w:rsidRDefault="00CA5FAF" w:rsidP="00CA5FAF">
      <w:pPr>
        <w:pStyle w:val="1"/>
        <w:widowControl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ОПИСАНИЕ ОБЪЕКТА ЗАКУПКИ</w:t>
      </w:r>
    </w:p>
    <w:p w:rsidR="00CA5FAF" w:rsidRPr="0038556D" w:rsidRDefault="00CA5FAF" w:rsidP="00CA5FAF">
      <w:pPr>
        <w:pStyle w:val="1"/>
        <w:widowControl w:val="0"/>
        <w:spacing w:after="0" w:line="240" w:lineRule="auto"/>
        <w:ind w:left="0"/>
        <w:jc w:val="center"/>
        <w:rPr>
          <w:rFonts w:ascii="Times New Roman" w:hAnsi="Times New Roman" w:cs="Times New Roman"/>
          <w:b/>
          <w:bCs/>
          <w:sz w:val="28"/>
          <w:szCs w:val="28"/>
        </w:rPr>
      </w:pPr>
    </w:p>
    <w:p w:rsidR="001B6E4E" w:rsidRPr="000C6BBF" w:rsidRDefault="001B6E4E" w:rsidP="00283BC4">
      <w:pPr>
        <w:tabs>
          <w:tab w:val="left" w:pos="7479"/>
          <w:tab w:val="left" w:pos="9356"/>
        </w:tabs>
        <w:spacing w:after="0" w:line="240" w:lineRule="auto"/>
        <w:ind w:firstLine="709"/>
        <w:contextualSpacing/>
        <w:jc w:val="both"/>
        <w:rPr>
          <w:rFonts w:ascii="Times New Roman" w:eastAsia="Times New Roman" w:hAnsi="Times New Roman"/>
          <w:sz w:val="28"/>
          <w:szCs w:val="28"/>
          <w:lang w:eastAsia="ru-RU"/>
        </w:rPr>
      </w:pPr>
      <w:r w:rsidRPr="000C6BBF">
        <w:rPr>
          <w:rFonts w:ascii="Times New Roman" w:eastAsia="Times New Roman" w:hAnsi="Times New Roman"/>
          <w:b/>
          <w:sz w:val="28"/>
          <w:szCs w:val="28"/>
          <w:lang w:eastAsia="ru-RU"/>
        </w:rPr>
        <w:t>1.</w:t>
      </w:r>
      <w:r w:rsidRPr="000C6BBF">
        <w:rPr>
          <w:rFonts w:ascii="Times New Roman" w:eastAsia="Times New Roman" w:hAnsi="Times New Roman"/>
          <w:sz w:val="28"/>
          <w:szCs w:val="28"/>
          <w:lang w:eastAsia="ru-RU"/>
        </w:rPr>
        <w:t xml:space="preserve"> </w:t>
      </w:r>
      <w:r w:rsidRPr="000C6BBF">
        <w:rPr>
          <w:rFonts w:ascii="Times New Roman" w:eastAsia="Times New Roman" w:hAnsi="Times New Roman"/>
          <w:b/>
          <w:sz w:val="28"/>
          <w:szCs w:val="28"/>
          <w:lang w:eastAsia="ru-RU"/>
        </w:rPr>
        <w:t>Наименование объекта закупки</w:t>
      </w:r>
      <w:r w:rsidRPr="000C6BBF">
        <w:rPr>
          <w:rFonts w:ascii="Times New Roman" w:eastAsia="Times New Roman" w:hAnsi="Times New Roman"/>
          <w:sz w:val="28"/>
          <w:szCs w:val="28"/>
          <w:lang w:eastAsia="ru-RU"/>
        </w:rPr>
        <w:t xml:space="preserve">: </w:t>
      </w:r>
      <w:r w:rsidR="001F0967" w:rsidRPr="00530005">
        <w:rPr>
          <w:rFonts w:ascii="Times New Roman" w:eastAsia="Times New Roman" w:hAnsi="Times New Roman"/>
          <w:sz w:val="28"/>
          <w:szCs w:val="28"/>
          <w:lang w:eastAsia="ru-RU"/>
        </w:rPr>
        <w:t xml:space="preserve">Оказание услуги по повышению квалификации </w:t>
      </w:r>
      <w:r w:rsidR="00046C0D" w:rsidRPr="00530005">
        <w:rPr>
          <w:rFonts w:ascii="Times New Roman" w:eastAsia="Times New Roman" w:hAnsi="Times New Roman"/>
          <w:sz w:val="28"/>
          <w:szCs w:val="28"/>
          <w:lang w:eastAsia="ru-RU"/>
        </w:rPr>
        <w:t xml:space="preserve">(по </w:t>
      </w:r>
      <w:r w:rsidR="00046C0D" w:rsidRPr="00530005">
        <w:rPr>
          <w:rFonts w:ascii="Times New Roman" w:hAnsi="Times New Roman"/>
          <w:sz w:val="28"/>
          <w:szCs w:val="28"/>
        </w:rPr>
        <w:t xml:space="preserve">вопросам </w:t>
      </w:r>
      <w:r w:rsidR="00530005" w:rsidRPr="00530005">
        <w:rPr>
          <w:rFonts w:ascii="Times New Roman" w:hAnsi="Times New Roman"/>
          <w:sz w:val="28"/>
          <w:szCs w:val="28"/>
        </w:rPr>
        <w:t>порядка проведения проверок правильности реализации принципов ХАССП на предприятиях пищевой промышленности)</w:t>
      </w:r>
    </w:p>
    <w:p w:rsidR="00D41BB7" w:rsidRPr="000C6BBF" w:rsidRDefault="00D41BB7" w:rsidP="00D41BB7">
      <w:pPr>
        <w:pStyle w:val="af2"/>
        <w:spacing w:before="0" w:after="0"/>
        <w:ind w:firstLine="709"/>
        <w:jc w:val="both"/>
        <w:rPr>
          <w:rFonts w:eastAsia="Times New Roman"/>
          <w:sz w:val="28"/>
          <w:szCs w:val="28"/>
          <w:lang w:eastAsia="ru-RU"/>
        </w:rPr>
      </w:pPr>
      <w:r w:rsidRPr="000C6BBF">
        <w:rPr>
          <w:sz w:val="28"/>
          <w:szCs w:val="28"/>
        </w:rPr>
        <w:t>Код ОКПД 2: 85.42.19.900 – Услуги по профессиональному обучению прочие</w:t>
      </w:r>
    </w:p>
    <w:p w:rsidR="00CA5FAF" w:rsidRPr="005C0669" w:rsidRDefault="001B6E4E" w:rsidP="004B253B">
      <w:pPr>
        <w:pStyle w:val="1"/>
        <w:widowControl w:val="0"/>
        <w:spacing w:after="0" w:line="240" w:lineRule="auto"/>
        <w:ind w:left="0" w:firstLine="709"/>
        <w:jc w:val="both"/>
        <w:rPr>
          <w:rFonts w:ascii="Times New Roman" w:hAnsi="Times New Roman" w:cs="Times New Roman"/>
          <w:bCs/>
          <w:sz w:val="28"/>
          <w:szCs w:val="28"/>
        </w:rPr>
      </w:pPr>
      <w:r w:rsidRPr="005C0669">
        <w:rPr>
          <w:rFonts w:ascii="Times New Roman" w:hAnsi="Times New Roman" w:cs="Times New Roman"/>
          <w:b/>
          <w:bCs/>
          <w:sz w:val="28"/>
          <w:szCs w:val="28"/>
        </w:rPr>
        <w:t>2</w:t>
      </w:r>
      <w:r w:rsidR="00CA5FAF" w:rsidRPr="005C0669">
        <w:rPr>
          <w:rFonts w:ascii="Times New Roman" w:hAnsi="Times New Roman" w:cs="Times New Roman"/>
          <w:b/>
          <w:bCs/>
          <w:sz w:val="28"/>
          <w:szCs w:val="28"/>
        </w:rPr>
        <w:t xml:space="preserve">. Сроки оказания услуг: </w:t>
      </w:r>
      <w:r w:rsidR="00046C0D">
        <w:rPr>
          <w:rFonts w:ascii="Times New Roman" w:hAnsi="Times New Roman" w:cs="Times New Roman"/>
          <w:bCs/>
          <w:sz w:val="28"/>
          <w:szCs w:val="28"/>
        </w:rPr>
        <w:t>июнь</w:t>
      </w:r>
      <w:r w:rsidR="00D41BB7" w:rsidRPr="005C0669">
        <w:rPr>
          <w:rFonts w:ascii="Times New Roman" w:hAnsi="Times New Roman" w:cs="Times New Roman"/>
          <w:bCs/>
          <w:sz w:val="28"/>
          <w:szCs w:val="28"/>
        </w:rPr>
        <w:t xml:space="preserve"> 2026</w:t>
      </w:r>
      <w:r w:rsidR="00D327B0" w:rsidRPr="005C0669">
        <w:rPr>
          <w:rFonts w:ascii="Times New Roman" w:hAnsi="Times New Roman" w:cs="Times New Roman"/>
          <w:bCs/>
          <w:sz w:val="28"/>
          <w:szCs w:val="28"/>
        </w:rPr>
        <w:t xml:space="preserve"> года</w:t>
      </w:r>
    </w:p>
    <w:p w:rsidR="00CA5FAF" w:rsidRPr="005C0669" w:rsidRDefault="001B6E4E" w:rsidP="004B253B">
      <w:pPr>
        <w:pStyle w:val="1"/>
        <w:widowControl w:val="0"/>
        <w:spacing w:after="0" w:line="240" w:lineRule="auto"/>
        <w:ind w:left="0" w:firstLine="709"/>
        <w:jc w:val="both"/>
        <w:rPr>
          <w:rFonts w:ascii="Times New Roman" w:hAnsi="Times New Roman" w:cs="Times New Roman"/>
          <w:color w:val="auto"/>
          <w:sz w:val="28"/>
          <w:szCs w:val="28"/>
        </w:rPr>
      </w:pPr>
      <w:r w:rsidRPr="005C0669">
        <w:rPr>
          <w:rFonts w:ascii="Times New Roman" w:hAnsi="Times New Roman" w:cs="Times New Roman"/>
          <w:b/>
          <w:color w:val="auto"/>
          <w:sz w:val="28"/>
          <w:szCs w:val="28"/>
        </w:rPr>
        <w:t>3</w:t>
      </w:r>
      <w:r w:rsidR="00CA5FAF" w:rsidRPr="005C0669">
        <w:rPr>
          <w:rFonts w:ascii="Times New Roman" w:hAnsi="Times New Roman" w:cs="Times New Roman"/>
          <w:b/>
          <w:color w:val="auto"/>
          <w:sz w:val="28"/>
          <w:szCs w:val="28"/>
        </w:rPr>
        <w:t>. Объем академических часов:</w:t>
      </w:r>
      <w:r w:rsidR="00765A0F" w:rsidRPr="005C0669">
        <w:rPr>
          <w:rFonts w:ascii="Times New Roman" w:hAnsi="Times New Roman" w:cs="Times New Roman"/>
          <w:color w:val="auto"/>
          <w:sz w:val="28"/>
          <w:szCs w:val="28"/>
        </w:rPr>
        <w:t xml:space="preserve"> </w:t>
      </w:r>
      <w:r w:rsidR="00EC349E" w:rsidRPr="005C0669">
        <w:rPr>
          <w:rFonts w:ascii="Times New Roman" w:hAnsi="Times New Roman" w:cs="Times New Roman"/>
          <w:color w:val="auto"/>
          <w:sz w:val="28"/>
          <w:szCs w:val="28"/>
        </w:rPr>
        <w:t xml:space="preserve">не менее </w:t>
      </w:r>
      <w:r w:rsidR="00DD3233">
        <w:rPr>
          <w:rFonts w:ascii="Times New Roman" w:hAnsi="Times New Roman" w:cs="Times New Roman"/>
          <w:color w:val="auto"/>
          <w:sz w:val="28"/>
          <w:szCs w:val="28"/>
        </w:rPr>
        <w:t>24</w:t>
      </w:r>
    </w:p>
    <w:p w:rsidR="000E3B4E" w:rsidRPr="005C0669" w:rsidRDefault="001B6E4E" w:rsidP="007111B8">
      <w:pPr>
        <w:pStyle w:val="af3"/>
        <w:widowControl w:val="0"/>
        <w:ind w:firstLine="709"/>
        <w:contextualSpacing/>
        <w:jc w:val="both"/>
        <w:rPr>
          <w:rFonts w:ascii="Times New Roman" w:hAnsi="Times New Roman"/>
          <w:sz w:val="28"/>
          <w:szCs w:val="28"/>
        </w:rPr>
      </w:pPr>
      <w:r w:rsidRPr="005C0669">
        <w:rPr>
          <w:rFonts w:ascii="Times New Roman" w:hAnsi="Times New Roman"/>
          <w:b/>
          <w:bCs/>
          <w:sz w:val="28"/>
          <w:szCs w:val="28"/>
        </w:rPr>
        <w:t>4</w:t>
      </w:r>
      <w:r w:rsidR="00CA5FAF" w:rsidRPr="005C0669">
        <w:rPr>
          <w:rFonts w:ascii="Times New Roman" w:hAnsi="Times New Roman"/>
          <w:b/>
          <w:bCs/>
          <w:sz w:val="28"/>
          <w:szCs w:val="28"/>
        </w:rPr>
        <w:t xml:space="preserve">. Форма обучения: </w:t>
      </w:r>
      <w:r w:rsidR="001F0967" w:rsidRPr="005C0669">
        <w:rPr>
          <w:rFonts w:ascii="Times New Roman" w:hAnsi="Times New Roman"/>
          <w:bCs/>
          <w:sz w:val="28"/>
          <w:szCs w:val="28"/>
        </w:rPr>
        <w:t>очно-</w:t>
      </w:r>
      <w:r w:rsidR="00D41BB7" w:rsidRPr="005C0669">
        <w:rPr>
          <w:rFonts w:ascii="Times New Roman" w:eastAsia="Century Gothic" w:hAnsi="Times New Roman"/>
          <w:sz w:val="28"/>
          <w:szCs w:val="28"/>
        </w:rPr>
        <w:t>заочная</w:t>
      </w:r>
      <w:r w:rsidR="00D41BB7" w:rsidRPr="005C0669">
        <w:rPr>
          <w:rFonts w:ascii="Times New Roman" w:hAnsi="Times New Roman"/>
          <w:sz w:val="28"/>
          <w:szCs w:val="28"/>
          <w:shd w:val="clear" w:color="auto" w:fill="FFFFFF"/>
        </w:rPr>
        <w:t xml:space="preserve"> с применением дистанционных </w:t>
      </w:r>
      <w:r w:rsidR="00D41BB7" w:rsidRPr="00AD069C">
        <w:rPr>
          <w:rFonts w:ascii="Times New Roman" w:hAnsi="Times New Roman"/>
          <w:sz w:val="28"/>
          <w:szCs w:val="28"/>
          <w:shd w:val="clear" w:color="auto" w:fill="FFFFFF"/>
        </w:rPr>
        <w:t>образовательных технологий</w:t>
      </w:r>
      <w:r w:rsidR="00AD069C" w:rsidRPr="00AD069C">
        <w:rPr>
          <w:rFonts w:ascii="Times New Roman" w:hAnsi="Times New Roman"/>
          <w:sz w:val="28"/>
          <w:szCs w:val="28"/>
          <w:shd w:val="clear" w:color="auto" w:fill="FFFFFF"/>
        </w:rPr>
        <w:t xml:space="preserve"> </w:t>
      </w:r>
      <w:r w:rsidR="00AD069C" w:rsidRPr="00AD069C">
        <w:rPr>
          <w:rFonts w:ascii="Times New Roman" w:hAnsi="Times New Roman"/>
          <w:bCs/>
          <w:sz w:val="28"/>
          <w:szCs w:val="28"/>
        </w:rPr>
        <w:t>(</w:t>
      </w:r>
      <w:r w:rsidR="00AD069C" w:rsidRPr="00AD069C">
        <w:rPr>
          <w:rFonts w:ascii="Times New Roman" w:hAnsi="Times New Roman"/>
          <w:sz w:val="28"/>
          <w:szCs w:val="28"/>
        </w:rPr>
        <w:t>преподаватель читает лекцию, а обучающиеся его смотрят, слушают и задают вопросы)</w:t>
      </w:r>
    </w:p>
    <w:p w:rsidR="00C023F5" w:rsidRPr="003339DC" w:rsidRDefault="00C023F5" w:rsidP="007111B8">
      <w:pPr>
        <w:pStyle w:val="af3"/>
        <w:widowControl w:val="0"/>
        <w:ind w:firstLine="709"/>
        <w:contextualSpacing/>
        <w:jc w:val="both"/>
        <w:rPr>
          <w:rFonts w:ascii="Times New Roman" w:hAnsi="Times New Roman"/>
          <w:bCs/>
          <w:sz w:val="28"/>
          <w:szCs w:val="28"/>
        </w:rPr>
      </w:pPr>
      <w:r w:rsidRPr="005C0669">
        <w:rPr>
          <w:rFonts w:ascii="Times New Roman" w:hAnsi="Times New Roman"/>
          <w:b/>
          <w:sz w:val="28"/>
          <w:szCs w:val="28"/>
        </w:rPr>
        <w:t>5. Место оказания услуг:</w:t>
      </w:r>
      <w:r w:rsidRPr="005C0669">
        <w:rPr>
          <w:rFonts w:ascii="Times New Roman" w:hAnsi="Times New Roman"/>
          <w:sz w:val="28"/>
          <w:szCs w:val="28"/>
        </w:rPr>
        <w:t xml:space="preserve"> место нахождения организации, осуществляющей образовательную деятельность, или её филиала независимо от места нахождения </w:t>
      </w:r>
      <w:r w:rsidRPr="003339DC">
        <w:rPr>
          <w:rFonts w:ascii="Times New Roman" w:hAnsi="Times New Roman"/>
          <w:sz w:val="28"/>
          <w:szCs w:val="28"/>
        </w:rPr>
        <w:t>слушателей</w:t>
      </w:r>
    </w:p>
    <w:p w:rsidR="00E26E9A" w:rsidRPr="003339DC" w:rsidRDefault="00C023F5" w:rsidP="007111B8">
      <w:pPr>
        <w:pStyle w:val="af3"/>
        <w:widowControl w:val="0"/>
        <w:ind w:firstLine="709"/>
        <w:contextualSpacing/>
        <w:jc w:val="both"/>
        <w:rPr>
          <w:rFonts w:ascii="Times New Roman" w:hAnsi="Times New Roman"/>
          <w:sz w:val="28"/>
          <w:szCs w:val="28"/>
        </w:rPr>
      </w:pPr>
      <w:r w:rsidRPr="003339DC">
        <w:rPr>
          <w:rFonts w:ascii="Times New Roman" w:hAnsi="Times New Roman"/>
          <w:b/>
          <w:bCs/>
          <w:sz w:val="28"/>
          <w:szCs w:val="28"/>
        </w:rPr>
        <w:t>6</w:t>
      </w:r>
      <w:r w:rsidR="00CA5FAF" w:rsidRPr="003339DC">
        <w:rPr>
          <w:rFonts w:ascii="Times New Roman" w:hAnsi="Times New Roman"/>
          <w:b/>
          <w:bCs/>
          <w:sz w:val="28"/>
          <w:szCs w:val="28"/>
        </w:rPr>
        <w:t>. Количество слушателей</w:t>
      </w:r>
      <w:r w:rsidR="00CA5FAF" w:rsidRPr="003339DC">
        <w:rPr>
          <w:rFonts w:ascii="Times New Roman" w:hAnsi="Times New Roman"/>
          <w:bCs/>
          <w:sz w:val="28"/>
          <w:szCs w:val="28"/>
        </w:rPr>
        <w:t xml:space="preserve">: </w:t>
      </w:r>
      <w:r w:rsidR="00DD3233">
        <w:rPr>
          <w:rFonts w:ascii="Times New Roman" w:hAnsi="Times New Roman"/>
          <w:bCs/>
          <w:sz w:val="28"/>
          <w:szCs w:val="28"/>
        </w:rPr>
        <w:t>2</w:t>
      </w:r>
      <w:r w:rsidR="007C5455" w:rsidRPr="003339DC">
        <w:rPr>
          <w:rFonts w:ascii="Times New Roman" w:hAnsi="Times New Roman"/>
          <w:sz w:val="28"/>
          <w:szCs w:val="28"/>
        </w:rPr>
        <w:t xml:space="preserve"> человек</w:t>
      </w:r>
      <w:r w:rsidR="00046C0D" w:rsidRPr="003339DC">
        <w:rPr>
          <w:rFonts w:ascii="Times New Roman" w:hAnsi="Times New Roman"/>
          <w:sz w:val="28"/>
          <w:szCs w:val="28"/>
        </w:rPr>
        <w:t>а</w:t>
      </w:r>
    </w:p>
    <w:p w:rsidR="00CA5FAF" w:rsidRPr="00CA6E20" w:rsidRDefault="00C023F5" w:rsidP="007111B8">
      <w:pPr>
        <w:pStyle w:val="af3"/>
        <w:widowControl w:val="0"/>
        <w:ind w:firstLine="709"/>
        <w:contextualSpacing/>
        <w:jc w:val="both"/>
        <w:rPr>
          <w:rFonts w:ascii="Times New Roman" w:hAnsi="Times New Roman"/>
          <w:b/>
          <w:bCs/>
          <w:sz w:val="28"/>
          <w:szCs w:val="28"/>
        </w:rPr>
      </w:pPr>
      <w:r w:rsidRPr="00CA6E20">
        <w:rPr>
          <w:rFonts w:ascii="Times New Roman" w:hAnsi="Times New Roman"/>
          <w:b/>
          <w:bCs/>
          <w:sz w:val="28"/>
          <w:szCs w:val="28"/>
        </w:rPr>
        <w:t>7</w:t>
      </w:r>
      <w:r w:rsidR="00CA5FAF" w:rsidRPr="00CA6E20">
        <w:rPr>
          <w:rFonts w:ascii="Times New Roman" w:hAnsi="Times New Roman"/>
          <w:b/>
          <w:bCs/>
          <w:sz w:val="28"/>
          <w:szCs w:val="28"/>
        </w:rPr>
        <w:t xml:space="preserve">. Характеристики оказываемых Услуг: </w:t>
      </w:r>
    </w:p>
    <w:p w:rsidR="00046C0D" w:rsidRPr="000C6BBF" w:rsidRDefault="00046C0D" w:rsidP="00046C0D">
      <w:pPr>
        <w:pStyle w:val="22"/>
        <w:spacing w:line="240" w:lineRule="auto"/>
        <w:ind w:firstLine="720"/>
        <w:contextualSpacing/>
        <w:rPr>
          <w:bCs/>
          <w:sz w:val="28"/>
          <w:szCs w:val="28"/>
          <w:u w:val="single"/>
        </w:rPr>
      </w:pPr>
      <w:r w:rsidRPr="000C6BBF">
        <w:rPr>
          <w:bCs/>
          <w:sz w:val="28"/>
          <w:szCs w:val="28"/>
          <w:u w:val="single"/>
        </w:rPr>
        <w:t xml:space="preserve">Материал должен раскрываться с учётом специфики деятельности территориальных управлений Россельхознадзора. </w:t>
      </w:r>
      <w:r w:rsidR="00A53374" w:rsidRPr="00B667E6">
        <w:rPr>
          <w:bCs/>
          <w:sz w:val="28"/>
          <w:szCs w:val="28"/>
          <w:u w:val="single"/>
        </w:rPr>
        <w:t>Должны быть затронуты такие вопросы, как международные стандарты, которыми руководствуются сотрудники территориальных управлений Россельхознадзора при проведении проверок правильности реализации принципов ХАССП на предприятиях, принципы системы ХАССП, проведение аудита системы менеджмента пищевой безопасности.</w:t>
      </w:r>
    </w:p>
    <w:p w:rsidR="00385D15" w:rsidRPr="00CA6E20" w:rsidRDefault="00385D15" w:rsidP="007111B8">
      <w:pPr>
        <w:pStyle w:val="af3"/>
        <w:widowControl w:val="0"/>
        <w:ind w:firstLine="709"/>
        <w:contextualSpacing/>
        <w:jc w:val="both"/>
        <w:rPr>
          <w:rFonts w:ascii="Times New Roman" w:hAnsi="Times New Roman"/>
          <w:bCs/>
          <w:sz w:val="28"/>
          <w:szCs w:val="28"/>
        </w:rPr>
      </w:pPr>
      <w:r w:rsidRPr="00DC21AC">
        <w:rPr>
          <w:rFonts w:ascii="Times New Roman" w:hAnsi="Times New Roman"/>
          <w:bCs/>
          <w:sz w:val="28"/>
          <w:szCs w:val="28"/>
        </w:rPr>
        <w:t>- Наименование образовательной программы, конкретные даты оказания образовательных услуг и расписание занятий предварительно согласовываются с Заказчиком и предоставляются в течение</w:t>
      </w:r>
      <w:r w:rsidRPr="00CA6E20">
        <w:rPr>
          <w:rFonts w:ascii="Times New Roman" w:hAnsi="Times New Roman"/>
          <w:bCs/>
          <w:sz w:val="28"/>
          <w:szCs w:val="28"/>
        </w:rPr>
        <w:t xml:space="preserve"> 5 (пяти) рабочих дней с даты заключения Контракта.</w:t>
      </w:r>
      <w:r w:rsidR="00B12752">
        <w:rPr>
          <w:rFonts w:ascii="Times New Roman" w:hAnsi="Times New Roman"/>
          <w:bCs/>
          <w:sz w:val="28"/>
          <w:szCs w:val="28"/>
        </w:rPr>
        <w:t xml:space="preserve"> </w:t>
      </w:r>
    </w:p>
    <w:p w:rsidR="00385D15" w:rsidRPr="00CA6E20" w:rsidRDefault="00385D15" w:rsidP="007111B8">
      <w:pPr>
        <w:pStyle w:val="dt-p"/>
        <w:spacing w:before="0" w:beforeAutospacing="0" w:after="0" w:afterAutospacing="0"/>
        <w:ind w:firstLine="709"/>
        <w:contextualSpacing/>
        <w:jc w:val="both"/>
        <w:rPr>
          <w:sz w:val="28"/>
          <w:szCs w:val="28"/>
        </w:rPr>
      </w:pPr>
      <w:r w:rsidRPr="00CA6E20">
        <w:rPr>
          <w:sz w:val="28"/>
          <w:szCs w:val="28"/>
        </w:rPr>
        <w:t>- Осуществление обучения на основании учебного плана в соответствии с установленными нормами и требованиями, предъявляемыми к оказанию образовательных услуг.</w:t>
      </w:r>
    </w:p>
    <w:p w:rsidR="00385D15" w:rsidRPr="00CA6E20" w:rsidRDefault="00385D15" w:rsidP="007111B8">
      <w:pPr>
        <w:pStyle w:val="dt-p"/>
        <w:spacing w:before="0" w:beforeAutospacing="0" w:after="0" w:afterAutospacing="0"/>
        <w:ind w:firstLine="709"/>
        <w:contextualSpacing/>
        <w:jc w:val="both"/>
        <w:rPr>
          <w:sz w:val="28"/>
          <w:szCs w:val="28"/>
        </w:rPr>
      </w:pPr>
      <w:r w:rsidRPr="00CA6E20">
        <w:rPr>
          <w:sz w:val="28"/>
          <w:szCs w:val="28"/>
        </w:rPr>
        <w:t>-</w:t>
      </w:r>
      <w:r w:rsidR="00A804EC" w:rsidRPr="00CA6E20">
        <w:rPr>
          <w:sz w:val="28"/>
          <w:szCs w:val="28"/>
        </w:rPr>
        <w:t xml:space="preserve"> </w:t>
      </w:r>
      <w:r w:rsidRPr="00CA6E20">
        <w:rPr>
          <w:sz w:val="28"/>
          <w:szCs w:val="28"/>
        </w:rPr>
        <w:t>Технология обучения – проведение лекционных</w:t>
      </w:r>
      <w:r w:rsidR="00F17D89">
        <w:rPr>
          <w:sz w:val="28"/>
          <w:szCs w:val="28"/>
        </w:rPr>
        <w:t xml:space="preserve"> и практических </w:t>
      </w:r>
      <w:r w:rsidR="0005539D" w:rsidRPr="00CA6E20">
        <w:rPr>
          <w:sz w:val="28"/>
          <w:szCs w:val="28"/>
        </w:rPr>
        <w:t>занятий, самостоятельная работа слушателей.</w:t>
      </w:r>
    </w:p>
    <w:p w:rsidR="00385D15" w:rsidRPr="00CA6E20" w:rsidRDefault="00385D15" w:rsidP="007111B8">
      <w:pPr>
        <w:pStyle w:val="dt-p"/>
        <w:spacing w:before="0" w:beforeAutospacing="0" w:after="0" w:afterAutospacing="0"/>
        <w:ind w:firstLine="709"/>
        <w:contextualSpacing/>
        <w:jc w:val="both"/>
        <w:rPr>
          <w:sz w:val="28"/>
          <w:szCs w:val="28"/>
        </w:rPr>
      </w:pPr>
      <w:r w:rsidRPr="00CA6E20">
        <w:rPr>
          <w:sz w:val="28"/>
          <w:szCs w:val="28"/>
        </w:rPr>
        <w:t>-</w:t>
      </w:r>
      <w:r w:rsidR="00A01284" w:rsidRPr="00CA6E20">
        <w:rPr>
          <w:sz w:val="28"/>
          <w:szCs w:val="28"/>
        </w:rPr>
        <w:t xml:space="preserve"> </w:t>
      </w:r>
      <w:r w:rsidRPr="00CA6E20">
        <w:rPr>
          <w:sz w:val="28"/>
          <w:szCs w:val="28"/>
        </w:rPr>
        <w:t xml:space="preserve">Учебно-методическое обеспечение процесса обучения: обеспечение слушателя учебными материалами и методическими разработками (пособиями). </w:t>
      </w:r>
    </w:p>
    <w:p w:rsidR="00385D15" w:rsidRPr="00CA6E20" w:rsidRDefault="00385D15" w:rsidP="007111B8">
      <w:pPr>
        <w:pStyle w:val="dt-p"/>
        <w:spacing w:before="0" w:beforeAutospacing="0" w:after="0" w:afterAutospacing="0"/>
        <w:ind w:firstLine="709"/>
        <w:contextualSpacing/>
        <w:jc w:val="both"/>
        <w:rPr>
          <w:sz w:val="28"/>
          <w:szCs w:val="28"/>
        </w:rPr>
      </w:pPr>
      <w:r w:rsidRPr="00CA6E20">
        <w:rPr>
          <w:sz w:val="28"/>
          <w:szCs w:val="28"/>
        </w:rPr>
        <w:t xml:space="preserve">- Исполнитель должен иметь действующую </w:t>
      </w:r>
      <w:r w:rsidRPr="00CA6E20">
        <w:rPr>
          <w:b/>
          <w:sz w:val="28"/>
          <w:szCs w:val="28"/>
          <w:u w:val="single"/>
        </w:rPr>
        <w:t>лицензию</w:t>
      </w:r>
      <w:r w:rsidRPr="00CA6E20">
        <w:rPr>
          <w:sz w:val="28"/>
          <w:szCs w:val="28"/>
        </w:rPr>
        <w:t xml:space="preserve"> на право осуществления образовательной деятельности по реализации дополнительных профессиональных программ – программ повышения квалификации, выданную ему в установленном порядке в соответствии со ст. 91 Федерального закона от 29.12.2012 г. № 273-ФЗ «Об образовании в Российской Федерации» и с п. 40 ч. 1 ст. 12 Федерального закона от 04.05.2011 г. № 99-ФЗ «О лицензировании отдельных видов деятельности».</w:t>
      </w:r>
    </w:p>
    <w:p w:rsidR="00385D15" w:rsidRPr="00CA6E20" w:rsidRDefault="00385D15" w:rsidP="007111B8">
      <w:pPr>
        <w:spacing w:after="0" w:line="240" w:lineRule="auto"/>
        <w:ind w:firstLine="708"/>
        <w:contextualSpacing/>
        <w:jc w:val="both"/>
        <w:rPr>
          <w:rFonts w:ascii="Times New Roman" w:hAnsi="Times New Roman"/>
          <w:color w:val="000000"/>
          <w:sz w:val="28"/>
          <w:szCs w:val="28"/>
        </w:rPr>
      </w:pPr>
      <w:r w:rsidRPr="00CA6E20">
        <w:rPr>
          <w:rFonts w:ascii="Times New Roman" w:hAnsi="Times New Roman"/>
          <w:sz w:val="28"/>
          <w:szCs w:val="28"/>
        </w:rPr>
        <w:lastRenderedPageBreak/>
        <w:t xml:space="preserve">- После прохождения Слушателями полного курса обучения проводится итоговая аттестация, по результатам которой Исполнитель выдает им </w:t>
      </w:r>
      <w:r w:rsidRPr="00CA6E20">
        <w:rPr>
          <w:rFonts w:ascii="Times New Roman" w:hAnsi="Times New Roman"/>
          <w:color w:val="000000"/>
          <w:sz w:val="28"/>
          <w:szCs w:val="28"/>
        </w:rPr>
        <w:t xml:space="preserve">удостоверение о повышении квалификации установленного образца. </w:t>
      </w:r>
    </w:p>
    <w:p w:rsidR="003045DD" w:rsidRPr="007111B8" w:rsidRDefault="00C023F5" w:rsidP="007111B8">
      <w:pPr>
        <w:spacing w:after="0" w:line="240" w:lineRule="auto"/>
        <w:ind w:firstLine="709"/>
        <w:contextualSpacing/>
        <w:jc w:val="both"/>
        <w:rPr>
          <w:rFonts w:ascii="Times New Roman" w:hAnsi="Times New Roman"/>
          <w:sz w:val="28"/>
          <w:szCs w:val="28"/>
        </w:rPr>
      </w:pPr>
      <w:r w:rsidRPr="007111B8">
        <w:rPr>
          <w:rFonts w:ascii="Times New Roman" w:hAnsi="Times New Roman"/>
          <w:b/>
          <w:bCs/>
          <w:sz w:val="28"/>
          <w:szCs w:val="28"/>
          <w:shd w:val="clear" w:color="auto" w:fill="FFFFFF"/>
        </w:rPr>
        <w:t>8</w:t>
      </w:r>
      <w:r w:rsidR="003045DD" w:rsidRPr="007111B8">
        <w:rPr>
          <w:rFonts w:ascii="Times New Roman" w:hAnsi="Times New Roman"/>
          <w:b/>
          <w:bCs/>
          <w:sz w:val="28"/>
          <w:szCs w:val="28"/>
          <w:shd w:val="clear" w:color="auto" w:fill="FFFFFF"/>
        </w:rPr>
        <w:t>. Приёмка товаров, работ, услуг</w:t>
      </w:r>
      <w:r w:rsidR="003045DD" w:rsidRPr="007111B8">
        <w:rPr>
          <w:rFonts w:ascii="Times New Roman" w:hAnsi="Times New Roman"/>
          <w:bCs/>
          <w:sz w:val="28"/>
          <w:szCs w:val="28"/>
          <w:shd w:val="clear" w:color="auto" w:fill="FFFFFF"/>
        </w:rPr>
        <w:t xml:space="preserve"> осуществляется заказчиком в течение 20 (двадцати) рабочих дней со дня поставки товара, выполнения работы, оказания услуги. </w:t>
      </w:r>
    </w:p>
    <w:p w:rsidR="00CA5FAF" w:rsidRPr="004B253B" w:rsidRDefault="00C023F5" w:rsidP="004B253B">
      <w:pPr>
        <w:spacing w:after="0" w:line="240" w:lineRule="auto"/>
        <w:ind w:firstLine="709"/>
        <w:contextualSpacing/>
        <w:jc w:val="both"/>
        <w:rPr>
          <w:rFonts w:ascii="Times New Roman" w:hAnsi="Times New Roman"/>
          <w:color w:val="000000"/>
          <w:sz w:val="28"/>
          <w:szCs w:val="28"/>
        </w:rPr>
      </w:pPr>
      <w:r w:rsidRPr="004B253B">
        <w:rPr>
          <w:rFonts w:ascii="Times New Roman" w:hAnsi="Times New Roman"/>
          <w:b/>
          <w:sz w:val="28"/>
          <w:szCs w:val="28"/>
        </w:rPr>
        <w:t>9</w:t>
      </w:r>
      <w:r w:rsidR="004D16C2" w:rsidRPr="004B253B">
        <w:rPr>
          <w:rFonts w:ascii="Times New Roman" w:hAnsi="Times New Roman"/>
          <w:b/>
          <w:sz w:val="28"/>
          <w:szCs w:val="28"/>
        </w:rPr>
        <w:t>. Минимально необходимое с</w:t>
      </w:r>
      <w:r w:rsidR="00CA5FAF" w:rsidRPr="004B253B">
        <w:rPr>
          <w:rFonts w:ascii="Times New Roman" w:hAnsi="Times New Roman"/>
          <w:b/>
          <w:sz w:val="28"/>
          <w:szCs w:val="28"/>
        </w:rPr>
        <w:t>одержание программы</w:t>
      </w:r>
      <w:r w:rsidR="00B81C93" w:rsidRPr="004B253B">
        <w:rPr>
          <w:rFonts w:ascii="Times New Roman" w:hAnsi="Times New Roman"/>
          <w:b/>
          <w:sz w:val="28"/>
          <w:szCs w:val="28"/>
        </w:rPr>
        <w:t>:</w:t>
      </w:r>
    </w:p>
    <w:tbl>
      <w:tblPr>
        <w:tblStyle w:val="af1"/>
        <w:tblW w:w="0" w:type="auto"/>
        <w:tblLook w:val="04A0"/>
      </w:tblPr>
      <w:tblGrid>
        <w:gridCol w:w="560"/>
        <w:gridCol w:w="9293"/>
      </w:tblGrid>
      <w:tr w:rsidR="00046C0D" w:rsidRPr="000C6BBF" w:rsidTr="001B5A77">
        <w:tc>
          <w:tcPr>
            <w:tcW w:w="560" w:type="dxa"/>
          </w:tcPr>
          <w:p w:rsidR="00046C0D" w:rsidRPr="000C6BBF" w:rsidRDefault="00046C0D" w:rsidP="00EF5147">
            <w:pPr>
              <w:tabs>
                <w:tab w:val="left" w:pos="284"/>
              </w:tabs>
              <w:jc w:val="center"/>
              <w:rPr>
                <w:rFonts w:ascii="Times New Roman" w:hAnsi="Times New Roman"/>
                <w:b/>
                <w:sz w:val="24"/>
                <w:szCs w:val="24"/>
              </w:rPr>
            </w:pPr>
            <w:r w:rsidRPr="000C6BBF">
              <w:rPr>
                <w:rFonts w:ascii="Times New Roman" w:hAnsi="Times New Roman"/>
                <w:b/>
                <w:sz w:val="24"/>
                <w:szCs w:val="24"/>
              </w:rPr>
              <w:t>№ п/п</w:t>
            </w:r>
          </w:p>
        </w:tc>
        <w:tc>
          <w:tcPr>
            <w:tcW w:w="9293" w:type="dxa"/>
          </w:tcPr>
          <w:p w:rsidR="00046C0D" w:rsidRPr="000C6BBF" w:rsidRDefault="00046C0D" w:rsidP="00EF5147">
            <w:pPr>
              <w:tabs>
                <w:tab w:val="left" w:pos="284"/>
              </w:tabs>
              <w:jc w:val="center"/>
              <w:rPr>
                <w:rFonts w:ascii="Times New Roman" w:hAnsi="Times New Roman"/>
                <w:b/>
                <w:sz w:val="24"/>
                <w:szCs w:val="24"/>
              </w:rPr>
            </w:pPr>
            <w:r w:rsidRPr="000C6BBF">
              <w:rPr>
                <w:rFonts w:ascii="Times New Roman" w:hAnsi="Times New Roman"/>
                <w:b/>
                <w:sz w:val="24"/>
                <w:szCs w:val="24"/>
              </w:rPr>
              <w:t>Основные темы</w:t>
            </w:r>
          </w:p>
        </w:tc>
      </w:tr>
      <w:tr w:rsidR="00046C0D" w:rsidRPr="000C6BBF" w:rsidTr="001B5A77">
        <w:tc>
          <w:tcPr>
            <w:tcW w:w="560" w:type="dxa"/>
          </w:tcPr>
          <w:p w:rsidR="00046C0D" w:rsidRPr="000C6BBF" w:rsidRDefault="00046C0D" w:rsidP="00EF5147">
            <w:pPr>
              <w:rPr>
                <w:rFonts w:ascii="Times New Roman" w:hAnsi="Times New Roman"/>
                <w:sz w:val="24"/>
                <w:szCs w:val="24"/>
              </w:rPr>
            </w:pPr>
            <w:r w:rsidRPr="000C6BBF">
              <w:rPr>
                <w:rFonts w:ascii="Times New Roman" w:hAnsi="Times New Roman"/>
                <w:sz w:val="24"/>
                <w:szCs w:val="24"/>
              </w:rPr>
              <w:t>1.</w:t>
            </w:r>
          </w:p>
        </w:tc>
        <w:tc>
          <w:tcPr>
            <w:tcW w:w="9293" w:type="dxa"/>
          </w:tcPr>
          <w:p w:rsidR="00046C0D" w:rsidRPr="000C6BBF" w:rsidRDefault="001B5A77" w:rsidP="00EF5147">
            <w:pPr>
              <w:rPr>
                <w:rFonts w:ascii="Times New Roman" w:hAnsi="Times New Roman"/>
                <w:sz w:val="24"/>
                <w:szCs w:val="24"/>
              </w:rPr>
            </w:pPr>
            <w:r w:rsidRPr="001B5A77">
              <w:rPr>
                <w:rFonts w:ascii="Times New Roman" w:hAnsi="Times New Roman"/>
                <w:sz w:val="24"/>
                <w:szCs w:val="24"/>
              </w:rPr>
              <w:t>Пищевая безопасность и система ХАССП. Требования законодательства и  международные стандарты в части обеспечения качества и безопасности пищевых продуктов и продовольственного сырья.</w:t>
            </w:r>
          </w:p>
        </w:tc>
      </w:tr>
      <w:tr w:rsidR="00046C0D" w:rsidRPr="000C6BBF" w:rsidTr="001B5A77">
        <w:tc>
          <w:tcPr>
            <w:tcW w:w="560" w:type="dxa"/>
          </w:tcPr>
          <w:p w:rsidR="00046C0D" w:rsidRPr="000C6BBF" w:rsidRDefault="00046C0D" w:rsidP="00EF5147">
            <w:pPr>
              <w:rPr>
                <w:rFonts w:ascii="Times New Roman" w:hAnsi="Times New Roman"/>
                <w:sz w:val="24"/>
                <w:szCs w:val="24"/>
              </w:rPr>
            </w:pPr>
            <w:r w:rsidRPr="000C6BBF">
              <w:rPr>
                <w:rFonts w:ascii="Times New Roman" w:hAnsi="Times New Roman"/>
                <w:sz w:val="24"/>
                <w:szCs w:val="24"/>
              </w:rPr>
              <w:t>2.</w:t>
            </w:r>
          </w:p>
        </w:tc>
        <w:tc>
          <w:tcPr>
            <w:tcW w:w="9293" w:type="dxa"/>
          </w:tcPr>
          <w:p w:rsidR="00046C0D" w:rsidRPr="000C6BBF" w:rsidRDefault="001B5A77" w:rsidP="00EF5147">
            <w:pPr>
              <w:overflowPunct w:val="0"/>
              <w:autoSpaceDE w:val="0"/>
              <w:autoSpaceDN w:val="0"/>
              <w:adjustRightInd w:val="0"/>
              <w:contextualSpacing/>
              <w:jc w:val="both"/>
              <w:rPr>
                <w:rFonts w:ascii="Times New Roman" w:eastAsia="Times New Roman" w:hAnsi="Times New Roman"/>
                <w:bCs/>
                <w:sz w:val="24"/>
                <w:szCs w:val="24"/>
              </w:rPr>
            </w:pPr>
            <w:r w:rsidRPr="001B5A77">
              <w:rPr>
                <w:rFonts w:ascii="Times New Roman" w:eastAsia="Times New Roman" w:hAnsi="Times New Roman"/>
                <w:bCs/>
                <w:sz w:val="24"/>
                <w:szCs w:val="24"/>
              </w:rPr>
              <w:t>Принципы системы ХАССП. Особенности требований к документации системы ХАССП. Разработка и внедрение системы ХАССП на предприятии, в том числе ППК. Риск-ориентированный подход и управление опасными факторами в системе ХАССП.</w:t>
            </w:r>
          </w:p>
        </w:tc>
      </w:tr>
      <w:tr w:rsidR="00046C0D" w:rsidRPr="000C6BBF" w:rsidTr="001B5A77">
        <w:tc>
          <w:tcPr>
            <w:tcW w:w="560" w:type="dxa"/>
          </w:tcPr>
          <w:p w:rsidR="00046C0D" w:rsidRPr="000C6BBF" w:rsidRDefault="00046C0D" w:rsidP="00EF5147">
            <w:pPr>
              <w:rPr>
                <w:rFonts w:ascii="Times New Roman" w:hAnsi="Times New Roman"/>
                <w:sz w:val="24"/>
                <w:szCs w:val="24"/>
              </w:rPr>
            </w:pPr>
            <w:r w:rsidRPr="000C6BBF">
              <w:rPr>
                <w:rFonts w:ascii="Times New Roman" w:hAnsi="Times New Roman"/>
                <w:sz w:val="24"/>
                <w:szCs w:val="24"/>
              </w:rPr>
              <w:t>3.</w:t>
            </w:r>
          </w:p>
        </w:tc>
        <w:tc>
          <w:tcPr>
            <w:tcW w:w="9293" w:type="dxa"/>
          </w:tcPr>
          <w:p w:rsidR="00046C0D" w:rsidRPr="000C6BBF" w:rsidRDefault="001B5A77" w:rsidP="00EF5147">
            <w:pPr>
              <w:rPr>
                <w:rFonts w:ascii="Times New Roman" w:hAnsi="Times New Roman"/>
                <w:sz w:val="24"/>
                <w:szCs w:val="24"/>
              </w:rPr>
            </w:pPr>
            <w:r w:rsidRPr="001B5A77">
              <w:rPr>
                <w:rFonts w:ascii="Times New Roman" w:hAnsi="Times New Roman"/>
                <w:sz w:val="24"/>
                <w:szCs w:val="24"/>
              </w:rPr>
              <w:t>Организация и проведение внутреннего аудита систем менеджмента пищевой безопасности, основанных на принципах ХАССП. Разработка и осуществление корректирующих действий.</w:t>
            </w:r>
          </w:p>
        </w:tc>
      </w:tr>
      <w:tr w:rsidR="00046C0D" w:rsidRPr="000C6BBF" w:rsidTr="001B5A77">
        <w:tc>
          <w:tcPr>
            <w:tcW w:w="560" w:type="dxa"/>
          </w:tcPr>
          <w:p w:rsidR="00046C0D" w:rsidRPr="000C6BBF" w:rsidRDefault="001B5A77" w:rsidP="00EF5147">
            <w:pPr>
              <w:rPr>
                <w:rFonts w:ascii="Times New Roman" w:hAnsi="Times New Roman"/>
                <w:sz w:val="24"/>
                <w:szCs w:val="24"/>
              </w:rPr>
            </w:pPr>
            <w:r>
              <w:rPr>
                <w:rFonts w:ascii="Times New Roman" w:hAnsi="Times New Roman"/>
                <w:sz w:val="24"/>
                <w:szCs w:val="24"/>
              </w:rPr>
              <w:t>4.</w:t>
            </w:r>
          </w:p>
        </w:tc>
        <w:tc>
          <w:tcPr>
            <w:tcW w:w="9293" w:type="dxa"/>
          </w:tcPr>
          <w:p w:rsidR="00046C0D" w:rsidRPr="000C6BBF" w:rsidRDefault="00046C0D" w:rsidP="00EF5147">
            <w:pPr>
              <w:rPr>
                <w:rFonts w:ascii="Times New Roman" w:hAnsi="Times New Roman"/>
                <w:sz w:val="24"/>
                <w:szCs w:val="24"/>
              </w:rPr>
            </w:pPr>
            <w:r w:rsidRPr="000C6BBF">
              <w:rPr>
                <w:rFonts w:ascii="Times New Roman" w:hAnsi="Times New Roman"/>
                <w:sz w:val="24"/>
                <w:szCs w:val="24"/>
              </w:rPr>
              <w:t>Итоговая аттестация</w:t>
            </w:r>
          </w:p>
        </w:tc>
      </w:tr>
    </w:tbl>
    <w:p w:rsidR="005A334B" w:rsidRDefault="005A334B" w:rsidP="001E44FE">
      <w:pPr>
        <w:pStyle w:val="ConsNormal"/>
        <w:ind w:firstLine="709"/>
        <w:jc w:val="both"/>
        <w:rPr>
          <w:rFonts w:ascii="Times New Roman" w:hAnsi="Times New Roman"/>
          <w:sz w:val="28"/>
          <w:szCs w:val="28"/>
        </w:rPr>
      </w:pPr>
      <w:bookmarkStart w:id="0" w:name="_GoBack"/>
      <w:bookmarkEnd w:id="0"/>
    </w:p>
    <w:p w:rsidR="00A9724F" w:rsidRPr="00DC0040" w:rsidRDefault="00C023F5" w:rsidP="001E44FE">
      <w:pPr>
        <w:pStyle w:val="ConsNormal"/>
        <w:ind w:firstLine="709"/>
        <w:jc w:val="both"/>
        <w:rPr>
          <w:rFonts w:ascii="Times New Roman" w:hAnsi="Times New Roman"/>
          <w:b w:val="0"/>
          <w:sz w:val="28"/>
          <w:szCs w:val="28"/>
        </w:rPr>
      </w:pPr>
      <w:r>
        <w:rPr>
          <w:rFonts w:ascii="Times New Roman" w:hAnsi="Times New Roman"/>
          <w:sz w:val="28"/>
          <w:szCs w:val="28"/>
        </w:rPr>
        <w:t>10</w:t>
      </w:r>
      <w:r w:rsidR="001E44FE" w:rsidRPr="00DC0040">
        <w:rPr>
          <w:rFonts w:ascii="Times New Roman" w:hAnsi="Times New Roman"/>
          <w:sz w:val="28"/>
          <w:szCs w:val="28"/>
        </w:rPr>
        <w:t xml:space="preserve">. </w:t>
      </w:r>
      <w:r w:rsidR="00F7600D" w:rsidRPr="00DC0040">
        <w:rPr>
          <w:rFonts w:ascii="Times New Roman" w:hAnsi="Times New Roman"/>
          <w:sz w:val="28"/>
          <w:szCs w:val="28"/>
        </w:rPr>
        <w:t>Срок действия Кон</w:t>
      </w:r>
      <w:r w:rsidR="00CA5FAF" w:rsidRPr="00DC0040">
        <w:rPr>
          <w:rFonts w:ascii="Times New Roman" w:hAnsi="Times New Roman"/>
          <w:sz w:val="28"/>
          <w:szCs w:val="28"/>
        </w:rPr>
        <w:t>тра</w:t>
      </w:r>
      <w:r w:rsidR="00C03AC2" w:rsidRPr="00DC0040">
        <w:rPr>
          <w:rFonts w:ascii="Times New Roman" w:hAnsi="Times New Roman"/>
          <w:sz w:val="28"/>
          <w:szCs w:val="28"/>
        </w:rPr>
        <w:t>кта</w:t>
      </w:r>
      <w:r w:rsidR="00B81C93" w:rsidRPr="00DC0040">
        <w:rPr>
          <w:rFonts w:ascii="Times New Roman" w:hAnsi="Times New Roman"/>
          <w:b w:val="0"/>
          <w:sz w:val="28"/>
          <w:szCs w:val="28"/>
        </w:rPr>
        <w:t xml:space="preserve"> – с даты подписания по </w:t>
      </w:r>
      <w:r w:rsidR="00046C0D">
        <w:rPr>
          <w:rFonts w:ascii="Times New Roman" w:hAnsi="Times New Roman"/>
          <w:b w:val="0"/>
          <w:sz w:val="28"/>
          <w:szCs w:val="28"/>
        </w:rPr>
        <w:t>31</w:t>
      </w:r>
      <w:r w:rsidR="00C80451" w:rsidRPr="00DC0040">
        <w:rPr>
          <w:rFonts w:ascii="Times New Roman" w:hAnsi="Times New Roman"/>
          <w:b w:val="0"/>
          <w:sz w:val="28"/>
          <w:szCs w:val="28"/>
        </w:rPr>
        <w:t>.</w:t>
      </w:r>
      <w:r w:rsidR="00046C0D">
        <w:rPr>
          <w:rFonts w:ascii="Times New Roman" w:hAnsi="Times New Roman"/>
          <w:b w:val="0"/>
          <w:sz w:val="28"/>
          <w:szCs w:val="28"/>
        </w:rPr>
        <w:t>08</w:t>
      </w:r>
      <w:r w:rsidR="00385D15">
        <w:rPr>
          <w:rFonts w:ascii="Times New Roman" w:hAnsi="Times New Roman"/>
          <w:b w:val="0"/>
          <w:sz w:val="28"/>
          <w:szCs w:val="28"/>
        </w:rPr>
        <w:t>.2026</w:t>
      </w:r>
      <w:r w:rsidR="00E21D22" w:rsidRPr="00DC0040">
        <w:rPr>
          <w:rFonts w:ascii="Times New Roman" w:hAnsi="Times New Roman"/>
          <w:b w:val="0"/>
          <w:sz w:val="28"/>
          <w:szCs w:val="28"/>
        </w:rPr>
        <w:t xml:space="preserve"> г.</w:t>
      </w:r>
      <w:r w:rsidR="001E44FE" w:rsidRPr="00DC0040">
        <w:rPr>
          <w:rFonts w:ascii="Times New Roman" w:hAnsi="Times New Roman"/>
          <w:b w:val="0"/>
          <w:sz w:val="28"/>
          <w:szCs w:val="28"/>
        </w:rPr>
        <w:t xml:space="preserve"> </w:t>
      </w:r>
      <w:r w:rsidR="00A9724F" w:rsidRPr="00DC0040">
        <w:rPr>
          <w:rFonts w:ascii="Times New Roman" w:hAnsi="Times New Roman"/>
          <w:b w:val="0"/>
          <w:sz w:val="28"/>
          <w:szCs w:val="28"/>
        </w:rPr>
        <w:t xml:space="preserve">Дата начала исполнения </w:t>
      </w:r>
      <w:r w:rsidR="0019755A" w:rsidRPr="00DC0040">
        <w:rPr>
          <w:rFonts w:ascii="Times New Roman" w:hAnsi="Times New Roman"/>
          <w:b w:val="0"/>
          <w:sz w:val="28"/>
          <w:szCs w:val="28"/>
        </w:rPr>
        <w:t>Контракта</w:t>
      </w:r>
      <w:r w:rsidR="006735F7" w:rsidRPr="00DC0040">
        <w:rPr>
          <w:rFonts w:ascii="Times New Roman" w:hAnsi="Times New Roman"/>
          <w:b w:val="0"/>
          <w:sz w:val="28"/>
          <w:szCs w:val="28"/>
        </w:rPr>
        <w:t xml:space="preserve"> – дата</w:t>
      </w:r>
      <w:r w:rsidR="00A9724F" w:rsidRPr="00DC0040">
        <w:rPr>
          <w:rFonts w:ascii="Times New Roman" w:hAnsi="Times New Roman"/>
          <w:b w:val="0"/>
          <w:sz w:val="28"/>
          <w:szCs w:val="28"/>
        </w:rPr>
        <w:t xml:space="preserve"> его подписания.</w:t>
      </w:r>
      <w:r w:rsidR="001E44FE" w:rsidRPr="00DC0040">
        <w:rPr>
          <w:rFonts w:ascii="Times New Roman" w:hAnsi="Times New Roman"/>
          <w:b w:val="0"/>
          <w:sz w:val="28"/>
          <w:szCs w:val="28"/>
        </w:rPr>
        <w:t xml:space="preserve"> </w:t>
      </w:r>
      <w:r w:rsidR="00A9724F" w:rsidRPr="00DC0040">
        <w:rPr>
          <w:rFonts w:ascii="Times New Roman" w:hAnsi="Times New Roman"/>
          <w:b w:val="0"/>
          <w:sz w:val="28"/>
          <w:szCs w:val="28"/>
        </w:rPr>
        <w:t>Дата оконч</w:t>
      </w:r>
      <w:r w:rsidR="001C2F45" w:rsidRPr="00DC0040">
        <w:rPr>
          <w:rFonts w:ascii="Times New Roman" w:hAnsi="Times New Roman"/>
          <w:b w:val="0"/>
          <w:sz w:val="28"/>
          <w:szCs w:val="28"/>
        </w:rPr>
        <w:t xml:space="preserve">ания исполнения </w:t>
      </w:r>
      <w:r w:rsidR="0019755A" w:rsidRPr="00DC0040">
        <w:rPr>
          <w:rFonts w:ascii="Times New Roman" w:hAnsi="Times New Roman"/>
          <w:b w:val="0"/>
          <w:sz w:val="28"/>
          <w:szCs w:val="28"/>
        </w:rPr>
        <w:t>Контракта</w:t>
      </w:r>
      <w:r>
        <w:rPr>
          <w:rFonts w:ascii="Times New Roman" w:hAnsi="Times New Roman"/>
          <w:b w:val="0"/>
          <w:sz w:val="28"/>
          <w:szCs w:val="28"/>
        </w:rPr>
        <w:t xml:space="preserve"> – </w:t>
      </w:r>
      <w:r w:rsidR="00046C0D">
        <w:rPr>
          <w:rFonts w:ascii="Times New Roman" w:hAnsi="Times New Roman"/>
          <w:b w:val="0"/>
          <w:sz w:val="28"/>
          <w:szCs w:val="28"/>
        </w:rPr>
        <w:t>31</w:t>
      </w:r>
      <w:r w:rsidR="00C80451" w:rsidRPr="00DC0040">
        <w:rPr>
          <w:rFonts w:ascii="Times New Roman" w:hAnsi="Times New Roman"/>
          <w:b w:val="0"/>
          <w:sz w:val="28"/>
          <w:szCs w:val="28"/>
        </w:rPr>
        <w:t>.</w:t>
      </w:r>
      <w:r w:rsidR="00046C0D">
        <w:rPr>
          <w:rFonts w:ascii="Times New Roman" w:hAnsi="Times New Roman"/>
          <w:b w:val="0"/>
          <w:sz w:val="28"/>
          <w:szCs w:val="28"/>
        </w:rPr>
        <w:t>08</w:t>
      </w:r>
      <w:r w:rsidR="00D34895">
        <w:rPr>
          <w:rFonts w:ascii="Times New Roman" w:hAnsi="Times New Roman"/>
          <w:b w:val="0"/>
          <w:sz w:val="28"/>
          <w:szCs w:val="28"/>
        </w:rPr>
        <w:t>.2026</w:t>
      </w:r>
      <w:r w:rsidR="00E21D22" w:rsidRPr="00DC0040">
        <w:rPr>
          <w:rFonts w:ascii="Times New Roman" w:hAnsi="Times New Roman"/>
          <w:b w:val="0"/>
          <w:sz w:val="28"/>
          <w:szCs w:val="28"/>
        </w:rPr>
        <w:t xml:space="preserve"> г.</w:t>
      </w:r>
    </w:p>
    <w:p w:rsidR="00D74855" w:rsidRPr="00D74855" w:rsidRDefault="00046C0D" w:rsidP="00D74855">
      <w:pPr>
        <w:pStyle w:val="ConsNormal"/>
        <w:ind w:firstLine="709"/>
        <w:jc w:val="both"/>
        <w:rPr>
          <w:rFonts w:ascii="Times New Roman" w:hAnsi="Times New Roman" w:cs="Times New Roman"/>
          <w:b w:val="0"/>
          <w:sz w:val="28"/>
          <w:szCs w:val="28"/>
        </w:rPr>
      </w:pPr>
      <w:r>
        <w:rPr>
          <w:rFonts w:ascii="Times New Roman" w:hAnsi="Times New Roman" w:cs="Times New Roman"/>
          <w:sz w:val="28"/>
          <w:szCs w:val="28"/>
        </w:rPr>
        <w:t>11</w:t>
      </w:r>
      <w:r w:rsidR="00D74855" w:rsidRPr="00D74855">
        <w:rPr>
          <w:rFonts w:ascii="Times New Roman" w:hAnsi="Times New Roman" w:cs="Times New Roman"/>
          <w:sz w:val="28"/>
          <w:szCs w:val="28"/>
        </w:rPr>
        <w:t>.</w:t>
      </w:r>
      <w:r w:rsidR="00D74855" w:rsidRPr="00D74855">
        <w:rPr>
          <w:rFonts w:ascii="Times New Roman" w:hAnsi="Times New Roman" w:cs="Times New Roman"/>
          <w:b w:val="0"/>
          <w:sz w:val="28"/>
          <w:szCs w:val="28"/>
        </w:rPr>
        <w:t xml:space="preserve"> Цена Контракта включает в себя все необходимые расходы Исполнителя, связанные с оказанием услуги.</w:t>
      </w:r>
    </w:p>
    <w:sectPr w:rsidR="00D74855" w:rsidRPr="00D74855" w:rsidSect="00BA6B4A">
      <w:headerReference w:type="even" r:id="rId8"/>
      <w:footerReference w:type="default" r:id="rId9"/>
      <w:pgSz w:w="11906" w:h="16838"/>
      <w:pgMar w:top="426" w:right="851"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C5" w:rsidRDefault="005373C5" w:rsidP="009552AD">
      <w:pPr>
        <w:spacing w:after="0" w:line="240" w:lineRule="auto"/>
      </w:pPr>
      <w:r>
        <w:separator/>
      </w:r>
    </w:p>
  </w:endnote>
  <w:endnote w:type="continuationSeparator" w:id="0">
    <w:p w:rsidR="005373C5" w:rsidRDefault="005373C5" w:rsidP="00955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C9" w:rsidRDefault="005373C5">
    <w:pPr>
      <w:pStyle w:val="a7"/>
      <w:jc w:val="center"/>
    </w:pPr>
  </w:p>
  <w:p w:rsidR="00F972C9" w:rsidRDefault="005373C5" w:rsidP="00575EB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C5" w:rsidRDefault="005373C5" w:rsidP="009552AD">
      <w:pPr>
        <w:spacing w:after="0" w:line="240" w:lineRule="auto"/>
      </w:pPr>
      <w:r>
        <w:separator/>
      </w:r>
    </w:p>
  </w:footnote>
  <w:footnote w:type="continuationSeparator" w:id="0">
    <w:p w:rsidR="005373C5" w:rsidRDefault="005373C5" w:rsidP="00955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C9" w:rsidRDefault="00C55CF1" w:rsidP="00B770E9">
    <w:pPr>
      <w:pStyle w:val="a3"/>
      <w:framePr w:wrap="around" w:vAnchor="text" w:hAnchor="margin" w:xAlign="center" w:y="1"/>
      <w:rPr>
        <w:rStyle w:val="a5"/>
      </w:rPr>
    </w:pPr>
    <w:r>
      <w:rPr>
        <w:rStyle w:val="a5"/>
      </w:rPr>
      <w:fldChar w:fldCharType="begin"/>
    </w:r>
    <w:r w:rsidR="00BE06EC">
      <w:rPr>
        <w:rStyle w:val="a5"/>
      </w:rPr>
      <w:instrText xml:space="preserve">PAGE  </w:instrText>
    </w:r>
    <w:r>
      <w:rPr>
        <w:rStyle w:val="a5"/>
      </w:rPr>
      <w:fldChar w:fldCharType="end"/>
    </w:r>
  </w:p>
  <w:p w:rsidR="00F972C9" w:rsidRDefault="005373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DF3"/>
    <w:multiLevelType w:val="hybridMultilevel"/>
    <w:tmpl w:val="22B4A2CA"/>
    <w:lvl w:ilvl="0" w:tplc="A6A0E802">
      <w:start w:val="1"/>
      <w:numFmt w:val="bullet"/>
      <w:lvlText w:val=""/>
      <w:lvlJc w:val="left"/>
      <w:pPr>
        <w:ind w:left="426" w:hanging="360"/>
      </w:pPr>
      <w:rPr>
        <w:rFonts w:ascii="Symbol" w:hAnsi="Symbol"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1">
    <w:nsid w:val="075E5109"/>
    <w:multiLevelType w:val="hybridMultilevel"/>
    <w:tmpl w:val="2ED642A2"/>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9A5D74"/>
    <w:multiLevelType w:val="hybridMultilevel"/>
    <w:tmpl w:val="64E87368"/>
    <w:lvl w:ilvl="0" w:tplc="A6A0E802">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E22F8"/>
    <w:multiLevelType w:val="hybridMultilevel"/>
    <w:tmpl w:val="7ECA8D06"/>
    <w:lvl w:ilvl="0" w:tplc="A6A0E80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92C52F0"/>
    <w:multiLevelType w:val="hybridMultilevel"/>
    <w:tmpl w:val="0C2C4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C7217E"/>
    <w:multiLevelType w:val="hybridMultilevel"/>
    <w:tmpl w:val="11D4472C"/>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1E6F13"/>
    <w:multiLevelType w:val="hybridMultilevel"/>
    <w:tmpl w:val="A3AC7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506ED7"/>
    <w:multiLevelType w:val="hybridMultilevel"/>
    <w:tmpl w:val="E38C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2B652C"/>
    <w:multiLevelType w:val="hybridMultilevel"/>
    <w:tmpl w:val="1C52B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802E9E"/>
    <w:multiLevelType w:val="hybridMultilevel"/>
    <w:tmpl w:val="3784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7A7F5B"/>
    <w:multiLevelType w:val="hybridMultilevel"/>
    <w:tmpl w:val="1834E848"/>
    <w:lvl w:ilvl="0" w:tplc="6F70925C">
      <w:start w:val="1"/>
      <w:numFmt w:val="decimal"/>
      <w:lvlText w:val="%1."/>
      <w:lvlJc w:val="righ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997821"/>
    <w:multiLevelType w:val="hybridMultilevel"/>
    <w:tmpl w:val="9C504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AA019E"/>
    <w:multiLevelType w:val="hybridMultilevel"/>
    <w:tmpl w:val="8CE002E8"/>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D50BEF"/>
    <w:multiLevelType w:val="hybridMultilevel"/>
    <w:tmpl w:val="BCBAABDA"/>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380CD0"/>
    <w:multiLevelType w:val="hybridMultilevel"/>
    <w:tmpl w:val="812CD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465883"/>
    <w:multiLevelType w:val="hybridMultilevel"/>
    <w:tmpl w:val="E4541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BB097A"/>
    <w:multiLevelType w:val="hybridMultilevel"/>
    <w:tmpl w:val="8C46F1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6C223D7"/>
    <w:multiLevelType w:val="hybridMultilevel"/>
    <w:tmpl w:val="63728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B265D0"/>
    <w:multiLevelType w:val="hybridMultilevel"/>
    <w:tmpl w:val="450A041E"/>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D77840"/>
    <w:multiLevelType w:val="hybridMultilevel"/>
    <w:tmpl w:val="14E015E8"/>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E60920"/>
    <w:multiLevelType w:val="hybridMultilevel"/>
    <w:tmpl w:val="D9927726"/>
    <w:lvl w:ilvl="0" w:tplc="A6A0E8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1530478"/>
    <w:multiLevelType w:val="multilevel"/>
    <w:tmpl w:val="88DE0C0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2173" w:hanging="1605"/>
      </w:pPr>
      <w:rPr>
        <w:rFonts w:cs="Times New Roman"/>
      </w:rPr>
    </w:lvl>
    <w:lvl w:ilvl="2">
      <w:start w:val="1"/>
      <w:numFmt w:val="decimal"/>
      <w:isLgl/>
      <w:lvlText w:val="%1.%2.%3."/>
      <w:lvlJc w:val="left"/>
      <w:pPr>
        <w:ind w:left="2685" w:hanging="1605"/>
      </w:pPr>
      <w:rPr>
        <w:rFonts w:cs="Times New Roman"/>
      </w:rPr>
    </w:lvl>
    <w:lvl w:ilvl="3">
      <w:start w:val="1"/>
      <w:numFmt w:val="decimal"/>
      <w:isLgl/>
      <w:lvlText w:val="%1.%2.%3.%4."/>
      <w:lvlJc w:val="left"/>
      <w:pPr>
        <w:ind w:left="3045" w:hanging="1605"/>
      </w:pPr>
      <w:rPr>
        <w:rFonts w:cs="Times New Roman"/>
      </w:rPr>
    </w:lvl>
    <w:lvl w:ilvl="4">
      <w:start w:val="1"/>
      <w:numFmt w:val="decimal"/>
      <w:isLgl/>
      <w:lvlText w:val="%1.%2.%3.%4.%5."/>
      <w:lvlJc w:val="left"/>
      <w:pPr>
        <w:ind w:left="3405" w:hanging="1605"/>
      </w:pPr>
      <w:rPr>
        <w:rFonts w:cs="Times New Roman"/>
      </w:rPr>
    </w:lvl>
    <w:lvl w:ilvl="5">
      <w:start w:val="1"/>
      <w:numFmt w:val="decimal"/>
      <w:isLgl/>
      <w:lvlText w:val="%1.%2.%3.%4.%5.%6."/>
      <w:lvlJc w:val="left"/>
      <w:pPr>
        <w:ind w:left="3765" w:hanging="1605"/>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22">
    <w:nsid w:val="64624B4B"/>
    <w:multiLevelType w:val="multilevel"/>
    <w:tmpl w:val="0CD239A6"/>
    <w:lvl w:ilvl="0">
      <w:start w:val="1"/>
      <w:numFmt w:val="decimal"/>
      <w:lvlText w:val="%1."/>
      <w:lvlJc w:val="left"/>
      <w:pPr>
        <w:tabs>
          <w:tab w:val="num" w:pos="1069"/>
        </w:tabs>
        <w:ind w:left="1069" w:hanging="360"/>
      </w:pPr>
      <w:rPr>
        <w:rFonts w:cs="Times New Roman"/>
      </w:rPr>
    </w:lvl>
    <w:lvl w:ilvl="1">
      <w:start w:val="1"/>
      <w:numFmt w:val="decimal"/>
      <w:isLgl/>
      <w:lvlText w:val="%1.%2."/>
      <w:lvlJc w:val="left"/>
      <w:pPr>
        <w:tabs>
          <w:tab w:val="num" w:pos="1713"/>
        </w:tabs>
        <w:ind w:left="1713" w:hanging="720"/>
      </w:pPr>
      <w:rPr>
        <w:rFonts w:cs="Times New Roman"/>
      </w:rPr>
    </w:lvl>
    <w:lvl w:ilvl="2">
      <w:start w:val="1"/>
      <w:numFmt w:val="decimal"/>
      <w:isLgl/>
      <w:lvlText w:val="%1.%2.%3."/>
      <w:lvlJc w:val="left"/>
      <w:pPr>
        <w:tabs>
          <w:tab w:val="num" w:pos="1429"/>
        </w:tabs>
        <w:ind w:left="1429" w:hanging="720"/>
      </w:pPr>
      <w:rPr>
        <w:rFonts w:cs="Times New Roman"/>
      </w:rPr>
    </w:lvl>
    <w:lvl w:ilvl="3">
      <w:start w:val="1"/>
      <w:numFmt w:val="decimal"/>
      <w:isLgl/>
      <w:lvlText w:val="%1.%2.%3.%4."/>
      <w:lvlJc w:val="left"/>
      <w:pPr>
        <w:tabs>
          <w:tab w:val="num" w:pos="1789"/>
        </w:tabs>
        <w:ind w:left="1789" w:hanging="1080"/>
      </w:pPr>
      <w:rPr>
        <w:rFonts w:cs="Times New Roman"/>
      </w:rPr>
    </w:lvl>
    <w:lvl w:ilvl="4">
      <w:start w:val="1"/>
      <w:numFmt w:val="decimal"/>
      <w:isLgl/>
      <w:lvlText w:val="%1.%2.%3.%4.%5."/>
      <w:lvlJc w:val="left"/>
      <w:pPr>
        <w:tabs>
          <w:tab w:val="num" w:pos="1789"/>
        </w:tabs>
        <w:ind w:left="1789" w:hanging="1080"/>
      </w:pPr>
      <w:rPr>
        <w:rFonts w:cs="Times New Roman"/>
      </w:rPr>
    </w:lvl>
    <w:lvl w:ilvl="5">
      <w:start w:val="1"/>
      <w:numFmt w:val="decimal"/>
      <w:isLgl/>
      <w:lvlText w:val="%1.%2.%3.%4.%5.%6."/>
      <w:lvlJc w:val="left"/>
      <w:pPr>
        <w:tabs>
          <w:tab w:val="num" w:pos="2149"/>
        </w:tabs>
        <w:ind w:left="2149" w:hanging="1440"/>
      </w:pPr>
      <w:rPr>
        <w:rFonts w:cs="Times New Roman"/>
      </w:rPr>
    </w:lvl>
    <w:lvl w:ilvl="6">
      <w:start w:val="1"/>
      <w:numFmt w:val="decimal"/>
      <w:isLgl/>
      <w:lvlText w:val="%1.%2.%3.%4.%5.%6.%7."/>
      <w:lvlJc w:val="left"/>
      <w:pPr>
        <w:tabs>
          <w:tab w:val="num" w:pos="2509"/>
        </w:tabs>
        <w:ind w:left="2509" w:hanging="1800"/>
      </w:pPr>
      <w:rPr>
        <w:rFonts w:cs="Times New Roman"/>
      </w:rPr>
    </w:lvl>
    <w:lvl w:ilvl="7">
      <w:start w:val="1"/>
      <w:numFmt w:val="decimal"/>
      <w:isLgl/>
      <w:lvlText w:val="%1.%2.%3.%4.%5.%6.%7.%8."/>
      <w:lvlJc w:val="left"/>
      <w:pPr>
        <w:tabs>
          <w:tab w:val="num" w:pos="2509"/>
        </w:tabs>
        <w:ind w:left="2509" w:hanging="1800"/>
      </w:pPr>
      <w:rPr>
        <w:rFonts w:cs="Times New Roman"/>
      </w:rPr>
    </w:lvl>
    <w:lvl w:ilvl="8">
      <w:start w:val="1"/>
      <w:numFmt w:val="decimal"/>
      <w:isLgl/>
      <w:lvlText w:val="%1.%2.%3.%4.%5.%6.%7.%8.%9."/>
      <w:lvlJc w:val="left"/>
      <w:pPr>
        <w:tabs>
          <w:tab w:val="num" w:pos="2869"/>
        </w:tabs>
        <w:ind w:left="2869" w:hanging="2160"/>
      </w:pPr>
      <w:rPr>
        <w:rFonts w:cs="Times New Roman"/>
      </w:rPr>
    </w:lvl>
  </w:abstractNum>
  <w:abstractNum w:abstractNumId="23">
    <w:nsid w:val="6AD529D1"/>
    <w:multiLevelType w:val="hybridMultilevel"/>
    <w:tmpl w:val="E4566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892DB1"/>
    <w:multiLevelType w:val="hybridMultilevel"/>
    <w:tmpl w:val="1DDAA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1004C"/>
    <w:multiLevelType w:val="hybridMultilevel"/>
    <w:tmpl w:val="43E05AC4"/>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FE629B"/>
    <w:multiLevelType w:val="hybridMultilevel"/>
    <w:tmpl w:val="4E604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097A7D"/>
    <w:multiLevelType w:val="hybridMultilevel"/>
    <w:tmpl w:val="D2BE4BF0"/>
    <w:lvl w:ilvl="0" w:tplc="1660D7F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nsid w:val="7C24481B"/>
    <w:multiLevelType w:val="hybridMultilevel"/>
    <w:tmpl w:val="80D8480E"/>
    <w:lvl w:ilvl="0" w:tplc="A6A0E8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num>
  <w:num w:numId="8">
    <w:abstractNumId w:val="16"/>
  </w:num>
  <w:num w:numId="9">
    <w:abstractNumId w:val="18"/>
  </w:num>
  <w:num w:numId="10">
    <w:abstractNumId w:val="2"/>
  </w:num>
  <w:num w:numId="11">
    <w:abstractNumId w:val="13"/>
  </w:num>
  <w:num w:numId="12">
    <w:abstractNumId w:val="3"/>
  </w:num>
  <w:num w:numId="13">
    <w:abstractNumId w:val="19"/>
  </w:num>
  <w:num w:numId="14">
    <w:abstractNumId w:val="12"/>
  </w:num>
  <w:num w:numId="15">
    <w:abstractNumId w:val="1"/>
  </w:num>
  <w:num w:numId="16">
    <w:abstractNumId w:val="28"/>
  </w:num>
  <w:num w:numId="17">
    <w:abstractNumId w:val="25"/>
  </w:num>
  <w:num w:numId="18">
    <w:abstractNumId w:val="0"/>
  </w:num>
  <w:num w:numId="19">
    <w:abstractNumId w:val="6"/>
  </w:num>
  <w:num w:numId="20">
    <w:abstractNumId w:val="8"/>
  </w:num>
  <w:num w:numId="21">
    <w:abstractNumId w:val="4"/>
  </w:num>
  <w:num w:numId="22">
    <w:abstractNumId w:val="11"/>
  </w:num>
  <w:num w:numId="23">
    <w:abstractNumId w:val="17"/>
  </w:num>
  <w:num w:numId="24">
    <w:abstractNumId w:val="14"/>
  </w:num>
  <w:num w:numId="25">
    <w:abstractNumId w:val="15"/>
  </w:num>
  <w:num w:numId="26">
    <w:abstractNumId w:val="26"/>
  </w:num>
  <w:num w:numId="27">
    <w:abstractNumId w:val="24"/>
  </w:num>
  <w:num w:numId="28">
    <w:abstractNumId w:val="9"/>
  </w:num>
  <w:num w:numId="29">
    <w:abstractNumId w:val="7"/>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E41F9"/>
    <w:rsid w:val="00000457"/>
    <w:rsid w:val="00007FD0"/>
    <w:rsid w:val="000122FA"/>
    <w:rsid w:val="00014585"/>
    <w:rsid w:val="00026E79"/>
    <w:rsid w:val="00027B49"/>
    <w:rsid w:val="00030EA8"/>
    <w:rsid w:val="00034F06"/>
    <w:rsid w:val="00036617"/>
    <w:rsid w:val="00046C0D"/>
    <w:rsid w:val="00046E2E"/>
    <w:rsid w:val="000514FC"/>
    <w:rsid w:val="0005539D"/>
    <w:rsid w:val="00060FEB"/>
    <w:rsid w:val="000638AB"/>
    <w:rsid w:val="00095338"/>
    <w:rsid w:val="000957FC"/>
    <w:rsid w:val="000A0DEB"/>
    <w:rsid w:val="000A33E8"/>
    <w:rsid w:val="000A4527"/>
    <w:rsid w:val="000A5B4E"/>
    <w:rsid w:val="000B337D"/>
    <w:rsid w:val="000C00AE"/>
    <w:rsid w:val="000C041B"/>
    <w:rsid w:val="000C5732"/>
    <w:rsid w:val="000C6798"/>
    <w:rsid w:val="000C6BBF"/>
    <w:rsid w:val="000D287B"/>
    <w:rsid w:val="000D4B2C"/>
    <w:rsid w:val="000D7503"/>
    <w:rsid w:val="000E3B4E"/>
    <w:rsid w:val="000F27F2"/>
    <w:rsid w:val="000F310D"/>
    <w:rsid w:val="000F7A9B"/>
    <w:rsid w:val="00100F9E"/>
    <w:rsid w:val="00105E97"/>
    <w:rsid w:val="001158F1"/>
    <w:rsid w:val="00116BCF"/>
    <w:rsid w:val="00123ECD"/>
    <w:rsid w:val="00137930"/>
    <w:rsid w:val="00151D79"/>
    <w:rsid w:val="001527D0"/>
    <w:rsid w:val="00152DA0"/>
    <w:rsid w:val="00160C19"/>
    <w:rsid w:val="00160ED7"/>
    <w:rsid w:val="001717FF"/>
    <w:rsid w:val="00174688"/>
    <w:rsid w:val="00181E3A"/>
    <w:rsid w:val="00192126"/>
    <w:rsid w:val="00195F7E"/>
    <w:rsid w:val="0019755A"/>
    <w:rsid w:val="001A4A69"/>
    <w:rsid w:val="001A5ACE"/>
    <w:rsid w:val="001B3E8D"/>
    <w:rsid w:val="001B5A77"/>
    <w:rsid w:val="001B6DA5"/>
    <w:rsid w:val="001B6E4E"/>
    <w:rsid w:val="001C0E01"/>
    <w:rsid w:val="001C2F45"/>
    <w:rsid w:val="001C39EF"/>
    <w:rsid w:val="001C7C4F"/>
    <w:rsid w:val="001D3D49"/>
    <w:rsid w:val="001E44FE"/>
    <w:rsid w:val="001E627D"/>
    <w:rsid w:val="001F0967"/>
    <w:rsid w:val="001F0B4B"/>
    <w:rsid w:val="001F11D3"/>
    <w:rsid w:val="001F2A57"/>
    <w:rsid w:val="001F41F2"/>
    <w:rsid w:val="002039A5"/>
    <w:rsid w:val="002056BD"/>
    <w:rsid w:val="0021023F"/>
    <w:rsid w:val="00212B30"/>
    <w:rsid w:val="00220F04"/>
    <w:rsid w:val="002256CC"/>
    <w:rsid w:val="00231CCD"/>
    <w:rsid w:val="002363BA"/>
    <w:rsid w:val="00236DF8"/>
    <w:rsid w:val="002476A1"/>
    <w:rsid w:val="00250771"/>
    <w:rsid w:val="00252600"/>
    <w:rsid w:val="00254085"/>
    <w:rsid w:val="0025531B"/>
    <w:rsid w:val="00256E22"/>
    <w:rsid w:val="00263220"/>
    <w:rsid w:val="00263659"/>
    <w:rsid w:val="00263FCD"/>
    <w:rsid w:val="00270612"/>
    <w:rsid w:val="00273840"/>
    <w:rsid w:val="002740AC"/>
    <w:rsid w:val="00281AF3"/>
    <w:rsid w:val="0028237F"/>
    <w:rsid w:val="00283BC4"/>
    <w:rsid w:val="00284C3F"/>
    <w:rsid w:val="00285D56"/>
    <w:rsid w:val="00286A6A"/>
    <w:rsid w:val="002872D9"/>
    <w:rsid w:val="00293675"/>
    <w:rsid w:val="00293DD3"/>
    <w:rsid w:val="002968F2"/>
    <w:rsid w:val="002977D9"/>
    <w:rsid w:val="002A1F62"/>
    <w:rsid w:val="002A6D73"/>
    <w:rsid w:val="002C3864"/>
    <w:rsid w:val="002D202D"/>
    <w:rsid w:val="002D4043"/>
    <w:rsid w:val="002D491A"/>
    <w:rsid w:val="002D5B53"/>
    <w:rsid w:val="002E0C94"/>
    <w:rsid w:val="002E1D2F"/>
    <w:rsid w:val="002E35EC"/>
    <w:rsid w:val="002E4DC9"/>
    <w:rsid w:val="002E7120"/>
    <w:rsid w:val="0030140E"/>
    <w:rsid w:val="00303693"/>
    <w:rsid w:val="003045DD"/>
    <w:rsid w:val="00320487"/>
    <w:rsid w:val="0032089F"/>
    <w:rsid w:val="003229D1"/>
    <w:rsid w:val="003339DC"/>
    <w:rsid w:val="00340DF0"/>
    <w:rsid w:val="00354D03"/>
    <w:rsid w:val="00357BAA"/>
    <w:rsid w:val="0037673E"/>
    <w:rsid w:val="0038372E"/>
    <w:rsid w:val="0038556D"/>
    <w:rsid w:val="00385D15"/>
    <w:rsid w:val="00392DD0"/>
    <w:rsid w:val="00392F17"/>
    <w:rsid w:val="003964FD"/>
    <w:rsid w:val="003969B0"/>
    <w:rsid w:val="003A6944"/>
    <w:rsid w:val="003B040A"/>
    <w:rsid w:val="003B58C3"/>
    <w:rsid w:val="003C0068"/>
    <w:rsid w:val="003C48C8"/>
    <w:rsid w:val="003D02F9"/>
    <w:rsid w:val="003D64C2"/>
    <w:rsid w:val="003E2FE2"/>
    <w:rsid w:val="003E65C3"/>
    <w:rsid w:val="003F60E5"/>
    <w:rsid w:val="00400989"/>
    <w:rsid w:val="004019A8"/>
    <w:rsid w:val="0040321D"/>
    <w:rsid w:val="00407C2A"/>
    <w:rsid w:val="00415C4C"/>
    <w:rsid w:val="00420757"/>
    <w:rsid w:val="00425D67"/>
    <w:rsid w:val="00427846"/>
    <w:rsid w:val="00427957"/>
    <w:rsid w:val="0043413B"/>
    <w:rsid w:val="00435C44"/>
    <w:rsid w:val="00436FE1"/>
    <w:rsid w:val="004448DD"/>
    <w:rsid w:val="004513AA"/>
    <w:rsid w:val="0046274A"/>
    <w:rsid w:val="00467CD7"/>
    <w:rsid w:val="004705D5"/>
    <w:rsid w:val="0047678C"/>
    <w:rsid w:val="004809C1"/>
    <w:rsid w:val="00481206"/>
    <w:rsid w:val="0048452D"/>
    <w:rsid w:val="00492007"/>
    <w:rsid w:val="00492738"/>
    <w:rsid w:val="00494AC0"/>
    <w:rsid w:val="004B2304"/>
    <w:rsid w:val="004B253B"/>
    <w:rsid w:val="004B54F7"/>
    <w:rsid w:val="004B6838"/>
    <w:rsid w:val="004B6B6D"/>
    <w:rsid w:val="004C16E1"/>
    <w:rsid w:val="004D16C2"/>
    <w:rsid w:val="004D24B0"/>
    <w:rsid w:val="004D56E1"/>
    <w:rsid w:val="004D7C20"/>
    <w:rsid w:val="004F0885"/>
    <w:rsid w:val="00501D41"/>
    <w:rsid w:val="005057AD"/>
    <w:rsid w:val="00515693"/>
    <w:rsid w:val="00520D4D"/>
    <w:rsid w:val="005241D3"/>
    <w:rsid w:val="00530005"/>
    <w:rsid w:val="0053522D"/>
    <w:rsid w:val="005373C5"/>
    <w:rsid w:val="0054433A"/>
    <w:rsid w:val="0054752B"/>
    <w:rsid w:val="00550239"/>
    <w:rsid w:val="00557A87"/>
    <w:rsid w:val="00557AD1"/>
    <w:rsid w:val="005651FD"/>
    <w:rsid w:val="005676C0"/>
    <w:rsid w:val="00575CB5"/>
    <w:rsid w:val="005812D8"/>
    <w:rsid w:val="00584A47"/>
    <w:rsid w:val="0059269F"/>
    <w:rsid w:val="00594E3C"/>
    <w:rsid w:val="00597B81"/>
    <w:rsid w:val="005A1E92"/>
    <w:rsid w:val="005A334B"/>
    <w:rsid w:val="005A4D84"/>
    <w:rsid w:val="005C0669"/>
    <w:rsid w:val="005D6841"/>
    <w:rsid w:val="005D766E"/>
    <w:rsid w:val="005E0F5E"/>
    <w:rsid w:val="005E28B2"/>
    <w:rsid w:val="005E4367"/>
    <w:rsid w:val="005F3166"/>
    <w:rsid w:val="005F7C71"/>
    <w:rsid w:val="006043A4"/>
    <w:rsid w:val="006106E3"/>
    <w:rsid w:val="00610C1E"/>
    <w:rsid w:val="00621115"/>
    <w:rsid w:val="00622EDB"/>
    <w:rsid w:val="00632CA0"/>
    <w:rsid w:val="00633999"/>
    <w:rsid w:val="00635D99"/>
    <w:rsid w:val="006430CF"/>
    <w:rsid w:val="00652138"/>
    <w:rsid w:val="006529E7"/>
    <w:rsid w:val="00653DB0"/>
    <w:rsid w:val="00666F41"/>
    <w:rsid w:val="0067177E"/>
    <w:rsid w:val="00672BEE"/>
    <w:rsid w:val="006735F7"/>
    <w:rsid w:val="00677CA4"/>
    <w:rsid w:val="00680209"/>
    <w:rsid w:val="00681678"/>
    <w:rsid w:val="00681F3A"/>
    <w:rsid w:val="0068249E"/>
    <w:rsid w:val="00683B66"/>
    <w:rsid w:val="00683F0D"/>
    <w:rsid w:val="006878CB"/>
    <w:rsid w:val="00693C53"/>
    <w:rsid w:val="00693ECE"/>
    <w:rsid w:val="00694790"/>
    <w:rsid w:val="006A3C33"/>
    <w:rsid w:val="006A4D04"/>
    <w:rsid w:val="006B67AC"/>
    <w:rsid w:val="006B75BD"/>
    <w:rsid w:val="006C59E2"/>
    <w:rsid w:val="006D052A"/>
    <w:rsid w:val="006D35A5"/>
    <w:rsid w:val="006D6D52"/>
    <w:rsid w:val="006E0990"/>
    <w:rsid w:val="006E41F9"/>
    <w:rsid w:val="00707AEF"/>
    <w:rsid w:val="007111B8"/>
    <w:rsid w:val="007177CC"/>
    <w:rsid w:val="00722A5F"/>
    <w:rsid w:val="00735888"/>
    <w:rsid w:val="0074450A"/>
    <w:rsid w:val="007536CD"/>
    <w:rsid w:val="007548A4"/>
    <w:rsid w:val="00764620"/>
    <w:rsid w:val="00765A0F"/>
    <w:rsid w:val="00765ACA"/>
    <w:rsid w:val="007670D2"/>
    <w:rsid w:val="0077140C"/>
    <w:rsid w:val="00774E59"/>
    <w:rsid w:val="00776A9C"/>
    <w:rsid w:val="0078201B"/>
    <w:rsid w:val="00782DA2"/>
    <w:rsid w:val="00786BD4"/>
    <w:rsid w:val="00797508"/>
    <w:rsid w:val="007A0D92"/>
    <w:rsid w:val="007A33FE"/>
    <w:rsid w:val="007A6D95"/>
    <w:rsid w:val="007B1001"/>
    <w:rsid w:val="007B198D"/>
    <w:rsid w:val="007C5455"/>
    <w:rsid w:val="007D1195"/>
    <w:rsid w:val="007D3752"/>
    <w:rsid w:val="007D58D5"/>
    <w:rsid w:val="007E63A6"/>
    <w:rsid w:val="00800E38"/>
    <w:rsid w:val="008111C6"/>
    <w:rsid w:val="00812B3B"/>
    <w:rsid w:val="00815878"/>
    <w:rsid w:val="00816712"/>
    <w:rsid w:val="00816D2A"/>
    <w:rsid w:val="00823191"/>
    <w:rsid w:val="008247AB"/>
    <w:rsid w:val="00841740"/>
    <w:rsid w:val="00845E1A"/>
    <w:rsid w:val="008475BB"/>
    <w:rsid w:val="00850881"/>
    <w:rsid w:val="00851A91"/>
    <w:rsid w:val="0085594F"/>
    <w:rsid w:val="00857241"/>
    <w:rsid w:val="0088347B"/>
    <w:rsid w:val="008839C0"/>
    <w:rsid w:val="008B0569"/>
    <w:rsid w:val="008B23A6"/>
    <w:rsid w:val="008B528B"/>
    <w:rsid w:val="008B6E28"/>
    <w:rsid w:val="008C4E04"/>
    <w:rsid w:val="008C7DB1"/>
    <w:rsid w:val="008D07C3"/>
    <w:rsid w:val="008D2352"/>
    <w:rsid w:val="008E0570"/>
    <w:rsid w:val="008E12B0"/>
    <w:rsid w:val="008E5DA1"/>
    <w:rsid w:val="008E6832"/>
    <w:rsid w:val="008F25F7"/>
    <w:rsid w:val="00932B90"/>
    <w:rsid w:val="00934663"/>
    <w:rsid w:val="00935780"/>
    <w:rsid w:val="00952793"/>
    <w:rsid w:val="00953197"/>
    <w:rsid w:val="009552AD"/>
    <w:rsid w:val="009563EF"/>
    <w:rsid w:val="00964553"/>
    <w:rsid w:val="00967BD1"/>
    <w:rsid w:val="0097181A"/>
    <w:rsid w:val="009720A4"/>
    <w:rsid w:val="00974F17"/>
    <w:rsid w:val="0097523A"/>
    <w:rsid w:val="009928CD"/>
    <w:rsid w:val="00995CB3"/>
    <w:rsid w:val="009A02B9"/>
    <w:rsid w:val="009A23DA"/>
    <w:rsid w:val="009A6BA3"/>
    <w:rsid w:val="009A7B03"/>
    <w:rsid w:val="009A7EA8"/>
    <w:rsid w:val="009C060D"/>
    <w:rsid w:val="009C2E19"/>
    <w:rsid w:val="009C3BA3"/>
    <w:rsid w:val="009C6C3F"/>
    <w:rsid w:val="009C76DE"/>
    <w:rsid w:val="009C7717"/>
    <w:rsid w:val="009C7862"/>
    <w:rsid w:val="009D06B3"/>
    <w:rsid w:val="009D0C25"/>
    <w:rsid w:val="009D21D0"/>
    <w:rsid w:val="009D32A0"/>
    <w:rsid w:val="009E43EC"/>
    <w:rsid w:val="009E5C13"/>
    <w:rsid w:val="009E7EAE"/>
    <w:rsid w:val="00A01284"/>
    <w:rsid w:val="00A14173"/>
    <w:rsid w:val="00A26598"/>
    <w:rsid w:val="00A2686D"/>
    <w:rsid w:val="00A318D0"/>
    <w:rsid w:val="00A31D3F"/>
    <w:rsid w:val="00A441E9"/>
    <w:rsid w:val="00A44BEB"/>
    <w:rsid w:val="00A53374"/>
    <w:rsid w:val="00A578E3"/>
    <w:rsid w:val="00A646F4"/>
    <w:rsid w:val="00A708A2"/>
    <w:rsid w:val="00A752CC"/>
    <w:rsid w:val="00A77918"/>
    <w:rsid w:val="00A804EC"/>
    <w:rsid w:val="00A925FC"/>
    <w:rsid w:val="00A9724F"/>
    <w:rsid w:val="00AB1D73"/>
    <w:rsid w:val="00AB39F1"/>
    <w:rsid w:val="00AC0309"/>
    <w:rsid w:val="00AC3F0A"/>
    <w:rsid w:val="00AC43A8"/>
    <w:rsid w:val="00AD069C"/>
    <w:rsid w:val="00AD0EC7"/>
    <w:rsid w:val="00AD35F2"/>
    <w:rsid w:val="00AD6A29"/>
    <w:rsid w:val="00AE06A3"/>
    <w:rsid w:val="00AF5583"/>
    <w:rsid w:val="00B01FA8"/>
    <w:rsid w:val="00B1213B"/>
    <w:rsid w:val="00B12752"/>
    <w:rsid w:val="00B175BF"/>
    <w:rsid w:val="00B22E4C"/>
    <w:rsid w:val="00B26FA5"/>
    <w:rsid w:val="00B32CFA"/>
    <w:rsid w:val="00B4119B"/>
    <w:rsid w:val="00B4175A"/>
    <w:rsid w:val="00B42B3C"/>
    <w:rsid w:val="00B4634D"/>
    <w:rsid w:val="00B528C6"/>
    <w:rsid w:val="00B6118F"/>
    <w:rsid w:val="00B65086"/>
    <w:rsid w:val="00B67E9C"/>
    <w:rsid w:val="00B70700"/>
    <w:rsid w:val="00B717F1"/>
    <w:rsid w:val="00B7271F"/>
    <w:rsid w:val="00B75556"/>
    <w:rsid w:val="00B80C83"/>
    <w:rsid w:val="00B81C93"/>
    <w:rsid w:val="00B86C26"/>
    <w:rsid w:val="00B87C8E"/>
    <w:rsid w:val="00B9197C"/>
    <w:rsid w:val="00BB03DF"/>
    <w:rsid w:val="00BB782A"/>
    <w:rsid w:val="00BC20F5"/>
    <w:rsid w:val="00BD3288"/>
    <w:rsid w:val="00BD3B81"/>
    <w:rsid w:val="00BD4718"/>
    <w:rsid w:val="00BD6885"/>
    <w:rsid w:val="00BE06EC"/>
    <w:rsid w:val="00BF4A74"/>
    <w:rsid w:val="00C023F5"/>
    <w:rsid w:val="00C03AC2"/>
    <w:rsid w:val="00C0693B"/>
    <w:rsid w:val="00C07353"/>
    <w:rsid w:val="00C1043D"/>
    <w:rsid w:val="00C12A97"/>
    <w:rsid w:val="00C1422E"/>
    <w:rsid w:val="00C165E4"/>
    <w:rsid w:val="00C25EF1"/>
    <w:rsid w:val="00C406F6"/>
    <w:rsid w:val="00C41B78"/>
    <w:rsid w:val="00C476FE"/>
    <w:rsid w:val="00C5154D"/>
    <w:rsid w:val="00C55CF1"/>
    <w:rsid w:val="00C55D6B"/>
    <w:rsid w:val="00C64D9E"/>
    <w:rsid w:val="00C67E1E"/>
    <w:rsid w:val="00C70478"/>
    <w:rsid w:val="00C71D01"/>
    <w:rsid w:val="00C80451"/>
    <w:rsid w:val="00C814CE"/>
    <w:rsid w:val="00C920BA"/>
    <w:rsid w:val="00C92BC0"/>
    <w:rsid w:val="00C94F18"/>
    <w:rsid w:val="00CA58B3"/>
    <w:rsid w:val="00CA5FAF"/>
    <w:rsid w:val="00CA6E20"/>
    <w:rsid w:val="00CC1E0F"/>
    <w:rsid w:val="00CC3B49"/>
    <w:rsid w:val="00CC4991"/>
    <w:rsid w:val="00CC517C"/>
    <w:rsid w:val="00CC7CEF"/>
    <w:rsid w:val="00CD0029"/>
    <w:rsid w:val="00CD5078"/>
    <w:rsid w:val="00CD51D6"/>
    <w:rsid w:val="00CD605C"/>
    <w:rsid w:val="00CE1CBF"/>
    <w:rsid w:val="00CE48AE"/>
    <w:rsid w:val="00CE7D4A"/>
    <w:rsid w:val="00CF1A27"/>
    <w:rsid w:val="00CF353F"/>
    <w:rsid w:val="00CF3574"/>
    <w:rsid w:val="00CF3996"/>
    <w:rsid w:val="00D07962"/>
    <w:rsid w:val="00D10909"/>
    <w:rsid w:val="00D12458"/>
    <w:rsid w:val="00D15136"/>
    <w:rsid w:val="00D2005D"/>
    <w:rsid w:val="00D327B0"/>
    <w:rsid w:val="00D34895"/>
    <w:rsid w:val="00D41BB7"/>
    <w:rsid w:val="00D521A8"/>
    <w:rsid w:val="00D529AF"/>
    <w:rsid w:val="00D6583F"/>
    <w:rsid w:val="00D66E6A"/>
    <w:rsid w:val="00D72008"/>
    <w:rsid w:val="00D743D2"/>
    <w:rsid w:val="00D74855"/>
    <w:rsid w:val="00D815D8"/>
    <w:rsid w:val="00D85DD4"/>
    <w:rsid w:val="00DA05AA"/>
    <w:rsid w:val="00DA2DBB"/>
    <w:rsid w:val="00DA570E"/>
    <w:rsid w:val="00DB2A7D"/>
    <w:rsid w:val="00DB3CCE"/>
    <w:rsid w:val="00DB445C"/>
    <w:rsid w:val="00DB5540"/>
    <w:rsid w:val="00DB6BCD"/>
    <w:rsid w:val="00DB7B1C"/>
    <w:rsid w:val="00DC0040"/>
    <w:rsid w:val="00DC21AC"/>
    <w:rsid w:val="00DC2CB4"/>
    <w:rsid w:val="00DC396D"/>
    <w:rsid w:val="00DC5057"/>
    <w:rsid w:val="00DD3233"/>
    <w:rsid w:val="00DD58AB"/>
    <w:rsid w:val="00DD5FEC"/>
    <w:rsid w:val="00DE1550"/>
    <w:rsid w:val="00DE3622"/>
    <w:rsid w:val="00DF6D05"/>
    <w:rsid w:val="00E022CB"/>
    <w:rsid w:val="00E159B2"/>
    <w:rsid w:val="00E16F5A"/>
    <w:rsid w:val="00E17537"/>
    <w:rsid w:val="00E21D22"/>
    <w:rsid w:val="00E254B9"/>
    <w:rsid w:val="00E26E9A"/>
    <w:rsid w:val="00E36856"/>
    <w:rsid w:val="00E37A47"/>
    <w:rsid w:val="00E42DD8"/>
    <w:rsid w:val="00E452BB"/>
    <w:rsid w:val="00E50CC7"/>
    <w:rsid w:val="00E5388A"/>
    <w:rsid w:val="00E612CB"/>
    <w:rsid w:val="00E63C53"/>
    <w:rsid w:val="00E64A73"/>
    <w:rsid w:val="00E673DE"/>
    <w:rsid w:val="00E70C90"/>
    <w:rsid w:val="00E8075D"/>
    <w:rsid w:val="00E823B8"/>
    <w:rsid w:val="00E8586E"/>
    <w:rsid w:val="00E938BB"/>
    <w:rsid w:val="00E94C9B"/>
    <w:rsid w:val="00E96758"/>
    <w:rsid w:val="00EA2526"/>
    <w:rsid w:val="00EB6A3E"/>
    <w:rsid w:val="00EC349E"/>
    <w:rsid w:val="00EC7322"/>
    <w:rsid w:val="00ED1BDC"/>
    <w:rsid w:val="00ED45F3"/>
    <w:rsid w:val="00ED4D51"/>
    <w:rsid w:val="00ED7E0A"/>
    <w:rsid w:val="00ED7F3F"/>
    <w:rsid w:val="00EF063A"/>
    <w:rsid w:val="00EF326E"/>
    <w:rsid w:val="00EF3478"/>
    <w:rsid w:val="00EF5704"/>
    <w:rsid w:val="00EF6511"/>
    <w:rsid w:val="00F00963"/>
    <w:rsid w:val="00F15877"/>
    <w:rsid w:val="00F17D89"/>
    <w:rsid w:val="00F21946"/>
    <w:rsid w:val="00F21EFC"/>
    <w:rsid w:val="00F24271"/>
    <w:rsid w:val="00F3628B"/>
    <w:rsid w:val="00F548CE"/>
    <w:rsid w:val="00F5588C"/>
    <w:rsid w:val="00F61502"/>
    <w:rsid w:val="00F667F8"/>
    <w:rsid w:val="00F7600D"/>
    <w:rsid w:val="00F80B07"/>
    <w:rsid w:val="00F91CD9"/>
    <w:rsid w:val="00F92E14"/>
    <w:rsid w:val="00F94655"/>
    <w:rsid w:val="00F94E1F"/>
    <w:rsid w:val="00F97001"/>
    <w:rsid w:val="00F97DF9"/>
    <w:rsid w:val="00FA220B"/>
    <w:rsid w:val="00FA32FD"/>
    <w:rsid w:val="00FA70E4"/>
    <w:rsid w:val="00FB0D10"/>
    <w:rsid w:val="00FB1107"/>
    <w:rsid w:val="00FB1129"/>
    <w:rsid w:val="00FB24E6"/>
    <w:rsid w:val="00FC0F60"/>
    <w:rsid w:val="00FD21EB"/>
    <w:rsid w:val="00FD5E0A"/>
    <w:rsid w:val="00FE3E68"/>
    <w:rsid w:val="00FF6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41F9"/>
    <w:pPr>
      <w:widowControl w:val="0"/>
      <w:autoSpaceDE w:val="0"/>
      <w:autoSpaceDN w:val="0"/>
      <w:adjustRightInd w:val="0"/>
      <w:spacing w:after="0" w:line="240" w:lineRule="auto"/>
    </w:pPr>
    <w:rPr>
      <w:rFonts w:ascii="Calibri" w:eastAsia="Times New Roman" w:hAnsi="Calibri" w:cs="Times New Roman"/>
      <w:lang w:eastAsia="ru-RU"/>
    </w:rPr>
  </w:style>
  <w:style w:type="paragraph" w:styleId="a3">
    <w:name w:val="header"/>
    <w:basedOn w:val="a"/>
    <w:link w:val="a4"/>
    <w:uiPriority w:val="99"/>
    <w:rsid w:val="006E41F9"/>
    <w:pPr>
      <w:tabs>
        <w:tab w:val="center" w:pos="4677"/>
        <w:tab w:val="right" w:pos="9355"/>
      </w:tabs>
    </w:pPr>
  </w:style>
  <w:style w:type="character" w:customStyle="1" w:styleId="a4">
    <w:name w:val="Верхний колонтитул Знак"/>
    <w:basedOn w:val="a0"/>
    <w:link w:val="a3"/>
    <w:uiPriority w:val="99"/>
    <w:rsid w:val="006E41F9"/>
    <w:rPr>
      <w:rFonts w:ascii="Calibri" w:eastAsia="Calibri" w:hAnsi="Calibri" w:cs="Times New Roman"/>
    </w:rPr>
  </w:style>
  <w:style w:type="character" w:styleId="a5">
    <w:name w:val="page number"/>
    <w:basedOn w:val="a0"/>
    <w:uiPriority w:val="99"/>
    <w:rsid w:val="006E41F9"/>
    <w:rPr>
      <w:rFonts w:cs="Times New Roman"/>
    </w:rPr>
  </w:style>
  <w:style w:type="character" w:styleId="a6">
    <w:name w:val="Hyperlink"/>
    <w:basedOn w:val="a0"/>
    <w:uiPriority w:val="99"/>
    <w:rsid w:val="006E41F9"/>
    <w:rPr>
      <w:rFonts w:cs="Times New Roman"/>
      <w:color w:val="0000FF"/>
      <w:u w:val="single"/>
    </w:rPr>
  </w:style>
  <w:style w:type="paragraph" w:styleId="a7">
    <w:name w:val="footer"/>
    <w:basedOn w:val="a"/>
    <w:link w:val="a8"/>
    <w:uiPriority w:val="99"/>
    <w:rsid w:val="006E41F9"/>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8">
    <w:name w:val="Нижний колонтитул Знак"/>
    <w:basedOn w:val="a0"/>
    <w:link w:val="a7"/>
    <w:uiPriority w:val="99"/>
    <w:qFormat/>
    <w:rsid w:val="006E41F9"/>
    <w:rPr>
      <w:rFonts w:ascii="Times New Roman" w:eastAsia="Times New Roman" w:hAnsi="Times New Roman" w:cs="Times New Roman"/>
      <w:sz w:val="20"/>
      <w:szCs w:val="20"/>
      <w:lang w:eastAsia="ru-RU"/>
    </w:rPr>
  </w:style>
  <w:style w:type="paragraph" w:styleId="3">
    <w:name w:val="Body Text 3"/>
    <w:basedOn w:val="a"/>
    <w:link w:val="30"/>
    <w:uiPriority w:val="99"/>
    <w:rsid w:val="006E41F9"/>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rsid w:val="006E41F9"/>
    <w:rPr>
      <w:rFonts w:ascii="Times New Roman" w:eastAsia="Times New Roman" w:hAnsi="Times New Roman" w:cs="Times New Roman"/>
      <w:sz w:val="16"/>
      <w:szCs w:val="16"/>
      <w:lang w:eastAsia="ru-RU"/>
    </w:rPr>
  </w:style>
  <w:style w:type="paragraph" w:customStyle="1" w:styleId="a9">
    <w:name w:val="Îáû÷íûé"/>
    <w:uiPriority w:val="99"/>
    <w:rsid w:val="006E41F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List Paragraph"/>
    <w:basedOn w:val="a"/>
    <w:link w:val="ab"/>
    <w:uiPriority w:val="34"/>
    <w:qFormat/>
    <w:rsid w:val="006E41F9"/>
    <w:pPr>
      <w:ind w:left="720"/>
      <w:contextualSpacing/>
    </w:pPr>
    <w:rPr>
      <w:szCs w:val="20"/>
    </w:rPr>
  </w:style>
  <w:style w:type="character" w:customStyle="1" w:styleId="ConsPlusNormal0">
    <w:name w:val="ConsPlusNormal Знак"/>
    <w:link w:val="ConsPlusNormal"/>
    <w:locked/>
    <w:rsid w:val="006E41F9"/>
    <w:rPr>
      <w:rFonts w:ascii="Calibri" w:eastAsia="Times New Roman" w:hAnsi="Calibri" w:cs="Times New Roman"/>
      <w:lang w:eastAsia="ru-RU"/>
    </w:rPr>
  </w:style>
  <w:style w:type="character" w:customStyle="1" w:styleId="ac">
    <w:name w:val="Основной текст_"/>
    <w:basedOn w:val="a0"/>
    <w:link w:val="2"/>
    <w:uiPriority w:val="99"/>
    <w:locked/>
    <w:rsid w:val="006E41F9"/>
    <w:rPr>
      <w:rFonts w:ascii="Times New Roman" w:hAnsi="Times New Roman"/>
      <w:sz w:val="27"/>
      <w:szCs w:val="27"/>
      <w:shd w:val="clear" w:color="auto" w:fill="FFFFFF"/>
    </w:rPr>
  </w:style>
  <w:style w:type="paragraph" w:customStyle="1" w:styleId="2">
    <w:name w:val="Основной текст2"/>
    <w:basedOn w:val="a"/>
    <w:link w:val="ac"/>
    <w:uiPriority w:val="99"/>
    <w:rsid w:val="006E41F9"/>
    <w:pPr>
      <w:shd w:val="clear" w:color="auto" w:fill="FFFFFF"/>
      <w:spacing w:before="600" w:after="420" w:line="240" w:lineRule="atLeast"/>
    </w:pPr>
    <w:rPr>
      <w:rFonts w:ascii="Times New Roman" w:eastAsiaTheme="minorHAnsi" w:hAnsi="Times New Roman" w:cstheme="minorBidi"/>
      <w:sz w:val="27"/>
      <w:szCs w:val="27"/>
    </w:rPr>
  </w:style>
  <w:style w:type="character" w:customStyle="1" w:styleId="ab">
    <w:name w:val="Абзац списка Знак"/>
    <w:link w:val="aa"/>
    <w:uiPriority w:val="34"/>
    <w:locked/>
    <w:rsid w:val="006E41F9"/>
    <w:rPr>
      <w:rFonts w:ascii="Calibri" w:eastAsia="Calibri" w:hAnsi="Calibri" w:cs="Times New Roman"/>
      <w:szCs w:val="20"/>
    </w:rPr>
  </w:style>
  <w:style w:type="character" w:customStyle="1" w:styleId="apple-converted-space">
    <w:name w:val="apple-converted-space"/>
    <w:basedOn w:val="a0"/>
    <w:uiPriority w:val="99"/>
    <w:rsid w:val="006E41F9"/>
    <w:rPr>
      <w:rFonts w:cs="Times New Roman"/>
    </w:rPr>
  </w:style>
  <w:style w:type="paragraph" w:styleId="20">
    <w:name w:val="Body Text 2"/>
    <w:basedOn w:val="a"/>
    <w:link w:val="21"/>
    <w:uiPriority w:val="99"/>
    <w:semiHidden/>
    <w:rsid w:val="006E41F9"/>
    <w:pPr>
      <w:spacing w:after="120" w:line="480" w:lineRule="auto"/>
    </w:pPr>
  </w:style>
  <w:style w:type="character" w:customStyle="1" w:styleId="21">
    <w:name w:val="Основной текст 2 Знак"/>
    <w:basedOn w:val="a0"/>
    <w:link w:val="20"/>
    <w:uiPriority w:val="99"/>
    <w:semiHidden/>
    <w:rsid w:val="006E41F9"/>
    <w:rPr>
      <w:rFonts w:ascii="Calibri" w:eastAsia="Calibri" w:hAnsi="Calibri" w:cs="Times New Roman"/>
    </w:rPr>
  </w:style>
  <w:style w:type="paragraph" w:customStyle="1" w:styleId="ConsNormal">
    <w:name w:val="ConsNormal"/>
    <w:uiPriority w:val="99"/>
    <w:rsid w:val="006E41F9"/>
    <w:pPr>
      <w:widowControl w:val="0"/>
      <w:autoSpaceDE w:val="0"/>
      <w:autoSpaceDN w:val="0"/>
      <w:spacing w:after="0" w:line="240" w:lineRule="auto"/>
      <w:ind w:firstLine="720"/>
    </w:pPr>
    <w:rPr>
      <w:rFonts w:ascii="Arial" w:eastAsia="Times New Roman" w:hAnsi="Arial" w:cs="Arial"/>
      <w:b/>
      <w:bCs/>
      <w:sz w:val="20"/>
      <w:szCs w:val="20"/>
      <w:lang w:eastAsia="ru-RU"/>
    </w:rPr>
  </w:style>
  <w:style w:type="paragraph" w:styleId="ad">
    <w:name w:val="Balloon Text"/>
    <w:basedOn w:val="a"/>
    <w:link w:val="ae"/>
    <w:uiPriority w:val="99"/>
    <w:semiHidden/>
    <w:unhideWhenUsed/>
    <w:rsid w:val="006E41F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41F9"/>
    <w:rPr>
      <w:rFonts w:ascii="Tahoma" w:eastAsia="Calibri" w:hAnsi="Tahoma" w:cs="Tahoma"/>
      <w:sz w:val="16"/>
      <w:szCs w:val="16"/>
    </w:rPr>
  </w:style>
  <w:style w:type="paragraph" w:styleId="af">
    <w:name w:val="Body Text Indent"/>
    <w:basedOn w:val="a"/>
    <w:link w:val="af0"/>
    <w:rsid w:val="000B337D"/>
    <w:pPr>
      <w:spacing w:after="120"/>
      <w:ind w:left="283"/>
    </w:pPr>
    <w:rPr>
      <w:rFonts w:eastAsia="Times New Roman"/>
    </w:rPr>
  </w:style>
  <w:style w:type="character" w:customStyle="1" w:styleId="af0">
    <w:name w:val="Основной текст с отступом Знак"/>
    <w:basedOn w:val="a0"/>
    <w:link w:val="af"/>
    <w:rsid w:val="000B337D"/>
    <w:rPr>
      <w:rFonts w:ascii="Calibri" w:eastAsia="Times New Roman" w:hAnsi="Calibri" w:cs="Times New Roman"/>
    </w:rPr>
  </w:style>
  <w:style w:type="table" w:styleId="af1">
    <w:name w:val="Table Grid"/>
    <w:basedOn w:val="a1"/>
    <w:uiPriority w:val="39"/>
    <w:rsid w:val="00492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rsid w:val="00CA5FAF"/>
    <w:pPr>
      <w:suppressAutoHyphens/>
      <w:ind w:left="720"/>
      <w:contextualSpacing/>
    </w:pPr>
    <w:rPr>
      <w:rFonts w:cs="Calibri"/>
      <w:color w:val="00000A"/>
      <w:lang w:eastAsia="zh-CN"/>
    </w:rPr>
  </w:style>
  <w:style w:type="paragraph" w:styleId="af2">
    <w:name w:val="Normal (Web)"/>
    <w:basedOn w:val="a"/>
    <w:qFormat/>
    <w:rsid w:val="00CA5FAF"/>
    <w:pPr>
      <w:suppressAutoHyphens/>
      <w:spacing w:before="280" w:after="280" w:line="240" w:lineRule="auto"/>
    </w:pPr>
    <w:rPr>
      <w:rFonts w:ascii="Times New Roman" w:hAnsi="Times New Roman"/>
      <w:color w:val="00000A"/>
      <w:sz w:val="24"/>
      <w:szCs w:val="24"/>
      <w:lang w:eastAsia="zh-CN"/>
    </w:rPr>
  </w:style>
  <w:style w:type="paragraph" w:styleId="af3">
    <w:name w:val="No Spacing"/>
    <w:uiPriority w:val="1"/>
    <w:qFormat/>
    <w:rsid w:val="00CA5FAF"/>
    <w:pPr>
      <w:spacing w:after="0" w:line="240" w:lineRule="auto"/>
    </w:pPr>
    <w:rPr>
      <w:rFonts w:ascii="Calibri" w:eastAsia="Times New Roman" w:hAnsi="Calibri" w:cs="Times New Roman"/>
      <w:lang w:eastAsia="ru-RU"/>
    </w:rPr>
  </w:style>
  <w:style w:type="paragraph" w:customStyle="1" w:styleId="dt-p">
    <w:name w:val="dt-p"/>
    <w:basedOn w:val="a"/>
    <w:rsid w:val="00CA5F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D47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Нижний колонтитул1"/>
    <w:basedOn w:val="a"/>
    <w:rsid w:val="00D327B0"/>
    <w:pPr>
      <w:tabs>
        <w:tab w:val="center" w:pos="4677"/>
        <w:tab w:val="right" w:pos="9355"/>
      </w:tabs>
      <w:suppressAutoHyphens/>
      <w:spacing w:after="0" w:line="240" w:lineRule="auto"/>
    </w:pPr>
    <w:rPr>
      <w:rFonts w:ascii="Times New Roman" w:hAnsi="Times New Roman"/>
      <w:color w:val="00000A"/>
      <w:sz w:val="24"/>
      <w:szCs w:val="24"/>
      <w:lang w:eastAsia="zh-CN"/>
    </w:rPr>
  </w:style>
  <w:style w:type="table" w:customStyle="1" w:styleId="11">
    <w:name w:val="Сетка таблицы1"/>
    <w:basedOn w:val="a1"/>
    <w:next w:val="af1"/>
    <w:uiPriority w:val="39"/>
    <w:rsid w:val="00D32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D3D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Основной текст (2)"/>
    <w:basedOn w:val="a"/>
    <w:qFormat/>
    <w:rsid w:val="00C80451"/>
    <w:pPr>
      <w:widowControl w:val="0"/>
      <w:shd w:val="clear" w:color="auto" w:fill="FFFFFF"/>
      <w:suppressAutoHyphens/>
      <w:spacing w:after="0" w:line="274" w:lineRule="exact"/>
      <w:jc w:val="both"/>
    </w:pPr>
    <w:rPr>
      <w:rFonts w:ascii="Times New Roman" w:eastAsia="Times New Roman" w:hAnsi="Times New Roman"/>
      <w:b/>
      <w:color w:val="00000A"/>
      <w:sz w:val="20"/>
      <w:szCs w:val="20"/>
      <w:shd w:val="clear" w:color="auto" w:fill="FFFFFF"/>
      <w:lang w:eastAsia="zh-CN"/>
    </w:rPr>
  </w:style>
  <w:style w:type="character" w:customStyle="1" w:styleId="6">
    <w:name w:val="Основной текст (6)_"/>
    <w:basedOn w:val="a0"/>
    <w:link w:val="60"/>
    <w:rsid w:val="00C80451"/>
    <w:rPr>
      <w:b/>
      <w:bCs/>
      <w:sz w:val="26"/>
      <w:szCs w:val="26"/>
      <w:shd w:val="clear" w:color="auto" w:fill="FFFFFF"/>
    </w:rPr>
  </w:style>
  <w:style w:type="paragraph" w:customStyle="1" w:styleId="60">
    <w:name w:val="Основной текст (6)"/>
    <w:basedOn w:val="a"/>
    <w:link w:val="6"/>
    <w:rsid w:val="00C80451"/>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character" w:customStyle="1" w:styleId="WW8Num3z0">
    <w:name w:val="WW8Num3z0"/>
    <w:qFormat/>
    <w:rsid w:val="00D74855"/>
  </w:style>
  <w:style w:type="table" w:customStyle="1" w:styleId="23">
    <w:name w:val="Сетка таблицы2"/>
    <w:basedOn w:val="a1"/>
    <w:next w:val="af1"/>
    <w:uiPriority w:val="39"/>
    <w:rsid w:val="00A012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f1"/>
    <w:uiPriority w:val="39"/>
    <w:rsid w:val="00A2686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f1"/>
    <w:uiPriority w:val="39"/>
    <w:rsid w:val="008247A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173629">
      <w:bodyDiv w:val="1"/>
      <w:marLeft w:val="0"/>
      <w:marRight w:val="0"/>
      <w:marTop w:val="0"/>
      <w:marBottom w:val="0"/>
      <w:divBdr>
        <w:top w:val="none" w:sz="0" w:space="0" w:color="auto"/>
        <w:left w:val="none" w:sz="0" w:space="0" w:color="auto"/>
        <w:bottom w:val="none" w:sz="0" w:space="0" w:color="auto"/>
        <w:right w:val="none" w:sz="0" w:space="0" w:color="auto"/>
      </w:divBdr>
    </w:div>
    <w:div w:id="557863613">
      <w:bodyDiv w:val="1"/>
      <w:marLeft w:val="0"/>
      <w:marRight w:val="0"/>
      <w:marTop w:val="0"/>
      <w:marBottom w:val="0"/>
      <w:divBdr>
        <w:top w:val="none" w:sz="0" w:space="0" w:color="auto"/>
        <w:left w:val="none" w:sz="0" w:space="0" w:color="auto"/>
        <w:bottom w:val="none" w:sz="0" w:space="0" w:color="auto"/>
        <w:right w:val="none" w:sz="0" w:space="0" w:color="auto"/>
      </w:divBdr>
    </w:div>
    <w:div w:id="795873125">
      <w:bodyDiv w:val="1"/>
      <w:marLeft w:val="0"/>
      <w:marRight w:val="0"/>
      <w:marTop w:val="0"/>
      <w:marBottom w:val="0"/>
      <w:divBdr>
        <w:top w:val="none" w:sz="0" w:space="0" w:color="auto"/>
        <w:left w:val="none" w:sz="0" w:space="0" w:color="auto"/>
        <w:bottom w:val="none" w:sz="0" w:space="0" w:color="auto"/>
        <w:right w:val="none" w:sz="0" w:space="0" w:color="auto"/>
      </w:divBdr>
    </w:div>
    <w:div w:id="815953602">
      <w:bodyDiv w:val="1"/>
      <w:marLeft w:val="0"/>
      <w:marRight w:val="0"/>
      <w:marTop w:val="0"/>
      <w:marBottom w:val="0"/>
      <w:divBdr>
        <w:top w:val="none" w:sz="0" w:space="0" w:color="auto"/>
        <w:left w:val="none" w:sz="0" w:space="0" w:color="auto"/>
        <w:bottom w:val="none" w:sz="0" w:space="0" w:color="auto"/>
        <w:right w:val="none" w:sz="0" w:space="0" w:color="auto"/>
      </w:divBdr>
    </w:div>
    <w:div w:id="825585606">
      <w:bodyDiv w:val="1"/>
      <w:marLeft w:val="0"/>
      <w:marRight w:val="0"/>
      <w:marTop w:val="0"/>
      <w:marBottom w:val="0"/>
      <w:divBdr>
        <w:top w:val="none" w:sz="0" w:space="0" w:color="auto"/>
        <w:left w:val="none" w:sz="0" w:space="0" w:color="auto"/>
        <w:bottom w:val="none" w:sz="0" w:space="0" w:color="auto"/>
        <w:right w:val="none" w:sz="0" w:space="0" w:color="auto"/>
      </w:divBdr>
    </w:div>
    <w:div w:id="935594279">
      <w:bodyDiv w:val="1"/>
      <w:marLeft w:val="0"/>
      <w:marRight w:val="0"/>
      <w:marTop w:val="0"/>
      <w:marBottom w:val="0"/>
      <w:divBdr>
        <w:top w:val="none" w:sz="0" w:space="0" w:color="auto"/>
        <w:left w:val="none" w:sz="0" w:space="0" w:color="auto"/>
        <w:bottom w:val="none" w:sz="0" w:space="0" w:color="auto"/>
        <w:right w:val="none" w:sz="0" w:space="0" w:color="auto"/>
      </w:divBdr>
    </w:div>
    <w:div w:id="18991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6CB4-80D9-40F7-88AB-6F11F76B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2022-03-11T11:43:00Z</cp:lastPrinted>
  <dcterms:created xsi:type="dcterms:W3CDTF">2026-05-22T06:41:00Z</dcterms:created>
  <dcterms:modified xsi:type="dcterms:W3CDTF">2026-05-22T06:41:00Z</dcterms:modified>
</cp:coreProperties>
</file>