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AF4" w:rsidRPr="00D43164" w:rsidRDefault="000404C5" w:rsidP="00C12AF4">
      <w:pPr>
        <w:pStyle w:val="1"/>
        <w:spacing w:before="0"/>
        <w:rPr>
          <w:sz w:val="22"/>
          <w:szCs w:val="22"/>
        </w:rPr>
      </w:pPr>
      <w:r w:rsidRPr="00D43164">
        <w:rPr>
          <w:sz w:val="22"/>
          <w:szCs w:val="22"/>
        </w:rPr>
        <w:t>КОНТРАКТ</w:t>
      </w:r>
      <w:r w:rsidR="00562064" w:rsidRPr="00D43164">
        <w:rPr>
          <w:sz w:val="22"/>
          <w:szCs w:val="22"/>
        </w:rPr>
        <w:t xml:space="preserve"> </w:t>
      </w:r>
      <w:r w:rsidR="00CF11DD" w:rsidRPr="00D43164">
        <w:rPr>
          <w:sz w:val="22"/>
          <w:szCs w:val="22"/>
        </w:rPr>
        <w:t xml:space="preserve">№ </w:t>
      </w:r>
      <w:r w:rsidR="00BA3D9A">
        <w:rPr>
          <w:sz w:val="22"/>
          <w:szCs w:val="22"/>
        </w:rPr>
        <w:t>120</w:t>
      </w:r>
      <w:r w:rsidR="00FF36F5">
        <w:rPr>
          <w:sz w:val="22"/>
          <w:szCs w:val="22"/>
        </w:rPr>
        <w:t>/2026-М</w:t>
      </w:r>
    </w:p>
    <w:p w:rsidR="00C12AF4" w:rsidRPr="00D43164" w:rsidRDefault="00C12AF4" w:rsidP="00C12AF4">
      <w:pPr>
        <w:spacing w:before="0"/>
        <w:rPr>
          <w:sz w:val="22"/>
          <w:szCs w:val="22"/>
        </w:rPr>
      </w:pPr>
    </w:p>
    <w:p w:rsidR="00C12AF4" w:rsidRPr="00D43164" w:rsidRDefault="00C12AF4" w:rsidP="00C12AF4">
      <w:pPr>
        <w:autoSpaceDE w:val="0"/>
        <w:autoSpaceDN w:val="0"/>
        <w:adjustRightInd w:val="0"/>
        <w:spacing w:before="0"/>
        <w:jc w:val="center"/>
        <w:outlineLvl w:val="0"/>
        <w:rPr>
          <w:b/>
        </w:rPr>
      </w:pPr>
      <w:r w:rsidRPr="00D43164">
        <w:rPr>
          <w:b/>
        </w:rPr>
        <w:t xml:space="preserve">Контракт </w:t>
      </w:r>
      <w:r w:rsidRPr="00D43164">
        <w:t>содержит информацию, предусмотренную гражданским законодательством и законодательством Российской Федерации о контрактной системе в сфере закупок</w:t>
      </w:r>
    </w:p>
    <w:p w:rsidR="00C12AF4" w:rsidRPr="00D43164" w:rsidRDefault="00C12AF4" w:rsidP="00C12AF4">
      <w:pPr>
        <w:autoSpaceDE w:val="0"/>
        <w:autoSpaceDN w:val="0"/>
        <w:adjustRightInd w:val="0"/>
        <w:spacing w:before="0"/>
        <w:jc w:val="center"/>
        <w:outlineLvl w:val="0"/>
        <w:rPr>
          <w:b/>
        </w:rPr>
      </w:pPr>
    </w:p>
    <w:p w:rsidR="00C12AF4" w:rsidRPr="00D43164" w:rsidRDefault="00C12AF4" w:rsidP="00C12AF4">
      <w:pPr>
        <w:autoSpaceDE w:val="0"/>
        <w:autoSpaceDN w:val="0"/>
        <w:adjustRightInd w:val="0"/>
        <w:spacing w:before="0"/>
        <w:jc w:val="center"/>
        <w:outlineLvl w:val="0"/>
        <w:rPr>
          <w:b/>
        </w:rPr>
      </w:pPr>
      <w:r w:rsidRPr="00D43164">
        <w:rPr>
          <w:b/>
        </w:rPr>
        <w:t>Индивидуальные характеристики закупочной сессии также указаны в Информационной карте по закупочной сессии по форме Единого агрегатора торговли АО «Единый агрегатор торговли» (далее – ЕАТ)</w:t>
      </w:r>
    </w:p>
    <w:p w:rsidR="00C12AF4" w:rsidRPr="00D43164" w:rsidRDefault="00C12AF4" w:rsidP="00C12AF4">
      <w:pPr>
        <w:autoSpaceDE w:val="0"/>
        <w:autoSpaceDN w:val="0"/>
        <w:adjustRightInd w:val="0"/>
        <w:spacing w:before="0"/>
        <w:jc w:val="center"/>
        <w:outlineLvl w:val="0"/>
        <w:rPr>
          <w:b/>
        </w:rPr>
      </w:pPr>
    </w:p>
    <w:p w:rsidR="00C12AF4" w:rsidRPr="00D43164" w:rsidRDefault="00C12AF4" w:rsidP="00C12AF4">
      <w:pPr>
        <w:autoSpaceDE w:val="0"/>
        <w:autoSpaceDN w:val="0"/>
        <w:adjustRightInd w:val="0"/>
        <w:spacing w:before="0"/>
        <w:jc w:val="center"/>
        <w:outlineLvl w:val="0"/>
      </w:pPr>
      <w:r w:rsidRPr="00D43164">
        <w:t>В случае расхождения информации между настоящим Контрактом и Информационной картой по закупочной сессии, юридически значимой и актуальной признается информация, сформированная в автоматическом режиме</w:t>
      </w:r>
    </w:p>
    <w:p w:rsidR="00875BC9" w:rsidRDefault="00875BC9" w:rsidP="00C12AF4">
      <w:pPr>
        <w:autoSpaceDE w:val="0"/>
        <w:autoSpaceDN w:val="0"/>
        <w:adjustRightInd w:val="0"/>
        <w:spacing w:before="0"/>
        <w:jc w:val="center"/>
        <w:outlineLvl w:val="0"/>
      </w:pPr>
    </w:p>
    <w:p w:rsidR="00C12AF4" w:rsidRPr="00D43164" w:rsidRDefault="00C12AF4" w:rsidP="00C12AF4">
      <w:pPr>
        <w:autoSpaceDE w:val="0"/>
        <w:autoSpaceDN w:val="0"/>
        <w:adjustRightInd w:val="0"/>
        <w:spacing w:before="0"/>
        <w:jc w:val="center"/>
        <w:outlineLvl w:val="0"/>
      </w:pPr>
      <w:r w:rsidRPr="00D43164">
        <w:t xml:space="preserve">г. Санкт-Петербург </w:t>
      </w:r>
      <w:r w:rsidRPr="00D43164">
        <w:tab/>
      </w:r>
      <w:r w:rsidRPr="00D43164">
        <w:tab/>
      </w:r>
      <w:r w:rsidRPr="00D43164">
        <w:tab/>
      </w:r>
      <w:r w:rsidR="005B2C0A">
        <w:tab/>
      </w:r>
      <w:r w:rsidRPr="00D43164">
        <w:tab/>
      </w:r>
      <w:r w:rsidRPr="00D43164">
        <w:tab/>
      </w:r>
      <w:r w:rsidRPr="00D43164">
        <w:tab/>
      </w:r>
      <w:r w:rsidRPr="00D43164">
        <w:tab/>
        <w:t xml:space="preserve"> </w:t>
      </w:r>
      <w:proofErr w:type="gramStart"/>
      <w:r w:rsidR="005B2C0A" w:rsidRPr="005B2C0A">
        <w:t>«</w:t>
      </w:r>
      <w:r w:rsidR="00BA3D9A">
        <w:t xml:space="preserve">  </w:t>
      </w:r>
      <w:proofErr w:type="gramEnd"/>
      <w:r w:rsidR="00BA3D9A">
        <w:t xml:space="preserve">  </w:t>
      </w:r>
      <w:r w:rsidR="005B2C0A" w:rsidRPr="005B2C0A">
        <w:t xml:space="preserve">» </w:t>
      </w:r>
      <w:r w:rsidR="00BA3D9A">
        <w:t xml:space="preserve">              </w:t>
      </w:r>
      <w:r w:rsidR="005B2C0A" w:rsidRPr="005B2C0A">
        <w:t>2026 г</w:t>
      </w:r>
      <w:r w:rsidRPr="00D43164">
        <w:t>.</w:t>
      </w:r>
    </w:p>
    <w:p w:rsidR="00C12AF4" w:rsidRPr="00D43164" w:rsidRDefault="00C12AF4" w:rsidP="00C12AF4">
      <w:pPr>
        <w:autoSpaceDE w:val="0"/>
        <w:autoSpaceDN w:val="0"/>
        <w:adjustRightInd w:val="0"/>
        <w:spacing w:before="0"/>
        <w:jc w:val="center"/>
        <w:outlineLvl w:val="0"/>
      </w:pPr>
    </w:p>
    <w:p w:rsidR="00C12AF4" w:rsidRPr="00D43164" w:rsidRDefault="00C12AF4" w:rsidP="00C12AF4">
      <w:pPr>
        <w:autoSpaceDE w:val="0"/>
        <w:autoSpaceDN w:val="0"/>
        <w:adjustRightInd w:val="0"/>
        <w:spacing w:before="0"/>
        <w:jc w:val="center"/>
        <w:outlineLvl w:val="0"/>
      </w:pPr>
    </w:p>
    <w:p w:rsidR="00C12AF4" w:rsidRPr="00D43164" w:rsidRDefault="00C12AF4" w:rsidP="00C12AF4">
      <w:pPr>
        <w:autoSpaceDE w:val="0"/>
        <w:autoSpaceDN w:val="0"/>
        <w:adjustRightInd w:val="0"/>
        <w:spacing w:before="0"/>
        <w:jc w:val="center"/>
        <w:outlineLvl w:val="0"/>
        <w:rPr>
          <w:b/>
        </w:rPr>
      </w:pPr>
      <w:r w:rsidRPr="00D43164">
        <w:rPr>
          <w:b/>
        </w:rPr>
        <w:t>Согласно Информационной карте по закупочной сессии, сформированной с использованием ЕАТ</w:t>
      </w:r>
    </w:p>
    <w:p w:rsidR="00C12AF4" w:rsidRPr="00D43164" w:rsidRDefault="00C12AF4" w:rsidP="00C12AF4">
      <w:pPr>
        <w:spacing w:before="0"/>
        <w:ind w:firstLine="840"/>
        <w:rPr>
          <w:sz w:val="22"/>
          <w:szCs w:val="22"/>
        </w:rPr>
      </w:pPr>
    </w:p>
    <w:p w:rsidR="00C12AF4" w:rsidRPr="00D43164" w:rsidRDefault="00C12AF4" w:rsidP="00C12AF4">
      <w:pPr>
        <w:spacing w:before="0"/>
        <w:ind w:firstLine="720"/>
        <w:rPr>
          <w:sz w:val="22"/>
          <w:szCs w:val="22"/>
        </w:rPr>
      </w:pPr>
    </w:p>
    <w:p w:rsidR="00634EEE" w:rsidRPr="00D43164" w:rsidRDefault="00C12AF4" w:rsidP="00C12AF4">
      <w:pPr>
        <w:pStyle w:val="1"/>
        <w:spacing w:before="0"/>
        <w:rPr>
          <w:caps/>
          <w:sz w:val="22"/>
          <w:szCs w:val="22"/>
        </w:rPr>
      </w:pPr>
      <w:r w:rsidRPr="00D43164">
        <w:rPr>
          <w:caps/>
          <w:sz w:val="22"/>
          <w:szCs w:val="22"/>
        </w:rPr>
        <w:t>1. Предмет</w:t>
      </w:r>
      <w:r w:rsidR="00634EEE" w:rsidRPr="00D43164">
        <w:rPr>
          <w:caps/>
          <w:sz w:val="22"/>
          <w:szCs w:val="22"/>
        </w:rPr>
        <w:t xml:space="preserve"> </w:t>
      </w:r>
      <w:r w:rsidR="00562064" w:rsidRPr="00D43164">
        <w:rPr>
          <w:caps/>
          <w:sz w:val="22"/>
          <w:szCs w:val="22"/>
        </w:rPr>
        <w:t>КОНТРАКТ</w:t>
      </w:r>
      <w:r w:rsidR="00634EEE" w:rsidRPr="00D43164">
        <w:rPr>
          <w:caps/>
          <w:sz w:val="22"/>
          <w:szCs w:val="22"/>
        </w:rPr>
        <w:t>А</w:t>
      </w:r>
    </w:p>
    <w:p w:rsidR="000374FB" w:rsidRPr="00D43164" w:rsidRDefault="000374FB" w:rsidP="000374FB">
      <w:pPr>
        <w:pStyle w:val="a5"/>
        <w:tabs>
          <w:tab w:val="left" w:pos="1418"/>
        </w:tabs>
        <w:spacing w:before="0" w:after="0"/>
        <w:ind w:firstLine="840"/>
        <w:jc w:val="center"/>
        <w:rPr>
          <w:b/>
          <w:caps/>
          <w:sz w:val="22"/>
          <w:szCs w:val="22"/>
        </w:rPr>
      </w:pPr>
    </w:p>
    <w:p w:rsidR="00634EEE" w:rsidRPr="00D43164" w:rsidRDefault="000374FB" w:rsidP="00086FDB">
      <w:pPr>
        <w:pStyle w:val="a5"/>
        <w:tabs>
          <w:tab w:val="left" w:pos="851"/>
        </w:tabs>
        <w:spacing w:before="0" w:after="0"/>
        <w:ind w:firstLine="567"/>
        <w:rPr>
          <w:sz w:val="22"/>
          <w:szCs w:val="22"/>
        </w:rPr>
      </w:pPr>
      <w:r w:rsidRPr="00D43164">
        <w:rPr>
          <w:sz w:val="22"/>
          <w:szCs w:val="22"/>
        </w:rPr>
        <w:t xml:space="preserve">1.1. </w:t>
      </w:r>
      <w:r w:rsidR="00086FDB" w:rsidRPr="00086FDB">
        <w:rPr>
          <w:sz w:val="22"/>
          <w:szCs w:val="22"/>
        </w:rPr>
        <w:t xml:space="preserve">Исполнитель обязуется оказать </w:t>
      </w:r>
      <w:r w:rsidR="00086FDB" w:rsidRPr="00086FDB">
        <w:rPr>
          <w:b/>
          <w:sz w:val="22"/>
          <w:szCs w:val="22"/>
        </w:rPr>
        <w:t xml:space="preserve">услуги </w:t>
      </w:r>
      <w:r w:rsidR="00362555" w:rsidRPr="00362555">
        <w:rPr>
          <w:b/>
          <w:bCs/>
          <w:sz w:val="22"/>
          <w:szCs w:val="22"/>
        </w:rPr>
        <w:t>по срочному и внеплановому ремонту автомобилей</w:t>
      </w:r>
      <w:r w:rsidR="00086FDB" w:rsidRPr="00086FDB">
        <w:rPr>
          <w:b/>
          <w:sz w:val="22"/>
          <w:szCs w:val="22"/>
        </w:rPr>
        <w:t xml:space="preserve"> </w:t>
      </w:r>
      <w:r w:rsidR="00086FDB" w:rsidRPr="00086FDB">
        <w:rPr>
          <w:sz w:val="22"/>
          <w:szCs w:val="22"/>
        </w:rPr>
        <w:t>(далее - Услуги), согласно</w:t>
      </w:r>
      <w:r w:rsidR="00086FDB" w:rsidRPr="00086FDB">
        <w:rPr>
          <w:sz w:val="22"/>
          <w:szCs w:val="22"/>
          <w:lang w:eastAsia="en-US"/>
        </w:rPr>
        <w:t xml:space="preserve"> </w:t>
      </w:r>
      <w:r w:rsidR="00086FDB" w:rsidRPr="00086FDB">
        <w:rPr>
          <w:sz w:val="22"/>
          <w:szCs w:val="22"/>
        </w:rPr>
        <w:t>Приложению №</w:t>
      </w:r>
      <w:r w:rsidR="00966F03">
        <w:rPr>
          <w:sz w:val="22"/>
          <w:szCs w:val="22"/>
        </w:rPr>
        <w:t xml:space="preserve"> </w:t>
      </w:r>
      <w:r w:rsidR="00501777">
        <w:rPr>
          <w:sz w:val="22"/>
          <w:szCs w:val="22"/>
        </w:rPr>
        <w:t>2</w:t>
      </w:r>
      <w:r w:rsidR="00086FDB" w:rsidRPr="00086FDB">
        <w:rPr>
          <w:sz w:val="22"/>
          <w:szCs w:val="22"/>
        </w:rPr>
        <w:t xml:space="preserve"> к настоящему Контракту, а Заказчик обязуется принять и оплатить надлежащим образом оказанные услуги</w:t>
      </w:r>
      <w:r w:rsidR="00086FDB">
        <w:rPr>
          <w:sz w:val="22"/>
          <w:szCs w:val="22"/>
        </w:rPr>
        <w:t>.</w:t>
      </w:r>
    </w:p>
    <w:p w:rsidR="00B34584" w:rsidRPr="00B34584" w:rsidRDefault="000374FB" w:rsidP="00B34584">
      <w:pPr>
        <w:pStyle w:val="a5"/>
        <w:tabs>
          <w:tab w:val="left" w:pos="851"/>
        </w:tabs>
        <w:spacing w:before="0" w:after="0"/>
        <w:ind w:firstLine="567"/>
        <w:rPr>
          <w:sz w:val="22"/>
          <w:szCs w:val="22"/>
        </w:rPr>
      </w:pPr>
      <w:r w:rsidRPr="00D43164">
        <w:rPr>
          <w:sz w:val="22"/>
          <w:szCs w:val="22"/>
        </w:rPr>
        <w:t xml:space="preserve">1.2. </w:t>
      </w:r>
      <w:r w:rsidR="00966F03" w:rsidRPr="00966F03">
        <w:rPr>
          <w:b/>
          <w:sz w:val="22"/>
          <w:szCs w:val="22"/>
        </w:rPr>
        <w:t>Срок оказания услуг</w:t>
      </w:r>
      <w:r w:rsidR="00966F03" w:rsidRPr="00966F03">
        <w:rPr>
          <w:sz w:val="22"/>
          <w:szCs w:val="22"/>
        </w:rPr>
        <w:t xml:space="preserve">: </w:t>
      </w:r>
      <w:r w:rsidR="00B34584" w:rsidRPr="00B34584">
        <w:rPr>
          <w:b/>
          <w:sz w:val="22"/>
          <w:szCs w:val="22"/>
        </w:rPr>
        <w:t>3 (три) рабочих дня</w:t>
      </w:r>
      <w:r w:rsidR="00B34584" w:rsidRPr="00B34584">
        <w:rPr>
          <w:sz w:val="22"/>
          <w:szCs w:val="22"/>
        </w:rPr>
        <w:t xml:space="preserve"> с момента предоставления транспортного средства Заказчиком, по акту приёма-передачи транспортного средства. Заказчик обязан предоставить транспортное средство в заранее согласованное на основании заявки время, но не позднее чем в течение двух дней с момента направления заявки. Заявка на ремонт подаётся на электронную почту Исполнителя механиком транспортного отдела. Срок (период) направления заявки: </w:t>
      </w:r>
      <w:r w:rsidR="00B34584" w:rsidRPr="00B34584">
        <w:rPr>
          <w:b/>
          <w:sz w:val="22"/>
          <w:szCs w:val="22"/>
        </w:rPr>
        <w:t>до «22» октября 2026г.</w:t>
      </w:r>
      <w:r w:rsidR="00B34584">
        <w:rPr>
          <w:sz w:val="22"/>
          <w:szCs w:val="22"/>
        </w:rPr>
        <w:t xml:space="preserve"> включительно.</w:t>
      </w:r>
      <w:r w:rsidR="00B34584" w:rsidRPr="00B34584">
        <w:rPr>
          <w:sz w:val="22"/>
          <w:szCs w:val="22"/>
        </w:rPr>
        <w:t xml:space="preserve"> </w:t>
      </w:r>
    </w:p>
    <w:p w:rsidR="00C97B15" w:rsidRPr="00966F03" w:rsidRDefault="00B34584" w:rsidP="00B34584">
      <w:pPr>
        <w:pStyle w:val="a5"/>
        <w:tabs>
          <w:tab w:val="left" w:pos="851"/>
        </w:tabs>
        <w:spacing w:before="0" w:after="0"/>
        <w:ind w:firstLine="567"/>
        <w:rPr>
          <w:sz w:val="22"/>
          <w:szCs w:val="22"/>
        </w:rPr>
      </w:pPr>
      <w:r w:rsidRPr="00B34584">
        <w:rPr>
          <w:sz w:val="22"/>
          <w:szCs w:val="22"/>
        </w:rPr>
        <w:t>На основании заявки Заказчика Исполнитель формирует наряд-заказ, в котором определяется количество нормо-часов, которые будут затрачены на ремонт транспортного средства, при этом количество нормо-часов определяется согласно справочнику Autodata, а также виды, стоимость, наименование (включая торговые наименования, товарные знаки) подлежащих замене запасных частей. Формирование заказ-наряда осуществляется Исполнителем после согласования с Заказчиком всех указанных существенных условий. Факт согласования заказ-наряда Заказчиком подтверждается подписью уполномоченного на то лица Заказчика. При этом, стоимость запасных частей не должна превышать их среднерыночную стоимость на момент оказания услуг. Стоимость запчастей определяется через электронный каталог запчастей (WWW.ELCATS.RU).</w:t>
      </w:r>
    </w:p>
    <w:p w:rsidR="00C97B15" w:rsidRDefault="00966F03" w:rsidP="00C665C9">
      <w:pPr>
        <w:pStyle w:val="a5"/>
        <w:tabs>
          <w:tab w:val="left" w:pos="851"/>
        </w:tabs>
        <w:spacing w:before="0" w:after="0"/>
        <w:ind w:firstLine="567"/>
        <w:rPr>
          <w:sz w:val="22"/>
          <w:szCs w:val="22"/>
        </w:rPr>
      </w:pPr>
      <w:r w:rsidRPr="00966F03">
        <w:rPr>
          <w:sz w:val="22"/>
          <w:szCs w:val="22"/>
        </w:rPr>
        <w:t xml:space="preserve">1.3. </w:t>
      </w:r>
      <w:r w:rsidR="005D1EE0" w:rsidRPr="005D1EE0">
        <w:rPr>
          <w:sz w:val="22"/>
          <w:szCs w:val="22"/>
        </w:rPr>
        <w:t>Услуги будут оказаны по местонахождению Исполнителя</w:t>
      </w:r>
      <w:r w:rsidR="005D1EE0">
        <w:rPr>
          <w:sz w:val="22"/>
          <w:szCs w:val="22"/>
        </w:rPr>
        <w:t>.</w:t>
      </w:r>
    </w:p>
    <w:p w:rsidR="00C97B15" w:rsidRDefault="00C97B15" w:rsidP="00C97B15">
      <w:pPr>
        <w:pStyle w:val="a5"/>
        <w:tabs>
          <w:tab w:val="left" w:pos="851"/>
        </w:tabs>
        <w:spacing w:before="0" w:after="0"/>
        <w:ind w:firstLine="567"/>
        <w:rPr>
          <w:sz w:val="22"/>
          <w:szCs w:val="22"/>
        </w:rPr>
      </w:pPr>
      <w:r>
        <w:rPr>
          <w:sz w:val="22"/>
          <w:szCs w:val="22"/>
        </w:rPr>
        <w:t xml:space="preserve">1.4. </w:t>
      </w:r>
      <w:r w:rsidRPr="00D77A71">
        <w:rPr>
          <w:b/>
          <w:sz w:val="22"/>
          <w:szCs w:val="22"/>
        </w:rPr>
        <w:t>Требования к месту оказания услуг</w:t>
      </w:r>
      <w:r>
        <w:rPr>
          <w:sz w:val="22"/>
          <w:szCs w:val="22"/>
        </w:rPr>
        <w:t>:</w:t>
      </w:r>
    </w:p>
    <w:p w:rsidR="00956FA0" w:rsidRPr="00956FA0" w:rsidRDefault="00956FA0" w:rsidP="00956FA0">
      <w:pPr>
        <w:pStyle w:val="a5"/>
        <w:tabs>
          <w:tab w:val="left" w:pos="851"/>
        </w:tabs>
        <w:spacing w:before="0" w:after="0"/>
        <w:ind w:firstLine="567"/>
        <w:rPr>
          <w:sz w:val="22"/>
          <w:szCs w:val="22"/>
        </w:rPr>
      </w:pPr>
      <w:r>
        <w:rPr>
          <w:sz w:val="22"/>
          <w:szCs w:val="22"/>
        </w:rPr>
        <w:t xml:space="preserve">- </w:t>
      </w:r>
      <w:r w:rsidRPr="00956FA0">
        <w:rPr>
          <w:sz w:val="22"/>
          <w:szCs w:val="22"/>
        </w:rPr>
        <w:t xml:space="preserve">г. Санкт-Петербург, на территории </w:t>
      </w:r>
      <w:r w:rsidR="00EA0622">
        <w:rPr>
          <w:sz w:val="22"/>
          <w:szCs w:val="22"/>
        </w:rPr>
        <w:t>Исполнителя</w:t>
      </w:r>
      <w:r w:rsidRPr="00956FA0">
        <w:rPr>
          <w:sz w:val="22"/>
          <w:szCs w:val="22"/>
        </w:rPr>
        <w:t xml:space="preserve">, не далее 2 км от основных магистралей (СПб КАД, ЗСД). </w:t>
      </w:r>
    </w:p>
    <w:p w:rsidR="00C665C9" w:rsidRPr="00C97B15" w:rsidRDefault="00956FA0" w:rsidP="00956FA0">
      <w:pPr>
        <w:pStyle w:val="a5"/>
        <w:tabs>
          <w:tab w:val="left" w:pos="851"/>
        </w:tabs>
        <w:spacing w:before="0" w:after="0"/>
        <w:ind w:firstLine="567"/>
        <w:rPr>
          <w:sz w:val="22"/>
          <w:szCs w:val="22"/>
        </w:rPr>
      </w:pPr>
      <w:r>
        <w:rPr>
          <w:sz w:val="22"/>
          <w:szCs w:val="22"/>
        </w:rPr>
        <w:t xml:space="preserve">- </w:t>
      </w:r>
      <w:r w:rsidRPr="00956FA0">
        <w:rPr>
          <w:sz w:val="22"/>
          <w:szCs w:val="22"/>
        </w:rPr>
        <w:t xml:space="preserve">Обязателен отдельный въезд на территорию </w:t>
      </w:r>
      <w:r w:rsidR="00EA0622">
        <w:rPr>
          <w:sz w:val="22"/>
          <w:szCs w:val="22"/>
        </w:rPr>
        <w:t>Исполнителя</w:t>
      </w:r>
      <w:r w:rsidRPr="00956FA0">
        <w:rPr>
          <w:sz w:val="22"/>
          <w:szCs w:val="22"/>
        </w:rPr>
        <w:t xml:space="preserve"> обустроенный и приспособленный для коммерческого транспорта и специализированных автомобилей</w:t>
      </w:r>
      <w:r w:rsidR="00C97B15">
        <w:rPr>
          <w:sz w:val="22"/>
          <w:szCs w:val="22"/>
        </w:rPr>
        <w:t>.</w:t>
      </w:r>
    </w:p>
    <w:p w:rsidR="00634EEE" w:rsidRPr="00D43164" w:rsidRDefault="00C665C9" w:rsidP="00C665C9">
      <w:pPr>
        <w:pStyle w:val="a5"/>
        <w:tabs>
          <w:tab w:val="left" w:pos="851"/>
        </w:tabs>
        <w:spacing w:before="0" w:after="0"/>
        <w:ind w:firstLine="567"/>
        <w:rPr>
          <w:sz w:val="22"/>
          <w:szCs w:val="22"/>
        </w:rPr>
      </w:pPr>
      <w:r w:rsidRPr="00C665C9">
        <w:rPr>
          <w:sz w:val="22"/>
          <w:szCs w:val="22"/>
        </w:rPr>
        <w:t xml:space="preserve">1.5. </w:t>
      </w:r>
      <w:r w:rsidR="009C26C8" w:rsidRPr="00C665C9">
        <w:rPr>
          <w:sz w:val="22"/>
          <w:szCs w:val="22"/>
        </w:rPr>
        <w:t>Настоящий</w:t>
      </w:r>
      <w:r w:rsidR="009C26C8" w:rsidRPr="00D43164">
        <w:rPr>
          <w:sz w:val="22"/>
          <w:szCs w:val="22"/>
        </w:rPr>
        <w:t xml:space="preserve"> Контракт заключается на основании </w:t>
      </w:r>
      <w:r w:rsidR="009C26C8" w:rsidRPr="00D43164">
        <w:rPr>
          <w:b/>
          <w:sz w:val="22"/>
          <w:szCs w:val="22"/>
        </w:rPr>
        <w:t xml:space="preserve">п. </w:t>
      </w:r>
      <w:r w:rsidR="00C97B15">
        <w:rPr>
          <w:b/>
        </w:rPr>
        <w:t>5</w:t>
      </w:r>
      <w:r w:rsidR="00EE1CB2" w:rsidRPr="00D43164">
        <w:rPr>
          <w:b/>
        </w:rPr>
        <w:t xml:space="preserve"> </w:t>
      </w:r>
      <w:r w:rsidR="00CF11DD" w:rsidRPr="00D43164">
        <w:rPr>
          <w:b/>
          <w:sz w:val="22"/>
          <w:szCs w:val="22"/>
        </w:rPr>
        <w:t>ч. 1 ст. 93</w:t>
      </w:r>
      <w:r w:rsidR="00CF11DD" w:rsidRPr="00D43164">
        <w:rPr>
          <w:sz w:val="22"/>
          <w:szCs w:val="22"/>
        </w:rPr>
        <w:t xml:space="preserve"> Федерального закона от 05.04.2013 г. № 44-ФЗ «О контрактной системе в сфере закупок товаров, </w:t>
      </w:r>
      <w:r w:rsidR="00C909AD">
        <w:rPr>
          <w:sz w:val="22"/>
          <w:szCs w:val="22"/>
        </w:rPr>
        <w:t>работ</w:t>
      </w:r>
      <w:r w:rsidR="00CF11DD" w:rsidRPr="00D43164">
        <w:rPr>
          <w:sz w:val="22"/>
          <w:szCs w:val="22"/>
        </w:rPr>
        <w:t xml:space="preserve">, услуг для обеспечения государственных и муниципальных нужд» </w:t>
      </w:r>
      <w:r w:rsidR="00CF11DD" w:rsidRPr="00D43164">
        <w:t>(далее – Федеральный закон № 44-Ф</w:t>
      </w:r>
      <w:r w:rsidR="00BC321F">
        <w:t>З</w:t>
      </w:r>
      <w:r w:rsidR="00CF11DD" w:rsidRPr="00D43164">
        <w:t>)</w:t>
      </w:r>
      <w:r w:rsidR="009C26C8" w:rsidRPr="00D43164">
        <w:rPr>
          <w:i/>
          <w:sz w:val="22"/>
          <w:szCs w:val="22"/>
        </w:rPr>
        <w:t>.</w:t>
      </w:r>
    </w:p>
    <w:p w:rsidR="00873122" w:rsidRPr="00D43164" w:rsidRDefault="00C665C9" w:rsidP="00C12AF4">
      <w:pPr>
        <w:pStyle w:val="a5"/>
        <w:tabs>
          <w:tab w:val="left" w:pos="851"/>
        </w:tabs>
        <w:spacing w:before="0" w:after="0"/>
        <w:ind w:firstLine="567"/>
        <w:rPr>
          <w:sz w:val="22"/>
          <w:szCs w:val="22"/>
        </w:rPr>
      </w:pPr>
      <w:r>
        <w:rPr>
          <w:sz w:val="22"/>
          <w:szCs w:val="22"/>
        </w:rPr>
        <w:t>1.6</w:t>
      </w:r>
      <w:r w:rsidR="000374FB" w:rsidRPr="00D43164">
        <w:rPr>
          <w:sz w:val="22"/>
          <w:szCs w:val="22"/>
        </w:rPr>
        <w:t xml:space="preserve">. </w:t>
      </w:r>
      <w:r w:rsidR="00873122" w:rsidRPr="00D43164">
        <w:rPr>
          <w:sz w:val="22"/>
          <w:szCs w:val="22"/>
        </w:rPr>
        <w:t xml:space="preserve">Идентификационный код </w:t>
      </w:r>
      <w:r w:rsidR="007862D0" w:rsidRPr="00D43164">
        <w:rPr>
          <w:sz w:val="22"/>
          <w:szCs w:val="22"/>
        </w:rPr>
        <w:t xml:space="preserve">закупки: </w:t>
      </w:r>
      <w:r w:rsidR="00FF36F5" w:rsidRPr="00FF36F5">
        <w:rPr>
          <w:sz w:val="22"/>
          <w:szCs w:val="22"/>
        </w:rPr>
        <w:t>261784246167978420100100400000000244</w:t>
      </w:r>
      <w:r w:rsidR="007862D0" w:rsidRPr="00D43164">
        <w:rPr>
          <w:sz w:val="22"/>
          <w:szCs w:val="22"/>
        </w:rPr>
        <w:t>.</w:t>
      </w:r>
    </w:p>
    <w:p w:rsidR="00C12AF4" w:rsidRPr="00D43164" w:rsidRDefault="00C12AF4" w:rsidP="00C12AF4">
      <w:pPr>
        <w:pStyle w:val="a5"/>
        <w:tabs>
          <w:tab w:val="left" w:pos="851"/>
        </w:tabs>
        <w:spacing w:before="0" w:after="0"/>
        <w:ind w:firstLine="567"/>
        <w:rPr>
          <w:sz w:val="22"/>
          <w:szCs w:val="22"/>
        </w:rPr>
      </w:pPr>
      <w:r w:rsidRPr="00D43164">
        <w:rPr>
          <w:sz w:val="22"/>
          <w:szCs w:val="22"/>
        </w:rPr>
        <w:t>1.</w:t>
      </w:r>
      <w:r w:rsidR="00C665C9">
        <w:rPr>
          <w:sz w:val="22"/>
          <w:szCs w:val="22"/>
        </w:rPr>
        <w:t>7</w:t>
      </w:r>
      <w:r w:rsidRPr="00D43164">
        <w:rPr>
          <w:sz w:val="22"/>
          <w:szCs w:val="22"/>
        </w:rPr>
        <w:t xml:space="preserve">. </w:t>
      </w:r>
      <w:r w:rsidRPr="00D43164">
        <w:rPr>
          <w:b/>
          <w:sz w:val="22"/>
          <w:szCs w:val="22"/>
        </w:rPr>
        <w:t>Номер закупочной сессии</w:t>
      </w:r>
      <w:r w:rsidRPr="00D43164">
        <w:rPr>
          <w:sz w:val="22"/>
          <w:szCs w:val="22"/>
        </w:rPr>
        <w:t xml:space="preserve">, опубликованной посредством ЕАТ: </w:t>
      </w:r>
      <w:r w:rsidR="00956FA0">
        <w:rPr>
          <w:b/>
          <w:sz w:val="22"/>
          <w:szCs w:val="22"/>
        </w:rPr>
        <w:t>________________</w:t>
      </w:r>
      <w:r w:rsidR="00EC56D9">
        <w:rPr>
          <w:b/>
          <w:sz w:val="22"/>
          <w:szCs w:val="22"/>
        </w:rPr>
        <w:t>.</w:t>
      </w:r>
    </w:p>
    <w:p w:rsidR="00634EEE" w:rsidRPr="00D43164" w:rsidRDefault="00634EEE" w:rsidP="00C12AF4">
      <w:pPr>
        <w:pStyle w:val="a5"/>
        <w:tabs>
          <w:tab w:val="left" w:pos="851"/>
        </w:tabs>
        <w:spacing w:before="0" w:after="0"/>
        <w:ind w:firstLine="567"/>
        <w:rPr>
          <w:sz w:val="22"/>
          <w:szCs w:val="22"/>
        </w:rPr>
      </w:pPr>
    </w:p>
    <w:p w:rsidR="00634EEE" w:rsidRPr="00D43164" w:rsidRDefault="000374FB" w:rsidP="00C12AF4">
      <w:pPr>
        <w:pStyle w:val="a5"/>
        <w:tabs>
          <w:tab w:val="left" w:pos="851"/>
        </w:tabs>
        <w:spacing w:before="0" w:after="0"/>
        <w:ind w:firstLine="567"/>
        <w:jc w:val="center"/>
        <w:rPr>
          <w:b/>
          <w:caps/>
          <w:sz w:val="22"/>
          <w:szCs w:val="22"/>
        </w:rPr>
      </w:pPr>
      <w:r w:rsidRPr="00D43164">
        <w:rPr>
          <w:b/>
          <w:caps/>
          <w:sz w:val="22"/>
          <w:szCs w:val="22"/>
        </w:rPr>
        <w:t xml:space="preserve">2. </w:t>
      </w:r>
      <w:r w:rsidR="00634EEE" w:rsidRPr="00D43164">
        <w:rPr>
          <w:b/>
          <w:caps/>
          <w:sz w:val="22"/>
          <w:szCs w:val="22"/>
        </w:rPr>
        <w:t xml:space="preserve">ЦЕНА </w:t>
      </w:r>
      <w:r w:rsidR="00562064" w:rsidRPr="00D43164">
        <w:rPr>
          <w:b/>
          <w:caps/>
          <w:sz w:val="22"/>
          <w:szCs w:val="22"/>
        </w:rPr>
        <w:t>Контракт</w:t>
      </w:r>
      <w:r w:rsidR="00634EEE" w:rsidRPr="00D43164">
        <w:rPr>
          <w:b/>
          <w:caps/>
          <w:sz w:val="22"/>
          <w:szCs w:val="22"/>
        </w:rPr>
        <w:t>А</w:t>
      </w:r>
      <w:r w:rsidR="0036131E">
        <w:rPr>
          <w:b/>
          <w:caps/>
          <w:sz w:val="22"/>
          <w:szCs w:val="22"/>
        </w:rPr>
        <w:t xml:space="preserve"> И </w:t>
      </w:r>
      <w:r w:rsidR="0036131E" w:rsidRPr="00D43164">
        <w:rPr>
          <w:b/>
          <w:caps/>
          <w:sz w:val="22"/>
          <w:szCs w:val="22"/>
        </w:rPr>
        <w:t>ПОРЯДОК РАСЧЕТОВ</w:t>
      </w:r>
    </w:p>
    <w:p w:rsidR="000374FB" w:rsidRPr="00D43164" w:rsidRDefault="000374FB" w:rsidP="00C12AF4">
      <w:pPr>
        <w:pStyle w:val="a5"/>
        <w:tabs>
          <w:tab w:val="left" w:pos="851"/>
        </w:tabs>
        <w:spacing w:before="0" w:after="0"/>
        <w:ind w:firstLine="567"/>
        <w:jc w:val="center"/>
        <w:rPr>
          <w:b/>
          <w:caps/>
          <w:sz w:val="22"/>
          <w:szCs w:val="22"/>
        </w:rPr>
      </w:pPr>
    </w:p>
    <w:p w:rsidR="00634EEE" w:rsidRPr="00D43164" w:rsidRDefault="00634EEE" w:rsidP="00C12AF4">
      <w:pPr>
        <w:pStyle w:val="a5"/>
        <w:tabs>
          <w:tab w:val="left" w:pos="720"/>
          <w:tab w:val="left" w:pos="851"/>
        </w:tabs>
        <w:spacing w:before="0" w:after="0"/>
        <w:ind w:firstLine="567"/>
        <w:rPr>
          <w:sz w:val="22"/>
          <w:szCs w:val="22"/>
        </w:rPr>
      </w:pPr>
      <w:r w:rsidRPr="00D43164">
        <w:rPr>
          <w:sz w:val="22"/>
          <w:szCs w:val="22"/>
        </w:rPr>
        <w:t xml:space="preserve">2.1. Цена </w:t>
      </w:r>
      <w:r w:rsidR="00562064" w:rsidRPr="00D43164">
        <w:rPr>
          <w:sz w:val="22"/>
          <w:szCs w:val="22"/>
        </w:rPr>
        <w:t>Контракт</w:t>
      </w:r>
      <w:r w:rsidRPr="00D43164">
        <w:rPr>
          <w:sz w:val="22"/>
          <w:szCs w:val="22"/>
        </w:rPr>
        <w:t xml:space="preserve">а </w:t>
      </w:r>
      <w:r w:rsidR="00EC56D9" w:rsidRPr="00EC56D9">
        <w:rPr>
          <w:sz w:val="22"/>
          <w:szCs w:val="22"/>
        </w:rPr>
        <w:t xml:space="preserve">составляет </w:t>
      </w:r>
      <w:r w:rsidR="00956FA0">
        <w:rPr>
          <w:b/>
          <w:sz w:val="22"/>
          <w:szCs w:val="22"/>
        </w:rPr>
        <w:t>________</w:t>
      </w:r>
      <w:r w:rsidR="00EC56D9" w:rsidRPr="00EC56D9">
        <w:rPr>
          <w:b/>
          <w:sz w:val="22"/>
          <w:szCs w:val="22"/>
        </w:rPr>
        <w:t xml:space="preserve"> (</w:t>
      </w:r>
      <w:r w:rsidR="00956FA0">
        <w:rPr>
          <w:b/>
          <w:sz w:val="22"/>
          <w:szCs w:val="22"/>
        </w:rPr>
        <w:t>_________</w:t>
      </w:r>
      <w:r w:rsidR="00EC56D9" w:rsidRPr="00EC56D9">
        <w:rPr>
          <w:b/>
          <w:sz w:val="22"/>
          <w:szCs w:val="22"/>
        </w:rPr>
        <w:t xml:space="preserve">) рублей </w:t>
      </w:r>
      <w:r w:rsidR="00956FA0">
        <w:rPr>
          <w:b/>
          <w:sz w:val="22"/>
          <w:szCs w:val="22"/>
        </w:rPr>
        <w:t>___</w:t>
      </w:r>
      <w:r w:rsidR="00EC56D9" w:rsidRPr="00EC56D9">
        <w:rPr>
          <w:b/>
          <w:sz w:val="22"/>
          <w:szCs w:val="22"/>
        </w:rPr>
        <w:t xml:space="preserve"> копеек</w:t>
      </w:r>
      <w:r w:rsidR="00EC56D9" w:rsidRPr="00EC56D9">
        <w:rPr>
          <w:sz w:val="22"/>
          <w:szCs w:val="22"/>
        </w:rPr>
        <w:t xml:space="preserve">, в том числе НДС </w:t>
      </w:r>
      <w:r w:rsidR="00956FA0">
        <w:rPr>
          <w:sz w:val="22"/>
          <w:szCs w:val="22"/>
        </w:rPr>
        <w:t xml:space="preserve">__ </w:t>
      </w:r>
      <w:r w:rsidR="00EC56D9" w:rsidRPr="00EC56D9">
        <w:rPr>
          <w:sz w:val="22"/>
          <w:szCs w:val="22"/>
        </w:rPr>
        <w:t xml:space="preserve">% - </w:t>
      </w:r>
      <w:r w:rsidR="00956FA0">
        <w:rPr>
          <w:sz w:val="22"/>
          <w:szCs w:val="22"/>
        </w:rPr>
        <w:t>_____</w:t>
      </w:r>
      <w:r w:rsidR="00EC56D9" w:rsidRPr="00EC56D9">
        <w:rPr>
          <w:sz w:val="22"/>
          <w:szCs w:val="22"/>
        </w:rPr>
        <w:t xml:space="preserve"> (</w:t>
      </w:r>
      <w:r w:rsidR="00956FA0">
        <w:rPr>
          <w:sz w:val="22"/>
          <w:szCs w:val="22"/>
        </w:rPr>
        <w:t>______</w:t>
      </w:r>
      <w:r w:rsidR="00EC56D9" w:rsidRPr="00EC56D9">
        <w:rPr>
          <w:sz w:val="22"/>
          <w:szCs w:val="22"/>
        </w:rPr>
        <w:t xml:space="preserve">) рублей </w:t>
      </w:r>
      <w:r w:rsidR="00956FA0">
        <w:rPr>
          <w:sz w:val="22"/>
          <w:szCs w:val="22"/>
        </w:rPr>
        <w:t>___</w:t>
      </w:r>
      <w:r w:rsidR="00EC56D9" w:rsidRPr="00EC56D9">
        <w:rPr>
          <w:sz w:val="22"/>
          <w:szCs w:val="22"/>
        </w:rPr>
        <w:t xml:space="preserve"> копеек</w:t>
      </w:r>
      <w:r w:rsidRPr="00D43164">
        <w:rPr>
          <w:sz w:val="22"/>
          <w:szCs w:val="22"/>
        </w:rPr>
        <w:t xml:space="preserve">. </w:t>
      </w:r>
    </w:p>
    <w:p w:rsidR="00634EEE" w:rsidRDefault="00634EEE" w:rsidP="00C12AF4">
      <w:pPr>
        <w:pStyle w:val="a5"/>
        <w:tabs>
          <w:tab w:val="left" w:pos="720"/>
          <w:tab w:val="left" w:pos="851"/>
        </w:tabs>
        <w:spacing w:before="0" w:after="0"/>
        <w:ind w:firstLine="567"/>
        <w:rPr>
          <w:sz w:val="22"/>
          <w:szCs w:val="22"/>
        </w:rPr>
      </w:pPr>
      <w:r w:rsidRPr="00D43164">
        <w:rPr>
          <w:sz w:val="22"/>
          <w:szCs w:val="22"/>
        </w:rPr>
        <w:lastRenderedPageBreak/>
        <w:t xml:space="preserve">2.2. Цена </w:t>
      </w:r>
      <w:r w:rsidR="00562064" w:rsidRPr="00D43164">
        <w:rPr>
          <w:sz w:val="22"/>
          <w:szCs w:val="22"/>
        </w:rPr>
        <w:t>Контракт</w:t>
      </w:r>
      <w:r w:rsidRPr="00D43164">
        <w:rPr>
          <w:sz w:val="22"/>
          <w:szCs w:val="22"/>
        </w:rPr>
        <w:t xml:space="preserve">а включает в себя стоимость </w:t>
      </w:r>
      <w:r w:rsidR="00966F03">
        <w:rPr>
          <w:sz w:val="22"/>
          <w:szCs w:val="22"/>
        </w:rPr>
        <w:t>Услуг</w:t>
      </w:r>
      <w:r w:rsidRPr="00D43164">
        <w:rPr>
          <w:sz w:val="22"/>
          <w:szCs w:val="22"/>
        </w:rPr>
        <w:t xml:space="preserve">, </w:t>
      </w:r>
      <w:r w:rsidR="000A4781" w:rsidRPr="000A4781">
        <w:rPr>
          <w:sz w:val="22"/>
          <w:szCs w:val="22"/>
        </w:rPr>
        <w:t xml:space="preserve">запасных частей, материалов, используемого оборудования, налоги, сборы и </w:t>
      </w:r>
      <w:r w:rsidR="00C665C9">
        <w:rPr>
          <w:sz w:val="22"/>
          <w:szCs w:val="22"/>
        </w:rPr>
        <w:t xml:space="preserve">иные </w:t>
      </w:r>
      <w:r w:rsidR="00C665C9" w:rsidRPr="00C665C9">
        <w:rPr>
          <w:sz w:val="22"/>
          <w:szCs w:val="22"/>
        </w:rPr>
        <w:t>обязательные платежи</w:t>
      </w:r>
      <w:r w:rsidR="00C665C9">
        <w:rPr>
          <w:sz w:val="22"/>
          <w:szCs w:val="22"/>
        </w:rPr>
        <w:t>,</w:t>
      </w:r>
      <w:r w:rsidR="00C665C9" w:rsidRPr="00C665C9">
        <w:rPr>
          <w:sz w:val="22"/>
          <w:szCs w:val="22"/>
        </w:rPr>
        <w:t xml:space="preserve"> расходы и издержки</w:t>
      </w:r>
      <w:r w:rsidR="00EB7515" w:rsidRPr="00D43164">
        <w:rPr>
          <w:sz w:val="22"/>
          <w:szCs w:val="22"/>
        </w:rPr>
        <w:t xml:space="preserve">, которые </w:t>
      </w:r>
      <w:r w:rsidR="00C665C9" w:rsidRPr="00C665C9">
        <w:rPr>
          <w:sz w:val="22"/>
          <w:szCs w:val="22"/>
        </w:rPr>
        <w:t xml:space="preserve">Исполнитель </w:t>
      </w:r>
      <w:r w:rsidR="00EB7515" w:rsidRPr="00D43164">
        <w:rPr>
          <w:sz w:val="22"/>
          <w:szCs w:val="22"/>
        </w:rPr>
        <w:t xml:space="preserve">понесет при исполнении настоящего </w:t>
      </w:r>
      <w:r w:rsidR="00C665C9">
        <w:rPr>
          <w:sz w:val="22"/>
          <w:szCs w:val="22"/>
        </w:rPr>
        <w:t>К</w:t>
      </w:r>
      <w:r w:rsidR="00EB7515" w:rsidRPr="00D43164">
        <w:rPr>
          <w:sz w:val="22"/>
          <w:szCs w:val="22"/>
        </w:rPr>
        <w:t>онтракта.</w:t>
      </w:r>
      <w:r w:rsidR="00DD63AB" w:rsidRPr="00D43164">
        <w:rPr>
          <w:rStyle w:val="ab"/>
          <w:sz w:val="22"/>
          <w:szCs w:val="22"/>
        </w:rPr>
        <w:footnoteReference w:id="1"/>
      </w:r>
    </w:p>
    <w:p w:rsidR="000A4781" w:rsidRPr="00D43164" w:rsidRDefault="000A4781" w:rsidP="00C12AF4">
      <w:pPr>
        <w:pStyle w:val="a5"/>
        <w:tabs>
          <w:tab w:val="left" w:pos="720"/>
          <w:tab w:val="left" w:pos="851"/>
        </w:tabs>
        <w:spacing w:before="0" w:after="0"/>
        <w:ind w:firstLine="567"/>
        <w:rPr>
          <w:sz w:val="22"/>
          <w:szCs w:val="22"/>
        </w:rPr>
      </w:pPr>
      <w:r w:rsidRPr="000A4781">
        <w:rPr>
          <w:sz w:val="22"/>
          <w:szCs w:val="22"/>
        </w:rPr>
        <w:t>Стоимость материалов, запасных частей, подлежащих замене при выполнении работ по ремонту транспортных средств</w:t>
      </w:r>
      <w:r>
        <w:rPr>
          <w:sz w:val="22"/>
          <w:szCs w:val="22"/>
        </w:rPr>
        <w:t>,</w:t>
      </w:r>
      <w:r w:rsidRPr="000A4781">
        <w:rPr>
          <w:sz w:val="22"/>
          <w:szCs w:val="22"/>
        </w:rPr>
        <w:t xml:space="preserve"> Исполнитель обязан согласовывать с Заказчиком</w:t>
      </w:r>
      <w:r>
        <w:rPr>
          <w:sz w:val="22"/>
          <w:szCs w:val="22"/>
        </w:rPr>
        <w:t>.</w:t>
      </w:r>
    </w:p>
    <w:p w:rsidR="00634EEE" w:rsidRPr="00D43164" w:rsidRDefault="00634EEE" w:rsidP="00C12AF4">
      <w:pPr>
        <w:pStyle w:val="a5"/>
        <w:tabs>
          <w:tab w:val="left" w:pos="720"/>
          <w:tab w:val="left" w:pos="851"/>
        </w:tabs>
        <w:spacing w:before="0" w:after="0"/>
        <w:ind w:firstLine="567"/>
        <w:rPr>
          <w:sz w:val="22"/>
          <w:szCs w:val="22"/>
        </w:rPr>
      </w:pPr>
      <w:r w:rsidRPr="00D43164">
        <w:rPr>
          <w:sz w:val="22"/>
          <w:szCs w:val="22"/>
        </w:rPr>
        <w:t xml:space="preserve">2.3. </w:t>
      </w:r>
      <w:r w:rsidR="00CD7172" w:rsidRPr="00D43164">
        <w:rPr>
          <w:sz w:val="22"/>
          <w:szCs w:val="22"/>
        </w:rPr>
        <w:t xml:space="preserve">Цена </w:t>
      </w:r>
      <w:r w:rsidR="0036131E">
        <w:rPr>
          <w:sz w:val="22"/>
          <w:szCs w:val="22"/>
        </w:rPr>
        <w:t>К</w:t>
      </w:r>
      <w:r w:rsidR="00CD7172" w:rsidRPr="00D43164">
        <w:rPr>
          <w:sz w:val="22"/>
          <w:szCs w:val="22"/>
        </w:rPr>
        <w:t xml:space="preserve">онтракта является твердой и </w:t>
      </w:r>
      <w:r w:rsidR="00CD7172" w:rsidRPr="00DE6408">
        <w:rPr>
          <w:sz w:val="22"/>
          <w:szCs w:val="22"/>
        </w:rPr>
        <w:t>определяется на весь</w:t>
      </w:r>
      <w:r w:rsidR="00223763" w:rsidRPr="00DE6408">
        <w:rPr>
          <w:sz w:val="22"/>
          <w:szCs w:val="22"/>
        </w:rPr>
        <w:t xml:space="preserve"> </w:t>
      </w:r>
      <w:r w:rsidR="00CD7172" w:rsidRPr="00DE6408">
        <w:rPr>
          <w:sz w:val="22"/>
          <w:szCs w:val="22"/>
        </w:rPr>
        <w:t xml:space="preserve">срок исполнения контракта за исключением случаев, предусмотренных разделом </w:t>
      </w:r>
      <w:r w:rsidR="008E0E1B">
        <w:rPr>
          <w:sz w:val="22"/>
          <w:szCs w:val="22"/>
        </w:rPr>
        <w:t>7</w:t>
      </w:r>
      <w:r w:rsidR="00335D13" w:rsidRPr="00DE6408">
        <w:rPr>
          <w:sz w:val="22"/>
          <w:szCs w:val="22"/>
        </w:rPr>
        <w:t xml:space="preserve"> настоящего К</w:t>
      </w:r>
      <w:r w:rsidR="00CD7172" w:rsidRPr="00DE6408">
        <w:rPr>
          <w:sz w:val="22"/>
          <w:szCs w:val="22"/>
        </w:rPr>
        <w:t>онтракта</w:t>
      </w:r>
      <w:r w:rsidR="006B62A5" w:rsidRPr="00D43164">
        <w:rPr>
          <w:sz w:val="22"/>
          <w:szCs w:val="22"/>
        </w:rPr>
        <w:t>.</w:t>
      </w:r>
    </w:p>
    <w:p w:rsidR="00CD08CE" w:rsidRPr="00956FA0" w:rsidRDefault="00A8322A" w:rsidP="00C12AF4">
      <w:pPr>
        <w:pStyle w:val="a5"/>
        <w:tabs>
          <w:tab w:val="left" w:pos="851"/>
        </w:tabs>
        <w:spacing w:before="0" w:after="0"/>
        <w:ind w:firstLine="567"/>
        <w:rPr>
          <w:b/>
          <w:sz w:val="22"/>
          <w:szCs w:val="22"/>
        </w:rPr>
      </w:pPr>
      <w:r w:rsidRPr="00D43164">
        <w:rPr>
          <w:sz w:val="22"/>
          <w:szCs w:val="22"/>
        </w:rPr>
        <w:t xml:space="preserve">2.4. </w:t>
      </w:r>
      <w:r w:rsidR="00CD08CE" w:rsidRPr="00D43164">
        <w:rPr>
          <w:sz w:val="22"/>
          <w:szCs w:val="22"/>
        </w:rPr>
        <w:t xml:space="preserve">Оплата по Контракту осуществляется за счет средств бюджетных учреждений </w:t>
      </w:r>
      <w:r w:rsidR="00B90C0E" w:rsidRPr="00B90C0E">
        <w:rPr>
          <w:sz w:val="22"/>
          <w:szCs w:val="22"/>
        </w:rPr>
        <w:t xml:space="preserve">– </w:t>
      </w:r>
      <w:r w:rsidR="00956FA0" w:rsidRPr="00956FA0">
        <w:rPr>
          <w:b/>
          <w:sz w:val="22"/>
          <w:szCs w:val="22"/>
        </w:rPr>
        <w:t>Средства от приносящей доход деятельности; Средства обязательного медицинского страхования</w:t>
      </w:r>
      <w:r w:rsidR="00CD08CE" w:rsidRPr="00956FA0">
        <w:rPr>
          <w:b/>
          <w:sz w:val="22"/>
          <w:szCs w:val="22"/>
        </w:rPr>
        <w:t>.</w:t>
      </w:r>
    </w:p>
    <w:p w:rsidR="0036131E" w:rsidRDefault="0036131E" w:rsidP="0036131E">
      <w:pPr>
        <w:pStyle w:val="a5"/>
        <w:tabs>
          <w:tab w:val="left" w:pos="851"/>
        </w:tabs>
        <w:spacing w:before="0" w:after="0"/>
        <w:ind w:firstLine="567"/>
        <w:rPr>
          <w:sz w:val="22"/>
          <w:szCs w:val="22"/>
        </w:rPr>
      </w:pPr>
      <w:r>
        <w:rPr>
          <w:sz w:val="22"/>
          <w:szCs w:val="22"/>
        </w:rPr>
        <w:t xml:space="preserve">2.5. </w:t>
      </w:r>
      <w:r w:rsidRPr="00943398">
        <w:rPr>
          <w:sz w:val="22"/>
          <w:szCs w:val="22"/>
        </w:rPr>
        <w:t>В случае направления Исполнителю требования об уплате неустойки (штрафа, пени), возмещения убытков Заказчик перечисляет Исполнителю стоимость оказанных услуг за вычетом размера начисленной неустойки и/или размера убытков</w:t>
      </w:r>
      <w:r w:rsidRPr="00D43164">
        <w:rPr>
          <w:sz w:val="22"/>
          <w:szCs w:val="22"/>
        </w:rPr>
        <w:t>.</w:t>
      </w:r>
    </w:p>
    <w:p w:rsidR="0036131E" w:rsidRDefault="0036131E" w:rsidP="0036131E">
      <w:pPr>
        <w:pStyle w:val="a5"/>
        <w:tabs>
          <w:tab w:val="left" w:pos="851"/>
        </w:tabs>
        <w:spacing w:before="0" w:after="0"/>
        <w:ind w:firstLine="567"/>
        <w:rPr>
          <w:sz w:val="22"/>
          <w:szCs w:val="22"/>
        </w:rPr>
      </w:pPr>
      <w:r>
        <w:rPr>
          <w:sz w:val="22"/>
          <w:szCs w:val="22"/>
        </w:rPr>
        <w:t>2.6</w:t>
      </w:r>
      <w:r w:rsidRPr="00D43164">
        <w:rPr>
          <w:sz w:val="22"/>
          <w:szCs w:val="22"/>
        </w:rPr>
        <w:t xml:space="preserve">. </w:t>
      </w:r>
      <w:r w:rsidR="00C13A31" w:rsidRPr="00C13A31">
        <w:rPr>
          <w:sz w:val="22"/>
          <w:szCs w:val="22"/>
        </w:rPr>
        <w:t xml:space="preserve">Авансирование не предусмотрено. </w:t>
      </w:r>
      <w:r w:rsidRPr="00943398">
        <w:rPr>
          <w:sz w:val="22"/>
          <w:szCs w:val="22"/>
        </w:rPr>
        <w:t>Оплата осуществляется за фактически оказанные услуги. Оплата производится в рублях на основании выставленного Исполнителем счета</w:t>
      </w:r>
      <w:r w:rsidR="00E46048">
        <w:rPr>
          <w:sz w:val="22"/>
          <w:szCs w:val="22"/>
        </w:rPr>
        <w:t>, счета-фактуры (при наличии)</w:t>
      </w:r>
      <w:r w:rsidRPr="00943398">
        <w:rPr>
          <w:sz w:val="22"/>
          <w:szCs w:val="22"/>
        </w:rPr>
        <w:t xml:space="preserve"> </w:t>
      </w:r>
      <w:r w:rsidRPr="00943398">
        <w:rPr>
          <w:b/>
          <w:sz w:val="22"/>
          <w:szCs w:val="22"/>
        </w:rPr>
        <w:t>в течение 10 (десяти) рабочих дней</w:t>
      </w:r>
      <w:r w:rsidRPr="00943398">
        <w:rPr>
          <w:sz w:val="22"/>
          <w:szCs w:val="22"/>
        </w:rPr>
        <w:t xml:space="preserve"> с момента подписания Заказчиком Акта сдачи-приемки оказанных услуг</w:t>
      </w:r>
      <w:r w:rsidR="007601E5">
        <w:rPr>
          <w:sz w:val="22"/>
          <w:szCs w:val="22"/>
        </w:rPr>
        <w:t>.</w:t>
      </w:r>
    </w:p>
    <w:p w:rsidR="00A8322A" w:rsidRPr="00D43164" w:rsidRDefault="0036131E" w:rsidP="0036131E">
      <w:pPr>
        <w:pStyle w:val="a5"/>
        <w:tabs>
          <w:tab w:val="left" w:pos="851"/>
        </w:tabs>
        <w:spacing w:before="0" w:after="0"/>
        <w:ind w:firstLine="567"/>
        <w:rPr>
          <w:sz w:val="22"/>
          <w:szCs w:val="22"/>
        </w:rPr>
      </w:pPr>
      <w:r>
        <w:rPr>
          <w:sz w:val="22"/>
          <w:szCs w:val="22"/>
        </w:rPr>
        <w:t>2.7</w:t>
      </w:r>
      <w:r w:rsidRPr="00D43164">
        <w:rPr>
          <w:sz w:val="22"/>
          <w:szCs w:val="22"/>
        </w:rPr>
        <w:t xml:space="preserve">. Расчеты между сторонами производятся в безналичном порядке в рублях путем перечисления денежных средств на расчетный счет </w:t>
      </w:r>
      <w:r w:rsidRPr="00943398">
        <w:rPr>
          <w:sz w:val="22"/>
          <w:szCs w:val="22"/>
        </w:rPr>
        <w:t>Исполнителя</w:t>
      </w:r>
      <w:r w:rsidRPr="00D43164">
        <w:rPr>
          <w:sz w:val="22"/>
          <w:szCs w:val="22"/>
        </w:rPr>
        <w:t>. Датой оплаты считается дата списания денежных средств с расчетного счета Заказчика</w:t>
      </w:r>
      <w:r w:rsidR="00A8322A" w:rsidRPr="00D43164">
        <w:rPr>
          <w:sz w:val="22"/>
          <w:szCs w:val="22"/>
        </w:rPr>
        <w:t>.</w:t>
      </w:r>
    </w:p>
    <w:p w:rsidR="00634EEE" w:rsidRPr="00D43164" w:rsidRDefault="00634EEE" w:rsidP="00C12AF4">
      <w:pPr>
        <w:pStyle w:val="a5"/>
        <w:tabs>
          <w:tab w:val="left" w:pos="851"/>
        </w:tabs>
        <w:spacing w:before="0" w:after="0"/>
        <w:ind w:firstLine="567"/>
        <w:rPr>
          <w:sz w:val="22"/>
          <w:szCs w:val="22"/>
        </w:rPr>
      </w:pPr>
    </w:p>
    <w:p w:rsidR="00634EEE" w:rsidRPr="00D43164" w:rsidRDefault="00634EEE" w:rsidP="00C12AF4">
      <w:pPr>
        <w:pStyle w:val="a5"/>
        <w:tabs>
          <w:tab w:val="left" w:pos="851"/>
        </w:tabs>
        <w:spacing w:before="0" w:after="0"/>
        <w:ind w:firstLine="567"/>
        <w:jc w:val="center"/>
        <w:rPr>
          <w:b/>
          <w:caps/>
          <w:sz w:val="22"/>
          <w:szCs w:val="22"/>
        </w:rPr>
      </w:pPr>
      <w:r w:rsidRPr="00D43164">
        <w:rPr>
          <w:b/>
          <w:caps/>
          <w:sz w:val="22"/>
          <w:szCs w:val="22"/>
        </w:rPr>
        <w:t xml:space="preserve">3. </w:t>
      </w:r>
      <w:r w:rsidR="0036131E" w:rsidRPr="0036131E">
        <w:rPr>
          <w:b/>
          <w:caps/>
          <w:sz w:val="22"/>
          <w:szCs w:val="22"/>
        </w:rPr>
        <w:t xml:space="preserve">Качество </w:t>
      </w:r>
      <w:r w:rsidR="0036131E">
        <w:rPr>
          <w:b/>
          <w:caps/>
          <w:sz w:val="22"/>
          <w:szCs w:val="22"/>
        </w:rPr>
        <w:t xml:space="preserve">и </w:t>
      </w:r>
      <w:r w:rsidRPr="00D43164">
        <w:rPr>
          <w:b/>
          <w:caps/>
          <w:sz w:val="22"/>
          <w:szCs w:val="22"/>
        </w:rPr>
        <w:t xml:space="preserve">ПОРЯДОК </w:t>
      </w:r>
      <w:r w:rsidR="0036131E" w:rsidRPr="0036131E">
        <w:rPr>
          <w:b/>
          <w:caps/>
          <w:sz w:val="22"/>
          <w:szCs w:val="22"/>
        </w:rPr>
        <w:t>оказания услуг</w:t>
      </w:r>
    </w:p>
    <w:p w:rsidR="000374FB" w:rsidRPr="00D43164" w:rsidRDefault="000374FB" w:rsidP="00C12AF4">
      <w:pPr>
        <w:pStyle w:val="a5"/>
        <w:tabs>
          <w:tab w:val="left" w:pos="851"/>
        </w:tabs>
        <w:spacing w:before="0" w:after="0"/>
        <w:ind w:firstLine="567"/>
        <w:jc w:val="center"/>
        <w:rPr>
          <w:b/>
          <w:caps/>
          <w:sz w:val="22"/>
          <w:szCs w:val="22"/>
        </w:rPr>
      </w:pPr>
    </w:p>
    <w:p w:rsidR="0036131E" w:rsidRDefault="00634EEE" w:rsidP="0036131E">
      <w:pPr>
        <w:pStyle w:val="a5"/>
        <w:tabs>
          <w:tab w:val="left" w:pos="851"/>
        </w:tabs>
        <w:spacing w:before="0" w:after="0"/>
        <w:ind w:firstLine="567"/>
        <w:rPr>
          <w:sz w:val="22"/>
          <w:szCs w:val="22"/>
        </w:rPr>
      </w:pPr>
      <w:r w:rsidRPr="00D43164">
        <w:rPr>
          <w:sz w:val="22"/>
          <w:szCs w:val="22"/>
        </w:rPr>
        <w:t xml:space="preserve">3.1. </w:t>
      </w:r>
      <w:r w:rsidR="000A4781" w:rsidRPr="000A4781">
        <w:rPr>
          <w:sz w:val="22"/>
          <w:szCs w:val="22"/>
        </w:rPr>
        <w:t>Транспортные средства, в отношении которых оказываются услуги по внеплановому и срочному ремонту, указаны в Приложении № 1</w:t>
      </w:r>
      <w:r w:rsidR="0036131E">
        <w:rPr>
          <w:sz w:val="22"/>
          <w:szCs w:val="22"/>
        </w:rPr>
        <w:t>.</w:t>
      </w:r>
    </w:p>
    <w:p w:rsidR="00D43164" w:rsidRDefault="0036131E" w:rsidP="000A4781">
      <w:pPr>
        <w:pStyle w:val="a5"/>
        <w:tabs>
          <w:tab w:val="left" w:pos="851"/>
        </w:tabs>
        <w:spacing w:before="0" w:after="0"/>
        <w:ind w:firstLine="567"/>
        <w:rPr>
          <w:sz w:val="22"/>
          <w:szCs w:val="22"/>
        </w:rPr>
      </w:pPr>
      <w:r>
        <w:rPr>
          <w:sz w:val="22"/>
          <w:szCs w:val="22"/>
        </w:rPr>
        <w:t>3</w:t>
      </w:r>
      <w:r w:rsidRPr="0036131E">
        <w:rPr>
          <w:sz w:val="22"/>
          <w:szCs w:val="22"/>
        </w:rPr>
        <w:t>.</w:t>
      </w:r>
      <w:r>
        <w:rPr>
          <w:sz w:val="22"/>
          <w:szCs w:val="22"/>
        </w:rPr>
        <w:t>2</w:t>
      </w:r>
      <w:r w:rsidRPr="0036131E">
        <w:rPr>
          <w:sz w:val="22"/>
          <w:szCs w:val="22"/>
        </w:rPr>
        <w:t>.</w:t>
      </w:r>
      <w:r w:rsidR="000A4781">
        <w:rPr>
          <w:sz w:val="22"/>
          <w:szCs w:val="22"/>
        </w:rPr>
        <w:t xml:space="preserve"> </w:t>
      </w:r>
      <w:r w:rsidR="000A4781" w:rsidRPr="000A4781">
        <w:rPr>
          <w:sz w:val="22"/>
          <w:szCs w:val="22"/>
        </w:rPr>
        <w:t xml:space="preserve">Транспортировка транспортного средства до места проведения ремонта осуществляется силами Заказчика. Если автомобиль не может передвигаться своим ходом, транспортировка транспортного средства до места проведения ремонта осуществляется силами </w:t>
      </w:r>
      <w:r w:rsidR="005C212E" w:rsidRPr="005C212E">
        <w:rPr>
          <w:sz w:val="22"/>
          <w:szCs w:val="22"/>
        </w:rPr>
        <w:t>Исполнителя за его счёт</w:t>
      </w:r>
      <w:r w:rsidR="000A4781" w:rsidRPr="000A4781">
        <w:rPr>
          <w:sz w:val="22"/>
          <w:szCs w:val="22"/>
        </w:rPr>
        <w:t>.</w:t>
      </w:r>
    </w:p>
    <w:p w:rsidR="000A4781" w:rsidRPr="000A4781" w:rsidRDefault="000A4781" w:rsidP="000A4781">
      <w:pPr>
        <w:pStyle w:val="a5"/>
        <w:tabs>
          <w:tab w:val="left" w:pos="851"/>
        </w:tabs>
        <w:spacing w:before="0" w:after="0"/>
        <w:ind w:firstLine="567"/>
        <w:rPr>
          <w:sz w:val="22"/>
          <w:szCs w:val="22"/>
        </w:rPr>
      </w:pPr>
      <w:r>
        <w:rPr>
          <w:sz w:val="22"/>
          <w:szCs w:val="22"/>
        </w:rPr>
        <w:t xml:space="preserve">3.3. </w:t>
      </w:r>
      <w:r w:rsidRPr="000A4781">
        <w:rPr>
          <w:sz w:val="22"/>
          <w:szCs w:val="22"/>
        </w:rPr>
        <w:t>Услуги выполняются в соответствии с требованиями Технического регламента Таможенного союза «О безопасности колесных транспортных средств» ТР ТС 018/2011 (Решение Комиссии Таможенного союза от 09.12.2011 N 877).</w:t>
      </w:r>
    </w:p>
    <w:p w:rsidR="000A4781" w:rsidRPr="000A4781" w:rsidRDefault="000A4781" w:rsidP="000A4781">
      <w:pPr>
        <w:pStyle w:val="a5"/>
        <w:tabs>
          <w:tab w:val="left" w:pos="851"/>
        </w:tabs>
        <w:spacing w:before="0" w:after="0"/>
        <w:ind w:firstLine="567"/>
        <w:rPr>
          <w:sz w:val="22"/>
          <w:szCs w:val="22"/>
        </w:rPr>
      </w:pPr>
      <w:r>
        <w:rPr>
          <w:sz w:val="22"/>
          <w:szCs w:val="22"/>
        </w:rPr>
        <w:t>3</w:t>
      </w:r>
      <w:r w:rsidRPr="000A4781">
        <w:rPr>
          <w:sz w:val="22"/>
          <w:szCs w:val="22"/>
        </w:rPr>
        <w:t>.4. Услуги по ремонту транспортных средств Заказчика должны выполняться с использованием технологического оборудования, позволяющего производить такой ремонт. Услуги должны выполняться в полном соответствии с нормативно-техническими требованиями заводов изготовителей.</w:t>
      </w:r>
    </w:p>
    <w:p w:rsidR="000A4781" w:rsidRPr="00B340E0" w:rsidRDefault="00501777" w:rsidP="00501777">
      <w:pPr>
        <w:pStyle w:val="a5"/>
        <w:tabs>
          <w:tab w:val="left" w:pos="851"/>
        </w:tabs>
        <w:spacing w:before="0" w:after="0"/>
        <w:ind w:firstLine="567"/>
        <w:rPr>
          <w:sz w:val="22"/>
          <w:szCs w:val="22"/>
        </w:rPr>
      </w:pPr>
      <w:r>
        <w:rPr>
          <w:sz w:val="22"/>
          <w:szCs w:val="22"/>
        </w:rPr>
        <w:t>3</w:t>
      </w:r>
      <w:r w:rsidR="000A4781" w:rsidRPr="000A4781">
        <w:rPr>
          <w:sz w:val="22"/>
          <w:szCs w:val="22"/>
        </w:rPr>
        <w:t xml:space="preserve">.5. </w:t>
      </w:r>
      <w:r w:rsidRPr="00501777">
        <w:rPr>
          <w:sz w:val="22"/>
          <w:szCs w:val="22"/>
        </w:rPr>
        <w:t xml:space="preserve">Исполнитель должен иметь охраняемую территорию (парковку) с обязательным наличием системы видеонаблюдения, гарантировать сохранность транспортного средства и его качественных характеристик, а также нести риски случайного повреждения транспортного средства, переданного Заказчиком </w:t>
      </w:r>
      <w:r w:rsidRPr="00B340E0">
        <w:rPr>
          <w:sz w:val="22"/>
          <w:szCs w:val="22"/>
        </w:rPr>
        <w:t>на период оказания услуг, без временных ограничен</w:t>
      </w:r>
      <w:r w:rsidR="006B5287">
        <w:rPr>
          <w:sz w:val="22"/>
          <w:szCs w:val="22"/>
        </w:rPr>
        <w:t>ий по срокам стоянки (не менее 6</w:t>
      </w:r>
      <w:r w:rsidRPr="00B340E0">
        <w:rPr>
          <w:sz w:val="22"/>
          <w:szCs w:val="22"/>
        </w:rPr>
        <w:t xml:space="preserve"> (</w:t>
      </w:r>
      <w:r w:rsidR="006B5287">
        <w:rPr>
          <w:sz w:val="22"/>
          <w:szCs w:val="22"/>
        </w:rPr>
        <w:t>шести</w:t>
      </w:r>
      <w:r w:rsidRPr="00B340E0">
        <w:rPr>
          <w:sz w:val="22"/>
          <w:szCs w:val="22"/>
        </w:rPr>
        <w:t>) машино-мест)</w:t>
      </w:r>
      <w:r w:rsidR="000A4781" w:rsidRPr="00B340E0">
        <w:rPr>
          <w:sz w:val="22"/>
          <w:szCs w:val="22"/>
        </w:rPr>
        <w:t>.</w:t>
      </w:r>
    </w:p>
    <w:p w:rsidR="000A4781" w:rsidRPr="000A4781" w:rsidRDefault="00501777" w:rsidP="00501777">
      <w:pPr>
        <w:pStyle w:val="a5"/>
        <w:tabs>
          <w:tab w:val="left" w:pos="851"/>
        </w:tabs>
        <w:spacing w:before="0" w:after="0"/>
        <w:ind w:firstLine="567"/>
        <w:rPr>
          <w:sz w:val="22"/>
          <w:szCs w:val="22"/>
        </w:rPr>
      </w:pPr>
      <w:r w:rsidRPr="00B340E0">
        <w:rPr>
          <w:sz w:val="22"/>
          <w:szCs w:val="22"/>
        </w:rPr>
        <w:t>3</w:t>
      </w:r>
      <w:r w:rsidR="000A4781" w:rsidRPr="00B340E0">
        <w:rPr>
          <w:sz w:val="22"/>
          <w:szCs w:val="22"/>
        </w:rPr>
        <w:t>.6. Автомобиль передаётся Заказчиком к/от Исполнителя по акту приёма-передачи, подписываемому обеими сторонами.</w:t>
      </w:r>
    </w:p>
    <w:p w:rsidR="000A4781" w:rsidRPr="00501777" w:rsidRDefault="00501777" w:rsidP="00501777">
      <w:pPr>
        <w:pStyle w:val="a5"/>
        <w:tabs>
          <w:tab w:val="left" w:pos="851"/>
        </w:tabs>
        <w:spacing w:before="0" w:after="0"/>
        <w:ind w:firstLine="567"/>
        <w:rPr>
          <w:sz w:val="22"/>
          <w:szCs w:val="22"/>
          <w:u w:val="single"/>
        </w:rPr>
      </w:pPr>
      <w:r w:rsidRPr="00501777">
        <w:rPr>
          <w:sz w:val="22"/>
          <w:szCs w:val="22"/>
          <w:u w:val="single"/>
        </w:rPr>
        <w:t>3</w:t>
      </w:r>
      <w:r w:rsidR="000A4781" w:rsidRPr="00501777">
        <w:rPr>
          <w:sz w:val="22"/>
          <w:szCs w:val="22"/>
          <w:u w:val="single"/>
        </w:rPr>
        <w:t>.7. Требования к Исполнителю:</w:t>
      </w:r>
    </w:p>
    <w:p w:rsidR="00501777" w:rsidRDefault="00501777" w:rsidP="00501777">
      <w:pPr>
        <w:pStyle w:val="a5"/>
        <w:tabs>
          <w:tab w:val="left" w:pos="851"/>
        </w:tabs>
        <w:spacing w:before="0" w:after="0"/>
        <w:ind w:firstLine="567"/>
        <w:rPr>
          <w:sz w:val="22"/>
          <w:szCs w:val="22"/>
        </w:rPr>
      </w:pPr>
      <w:r>
        <w:rPr>
          <w:sz w:val="22"/>
          <w:szCs w:val="22"/>
        </w:rPr>
        <w:t>3</w:t>
      </w:r>
      <w:r w:rsidRPr="000A4781">
        <w:rPr>
          <w:sz w:val="22"/>
          <w:szCs w:val="22"/>
        </w:rPr>
        <w:t>.7.</w:t>
      </w:r>
      <w:r>
        <w:rPr>
          <w:sz w:val="22"/>
          <w:szCs w:val="22"/>
        </w:rPr>
        <w:t xml:space="preserve">1. </w:t>
      </w:r>
      <w:r w:rsidRPr="00501777">
        <w:rPr>
          <w:sz w:val="22"/>
          <w:szCs w:val="22"/>
        </w:rPr>
        <w:t xml:space="preserve">В распоряжении Исполнителя должна быть ремонтная зона с возможностью размещения и ремонта не менее </w:t>
      </w:r>
      <w:r w:rsidR="00683D45">
        <w:rPr>
          <w:sz w:val="22"/>
          <w:szCs w:val="22"/>
        </w:rPr>
        <w:t>6</w:t>
      </w:r>
      <w:r w:rsidRPr="00501777">
        <w:rPr>
          <w:sz w:val="22"/>
          <w:szCs w:val="22"/>
        </w:rPr>
        <w:t xml:space="preserve"> </w:t>
      </w:r>
      <w:r>
        <w:rPr>
          <w:sz w:val="22"/>
          <w:szCs w:val="22"/>
        </w:rPr>
        <w:t>(</w:t>
      </w:r>
      <w:r w:rsidR="00683D45">
        <w:rPr>
          <w:sz w:val="22"/>
          <w:szCs w:val="22"/>
        </w:rPr>
        <w:t>шести</w:t>
      </w:r>
      <w:r>
        <w:rPr>
          <w:sz w:val="22"/>
          <w:szCs w:val="22"/>
        </w:rPr>
        <w:t xml:space="preserve">) </w:t>
      </w:r>
      <w:r w:rsidRPr="00501777">
        <w:rPr>
          <w:sz w:val="22"/>
          <w:szCs w:val="22"/>
        </w:rPr>
        <w:t xml:space="preserve">автомобилей </w:t>
      </w:r>
      <w:r w:rsidR="00683D45" w:rsidRPr="00683D45">
        <w:rPr>
          <w:sz w:val="22"/>
          <w:szCs w:val="22"/>
        </w:rPr>
        <w:t>единовременно с учётом их габаритов и установленного дополнительного оборудования (спецсигнал/мигалка)</w:t>
      </w:r>
      <w:r w:rsidRPr="00501777">
        <w:rPr>
          <w:sz w:val="22"/>
          <w:szCs w:val="22"/>
        </w:rPr>
        <w:t>.</w:t>
      </w:r>
    </w:p>
    <w:p w:rsidR="00501777" w:rsidRDefault="00501777" w:rsidP="00501777">
      <w:pPr>
        <w:pStyle w:val="a5"/>
        <w:tabs>
          <w:tab w:val="left" w:pos="851"/>
        </w:tabs>
        <w:spacing w:before="0" w:after="0"/>
        <w:ind w:firstLine="567"/>
        <w:rPr>
          <w:sz w:val="22"/>
          <w:szCs w:val="22"/>
        </w:rPr>
      </w:pPr>
      <w:r>
        <w:rPr>
          <w:sz w:val="22"/>
          <w:szCs w:val="22"/>
        </w:rPr>
        <w:t>3</w:t>
      </w:r>
      <w:r w:rsidRPr="000A4781">
        <w:rPr>
          <w:sz w:val="22"/>
          <w:szCs w:val="22"/>
        </w:rPr>
        <w:t>.7.</w:t>
      </w:r>
      <w:r>
        <w:rPr>
          <w:sz w:val="22"/>
          <w:szCs w:val="22"/>
        </w:rPr>
        <w:t xml:space="preserve">2. </w:t>
      </w:r>
      <w:r w:rsidRPr="00501777">
        <w:rPr>
          <w:sz w:val="22"/>
          <w:szCs w:val="22"/>
        </w:rPr>
        <w:t xml:space="preserve">Ремонтная зона Исполнителя должна быть оборудована подъёмными механизмами повышенной грузоподъёмности для ремонта специализированного </w:t>
      </w:r>
      <w:r w:rsidR="00683D45" w:rsidRPr="00683D45">
        <w:rPr>
          <w:sz w:val="22"/>
          <w:szCs w:val="22"/>
        </w:rPr>
        <w:t>транспорта</w:t>
      </w:r>
      <w:r w:rsidR="00683D45">
        <w:rPr>
          <w:sz w:val="22"/>
          <w:szCs w:val="22"/>
        </w:rPr>
        <w:t>,</w:t>
      </w:r>
      <w:r w:rsidR="00683D45" w:rsidRPr="00683D45">
        <w:rPr>
          <w:sz w:val="22"/>
          <w:szCs w:val="22"/>
        </w:rPr>
        <w:t xml:space="preserve"> с учётом их габаритов, веса и технического состояния кузова (лонжероны/пороги), а также другим</w:t>
      </w:r>
      <w:r w:rsidRPr="00501777">
        <w:rPr>
          <w:sz w:val="22"/>
          <w:szCs w:val="22"/>
        </w:rPr>
        <w:t xml:space="preserve"> с</w:t>
      </w:r>
      <w:r w:rsidR="00683D45">
        <w:rPr>
          <w:sz w:val="22"/>
          <w:szCs w:val="22"/>
        </w:rPr>
        <w:t>пециализированным оборудованием</w:t>
      </w:r>
      <w:r w:rsidRPr="00501777">
        <w:rPr>
          <w:sz w:val="22"/>
          <w:szCs w:val="22"/>
        </w:rPr>
        <w:t xml:space="preserve"> и инструментом.</w:t>
      </w:r>
    </w:p>
    <w:p w:rsidR="00501777" w:rsidRDefault="00501777" w:rsidP="00501777">
      <w:pPr>
        <w:pStyle w:val="a5"/>
        <w:tabs>
          <w:tab w:val="left" w:pos="851"/>
        </w:tabs>
        <w:spacing w:before="0" w:after="0"/>
        <w:ind w:firstLine="567"/>
        <w:rPr>
          <w:sz w:val="22"/>
          <w:szCs w:val="22"/>
        </w:rPr>
      </w:pPr>
      <w:r>
        <w:rPr>
          <w:sz w:val="22"/>
          <w:szCs w:val="22"/>
        </w:rPr>
        <w:t>3</w:t>
      </w:r>
      <w:r w:rsidRPr="000A4781">
        <w:rPr>
          <w:sz w:val="22"/>
          <w:szCs w:val="22"/>
        </w:rPr>
        <w:t>.7.</w:t>
      </w:r>
      <w:r>
        <w:rPr>
          <w:sz w:val="22"/>
          <w:szCs w:val="22"/>
        </w:rPr>
        <w:t xml:space="preserve">3. </w:t>
      </w:r>
      <w:r w:rsidRPr="00501777">
        <w:rPr>
          <w:sz w:val="22"/>
          <w:szCs w:val="22"/>
        </w:rPr>
        <w:t>Обязательным для Исполнителя условием является наличие собственного склада и основных расходных материалов и запасных частей для обслуживаемого транспорта.</w:t>
      </w:r>
    </w:p>
    <w:p w:rsidR="00501777" w:rsidRDefault="00501777" w:rsidP="00501777">
      <w:pPr>
        <w:pStyle w:val="a5"/>
        <w:tabs>
          <w:tab w:val="left" w:pos="851"/>
        </w:tabs>
        <w:spacing w:before="0" w:after="0"/>
        <w:ind w:firstLine="567"/>
        <w:rPr>
          <w:sz w:val="22"/>
          <w:szCs w:val="22"/>
        </w:rPr>
      </w:pPr>
      <w:r>
        <w:rPr>
          <w:sz w:val="22"/>
          <w:szCs w:val="22"/>
        </w:rPr>
        <w:t>3</w:t>
      </w:r>
      <w:r w:rsidRPr="000A4781">
        <w:rPr>
          <w:sz w:val="22"/>
          <w:szCs w:val="22"/>
        </w:rPr>
        <w:t>.7.</w:t>
      </w:r>
      <w:r>
        <w:rPr>
          <w:sz w:val="22"/>
          <w:szCs w:val="22"/>
        </w:rPr>
        <w:t xml:space="preserve">4. </w:t>
      </w:r>
      <w:r w:rsidRPr="00501777">
        <w:rPr>
          <w:sz w:val="22"/>
          <w:szCs w:val="22"/>
        </w:rPr>
        <w:t>Наличие у Исполнителя системно-информационных продуктов с возможностью хранения информации о ранее проделанных работах, оказанных услугах.</w:t>
      </w:r>
    </w:p>
    <w:p w:rsidR="00501777" w:rsidRDefault="00501777" w:rsidP="00501777">
      <w:pPr>
        <w:pStyle w:val="a5"/>
        <w:tabs>
          <w:tab w:val="left" w:pos="851"/>
        </w:tabs>
        <w:spacing w:before="0" w:after="0"/>
        <w:ind w:firstLine="567"/>
        <w:rPr>
          <w:sz w:val="22"/>
          <w:szCs w:val="22"/>
        </w:rPr>
      </w:pPr>
      <w:r>
        <w:rPr>
          <w:sz w:val="22"/>
          <w:szCs w:val="22"/>
        </w:rPr>
        <w:lastRenderedPageBreak/>
        <w:t>3</w:t>
      </w:r>
      <w:r w:rsidRPr="000A4781">
        <w:rPr>
          <w:sz w:val="22"/>
          <w:szCs w:val="22"/>
        </w:rPr>
        <w:t>.7.</w:t>
      </w:r>
      <w:r>
        <w:rPr>
          <w:sz w:val="22"/>
          <w:szCs w:val="22"/>
        </w:rPr>
        <w:t xml:space="preserve">5. </w:t>
      </w:r>
      <w:r w:rsidRPr="00501777">
        <w:rPr>
          <w:sz w:val="22"/>
          <w:szCs w:val="22"/>
        </w:rPr>
        <w:t>Наличие комнаты (зоны) отдыха для водителей (Представителей) ожидающих окончания ремонта автомобилей.</w:t>
      </w:r>
    </w:p>
    <w:p w:rsidR="00501777" w:rsidRDefault="00501777" w:rsidP="00501777">
      <w:pPr>
        <w:pStyle w:val="a5"/>
        <w:tabs>
          <w:tab w:val="left" w:pos="851"/>
        </w:tabs>
        <w:spacing w:before="0" w:after="0"/>
        <w:ind w:firstLine="567"/>
        <w:rPr>
          <w:sz w:val="22"/>
          <w:szCs w:val="22"/>
        </w:rPr>
      </w:pPr>
      <w:r>
        <w:rPr>
          <w:sz w:val="22"/>
          <w:szCs w:val="22"/>
        </w:rPr>
        <w:t>3</w:t>
      </w:r>
      <w:r w:rsidRPr="000A4781">
        <w:rPr>
          <w:sz w:val="22"/>
          <w:szCs w:val="22"/>
        </w:rPr>
        <w:t>.7.</w:t>
      </w:r>
      <w:r>
        <w:rPr>
          <w:sz w:val="22"/>
          <w:szCs w:val="22"/>
        </w:rPr>
        <w:t xml:space="preserve">6. </w:t>
      </w:r>
      <w:r w:rsidRPr="00501777">
        <w:rPr>
          <w:sz w:val="22"/>
          <w:szCs w:val="22"/>
        </w:rPr>
        <w:t xml:space="preserve">Наличие отдельного ответственного лица со стороны Исполнителя (Менеджера) для ведения документооборота, контроля над проведением своевременного и качественного ремонта, видео и фото фиксации хода ремонтных </w:t>
      </w:r>
      <w:r w:rsidR="00683D45" w:rsidRPr="00683D45">
        <w:rPr>
          <w:sz w:val="22"/>
          <w:szCs w:val="22"/>
        </w:rPr>
        <w:t>работ</w:t>
      </w:r>
      <w:r w:rsidRPr="00501777">
        <w:rPr>
          <w:sz w:val="22"/>
          <w:szCs w:val="22"/>
        </w:rPr>
        <w:t>.</w:t>
      </w:r>
    </w:p>
    <w:p w:rsidR="000A4781" w:rsidRDefault="00501777" w:rsidP="00501777">
      <w:pPr>
        <w:pStyle w:val="a5"/>
        <w:tabs>
          <w:tab w:val="left" w:pos="851"/>
        </w:tabs>
        <w:spacing w:before="0" w:after="0"/>
        <w:ind w:firstLine="567"/>
        <w:rPr>
          <w:sz w:val="22"/>
          <w:szCs w:val="22"/>
        </w:rPr>
      </w:pPr>
      <w:r>
        <w:rPr>
          <w:sz w:val="22"/>
          <w:szCs w:val="22"/>
        </w:rPr>
        <w:t>3</w:t>
      </w:r>
      <w:r w:rsidRPr="000A4781">
        <w:rPr>
          <w:sz w:val="22"/>
          <w:szCs w:val="22"/>
        </w:rPr>
        <w:t>.7.</w:t>
      </w:r>
      <w:r>
        <w:rPr>
          <w:sz w:val="22"/>
          <w:szCs w:val="22"/>
        </w:rPr>
        <w:t xml:space="preserve">7. </w:t>
      </w:r>
      <w:r w:rsidRPr="00501777">
        <w:rPr>
          <w:sz w:val="22"/>
          <w:szCs w:val="22"/>
        </w:rPr>
        <w:t xml:space="preserve">При приеме автомобилей в ремонт Исполнителем осуществляется их технологическая </w:t>
      </w:r>
      <w:r w:rsidR="00683D45" w:rsidRPr="00683D45">
        <w:rPr>
          <w:sz w:val="22"/>
          <w:szCs w:val="22"/>
        </w:rPr>
        <w:t>мойка за счёт Исполнителя</w:t>
      </w:r>
      <w:r w:rsidR="000A4781" w:rsidRPr="000A4781">
        <w:rPr>
          <w:sz w:val="22"/>
          <w:szCs w:val="22"/>
        </w:rPr>
        <w:t>.</w:t>
      </w:r>
    </w:p>
    <w:p w:rsidR="00683D45" w:rsidRPr="000A4781" w:rsidRDefault="00683D45" w:rsidP="00501777">
      <w:pPr>
        <w:pStyle w:val="a5"/>
        <w:tabs>
          <w:tab w:val="left" w:pos="851"/>
        </w:tabs>
        <w:spacing w:before="0" w:after="0"/>
        <w:ind w:firstLine="567"/>
        <w:rPr>
          <w:sz w:val="22"/>
          <w:szCs w:val="22"/>
        </w:rPr>
      </w:pPr>
      <w:r>
        <w:rPr>
          <w:sz w:val="22"/>
          <w:szCs w:val="22"/>
        </w:rPr>
        <w:t xml:space="preserve">3.7.8. </w:t>
      </w:r>
      <w:r w:rsidR="005E2ABB" w:rsidRPr="005E2ABB">
        <w:rPr>
          <w:sz w:val="22"/>
          <w:szCs w:val="22"/>
        </w:rPr>
        <w:t>Должно быть обеспечено внеочередное обслуживание автомобилей</w:t>
      </w:r>
      <w:r>
        <w:rPr>
          <w:sz w:val="22"/>
          <w:szCs w:val="22"/>
        </w:rPr>
        <w:t>.</w:t>
      </w:r>
    </w:p>
    <w:p w:rsidR="00B3058C" w:rsidRDefault="00B3058C" w:rsidP="00501777">
      <w:pPr>
        <w:pStyle w:val="a5"/>
        <w:tabs>
          <w:tab w:val="left" w:pos="851"/>
        </w:tabs>
        <w:spacing w:before="0" w:after="0"/>
        <w:ind w:firstLine="567"/>
        <w:rPr>
          <w:sz w:val="22"/>
          <w:szCs w:val="22"/>
        </w:rPr>
      </w:pPr>
    </w:p>
    <w:p w:rsidR="00137ACF" w:rsidRPr="00B66AFF" w:rsidRDefault="00137ACF" w:rsidP="000A4781">
      <w:pPr>
        <w:spacing w:before="0"/>
        <w:ind w:firstLine="567"/>
        <w:jc w:val="center"/>
        <w:rPr>
          <w:b/>
          <w:sz w:val="22"/>
          <w:szCs w:val="22"/>
        </w:rPr>
      </w:pPr>
      <w:r w:rsidRPr="00B66AFF">
        <w:rPr>
          <w:b/>
          <w:sz w:val="22"/>
          <w:szCs w:val="22"/>
        </w:rPr>
        <w:t>4. ПРАВА И ОБЯЗАННОСТИ СТОРОН</w:t>
      </w:r>
    </w:p>
    <w:p w:rsidR="00137ACF" w:rsidRPr="00B66AFF" w:rsidRDefault="00137ACF" w:rsidP="000A4781">
      <w:pPr>
        <w:spacing w:before="0"/>
        <w:ind w:firstLine="567"/>
        <w:jc w:val="center"/>
        <w:rPr>
          <w:b/>
          <w:sz w:val="22"/>
          <w:szCs w:val="22"/>
        </w:rPr>
      </w:pPr>
    </w:p>
    <w:p w:rsidR="00137ACF" w:rsidRPr="00B66AFF" w:rsidRDefault="00137ACF" w:rsidP="000A4781">
      <w:pPr>
        <w:spacing w:before="0"/>
        <w:ind w:firstLine="567"/>
        <w:rPr>
          <w:b/>
          <w:sz w:val="22"/>
          <w:szCs w:val="22"/>
        </w:rPr>
      </w:pPr>
      <w:r w:rsidRPr="00B66AFF">
        <w:rPr>
          <w:b/>
          <w:sz w:val="22"/>
          <w:szCs w:val="22"/>
        </w:rPr>
        <w:t>4.1. Заказчик обязан:</w:t>
      </w:r>
    </w:p>
    <w:p w:rsidR="00B340E0" w:rsidRDefault="00137ACF" w:rsidP="000A4781">
      <w:pPr>
        <w:spacing w:before="0"/>
        <w:ind w:firstLine="567"/>
        <w:rPr>
          <w:sz w:val="22"/>
          <w:szCs w:val="22"/>
        </w:rPr>
      </w:pPr>
      <w:r w:rsidRPr="00B66AFF">
        <w:rPr>
          <w:sz w:val="22"/>
          <w:szCs w:val="22"/>
        </w:rPr>
        <w:t xml:space="preserve">4.1.1. </w:t>
      </w:r>
      <w:r w:rsidR="00B340E0" w:rsidRPr="00B340E0">
        <w:rPr>
          <w:sz w:val="22"/>
          <w:szCs w:val="22"/>
        </w:rPr>
        <w:t>Заказчик обязан предоставить транспортное средство в заранее согласованное на основании заявки время, но не позднее чем в течение 2 (двух) дней с момента направления заявки</w:t>
      </w:r>
      <w:r w:rsidR="00B340E0">
        <w:rPr>
          <w:sz w:val="22"/>
          <w:szCs w:val="22"/>
        </w:rPr>
        <w:t>.</w:t>
      </w:r>
    </w:p>
    <w:p w:rsidR="00137ACF" w:rsidRPr="00B66AFF" w:rsidRDefault="00B340E0" w:rsidP="000A4781">
      <w:pPr>
        <w:spacing w:before="0"/>
        <w:ind w:firstLine="567"/>
        <w:rPr>
          <w:sz w:val="22"/>
          <w:szCs w:val="22"/>
        </w:rPr>
      </w:pPr>
      <w:r>
        <w:rPr>
          <w:sz w:val="22"/>
          <w:szCs w:val="22"/>
        </w:rPr>
        <w:t xml:space="preserve">4.1.2. </w:t>
      </w:r>
      <w:r w:rsidR="00137ACF" w:rsidRPr="00B66AFF">
        <w:rPr>
          <w:sz w:val="22"/>
          <w:szCs w:val="22"/>
        </w:rPr>
        <w:t xml:space="preserve">Своевременно оплачивать услуги, оказанные Исполнителем надлежащим образом, в соответствии и в порядке, предусмотренном разделом </w:t>
      </w:r>
      <w:r w:rsidR="00137ACF">
        <w:rPr>
          <w:sz w:val="22"/>
          <w:szCs w:val="22"/>
        </w:rPr>
        <w:t>2</w:t>
      </w:r>
      <w:r w:rsidR="00137ACF" w:rsidRPr="00B66AFF">
        <w:rPr>
          <w:sz w:val="22"/>
          <w:szCs w:val="22"/>
        </w:rPr>
        <w:t xml:space="preserve"> настоящего Контракта.</w:t>
      </w:r>
    </w:p>
    <w:p w:rsidR="00137ACF" w:rsidRPr="00B66AFF" w:rsidRDefault="00137ACF" w:rsidP="00137ACF">
      <w:pPr>
        <w:spacing w:before="0"/>
        <w:ind w:firstLine="567"/>
        <w:rPr>
          <w:b/>
          <w:sz w:val="22"/>
          <w:szCs w:val="22"/>
        </w:rPr>
      </w:pPr>
      <w:r w:rsidRPr="00B66AFF">
        <w:rPr>
          <w:b/>
          <w:sz w:val="22"/>
          <w:szCs w:val="22"/>
        </w:rPr>
        <w:t>4.2. Заказчик вправе:</w:t>
      </w:r>
    </w:p>
    <w:p w:rsidR="00137ACF" w:rsidRPr="00B66AFF" w:rsidRDefault="00137ACF" w:rsidP="00137ACF">
      <w:pPr>
        <w:spacing w:before="0"/>
        <w:ind w:firstLine="567"/>
        <w:rPr>
          <w:sz w:val="22"/>
          <w:szCs w:val="22"/>
          <w:lang w:val="x-none" w:eastAsia="x-none"/>
        </w:rPr>
      </w:pPr>
      <w:r w:rsidRPr="00B66AFF">
        <w:rPr>
          <w:sz w:val="22"/>
          <w:szCs w:val="22"/>
          <w:lang w:val="x-none" w:eastAsia="x-none"/>
        </w:rPr>
        <w:t xml:space="preserve">4.2.1. </w:t>
      </w:r>
      <w:r w:rsidR="00A226FD">
        <w:rPr>
          <w:sz w:val="22"/>
          <w:szCs w:val="22"/>
          <w:lang w:eastAsia="x-none"/>
        </w:rPr>
        <w:t>П</w:t>
      </w:r>
      <w:r w:rsidR="00A226FD" w:rsidRPr="00A226FD">
        <w:rPr>
          <w:sz w:val="22"/>
          <w:szCs w:val="22"/>
          <w:lang w:eastAsia="x-none"/>
        </w:rPr>
        <w:t>олучать информацию о ходе оказания и качестве услуги, выполняемой Исполнителем, не вмешиваясь в его деятельность</w:t>
      </w:r>
      <w:r w:rsidRPr="00B66AFF">
        <w:rPr>
          <w:sz w:val="22"/>
          <w:szCs w:val="22"/>
          <w:lang w:val="x-none" w:eastAsia="x-none"/>
        </w:rPr>
        <w:t>.</w:t>
      </w:r>
    </w:p>
    <w:p w:rsidR="00137ACF" w:rsidRPr="00B66AFF" w:rsidRDefault="00137ACF" w:rsidP="00137ACF">
      <w:pPr>
        <w:spacing w:before="0"/>
        <w:ind w:firstLine="567"/>
        <w:rPr>
          <w:sz w:val="22"/>
          <w:szCs w:val="22"/>
          <w:lang w:eastAsia="x-none"/>
        </w:rPr>
      </w:pPr>
      <w:r w:rsidRPr="00B66AFF">
        <w:rPr>
          <w:sz w:val="22"/>
          <w:szCs w:val="22"/>
          <w:lang w:val="x-none" w:eastAsia="x-none"/>
        </w:rPr>
        <w:t>4.2.2. Поручить, в случае неоказания или ненадлежащего оказания Исполнителем своих обязательств по Контракту, выполнение обязательства третьим лицам либо оказать его своими силами и потребовать от Исполнителя возмещения понесенных необходимых расходов и других убытков.</w:t>
      </w:r>
    </w:p>
    <w:p w:rsidR="00137ACF" w:rsidRPr="00B66AFF" w:rsidRDefault="00137ACF" w:rsidP="00137ACF">
      <w:pPr>
        <w:spacing w:before="0"/>
        <w:ind w:firstLine="567"/>
        <w:rPr>
          <w:sz w:val="22"/>
          <w:szCs w:val="22"/>
          <w:lang w:eastAsia="en-US"/>
        </w:rPr>
      </w:pPr>
      <w:r w:rsidRPr="00B66AFF">
        <w:rPr>
          <w:sz w:val="22"/>
          <w:szCs w:val="22"/>
          <w:lang w:eastAsia="en-US"/>
        </w:rPr>
        <w:t>4.2.3.В случаях, когда услуга оказана Исполнителем с отступлениями от настоящего Контракта, ухудшившими качество ее оказания, или при выявлении недостатков оказанных услуг Заказчик вправе по своему выбору потребовать от Исполнителя:</w:t>
      </w:r>
    </w:p>
    <w:p w:rsidR="00137ACF" w:rsidRPr="00B66AFF" w:rsidRDefault="00137ACF" w:rsidP="00137ACF">
      <w:pPr>
        <w:spacing w:before="0"/>
        <w:ind w:firstLine="567"/>
        <w:rPr>
          <w:sz w:val="22"/>
          <w:szCs w:val="22"/>
          <w:lang w:eastAsia="en-US"/>
        </w:rPr>
      </w:pPr>
      <w:r w:rsidRPr="00B66AFF">
        <w:rPr>
          <w:sz w:val="22"/>
          <w:szCs w:val="22"/>
          <w:lang w:eastAsia="en-US"/>
        </w:rPr>
        <w:t>- безвозмездного устранения недостатков в срок, согласованный с Заказчиком;</w:t>
      </w:r>
    </w:p>
    <w:p w:rsidR="00137ACF" w:rsidRPr="00B66AFF" w:rsidRDefault="00137ACF" w:rsidP="00137ACF">
      <w:pPr>
        <w:spacing w:before="0"/>
        <w:ind w:firstLine="567"/>
        <w:rPr>
          <w:sz w:val="22"/>
          <w:szCs w:val="22"/>
          <w:lang w:eastAsia="en-US"/>
        </w:rPr>
      </w:pPr>
      <w:r w:rsidRPr="00B66AFF">
        <w:rPr>
          <w:sz w:val="22"/>
          <w:szCs w:val="22"/>
          <w:lang w:eastAsia="en-US"/>
        </w:rPr>
        <w:t>- возмещения своих расходов на устранение недостатков услуги, в т.ч. за привлечение третьих лиц для устранения таких недостатков.</w:t>
      </w:r>
    </w:p>
    <w:p w:rsidR="00137ACF" w:rsidRPr="00B66AFF" w:rsidRDefault="00137ACF" w:rsidP="00137ACF">
      <w:pPr>
        <w:spacing w:before="0"/>
        <w:ind w:firstLine="567"/>
        <w:rPr>
          <w:b/>
          <w:sz w:val="22"/>
          <w:szCs w:val="22"/>
          <w:lang w:val="x-none" w:eastAsia="x-none"/>
        </w:rPr>
      </w:pPr>
      <w:r w:rsidRPr="00B66AFF">
        <w:rPr>
          <w:b/>
          <w:sz w:val="22"/>
          <w:szCs w:val="22"/>
          <w:lang w:val="x-none" w:eastAsia="x-none"/>
        </w:rPr>
        <w:t>4.3. Исполнитель обязан:</w:t>
      </w:r>
    </w:p>
    <w:p w:rsidR="00137ACF" w:rsidRPr="00B66AFF" w:rsidRDefault="00137ACF" w:rsidP="00137ACF">
      <w:pPr>
        <w:spacing w:before="0"/>
        <w:ind w:firstLine="567"/>
        <w:rPr>
          <w:sz w:val="22"/>
          <w:szCs w:val="22"/>
        </w:rPr>
      </w:pPr>
      <w:r w:rsidRPr="00B66AFF">
        <w:rPr>
          <w:sz w:val="22"/>
          <w:szCs w:val="22"/>
        </w:rPr>
        <w:t>4.3.1. Оказать услуги в объеме</w:t>
      </w:r>
      <w:r w:rsidR="00B340E0">
        <w:rPr>
          <w:sz w:val="22"/>
          <w:szCs w:val="22"/>
        </w:rPr>
        <w:t xml:space="preserve"> и в сроки</w:t>
      </w:r>
      <w:r w:rsidRPr="00B66AFF">
        <w:rPr>
          <w:sz w:val="22"/>
          <w:szCs w:val="22"/>
        </w:rPr>
        <w:t xml:space="preserve">, </w:t>
      </w:r>
      <w:r w:rsidR="00B340E0" w:rsidRPr="00B66AFF">
        <w:rPr>
          <w:sz w:val="22"/>
          <w:szCs w:val="22"/>
        </w:rPr>
        <w:t xml:space="preserve">установленные </w:t>
      </w:r>
      <w:r w:rsidRPr="00B66AFF">
        <w:rPr>
          <w:sz w:val="22"/>
          <w:szCs w:val="22"/>
        </w:rPr>
        <w:t>настоящим Контрактом.</w:t>
      </w:r>
    </w:p>
    <w:p w:rsidR="00137ACF" w:rsidRDefault="00137ACF" w:rsidP="00137ACF">
      <w:pPr>
        <w:spacing w:before="0"/>
        <w:ind w:firstLine="567"/>
        <w:rPr>
          <w:sz w:val="22"/>
          <w:szCs w:val="22"/>
        </w:rPr>
      </w:pPr>
      <w:r w:rsidRPr="00B66AFF">
        <w:rPr>
          <w:sz w:val="22"/>
          <w:szCs w:val="22"/>
        </w:rPr>
        <w:t xml:space="preserve">4.3.2. </w:t>
      </w:r>
      <w:r w:rsidR="00B340E0" w:rsidRPr="00B340E0">
        <w:rPr>
          <w:sz w:val="22"/>
          <w:szCs w:val="22"/>
        </w:rPr>
        <w:t xml:space="preserve">Исполнитель должен обеспечить </w:t>
      </w:r>
      <w:r w:rsidR="00B340E0" w:rsidRPr="00B340E0">
        <w:rPr>
          <w:bCs/>
          <w:sz w:val="22"/>
          <w:szCs w:val="22"/>
        </w:rPr>
        <w:t>необходимые противопожарные мероприятия, соблюдение техники безопасности и охраны труда</w:t>
      </w:r>
      <w:r w:rsidRPr="00B66AFF">
        <w:rPr>
          <w:sz w:val="22"/>
          <w:szCs w:val="22"/>
        </w:rPr>
        <w:t>.</w:t>
      </w:r>
    </w:p>
    <w:p w:rsidR="00B340E0" w:rsidRPr="00B66AFF" w:rsidRDefault="00B340E0" w:rsidP="00137ACF">
      <w:pPr>
        <w:spacing w:before="0"/>
        <w:ind w:firstLine="567"/>
        <w:rPr>
          <w:sz w:val="22"/>
          <w:szCs w:val="22"/>
        </w:rPr>
      </w:pPr>
      <w:r>
        <w:rPr>
          <w:sz w:val="22"/>
          <w:szCs w:val="22"/>
        </w:rPr>
        <w:t xml:space="preserve">4.3.3. </w:t>
      </w:r>
      <w:r w:rsidRPr="00B340E0">
        <w:rPr>
          <w:sz w:val="22"/>
          <w:szCs w:val="22"/>
        </w:rPr>
        <w:t>Гарантировать сохранность транспортного средства, его качественные характеристики, а также нести риски случайного повреждения транспортного средства, переданного Заказчиком на период оказания услуг Исполнителю</w:t>
      </w:r>
      <w:r>
        <w:rPr>
          <w:sz w:val="22"/>
          <w:szCs w:val="22"/>
        </w:rPr>
        <w:t>.</w:t>
      </w:r>
    </w:p>
    <w:p w:rsidR="00137ACF" w:rsidRDefault="00137ACF" w:rsidP="00137ACF">
      <w:pPr>
        <w:spacing w:before="0"/>
        <w:ind w:firstLine="567"/>
        <w:rPr>
          <w:sz w:val="22"/>
          <w:szCs w:val="22"/>
        </w:rPr>
      </w:pPr>
      <w:r w:rsidRPr="00B66AFF">
        <w:rPr>
          <w:sz w:val="22"/>
          <w:szCs w:val="22"/>
        </w:rPr>
        <w:t>4.3.</w:t>
      </w:r>
      <w:r w:rsidR="00F2274E">
        <w:rPr>
          <w:sz w:val="22"/>
          <w:szCs w:val="22"/>
        </w:rPr>
        <w:t>4</w:t>
      </w:r>
      <w:r w:rsidRPr="00B66AFF">
        <w:rPr>
          <w:sz w:val="22"/>
          <w:szCs w:val="22"/>
        </w:rPr>
        <w:t xml:space="preserve">. </w:t>
      </w:r>
      <w:r>
        <w:rPr>
          <w:sz w:val="22"/>
          <w:szCs w:val="22"/>
        </w:rPr>
        <w:t>С</w:t>
      </w:r>
      <w:r w:rsidRPr="00B66AFF">
        <w:rPr>
          <w:sz w:val="22"/>
          <w:szCs w:val="22"/>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w:t>
      </w:r>
    </w:p>
    <w:p w:rsidR="00A226FD" w:rsidRPr="00B66AFF" w:rsidRDefault="00A226FD" w:rsidP="00137ACF">
      <w:pPr>
        <w:spacing w:before="0"/>
        <w:ind w:firstLine="567"/>
        <w:rPr>
          <w:sz w:val="22"/>
          <w:szCs w:val="22"/>
        </w:rPr>
      </w:pPr>
      <w:r>
        <w:rPr>
          <w:sz w:val="22"/>
          <w:szCs w:val="22"/>
        </w:rPr>
        <w:t>4.3.</w:t>
      </w:r>
      <w:r w:rsidR="00F2274E">
        <w:rPr>
          <w:sz w:val="22"/>
          <w:szCs w:val="22"/>
        </w:rPr>
        <w:t>5</w:t>
      </w:r>
      <w:r>
        <w:rPr>
          <w:sz w:val="22"/>
          <w:szCs w:val="22"/>
        </w:rPr>
        <w:t xml:space="preserve">. </w:t>
      </w:r>
      <w:r w:rsidRPr="00A226FD">
        <w:rPr>
          <w:sz w:val="22"/>
          <w:szCs w:val="22"/>
        </w:rPr>
        <w:t>Исполнитель гарантирует, что на момент заключения настоящего Контракта в отношении него отсутствуют обстоятельства, препятствующие заключению настоящего Контракта в соответствии с положениями действующего законодательства в сфере закупок и соответствует единым требованиям, предусмотренным статьей 31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2"/>
          <w:szCs w:val="22"/>
        </w:rPr>
        <w:t>.</w:t>
      </w:r>
    </w:p>
    <w:p w:rsidR="00137ACF" w:rsidRPr="00B66AFF" w:rsidRDefault="00137ACF" w:rsidP="00137ACF">
      <w:pPr>
        <w:spacing w:before="0"/>
        <w:ind w:firstLine="567"/>
        <w:rPr>
          <w:sz w:val="22"/>
          <w:szCs w:val="22"/>
          <w:lang w:eastAsia="en-US"/>
        </w:rPr>
      </w:pPr>
      <w:r w:rsidRPr="00B66AFF">
        <w:rPr>
          <w:sz w:val="22"/>
          <w:szCs w:val="22"/>
          <w:lang w:eastAsia="en-US"/>
        </w:rPr>
        <w:t>4.3.</w:t>
      </w:r>
      <w:r w:rsidR="00F2274E">
        <w:rPr>
          <w:sz w:val="22"/>
          <w:szCs w:val="22"/>
          <w:lang w:eastAsia="en-US"/>
        </w:rPr>
        <w:t>6</w:t>
      </w:r>
      <w:r w:rsidRPr="00B66AFF">
        <w:rPr>
          <w:sz w:val="22"/>
          <w:szCs w:val="22"/>
          <w:lang w:eastAsia="en-US"/>
        </w:rPr>
        <w:t>. В случаях, когда услуга оказана Исполнителем с отступлениями от настоящего Контракта, ухудшившими качество услуги, или при выявлении недостатков оказанной услуги</w:t>
      </w:r>
      <w:r w:rsidR="00F2274E">
        <w:rPr>
          <w:sz w:val="22"/>
          <w:szCs w:val="22"/>
          <w:lang w:eastAsia="en-US"/>
        </w:rPr>
        <w:t>,</w:t>
      </w:r>
      <w:r w:rsidRPr="00B66AFF">
        <w:rPr>
          <w:sz w:val="22"/>
          <w:szCs w:val="22"/>
          <w:lang w:eastAsia="en-US"/>
        </w:rPr>
        <w:t xml:space="preserve"> Исполнитель по требованию Заказчика обязан:</w:t>
      </w:r>
    </w:p>
    <w:p w:rsidR="00F2274E" w:rsidRDefault="00137ACF" w:rsidP="00F2274E">
      <w:pPr>
        <w:spacing w:before="0"/>
        <w:ind w:firstLine="567"/>
        <w:rPr>
          <w:sz w:val="22"/>
          <w:szCs w:val="22"/>
          <w:lang w:eastAsia="en-US"/>
        </w:rPr>
      </w:pPr>
      <w:r w:rsidRPr="00B66AFF">
        <w:rPr>
          <w:sz w:val="22"/>
          <w:szCs w:val="22"/>
          <w:lang w:eastAsia="en-US"/>
        </w:rPr>
        <w:t>- безвозмездно устран</w:t>
      </w:r>
      <w:r w:rsidR="00F2274E">
        <w:rPr>
          <w:sz w:val="22"/>
          <w:szCs w:val="22"/>
          <w:lang w:eastAsia="en-US"/>
        </w:rPr>
        <w:t>ить</w:t>
      </w:r>
      <w:r w:rsidRPr="00B66AFF">
        <w:rPr>
          <w:sz w:val="22"/>
          <w:szCs w:val="22"/>
          <w:lang w:eastAsia="en-US"/>
        </w:rPr>
        <w:t xml:space="preserve"> недостатк</w:t>
      </w:r>
      <w:r w:rsidR="00F2274E">
        <w:rPr>
          <w:sz w:val="22"/>
          <w:szCs w:val="22"/>
          <w:lang w:eastAsia="en-US"/>
        </w:rPr>
        <w:t>и</w:t>
      </w:r>
      <w:r w:rsidRPr="00B66AFF">
        <w:rPr>
          <w:sz w:val="22"/>
          <w:szCs w:val="22"/>
          <w:lang w:eastAsia="en-US"/>
        </w:rPr>
        <w:t xml:space="preserve"> в срок, согласованный с Заказчиком или возместить расходы Заказчика на устранение недостатков услуги, в т.ч. за привлечение третьих лиц для устранения таких недостатков.</w:t>
      </w:r>
    </w:p>
    <w:p w:rsidR="00137ACF" w:rsidRPr="00B66AFF" w:rsidRDefault="00137ACF" w:rsidP="00137ACF">
      <w:pPr>
        <w:spacing w:before="0"/>
        <w:ind w:firstLine="567"/>
        <w:rPr>
          <w:sz w:val="22"/>
          <w:szCs w:val="22"/>
        </w:rPr>
      </w:pPr>
      <w:r w:rsidRPr="00B66AFF">
        <w:rPr>
          <w:sz w:val="22"/>
          <w:szCs w:val="22"/>
        </w:rPr>
        <w:t>4.3.</w:t>
      </w:r>
      <w:r w:rsidR="00A226FD">
        <w:rPr>
          <w:sz w:val="22"/>
          <w:szCs w:val="22"/>
        </w:rPr>
        <w:t>7</w:t>
      </w:r>
      <w:r w:rsidRPr="00B66AFF">
        <w:rPr>
          <w:sz w:val="22"/>
          <w:szCs w:val="22"/>
        </w:rPr>
        <w:t>. Все вышеперечисленные требования распространяются на субподрядчика (субподрядчиков), если Исполнитель будет привлекать третьи лица.</w:t>
      </w:r>
    </w:p>
    <w:p w:rsidR="00137ACF" w:rsidRPr="00B66AFF" w:rsidRDefault="00137ACF" w:rsidP="00137ACF">
      <w:pPr>
        <w:spacing w:before="0"/>
        <w:ind w:firstLine="567"/>
        <w:rPr>
          <w:b/>
          <w:sz w:val="22"/>
          <w:szCs w:val="22"/>
        </w:rPr>
      </w:pPr>
      <w:r w:rsidRPr="00B66AFF">
        <w:rPr>
          <w:b/>
          <w:sz w:val="22"/>
          <w:szCs w:val="22"/>
        </w:rPr>
        <w:t xml:space="preserve">4.4. Исполнитель вправе: </w:t>
      </w:r>
    </w:p>
    <w:p w:rsidR="00137ACF" w:rsidRDefault="00137ACF" w:rsidP="00137ACF">
      <w:pPr>
        <w:pStyle w:val="a5"/>
        <w:tabs>
          <w:tab w:val="left" w:pos="851"/>
        </w:tabs>
        <w:spacing w:before="0" w:after="0"/>
        <w:ind w:firstLine="567"/>
        <w:rPr>
          <w:sz w:val="22"/>
          <w:szCs w:val="22"/>
        </w:rPr>
      </w:pPr>
      <w:r w:rsidRPr="00B66AFF">
        <w:rPr>
          <w:sz w:val="22"/>
          <w:szCs w:val="22"/>
        </w:rPr>
        <w:t>4.4.1. Привлекать к оказанию услуги по Контракту третьих лиц, заблаговременно уведомляя об этом Заказчика</w:t>
      </w:r>
      <w:r w:rsidRPr="00B66AFF">
        <w:rPr>
          <w:sz w:val="22"/>
          <w:szCs w:val="22"/>
          <w:lang w:eastAsia="en-US"/>
        </w:rPr>
        <w:t xml:space="preserve">, </w:t>
      </w:r>
      <w:r w:rsidR="00A226FD" w:rsidRPr="00A226FD">
        <w:rPr>
          <w:sz w:val="22"/>
          <w:szCs w:val="22"/>
          <w:lang w:eastAsia="en-US"/>
        </w:rPr>
        <w:t>при условии выполнения требований</w:t>
      </w:r>
      <w:r w:rsidR="00A226FD">
        <w:rPr>
          <w:sz w:val="22"/>
          <w:szCs w:val="22"/>
          <w:lang w:eastAsia="en-US"/>
        </w:rPr>
        <w:t xml:space="preserve"> настоящего Контракта.</w:t>
      </w:r>
    </w:p>
    <w:p w:rsidR="00634EEE" w:rsidRPr="00D43164" w:rsidRDefault="00634EEE" w:rsidP="00E177AD">
      <w:pPr>
        <w:pStyle w:val="a5"/>
        <w:tabs>
          <w:tab w:val="left" w:pos="851"/>
        </w:tabs>
        <w:spacing w:before="0" w:after="0"/>
        <w:ind w:firstLine="567"/>
        <w:rPr>
          <w:sz w:val="22"/>
          <w:szCs w:val="22"/>
        </w:rPr>
      </w:pPr>
    </w:p>
    <w:p w:rsidR="009A19D8" w:rsidRPr="00D43164" w:rsidRDefault="009A19D8" w:rsidP="00C12AF4">
      <w:pPr>
        <w:pStyle w:val="a5"/>
        <w:tabs>
          <w:tab w:val="left" w:pos="851"/>
        </w:tabs>
        <w:spacing w:before="0" w:after="0"/>
        <w:ind w:firstLine="567"/>
        <w:jc w:val="center"/>
        <w:rPr>
          <w:b/>
          <w:caps/>
          <w:sz w:val="22"/>
          <w:szCs w:val="22"/>
        </w:rPr>
      </w:pPr>
      <w:r w:rsidRPr="00D43164">
        <w:rPr>
          <w:b/>
          <w:caps/>
          <w:sz w:val="22"/>
          <w:szCs w:val="22"/>
        </w:rPr>
        <w:t xml:space="preserve">5. </w:t>
      </w:r>
      <w:r w:rsidR="00A226FD" w:rsidRPr="00A226FD">
        <w:rPr>
          <w:b/>
          <w:caps/>
          <w:sz w:val="22"/>
          <w:szCs w:val="22"/>
        </w:rPr>
        <w:t>ПОРЯДОК СДАЧИ-ПРИЕМКИ УСЛУГ</w:t>
      </w:r>
    </w:p>
    <w:p w:rsidR="000374FB" w:rsidRPr="00D43164" w:rsidRDefault="000374FB" w:rsidP="00C12AF4">
      <w:pPr>
        <w:tabs>
          <w:tab w:val="left" w:pos="851"/>
        </w:tabs>
        <w:autoSpaceDE w:val="0"/>
        <w:autoSpaceDN w:val="0"/>
        <w:spacing w:before="0"/>
        <w:ind w:firstLine="567"/>
        <w:rPr>
          <w:sz w:val="22"/>
          <w:szCs w:val="22"/>
        </w:rPr>
      </w:pPr>
    </w:p>
    <w:p w:rsidR="00A226FD" w:rsidRPr="00A226FD" w:rsidRDefault="00EA7D59" w:rsidP="009F650B">
      <w:pPr>
        <w:tabs>
          <w:tab w:val="left" w:pos="1134"/>
        </w:tabs>
        <w:autoSpaceDE w:val="0"/>
        <w:autoSpaceDN w:val="0"/>
        <w:spacing w:before="0"/>
        <w:ind w:firstLine="567"/>
        <w:rPr>
          <w:sz w:val="22"/>
          <w:szCs w:val="22"/>
        </w:rPr>
      </w:pPr>
      <w:r w:rsidRPr="00D43164">
        <w:rPr>
          <w:sz w:val="22"/>
          <w:szCs w:val="22"/>
        </w:rPr>
        <w:lastRenderedPageBreak/>
        <w:t>5.1.</w:t>
      </w:r>
      <w:r w:rsidR="000374FB" w:rsidRPr="00D43164">
        <w:rPr>
          <w:sz w:val="22"/>
          <w:szCs w:val="22"/>
        </w:rPr>
        <w:t xml:space="preserve"> </w:t>
      </w:r>
      <w:r w:rsidR="00967289" w:rsidRPr="00967289">
        <w:rPr>
          <w:sz w:val="22"/>
          <w:szCs w:val="22"/>
        </w:rPr>
        <w:t>Результат исполнения обязательств по оказанию услуг принимается в следующем порядке</w:t>
      </w:r>
      <w:r w:rsidR="009F650B" w:rsidRPr="009F650B">
        <w:rPr>
          <w:sz w:val="22"/>
          <w:szCs w:val="22"/>
        </w:rPr>
        <w:t>:</w:t>
      </w:r>
    </w:p>
    <w:p w:rsidR="00B35D38" w:rsidRDefault="00A226FD" w:rsidP="009F650B">
      <w:pPr>
        <w:tabs>
          <w:tab w:val="left" w:pos="1134"/>
        </w:tabs>
        <w:autoSpaceDE w:val="0"/>
        <w:autoSpaceDN w:val="0"/>
        <w:spacing w:before="0"/>
        <w:ind w:firstLine="567"/>
        <w:rPr>
          <w:sz w:val="22"/>
          <w:szCs w:val="22"/>
        </w:rPr>
      </w:pPr>
      <w:r>
        <w:rPr>
          <w:sz w:val="22"/>
          <w:szCs w:val="22"/>
        </w:rPr>
        <w:t>5</w:t>
      </w:r>
      <w:r w:rsidRPr="00A226FD">
        <w:rPr>
          <w:sz w:val="22"/>
          <w:szCs w:val="22"/>
        </w:rPr>
        <w:t>.1.1.</w:t>
      </w:r>
      <w:r w:rsidR="003A1DDD">
        <w:rPr>
          <w:sz w:val="22"/>
          <w:szCs w:val="22"/>
        </w:rPr>
        <w:t xml:space="preserve"> </w:t>
      </w:r>
      <w:r w:rsidR="003A1DDD" w:rsidRPr="003A1DDD">
        <w:rPr>
          <w:sz w:val="22"/>
          <w:szCs w:val="22"/>
        </w:rPr>
        <w:t>Сдача-приемка услуг осуществляется путем подписания сторонами Акта сдачи-приемки оказанных услуг, предоставляемого в 2-х экземплярах</w:t>
      </w:r>
      <w:r w:rsidR="00967289">
        <w:rPr>
          <w:sz w:val="22"/>
          <w:szCs w:val="22"/>
        </w:rPr>
        <w:t>.</w:t>
      </w:r>
    </w:p>
    <w:p w:rsidR="009F650B" w:rsidRPr="009F650B" w:rsidRDefault="009F650B" w:rsidP="009F650B">
      <w:pPr>
        <w:tabs>
          <w:tab w:val="left" w:pos="1134"/>
        </w:tabs>
        <w:autoSpaceDE w:val="0"/>
        <w:autoSpaceDN w:val="0"/>
        <w:spacing w:before="0"/>
        <w:ind w:firstLine="567"/>
        <w:rPr>
          <w:sz w:val="22"/>
          <w:szCs w:val="22"/>
        </w:rPr>
      </w:pPr>
      <w:r w:rsidRPr="009F650B">
        <w:rPr>
          <w:b/>
          <w:sz w:val="22"/>
          <w:szCs w:val="22"/>
        </w:rPr>
        <w:t>В течение 3 (трех) рабочих дней</w:t>
      </w:r>
      <w:r w:rsidRPr="009F650B">
        <w:rPr>
          <w:sz w:val="22"/>
          <w:szCs w:val="22"/>
        </w:rPr>
        <w:t xml:space="preserve"> с момента получения Заказчиком автомобиля </w:t>
      </w:r>
      <w:r w:rsidRPr="00967289">
        <w:rPr>
          <w:sz w:val="22"/>
          <w:szCs w:val="22"/>
        </w:rPr>
        <w:t xml:space="preserve">по акту сдачи-приемки </w:t>
      </w:r>
      <w:r w:rsidR="00967289" w:rsidRPr="003A1DDD">
        <w:rPr>
          <w:sz w:val="22"/>
          <w:szCs w:val="22"/>
        </w:rPr>
        <w:t>оказанных услуг</w:t>
      </w:r>
      <w:r w:rsidRPr="009F650B">
        <w:rPr>
          <w:sz w:val="22"/>
          <w:szCs w:val="22"/>
        </w:rPr>
        <w:t>, содержащего, в т.ч. количество часов (норма-часов), затраченных на ремонт транспортного средства, перечень, виды и стоимость материалов и запасных частей, замененных при выполнении работ, для проверки результатов оказанных услуг в части их соответствия условиям Контракта и заказ наряду, Заказчик провод</w:t>
      </w:r>
      <w:r w:rsidR="00B35D38">
        <w:rPr>
          <w:sz w:val="22"/>
          <w:szCs w:val="22"/>
        </w:rPr>
        <w:t xml:space="preserve">ит экспертизу. </w:t>
      </w:r>
      <w:r w:rsidRPr="009F650B">
        <w:rPr>
          <w:sz w:val="22"/>
          <w:szCs w:val="22"/>
        </w:rPr>
        <w:t>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w:t>
      </w:r>
    </w:p>
    <w:p w:rsidR="009F650B" w:rsidRPr="009F650B" w:rsidRDefault="009F650B" w:rsidP="009F650B">
      <w:pPr>
        <w:tabs>
          <w:tab w:val="left" w:pos="1134"/>
        </w:tabs>
        <w:autoSpaceDE w:val="0"/>
        <w:autoSpaceDN w:val="0"/>
        <w:spacing w:before="0"/>
        <w:ind w:firstLine="567"/>
        <w:rPr>
          <w:sz w:val="22"/>
          <w:szCs w:val="22"/>
        </w:rPr>
      </w:pPr>
      <w:r>
        <w:rPr>
          <w:sz w:val="22"/>
          <w:szCs w:val="22"/>
        </w:rPr>
        <w:t>5</w:t>
      </w:r>
      <w:r w:rsidRPr="009F650B">
        <w:rPr>
          <w:sz w:val="22"/>
          <w:szCs w:val="22"/>
        </w:rPr>
        <w:t>.1.2. По результатам экспертизы исполнения обязательств Исполнителем по настоящему Контракту Заказчик составляет экспертное заключение об исполнении или ненадлежащем исполнении Исполнителем своего обязательства.</w:t>
      </w:r>
    </w:p>
    <w:p w:rsidR="009F650B" w:rsidRPr="009F650B" w:rsidRDefault="009F650B" w:rsidP="009F650B">
      <w:pPr>
        <w:tabs>
          <w:tab w:val="left" w:pos="1134"/>
        </w:tabs>
        <w:autoSpaceDE w:val="0"/>
        <w:autoSpaceDN w:val="0"/>
        <w:spacing w:before="0"/>
        <w:ind w:firstLine="567"/>
        <w:rPr>
          <w:sz w:val="22"/>
          <w:szCs w:val="22"/>
        </w:rPr>
      </w:pPr>
      <w:r>
        <w:rPr>
          <w:sz w:val="22"/>
          <w:szCs w:val="22"/>
        </w:rPr>
        <w:t>5</w:t>
      </w:r>
      <w:r w:rsidRPr="009F650B">
        <w:rPr>
          <w:sz w:val="22"/>
          <w:szCs w:val="22"/>
        </w:rPr>
        <w:t>.1.3.</w:t>
      </w:r>
      <w:r w:rsidRPr="009F650B">
        <w:rPr>
          <w:sz w:val="22"/>
          <w:szCs w:val="22"/>
        </w:rPr>
        <w:tab/>
        <w:t xml:space="preserve">На основании проведенной экспертизы </w:t>
      </w:r>
      <w:r w:rsidR="008319B7">
        <w:rPr>
          <w:sz w:val="22"/>
          <w:szCs w:val="22"/>
        </w:rPr>
        <w:t xml:space="preserve">в течение 1 (одного) рабочего дня </w:t>
      </w:r>
      <w:r w:rsidRPr="009F650B">
        <w:rPr>
          <w:sz w:val="22"/>
          <w:szCs w:val="22"/>
        </w:rPr>
        <w:t>Заказчик нап</w:t>
      </w:r>
      <w:r>
        <w:rPr>
          <w:sz w:val="22"/>
          <w:szCs w:val="22"/>
        </w:rPr>
        <w:t xml:space="preserve">равляет Исполнителю подписанный </w:t>
      </w:r>
      <w:r w:rsidRPr="009F650B">
        <w:rPr>
          <w:sz w:val="22"/>
          <w:szCs w:val="22"/>
        </w:rPr>
        <w:t>со своей стороны акт сдачи-приемки оказанных услуг или мотивированный отказ от его подписания.</w:t>
      </w:r>
    </w:p>
    <w:p w:rsidR="009F650B" w:rsidRPr="009F650B" w:rsidRDefault="009F650B" w:rsidP="009F650B">
      <w:pPr>
        <w:tabs>
          <w:tab w:val="left" w:pos="1134"/>
        </w:tabs>
        <w:autoSpaceDE w:val="0"/>
        <w:autoSpaceDN w:val="0"/>
        <w:spacing w:before="0"/>
        <w:ind w:firstLine="567"/>
        <w:rPr>
          <w:sz w:val="22"/>
          <w:szCs w:val="22"/>
        </w:rPr>
      </w:pPr>
      <w:r>
        <w:rPr>
          <w:sz w:val="22"/>
          <w:szCs w:val="22"/>
        </w:rPr>
        <w:t>5</w:t>
      </w:r>
      <w:r w:rsidRPr="009F650B">
        <w:rPr>
          <w:sz w:val="22"/>
          <w:szCs w:val="22"/>
        </w:rPr>
        <w:t>.1.4.</w:t>
      </w:r>
      <w:r w:rsidRPr="009F650B">
        <w:rPr>
          <w:sz w:val="22"/>
          <w:szCs w:val="22"/>
        </w:rPr>
        <w:tab/>
        <w:t xml:space="preserve">В случае получения мотивированного отказа Заказчика от подписания акта оказанных услуг Исполнитель обязан рассмотреть </w:t>
      </w:r>
      <w:r>
        <w:rPr>
          <w:sz w:val="22"/>
          <w:szCs w:val="22"/>
        </w:rPr>
        <w:t>его</w:t>
      </w:r>
      <w:r w:rsidRPr="009F650B">
        <w:rPr>
          <w:sz w:val="22"/>
          <w:szCs w:val="22"/>
        </w:rPr>
        <w:t xml:space="preserve"> и устранить замечания в срок, указанный Заказчиком в мотивированном отказе. </w:t>
      </w:r>
    </w:p>
    <w:p w:rsidR="009F650B" w:rsidRPr="009F650B" w:rsidRDefault="009F650B" w:rsidP="009F650B">
      <w:pPr>
        <w:tabs>
          <w:tab w:val="left" w:pos="1134"/>
        </w:tabs>
        <w:autoSpaceDE w:val="0"/>
        <w:autoSpaceDN w:val="0"/>
        <w:spacing w:before="0"/>
        <w:ind w:firstLine="567"/>
        <w:rPr>
          <w:sz w:val="22"/>
          <w:szCs w:val="22"/>
        </w:rPr>
      </w:pPr>
      <w:r>
        <w:rPr>
          <w:sz w:val="22"/>
          <w:szCs w:val="22"/>
        </w:rPr>
        <w:t>5</w:t>
      </w:r>
      <w:r w:rsidR="003D2B56">
        <w:rPr>
          <w:sz w:val="22"/>
          <w:szCs w:val="22"/>
        </w:rPr>
        <w:t xml:space="preserve">.2. </w:t>
      </w:r>
      <w:r w:rsidRPr="009F650B">
        <w:rPr>
          <w:sz w:val="22"/>
          <w:szCs w:val="22"/>
        </w:rPr>
        <w:t xml:space="preserve">В случае неисполнения Исполнителем требований, предусмотренных п. </w:t>
      </w:r>
      <w:r>
        <w:rPr>
          <w:sz w:val="22"/>
          <w:szCs w:val="22"/>
        </w:rPr>
        <w:t>5</w:t>
      </w:r>
      <w:r w:rsidRPr="009F650B">
        <w:rPr>
          <w:sz w:val="22"/>
          <w:szCs w:val="22"/>
        </w:rPr>
        <w:t>.1.4. Контракта</w:t>
      </w:r>
      <w:r>
        <w:rPr>
          <w:sz w:val="22"/>
          <w:szCs w:val="22"/>
        </w:rPr>
        <w:t>, услуги считаются не</w:t>
      </w:r>
      <w:r w:rsidRPr="009F650B">
        <w:rPr>
          <w:sz w:val="22"/>
          <w:szCs w:val="22"/>
        </w:rPr>
        <w:t>выполненными.</w:t>
      </w:r>
    </w:p>
    <w:p w:rsidR="009F650B" w:rsidRPr="009F650B" w:rsidRDefault="009F650B" w:rsidP="009F650B">
      <w:pPr>
        <w:tabs>
          <w:tab w:val="left" w:pos="1134"/>
        </w:tabs>
        <w:autoSpaceDE w:val="0"/>
        <w:autoSpaceDN w:val="0"/>
        <w:spacing w:before="0"/>
        <w:ind w:firstLine="567"/>
        <w:rPr>
          <w:sz w:val="22"/>
          <w:szCs w:val="22"/>
        </w:rPr>
      </w:pPr>
      <w:r>
        <w:rPr>
          <w:sz w:val="22"/>
          <w:szCs w:val="22"/>
        </w:rPr>
        <w:t>5</w:t>
      </w:r>
      <w:r w:rsidRPr="009F650B">
        <w:rPr>
          <w:sz w:val="22"/>
          <w:szCs w:val="22"/>
        </w:rPr>
        <w:t>.3.</w:t>
      </w:r>
      <w:r w:rsidRPr="009F650B">
        <w:rPr>
          <w:b/>
          <w:sz w:val="22"/>
          <w:szCs w:val="22"/>
        </w:rPr>
        <w:t xml:space="preserve"> </w:t>
      </w:r>
      <w:r w:rsidRPr="009F650B">
        <w:rPr>
          <w:sz w:val="22"/>
          <w:szCs w:val="22"/>
        </w:rPr>
        <w:t>Заказчик, обнаруживший после приемки услуг отступления в оказанных услугах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 их обнаружении.</w:t>
      </w:r>
    </w:p>
    <w:p w:rsidR="009F650B" w:rsidRPr="009F650B" w:rsidRDefault="009F650B" w:rsidP="009F650B">
      <w:pPr>
        <w:tabs>
          <w:tab w:val="left" w:pos="1134"/>
        </w:tabs>
        <w:autoSpaceDE w:val="0"/>
        <w:autoSpaceDN w:val="0"/>
        <w:spacing w:before="0"/>
        <w:ind w:firstLine="567"/>
        <w:rPr>
          <w:sz w:val="22"/>
          <w:szCs w:val="22"/>
        </w:rPr>
      </w:pPr>
      <w:r>
        <w:rPr>
          <w:sz w:val="22"/>
          <w:szCs w:val="22"/>
        </w:rPr>
        <w:t>5</w:t>
      </w:r>
      <w:r w:rsidRPr="009F650B">
        <w:rPr>
          <w:sz w:val="22"/>
          <w:szCs w:val="22"/>
        </w:rPr>
        <w:t>.4. При возникновении между Заказчиком и Исполнителем разногласий по поводу недостатков оказанных услуг или их причин Исполнитель обязан по своей инициативе или по требованию Заказчика направить автомобиль на экспертизу и оплатить ее проведение.</w:t>
      </w:r>
    </w:p>
    <w:p w:rsidR="009F650B" w:rsidRDefault="009F650B" w:rsidP="009F650B">
      <w:pPr>
        <w:tabs>
          <w:tab w:val="left" w:pos="1134"/>
        </w:tabs>
        <w:autoSpaceDE w:val="0"/>
        <w:autoSpaceDN w:val="0"/>
        <w:spacing w:before="0"/>
        <w:ind w:firstLine="567"/>
        <w:rPr>
          <w:sz w:val="22"/>
          <w:szCs w:val="22"/>
        </w:rPr>
      </w:pPr>
      <w:r w:rsidRPr="009F650B">
        <w:rPr>
          <w:sz w:val="22"/>
          <w:szCs w:val="22"/>
        </w:rPr>
        <w:t>Если экспертизой будет установлено отсутствие нарушений Исполнителем условий Контракта или причинной связи между действиями Исполнителя и обнаруженными недостатками, расходы на экспертизу несет Сторона, по инициативе (требованию) которой она проводилась, а в случае назначения экспертизы по соглашению Сторон - Исполнитель и Заказчик поровну</w:t>
      </w:r>
      <w:r>
        <w:rPr>
          <w:sz w:val="22"/>
          <w:szCs w:val="22"/>
        </w:rPr>
        <w:t>.</w:t>
      </w:r>
    </w:p>
    <w:p w:rsidR="00B3058C" w:rsidRDefault="00B3058C" w:rsidP="009F650B">
      <w:pPr>
        <w:tabs>
          <w:tab w:val="left" w:pos="1134"/>
        </w:tabs>
        <w:autoSpaceDE w:val="0"/>
        <w:autoSpaceDN w:val="0"/>
        <w:spacing w:before="0"/>
        <w:ind w:firstLine="567"/>
        <w:rPr>
          <w:sz w:val="22"/>
          <w:szCs w:val="22"/>
        </w:rPr>
      </w:pPr>
    </w:p>
    <w:p w:rsidR="00625561" w:rsidRDefault="00625561" w:rsidP="00625561">
      <w:pPr>
        <w:tabs>
          <w:tab w:val="left" w:pos="1134"/>
        </w:tabs>
        <w:autoSpaceDE w:val="0"/>
        <w:autoSpaceDN w:val="0"/>
        <w:spacing w:before="0"/>
        <w:ind w:firstLine="567"/>
        <w:jc w:val="center"/>
        <w:rPr>
          <w:b/>
          <w:bCs/>
          <w:sz w:val="22"/>
          <w:szCs w:val="22"/>
        </w:rPr>
      </w:pPr>
      <w:r>
        <w:rPr>
          <w:b/>
          <w:caps/>
          <w:sz w:val="22"/>
          <w:szCs w:val="22"/>
        </w:rPr>
        <w:t>6</w:t>
      </w:r>
      <w:r w:rsidRPr="00D43164">
        <w:rPr>
          <w:b/>
          <w:caps/>
          <w:sz w:val="22"/>
          <w:szCs w:val="22"/>
        </w:rPr>
        <w:t xml:space="preserve">. </w:t>
      </w:r>
      <w:r w:rsidRPr="00625561">
        <w:rPr>
          <w:b/>
          <w:bCs/>
          <w:sz w:val="22"/>
          <w:szCs w:val="22"/>
        </w:rPr>
        <w:t>ГАРАНТИЙНЫЕ ОБЯЗАТЕЛЬСТВА</w:t>
      </w:r>
    </w:p>
    <w:p w:rsidR="00625561" w:rsidRDefault="00625561" w:rsidP="00625561">
      <w:pPr>
        <w:tabs>
          <w:tab w:val="left" w:pos="1134"/>
        </w:tabs>
        <w:autoSpaceDE w:val="0"/>
        <w:autoSpaceDN w:val="0"/>
        <w:spacing w:before="0"/>
        <w:ind w:firstLine="567"/>
        <w:rPr>
          <w:b/>
          <w:bCs/>
          <w:sz w:val="22"/>
          <w:szCs w:val="22"/>
        </w:rPr>
      </w:pPr>
    </w:p>
    <w:p w:rsidR="00625561" w:rsidRDefault="00625561" w:rsidP="00625561">
      <w:pPr>
        <w:tabs>
          <w:tab w:val="left" w:pos="1134"/>
        </w:tabs>
        <w:autoSpaceDE w:val="0"/>
        <w:autoSpaceDN w:val="0"/>
        <w:spacing w:before="0"/>
        <w:ind w:firstLine="567"/>
        <w:rPr>
          <w:bCs/>
          <w:sz w:val="22"/>
          <w:szCs w:val="22"/>
        </w:rPr>
      </w:pPr>
      <w:r>
        <w:rPr>
          <w:bCs/>
          <w:sz w:val="22"/>
          <w:szCs w:val="22"/>
        </w:rPr>
        <w:t>6</w:t>
      </w:r>
      <w:r w:rsidRPr="00DE6408">
        <w:rPr>
          <w:bCs/>
          <w:sz w:val="22"/>
          <w:szCs w:val="22"/>
        </w:rPr>
        <w:t>.1.</w:t>
      </w:r>
      <w:r w:rsidRPr="00DE6408">
        <w:rPr>
          <w:bCs/>
          <w:sz w:val="22"/>
          <w:szCs w:val="22"/>
        </w:rPr>
        <w:tab/>
      </w:r>
      <w:r w:rsidRPr="00625561">
        <w:rPr>
          <w:bCs/>
          <w:sz w:val="22"/>
          <w:szCs w:val="22"/>
        </w:rPr>
        <w:t xml:space="preserve">Исполнитель предоставляет гарантию на оказанные услуги и замененные запасные части и материалы </w:t>
      </w:r>
      <w:r w:rsidRPr="00625561">
        <w:rPr>
          <w:b/>
          <w:bCs/>
          <w:sz w:val="22"/>
          <w:szCs w:val="22"/>
        </w:rPr>
        <w:t>не менее 6 (шести) месяцев</w:t>
      </w:r>
      <w:r w:rsidRPr="00625561">
        <w:rPr>
          <w:bCs/>
          <w:sz w:val="22"/>
          <w:szCs w:val="22"/>
        </w:rPr>
        <w:t xml:space="preserve"> или </w:t>
      </w:r>
      <w:r w:rsidRPr="00625561">
        <w:rPr>
          <w:b/>
          <w:bCs/>
          <w:sz w:val="22"/>
          <w:szCs w:val="22"/>
        </w:rPr>
        <w:t>5 000 (пяти тысяч) километров пробега</w:t>
      </w:r>
      <w:r w:rsidRPr="00625561">
        <w:rPr>
          <w:bCs/>
          <w:sz w:val="22"/>
          <w:szCs w:val="22"/>
        </w:rPr>
        <w:t xml:space="preserve"> с момента подписания сторонами Акта с</w:t>
      </w:r>
      <w:r>
        <w:rPr>
          <w:bCs/>
          <w:sz w:val="22"/>
          <w:szCs w:val="22"/>
        </w:rPr>
        <w:t>дачи-приёмки оказанных услуг.</w:t>
      </w:r>
    </w:p>
    <w:p w:rsidR="00625561" w:rsidRDefault="00625561" w:rsidP="00625561">
      <w:pPr>
        <w:tabs>
          <w:tab w:val="left" w:pos="1134"/>
        </w:tabs>
        <w:autoSpaceDE w:val="0"/>
        <w:autoSpaceDN w:val="0"/>
        <w:spacing w:before="0"/>
        <w:ind w:firstLine="567"/>
        <w:rPr>
          <w:bCs/>
          <w:sz w:val="22"/>
          <w:szCs w:val="22"/>
        </w:rPr>
      </w:pPr>
      <w:r>
        <w:rPr>
          <w:bCs/>
          <w:sz w:val="22"/>
          <w:szCs w:val="22"/>
        </w:rPr>
        <w:t xml:space="preserve">6.2. </w:t>
      </w:r>
      <w:r w:rsidRPr="00625561">
        <w:rPr>
          <w:bCs/>
          <w:sz w:val="22"/>
          <w:szCs w:val="22"/>
        </w:rPr>
        <w:t>Если в период гарантийного срока при эксплуатации на транспортном средстве обнаружатся дефекты, иные недостатки, которые не позволят продолжить нормальную эксплуатацию транспортного средства до их устранения, то гарантийный срок на оказанные услуги продлевается соответственно на пер</w:t>
      </w:r>
      <w:r>
        <w:rPr>
          <w:bCs/>
          <w:sz w:val="22"/>
          <w:szCs w:val="22"/>
        </w:rPr>
        <w:t>иод устранения данных дефектов.</w:t>
      </w:r>
    </w:p>
    <w:p w:rsidR="00625561" w:rsidRDefault="00625561" w:rsidP="00625561">
      <w:pPr>
        <w:tabs>
          <w:tab w:val="left" w:pos="1134"/>
        </w:tabs>
        <w:autoSpaceDE w:val="0"/>
        <w:autoSpaceDN w:val="0"/>
        <w:spacing w:before="0"/>
        <w:ind w:firstLine="567"/>
        <w:rPr>
          <w:bCs/>
          <w:sz w:val="22"/>
          <w:szCs w:val="22"/>
        </w:rPr>
      </w:pPr>
      <w:r>
        <w:rPr>
          <w:bCs/>
          <w:sz w:val="22"/>
          <w:szCs w:val="22"/>
        </w:rPr>
        <w:t xml:space="preserve">6.3. </w:t>
      </w:r>
      <w:r w:rsidRPr="00625561">
        <w:rPr>
          <w:bCs/>
          <w:sz w:val="22"/>
          <w:szCs w:val="22"/>
        </w:rPr>
        <w:t>Если в результате дефекта, выявленного в гарантийный период, будет нанесен ущерб транспортному средству, который не позволит дальнейшую эксплуатацию транспортного средства, то Исполнитель своими сила</w:t>
      </w:r>
      <w:r>
        <w:rPr>
          <w:bCs/>
          <w:sz w:val="22"/>
          <w:szCs w:val="22"/>
        </w:rPr>
        <w:t>ми и за свой счёт устраняет их.</w:t>
      </w:r>
    </w:p>
    <w:p w:rsidR="00625561" w:rsidRDefault="00625561" w:rsidP="00625561">
      <w:pPr>
        <w:tabs>
          <w:tab w:val="left" w:pos="1134"/>
        </w:tabs>
        <w:autoSpaceDE w:val="0"/>
        <w:autoSpaceDN w:val="0"/>
        <w:spacing w:before="0"/>
        <w:ind w:firstLine="567"/>
        <w:rPr>
          <w:bCs/>
          <w:sz w:val="22"/>
          <w:szCs w:val="22"/>
        </w:rPr>
      </w:pPr>
      <w:r>
        <w:rPr>
          <w:bCs/>
          <w:sz w:val="22"/>
          <w:szCs w:val="22"/>
        </w:rPr>
        <w:t xml:space="preserve">6.4. </w:t>
      </w:r>
      <w:r w:rsidRPr="00625561">
        <w:rPr>
          <w:bCs/>
          <w:sz w:val="22"/>
          <w:szCs w:val="22"/>
        </w:rPr>
        <w:t>Устранение дефектов осуществляется Исполнителем своими силами и за свой счет также если транспортное средство не может передвигаться самостоятельно по причине нек</w:t>
      </w:r>
      <w:r>
        <w:rPr>
          <w:bCs/>
          <w:sz w:val="22"/>
          <w:szCs w:val="22"/>
        </w:rPr>
        <w:t>ачественно проведенного ремонта.</w:t>
      </w:r>
      <w:r w:rsidRPr="00625561">
        <w:rPr>
          <w:bCs/>
          <w:sz w:val="22"/>
          <w:szCs w:val="22"/>
        </w:rPr>
        <w:t xml:space="preserve"> Исполнитель осуществляет доставку транспортного средства к месту выполнения ремонта за свой счёт.</w:t>
      </w:r>
    </w:p>
    <w:p w:rsidR="00625561" w:rsidRDefault="00625561" w:rsidP="00625561">
      <w:pPr>
        <w:tabs>
          <w:tab w:val="left" w:pos="1134"/>
        </w:tabs>
        <w:autoSpaceDE w:val="0"/>
        <w:autoSpaceDN w:val="0"/>
        <w:spacing w:before="0"/>
        <w:ind w:firstLine="567"/>
        <w:rPr>
          <w:sz w:val="22"/>
          <w:szCs w:val="22"/>
        </w:rPr>
      </w:pPr>
      <w:r>
        <w:rPr>
          <w:bCs/>
          <w:sz w:val="22"/>
          <w:szCs w:val="22"/>
        </w:rPr>
        <w:t xml:space="preserve">6.5. </w:t>
      </w:r>
      <w:r w:rsidRPr="00625561">
        <w:rPr>
          <w:bCs/>
          <w:sz w:val="22"/>
          <w:szCs w:val="22"/>
        </w:rPr>
        <w:t>Наличие дефектов фиксируются двухсторонним Актом Исполнителя и Заказчика. Выявленные дефекты на транспортном средстве заказчика устраняются без повторной записи на станции технического обслуживания. Срок устранения дефектов</w:t>
      </w:r>
      <w:r>
        <w:rPr>
          <w:bCs/>
          <w:sz w:val="22"/>
          <w:szCs w:val="22"/>
        </w:rPr>
        <w:t xml:space="preserve"> - </w:t>
      </w:r>
      <w:r w:rsidRPr="00625561">
        <w:rPr>
          <w:b/>
          <w:bCs/>
          <w:sz w:val="22"/>
          <w:szCs w:val="22"/>
        </w:rPr>
        <w:t>в течение 10 (десяти) календарных дней</w:t>
      </w:r>
      <w:r w:rsidRPr="00625561">
        <w:rPr>
          <w:bCs/>
          <w:sz w:val="22"/>
          <w:szCs w:val="22"/>
        </w:rPr>
        <w:t xml:space="preserve"> с даты подписания двухстороннего Акта</w:t>
      </w:r>
      <w:r>
        <w:rPr>
          <w:bCs/>
          <w:sz w:val="22"/>
          <w:szCs w:val="22"/>
        </w:rPr>
        <w:t>.</w:t>
      </w:r>
    </w:p>
    <w:p w:rsidR="009F650B" w:rsidRPr="00A226FD" w:rsidRDefault="009F650B" w:rsidP="00A226FD">
      <w:pPr>
        <w:tabs>
          <w:tab w:val="left" w:pos="851"/>
        </w:tabs>
        <w:autoSpaceDE w:val="0"/>
        <w:autoSpaceDN w:val="0"/>
        <w:spacing w:before="0"/>
        <w:ind w:firstLine="567"/>
        <w:rPr>
          <w:sz w:val="22"/>
          <w:szCs w:val="22"/>
        </w:rPr>
      </w:pPr>
    </w:p>
    <w:p w:rsidR="00562064" w:rsidRPr="00D43164" w:rsidRDefault="00625561" w:rsidP="00C12AF4">
      <w:pPr>
        <w:tabs>
          <w:tab w:val="left" w:pos="851"/>
        </w:tabs>
        <w:autoSpaceDE w:val="0"/>
        <w:autoSpaceDN w:val="0"/>
        <w:adjustRightInd w:val="0"/>
        <w:spacing w:before="0"/>
        <w:ind w:firstLine="567"/>
        <w:jc w:val="center"/>
        <w:outlineLvl w:val="0"/>
        <w:rPr>
          <w:b/>
          <w:bCs/>
          <w:sz w:val="22"/>
          <w:szCs w:val="22"/>
        </w:rPr>
      </w:pPr>
      <w:r>
        <w:rPr>
          <w:b/>
          <w:caps/>
          <w:sz w:val="22"/>
          <w:szCs w:val="22"/>
        </w:rPr>
        <w:t>7</w:t>
      </w:r>
      <w:r w:rsidR="00562064" w:rsidRPr="00D43164">
        <w:rPr>
          <w:b/>
          <w:caps/>
          <w:sz w:val="22"/>
          <w:szCs w:val="22"/>
        </w:rPr>
        <w:t xml:space="preserve">. </w:t>
      </w:r>
      <w:r w:rsidR="00DE6408" w:rsidRPr="00DE6408">
        <w:rPr>
          <w:b/>
          <w:bCs/>
          <w:sz w:val="22"/>
          <w:szCs w:val="22"/>
        </w:rPr>
        <w:t>ОТВЕТСТВЕННОСТЬ СТОРОН</w:t>
      </w:r>
    </w:p>
    <w:p w:rsidR="00DE6408" w:rsidRPr="00DE6408" w:rsidRDefault="00625561" w:rsidP="00DE6408">
      <w:pPr>
        <w:tabs>
          <w:tab w:val="left" w:pos="993"/>
        </w:tabs>
        <w:autoSpaceDE w:val="0"/>
        <w:autoSpaceDN w:val="0"/>
        <w:adjustRightInd w:val="0"/>
        <w:spacing w:before="0"/>
        <w:ind w:firstLine="567"/>
        <w:rPr>
          <w:bCs/>
          <w:sz w:val="22"/>
          <w:szCs w:val="22"/>
        </w:rPr>
      </w:pPr>
      <w:r>
        <w:rPr>
          <w:bCs/>
          <w:sz w:val="22"/>
          <w:szCs w:val="22"/>
        </w:rPr>
        <w:t>7</w:t>
      </w:r>
      <w:r w:rsidR="00DE6408" w:rsidRPr="00DE6408">
        <w:rPr>
          <w:bCs/>
          <w:sz w:val="22"/>
          <w:szCs w:val="22"/>
        </w:rPr>
        <w:t>.1.</w:t>
      </w:r>
      <w:r w:rsidR="00DE6408" w:rsidRPr="00DE6408">
        <w:rPr>
          <w:bCs/>
          <w:sz w:val="22"/>
          <w:szCs w:val="22"/>
        </w:rPr>
        <w:tab/>
        <w:t>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DE6408" w:rsidRPr="00DE6408" w:rsidRDefault="00625561" w:rsidP="00DE6408">
      <w:pPr>
        <w:tabs>
          <w:tab w:val="left" w:pos="993"/>
        </w:tabs>
        <w:autoSpaceDE w:val="0"/>
        <w:autoSpaceDN w:val="0"/>
        <w:adjustRightInd w:val="0"/>
        <w:spacing w:before="0"/>
        <w:ind w:firstLine="567"/>
        <w:rPr>
          <w:bCs/>
          <w:sz w:val="22"/>
          <w:szCs w:val="22"/>
        </w:rPr>
      </w:pPr>
      <w:r>
        <w:rPr>
          <w:bCs/>
          <w:sz w:val="22"/>
          <w:szCs w:val="22"/>
        </w:rPr>
        <w:lastRenderedPageBreak/>
        <w:t>7</w:t>
      </w:r>
      <w:r w:rsidR="00DE6408" w:rsidRPr="00DE6408">
        <w:rPr>
          <w:bCs/>
          <w:sz w:val="22"/>
          <w:szCs w:val="22"/>
        </w:rPr>
        <w:t>.2.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DE6408" w:rsidRPr="00DE6408" w:rsidRDefault="00625561" w:rsidP="00DE6408">
      <w:pPr>
        <w:tabs>
          <w:tab w:val="left" w:pos="993"/>
        </w:tabs>
        <w:autoSpaceDE w:val="0"/>
        <w:autoSpaceDN w:val="0"/>
        <w:adjustRightInd w:val="0"/>
        <w:spacing w:before="0"/>
        <w:ind w:firstLine="567"/>
        <w:rPr>
          <w:bCs/>
          <w:sz w:val="22"/>
          <w:szCs w:val="22"/>
        </w:rPr>
      </w:pPr>
      <w:r>
        <w:rPr>
          <w:bCs/>
          <w:sz w:val="22"/>
          <w:szCs w:val="22"/>
        </w:rPr>
        <w:t>7</w:t>
      </w:r>
      <w:r w:rsidR="00DE6408" w:rsidRPr="00DE6408">
        <w:rPr>
          <w:bCs/>
          <w:sz w:val="22"/>
          <w:szCs w:val="22"/>
        </w:rPr>
        <w:t>.3.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E6408" w:rsidRPr="00DE6408" w:rsidRDefault="00625561" w:rsidP="00DE6408">
      <w:pPr>
        <w:tabs>
          <w:tab w:val="left" w:pos="993"/>
        </w:tabs>
        <w:autoSpaceDE w:val="0"/>
        <w:autoSpaceDN w:val="0"/>
        <w:adjustRightInd w:val="0"/>
        <w:spacing w:before="0"/>
        <w:ind w:firstLine="567"/>
        <w:rPr>
          <w:bCs/>
          <w:sz w:val="22"/>
          <w:szCs w:val="22"/>
        </w:rPr>
      </w:pPr>
      <w:r>
        <w:rPr>
          <w:bCs/>
          <w:sz w:val="22"/>
          <w:szCs w:val="22"/>
        </w:rPr>
        <w:t>7</w:t>
      </w:r>
      <w:r w:rsidR="00DE6408" w:rsidRPr="00DE6408">
        <w:rPr>
          <w:bCs/>
          <w:sz w:val="22"/>
          <w:szCs w:val="22"/>
        </w:rPr>
        <w:t xml:space="preserve">.4.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w:t>
      </w:r>
    </w:p>
    <w:p w:rsidR="00DE6408" w:rsidRPr="00DE6408" w:rsidRDefault="00DE6408" w:rsidP="00DE6408">
      <w:pPr>
        <w:tabs>
          <w:tab w:val="left" w:pos="993"/>
        </w:tabs>
        <w:autoSpaceDE w:val="0"/>
        <w:autoSpaceDN w:val="0"/>
        <w:adjustRightInd w:val="0"/>
        <w:spacing w:before="0"/>
        <w:ind w:firstLine="567"/>
        <w:rPr>
          <w:bCs/>
          <w:sz w:val="22"/>
          <w:szCs w:val="22"/>
        </w:rPr>
      </w:pPr>
      <w:r w:rsidRPr="00DE6408">
        <w:rPr>
          <w:bCs/>
          <w:sz w:val="22"/>
          <w:szCs w:val="22"/>
        </w:rPr>
        <w:t>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E6408" w:rsidRPr="00DE6408" w:rsidRDefault="00625561" w:rsidP="00DE6408">
      <w:pPr>
        <w:tabs>
          <w:tab w:val="left" w:pos="993"/>
        </w:tabs>
        <w:autoSpaceDE w:val="0"/>
        <w:autoSpaceDN w:val="0"/>
        <w:adjustRightInd w:val="0"/>
        <w:spacing w:before="0"/>
        <w:ind w:firstLine="567"/>
        <w:rPr>
          <w:bCs/>
          <w:sz w:val="22"/>
          <w:szCs w:val="22"/>
        </w:rPr>
      </w:pPr>
      <w:r>
        <w:rPr>
          <w:bCs/>
          <w:sz w:val="22"/>
          <w:szCs w:val="22"/>
        </w:rPr>
        <w:t>7</w:t>
      </w:r>
      <w:r w:rsidR="00DE6408" w:rsidRPr="00DE6408">
        <w:rPr>
          <w:bCs/>
          <w:sz w:val="22"/>
          <w:szCs w:val="22"/>
        </w:rPr>
        <w:t xml:space="preserve">.5.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DE6408" w:rsidRPr="00DE6408" w:rsidRDefault="00DE6408" w:rsidP="00DE6408">
      <w:pPr>
        <w:tabs>
          <w:tab w:val="left" w:pos="993"/>
        </w:tabs>
        <w:autoSpaceDE w:val="0"/>
        <w:autoSpaceDN w:val="0"/>
        <w:adjustRightInd w:val="0"/>
        <w:spacing w:before="0"/>
        <w:ind w:firstLine="567"/>
        <w:rPr>
          <w:bCs/>
          <w:sz w:val="22"/>
          <w:szCs w:val="22"/>
        </w:rPr>
      </w:pPr>
      <w:r w:rsidRPr="00DE6408">
        <w:rPr>
          <w:bCs/>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DE6408" w:rsidRPr="00DE6408" w:rsidRDefault="00625561" w:rsidP="00DE6408">
      <w:pPr>
        <w:tabs>
          <w:tab w:val="left" w:pos="993"/>
        </w:tabs>
        <w:autoSpaceDE w:val="0"/>
        <w:autoSpaceDN w:val="0"/>
        <w:adjustRightInd w:val="0"/>
        <w:spacing w:before="0"/>
        <w:ind w:firstLine="567"/>
        <w:rPr>
          <w:bCs/>
          <w:sz w:val="22"/>
          <w:szCs w:val="22"/>
        </w:rPr>
      </w:pPr>
      <w:r>
        <w:rPr>
          <w:bCs/>
          <w:sz w:val="22"/>
          <w:szCs w:val="22"/>
        </w:rPr>
        <w:t>7</w:t>
      </w:r>
      <w:r w:rsidR="00DE6408" w:rsidRPr="00DE6408">
        <w:rPr>
          <w:bCs/>
          <w:sz w:val="22"/>
          <w:szCs w:val="22"/>
        </w:rPr>
        <w:t>.6. В случае просрочки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E6408" w:rsidRPr="00DE6408" w:rsidRDefault="00625561" w:rsidP="00DE6408">
      <w:pPr>
        <w:tabs>
          <w:tab w:val="left" w:pos="993"/>
        </w:tabs>
        <w:autoSpaceDE w:val="0"/>
        <w:autoSpaceDN w:val="0"/>
        <w:adjustRightInd w:val="0"/>
        <w:spacing w:before="0"/>
        <w:ind w:firstLine="567"/>
        <w:rPr>
          <w:bCs/>
          <w:sz w:val="22"/>
          <w:szCs w:val="22"/>
        </w:rPr>
      </w:pPr>
      <w:r>
        <w:rPr>
          <w:bCs/>
          <w:sz w:val="22"/>
          <w:szCs w:val="22"/>
        </w:rPr>
        <w:t>7</w:t>
      </w:r>
      <w:r w:rsidR="00DE6408" w:rsidRPr="00DE6408">
        <w:rPr>
          <w:bCs/>
          <w:sz w:val="22"/>
          <w:szCs w:val="22"/>
        </w:rPr>
        <w:t>.7.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DE6408" w:rsidRPr="00DE6408" w:rsidRDefault="00625561" w:rsidP="00DE6408">
      <w:pPr>
        <w:tabs>
          <w:tab w:val="left" w:pos="993"/>
        </w:tabs>
        <w:autoSpaceDE w:val="0"/>
        <w:autoSpaceDN w:val="0"/>
        <w:adjustRightInd w:val="0"/>
        <w:spacing w:before="0"/>
        <w:ind w:firstLine="567"/>
        <w:rPr>
          <w:bCs/>
          <w:sz w:val="22"/>
          <w:szCs w:val="22"/>
        </w:rPr>
      </w:pPr>
      <w:r>
        <w:rPr>
          <w:bCs/>
          <w:sz w:val="22"/>
          <w:szCs w:val="22"/>
        </w:rPr>
        <w:t>7</w:t>
      </w:r>
      <w:r w:rsidR="00DE6408" w:rsidRPr="00DE6408">
        <w:rPr>
          <w:bCs/>
          <w:sz w:val="22"/>
          <w:szCs w:val="22"/>
        </w:rPr>
        <w:t xml:space="preserve">.8.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w:t>
      </w:r>
    </w:p>
    <w:p w:rsidR="00DE6408" w:rsidRPr="00DE6408" w:rsidRDefault="00625561" w:rsidP="00DE6408">
      <w:pPr>
        <w:tabs>
          <w:tab w:val="left" w:pos="993"/>
        </w:tabs>
        <w:autoSpaceDE w:val="0"/>
        <w:autoSpaceDN w:val="0"/>
        <w:adjustRightInd w:val="0"/>
        <w:spacing w:before="0"/>
        <w:ind w:firstLine="567"/>
        <w:rPr>
          <w:bCs/>
          <w:sz w:val="22"/>
          <w:szCs w:val="22"/>
        </w:rPr>
      </w:pPr>
      <w:r>
        <w:rPr>
          <w:bCs/>
          <w:sz w:val="22"/>
          <w:szCs w:val="22"/>
        </w:rPr>
        <w:t>7</w:t>
      </w:r>
      <w:r w:rsidR="00DE6408" w:rsidRPr="00DE6408">
        <w:rPr>
          <w:bCs/>
          <w:sz w:val="22"/>
          <w:szCs w:val="22"/>
        </w:rPr>
        <w:t>.9.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1000 рублей.</w:t>
      </w:r>
    </w:p>
    <w:p w:rsidR="00DE6408" w:rsidRPr="00DE6408" w:rsidRDefault="00625561" w:rsidP="00DE6408">
      <w:pPr>
        <w:tabs>
          <w:tab w:val="left" w:pos="1134"/>
        </w:tabs>
        <w:autoSpaceDE w:val="0"/>
        <w:autoSpaceDN w:val="0"/>
        <w:adjustRightInd w:val="0"/>
        <w:spacing w:before="0"/>
        <w:ind w:firstLine="567"/>
        <w:rPr>
          <w:bCs/>
          <w:sz w:val="22"/>
          <w:szCs w:val="22"/>
        </w:rPr>
      </w:pPr>
      <w:r>
        <w:rPr>
          <w:bCs/>
          <w:sz w:val="22"/>
          <w:szCs w:val="22"/>
        </w:rPr>
        <w:t>7</w:t>
      </w:r>
      <w:r w:rsidR="00DE6408" w:rsidRPr="00DE6408">
        <w:rPr>
          <w:bCs/>
          <w:sz w:val="22"/>
          <w:szCs w:val="22"/>
        </w:rPr>
        <w:t>.10. 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E6408" w:rsidRPr="00DE6408" w:rsidRDefault="00DE6408" w:rsidP="00DE6408">
      <w:pPr>
        <w:tabs>
          <w:tab w:val="left" w:pos="1134"/>
        </w:tabs>
        <w:autoSpaceDE w:val="0"/>
        <w:autoSpaceDN w:val="0"/>
        <w:adjustRightInd w:val="0"/>
        <w:spacing w:before="0"/>
        <w:ind w:firstLine="567"/>
        <w:rPr>
          <w:bCs/>
          <w:sz w:val="22"/>
          <w:szCs w:val="22"/>
        </w:rPr>
      </w:pPr>
      <w:r w:rsidRPr="00DE6408">
        <w:rPr>
          <w:bCs/>
          <w:sz w:val="22"/>
          <w:szCs w:val="22"/>
        </w:rPr>
        <w:t>Уплата Сторонами неустойки (штрафов, пени) не освобождает Сторону от исполнения обязательств по Контракту.</w:t>
      </w:r>
    </w:p>
    <w:p w:rsidR="00223763" w:rsidRDefault="00625561" w:rsidP="00DE6408">
      <w:pPr>
        <w:tabs>
          <w:tab w:val="left" w:pos="1134"/>
        </w:tabs>
        <w:autoSpaceDE w:val="0"/>
        <w:autoSpaceDN w:val="0"/>
        <w:adjustRightInd w:val="0"/>
        <w:spacing w:before="0"/>
        <w:ind w:firstLine="567"/>
        <w:rPr>
          <w:sz w:val="22"/>
          <w:szCs w:val="22"/>
        </w:rPr>
      </w:pPr>
      <w:r>
        <w:rPr>
          <w:bCs/>
          <w:sz w:val="22"/>
          <w:szCs w:val="22"/>
        </w:rPr>
        <w:t>7</w:t>
      </w:r>
      <w:r w:rsidR="00DE6408" w:rsidRPr="00DE6408">
        <w:rPr>
          <w:bCs/>
          <w:sz w:val="22"/>
          <w:szCs w:val="22"/>
        </w:rPr>
        <w:t>.11.</w:t>
      </w:r>
      <w:r w:rsidR="00DE6408" w:rsidRPr="00DE6408">
        <w:rPr>
          <w:bCs/>
          <w:sz w:val="22"/>
          <w:szCs w:val="22"/>
        </w:rPr>
        <w:tab/>
        <w:t>Ответственность за достоверность и соответствие законодательству Российской Федерации сведений, указанных в представленных Заказчику документах, несет Исполнитель</w:t>
      </w:r>
      <w:r w:rsidR="00790763" w:rsidRPr="00D43164">
        <w:rPr>
          <w:sz w:val="22"/>
          <w:szCs w:val="22"/>
        </w:rPr>
        <w:t>.</w:t>
      </w:r>
    </w:p>
    <w:p w:rsidR="00666C2C" w:rsidRPr="00D43164" w:rsidRDefault="00666C2C" w:rsidP="00DE6408">
      <w:pPr>
        <w:tabs>
          <w:tab w:val="left" w:pos="1134"/>
        </w:tabs>
        <w:autoSpaceDE w:val="0"/>
        <w:autoSpaceDN w:val="0"/>
        <w:adjustRightInd w:val="0"/>
        <w:spacing w:before="0"/>
        <w:ind w:firstLine="567"/>
        <w:rPr>
          <w:sz w:val="22"/>
          <w:szCs w:val="22"/>
        </w:rPr>
      </w:pPr>
      <w:r>
        <w:rPr>
          <w:sz w:val="22"/>
          <w:szCs w:val="22"/>
        </w:rPr>
        <w:t xml:space="preserve">7.12. </w:t>
      </w:r>
      <w:r w:rsidRPr="00666C2C">
        <w:rPr>
          <w:bCs/>
          <w:sz w:val="22"/>
          <w:szCs w:val="22"/>
        </w:rPr>
        <w:t>Убытки, причиненные Заказчику в связи с неисполнением или ненадлежащим исполнением Исполнителем обязанностей, предусмотренных контрактом, подлежат возмещению Исполнителем в полной сумме сверх неустойки.</w:t>
      </w:r>
    </w:p>
    <w:p w:rsidR="00562064" w:rsidRPr="00D43164" w:rsidRDefault="00562064" w:rsidP="00C12AF4">
      <w:pPr>
        <w:tabs>
          <w:tab w:val="left" w:pos="851"/>
        </w:tabs>
        <w:autoSpaceDE w:val="0"/>
        <w:autoSpaceDN w:val="0"/>
        <w:adjustRightInd w:val="0"/>
        <w:spacing w:before="0"/>
        <w:ind w:firstLine="567"/>
        <w:rPr>
          <w:sz w:val="22"/>
          <w:szCs w:val="22"/>
        </w:rPr>
      </w:pPr>
    </w:p>
    <w:p w:rsidR="00634EEE" w:rsidRPr="00D43164" w:rsidRDefault="00625561" w:rsidP="00C12AF4">
      <w:pPr>
        <w:pStyle w:val="a5"/>
        <w:tabs>
          <w:tab w:val="left" w:pos="851"/>
        </w:tabs>
        <w:spacing w:before="0" w:after="0"/>
        <w:ind w:firstLine="567"/>
        <w:jc w:val="center"/>
        <w:rPr>
          <w:b/>
          <w:caps/>
          <w:sz w:val="22"/>
          <w:szCs w:val="22"/>
        </w:rPr>
      </w:pPr>
      <w:bookmarkStart w:id="0" w:name="Par9"/>
      <w:bookmarkEnd w:id="0"/>
      <w:r>
        <w:rPr>
          <w:b/>
          <w:caps/>
          <w:sz w:val="22"/>
          <w:szCs w:val="22"/>
        </w:rPr>
        <w:t>8</w:t>
      </w:r>
      <w:r w:rsidR="00634EEE" w:rsidRPr="00D43164">
        <w:rPr>
          <w:b/>
          <w:caps/>
          <w:sz w:val="22"/>
          <w:szCs w:val="22"/>
        </w:rPr>
        <w:t xml:space="preserve">. </w:t>
      </w:r>
      <w:r w:rsidR="008E0E1B" w:rsidRPr="008E0E1B">
        <w:rPr>
          <w:b/>
          <w:bCs/>
          <w:caps/>
          <w:sz w:val="22"/>
          <w:szCs w:val="22"/>
        </w:rPr>
        <w:t>ИЗМЕНЕНИЕ, РАСТОРЖЕНИЕ КОНТРАКТА</w:t>
      </w:r>
    </w:p>
    <w:p w:rsidR="00223763" w:rsidRPr="00D43164" w:rsidRDefault="00223763" w:rsidP="00C12AF4">
      <w:pPr>
        <w:pStyle w:val="a5"/>
        <w:tabs>
          <w:tab w:val="left" w:pos="851"/>
        </w:tabs>
        <w:spacing w:before="0" w:after="0"/>
        <w:ind w:firstLine="567"/>
        <w:jc w:val="center"/>
        <w:rPr>
          <w:b/>
          <w:caps/>
          <w:sz w:val="22"/>
          <w:szCs w:val="22"/>
        </w:rPr>
      </w:pPr>
    </w:p>
    <w:p w:rsidR="00354902" w:rsidRPr="00354902" w:rsidRDefault="00625561" w:rsidP="00354902">
      <w:pPr>
        <w:tabs>
          <w:tab w:val="left" w:pos="851"/>
        </w:tabs>
        <w:spacing w:before="0"/>
        <w:ind w:firstLine="567"/>
        <w:rPr>
          <w:bCs/>
          <w:sz w:val="22"/>
          <w:szCs w:val="22"/>
        </w:rPr>
      </w:pPr>
      <w:r>
        <w:rPr>
          <w:bCs/>
          <w:sz w:val="22"/>
          <w:szCs w:val="22"/>
        </w:rPr>
        <w:t>8</w:t>
      </w:r>
      <w:r w:rsidR="00354902" w:rsidRPr="00354902">
        <w:rPr>
          <w:bCs/>
          <w:sz w:val="22"/>
          <w:szCs w:val="22"/>
        </w:rPr>
        <w:t>.1.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и в следующих случаях:</w:t>
      </w:r>
    </w:p>
    <w:p w:rsidR="00354902" w:rsidRPr="00354902" w:rsidRDefault="00354902" w:rsidP="00354902">
      <w:pPr>
        <w:tabs>
          <w:tab w:val="left" w:pos="851"/>
        </w:tabs>
        <w:spacing w:before="0"/>
        <w:ind w:firstLine="567"/>
        <w:rPr>
          <w:bCs/>
          <w:sz w:val="22"/>
          <w:szCs w:val="22"/>
        </w:rPr>
      </w:pPr>
      <w:r w:rsidRPr="00354902">
        <w:rPr>
          <w:bCs/>
          <w:sz w:val="22"/>
          <w:szCs w:val="22"/>
        </w:rPr>
        <w:t>а) при снижении цены контракта без изменения предусмотренных контрактом объема услуг, качества оказываемых услуг, и иных условий контракта;</w:t>
      </w:r>
    </w:p>
    <w:p w:rsidR="00354902" w:rsidRPr="00354902" w:rsidRDefault="00354902" w:rsidP="00354902">
      <w:pPr>
        <w:tabs>
          <w:tab w:val="left" w:pos="851"/>
        </w:tabs>
        <w:spacing w:before="0"/>
        <w:ind w:firstLine="567"/>
        <w:rPr>
          <w:bCs/>
          <w:sz w:val="22"/>
          <w:szCs w:val="22"/>
        </w:rPr>
      </w:pPr>
      <w:r w:rsidRPr="00354902">
        <w:rPr>
          <w:bCs/>
          <w:sz w:val="22"/>
          <w:szCs w:val="22"/>
        </w:rPr>
        <w:t>б) если по предложению Заказчика увеличиваются предусмотренные контрактом объем услуг, не более чем на десять процентов или уменьшаются предусмотренные контрактом</w:t>
      </w:r>
      <w:r w:rsidRPr="00354902">
        <w:rPr>
          <w:sz w:val="22"/>
          <w:szCs w:val="22"/>
        </w:rPr>
        <w:t xml:space="preserve"> </w:t>
      </w:r>
      <w:r w:rsidRPr="00354902">
        <w:rPr>
          <w:bCs/>
          <w:sz w:val="22"/>
          <w:szCs w:val="22"/>
        </w:rPr>
        <w:t xml:space="preserve">объемы оказываемых услуг, не более чем на десять процентов. При этом по соглашению сторон допускается изменение с </w:t>
      </w:r>
      <w:r w:rsidRPr="00354902">
        <w:rPr>
          <w:bCs/>
          <w:sz w:val="22"/>
          <w:szCs w:val="22"/>
        </w:rPr>
        <w:lastRenderedPageBreak/>
        <w:t>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предусмотренных контрактом объема услуг, стороны контракта уменьшают цену контракта исходя из цены единицы услуг.</w:t>
      </w:r>
    </w:p>
    <w:p w:rsidR="00354902" w:rsidRPr="00354902" w:rsidRDefault="00625561" w:rsidP="00354902">
      <w:pPr>
        <w:tabs>
          <w:tab w:val="left" w:pos="851"/>
        </w:tabs>
        <w:spacing w:before="0"/>
        <w:ind w:firstLine="567"/>
        <w:rPr>
          <w:sz w:val="22"/>
          <w:szCs w:val="22"/>
        </w:rPr>
      </w:pPr>
      <w:r>
        <w:rPr>
          <w:bCs/>
          <w:sz w:val="22"/>
          <w:szCs w:val="22"/>
        </w:rPr>
        <w:t>8</w:t>
      </w:r>
      <w:r w:rsidR="00354902" w:rsidRPr="00354902">
        <w:rPr>
          <w:bCs/>
          <w:sz w:val="22"/>
          <w:szCs w:val="22"/>
        </w:rPr>
        <w:t>.2.</w:t>
      </w:r>
      <w:r w:rsidR="00354902" w:rsidRPr="00354902">
        <w:rPr>
          <w:sz w:val="22"/>
          <w:szCs w:val="22"/>
        </w:rPr>
        <w:t xml:space="preserve"> При исполнении Контракта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354902" w:rsidRPr="00354902" w:rsidRDefault="00625561" w:rsidP="00354902">
      <w:pPr>
        <w:tabs>
          <w:tab w:val="left" w:pos="851"/>
        </w:tabs>
        <w:spacing w:before="0"/>
        <w:ind w:firstLine="567"/>
        <w:rPr>
          <w:sz w:val="22"/>
          <w:szCs w:val="22"/>
        </w:rPr>
      </w:pPr>
      <w:r>
        <w:rPr>
          <w:sz w:val="22"/>
          <w:szCs w:val="22"/>
        </w:rPr>
        <w:t>8</w:t>
      </w:r>
      <w:r w:rsidR="00354902" w:rsidRPr="00354902">
        <w:rPr>
          <w:sz w:val="22"/>
          <w:szCs w:val="22"/>
        </w:rPr>
        <w:t>.3.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54902" w:rsidRPr="00354902" w:rsidRDefault="00625561" w:rsidP="00354902">
      <w:pPr>
        <w:tabs>
          <w:tab w:val="left" w:pos="851"/>
        </w:tabs>
        <w:spacing w:before="0"/>
        <w:ind w:firstLine="567"/>
        <w:rPr>
          <w:sz w:val="22"/>
          <w:szCs w:val="22"/>
        </w:rPr>
      </w:pPr>
      <w:r>
        <w:rPr>
          <w:sz w:val="22"/>
          <w:szCs w:val="22"/>
        </w:rPr>
        <w:t>8</w:t>
      </w:r>
      <w:r w:rsidR="00354902" w:rsidRPr="00354902">
        <w:rPr>
          <w:sz w:val="22"/>
          <w:szCs w:val="22"/>
        </w:rPr>
        <w:t>.4.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C0913" w:rsidRPr="00D43164" w:rsidRDefault="00625561" w:rsidP="00354902">
      <w:pPr>
        <w:tabs>
          <w:tab w:val="left" w:pos="851"/>
        </w:tabs>
        <w:spacing w:before="0"/>
        <w:ind w:firstLine="567"/>
        <w:rPr>
          <w:sz w:val="22"/>
          <w:szCs w:val="22"/>
        </w:rPr>
      </w:pPr>
      <w:r>
        <w:rPr>
          <w:sz w:val="22"/>
          <w:szCs w:val="22"/>
        </w:rPr>
        <w:t>8</w:t>
      </w:r>
      <w:r w:rsidR="00354902" w:rsidRPr="00354902">
        <w:rPr>
          <w:sz w:val="22"/>
          <w:szCs w:val="22"/>
        </w:rPr>
        <w:t xml:space="preserve">.5. По соглашению сторон возможно на основании пункта 5 статьи 78.1 Бюджетного кодекса Российской Федерации изменение размера и (или) сроков оплаты и (или) объема </w:t>
      </w:r>
      <w:r w:rsidR="003D2B56">
        <w:rPr>
          <w:sz w:val="22"/>
          <w:szCs w:val="22"/>
        </w:rPr>
        <w:t>услуг</w:t>
      </w:r>
      <w:r w:rsidR="00354902" w:rsidRPr="00354902">
        <w:rPr>
          <w:sz w:val="22"/>
          <w:szCs w:val="22"/>
        </w:rPr>
        <w:t xml:space="preserve">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354902" w:rsidRPr="00354902">
        <w:rPr>
          <w:sz w:val="22"/>
          <w:szCs w:val="22"/>
          <w:vertAlign w:val="superscript"/>
        </w:rPr>
        <w:footnoteReference w:id="2"/>
      </w:r>
      <w:r w:rsidR="00C07EAB" w:rsidRPr="00D43164">
        <w:rPr>
          <w:sz w:val="22"/>
          <w:szCs w:val="22"/>
        </w:rPr>
        <w:t xml:space="preserve">. </w:t>
      </w:r>
    </w:p>
    <w:p w:rsidR="0050618F" w:rsidRPr="00D43164" w:rsidRDefault="0050618F" w:rsidP="00C12AF4">
      <w:pPr>
        <w:pStyle w:val="a5"/>
        <w:tabs>
          <w:tab w:val="left" w:pos="851"/>
        </w:tabs>
        <w:spacing w:before="0" w:after="0"/>
        <w:ind w:firstLine="567"/>
        <w:jc w:val="center"/>
        <w:rPr>
          <w:b/>
          <w:caps/>
          <w:sz w:val="22"/>
          <w:szCs w:val="22"/>
        </w:rPr>
      </w:pPr>
    </w:p>
    <w:p w:rsidR="00634EEE" w:rsidRPr="00D43164" w:rsidRDefault="00625561" w:rsidP="00C12AF4">
      <w:pPr>
        <w:pStyle w:val="a5"/>
        <w:tabs>
          <w:tab w:val="left" w:pos="851"/>
        </w:tabs>
        <w:spacing w:before="0" w:after="0"/>
        <w:ind w:firstLine="567"/>
        <w:jc w:val="center"/>
        <w:rPr>
          <w:b/>
          <w:caps/>
          <w:sz w:val="22"/>
          <w:szCs w:val="22"/>
        </w:rPr>
      </w:pPr>
      <w:r>
        <w:rPr>
          <w:b/>
          <w:caps/>
          <w:sz w:val="22"/>
          <w:szCs w:val="22"/>
        </w:rPr>
        <w:t>9</w:t>
      </w:r>
      <w:r w:rsidR="00634EEE" w:rsidRPr="00D43164">
        <w:rPr>
          <w:b/>
          <w:caps/>
          <w:sz w:val="22"/>
          <w:szCs w:val="22"/>
        </w:rPr>
        <w:t>. обстоятельства</w:t>
      </w:r>
      <w:r w:rsidR="00E85AE0" w:rsidRPr="00D43164">
        <w:rPr>
          <w:b/>
          <w:caps/>
          <w:sz w:val="22"/>
          <w:szCs w:val="22"/>
        </w:rPr>
        <w:t xml:space="preserve"> НЕПРЕОДОЛИМОЙ СИЛЫ</w:t>
      </w:r>
    </w:p>
    <w:p w:rsidR="00223763" w:rsidRPr="00D43164" w:rsidRDefault="00223763" w:rsidP="00C12AF4">
      <w:pPr>
        <w:pStyle w:val="a5"/>
        <w:tabs>
          <w:tab w:val="left" w:pos="851"/>
        </w:tabs>
        <w:spacing w:before="0" w:after="0"/>
        <w:ind w:firstLine="567"/>
        <w:jc w:val="center"/>
        <w:rPr>
          <w:b/>
          <w:caps/>
          <w:sz w:val="22"/>
          <w:szCs w:val="22"/>
        </w:rPr>
      </w:pPr>
    </w:p>
    <w:p w:rsidR="00634EEE" w:rsidRPr="00D43164" w:rsidRDefault="00625561" w:rsidP="00C12AF4">
      <w:pPr>
        <w:pStyle w:val="a4"/>
        <w:tabs>
          <w:tab w:val="left" w:pos="851"/>
        </w:tabs>
        <w:spacing w:before="0"/>
        <w:ind w:firstLine="567"/>
        <w:rPr>
          <w:b/>
          <w:caps/>
          <w:sz w:val="22"/>
          <w:szCs w:val="22"/>
        </w:rPr>
      </w:pPr>
      <w:r>
        <w:rPr>
          <w:sz w:val="22"/>
          <w:szCs w:val="22"/>
        </w:rPr>
        <w:t>9</w:t>
      </w:r>
      <w:r w:rsidR="00634EEE" w:rsidRPr="00D43164">
        <w:rPr>
          <w:sz w:val="22"/>
          <w:szCs w:val="22"/>
        </w:rPr>
        <w:t xml:space="preserve">.1. Стороны освобождаются от ответственности за полное или частичное неисполнение обязательств по настоящему </w:t>
      </w:r>
      <w:r w:rsidR="00562064" w:rsidRPr="00D43164">
        <w:rPr>
          <w:sz w:val="22"/>
          <w:szCs w:val="22"/>
        </w:rPr>
        <w:t>Контракт</w:t>
      </w:r>
      <w:r w:rsidR="00634EEE" w:rsidRPr="00D43164">
        <w:rPr>
          <w:sz w:val="22"/>
          <w:szCs w:val="22"/>
        </w:rPr>
        <w:t>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rsidR="00634EEE" w:rsidRPr="00D43164" w:rsidRDefault="00625561" w:rsidP="00C12AF4">
      <w:pPr>
        <w:pStyle w:val="a4"/>
        <w:tabs>
          <w:tab w:val="left" w:pos="851"/>
        </w:tabs>
        <w:spacing w:before="0"/>
        <w:ind w:firstLine="567"/>
        <w:rPr>
          <w:sz w:val="22"/>
          <w:szCs w:val="22"/>
        </w:rPr>
      </w:pPr>
      <w:r>
        <w:rPr>
          <w:sz w:val="22"/>
          <w:szCs w:val="22"/>
        </w:rPr>
        <w:t>9</w:t>
      </w:r>
      <w:r w:rsidR="00634EEE" w:rsidRPr="00D43164">
        <w:rPr>
          <w:sz w:val="22"/>
          <w:szCs w:val="22"/>
        </w:rPr>
        <w:t xml:space="preserve">.2. При наступлении указанных в пункте </w:t>
      </w:r>
      <w:r>
        <w:rPr>
          <w:sz w:val="22"/>
          <w:szCs w:val="22"/>
        </w:rPr>
        <w:t>9</w:t>
      </w:r>
      <w:r w:rsidR="00634EEE" w:rsidRPr="00D43164">
        <w:rPr>
          <w:sz w:val="22"/>
          <w:szCs w:val="22"/>
        </w:rPr>
        <w:t xml:space="preserve">.1. обстоятельств, сторона по настоящему </w:t>
      </w:r>
      <w:r w:rsidR="00562064" w:rsidRPr="00D43164">
        <w:rPr>
          <w:sz w:val="22"/>
          <w:szCs w:val="22"/>
        </w:rPr>
        <w:t>Контракт</w:t>
      </w:r>
      <w:r w:rsidR="00634EEE" w:rsidRPr="00D43164">
        <w:rPr>
          <w:sz w:val="22"/>
          <w:szCs w:val="22"/>
        </w:rPr>
        <w:t>у,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 доказательств в семидневный срок со дня наступления этих обстоятельств.</w:t>
      </w:r>
    </w:p>
    <w:p w:rsidR="00634EEE" w:rsidRPr="00D43164" w:rsidRDefault="00634EEE" w:rsidP="00C12AF4">
      <w:pPr>
        <w:pStyle w:val="a5"/>
        <w:tabs>
          <w:tab w:val="left" w:pos="851"/>
        </w:tabs>
        <w:spacing w:before="0" w:after="0"/>
        <w:ind w:firstLine="567"/>
        <w:rPr>
          <w:sz w:val="22"/>
          <w:szCs w:val="22"/>
        </w:rPr>
      </w:pPr>
    </w:p>
    <w:p w:rsidR="00634EEE" w:rsidRPr="00D43164" w:rsidRDefault="00625561" w:rsidP="00C12AF4">
      <w:pPr>
        <w:tabs>
          <w:tab w:val="left" w:pos="851"/>
        </w:tabs>
        <w:spacing w:before="0"/>
        <w:ind w:firstLine="567"/>
        <w:jc w:val="center"/>
        <w:rPr>
          <w:b/>
          <w:caps/>
          <w:sz w:val="22"/>
          <w:szCs w:val="22"/>
        </w:rPr>
      </w:pPr>
      <w:r>
        <w:rPr>
          <w:b/>
          <w:caps/>
          <w:sz w:val="22"/>
          <w:szCs w:val="22"/>
        </w:rPr>
        <w:t>10</w:t>
      </w:r>
      <w:r w:rsidR="00634EEE" w:rsidRPr="00D43164">
        <w:rPr>
          <w:b/>
          <w:caps/>
          <w:sz w:val="22"/>
          <w:szCs w:val="22"/>
        </w:rPr>
        <w:t>. Порядок разрешения споров</w:t>
      </w:r>
    </w:p>
    <w:p w:rsidR="00223763" w:rsidRPr="00D43164" w:rsidRDefault="00223763" w:rsidP="00C12AF4">
      <w:pPr>
        <w:tabs>
          <w:tab w:val="left" w:pos="851"/>
        </w:tabs>
        <w:spacing w:before="0"/>
        <w:ind w:firstLine="567"/>
        <w:jc w:val="center"/>
        <w:rPr>
          <w:b/>
          <w:caps/>
          <w:sz w:val="22"/>
          <w:szCs w:val="22"/>
        </w:rPr>
      </w:pPr>
    </w:p>
    <w:p w:rsidR="00634EEE" w:rsidRPr="00D43164" w:rsidRDefault="00625561" w:rsidP="00C12AF4">
      <w:pPr>
        <w:tabs>
          <w:tab w:val="left" w:pos="851"/>
        </w:tabs>
        <w:spacing w:before="0"/>
        <w:ind w:firstLine="567"/>
        <w:rPr>
          <w:sz w:val="22"/>
          <w:szCs w:val="22"/>
        </w:rPr>
      </w:pPr>
      <w:r>
        <w:rPr>
          <w:sz w:val="22"/>
          <w:szCs w:val="22"/>
        </w:rPr>
        <w:t>10</w:t>
      </w:r>
      <w:r w:rsidR="00634EEE" w:rsidRPr="00D43164">
        <w:rPr>
          <w:sz w:val="22"/>
          <w:szCs w:val="22"/>
        </w:rPr>
        <w:t xml:space="preserve">.1. В случае возникновения споров и разногласий по настоящему </w:t>
      </w:r>
      <w:r w:rsidR="00562064" w:rsidRPr="00D43164">
        <w:rPr>
          <w:sz w:val="22"/>
          <w:szCs w:val="22"/>
        </w:rPr>
        <w:t>Контракт</w:t>
      </w:r>
      <w:r w:rsidR="00634EEE" w:rsidRPr="00D43164">
        <w:rPr>
          <w:sz w:val="22"/>
          <w:szCs w:val="22"/>
        </w:rPr>
        <w:t xml:space="preserve">у или в связи с ним, </w:t>
      </w:r>
      <w:r w:rsidR="00634EEE" w:rsidRPr="00D43164">
        <w:rPr>
          <w:iCs/>
          <w:sz w:val="22"/>
          <w:szCs w:val="22"/>
        </w:rPr>
        <w:t xml:space="preserve">Стороны предпримут все меры для разрешения споров и разногласий посредством переговоров. </w:t>
      </w:r>
      <w:r w:rsidR="00634EEE" w:rsidRPr="00D43164">
        <w:rPr>
          <w:sz w:val="22"/>
          <w:szCs w:val="22"/>
        </w:rPr>
        <w:t xml:space="preserve">Претензионный порядок урегулирования споров для сторон настоящего </w:t>
      </w:r>
      <w:r w:rsidR="00562064" w:rsidRPr="00D43164">
        <w:rPr>
          <w:sz w:val="22"/>
          <w:szCs w:val="22"/>
        </w:rPr>
        <w:t>Контракт</w:t>
      </w:r>
      <w:r w:rsidR="00634EEE" w:rsidRPr="00D43164">
        <w:rPr>
          <w:sz w:val="22"/>
          <w:szCs w:val="22"/>
        </w:rPr>
        <w:t>а обязателен.</w:t>
      </w:r>
      <w:r w:rsidR="00634EEE" w:rsidRPr="00D43164">
        <w:rPr>
          <w:iCs/>
          <w:sz w:val="22"/>
          <w:szCs w:val="22"/>
        </w:rPr>
        <w:t xml:space="preserve"> </w:t>
      </w:r>
      <w:r w:rsidR="00634EEE" w:rsidRPr="00D43164">
        <w:rPr>
          <w:sz w:val="22"/>
          <w:szCs w:val="22"/>
        </w:rPr>
        <w:t>Сторона, получившая претензию, обязан</w:t>
      </w:r>
      <w:r w:rsidR="004B6803" w:rsidRPr="00D43164">
        <w:rPr>
          <w:sz w:val="22"/>
          <w:szCs w:val="22"/>
        </w:rPr>
        <w:t>а</w:t>
      </w:r>
      <w:r w:rsidR="00223763" w:rsidRPr="00D43164">
        <w:rPr>
          <w:sz w:val="22"/>
          <w:szCs w:val="22"/>
        </w:rPr>
        <w:t xml:space="preserve"> направить </w:t>
      </w:r>
      <w:r w:rsidR="004B6803" w:rsidRPr="00D43164">
        <w:rPr>
          <w:sz w:val="22"/>
          <w:szCs w:val="22"/>
        </w:rPr>
        <w:t>ответ в течение 10</w:t>
      </w:r>
      <w:r w:rsidR="00634EEE" w:rsidRPr="00D43164">
        <w:rPr>
          <w:sz w:val="22"/>
          <w:szCs w:val="22"/>
        </w:rPr>
        <w:t xml:space="preserve"> (десяти) календарных</w:t>
      </w:r>
      <w:r w:rsidR="00634EEE" w:rsidRPr="00D43164">
        <w:rPr>
          <w:iCs/>
          <w:sz w:val="22"/>
          <w:szCs w:val="22"/>
        </w:rPr>
        <w:t xml:space="preserve"> </w:t>
      </w:r>
      <w:r w:rsidR="00634EEE" w:rsidRPr="00D43164">
        <w:rPr>
          <w:sz w:val="22"/>
          <w:szCs w:val="22"/>
        </w:rPr>
        <w:t>дней с даты ее получения.</w:t>
      </w:r>
    </w:p>
    <w:p w:rsidR="00634EEE" w:rsidRPr="00D43164" w:rsidRDefault="00625561" w:rsidP="00C12AF4">
      <w:pPr>
        <w:tabs>
          <w:tab w:val="left" w:pos="851"/>
        </w:tabs>
        <w:spacing w:before="0"/>
        <w:ind w:firstLine="567"/>
        <w:rPr>
          <w:sz w:val="22"/>
          <w:szCs w:val="22"/>
        </w:rPr>
      </w:pPr>
      <w:r>
        <w:rPr>
          <w:sz w:val="22"/>
          <w:szCs w:val="22"/>
        </w:rPr>
        <w:t>10</w:t>
      </w:r>
      <w:r w:rsidR="00AC64F4" w:rsidRPr="00D43164">
        <w:rPr>
          <w:sz w:val="22"/>
          <w:szCs w:val="22"/>
        </w:rPr>
        <w:t>.</w:t>
      </w:r>
      <w:r w:rsidR="00B30680" w:rsidRPr="00D43164">
        <w:rPr>
          <w:sz w:val="22"/>
          <w:szCs w:val="22"/>
        </w:rPr>
        <w:t>2</w:t>
      </w:r>
      <w:r w:rsidR="00634EEE" w:rsidRPr="00D43164">
        <w:rPr>
          <w:sz w:val="22"/>
          <w:szCs w:val="22"/>
        </w:rPr>
        <w:t>. В случае невозможности разрешить спор в порядке переговоров, спор подлежит рассмотрению в Арбитражном суде Санкт-Петербурга и Ленинградской области.</w:t>
      </w:r>
    </w:p>
    <w:p w:rsidR="00634EEE" w:rsidRPr="00D43164" w:rsidRDefault="00634EEE" w:rsidP="00C12AF4">
      <w:pPr>
        <w:pStyle w:val="a4"/>
        <w:tabs>
          <w:tab w:val="left" w:pos="851"/>
        </w:tabs>
        <w:spacing w:before="0"/>
        <w:ind w:firstLine="567"/>
        <w:rPr>
          <w:sz w:val="22"/>
          <w:szCs w:val="22"/>
        </w:rPr>
      </w:pPr>
    </w:p>
    <w:p w:rsidR="00634EEE" w:rsidRPr="00D43164" w:rsidRDefault="00625561" w:rsidP="00C12AF4">
      <w:pPr>
        <w:tabs>
          <w:tab w:val="left" w:pos="851"/>
        </w:tabs>
        <w:spacing w:before="0"/>
        <w:ind w:firstLine="567"/>
        <w:jc w:val="center"/>
        <w:rPr>
          <w:b/>
          <w:caps/>
          <w:sz w:val="22"/>
          <w:szCs w:val="22"/>
        </w:rPr>
      </w:pPr>
      <w:r>
        <w:rPr>
          <w:b/>
          <w:caps/>
          <w:sz w:val="22"/>
          <w:szCs w:val="22"/>
        </w:rPr>
        <w:t>11</w:t>
      </w:r>
      <w:r w:rsidR="00634EEE" w:rsidRPr="00D43164">
        <w:rPr>
          <w:b/>
          <w:caps/>
          <w:sz w:val="22"/>
          <w:szCs w:val="22"/>
        </w:rPr>
        <w:t xml:space="preserve">. Срок действия </w:t>
      </w:r>
      <w:r w:rsidR="00562064" w:rsidRPr="00D43164">
        <w:rPr>
          <w:b/>
          <w:caps/>
          <w:sz w:val="22"/>
          <w:szCs w:val="22"/>
        </w:rPr>
        <w:t>КОНТРАКТ</w:t>
      </w:r>
      <w:r w:rsidR="00634EEE" w:rsidRPr="00D43164">
        <w:rPr>
          <w:b/>
          <w:caps/>
          <w:sz w:val="22"/>
          <w:szCs w:val="22"/>
        </w:rPr>
        <w:t>А, ПРОЧИЕ УСЛОВИЯ</w:t>
      </w:r>
    </w:p>
    <w:p w:rsidR="00223763" w:rsidRPr="00D43164" w:rsidRDefault="00223763" w:rsidP="00C12AF4">
      <w:pPr>
        <w:tabs>
          <w:tab w:val="left" w:pos="851"/>
        </w:tabs>
        <w:spacing w:before="0"/>
        <w:ind w:firstLine="567"/>
        <w:jc w:val="center"/>
        <w:rPr>
          <w:b/>
          <w:caps/>
          <w:sz w:val="22"/>
          <w:szCs w:val="22"/>
        </w:rPr>
      </w:pPr>
    </w:p>
    <w:p w:rsidR="00587B30" w:rsidRPr="00D43164" w:rsidRDefault="00625561" w:rsidP="00C12AF4">
      <w:pPr>
        <w:pStyle w:val="20"/>
        <w:tabs>
          <w:tab w:val="left" w:pos="851"/>
        </w:tabs>
        <w:spacing w:before="0" w:after="0" w:line="240" w:lineRule="auto"/>
        <w:ind w:left="0" w:firstLine="567"/>
        <w:rPr>
          <w:sz w:val="22"/>
          <w:szCs w:val="22"/>
        </w:rPr>
      </w:pPr>
      <w:r>
        <w:rPr>
          <w:sz w:val="22"/>
          <w:szCs w:val="22"/>
        </w:rPr>
        <w:t>11</w:t>
      </w:r>
      <w:r w:rsidR="00634EEE" w:rsidRPr="00D43164">
        <w:rPr>
          <w:sz w:val="22"/>
          <w:szCs w:val="22"/>
        </w:rPr>
        <w:t xml:space="preserve">.1. Настоящий </w:t>
      </w:r>
      <w:r w:rsidR="00562064" w:rsidRPr="00D43164">
        <w:rPr>
          <w:sz w:val="22"/>
          <w:szCs w:val="22"/>
        </w:rPr>
        <w:t>Контракт</w:t>
      </w:r>
      <w:r w:rsidR="00634EEE" w:rsidRPr="00D43164">
        <w:rPr>
          <w:sz w:val="22"/>
          <w:szCs w:val="22"/>
        </w:rPr>
        <w:t xml:space="preserve"> вступает в силу с момента подписания его сторонами и действует </w:t>
      </w:r>
      <w:r w:rsidR="00C12AF4" w:rsidRPr="00D43164">
        <w:rPr>
          <w:b/>
          <w:sz w:val="22"/>
          <w:szCs w:val="22"/>
        </w:rPr>
        <w:t>п</w:t>
      </w:r>
      <w:r w:rsidR="00223763" w:rsidRPr="00D43164">
        <w:rPr>
          <w:b/>
          <w:sz w:val="22"/>
          <w:szCs w:val="22"/>
        </w:rPr>
        <w:t xml:space="preserve">о </w:t>
      </w:r>
      <w:r w:rsidR="00443A74">
        <w:rPr>
          <w:b/>
          <w:sz w:val="22"/>
          <w:szCs w:val="22"/>
        </w:rPr>
        <w:t>«</w:t>
      </w:r>
      <w:r w:rsidR="0004161D">
        <w:rPr>
          <w:b/>
          <w:sz w:val="22"/>
          <w:szCs w:val="22"/>
        </w:rPr>
        <w:t>3</w:t>
      </w:r>
      <w:r w:rsidR="00775381">
        <w:rPr>
          <w:b/>
          <w:sz w:val="22"/>
          <w:szCs w:val="22"/>
        </w:rPr>
        <w:t>0</w:t>
      </w:r>
      <w:r w:rsidR="00443A74">
        <w:rPr>
          <w:b/>
          <w:sz w:val="22"/>
          <w:szCs w:val="22"/>
        </w:rPr>
        <w:t xml:space="preserve">» ноября </w:t>
      </w:r>
      <w:r w:rsidR="00CF11DD" w:rsidRPr="00D43164">
        <w:rPr>
          <w:b/>
          <w:sz w:val="22"/>
          <w:szCs w:val="22"/>
        </w:rPr>
        <w:t>202</w:t>
      </w:r>
      <w:r>
        <w:rPr>
          <w:b/>
          <w:sz w:val="22"/>
          <w:szCs w:val="22"/>
        </w:rPr>
        <w:t>6</w:t>
      </w:r>
      <w:r w:rsidR="00223763" w:rsidRPr="00D43164">
        <w:rPr>
          <w:b/>
          <w:sz w:val="22"/>
          <w:szCs w:val="22"/>
        </w:rPr>
        <w:t xml:space="preserve"> года</w:t>
      </w:r>
      <w:r w:rsidR="00104123">
        <w:rPr>
          <w:b/>
          <w:sz w:val="22"/>
          <w:szCs w:val="22"/>
        </w:rPr>
        <w:t xml:space="preserve"> включительно</w:t>
      </w:r>
      <w:r w:rsidR="00223763" w:rsidRPr="00D43164">
        <w:rPr>
          <w:b/>
          <w:sz w:val="22"/>
          <w:szCs w:val="22"/>
        </w:rPr>
        <w:t>.</w:t>
      </w:r>
      <w:r w:rsidR="000D6125" w:rsidRPr="00D43164">
        <w:rPr>
          <w:sz w:val="22"/>
          <w:szCs w:val="22"/>
        </w:rPr>
        <w:t xml:space="preserve"> </w:t>
      </w:r>
      <w:r w:rsidR="00587B30" w:rsidRPr="00D43164">
        <w:rPr>
          <w:sz w:val="22"/>
          <w:szCs w:val="22"/>
        </w:rPr>
        <w:t>Окончание срока действия контракта не освобождает стороны от исполнения обязательств, возникших в период срока действия контракта.</w:t>
      </w:r>
    </w:p>
    <w:p w:rsidR="00634EEE" w:rsidRPr="00D43164" w:rsidRDefault="00625561" w:rsidP="00C12AF4">
      <w:pPr>
        <w:pStyle w:val="20"/>
        <w:tabs>
          <w:tab w:val="left" w:pos="851"/>
        </w:tabs>
        <w:spacing w:before="0" w:after="0" w:line="240" w:lineRule="auto"/>
        <w:ind w:left="0" w:firstLine="567"/>
        <w:rPr>
          <w:sz w:val="22"/>
          <w:szCs w:val="22"/>
        </w:rPr>
      </w:pPr>
      <w:r>
        <w:rPr>
          <w:sz w:val="22"/>
          <w:szCs w:val="22"/>
        </w:rPr>
        <w:t>11</w:t>
      </w:r>
      <w:r w:rsidR="00634EEE" w:rsidRPr="00D43164">
        <w:rPr>
          <w:sz w:val="22"/>
          <w:szCs w:val="22"/>
        </w:rPr>
        <w:t xml:space="preserve">.2. Ни одна из Сторон не может передавать свои права и обязанности, вытекающие из </w:t>
      </w:r>
      <w:r w:rsidR="00562064" w:rsidRPr="00D43164">
        <w:rPr>
          <w:sz w:val="22"/>
          <w:szCs w:val="22"/>
        </w:rPr>
        <w:t>Контракт</w:t>
      </w:r>
      <w:r w:rsidR="00634EEE" w:rsidRPr="00D43164">
        <w:rPr>
          <w:sz w:val="22"/>
          <w:szCs w:val="22"/>
        </w:rPr>
        <w:t xml:space="preserve">а, третьим лицам без письменного согласия другой Стороны. </w:t>
      </w:r>
    </w:p>
    <w:p w:rsidR="00B30680" w:rsidRPr="00D43164" w:rsidRDefault="00625561" w:rsidP="00C12AF4">
      <w:pPr>
        <w:tabs>
          <w:tab w:val="left" w:pos="851"/>
        </w:tabs>
        <w:spacing w:before="0"/>
        <w:ind w:firstLine="567"/>
        <w:rPr>
          <w:sz w:val="22"/>
          <w:szCs w:val="22"/>
        </w:rPr>
      </w:pPr>
      <w:r>
        <w:rPr>
          <w:sz w:val="22"/>
          <w:szCs w:val="22"/>
        </w:rPr>
        <w:t>11</w:t>
      </w:r>
      <w:r w:rsidR="00634EEE" w:rsidRPr="00D43164">
        <w:rPr>
          <w:sz w:val="22"/>
          <w:szCs w:val="22"/>
        </w:rPr>
        <w:t xml:space="preserve">.3. </w:t>
      </w:r>
      <w:r w:rsidR="00B30680" w:rsidRPr="00D43164">
        <w:rPr>
          <w:sz w:val="22"/>
          <w:szCs w:val="22"/>
        </w:rPr>
        <w:t xml:space="preserve">При принятии решения об </w:t>
      </w:r>
      <w:r w:rsidR="00B30680" w:rsidRPr="00D43164">
        <w:rPr>
          <w:bCs/>
          <w:sz w:val="22"/>
          <w:szCs w:val="22"/>
        </w:rPr>
        <w:t>одно</w:t>
      </w:r>
      <w:r w:rsidR="00E5616A" w:rsidRPr="00D43164">
        <w:rPr>
          <w:bCs/>
          <w:sz w:val="22"/>
          <w:szCs w:val="22"/>
        </w:rPr>
        <w:t xml:space="preserve">стороннем отказе от исполнения </w:t>
      </w:r>
      <w:r w:rsidR="00562064" w:rsidRPr="00D43164">
        <w:rPr>
          <w:bCs/>
          <w:sz w:val="22"/>
          <w:szCs w:val="22"/>
        </w:rPr>
        <w:t>Контракт</w:t>
      </w:r>
      <w:r w:rsidR="00B30680" w:rsidRPr="00D43164">
        <w:rPr>
          <w:bCs/>
          <w:sz w:val="22"/>
          <w:szCs w:val="22"/>
        </w:rPr>
        <w:t>а</w:t>
      </w:r>
      <w:r w:rsidR="00E5616A" w:rsidRPr="00D43164">
        <w:rPr>
          <w:bCs/>
          <w:sz w:val="22"/>
          <w:szCs w:val="22"/>
        </w:rPr>
        <w:t>, оно вступает в силу</w:t>
      </w:r>
      <w:r w:rsidR="00A254A7" w:rsidRPr="00D43164">
        <w:rPr>
          <w:bCs/>
          <w:sz w:val="22"/>
          <w:szCs w:val="22"/>
        </w:rPr>
        <w:t>,</w:t>
      </w:r>
      <w:r w:rsidR="00E5616A" w:rsidRPr="00D43164">
        <w:rPr>
          <w:bCs/>
          <w:sz w:val="22"/>
          <w:szCs w:val="22"/>
        </w:rPr>
        <w:t xml:space="preserve"> и </w:t>
      </w:r>
      <w:r w:rsidR="00562064" w:rsidRPr="00D43164">
        <w:rPr>
          <w:bCs/>
          <w:sz w:val="22"/>
          <w:szCs w:val="22"/>
        </w:rPr>
        <w:t>Контракт</w:t>
      </w:r>
      <w:r w:rsidR="00B30680" w:rsidRPr="00D43164">
        <w:rPr>
          <w:bCs/>
          <w:sz w:val="22"/>
          <w:szCs w:val="22"/>
        </w:rPr>
        <w:t xml:space="preserve"> считается расторгнутым </w:t>
      </w:r>
      <w:r w:rsidR="00587B30" w:rsidRPr="00D43164">
        <w:rPr>
          <w:bCs/>
          <w:sz w:val="22"/>
          <w:szCs w:val="22"/>
        </w:rPr>
        <w:t>в порядке и сроки, предусмотренные Федеральным законом № 44-ФЗ.</w:t>
      </w:r>
    </w:p>
    <w:p w:rsidR="00E5616A" w:rsidRPr="00D43164" w:rsidRDefault="00625561" w:rsidP="00C12AF4">
      <w:pPr>
        <w:tabs>
          <w:tab w:val="left" w:pos="851"/>
        </w:tabs>
        <w:autoSpaceDE w:val="0"/>
        <w:autoSpaceDN w:val="0"/>
        <w:adjustRightInd w:val="0"/>
        <w:spacing w:before="0"/>
        <w:ind w:firstLine="567"/>
        <w:rPr>
          <w:sz w:val="22"/>
          <w:szCs w:val="22"/>
        </w:rPr>
      </w:pPr>
      <w:r>
        <w:rPr>
          <w:bCs/>
          <w:sz w:val="22"/>
          <w:szCs w:val="22"/>
        </w:rPr>
        <w:lastRenderedPageBreak/>
        <w:t>11</w:t>
      </w:r>
      <w:r w:rsidR="00E5616A" w:rsidRPr="00D43164">
        <w:rPr>
          <w:bCs/>
          <w:sz w:val="22"/>
          <w:szCs w:val="22"/>
        </w:rPr>
        <w:t xml:space="preserve">.4. </w:t>
      </w:r>
      <w:r w:rsidR="00E5616A" w:rsidRPr="00D43164">
        <w:rPr>
          <w:sz w:val="22"/>
          <w:szCs w:val="22"/>
        </w:rPr>
        <w:t xml:space="preserve">Все изменения и дополнения к настоящему </w:t>
      </w:r>
      <w:r w:rsidR="00562064" w:rsidRPr="00D43164">
        <w:rPr>
          <w:sz w:val="22"/>
          <w:szCs w:val="22"/>
        </w:rPr>
        <w:t>Контракт</w:t>
      </w:r>
      <w:r w:rsidR="00E5616A" w:rsidRPr="00D43164">
        <w:rPr>
          <w:sz w:val="22"/>
          <w:szCs w:val="22"/>
        </w:rPr>
        <w:t xml:space="preserve">у действительны, если они совершены в письменной форме и подписаны обеими сторонами настоящего </w:t>
      </w:r>
      <w:r w:rsidR="00562064" w:rsidRPr="00D43164">
        <w:rPr>
          <w:sz w:val="22"/>
          <w:szCs w:val="22"/>
        </w:rPr>
        <w:t>Контракт</w:t>
      </w:r>
      <w:r w:rsidR="00E5616A" w:rsidRPr="00D43164">
        <w:rPr>
          <w:sz w:val="22"/>
          <w:szCs w:val="22"/>
        </w:rPr>
        <w:t>а.</w:t>
      </w:r>
    </w:p>
    <w:p w:rsidR="00B35D38" w:rsidRDefault="00625561" w:rsidP="00B35D38">
      <w:pPr>
        <w:tabs>
          <w:tab w:val="left" w:pos="851"/>
        </w:tabs>
        <w:spacing w:before="0"/>
        <w:ind w:firstLine="567"/>
        <w:rPr>
          <w:sz w:val="22"/>
          <w:szCs w:val="22"/>
        </w:rPr>
      </w:pPr>
      <w:r>
        <w:rPr>
          <w:sz w:val="22"/>
          <w:szCs w:val="22"/>
        </w:rPr>
        <w:t>11</w:t>
      </w:r>
      <w:r w:rsidR="00E5616A" w:rsidRPr="00D43164">
        <w:rPr>
          <w:sz w:val="22"/>
          <w:szCs w:val="22"/>
        </w:rPr>
        <w:t>.5</w:t>
      </w:r>
      <w:r w:rsidR="00634EEE" w:rsidRPr="00D43164">
        <w:rPr>
          <w:sz w:val="22"/>
          <w:szCs w:val="22"/>
        </w:rPr>
        <w:t>. В случае изменения банковских или иных реквизитов, стороны обязаны уведомить друг друга за 7 дней до предполагаемых событий.</w:t>
      </w:r>
    </w:p>
    <w:p w:rsidR="008A72A8" w:rsidRPr="00D43164" w:rsidRDefault="00625561" w:rsidP="00B35D38">
      <w:pPr>
        <w:tabs>
          <w:tab w:val="left" w:pos="851"/>
        </w:tabs>
        <w:spacing w:before="0"/>
        <w:ind w:firstLine="567"/>
        <w:rPr>
          <w:sz w:val="22"/>
          <w:szCs w:val="22"/>
        </w:rPr>
      </w:pPr>
      <w:r>
        <w:rPr>
          <w:sz w:val="22"/>
          <w:szCs w:val="22"/>
        </w:rPr>
        <w:t>11</w:t>
      </w:r>
      <w:r w:rsidR="00C12AF4" w:rsidRPr="00D43164">
        <w:rPr>
          <w:sz w:val="22"/>
          <w:szCs w:val="22"/>
        </w:rPr>
        <w:t>.6. Контракт подписан усиленными квалифицированными электронными подписями сторон посредством функционала ЕАТ.</w:t>
      </w:r>
    </w:p>
    <w:p w:rsidR="008A72A8" w:rsidRPr="00D43164" w:rsidRDefault="008A72A8" w:rsidP="008A72A8">
      <w:pPr>
        <w:spacing w:before="0"/>
        <w:ind w:firstLine="567"/>
        <w:jc w:val="center"/>
        <w:rPr>
          <w:sz w:val="22"/>
          <w:szCs w:val="22"/>
        </w:rPr>
      </w:pPr>
    </w:p>
    <w:p w:rsidR="008A72A8" w:rsidRPr="00D43164" w:rsidRDefault="008A72A8" w:rsidP="008A72A8">
      <w:pPr>
        <w:spacing w:before="0"/>
        <w:ind w:firstLine="567"/>
        <w:jc w:val="center"/>
        <w:rPr>
          <w:sz w:val="22"/>
          <w:szCs w:val="22"/>
        </w:rPr>
      </w:pPr>
      <w:r w:rsidRPr="00D43164">
        <w:rPr>
          <w:b/>
          <w:caps/>
          <w:sz w:val="22"/>
          <w:szCs w:val="22"/>
        </w:rPr>
        <w:t>1</w:t>
      </w:r>
      <w:r w:rsidR="00625561">
        <w:rPr>
          <w:b/>
          <w:caps/>
          <w:sz w:val="22"/>
          <w:szCs w:val="22"/>
        </w:rPr>
        <w:t>2</w:t>
      </w:r>
      <w:r w:rsidRPr="00D43164">
        <w:rPr>
          <w:b/>
          <w:caps/>
          <w:sz w:val="22"/>
          <w:szCs w:val="22"/>
        </w:rPr>
        <w:t>. Юридические адреса и подписи сторон</w:t>
      </w:r>
    </w:p>
    <w:p w:rsidR="008A72A8" w:rsidRPr="00D43164" w:rsidRDefault="008A72A8" w:rsidP="008A72A8">
      <w:pPr>
        <w:spacing w:before="0"/>
        <w:ind w:firstLine="567"/>
        <w:jc w:val="center"/>
        <w:rPr>
          <w:sz w:val="22"/>
          <w:szCs w:val="22"/>
        </w:rPr>
      </w:pPr>
    </w:p>
    <w:tbl>
      <w:tblPr>
        <w:tblW w:w="10314" w:type="dxa"/>
        <w:tblInd w:w="-176" w:type="dxa"/>
        <w:tblLook w:val="01E0" w:firstRow="1" w:lastRow="1" w:firstColumn="1" w:lastColumn="1" w:noHBand="0" w:noVBand="0"/>
      </w:tblPr>
      <w:tblGrid>
        <w:gridCol w:w="5070"/>
        <w:gridCol w:w="5244"/>
      </w:tblGrid>
      <w:tr w:rsidR="00F00E31" w:rsidRPr="005072BA" w:rsidTr="00B92605">
        <w:trPr>
          <w:trHeight w:val="142"/>
        </w:trPr>
        <w:tc>
          <w:tcPr>
            <w:tcW w:w="5070" w:type="dxa"/>
          </w:tcPr>
          <w:p w:rsidR="00F00E31" w:rsidRDefault="00F00E31" w:rsidP="009B18D2">
            <w:pPr>
              <w:spacing w:before="0"/>
              <w:jc w:val="left"/>
              <w:rPr>
                <w:sz w:val="22"/>
                <w:szCs w:val="22"/>
                <w:lang w:val="x-none" w:eastAsia="x-none"/>
              </w:rPr>
            </w:pPr>
            <w:r w:rsidRPr="005072BA">
              <w:rPr>
                <w:b/>
                <w:sz w:val="22"/>
                <w:szCs w:val="22"/>
                <w:lang w:val="x-none" w:eastAsia="x-none"/>
              </w:rPr>
              <w:t>Заказчик:</w:t>
            </w:r>
            <w:r w:rsidRPr="005072BA">
              <w:rPr>
                <w:sz w:val="22"/>
                <w:szCs w:val="22"/>
                <w:lang w:val="x-none" w:eastAsia="x-none"/>
              </w:rPr>
              <w:t xml:space="preserve"> </w:t>
            </w:r>
          </w:p>
          <w:p w:rsidR="00F00E31" w:rsidRPr="005072BA" w:rsidRDefault="00F00E31" w:rsidP="009B18D2">
            <w:pPr>
              <w:spacing w:before="0"/>
              <w:jc w:val="left"/>
              <w:rPr>
                <w:sz w:val="22"/>
                <w:szCs w:val="22"/>
                <w:lang w:val="x-none" w:eastAsia="x-none"/>
              </w:rPr>
            </w:pPr>
          </w:p>
          <w:p w:rsidR="008C3B00" w:rsidRPr="008C3B00" w:rsidRDefault="008C3B00" w:rsidP="008C3B00">
            <w:pPr>
              <w:spacing w:before="0"/>
              <w:jc w:val="left"/>
              <w:rPr>
                <w:b/>
                <w:bCs/>
                <w:sz w:val="22"/>
                <w:szCs w:val="22"/>
              </w:rPr>
            </w:pPr>
            <w:r w:rsidRPr="008C3B00">
              <w:rPr>
                <w:b/>
                <w:bCs/>
                <w:sz w:val="22"/>
                <w:szCs w:val="22"/>
              </w:rPr>
              <w:t xml:space="preserve">ФГБОУ ВО СЗГМУ им. И.И. Мечникова </w:t>
            </w:r>
          </w:p>
          <w:p w:rsidR="008C3B00" w:rsidRPr="008C3B00" w:rsidRDefault="008C3B00" w:rsidP="008C3B00">
            <w:pPr>
              <w:spacing w:before="0"/>
              <w:jc w:val="left"/>
              <w:rPr>
                <w:sz w:val="22"/>
                <w:szCs w:val="22"/>
              </w:rPr>
            </w:pPr>
            <w:r w:rsidRPr="008C3B00">
              <w:rPr>
                <w:b/>
                <w:bCs/>
                <w:sz w:val="22"/>
                <w:szCs w:val="22"/>
              </w:rPr>
              <w:t>Минздрава России</w:t>
            </w:r>
          </w:p>
          <w:p w:rsidR="008C3B00" w:rsidRPr="008C3B00" w:rsidRDefault="008C3B00" w:rsidP="008C3B00">
            <w:pPr>
              <w:spacing w:before="0"/>
              <w:jc w:val="left"/>
              <w:rPr>
                <w:rFonts w:eastAsia="Calibri"/>
                <w:sz w:val="22"/>
                <w:szCs w:val="22"/>
                <w:lang w:eastAsia="en-US"/>
              </w:rPr>
            </w:pPr>
            <w:r w:rsidRPr="008C3B00">
              <w:rPr>
                <w:rFonts w:eastAsia="Calibri"/>
                <w:sz w:val="22"/>
                <w:szCs w:val="22"/>
                <w:lang w:eastAsia="en-US"/>
              </w:rPr>
              <w:t>191015, г. Санкт-Петербург, ул. Кирочная, д. 41</w:t>
            </w:r>
          </w:p>
          <w:p w:rsidR="008C3B00" w:rsidRPr="008C3B00" w:rsidRDefault="008C3B00" w:rsidP="008C3B00">
            <w:pPr>
              <w:spacing w:before="0"/>
              <w:jc w:val="left"/>
              <w:rPr>
                <w:rFonts w:eastAsia="Calibri"/>
                <w:sz w:val="22"/>
                <w:szCs w:val="22"/>
                <w:lang w:eastAsia="en-US"/>
              </w:rPr>
            </w:pPr>
            <w:r w:rsidRPr="008C3B00">
              <w:rPr>
                <w:rFonts w:eastAsia="Calibri"/>
                <w:sz w:val="22"/>
                <w:szCs w:val="22"/>
                <w:lang w:eastAsia="en-US"/>
              </w:rPr>
              <w:t>Адрес электронной почты: rectorat@szgmu.ru</w:t>
            </w:r>
          </w:p>
          <w:p w:rsidR="008C3B00" w:rsidRPr="008C3B00" w:rsidRDefault="008C3B00" w:rsidP="008C3B00">
            <w:pPr>
              <w:spacing w:before="0"/>
              <w:jc w:val="left"/>
              <w:rPr>
                <w:rFonts w:eastAsia="Calibri"/>
                <w:sz w:val="22"/>
                <w:szCs w:val="22"/>
                <w:lang w:eastAsia="en-US"/>
              </w:rPr>
            </w:pPr>
            <w:r w:rsidRPr="008C3B00">
              <w:rPr>
                <w:rFonts w:eastAsia="Calibri"/>
                <w:sz w:val="22"/>
                <w:szCs w:val="22"/>
                <w:lang w:eastAsia="en-US"/>
              </w:rPr>
              <w:t>Телефон: 8 (812) 303-50-00</w:t>
            </w:r>
          </w:p>
          <w:p w:rsidR="008C3B00" w:rsidRPr="008C3B00" w:rsidRDefault="008C3B00" w:rsidP="008C3B00">
            <w:pPr>
              <w:spacing w:before="0"/>
              <w:jc w:val="left"/>
              <w:rPr>
                <w:rFonts w:eastAsia="Calibri"/>
                <w:sz w:val="22"/>
                <w:szCs w:val="22"/>
                <w:lang w:eastAsia="en-US"/>
              </w:rPr>
            </w:pPr>
            <w:r w:rsidRPr="008C3B00">
              <w:rPr>
                <w:rFonts w:eastAsia="Calibri"/>
                <w:sz w:val="22"/>
                <w:szCs w:val="22"/>
                <w:lang w:eastAsia="en-US"/>
              </w:rPr>
              <w:t xml:space="preserve">ИНН 7842461679 </w:t>
            </w:r>
          </w:p>
          <w:p w:rsidR="008C3B00" w:rsidRPr="008C3B00" w:rsidRDefault="008C3B00" w:rsidP="008C3B00">
            <w:pPr>
              <w:spacing w:before="0"/>
              <w:jc w:val="left"/>
              <w:rPr>
                <w:rFonts w:eastAsia="Calibri"/>
                <w:sz w:val="22"/>
                <w:szCs w:val="22"/>
                <w:lang w:eastAsia="en-US"/>
              </w:rPr>
            </w:pPr>
            <w:r w:rsidRPr="008C3B00">
              <w:rPr>
                <w:rFonts w:eastAsia="Calibri"/>
                <w:sz w:val="22"/>
                <w:szCs w:val="22"/>
                <w:lang w:eastAsia="en-US"/>
              </w:rPr>
              <w:t>КПП 784201001</w:t>
            </w:r>
          </w:p>
          <w:p w:rsidR="008C3B00" w:rsidRPr="008C3B00" w:rsidRDefault="008C3B00" w:rsidP="008C3B00">
            <w:pPr>
              <w:spacing w:before="0"/>
              <w:jc w:val="left"/>
              <w:rPr>
                <w:rFonts w:eastAsia="Calibri"/>
                <w:sz w:val="22"/>
                <w:szCs w:val="22"/>
                <w:lang w:eastAsia="en-US"/>
              </w:rPr>
            </w:pPr>
            <w:r w:rsidRPr="008C3B00">
              <w:rPr>
                <w:rFonts w:eastAsia="Calibri"/>
                <w:sz w:val="22"/>
                <w:szCs w:val="22"/>
                <w:lang w:eastAsia="en-US"/>
              </w:rPr>
              <w:t>ОГРН 1117847434990 от 12 октября 2011 г.</w:t>
            </w:r>
          </w:p>
          <w:p w:rsidR="008C3B00" w:rsidRPr="008C3B00" w:rsidRDefault="008C3B00" w:rsidP="008C3B00">
            <w:pPr>
              <w:spacing w:before="0" w:line="360" w:lineRule="auto"/>
              <w:rPr>
                <w:rFonts w:eastAsia="Calibri"/>
                <w:sz w:val="22"/>
                <w:szCs w:val="22"/>
              </w:rPr>
            </w:pPr>
          </w:p>
          <w:p w:rsidR="008C3B00" w:rsidRPr="008C3B00" w:rsidRDefault="008C3B00" w:rsidP="008C3B00">
            <w:pPr>
              <w:spacing w:before="0"/>
              <w:rPr>
                <w:rFonts w:eastAsia="Calibri"/>
                <w:sz w:val="22"/>
                <w:szCs w:val="22"/>
              </w:rPr>
            </w:pPr>
            <w:r w:rsidRPr="008C3B00">
              <w:rPr>
                <w:rFonts w:eastAsia="Calibri"/>
                <w:sz w:val="22"/>
                <w:szCs w:val="22"/>
              </w:rPr>
              <w:t xml:space="preserve">УФК по г. Санкт-Петербургу (ФГБОУ ВО СЗГМУ им. И.И. Мечникова Минздрава России, </w:t>
            </w:r>
            <w:r w:rsidRPr="008C3B00">
              <w:rPr>
                <w:rFonts w:eastAsia="Calibri"/>
                <w:b/>
                <w:bCs/>
                <w:sz w:val="22"/>
                <w:szCs w:val="22"/>
              </w:rPr>
              <w:t>л/сч 20726</w:t>
            </w:r>
            <w:r w:rsidRPr="008C3B00">
              <w:rPr>
                <w:rFonts w:eastAsia="Calibri"/>
                <w:b/>
                <w:bCs/>
                <w:sz w:val="22"/>
                <w:szCs w:val="22"/>
                <w:lang w:val="en-US"/>
              </w:rPr>
              <w:t>X</w:t>
            </w:r>
            <w:r w:rsidRPr="008C3B00">
              <w:rPr>
                <w:rFonts w:eastAsia="Calibri"/>
                <w:b/>
                <w:bCs/>
                <w:sz w:val="22"/>
                <w:szCs w:val="22"/>
              </w:rPr>
              <w:t>71984</w:t>
            </w:r>
            <w:r w:rsidRPr="008C3B00">
              <w:rPr>
                <w:rFonts w:eastAsia="Calibri"/>
                <w:sz w:val="22"/>
                <w:szCs w:val="22"/>
              </w:rPr>
              <w:t xml:space="preserve">) </w:t>
            </w:r>
          </w:p>
          <w:p w:rsidR="008C3B00" w:rsidRPr="008C3B00" w:rsidRDefault="008C3B00" w:rsidP="008C3B00">
            <w:pPr>
              <w:spacing w:before="0"/>
              <w:rPr>
                <w:rFonts w:eastAsia="Calibri"/>
                <w:sz w:val="22"/>
                <w:szCs w:val="22"/>
              </w:rPr>
            </w:pPr>
            <w:r w:rsidRPr="008C3B00">
              <w:rPr>
                <w:rFonts w:eastAsia="Calibri"/>
                <w:sz w:val="22"/>
                <w:szCs w:val="22"/>
              </w:rPr>
              <w:t>Расчетный счет 03214643000000013225</w:t>
            </w:r>
          </w:p>
          <w:p w:rsidR="008C3B00" w:rsidRPr="008C3B00" w:rsidRDefault="008C3B00" w:rsidP="008C3B00">
            <w:pPr>
              <w:spacing w:before="0"/>
              <w:rPr>
                <w:rFonts w:eastAsia="Calibri"/>
                <w:sz w:val="22"/>
                <w:szCs w:val="22"/>
              </w:rPr>
            </w:pPr>
            <w:r w:rsidRPr="008C3B00">
              <w:rPr>
                <w:rFonts w:eastAsia="Calibri"/>
                <w:sz w:val="22"/>
                <w:szCs w:val="22"/>
              </w:rPr>
              <w:t>Корреспондентский счет 40102810745370000024</w:t>
            </w:r>
          </w:p>
          <w:p w:rsidR="008C3B00" w:rsidRPr="008C3B00" w:rsidRDefault="008C3B00" w:rsidP="008C3B00">
            <w:pPr>
              <w:spacing w:before="0"/>
              <w:rPr>
                <w:rFonts w:eastAsia="Calibri"/>
                <w:sz w:val="22"/>
                <w:szCs w:val="22"/>
              </w:rPr>
            </w:pPr>
            <w:r w:rsidRPr="008C3B00">
              <w:rPr>
                <w:rFonts w:eastAsia="Calibri"/>
                <w:sz w:val="22"/>
                <w:szCs w:val="22"/>
              </w:rPr>
              <w:t>БИК 012202102</w:t>
            </w:r>
          </w:p>
          <w:p w:rsidR="008C3B00" w:rsidRPr="008C3B00" w:rsidRDefault="008C3B00" w:rsidP="008C3B00">
            <w:pPr>
              <w:spacing w:before="0"/>
              <w:rPr>
                <w:rFonts w:eastAsia="Calibri"/>
                <w:sz w:val="22"/>
                <w:szCs w:val="22"/>
              </w:rPr>
            </w:pPr>
            <w:r w:rsidRPr="008C3B00">
              <w:rPr>
                <w:rFonts w:eastAsia="Calibri"/>
                <w:sz w:val="22"/>
                <w:szCs w:val="22"/>
              </w:rPr>
              <w:t>Банк получателя: ОКЦ №1 ВВГУ Банка России // УФК по Нижегородской области, г Нижний Новгород</w:t>
            </w:r>
          </w:p>
          <w:p w:rsidR="008C3B00" w:rsidRPr="008C3B00" w:rsidRDefault="008C3B00" w:rsidP="008C3B00">
            <w:pPr>
              <w:spacing w:before="0"/>
              <w:rPr>
                <w:rFonts w:eastAsia="Calibri"/>
                <w:sz w:val="22"/>
                <w:szCs w:val="22"/>
              </w:rPr>
            </w:pPr>
          </w:p>
          <w:p w:rsidR="008C3B00" w:rsidRPr="008C3B00" w:rsidRDefault="008C3B00" w:rsidP="008C3B00">
            <w:pPr>
              <w:spacing w:before="0"/>
              <w:rPr>
                <w:rFonts w:eastAsia="Calibri"/>
                <w:sz w:val="22"/>
                <w:szCs w:val="22"/>
              </w:rPr>
            </w:pPr>
            <w:r w:rsidRPr="008C3B00">
              <w:rPr>
                <w:rFonts w:eastAsia="Calibri"/>
                <w:color w:val="0F243E"/>
                <w:sz w:val="22"/>
                <w:szCs w:val="22"/>
              </w:rPr>
              <w:t> </w:t>
            </w:r>
          </w:p>
          <w:p w:rsidR="008C3B00" w:rsidRPr="008C3B00" w:rsidRDefault="008C3B00" w:rsidP="008C3B00">
            <w:pPr>
              <w:spacing w:before="0"/>
              <w:rPr>
                <w:rFonts w:eastAsia="Calibri"/>
                <w:sz w:val="22"/>
                <w:szCs w:val="22"/>
              </w:rPr>
            </w:pPr>
            <w:r w:rsidRPr="008C3B00">
              <w:rPr>
                <w:rFonts w:eastAsia="Calibri"/>
                <w:sz w:val="22"/>
                <w:szCs w:val="22"/>
              </w:rPr>
              <w:t xml:space="preserve">УФК по г. Санкт-Петербургу (ФГБОУ ВО СЗГМУ им. И.И. Мечникова Минздрава России, </w:t>
            </w:r>
            <w:r w:rsidRPr="008C3B00">
              <w:rPr>
                <w:rFonts w:eastAsia="Calibri"/>
                <w:b/>
                <w:bCs/>
                <w:sz w:val="22"/>
                <w:szCs w:val="22"/>
              </w:rPr>
              <w:t>л/сч 22726</w:t>
            </w:r>
            <w:r w:rsidRPr="008C3B00">
              <w:rPr>
                <w:rFonts w:eastAsia="Calibri"/>
                <w:b/>
                <w:bCs/>
                <w:sz w:val="22"/>
                <w:szCs w:val="22"/>
                <w:lang w:val="en-US"/>
              </w:rPr>
              <w:t>X</w:t>
            </w:r>
            <w:r w:rsidRPr="008C3B00">
              <w:rPr>
                <w:rFonts w:eastAsia="Calibri"/>
                <w:b/>
                <w:bCs/>
                <w:sz w:val="22"/>
                <w:szCs w:val="22"/>
              </w:rPr>
              <w:t>71988</w:t>
            </w:r>
            <w:r w:rsidRPr="008C3B00">
              <w:rPr>
                <w:rFonts w:eastAsia="Calibri"/>
                <w:sz w:val="22"/>
                <w:szCs w:val="22"/>
              </w:rPr>
              <w:t xml:space="preserve">) </w:t>
            </w:r>
          </w:p>
          <w:p w:rsidR="008C3B00" w:rsidRPr="008C3B00" w:rsidRDefault="008C3B00" w:rsidP="008C3B00">
            <w:pPr>
              <w:spacing w:before="0"/>
              <w:rPr>
                <w:rFonts w:eastAsia="Calibri"/>
                <w:sz w:val="22"/>
                <w:szCs w:val="22"/>
              </w:rPr>
            </w:pPr>
            <w:r w:rsidRPr="008C3B00">
              <w:rPr>
                <w:rFonts w:eastAsia="Calibri"/>
                <w:sz w:val="22"/>
                <w:szCs w:val="22"/>
              </w:rPr>
              <w:t>Расчетный счет 03214643000000013225</w:t>
            </w:r>
          </w:p>
          <w:p w:rsidR="008C3B00" w:rsidRPr="008C3B00" w:rsidRDefault="008C3B00" w:rsidP="008C3B00">
            <w:pPr>
              <w:spacing w:before="0"/>
              <w:rPr>
                <w:rFonts w:eastAsia="Calibri"/>
                <w:sz w:val="22"/>
                <w:szCs w:val="22"/>
              </w:rPr>
            </w:pPr>
            <w:r w:rsidRPr="008C3B00">
              <w:rPr>
                <w:rFonts w:eastAsia="Calibri"/>
                <w:sz w:val="22"/>
                <w:szCs w:val="22"/>
              </w:rPr>
              <w:t>Корреспондентский счет 40102810745370000024</w:t>
            </w:r>
          </w:p>
          <w:p w:rsidR="008C3B00" w:rsidRPr="008C3B00" w:rsidRDefault="008C3B00" w:rsidP="008C3B00">
            <w:pPr>
              <w:spacing w:before="0"/>
              <w:rPr>
                <w:rFonts w:eastAsia="Calibri"/>
                <w:sz w:val="22"/>
                <w:szCs w:val="22"/>
              </w:rPr>
            </w:pPr>
            <w:r w:rsidRPr="008C3B00">
              <w:rPr>
                <w:rFonts w:eastAsia="Calibri"/>
                <w:sz w:val="22"/>
                <w:szCs w:val="22"/>
              </w:rPr>
              <w:t>БИК 012202102</w:t>
            </w:r>
          </w:p>
          <w:p w:rsidR="008C3B00" w:rsidRPr="008C3B00" w:rsidRDefault="008C3B00" w:rsidP="008C3B00">
            <w:pPr>
              <w:spacing w:before="0"/>
              <w:rPr>
                <w:rFonts w:eastAsia="Calibri"/>
                <w:sz w:val="22"/>
                <w:szCs w:val="22"/>
              </w:rPr>
            </w:pPr>
            <w:r w:rsidRPr="008C3B00">
              <w:rPr>
                <w:rFonts w:eastAsia="Calibri"/>
                <w:sz w:val="22"/>
                <w:szCs w:val="22"/>
              </w:rPr>
              <w:t>Банк получателя: ОКЦ №1 ВВГУ Банка России // УФК по Нижегородской области, г Нижний Новгород</w:t>
            </w:r>
          </w:p>
          <w:p w:rsidR="00F00E31" w:rsidRDefault="00F00E31" w:rsidP="00145E31">
            <w:pPr>
              <w:spacing w:before="0"/>
              <w:jc w:val="left"/>
              <w:rPr>
                <w:sz w:val="22"/>
                <w:szCs w:val="22"/>
              </w:rPr>
            </w:pPr>
          </w:p>
          <w:p w:rsidR="00B92605" w:rsidRDefault="00B92605" w:rsidP="00145E31">
            <w:pPr>
              <w:spacing w:before="0"/>
              <w:jc w:val="left"/>
              <w:rPr>
                <w:color w:val="000000"/>
                <w:spacing w:val="-2"/>
                <w:sz w:val="22"/>
                <w:szCs w:val="22"/>
              </w:rPr>
            </w:pPr>
          </w:p>
          <w:p w:rsidR="00F00E31" w:rsidRPr="005072BA" w:rsidRDefault="00F00E31" w:rsidP="009B18D2">
            <w:pPr>
              <w:spacing w:before="0"/>
              <w:jc w:val="left"/>
              <w:rPr>
                <w:sz w:val="22"/>
                <w:szCs w:val="22"/>
                <w:lang w:eastAsia="en-US"/>
              </w:rPr>
            </w:pPr>
          </w:p>
        </w:tc>
        <w:tc>
          <w:tcPr>
            <w:tcW w:w="5244" w:type="dxa"/>
          </w:tcPr>
          <w:p w:rsidR="00F00E31" w:rsidRDefault="00F00E31" w:rsidP="009B18D2">
            <w:pPr>
              <w:tabs>
                <w:tab w:val="left" w:pos="1418"/>
              </w:tabs>
              <w:spacing w:before="0"/>
              <w:rPr>
                <w:b/>
                <w:sz w:val="22"/>
                <w:szCs w:val="22"/>
              </w:rPr>
            </w:pPr>
            <w:r>
              <w:rPr>
                <w:b/>
                <w:sz w:val="22"/>
                <w:szCs w:val="22"/>
              </w:rPr>
              <w:t>Исполнитель</w:t>
            </w:r>
            <w:r w:rsidRPr="00A578E9">
              <w:rPr>
                <w:b/>
                <w:sz w:val="22"/>
                <w:szCs w:val="22"/>
              </w:rPr>
              <w:t>:</w:t>
            </w:r>
          </w:p>
          <w:p w:rsidR="00F00E31" w:rsidRPr="00A578E9" w:rsidRDefault="00F00E31" w:rsidP="009B18D2">
            <w:pPr>
              <w:tabs>
                <w:tab w:val="left" w:pos="1418"/>
              </w:tabs>
              <w:spacing w:before="0"/>
              <w:rPr>
                <w:b/>
                <w:sz w:val="22"/>
                <w:szCs w:val="22"/>
              </w:rPr>
            </w:pPr>
          </w:p>
          <w:p w:rsidR="00F00E31" w:rsidRPr="00A578E9" w:rsidRDefault="00F00E31" w:rsidP="009B18D2">
            <w:pPr>
              <w:tabs>
                <w:tab w:val="left" w:pos="1418"/>
              </w:tabs>
              <w:spacing w:before="0"/>
              <w:rPr>
                <w:sz w:val="22"/>
                <w:szCs w:val="22"/>
              </w:rPr>
            </w:pPr>
            <w:r w:rsidRPr="00A578E9">
              <w:rPr>
                <w:b/>
                <w:sz w:val="22"/>
                <w:szCs w:val="22"/>
              </w:rPr>
              <w:t>Согласно Информационной карте по закупочной сессии, сформированной с использованием ЕАТ</w:t>
            </w:r>
          </w:p>
          <w:p w:rsidR="00F00E31" w:rsidRPr="00A578E9" w:rsidRDefault="00F00E31" w:rsidP="009B18D2">
            <w:pPr>
              <w:tabs>
                <w:tab w:val="left" w:pos="1418"/>
              </w:tabs>
              <w:spacing w:before="0"/>
              <w:rPr>
                <w:bCs/>
                <w:sz w:val="22"/>
                <w:szCs w:val="22"/>
              </w:rPr>
            </w:pPr>
          </w:p>
          <w:p w:rsidR="00F00E31" w:rsidRPr="00F66995" w:rsidRDefault="00F00E31" w:rsidP="009B18D2">
            <w:pPr>
              <w:spacing w:before="0"/>
              <w:jc w:val="left"/>
              <w:rPr>
                <w:sz w:val="22"/>
                <w:szCs w:val="22"/>
                <w:lang w:eastAsia="x-none"/>
              </w:rPr>
            </w:pPr>
          </w:p>
        </w:tc>
      </w:tr>
      <w:tr w:rsidR="00F00E31" w:rsidRPr="005072BA" w:rsidTr="00B92605">
        <w:tc>
          <w:tcPr>
            <w:tcW w:w="5070" w:type="dxa"/>
          </w:tcPr>
          <w:p w:rsidR="00F00E31" w:rsidRPr="00A578E9" w:rsidRDefault="00F00E31" w:rsidP="009B18D2">
            <w:pPr>
              <w:tabs>
                <w:tab w:val="left" w:pos="1418"/>
              </w:tabs>
              <w:spacing w:before="0"/>
              <w:rPr>
                <w:sz w:val="22"/>
                <w:szCs w:val="22"/>
              </w:rPr>
            </w:pPr>
            <w:r w:rsidRPr="00A578E9">
              <w:rPr>
                <w:sz w:val="22"/>
                <w:szCs w:val="22"/>
              </w:rPr>
              <w:t>От Заказчика:</w:t>
            </w:r>
          </w:p>
          <w:p w:rsidR="00F00E31" w:rsidRPr="00A578E9" w:rsidRDefault="00F00E31" w:rsidP="009B18D2">
            <w:pPr>
              <w:tabs>
                <w:tab w:val="left" w:pos="1418"/>
              </w:tabs>
              <w:spacing w:before="0"/>
              <w:rPr>
                <w:sz w:val="22"/>
                <w:szCs w:val="22"/>
              </w:rPr>
            </w:pPr>
          </w:p>
          <w:p w:rsidR="00F00E31" w:rsidRPr="00A578E9" w:rsidRDefault="00F00E31" w:rsidP="009B18D2">
            <w:pPr>
              <w:tabs>
                <w:tab w:val="left" w:pos="1418"/>
              </w:tabs>
              <w:spacing w:before="0"/>
              <w:rPr>
                <w:sz w:val="22"/>
                <w:szCs w:val="22"/>
              </w:rPr>
            </w:pPr>
            <w:r w:rsidRPr="00A578E9">
              <w:rPr>
                <w:sz w:val="22"/>
                <w:szCs w:val="22"/>
              </w:rPr>
              <w:t>________________ ____________</w:t>
            </w:r>
          </w:p>
        </w:tc>
        <w:tc>
          <w:tcPr>
            <w:tcW w:w="5244" w:type="dxa"/>
          </w:tcPr>
          <w:p w:rsidR="00F00E31" w:rsidRPr="00A578E9" w:rsidRDefault="00F00E31" w:rsidP="009B18D2">
            <w:pPr>
              <w:tabs>
                <w:tab w:val="left" w:pos="1418"/>
              </w:tabs>
              <w:spacing w:before="0"/>
              <w:rPr>
                <w:sz w:val="22"/>
                <w:szCs w:val="22"/>
              </w:rPr>
            </w:pPr>
            <w:r w:rsidRPr="00A578E9">
              <w:rPr>
                <w:sz w:val="22"/>
                <w:szCs w:val="22"/>
              </w:rPr>
              <w:t xml:space="preserve">От </w:t>
            </w:r>
            <w:r>
              <w:rPr>
                <w:sz w:val="22"/>
                <w:szCs w:val="22"/>
              </w:rPr>
              <w:t>Исполнителя</w:t>
            </w:r>
            <w:r w:rsidRPr="00A578E9">
              <w:rPr>
                <w:sz w:val="22"/>
                <w:szCs w:val="22"/>
              </w:rPr>
              <w:t>:</w:t>
            </w:r>
          </w:p>
          <w:p w:rsidR="00F00E31" w:rsidRPr="00A578E9" w:rsidRDefault="00F00E31" w:rsidP="009B18D2">
            <w:pPr>
              <w:tabs>
                <w:tab w:val="left" w:pos="1418"/>
              </w:tabs>
              <w:spacing w:before="0"/>
              <w:rPr>
                <w:sz w:val="22"/>
                <w:szCs w:val="22"/>
              </w:rPr>
            </w:pPr>
          </w:p>
          <w:p w:rsidR="00F00E31" w:rsidRPr="00A578E9" w:rsidRDefault="00F00E31" w:rsidP="009B18D2">
            <w:pPr>
              <w:tabs>
                <w:tab w:val="left" w:pos="1418"/>
              </w:tabs>
              <w:spacing w:before="0"/>
              <w:rPr>
                <w:sz w:val="22"/>
                <w:szCs w:val="22"/>
              </w:rPr>
            </w:pPr>
            <w:r w:rsidRPr="00A578E9">
              <w:rPr>
                <w:sz w:val="22"/>
                <w:szCs w:val="22"/>
              </w:rPr>
              <w:t>________________ ____________</w:t>
            </w:r>
          </w:p>
        </w:tc>
      </w:tr>
      <w:tr w:rsidR="00F00E31" w:rsidRPr="005072BA" w:rsidTr="00B92605">
        <w:tc>
          <w:tcPr>
            <w:tcW w:w="5070" w:type="dxa"/>
          </w:tcPr>
          <w:p w:rsidR="00F00E31" w:rsidRPr="00A578E9" w:rsidRDefault="00F00E31" w:rsidP="009B18D2">
            <w:pPr>
              <w:tabs>
                <w:tab w:val="left" w:pos="1418"/>
              </w:tabs>
              <w:spacing w:before="0"/>
              <w:rPr>
                <w:sz w:val="22"/>
                <w:szCs w:val="22"/>
              </w:rPr>
            </w:pPr>
            <w:r w:rsidRPr="00A578E9">
              <w:rPr>
                <w:sz w:val="22"/>
                <w:szCs w:val="22"/>
              </w:rPr>
              <w:t xml:space="preserve">Контракт подписан усиленными электронными подписями лиц, имеющих право действовать от имени Заказчика и </w:t>
            </w:r>
            <w:r>
              <w:rPr>
                <w:sz w:val="22"/>
                <w:szCs w:val="22"/>
              </w:rPr>
              <w:t>Исполнителя</w:t>
            </w:r>
          </w:p>
        </w:tc>
        <w:tc>
          <w:tcPr>
            <w:tcW w:w="5244" w:type="dxa"/>
          </w:tcPr>
          <w:p w:rsidR="00F00E31" w:rsidRPr="00A578E9" w:rsidRDefault="00F00E31" w:rsidP="009B18D2">
            <w:pPr>
              <w:tabs>
                <w:tab w:val="left" w:pos="1418"/>
              </w:tabs>
              <w:spacing w:before="0"/>
              <w:rPr>
                <w:sz w:val="22"/>
                <w:szCs w:val="22"/>
              </w:rPr>
            </w:pPr>
            <w:r w:rsidRPr="00A578E9">
              <w:rPr>
                <w:sz w:val="22"/>
                <w:szCs w:val="22"/>
              </w:rPr>
              <w:t xml:space="preserve">Контракт подписан усиленными электронными подписями лиц, имеющих право действовать от имени Заказчика и </w:t>
            </w:r>
            <w:r>
              <w:rPr>
                <w:sz w:val="22"/>
                <w:szCs w:val="22"/>
              </w:rPr>
              <w:t>Исполнителя</w:t>
            </w:r>
          </w:p>
        </w:tc>
      </w:tr>
    </w:tbl>
    <w:p w:rsidR="00901E67" w:rsidRDefault="00901E67" w:rsidP="00145E31">
      <w:pPr>
        <w:tabs>
          <w:tab w:val="left" w:pos="1418"/>
        </w:tabs>
        <w:spacing w:before="0"/>
        <w:rPr>
          <w:sz w:val="22"/>
          <w:szCs w:val="22"/>
        </w:rPr>
      </w:pPr>
    </w:p>
    <w:p w:rsidR="00145E31" w:rsidRDefault="00145E31" w:rsidP="00145E31">
      <w:pPr>
        <w:tabs>
          <w:tab w:val="left" w:pos="1418"/>
        </w:tabs>
        <w:spacing w:before="0"/>
        <w:rPr>
          <w:sz w:val="22"/>
          <w:szCs w:val="22"/>
        </w:rPr>
      </w:pPr>
    </w:p>
    <w:p w:rsidR="00145E31" w:rsidRPr="00145E31" w:rsidRDefault="00145E31" w:rsidP="003235FE">
      <w:pPr>
        <w:spacing w:before="0"/>
        <w:jc w:val="right"/>
        <w:rPr>
          <w:sz w:val="22"/>
          <w:szCs w:val="22"/>
        </w:rPr>
      </w:pPr>
      <w:r>
        <w:rPr>
          <w:sz w:val="22"/>
          <w:szCs w:val="22"/>
        </w:rPr>
        <w:br w:type="page"/>
      </w:r>
      <w:r w:rsidRPr="00145E31">
        <w:rPr>
          <w:sz w:val="22"/>
          <w:szCs w:val="22"/>
        </w:rPr>
        <w:lastRenderedPageBreak/>
        <w:t>Приложение № 1</w:t>
      </w:r>
    </w:p>
    <w:p w:rsidR="00145E31" w:rsidRPr="00145E31" w:rsidRDefault="00145E31" w:rsidP="00145E31">
      <w:pPr>
        <w:spacing w:before="0"/>
        <w:jc w:val="right"/>
        <w:rPr>
          <w:sz w:val="22"/>
          <w:szCs w:val="22"/>
        </w:rPr>
      </w:pPr>
      <w:r w:rsidRPr="00145E31">
        <w:rPr>
          <w:sz w:val="22"/>
          <w:szCs w:val="22"/>
        </w:rPr>
        <w:t xml:space="preserve">к Контракту № </w:t>
      </w:r>
      <w:r w:rsidR="00BA3D9A" w:rsidRPr="00BA3D9A">
        <w:rPr>
          <w:sz w:val="22"/>
          <w:szCs w:val="22"/>
        </w:rPr>
        <w:t>120/2026-М</w:t>
      </w:r>
    </w:p>
    <w:p w:rsidR="00145E31" w:rsidRDefault="00145E31" w:rsidP="00145E31">
      <w:pPr>
        <w:spacing w:before="0"/>
        <w:jc w:val="right"/>
        <w:rPr>
          <w:sz w:val="22"/>
          <w:szCs w:val="22"/>
        </w:rPr>
      </w:pPr>
      <w:r w:rsidRPr="00145E31">
        <w:rPr>
          <w:sz w:val="22"/>
          <w:szCs w:val="22"/>
        </w:rPr>
        <w:t xml:space="preserve">от </w:t>
      </w:r>
      <w:proofErr w:type="gramStart"/>
      <w:r w:rsidR="005B2C0A" w:rsidRPr="005B2C0A">
        <w:rPr>
          <w:sz w:val="22"/>
          <w:szCs w:val="22"/>
        </w:rPr>
        <w:t>«</w:t>
      </w:r>
      <w:r w:rsidR="00BA3D9A">
        <w:rPr>
          <w:sz w:val="22"/>
          <w:szCs w:val="22"/>
        </w:rPr>
        <w:t xml:space="preserve">  </w:t>
      </w:r>
      <w:proofErr w:type="gramEnd"/>
      <w:r w:rsidR="00BA3D9A">
        <w:rPr>
          <w:sz w:val="22"/>
          <w:szCs w:val="22"/>
        </w:rPr>
        <w:t xml:space="preserve">   </w:t>
      </w:r>
      <w:r w:rsidR="005B2C0A" w:rsidRPr="005B2C0A">
        <w:rPr>
          <w:sz w:val="22"/>
          <w:szCs w:val="22"/>
        </w:rPr>
        <w:t xml:space="preserve">» </w:t>
      </w:r>
      <w:r w:rsidR="00BA3D9A">
        <w:rPr>
          <w:sz w:val="22"/>
          <w:szCs w:val="22"/>
        </w:rPr>
        <w:t xml:space="preserve">              </w:t>
      </w:r>
      <w:r w:rsidR="005B2C0A" w:rsidRPr="005B2C0A">
        <w:rPr>
          <w:sz w:val="22"/>
          <w:szCs w:val="22"/>
        </w:rPr>
        <w:t xml:space="preserve"> 2026 г</w:t>
      </w:r>
      <w:r>
        <w:rPr>
          <w:sz w:val="22"/>
          <w:szCs w:val="22"/>
        </w:rPr>
        <w:t>.</w:t>
      </w:r>
    </w:p>
    <w:p w:rsidR="00145E31" w:rsidRDefault="00145E31" w:rsidP="00145E31">
      <w:pPr>
        <w:spacing w:before="0"/>
        <w:jc w:val="center"/>
        <w:rPr>
          <w:sz w:val="22"/>
          <w:szCs w:val="22"/>
        </w:rPr>
      </w:pPr>
    </w:p>
    <w:p w:rsidR="00145E31" w:rsidRDefault="00145E31" w:rsidP="00145E31">
      <w:pPr>
        <w:spacing w:before="0"/>
        <w:jc w:val="center"/>
        <w:rPr>
          <w:sz w:val="22"/>
          <w:szCs w:val="22"/>
        </w:rPr>
      </w:pPr>
      <w:r w:rsidRPr="00145E31">
        <w:rPr>
          <w:b/>
          <w:sz w:val="22"/>
          <w:szCs w:val="22"/>
        </w:rPr>
        <w:t>Транспортные средства, в отношении которых оказываются услуги по внеплановому и срочному ремонту</w:t>
      </w:r>
      <w:r w:rsidRPr="00145E31">
        <w:rPr>
          <w:sz w:val="22"/>
          <w:szCs w:val="22"/>
        </w:rPr>
        <w:t xml:space="preserve"> </w:t>
      </w:r>
    </w:p>
    <w:p w:rsidR="00145E31" w:rsidRDefault="00145E31" w:rsidP="00145E31">
      <w:pPr>
        <w:spacing w:before="0"/>
        <w:rPr>
          <w:sz w:val="22"/>
          <w:szCs w:val="22"/>
        </w:rPr>
      </w:pPr>
    </w:p>
    <w:tbl>
      <w:tblPr>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80"/>
        <w:gridCol w:w="3536"/>
        <w:gridCol w:w="2766"/>
      </w:tblGrid>
      <w:tr w:rsidR="00145E31" w:rsidRPr="00BA3D9A" w:rsidTr="00B3058C">
        <w:trPr>
          <w:trHeight w:val="340"/>
          <w:tblHeader/>
        </w:trPr>
        <w:tc>
          <w:tcPr>
            <w:tcW w:w="421" w:type="pct"/>
            <w:shd w:val="clear" w:color="auto" w:fill="D9E2F3"/>
            <w:vAlign w:val="center"/>
          </w:tcPr>
          <w:p w:rsidR="00145E31" w:rsidRPr="00BA3D9A" w:rsidRDefault="00145E31" w:rsidP="00B3058C">
            <w:pPr>
              <w:spacing w:before="0"/>
              <w:jc w:val="center"/>
              <w:rPr>
                <w:b/>
                <w:sz w:val="22"/>
                <w:szCs w:val="22"/>
              </w:rPr>
            </w:pPr>
            <w:r w:rsidRPr="00BA3D9A">
              <w:rPr>
                <w:b/>
                <w:sz w:val="22"/>
                <w:szCs w:val="22"/>
              </w:rPr>
              <w:t>№ п/п</w:t>
            </w:r>
          </w:p>
        </w:tc>
        <w:tc>
          <w:tcPr>
            <w:tcW w:w="1330" w:type="pct"/>
            <w:shd w:val="clear" w:color="auto" w:fill="D9E2F3"/>
            <w:vAlign w:val="center"/>
          </w:tcPr>
          <w:p w:rsidR="00145E31" w:rsidRPr="00BA3D9A" w:rsidRDefault="00145E31" w:rsidP="00B3058C">
            <w:pPr>
              <w:spacing w:before="0"/>
              <w:jc w:val="center"/>
              <w:rPr>
                <w:b/>
                <w:sz w:val="22"/>
                <w:szCs w:val="22"/>
              </w:rPr>
            </w:pPr>
            <w:r w:rsidRPr="00BA3D9A">
              <w:rPr>
                <w:b/>
                <w:sz w:val="22"/>
                <w:szCs w:val="22"/>
              </w:rPr>
              <w:t>Гос. номер ТС</w:t>
            </w:r>
          </w:p>
        </w:tc>
        <w:tc>
          <w:tcPr>
            <w:tcW w:w="1823" w:type="pct"/>
            <w:shd w:val="clear" w:color="auto" w:fill="D9E2F3"/>
            <w:vAlign w:val="center"/>
          </w:tcPr>
          <w:p w:rsidR="00145E31" w:rsidRPr="00BA3D9A" w:rsidRDefault="00145E31" w:rsidP="00B3058C">
            <w:pPr>
              <w:spacing w:before="0"/>
              <w:jc w:val="center"/>
              <w:rPr>
                <w:b/>
                <w:sz w:val="22"/>
                <w:szCs w:val="22"/>
              </w:rPr>
            </w:pPr>
            <w:r w:rsidRPr="00BA3D9A">
              <w:rPr>
                <w:b/>
                <w:sz w:val="22"/>
                <w:szCs w:val="22"/>
              </w:rPr>
              <w:t>VIN</w:t>
            </w:r>
          </w:p>
        </w:tc>
        <w:tc>
          <w:tcPr>
            <w:tcW w:w="1426" w:type="pct"/>
            <w:shd w:val="clear" w:color="auto" w:fill="D9E2F3"/>
            <w:vAlign w:val="center"/>
          </w:tcPr>
          <w:p w:rsidR="00145E31" w:rsidRPr="00BA3D9A" w:rsidRDefault="00145E31" w:rsidP="00B3058C">
            <w:pPr>
              <w:spacing w:before="0"/>
              <w:jc w:val="center"/>
              <w:rPr>
                <w:b/>
                <w:sz w:val="22"/>
                <w:szCs w:val="22"/>
              </w:rPr>
            </w:pPr>
            <w:r w:rsidRPr="00BA3D9A">
              <w:rPr>
                <w:b/>
                <w:sz w:val="22"/>
                <w:szCs w:val="22"/>
              </w:rPr>
              <w:t>Год выпуска</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127 ТУ 98</w:t>
            </w:r>
          </w:p>
        </w:tc>
        <w:tc>
          <w:tcPr>
            <w:tcW w:w="1823" w:type="pct"/>
          </w:tcPr>
          <w:p w:rsidR="00BA3D9A" w:rsidRPr="00BA3D9A" w:rsidRDefault="00BA3D9A" w:rsidP="00BA3D9A">
            <w:pPr>
              <w:jc w:val="center"/>
              <w:rPr>
                <w:sz w:val="22"/>
                <w:szCs w:val="22"/>
              </w:rPr>
            </w:pPr>
            <w:r w:rsidRPr="00BA3D9A">
              <w:rPr>
                <w:sz w:val="22"/>
                <w:szCs w:val="22"/>
              </w:rPr>
              <w:t>X7LLSRAAH9H257033</w:t>
            </w:r>
          </w:p>
        </w:tc>
        <w:tc>
          <w:tcPr>
            <w:tcW w:w="1426" w:type="pct"/>
          </w:tcPr>
          <w:p w:rsidR="00BA3D9A" w:rsidRPr="00BA3D9A" w:rsidRDefault="00BA3D9A" w:rsidP="00BA3D9A">
            <w:pPr>
              <w:jc w:val="center"/>
              <w:rPr>
                <w:sz w:val="22"/>
                <w:szCs w:val="22"/>
              </w:rPr>
            </w:pPr>
            <w:r w:rsidRPr="00BA3D9A">
              <w:rPr>
                <w:sz w:val="22"/>
                <w:szCs w:val="22"/>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723 УО 98</w:t>
            </w:r>
          </w:p>
        </w:tc>
        <w:tc>
          <w:tcPr>
            <w:tcW w:w="1823" w:type="pct"/>
          </w:tcPr>
          <w:p w:rsidR="00BA3D9A" w:rsidRPr="00BA3D9A" w:rsidRDefault="00BA3D9A" w:rsidP="00BA3D9A">
            <w:pPr>
              <w:jc w:val="center"/>
              <w:rPr>
                <w:sz w:val="22"/>
                <w:szCs w:val="22"/>
              </w:rPr>
            </w:pPr>
            <w:r w:rsidRPr="00BA3D9A">
              <w:rPr>
                <w:sz w:val="22"/>
                <w:szCs w:val="22"/>
              </w:rPr>
              <w:t>XU628570090000830</w:t>
            </w:r>
          </w:p>
        </w:tc>
        <w:tc>
          <w:tcPr>
            <w:tcW w:w="1426" w:type="pct"/>
          </w:tcPr>
          <w:p w:rsidR="00BA3D9A" w:rsidRPr="00BA3D9A" w:rsidRDefault="00BA3D9A" w:rsidP="00BA3D9A">
            <w:pPr>
              <w:jc w:val="center"/>
              <w:rPr>
                <w:sz w:val="22"/>
                <w:szCs w:val="22"/>
              </w:rPr>
            </w:pPr>
            <w:r w:rsidRPr="00BA3D9A">
              <w:rPr>
                <w:sz w:val="22"/>
                <w:szCs w:val="22"/>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748 УО 98</w:t>
            </w:r>
          </w:p>
        </w:tc>
        <w:tc>
          <w:tcPr>
            <w:tcW w:w="1823" w:type="pct"/>
          </w:tcPr>
          <w:p w:rsidR="00BA3D9A" w:rsidRPr="00BA3D9A" w:rsidRDefault="00BA3D9A" w:rsidP="00BA3D9A">
            <w:pPr>
              <w:jc w:val="center"/>
              <w:rPr>
                <w:sz w:val="22"/>
                <w:szCs w:val="22"/>
              </w:rPr>
            </w:pPr>
            <w:r w:rsidRPr="00BA3D9A">
              <w:rPr>
                <w:sz w:val="22"/>
                <w:szCs w:val="22"/>
              </w:rPr>
              <w:t>XU628570090000526</w:t>
            </w:r>
          </w:p>
        </w:tc>
        <w:tc>
          <w:tcPr>
            <w:tcW w:w="1426" w:type="pct"/>
          </w:tcPr>
          <w:p w:rsidR="00BA3D9A" w:rsidRPr="00BA3D9A" w:rsidRDefault="00BA3D9A" w:rsidP="00BA3D9A">
            <w:pPr>
              <w:jc w:val="center"/>
              <w:rPr>
                <w:sz w:val="22"/>
                <w:szCs w:val="22"/>
              </w:rPr>
            </w:pPr>
            <w:r w:rsidRPr="00BA3D9A">
              <w:rPr>
                <w:sz w:val="22"/>
                <w:szCs w:val="22"/>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747 УО 98</w:t>
            </w:r>
          </w:p>
        </w:tc>
        <w:tc>
          <w:tcPr>
            <w:tcW w:w="1823" w:type="pct"/>
          </w:tcPr>
          <w:p w:rsidR="00BA3D9A" w:rsidRPr="00BA3D9A" w:rsidRDefault="00BA3D9A" w:rsidP="00BA3D9A">
            <w:pPr>
              <w:jc w:val="center"/>
              <w:rPr>
                <w:sz w:val="22"/>
                <w:szCs w:val="22"/>
              </w:rPr>
            </w:pPr>
            <w:r w:rsidRPr="00BA3D9A">
              <w:rPr>
                <w:sz w:val="22"/>
                <w:szCs w:val="22"/>
              </w:rPr>
              <w:t>XU628570090000525</w:t>
            </w:r>
          </w:p>
        </w:tc>
        <w:tc>
          <w:tcPr>
            <w:tcW w:w="1426" w:type="pct"/>
          </w:tcPr>
          <w:p w:rsidR="00BA3D9A" w:rsidRPr="00BA3D9A" w:rsidRDefault="00BA3D9A" w:rsidP="00BA3D9A">
            <w:pPr>
              <w:jc w:val="center"/>
              <w:rPr>
                <w:sz w:val="22"/>
                <w:szCs w:val="22"/>
              </w:rPr>
            </w:pPr>
            <w:r w:rsidRPr="00BA3D9A">
              <w:rPr>
                <w:sz w:val="22"/>
                <w:szCs w:val="22"/>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746 УО 98</w:t>
            </w:r>
          </w:p>
        </w:tc>
        <w:tc>
          <w:tcPr>
            <w:tcW w:w="1823" w:type="pct"/>
          </w:tcPr>
          <w:p w:rsidR="00BA3D9A" w:rsidRPr="00BA3D9A" w:rsidRDefault="00BA3D9A" w:rsidP="00BA3D9A">
            <w:pPr>
              <w:jc w:val="center"/>
              <w:rPr>
                <w:sz w:val="22"/>
                <w:szCs w:val="22"/>
              </w:rPr>
            </w:pPr>
            <w:r w:rsidRPr="00BA3D9A">
              <w:rPr>
                <w:sz w:val="22"/>
                <w:szCs w:val="22"/>
              </w:rPr>
              <w:t>XU628570090000495</w:t>
            </w:r>
          </w:p>
        </w:tc>
        <w:tc>
          <w:tcPr>
            <w:tcW w:w="1426" w:type="pct"/>
          </w:tcPr>
          <w:p w:rsidR="00BA3D9A" w:rsidRPr="00BA3D9A" w:rsidRDefault="00BA3D9A" w:rsidP="00BA3D9A">
            <w:pPr>
              <w:jc w:val="center"/>
              <w:rPr>
                <w:sz w:val="22"/>
                <w:szCs w:val="22"/>
              </w:rPr>
            </w:pPr>
            <w:r w:rsidRPr="00BA3D9A">
              <w:rPr>
                <w:sz w:val="22"/>
                <w:szCs w:val="22"/>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749 УО 98</w:t>
            </w:r>
          </w:p>
        </w:tc>
        <w:tc>
          <w:tcPr>
            <w:tcW w:w="1823" w:type="pct"/>
          </w:tcPr>
          <w:p w:rsidR="00BA3D9A" w:rsidRPr="00BA3D9A" w:rsidRDefault="00BA3D9A" w:rsidP="00BA3D9A">
            <w:pPr>
              <w:jc w:val="center"/>
              <w:rPr>
                <w:sz w:val="22"/>
                <w:szCs w:val="22"/>
              </w:rPr>
            </w:pPr>
            <w:r w:rsidRPr="00BA3D9A">
              <w:rPr>
                <w:sz w:val="22"/>
                <w:szCs w:val="22"/>
              </w:rPr>
              <w:t>XU628570090000494</w:t>
            </w:r>
          </w:p>
        </w:tc>
        <w:tc>
          <w:tcPr>
            <w:tcW w:w="1426" w:type="pct"/>
          </w:tcPr>
          <w:p w:rsidR="00BA3D9A" w:rsidRPr="00BA3D9A" w:rsidRDefault="00BA3D9A" w:rsidP="00BA3D9A">
            <w:pPr>
              <w:jc w:val="center"/>
              <w:rPr>
                <w:sz w:val="22"/>
                <w:szCs w:val="22"/>
              </w:rPr>
            </w:pPr>
            <w:r w:rsidRPr="00BA3D9A">
              <w:rPr>
                <w:sz w:val="22"/>
                <w:szCs w:val="22"/>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383 УУ 98</w:t>
            </w:r>
          </w:p>
        </w:tc>
        <w:tc>
          <w:tcPr>
            <w:tcW w:w="1823" w:type="pct"/>
          </w:tcPr>
          <w:p w:rsidR="00BA3D9A" w:rsidRPr="00BA3D9A" w:rsidRDefault="00BA3D9A" w:rsidP="00BA3D9A">
            <w:pPr>
              <w:jc w:val="center"/>
              <w:rPr>
                <w:sz w:val="22"/>
                <w:szCs w:val="22"/>
              </w:rPr>
            </w:pPr>
            <w:r w:rsidRPr="00BA3D9A">
              <w:rPr>
                <w:sz w:val="22"/>
                <w:szCs w:val="22"/>
              </w:rPr>
              <w:t>Z7G2440009S007725</w:t>
            </w:r>
          </w:p>
        </w:tc>
        <w:tc>
          <w:tcPr>
            <w:tcW w:w="1426" w:type="pct"/>
          </w:tcPr>
          <w:p w:rsidR="00BA3D9A" w:rsidRPr="00BA3D9A" w:rsidRDefault="00BA3D9A" w:rsidP="00BA3D9A">
            <w:pPr>
              <w:jc w:val="center"/>
              <w:rPr>
                <w:sz w:val="22"/>
                <w:szCs w:val="22"/>
              </w:rPr>
            </w:pPr>
            <w:r w:rsidRPr="00BA3D9A">
              <w:rPr>
                <w:sz w:val="22"/>
                <w:szCs w:val="22"/>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283 ХН 98</w:t>
            </w:r>
          </w:p>
        </w:tc>
        <w:tc>
          <w:tcPr>
            <w:tcW w:w="1823" w:type="pct"/>
          </w:tcPr>
          <w:p w:rsidR="00BA3D9A" w:rsidRPr="00BA3D9A" w:rsidRDefault="00BA3D9A" w:rsidP="00BA3D9A">
            <w:pPr>
              <w:jc w:val="center"/>
              <w:rPr>
                <w:sz w:val="22"/>
                <w:szCs w:val="22"/>
              </w:rPr>
            </w:pPr>
            <w:r w:rsidRPr="00BA3D9A">
              <w:rPr>
                <w:sz w:val="22"/>
                <w:szCs w:val="22"/>
              </w:rPr>
              <w:t>XU628570090000764</w:t>
            </w:r>
          </w:p>
        </w:tc>
        <w:tc>
          <w:tcPr>
            <w:tcW w:w="1426" w:type="pct"/>
          </w:tcPr>
          <w:p w:rsidR="00BA3D9A" w:rsidRPr="00BA3D9A" w:rsidRDefault="00BA3D9A" w:rsidP="00BA3D9A">
            <w:pPr>
              <w:jc w:val="center"/>
              <w:rPr>
                <w:sz w:val="22"/>
                <w:szCs w:val="22"/>
              </w:rPr>
            </w:pPr>
            <w:r w:rsidRPr="00BA3D9A">
              <w:rPr>
                <w:sz w:val="22"/>
                <w:szCs w:val="22"/>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284 ХН 98</w:t>
            </w:r>
          </w:p>
        </w:tc>
        <w:tc>
          <w:tcPr>
            <w:tcW w:w="1823" w:type="pct"/>
          </w:tcPr>
          <w:p w:rsidR="00BA3D9A" w:rsidRPr="00BA3D9A" w:rsidRDefault="00BA3D9A" w:rsidP="00BA3D9A">
            <w:pPr>
              <w:jc w:val="center"/>
              <w:rPr>
                <w:sz w:val="22"/>
                <w:szCs w:val="22"/>
              </w:rPr>
            </w:pPr>
            <w:r w:rsidRPr="00BA3D9A">
              <w:rPr>
                <w:sz w:val="22"/>
                <w:szCs w:val="22"/>
              </w:rPr>
              <w:t>XU628570090000761</w:t>
            </w:r>
          </w:p>
        </w:tc>
        <w:tc>
          <w:tcPr>
            <w:tcW w:w="1426" w:type="pct"/>
          </w:tcPr>
          <w:p w:rsidR="00BA3D9A" w:rsidRPr="00BA3D9A" w:rsidRDefault="00BA3D9A" w:rsidP="00BA3D9A">
            <w:pPr>
              <w:jc w:val="center"/>
              <w:rPr>
                <w:sz w:val="22"/>
                <w:szCs w:val="22"/>
              </w:rPr>
            </w:pPr>
            <w:r w:rsidRPr="00BA3D9A">
              <w:rPr>
                <w:sz w:val="22"/>
                <w:szCs w:val="22"/>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384 УУ 98</w:t>
            </w:r>
          </w:p>
        </w:tc>
        <w:tc>
          <w:tcPr>
            <w:tcW w:w="1823" w:type="pct"/>
          </w:tcPr>
          <w:p w:rsidR="00BA3D9A" w:rsidRPr="00BA3D9A" w:rsidRDefault="00BA3D9A" w:rsidP="00BA3D9A">
            <w:pPr>
              <w:jc w:val="center"/>
              <w:rPr>
                <w:sz w:val="22"/>
                <w:szCs w:val="22"/>
              </w:rPr>
            </w:pPr>
            <w:r w:rsidRPr="00BA3D9A">
              <w:rPr>
                <w:sz w:val="22"/>
                <w:szCs w:val="22"/>
              </w:rPr>
              <w:t>Z7G2440009S005376</w:t>
            </w:r>
          </w:p>
        </w:tc>
        <w:tc>
          <w:tcPr>
            <w:tcW w:w="1426" w:type="pct"/>
          </w:tcPr>
          <w:p w:rsidR="00BA3D9A" w:rsidRPr="00BA3D9A" w:rsidRDefault="00BA3D9A" w:rsidP="00BA3D9A">
            <w:pPr>
              <w:jc w:val="center"/>
              <w:rPr>
                <w:sz w:val="22"/>
                <w:szCs w:val="22"/>
              </w:rPr>
            </w:pPr>
            <w:r w:rsidRPr="00BA3D9A">
              <w:rPr>
                <w:sz w:val="22"/>
                <w:szCs w:val="22"/>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С 438 КУ 178</w:t>
            </w:r>
          </w:p>
        </w:tc>
        <w:tc>
          <w:tcPr>
            <w:tcW w:w="1823" w:type="pct"/>
          </w:tcPr>
          <w:p w:rsidR="00BA3D9A" w:rsidRPr="00BA3D9A" w:rsidRDefault="00BA3D9A" w:rsidP="00BA3D9A">
            <w:pPr>
              <w:jc w:val="center"/>
              <w:rPr>
                <w:sz w:val="22"/>
                <w:szCs w:val="22"/>
              </w:rPr>
            </w:pPr>
            <w:r w:rsidRPr="00BA3D9A">
              <w:rPr>
                <w:sz w:val="22"/>
                <w:szCs w:val="22"/>
              </w:rPr>
              <w:t>XU628570090000829</w:t>
            </w:r>
          </w:p>
        </w:tc>
        <w:tc>
          <w:tcPr>
            <w:tcW w:w="1426" w:type="pct"/>
          </w:tcPr>
          <w:p w:rsidR="00BA3D9A" w:rsidRPr="00BA3D9A" w:rsidRDefault="00BA3D9A" w:rsidP="00BA3D9A">
            <w:pPr>
              <w:jc w:val="center"/>
              <w:rPr>
                <w:sz w:val="22"/>
                <w:szCs w:val="22"/>
              </w:rPr>
            </w:pPr>
            <w:r w:rsidRPr="00BA3D9A">
              <w:rPr>
                <w:sz w:val="22"/>
                <w:szCs w:val="22"/>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К 967 КУ 198</w:t>
            </w:r>
          </w:p>
        </w:tc>
        <w:tc>
          <w:tcPr>
            <w:tcW w:w="1823" w:type="pct"/>
          </w:tcPr>
          <w:p w:rsidR="00BA3D9A" w:rsidRPr="00BA3D9A" w:rsidRDefault="00BA3D9A" w:rsidP="00BA3D9A">
            <w:pPr>
              <w:jc w:val="center"/>
              <w:rPr>
                <w:sz w:val="22"/>
                <w:szCs w:val="22"/>
              </w:rPr>
            </w:pPr>
            <w:r w:rsidRPr="00BA3D9A">
              <w:rPr>
                <w:sz w:val="22"/>
                <w:szCs w:val="22"/>
              </w:rPr>
              <w:t>XU6285752L0001048</w:t>
            </w:r>
          </w:p>
        </w:tc>
        <w:tc>
          <w:tcPr>
            <w:tcW w:w="1426" w:type="pct"/>
          </w:tcPr>
          <w:p w:rsidR="00BA3D9A" w:rsidRPr="00BA3D9A" w:rsidRDefault="00BA3D9A" w:rsidP="00BA3D9A">
            <w:pPr>
              <w:jc w:val="center"/>
              <w:rPr>
                <w:sz w:val="22"/>
                <w:szCs w:val="22"/>
              </w:rPr>
            </w:pPr>
            <w:r w:rsidRPr="00BA3D9A">
              <w:rPr>
                <w:sz w:val="22"/>
                <w:szCs w:val="22"/>
              </w:rPr>
              <w:t>2020</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У 305 СВ 198</w:t>
            </w:r>
          </w:p>
        </w:tc>
        <w:tc>
          <w:tcPr>
            <w:tcW w:w="1823" w:type="pct"/>
          </w:tcPr>
          <w:p w:rsidR="00BA3D9A" w:rsidRPr="00BA3D9A" w:rsidRDefault="00BA3D9A" w:rsidP="00BA3D9A">
            <w:pPr>
              <w:jc w:val="center"/>
              <w:rPr>
                <w:sz w:val="22"/>
                <w:szCs w:val="22"/>
              </w:rPr>
            </w:pPr>
            <w:r w:rsidRPr="00BA3D9A">
              <w:rPr>
                <w:sz w:val="22"/>
                <w:szCs w:val="22"/>
              </w:rPr>
              <w:t>XU3S0A16S9ZE15455</w:t>
            </w:r>
          </w:p>
        </w:tc>
        <w:tc>
          <w:tcPr>
            <w:tcW w:w="1426" w:type="pct"/>
          </w:tcPr>
          <w:p w:rsidR="00BA3D9A" w:rsidRPr="00BA3D9A" w:rsidRDefault="00BA3D9A" w:rsidP="00BA3D9A">
            <w:pPr>
              <w:jc w:val="center"/>
              <w:rPr>
                <w:sz w:val="22"/>
                <w:szCs w:val="22"/>
              </w:rPr>
            </w:pPr>
            <w:r w:rsidRPr="00BA3D9A">
              <w:rPr>
                <w:sz w:val="22"/>
                <w:szCs w:val="22"/>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О 287 КО 78</w:t>
            </w:r>
          </w:p>
        </w:tc>
        <w:tc>
          <w:tcPr>
            <w:tcW w:w="1823" w:type="pct"/>
          </w:tcPr>
          <w:p w:rsidR="00BA3D9A" w:rsidRPr="00BA3D9A" w:rsidRDefault="00BA3D9A" w:rsidP="00BA3D9A">
            <w:pPr>
              <w:jc w:val="center"/>
              <w:rPr>
                <w:sz w:val="22"/>
                <w:szCs w:val="22"/>
              </w:rPr>
            </w:pPr>
            <w:r w:rsidRPr="00BA3D9A">
              <w:rPr>
                <w:sz w:val="22"/>
                <w:szCs w:val="22"/>
              </w:rPr>
              <w:t>X9F4XXEED47J18981</w:t>
            </w:r>
          </w:p>
        </w:tc>
        <w:tc>
          <w:tcPr>
            <w:tcW w:w="1426" w:type="pct"/>
          </w:tcPr>
          <w:p w:rsidR="00BA3D9A" w:rsidRPr="00BA3D9A" w:rsidRDefault="00BA3D9A" w:rsidP="00BA3D9A">
            <w:pPr>
              <w:jc w:val="center"/>
              <w:rPr>
                <w:sz w:val="22"/>
                <w:szCs w:val="22"/>
              </w:rPr>
            </w:pPr>
            <w:r w:rsidRPr="00BA3D9A">
              <w:rPr>
                <w:sz w:val="22"/>
                <w:szCs w:val="22"/>
              </w:rPr>
              <w:t>2007</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508 ХО 98</w:t>
            </w:r>
          </w:p>
        </w:tc>
        <w:tc>
          <w:tcPr>
            <w:tcW w:w="1823" w:type="pct"/>
          </w:tcPr>
          <w:p w:rsidR="00BA3D9A" w:rsidRPr="00BA3D9A" w:rsidRDefault="00BA3D9A" w:rsidP="00BA3D9A">
            <w:pPr>
              <w:jc w:val="center"/>
              <w:rPr>
                <w:sz w:val="22"/>
                <w:szCs w:val="22"/>
              </w:rPr>
            </w:pPr>
            <w:r w:rsidRPr="00BA3D9A">
              <w:rPr>
                <w:sz w:val="22"/>
                <w:szCs w:val="22"/>
              </w:rPr>
              <w:t>Х3Х274701А0036216</w:t>
            </w:r>
          </w:p>
        </w:tc>
        <w:tc>
          <w:tcPr>
            <w:tcW w:w="1426" w:type="pct"/>
          </w:tcPr>
          <w:p w:rsidR="00BA3D9A" w:rsidRPr="00BA3D9A" w:rsidRDefault="00BA3D9A" w:rsidP="00BA3D9A">
            <w:pPr>
              <w:jc w:val="center"/>
              <w:rPr>
                <w:sz w:val="22"/>
                <w:szCs w:val="22"/>
              </w:rPr>
            </w:pPr>
            <w:r w:rsidRPr="00BA3D9A">
              <w:rPr>
                <w:sz w:val="22"/>
                <w:szCs w:val="22"/>
              </w:rPr>
              <w:t>2010</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586 УО 98</w:t>
            </w:r>
          </w:p>
        </w:tc>
        <w:tc>
          <w:tcPr>
            <w:tcW w:w="1823" w:type="pct"/>
          </w:tcPr>
          <w:p w:rsidR="00BA3D9A" w:rsidRPr="00BA3D9A" w:rsidRDefault="00BA3D9A" w:rsidP="00BA3D9A">
            <w:pPr>
              <w:jc w:val="center"/>
              <w:rPr>
                <w:sz w:val="22"/>
                <w:szCs w:val="22"/>
              </w:rPr>
            </w:pPr>
            <w:r w:rsidRPr="00BA3D9A">
              <w:rPr>
                <w:sz w:val="22"/>
                <w:szCs w:val="22"/>
              </w:rPr>
              <w:t>Z7G2440009S005358</w:t>
            </w:r>
          </w:p>
        </w:tc>
        <w:tc>
          <w:tcPr>
            <w:tcW w:w="1426" w:type="pct"/>
          </w:tcPr>
          <w:p w:rsidR="00BA3D9A" w:rsidRPr="00BA3D9A" w:rsidRDefault="00BA3D9A" w:rsidP="00BA3D9A">
            <w:pPr>
              <w:jc w:val="center"/>
              <w:rPr>
                <w:sz w:val="22"/>
                <w:szCs w:val="22"/>
              </w:rPr>
            </w:pPr>
            <w:r w:rsidRPr="00BA3D9A">
              <w:rPr>
                <w:sz w:val="22"/>
                <w:szCs w:val="22"/>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256 УУ 98</w:t>
            </w:r>
          </w:p>
        </w:tc>
        <w:tc>
          <w:tcPr>
            <w:tcW w:w="1823" w:type="pct"/>
          </w:tcPr>
          <w:p w:rsidR="00BA3D9A" w:rsidRPr="00BA3D9A" w:rsidRDefault="00BA3D9A" w:rsidP="00BA3D9A">
            <w:pPr>
              <w:jc w:val="center"/>
              <w:rPr>
                <w:sz w:val="22"/>
                <w:szCs w:val="22"/>
              </w:rPr>
            </w:pPr>
            <w:r w:rsidRPr="00BA3D9A">
              <w:rPr>
                <w:sz w:val="22"/>
                <w:szCs w:val="22"/>
              </w:rPr>
              <w:t>XU3S0A16S9ZE15094</w:t>
            </w:r>
          </w:p>
        </w:tc>
        <w:tc>
          <w:tcPr>
            <w:tcW w:w="1426" w:type="pct"/>
          </w:tcPr>
          <w:p w:rsidR="00BA3D9A" w:rsidRPr="00BA3D9A" w:rsidRDefault="00BA3D9A" w:rsidP="00BA3D9A">
            <w:pPr>
              <w:jc w:val="center"/>
              <w:rPr>
                <w:sz w:val="22"/>
                <w:szCs w:val="22"/>
              </w:rPr>
            </w:pPr>
            <w:r w:rsidRPr="00BA3D9A">
              <w:rPr>
                <w:sz w:val="22"/>
                <w:szCs w:val="22"/>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257 УУ 98</w:t>
            </w:r>
          </w:p>
        </w:tc>
        <w:tc>
          <w:tcPr>
            <w:tcW w:w="1823" w:type="pct"/>
          </w:tcPr>
          <w:p w:rsidR="00BA3D9A" w:rsidRPr="00BA3D9A" w:rsidRDefault="00BA3D9A" w:rsidP="00BA3D9A">
            <w:pPr>
              <w:jc w:val="center"/>
              <w:rPr>
                <w:sz w:val="22"/>
                <w:szCs w:val="22"/>
              </w:rPr>
            </w:pPr>
            <w:r w:rsidRPr="00BA3D9A">
              <w:rPr>
                <w:sz w:val="22"/>
                <w:szCs w:val="22"/>
              </w:rPr>
              <w:t>XU3S0A16S9ZE15095</w:t>
            </w:r>
          </w:p>
        </w:tc>
        <w:tc>
          <w:tcPr>
            <w:tcW w:w="1426" w:type="pct"/>
          </w:tcPr>
          <w:p w:rsidR="00BA3D9A" w:rsidRPr="00BA3D9A" w:rsidRDefault="00BA3D9A" w:rsidP="00BA3D9A">
            <w:pPr>
              <w:jc w:val="center"/>
              <w:rPr>
                <w:sz w:val="22"/>
                <w:szCs w:val="22"/>
              </w:rPr>
            </w:pPr>
            <w:r w:rsidRPr="00BA3D9A">
              <w:rPr>
                <w:sz w:val="22"/>
                <w:szCs w:val="22"/>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258 УУ 98</w:t>
            </w:r>
          </w:p>
        </w:tc>
        <w:tc>
          <w:tcPr>
            <w:tcW w:w="1823" w:type="pct"/>
          </w:tcPr>
          <w:p w:rsidR="00BA3D9A" w:rsidRPr="00BA3D9A" w:rsidRDefault="00BA3D9A" w:rsidP="00BA3D9A">
            <w:pPr>
              <w:jc w:val="center"/>
              <w:rPr>
                <w:sz w:val="22"/>
                <w:szCs w:val="22"/>
              </w:rPr>
            </w:pPr>
            <w:r w:rsidRPr="00BA3D9A">
              <w:rPr>
                <w:sz w:val="22"/>
                <w:szCs w:val="22"/>
              </w:rPr>
              <w:t>XU3S0A16S9ZE15093</w:t>
            </w:r>
          </w:p>
        </w:tc>
        <w:tc>
          <w:tcPr>
            <w:tcW w:w="1426" w:type="pct"/>
          </w:tcPr>
          <w:p w:rsidR="00BA3D9A" w:rsidRPr="00BA3D9A" w:rsidRDefault="00BA3D9A" w:rsidP="00BA3D9A">
            <w:pPr>
              <w:jc w:val="center"/>
              <w:rPr>
                <w:sz w:val="22"/>
                <w:szCs w:val="22"/>
              </w:rPr>
            </w:pPr>
            <w:r w:rsidRPr="00BA3D9A">
              <w:rPr>
                <w:sz w:val="22"/>
                <w:szCs w:val="22"/>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М 271 ЕН 198</w:t>
            </w:r>
          </w:p>
        </w:tc>
        <w:tc>
          <w:tcPr>
            <w:tcW w:w="1823" w:type="pct"/>
          </w:tcPr>
          <w:p w:rsidR="00BA3D9A" w:rsidRPr="00BA3D9A" w:rsidRDefault="00BA3D9A" w:rsidP="00BA3D9A">
            <w:pPr>
              <w:jc w:val="center"/>
              <w:rPr>
                <w:sz w:val="22"/>
                <w:szCs w:val="22"/>
              </w:rPr>
            </w:pPr>
            <w:r w:rsidRPr="00BA3D9A">
              <w:rPr>
                <w:sz w:val="22"/>
                <w:szCs w:val="22"/>
              </w:rPr>
              <w:t>YV1TS595761437802</w:t>
            </w:r>
          </w:p>
        </w:tc>
        <w:tc>
          <w:tcPr>
            <w:tcW w:w="1426" w:type="pct"/>
          </w:tcPr>
          <w:p w:rsidR="00BA3D9A" w:rsidRPr="00BA3D9A" w:rsidRDefault="00BA3D9A" w:rsidP="00BA3D9A">
            <w:pPr>
              <w:jc w:val="center"/>
              <w:rPr>
                <w:sz w:val="22"/>
                <w:szCs w:val="22"/>
              </w:rPr>
            </w:pPr>
            <w:r w:rsidRPr="00BA3D9A">
              <w:rPr>
                <w:sz w:val="22"/>
                <w:szCs w:val="22"/>
              </w:rPr>
              <w:t>2005</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879 НС 98</w:t>
            </w:r>
          </w:p>
        </w:tc>
        <w:tc>
          <w:tcPr>
            <w:tcW w:w="1823" w:type="pct"/>
          </w:tcPr>
          <w:p w:rsidR="00BA3D9A" w:rsidRPr="00BA3D9A" w:rsidRDefault="00BA3D9A" w:rsidP="00BA3D9A">
            <w:pPr>
              <w:jc w:val="center"/>
              <w:rPr>
                <w:sz w:val="22"/>
                <w:szCs w:val="22"/>
              </w:rPr>
            </w:pPr>
            <w:r w:rsidRPr="00BA3D9A">
              <w:rPr>
                <w:sz w:val="22"/>
                <w:szCs w:val="22"/>
              </w:rPr>
              <w:t>WF0DXXTTFD7L53648</w:t>
            </w:r>
          </w:p>
        </w:tc>
        <w:tc>
          <w:tcPr>
            <w:tcW w:w="1426" w:type="pct"/>
          </w:tcPr>
          <w:p w:rsidR="00BA3D9A" w:rsidRPr="00BA3D9A" w:rsidRDefault="00BA3D9A" w:rsidP="00BA3D9A">
            <w:pPr>
              <w:jc w:val="center"/>
              <w:rPr>
                <w:sz w:val="22"/>
                <w:szCs w:val="22"/>
              </w:rPr>
            </w:pPr>
            <w:r w:rsidRPr="00BA3D9A">
              <w:rPr>
                <w:sz w:val="22"/>
                <w:szCs w:val="22"/>
              </w:rPr>
              <w:t>2007</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lang w:val="en-US"/>
              </w:rPr>
            </w:pPr>
            <w:r w:rsidRPr="00BA3D9A">
              <w:rPr>
                <w:sz w:val="22"/>
                <w:szCs w:val="22"/>
              </w:rPr>
              <w:t>В 589 УО 98</w:t>
            </w:r>
          </w:p>
        </w:tc>
        <w:tc>
          <w:tcPr>
            <w:tcW w:w="1823" w:type="pct"/>
          </w:tcPr>
          <w:p w:rsidR="00BA3D9A" w:rsidRPr="00BA3D9A" w:rsidRDefault="00BA3D9A" w:rsidP="00BA3D9A">
            <w:pPr>
              <w:jc w:val="center"/>
              <w:rPr>
                <w:sz w:val="22"/>
                <w:szCs w:val="22"/>
              </w:rPr>
            </w:pPr>
            <w:r w:rsidRPr="00BA3D9A">
              <w:rPr>
                <w:sz w:val="22"/>
                <w:szCs w:val="22"/>
              </w:rPr>
              <w:t>X7LLSRAAH9H218886</w:t>
            </w:r>
          </w:p>
        </w:tc>
        <w:tc>
          <w:tcPr>
            <w:tcW w:w="1426" w:type="pct"/>
          </w:tcPr>
          <w:p w:rsidR="00BA3D9A" w:rsidRPr="00BA3D9A" w:rsidRDefault="00BA3D9A" w:rsidP="00BA3D9A">
            <w:pPr>
              <w:jc w:val="center"/>
              <w:rPr>
                <w:sz w:val="22"/>
                <w:szCs w:val="22"/>
                <w:lang w:val="en-US"/>
              </w:rPr>
            </w:pPr>
            <w:r w:rsidRPr="00BA3D9A">
              <w:rPr>
                <w:sz w:val="22"/>
                <w:szCs w:val="22"/>
                <w:lang w:val="en-US"/>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О 667 ОА 78</w:t>
            </w:r>
          </w:p>
        </w:tc>
        <w:tc>
          <w:tcPr>
            <w:tcW w:w="1823" w:type="pct"/>
          </w:tcPr>
          <w:p w:rsidR="00BA3D9A" w:rsidRPr="00BA3D9A" w:rsidRDefault="00BA3D9A" w:rsidP="00BA3D9A">
            <w:pPr>
              <w:jc w:val="center"/>
              <w:rPr>
                <w:sz w:val="22"/>
                <w:szCs w:val="22"/>
              </w:rPr>
            </w:pPr>
            <w:r w:rsidRPr="00BA3D9A">
              <w:rPr>
                <w:sz w:val="22"/>
                <w:szCs w:val="22"/>
              </w:rPr>
              <w:t>Z7G2440009S009226</w:t>
            </w:r>
          </w:p>
        </w:tc>
        <w:tc>
          <w:tcPr>
            <w:tcW w:w="1426" w:type="pct"/>
          </w:tcPr>
          <w:p w:rsidR="00BA3D9A" w:rsidRPr="00BA3D9A" w:rsidRDefault="00BA3D9A" w:rsidP="00BA3D9A">
            <w:pPr>
              <w:jc w:val="center"/>
              <w:rPr>
                <w:sz w:val="22"/>
                <w:szCs w:val="22"/>
                <w:lang w:val="en-US"/>
              </w:rPr>
            </w:pPr>
            <w:r w:rsidRPr="00BA3D9A">
              <w:rPr>
                <w:sz w:val="22"/>
                <w:szCs w:val="22"/>
                <w:lang w:val="en-US"/>
              </w:rPr>
              <w:t>2009</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В 788 ОМ 98</w:t>
            </w:r>
          </w:p>
        </w:tc>
        <w:tc>
          <w:tcPr>
            <w:tcW w:w="1823" w:type="pct"/>
          </w:tcPr>
          <w:p w:rsidR="00BA3D9A" w:rsidRPr="00BA3D9A" w:rsidRDefault="00BA3D9A" w:rsidP="00BA3D9A">
            <w:pPr>
              <w:jc w:val="center"/>
              <w:rPr>
                <w:sz w:val="22"/>
                <w:szCs w:val="22"/>
              </w:rPr>
            </w:pPr>
            <w:r w:rsidRPr="00BA3D9A">
              <w:rPr>
                <w:sz w:val="22"/>
                <w:szCs w:val="22"/>
              </w:rPr>
              <w:t>X9627050070553789</w:t>
            </w:r>
          </w:p>
        </w:tc>
        <w:tc>
          <w:tcPr>
            <w:tcW w:w="1426" w:type="pct"/>
          </w:tcPr>
          <w:p w:rsidR="00BA3D9A" w:rsidRPr="00BA3D9A" w:rsidRDefault="00BA3D9A" w:rsidP="00BA3D9A">
            <w:pPr>
              <w:jc w:val="center"/>
              <w:rPr>
                <w:sz w:val="22"/>
                <w:szCs w:val="22"/>
              </w:rPr>
            </w:pPr>
            <w:r w:rsidRPr="00BA3D9A">
              <w:rPr>
                <w:sz w:val="22"/>
                <w:szCs w:val="22"/>
                <w:lang w:val="en-US"/>
              </w:rPr>
              <w:t>2007</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О 029 АА 98</w:t>
            </w:r>
          </w:p>
        </w:tc>
        <w:tc>
          <w:tcPr>
            <w:tcW w:w="1823" w:type="pct"/>
          </w:tcPr>
          <w:p w:rsidR="00BA3D9A" w:rsidRPr="00BA3D9A" w:rsidRDefault="00BA3D9A" w:rsidP="00BA3D9A">
            <w:pPr>
              <w:jc w:val="center"/>
              <w:rPr>
                <w:sz w:val="22"/>
                <w:szCs w:val="22"/>
              </w:rPr>
            </w:pPr>
            <w:r w:rsidRPr="00BA3D9A">
              <w:rPr>
                <w:sz w:val="22"/>
                <w:szCs w:val="22"/>
              </w:rPr>
              <w:t>XW7B13HK80S214485</w:t>
            </w:r>
          </w:p>
        </w:tc>
        <w:tc>
          <w:tcPr>
            <w:tcW w:w="1426" w:type="pct"/>
          </w:tcPr>
          <w:p w:rsidR="00BA3D9A" w:rsidRPr="00BA3D9A" w:rsidRDefault="00BA3D9A" w:rsidP="00BA3D9A">
            <w:pPr>
              <w:jc w:val="center"/>
              <w:rPr>
                <w:sz w:val="22"/>
                <w:szCs w:val="22"/>
              </w:rPr>
            </w:pPr>
            <w:r w:rsidRPr="00BA3D9A">
              <w:rPr>
                <w:sz w:val="22"/>
                <w:szCs w:val="22"/>
              </w:rPr>
              <w:t>2021</w:t>
            </w:r>
          </w:p>
        </w:tc>
      </w:tr>
      <w:tr w:rsidR="00BA3D9A" w:rsidRPr="00BA3D9A" w:rsidTr="00813C54">
        <w:trPr>
          <w:trHeight w:val="340"/>
          <w:tblHeader/>
        </w:trPr>
        <w:tc>
          <w:tcPr>
            <w:tcW w:w="421" w:type="pct"/>
            <w:vAlign w:val="center"/>
          </w:tcPr>
          <w:p w:rsidR="00BA3D9A" w:rsidRPr="00BA3D9A" w:rsidRDefault="00BA3D9A" w:rsidP="00BA3D9A">
            <w:pPr>
              <w:numPr>
                <w:ilvl w:val="0"/>
                <w:numId w:val="5"/>
              </w:numPr>
              <w:spacing w:before="0"/>
              <w:ind w:left="0" w:firstLine="0"/>
              <w:contextualSpacing/>
              <w:jc w:val="center"/>
              <w:rPr>
                <w:sz w:val="22"/>
                <w:szCs w:val="22"/>
              </w:rPr>
            </w:pPr>
          </w:p>
        </w:tc>
        <w:tc>
          <w:tcPr>
            <w:tcW w:w="1330" w:type="pct"/>
          </w:tcPr>
          <w:p w:rsidR="00BA3D9A" w:rsidRPr="00BA3D9A" w:rsidRDefault="00BA3D9A" w:rsidP="00BA3D9A">
            <w:pPr>
              <w:jc w:val="center"/>
              <w:rPr>
                <w:sz w:val="22"/>
                <w:szCs w:val="22"/>
              </w:rPr>
            </w:pPr>
            <w:r w:rsidRPr="00BA3D9A">
              <w:rPr>
                <w:sz w:val="22"/>
                <w:szCs w:val="22"/>
              </w:rPr>
              <w:t>Н 549 УР 198</w:t>
            </w:r>
          </w:p>
        </w:tc>
        <w:tc>
          <w:tcPr>
            <w:tcW w:w="1823" w:type="pct"/>
          </w:tcPr>
          <w:p w:rsidR="00BA3D9A" w:rsidRPr="00BA3D9A" w:rsidRDefault="00BA3D9A" w:rsidP="00BA3D9A">
            <w:pPr>
              <w:jc w:val="center"/>
              <w:rPr>
                <w:sz w:val="22"/>
                <w:szCs w:val="22"/>
              </w:rPr>
            </w:pPr>
            <w:r w:rsidRPr="00BA3D9A">
              <w:rPr>
                <w:sz w:val="22"/>
                <w:szCs w:val="22"/>
              </w:rPr>
              <w:t>X6D234900P0928762</w:t>
            </w:r>
          </w:p>
        </w:tc>
        <w:tc>
          <w:tcPr>
            <w:tcW w:w="1426" w:type="pct"/>
          </w:tcPr>
          <w:p w:rsidR="00BA3D9A" w:rsidRPr="00BA3D9A" w:rsidRDefault="00BA3D9A" w:rsidP="00BA3D9A">
            <w:pPr>
              <w:jc w:val="center"/>
              <w:rPr>
                <w:sz w:val="22"/>
                <w:szCs w:val="22"/>
              </w:rPr>
            </w:pPr>
            <w:r w:rsidRPr="00BA3D9A">
              <w:rPr>
                <w:sz w:val="22"/>
                <w:szCs w:val="22"/>
              </w:rPr>
              <w:t>2023</w:t>
            </w:r>
          </w:p>
        </w:tc>
      </w:tr>
    </w:tbl>
    <w:p w:rsidR="00B3058C" w:rsidRDefault="00B3058C" w:rsidP="00145E31">
      <w:pPr>
        <w:spacing w:before="0"/>
        <w:rPr>
          <w:sz w:val="22"/>
          <w:szCs w:val="22"/>
        </w:rPr>
      </w:pPr>
    </w:p>
    <w:tbl>
      <w:tblPr>
        <w:tblW w:w="9975" w:type="dxa"/>
        <w:tblLook w:val="01E0" w:firstRow="1" w:lastRow="1" w:firstColumn="1" w:lastColumn="1" w:noHBand="0" w:noVBand="0"/>
      </w:tblPr>
      <w:tblGrid>
        <w:gridCol w:w="4802"/>
        <w:gridCol w:w="5173"/>
      </w:tblGrid>
      <w:tr w:rsidR="00DD2F4A" w:rsidRPr="005072BA" w:rsidTr="001F7ECB">
        <w:tc>
          <w:tcPr>
            <w:tcW w:w="4802" w:type="dxa"/>
          </w:tcPr>
          <w:p w:rsidR="00DD2F4A" w:rsidRPr="00A578E9" w:rsidRDefault="00DD2F4A" w:rsidP="001F7ECB">
            <w:pPr>
              <w:tabs>
                <w:tab w:val="left" w:pos="1418"/>
              </w:tabs>
              <w:spacing w:before="0"/>
              <w:rPr>
                <w:sz w:val="22"/>
                <w:szCs w:val="22"/>
              </w:rPr>
            </w:pPr>
            <w:r w:rsidRPr="00A578E9">
              <w:rPr>
                <w:sz w:val="22"/>
                <w:szCs w:val="22"/>
              </w:rPr>
              <w:t>От Заказчика:</w:t>
            </w:r>
          </w:p>
          <w:p w:rsidR="00DD2F4A" w:rsidRPr="00A578E9" w:rsidRDefault="00DD2F4A" w:rsidP="001F7ECB">
            <w:pPr>
              <w:tabs>
                <w:tab w:val="left" w:pos="1418"/>
              </w:tabs>
              <w:spacing w:before="0"/>
              <w:rPr>
                <w:sz w:val="22"/>
                <w:szCs w:val="22"/>
              </w:rPr>
            </w:pPr>
          </w:p>
          <w:p w:rsidR="00DD2F4A" w:rsidRPr="00A578E9" w:rsidRDefault="00DD2F4A" w:rsidP="001F7ECB">
            <w:pPr>
              <w:tabs>
                <w:tab w:val="left" w:pos="1418"/>
              </w:tabs>
              <w:spacing w:before="0"/>
              <w:rPr>
                <w:sz w:val="22"/>
                <w:szCs w:val="22"/>
              </w:rPr>
            </w:pPr>
            <w:r w:rsidRPr="00A578E9">
              <w:rPr>
                <w:sz w:val="22"/>
                <w:szCs w:val="22"/>
              </w:rPr>
              <w:t>________________ ____________</w:t>
            </w:r>
          </w:p>
        </w:tc>
        <w:tc>
          <w:tcPr>
            <w:tcW w:w="5173" w:type="dxa"/>
          </w:tcPr>
          <w:p w:rsidR="00DD2F4A" w:rsidRPr="00A578E9" w:rsidRDefault="00DD2F4A" w:rsidP="001F7ECB">
            <w:pPr>
              <w:tabs>
                <w:tab w:val="left" w:pos="1418"/>
              </w:tabs>
              <w:spacing w:before="0"/>
              <w:rPr>
                <w:sz w:val="22"/>
                <w:szCs w:val="22"/>
              </w:rPr>
            </w:pPr>
            <w:r>
              <w:rPr>
                <w:sz w:val="22"/>
                <w:szCs w:val="22"/>
              </w:rPr>
              <w:t>От Исполнителя</w:t>
            </w:r>
            <w:r w:rsidRPr="00A578E9">
              <w:rPr>
                <w:sz w:val="22"/>
                <w:szCs w:val="22"/>
              </w:rPr>
              <w:t>:</w:t>
            </w:r>
          </w:p>
          <w:p w:rsidR="00DD2F4A" w:rsidRPr="00A578E9" w:rsidRDefault="00DD2F4A" w:rsidP="001F7ECB">
            <w:pPr>
              <w:tabs>
                <w:tab w:val="left" w:pos="1418"/>
              </w:tabs>
              <w:spacing w:before="0"/>
              <w:rPr>
                <w:sz w:val="22"/>
                <w:szCs w:val="22"/>
              </w:rPr>
            </w:pPr>
          </w:p>
          <w:p w:rsidR="00DD2F4A" w:rsidRPr="00A578E9" w:rsidRDefault="00DD2F4A" w:rsidP="001F7ECB">
            <w:pPr>
              <w:tabs>
                <w:tab w:val="left" w:pos="1418"/>
              </w:tabs>
              <w:spacing w:before="0"/>
              <w:rPr>
                <w:sz w:val="22"/>
                <w:szCs w:val="22"/>
              </w:rPr>
            </w:pPr>
            <w:r w:rsidRPr="00A578E9">
              <w:rPr>
                <w:sz w:val="22"/>
                <w:szCs w:val="22"/>
              </w:rPr>
              <w:t>________________ ____________</w:t>
            </w:r>
          </w:p>
        </w:tc>
      </w:tr>
      <w:tr w:rsidR="00DD2F4A" w:rsidRPr="005072BA" w:rsidTr="001F7ECB">
        <w:trPr>
          <w:trHeight w:val="80"/>
        </w:trPr>
        <w:tc>
          <w:tcPr>
            <w:tcW w:w="4802" w:type="dxa"/>
          </w:tcPr>
          <w:p w:rsidR="00DD2F4A" w:rsidRPr="00A578E9" w:rsidRDefault="00DD2F4A" w:rsidP="001F7ECB">
            <w:pPr>
              <w:tabs>
                <w:tab w:val="left" w:pos="1418"/>
              </w:tabs>
              <w:spacing w:before="0"/>
              <w:rPr>
                <w:sz w:val="22"/>
                <w:szCs w:val="22"/>
              </w:rPr>
            </w:pPr>
            <w:r w:rsidRPr="00A578E9">
              <w:rPr>
                <w:sz w:val="22"/>
                <w:szCs w:val="22"/>
              </w:rPr>
              <w:t xml:space="preserve">Контракт подписан усиленными электронными подписями лиц, имеющих право действовать от имени Заказчика и </w:t>
            </w:r>
            <w:r>
              <w:rPr>
                <w:sz w:val="22"/>
                <w:szCs w:val="22"/>
              </w:rPr>
              <w:t>Исполнителя</w:t>
            </w:r>
          </w:p>
        </w:tc>
        <w:tc>
          <w:tcPr>
            <w:tcW w:w="5173" w:type="dxa"/>
          </w:tcPr>
          <w:p w:rsidR="00DD2F4A" w:rsidRPr="00A578E9" w:rsidRDefault="00DD2F4A" w:rsidP="001F7ECB">
            <w:pPr>
              <w:tabs>
                <w:tab w:val="left" w:pos="1418"/>
              </w:tabs>
              <w:spacing w:before="0"/>
              <w:rPr>
                <w:sz w:val="22"/>
                <w:szCs w:val="22"/>
              </w:rPr>
            </w:pPr>
            <w:r w:rsidRPr="00A578E9">
              <w:rPr>
                <w:sz w:val="22"/>
                <w:szCs w:val="22"/>
              </w:rPr>
              <w:t xml:space="preserve">Контракт подписан усиленными электронными подписями лиц, имеющих право действовать от имени Заказчика и </w:t>
            </w:r>
            <w:r>
              <w:rPr>
                <w:sz w:val="22"/>
                <w:szCs w:val="22"/>
              </w:rPr>
              <w:t>Исполнителя</w:t>
            </w:r>
          </w:p>
        </w:tc>
      </w:tr>
    </w:tbl>
    <w:p w:rsidR="00145E31" w:rsidRDefault="00145E31" w:rsidP="00145E31">
      <w:pPr>
        <w:spacing w:before="0"/>
        <w:rPr>
          <w:sz w:val="22"/>
          <w:szCs w:val="22"/>
        </w:rPr>
      </w:pPr>
    </w:p>
    <w:p w:rsidR="00DD2F4A" w:rsidRDefault="00DD2F4A" w:rsidP="00145E31">
      <w:pPr>
        <w:spacing w:before="0"/>
        <w:rPr>
          <w:sz w:val="22"/>
          <w:szCs w:val="22"/>
        </w:rPr>
      </w:pPr>
    </w:p>
    <w:p w:rsidR="00DD2F4A" w:rsidRPr="00D43164" w:rsidRDefault="00DD2F4A" w:rsidP="00145E31">
      <w:pPr>
        <w:spacing w:before="0"/>
        <w:rPr>
          <w:sz w:val="22"/>
          <w:szCs w:val="22"/>
        </w:rPr>
        <w:sectPr w:rsidR="00DD2F4A" w:rsidRPr="00D43164" w:rsidSect="009A4641">
          <w:type w:val="continuous"/>
          <w:pgSz w:w="11906" w:h="16838"/>
          <w:pgMar w:top="1134" w:right="851" w:bottom="851" w:left="1134" w:header="709" w:footer="709" w:gutter="0"/>
          <w:cols w:space="708"/>
          <w:docGrid w:linePitch="360"/>
        </w:sectPr>
      </w:pPr>
    </w:p>
    <w:p w:rsidR="00634EEE" w:rsidRPr="00D43164" w:rsidRDefault="00145E31" w:rsidP="00901E67">
      <w:pPr>
        <w:spacing w:before="0"/>
        <w:ind w:left="6120"/>
        <w:jc w:val="right"/>
        <w:rPr>
          <w:sz w:val="22"/>
          <w:szCs w:val="22"/>
        </w:rPr>
      </w:pPr>
      <w:r>
        <w:rPr>
          <w:sz w:val="22"/>
          <w:szCs w:val="22"/>
        </w:rPr>
        <w:lastRenderedPageBreak/>
        <w:t>Приложение № 2</w:t>
      </w:r>
    </w:p>
    <w:p w:rsidR="00BA3D9A" w:rsidRPr="00145E31" w:rsidRDefault="00BA3D9A" w:rsidP="00BA3D9A">
      <w:pPr>
        <w:spacing w:before="0"/>
        <w:jc w:val="right"/>
        <w:rPr>
          <w:sz w:val="22"/>
          <w:szCs w:val="22"/>
        </w:rPr>
      </w:pPr>
      <w:r w:rsidRPr="00145E31">
        <w:rPr>
          <w:sz w:val="22"/>
          <w:szCs w:val="22"/>
        </w:rPr>
        <w:t xml:space="preserve">к Контракту № </w:t>
      </w:r>
      <w:r w:rsidRPr="00BA3D9A">
        <w:rPr>
          <w:sz w:val="22"/>
          <w:szCs w:val="22"/>
        </w:rPr>
        <w:t>120/2026-М</w:t>
      </w:r>
    </w:p>
    <w:p w:rsidR="009873C2" w:rsidRPr="00D43164" w:rsidRDefault="00BA3D9A" w:rsidP="00BA3D9A">
      <w:pPr>
        <w:spacing w:before="0"/>
        <w:jc w:val="right"/>
        <w:rPr>
          <w:sz w:val="22"/>
          <w:szCs w:val="22"/>
        </w:rPr>
      </w:pPr>
      <w:r w:rsidRPr="00145E31">
        <w:rPr>
          <w:sz w:val="22"/>
          <w:szCs w:val="22"/>
        </w:rPr>
        <w:t xml:space="preserve">от </w:t>
      </w:r>
      <w:proofErr w:type="gramStart"/>
      <w:r w:rsidRPr="005B2C0A">
        <w:rPr>
          <w:sz w:val="22"/>
          <w:szCs w:val="22"/>
        </w:rPr>
        <w:t>«</w:t>
      </w:r>
      <w:r>
        <w:rPr>
          <w:sz w:val="22"/>
          <w:szCs w:val="22"/>
        </w:rPr>
        <w:t xml:space="preserve">  </w:t>
      </w:r>
      <w:proofErr w:type="gramEnd"/>
      <w:r>
        <w:rPr>
          <w:sz w:val="22"/>
          <w:szCs w:val="22"/>
        </w:rPr>
        <w:t xml:space="preserve">   </w:t>
      </w:r>
      <w:r w:rsidRPr="005B2C0A">
        <w:rPr>
          <w:sz w:val="22"/>
          <w:szCs w:val="22"/>
        </w:rPr>
        <w:t xml:space="preserve">» </w:t>
      </w:r>
      <w:r>
        <w:rPr>
          <w:sz w:val="22"/>
          <w:szCs w:val="22"/>
        </w:rPr>
        <w:t xml:space="preserve">              </w:t>
      </w:r>
      <w:r w:rsidRPr="005B2C0A">
        <w:rPr>
          <w:sz w:val="22"/>
          <w:szCs w:val="22"/>
        </w:rPr>
        <w:t xml:space="preserve"> 2026 г</w:t>
      </w:r>
      <w:r>
        <w:rPr>
          <w:sz w:val="22"/>
          <w:szCs w:val="22"/>
        </w:rPr>
        <w:t>.</w:t>
      </w:r>
    </w:p>
    <w:p w:rsidR="00F00E31" w:rsidRPr="00F00E31" w:rsidRDefault="00F00E31" w:rsidP="00F00E31">
      <w:pPr>
        <w:spacing w:before="0"/>
        <w:jc w:val="center"/>
        <w:rPr>
          <w:b/>
          <w:sz w:val="22"/>
          <w:szCs w:val="22"/>
        </w:rPr>
      </w:pPr>
      <w:r w:rsidRPr="00F00E31">
        <w:rPr>
          <w:b/>
          <w:sz w:val="22"/>
          <w:szCs w:val="22"/>
        </w:rPr>
        <w:t>РАСЧЕТ СТОИМОСТИ</w:t>
      </w:r>
    </w:p>
    <w:p w:rsidR="00634EEE" w:rsidRPr="00D43164" w:rsidRDefault="00634EEE" w:rsidP="00634EEE">
      <w:pPr>
        <w:spacing w:before="0"/>
        <w:rPr>
          <w:sz w:val="22"/>
          <w:szCs w:val="22"/>
        </w:rPr>
      </w:pP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504"/>
        <w:gridCol w:w="1562"/>
        <w:gridCol w:w="2761"/>
        <w:gridCol w:w="853"/>
        <w:gridCol w:w="918"/>
        <w:gridCol w:w="1008"/>
        <w:gridCol w:w="1361"/>
        <w:gridCol w:w="1735"/>
        <w:gridCol w:w="1741"/>
      </w:tblGrid>
      <w:tr w:rsidR="00B35D38" w:rsidRPr="000E7786" w:rsidTr="00B35D38">
        <w:trPr>
          <w:trHeight w:val="1016"/>
          <w:jc w:val="center"/>
        </w:trPr>
        <w:tc>
          <w:tcPr>
            <w:tcW w:w="172" w:type="pct"/>
            <w:shd w:val="clear" w:color="auto" w:fill="DEEAF6"/>
            <w:vAlign w:val="center"/>
            <w:hideMark/>
          </w:tcPr>
          <w:p w:rsidR="000E7786" w:rsidRPr="000E7786" w:rsidRDefault="000E7786" w:rsidP="000E7786">
            <w:pPr>
              <w:spacing w:before="0"/>
              <w:jc w:val="center"/>
              <w:rPr>
                <w:b/>
                <w:sz w:val="20"/>
                <w:szCs w:val="20"/>
              </w:rPr>
            </w:pPr>
            <w:r w:rsidRPr="000E7786">
              <w:rPr>
                <w:b/>
                <w:sz w:val="20"/>
                <w:szCs w:val="20"/>
              </w:rPr>
              <w:t>№ п/п</w:t>
            </w:r>
          </w:p>
        </w:tc>
        <w:tc>
          <w:tcPr>
            <w:tcW w:w="837" w:type="pct"/>
            <w:shd w:val="clear" w:color="auto" w:fill="DEEAF6"/>
            <w:vAlign w:val="center"/>
            <w:hideMark/>
          </w:tcPr>
          <w:p w:rsidR="000E7786" w:rsidRPr="000E7786" w:rsidRDefault="000E7786" w:rsidP="000E7786">
            <w:pPr>
              <w:spacing w:before="0"/>
              <w:jc w:val="center"/>
              <w:rPr>
                <w:b/>
                <w:sz w:val="20"/>
                <w:szCs w:val="20"/>
              </w:rPr>
            </w:pPr>
            <w:r w:rsidRPr="000E7786">
              <w:rPr>
                <w:b/>
                <w:sz w:val="20"/>
                <w:szCs w:val="20"/>
              </w:rPr>
              <w:t>Наименование услуг</w:t>
            </w:r>
          </w:p>
        </w:tc>
        <w:tc>
          <w:tcPr>
            <w:tcW w:w="522" w:type="pct"/>
            <w:shd w:val="clear" w:color="auto" w:fill="DEEAF6"/>
            <w:vAlign w:val="center"/>
          </w:tcPr>
          <w:p w:rsidR="000E7786" w:rsidRPr="000E7786" w:rsidRDefault="000E7786" w:rsidP="000E7786">
            <w:pPr>
              <w:spacing w:before="0"/>
              <w:jc w:val="center"/>
              <w:rPr>
                <w:b/>
                <w:sz w:val="20"/>
                <w:szCs w:val="20"/>
              </w:rPr>
            </w:pPr>
            <w:r w:rsidRPr="000E7786">
              <w:rPr>
                <w:b/>
                <w:sz w:val="20"/>
                <w:szCs w:val="20"/>
              </w:rPr>
              <w:t>Код ОКПД2</w:t>
            </w:r>
          </w:p>
        </w:tc>
        <w:tc>
          <w:tcPr>
            <w:tcW w:w="923" w:type="pct"/>
            <w:shd w:val="clear" w:color="auto" w:fill="DEEAF6"/>
            <w:vAlign w:val="center"/>
          </w:tcPr>
          <w:p w:rsidR="000E7786" w:rsidRPr="000E7786" w:rsidRDefault="000E7786" w:rsidP="00F90564">
            <w:pPr>
              <w:spacing w:before="0"/>
              <w:jc w:val="center"/>
              <w:rPr>
                <w:b/>
                <w:sz w:val="20"/>
                <w:szCs w:val="20"/>
              </w:rPr>
            </w:pPr>
            <w:r w:rsidRPr="000E7786">
              <w:rPr>
                <w:b/>
                <w:sz w:val="20"/>
                <w:szCs w:val="20"/>
              </w:rPr>
              <w:t>Характеристики услуги</w:t>
            </w:r>
          </w:p>
        </w:tc>
        <w:tc>
          <w:tcPr>
            <w:tcW w:w="285" w:type="pct"/>
            <w:shd w:val="clear" w:color="auto" w:fill="DEEAF6"/>
            <w:vAlign w:val="center"/>
            <w:hideMark/>
          </w:tcPr>
          <w:p w:rsidR="000E7786" w:rsidRPr="000E7786" w:rsidRDefault="000E7786" w:rsidP="000E7786">
            <w:pPr>
              <w:spacing w:before="0"/>
              <w:jc w:val="center"/>
              <w:rPr>
                <w:b/>
                <w:sz w:val="20"/>
                <w:szCs w:val="20"/>
              </w:rPr>
            </w:pPr>
            <w:r w:rsidRPr="000E7786">
              <w:rPr>
                <w:b/>
                <w:sz w:val="20"/>
                <w:szCs w:val="20"/>
              </w:rPr>
              <w:t>Ед. изм.</w:t>
            </w:r>
          </w:p>
        </w:tc>
        <w:tc>
          <w:tcPr>
            <w:tcW w:w="307" w:type="pct"/>
            <w:shd w:val="clear" w:color="auto" w:fill="DEEAF6"/>
            <w:vAlign w:val="center"/>
            <w:hideMark/>
          </w:tcPr>
          <w:p w:rsidR="000E7786" w:rsidRPr="000E7786" w:rsidRDefault="000E7786" w:rsidP="000E7786">
            <w:pPr>
              <w:spacing w:before="0"/>
              <w:jc w:val="center"/>
              <w:rPr>
                <w:b/>
                <w:sz w:val="20"/>
                <w:szCs w:val="20"/>
              </w:rPr>
            </w:pPr>
            <w:r w:rsidRPr="000E7786">
              <w:rPr>
                <w:b/>
                <w:sz w:val="20"/>
                <w:szCs w:val="20"/>
              </w:rPr>
              <w:t>Кол-во</w:t>
            </w:r>
          </w:p>
        </w:tc>
        <w:tc>
          <w:tcPr>
            <w:tcW w:w="337" w:type="pct"/>
            <w:shd w:val="clear" w:color="auto" w:fill="DEEAF6"/>
            <w:vAlign w:val="center"/>
          </w:tcPr>
          <w:p w:rsidR="000E7786" w:rsidRPr="000E7786" w:rsidRDefault="00F90564" w:rsidP="000E7786">
            <w:pPr>
              <w:spacing w:before="0"/>
              <w:jc w:val="center"/>
              <w:rPr>
                <w:b/>
                <w:sz w:val="20"/>
                <w:szCs w:val="20"/>
              </w:rPr>
            </w:pPr>
            <w:r w:rsidRPr="00F90564">
              <w:rPr>
                <w:b/>
                <w:sz w:val="20"/>
                <w:szCs w:val="20"/>
              </w:rPr>
              <w:t>Ставка НДС</w:t>
            </w:r>
            <w:r>
              <w:rPr>
                <w:b/>
                <w:sz w:val="20"/>
                <w:szCs w:val="20"/>
              </w:rPr>
              <w:t>,</w:t>
            </w:r>
            <w:r w:rsidRPr="00F90564">
              <w:rPr>
                <w:b/>
                <w:sz w:val="20"/>
                <w:szCs w:val="20"/>
              </w:rPr>
              <w:t xml:space="preserve"> %</w:t>
            </w:r>
          </w:p>
        </w:tc>
        <w:tc>
          <w:tcPr>
            <w:tcW w:w="455" w:type="pct"/>
            <w:shd w:val="clear" w:color="auto" w:fill="DEEAF6"/>
            <w:vAlign w:val="center"/>
          </w:tcPr>
          <w:p w:rsidR="000E7786" w:rsidRPr="000E7786" w:rsidRDefault="000E7786" w:rsidP="000E7786">
            <w:pPr>
              <w:spacing w:before="0"/>
              <w:jc w:val="center"/>
              <w:rPr>
                <w:b/>
                <w:sz w:val="20"/>
                <w:szCs w:val="20"/>
              </w:rPr>
            </w:pPr>
            <w:r w:rsidRPr="000E7786">
              <w:rPr>
                <w:b/>
                <w:sz w:val="20"/>
                <w:szCs w:val="20"/>
              </w:rPr>
              <w:t>Сумма НДС, руб.</w:t>
            </w:r>
          </w:p>
        </w:tc>
        <w:tc>
          <w:tcPr>
            <w:tcW w:w="580" w:type="pct"/>
            <w:shd w:val="clear" w:color="auto" w:fill="DEEAF6"/>
            <w:vAlign w:val="center"/>
          </w:tcPr>
          <w:p w:rsidR="000E7786" w:rsidRPr="000E7786" w:rsidRDefault="000E7786" w:rsidP="00F90564">
            <w:pPr>
              <w:spacing w:before="0"/>
              <w:jc w:val="center"/>
              <w:rPr>
                <w:b/>
                <w:sz w:val="20"/>
                <w:szCs w:val="20"/>
              </w:rPr>
            </w:pPr>
            <w:r w:rsidRPr="000E7786">
              <w:rPr>
                <w:b/>
                <w:sz w:val="20"/>
                <w:szCs w:val="20"/>
              </w:rPr>
              <w:t xml:space="preserve">Стоимость услуг за 1 </w:t>
            </w:r>
            <w:r w:rsidR="00F90564">
              <w:rPr>
                <w:b/>
                <w:sz w:val="20"/>
                <w:szCs w:val="20"/>
              </w:rPr>
              <w:t>час</w:t>
            </w:r>
            <w:r w:rsidRPr="000E7786">
              <w:rPr>
                <w:b/>
                <w:bCs/>
                <w:sz w:val="20"/>
                <w:szCs w:val="20"/>
              </w:rPr>
              <w:t xml:space="preserve"> с учетом НДС, руб.</w:t>
            </w:r>
          </w:p>
        </w:tc>
        <w:tc>
          <w:tcPr>
            <w:tcW w:w="583" w:type="pct"/>
            <w:shd w:val="clear" w:color="auto" w:fill="DEEAF6"/>
            <w:vAlign w:val="center"/>
            <w:hideMark/>
          </w:tcPr>
          <w:p w:rsidR="000E7786" w:rsidRPr="000E7786" w:rsidRDefault="00B35D38" w:rsidP="000E7786">
            <w:pPr>
              <w:spacing w:before="0"/>
              <w:jc w:val="center"/>
              <w:rPr>
                <w:b/>
                <w:sz w:val="20"/>
                <w:szCs w:val="20"/>
              </w:rPr>
            </w:pPr>
            <w:r w:rsidRPr="00B35D38">
              <w:rPr>
                <w:b/>
                <w:bCs/>
                <w:sz w:val="20"/>
                <w:szCs w:val="20"/>
              </w:rPr>
              <w:t>Общая стоимость услуг с учетом НДС, руб.</w:t>
            </w:r>
          </w:p>
        </w:tc>
      </w:tr>
      <w:tr w:rsidR="00B35D38" w:rsidRPr="000E7786" w:rsidTr="00B35D38">
        <w:trPr>
          <w:trHeight w:val="725"/>
          <w:jc w:val="center"/>
        </w:trPr>
        <w:tc>
          <w:tcPr>
            <w:tcW w:w="172" w:type="pct"/>
            <w:shd w:val="clear" w:color="auto" w:fill="auto"/>
            <w:vAlign w:val="center"/>
            <w:hideMark/>
          </w:tcPr>
          <w:p w:rsidR="000E7786" w:rsidRPr="000E7786" w:rsidRDefault="000E7786" w:rsidP="000E7786">
            <w:pPr>
              <w:spacing w:before="0"/>
              <w:jc w:val="center"/>
              <w:rPr>
                <w:sz w:val="20"/>
                <w:szCs w:val="20"/>
              </w:rPr>
            </w:pPr>
            <w:r w:rsidRPr="000E7786">
              <w:rPr>
                <w:sz w:val="20"/>
                <w:szCs w:val="20"/>
              </w:rPr>
              <w:t>1.</w:t>
            </w:r>
          </w:p>
        </w:tc>
        <w:tc>
          <w:tcPr>
            <w:tcW w:w="837" w:type="pct"/>
            <w:shd w:val="clear" w:color="auto" w:fill="auto"/>
            <w:vAlign w:val="center"/>
            <w:hideMark/>
          </w:tcPr>
          <w:p w:rsidR="000E7786" w:rsidRPr="000E7786" w:rsidRDefault="000E7786" w:rsidP="00F90564">
            <w:pPr>
              <w:spacing w:before="0"/>
              <w:jc w:val="center"/>
              <w:rPr>
                <w:sz w:val="20"/>
                <w:szCs w:val="20"/>
              </w:rPr>
            </w:pPr>
            <w:r w:rsidRPr="000E7786">
              <w:rPr>
                <w:sz w:val="20"/>
                <w:szCs w:val="20"/>
              </w:rPr>
              <w:t>Оказание услуг</w:t>
            </w:r>
            <w:r w:rsidR="00F90564">
              <w:rPr>
                <w:sz w:val="20"/>
                <w:szCs w:val="20"/>
              </w:rPr>
              <w:t xml:space="preserve"> </w:t>
            </w:r>
            <w:r w:rsidR="00F90564" w:rsidRPr="00F90564">
              <w:rPr>
                <w:sz w:val="20"/>
                <w:szCs w:val="20"/>
              </w:rPr>
              <w:t>по срочному и внеплановому ремонту автомобилей</w:t>
            </w:r>
          </w:p>
        </w:tc>
        <w:tc>
          <w:tcPr>
            <w:tcW w:w="522" w:type="pct"/>
            <w:vAlign w:val="center"/>
          </w:tcPr>
          <w:p w:rsidR="000E7786" w:rsidRPr="000E7786" w:rsidRDefault="000E7786" w:rsidP="000E7786">
            <w:pPr>
              <w:spacing w:before="0"/>
              <w:jc w:val="center"/>
              <w:rPr>
                <w:sz w:val="20"/>
                <w:szCs w:val="20"/>
              </w:rPr>
            </w:pPr>
            <w:r w:rsidRPr="000E7786">
              <w:rPr>
                <w:sz w:val="20"/>
                <w:szCs w:val="20"/>
              </w:rPr>
              <w:t>45.20.11.519</w:t>
            </w:r>
          </w:p>
        </w:tc>
        <w:tc>
          <w:tcPr>
            <w:tcW w:w="923" w:type="pct"/>
            <w:vAlign w:val="center"/>
          </w:tcPr>
          <w:p w:rsidR="000E7786" w:rsidRPr="000E7786" w:rsidRDefault="00F90564" w:rsidP="00F90564">
            <w:pPr>
              <w:spacing w:before="0"/>
              <w:jc w:val="center"/>
              <w:rPr>
                <w:sz w:val="20"/>
                <w:szCs w:val="20"/>
              </w:rPr>
            </w:pPr>
            <w:bookmarkStart w:id="1" w:name="_GoBack"/>
            <w:r w:rsidRPr="00F90564">
              <w:rPr>
                <w:sz w:val="20"/>
                <w:szCs w:val="20"/>
              </w:rPr>
              <w:t>Срочный и внеплановый ремонт автотранспортных средств</w:t>
            </w:r>
            <w:bookmarkEnd w:id="1"/>
          </w:p>
        </w:tc>
        <w:tc>
          <w:tcPr>
            <w:tcW w:w="285" w:type="pct"/>
            <w:shd w:val="clear" w:color="auto" w:fill="auto"/>
            <w:vAlign w:val="center"/>
            <w:hideMark/>
          </w:tcPr>
          <w:p w:rsidR="000E7786" w:rsidRPr="000E7786" w:rsidRDefault="00F90564" w:rsidP="000E7786">
            <w:pPr>
              <w:spacing w:before="0"/>
              <w:jc w:val="center"/>
              <w:rPr>
                <w:sz w:val="20"/>
                <w:szCs w:val="20"/>
              </w:rPr>
            </w:pPr>
            <w:r>
              <w:rPr>
                <w:sz w:val="20"/>
                <w:szCs w:val="20"/>
              </w:rPr>
              <w:t>час</w:t>
            </w:r>
          </w:p>
        </w:tc>
        <w:tc>
          <w:tcPr>
            <w:tcW w:w="307" w:type="pct"/>
            <w:shd w:val="clear" w:color="auto" w:fill="auto"/>
            <w:vAlign w:val="center"/>
            <w:hideMark/>
          </w:tcPr>
          <w:p w:rsidR="000E7786" w:rsidRPr="000E7786" w:rsidRDefault="00104123" w:rsidP="000E7786">
            <w:pPr>
              <w:spacing w:before="0"/>
              <w:jc w:val="center"/>
              <w:rPr>
                <w:sz w:val="20"/>
                <w:szCs w:val="20"/>
              </w:rPr>
            </w:pPr>
            <w:r>
              <w:rPr>
                <w:sz w:val="20"/>
                <w:szCs w:val="20"/>
              </w:rPr>
              <w:t>399</w:t>
            </w:r>
          </w:p>
        </w:tc>
        <w:tc>
          <w:tcPr>
            <w:tcW w:w="337" w:type="pct"/>
            <w:vAlign w:val="center"/>
          </w:tcPr>
          <w:p w:rsidR="000E7786" w:rsidRPr="000E7786" w:rsidRDefault="000E7786" w:rsidP="000E7786">
            <w:pPr>
              <w:spacing w:before="0"/>
              <w:jc w:val="center"/>
              <w:rPr>
                <w:sz w:val="20"/>
                <w:szCs w:val="20"/>
              </w:rPr>
            </w:pPr>
          </w:p>
        </w:tc>
        <w:tc>
          <w:tcPr>
            <w:tcW w:w="455" w:type="pct"/>
            <w:vAlign w:val="center"/>
          </w:tcPr>
          <w:p w:rsidR="000E7786" w:rsidRPr="000E7786" w:rsidRDefault="000E7786" w:rsidP="00EC56D9">
            <w:pPr>
              <w:spacing w:before="0"/>
              <w:jc w:val="center"/>
              <w:rPr>
                <w:sz w:val="20"/>
                <w:szCs w:val="20"/>
              </w:rPr>
            </w:pPr>
          </w:p>
        </w:tc>
        <w:tc>
          <w:tcPr>
            <w:tcW w:w="580" w:type="pct"/>
            <w:vAlign w:val="center"/>
          </w:tcPr>
          <w:p w:rsidR="000E7786" w:rsidRPr="000E7786" w:rsidRDefault="000E7786" w:rsidP="000E7786">
            <w:pPr>
              <w:spacing w:before="0"/>
              <w:jc w:val="center"/>
              <w:rPr>
                <w:sz w:val="20"/>
                <w:szCs w:val="20"/>
              </w:rPr>
            </w:pPr>
          </w:p>
        </w:tc>
        <w:tc>
          <w:tcPr>
            <w:tcW w:w="583" w:type="pct"/>
            <w:shd w:val="clear" w:color="auto" w:fill="auto"/>
            <w:vAlign w:val="center"/>
          </w:tcPr>
          <w:p w:rsidR="000E7786" w:rsidRPr="000E7786" w:rsidRDefault="000E7786" w:rsidP="000E7786">
            <w:pPr>
              <w:spacing w:before="0"/>
              <w:jc w:val="center"/>
              <w:rPr>
                <w:sz w:val="20"/>
                <w:szCs w:val="20"/>
              </w:rPr>
            </w:pPr>
          </w:p>
        </w:tc>
      </w:tr>
      <w:tr w:rsidR="00B35D38" w:rsidRPr="000E7786" w:rsidTr="00B35D38">
        <w:trPr>
          <w:trHeight w:val="511"/>
          <w:jc w:val="center"/>
        </w:trPr>
        <w:tc>
          <w:tcPr>
            <w:tcW w:w="1009" w:type="pct"/>
            <w:gridSpan w:val="2"/>
            <w:shd w:val="clear" w:color="auto" w:fill="auto"/>
            <w:vAlign w:val="center"/>
          </w:tcPr>
          <w:p w:rsidR="000E7786" w:rsidRPr="000E7786" w:rsidRDefault="000E7786" w:rsidP="000E7786">
            <w:pPr>
              <w:spacing w:before="0"/>
              <w:jc w:val="center"/>
              <w:rPr>
                <w:b/>
                <w:sz w:val="20"/>
                <w:szCs w:val="20"/>
              </w:rPr>
            </w:pPr>
            <w:r w:rsidRPr="000E7786">
              <w:rPr>
                <w:b/>
                <w:sz w:val="20"/>
                <w:szCs w:val="20"/>
              </w:rPr>
              <w:t>Итого:</w:t>
            </w:r>
          </w:p>
        </w:tc>
        <w:tc>
          <w:tcPr>
            <w:tcW w:w="522" w:type="pct"/>
            <w:vAlign w:val="center"/>
          </w:tcPr>
          <w:p w:rsidR="000E7786" w:rsidRPr="000E7786" w:rsidRDefault="000E7786" w:rsidP="000E7786">
            <w:pPr>
              <w:spacing w:before="0"/>
              <w:jc w:val="center"/>
              <w:rPr>
                <w:b/>
                <w:sz w:val="20"/>
                <w:szCs w:val="20"/>
              </w:rPr>
            </w:pPr>
          </w:p>
        </w:tc>
        <w:tc>
          <w:tcPr>
            <w:tcW w:w="923" w:type="pct"/>
            <w:vAlign w:val="center"/>
          </w:tcPr>
          <w:p w:rsidR="000E7786" w:rsidRPr="000E7786" w:rsidRDefault="000E7786" w:rsidP="000E7786">
            <w:pPr>
              <w:spacing w:before="0"/>
              <w:jc w:val="center"/>
              <w:rPr>
                <w:b/>
                <w:sz w:val="20"/>
                <w:szCs w:val="20"/>
              </w:rPr>
            </w:pPr>
          </w:p>
        </w:tc>
        <w:tc>
          <w:tcPr>
            <w:tcW w:w="285" w:type="pct"/>
            <w:shd w:val="clear" w:color="auto" w:fill="auto"/>
            <w:vAlign w:val="center"/>
          </w:tcPr>
          <w:p w:rsidR="000E7786" w:rsidRPr="000E7786" w:rsidRDefault="000E7786" w:rsidP="000E7786">
            <w:pPr>
              <w:spacing w:before="0"/>
              <w:jc w:val="center"/>
              <w:rPr>
                <w:b/>
                <w:sz w:val="20"/>
                <w:szCs w:val="20"/>
              </w:rPr>
            </w:pPr>
          </w:p>
        </w:tc>
        <w:tc>
          <w:tcPr>
            <w:tcW w:w="307" w:type="pct"/>
            <w:shd w:val="clear" w:color="auto" w:fill="auto"/>
            <w:vAlign w:val="center"/>
          </w:tcPr>
          <w:p w:rsidR="000E7786" w:rsidRPr="000E7786" w:rsidRDefault="00104123" w:rsidP="000E7786">
            <w:pPr>
              <w:spacing w:before="0"/>
              <w:jc w:val="center"/>
              <w:rPr>
                <w:b/>
                <w:sz w:val="20"/>
                <w:szCs w:val="20"/>
              </w:rPr>
            </w:pPr>
            <w:r>
              <w:rPr>
                <w:b/>
                <w:sz w:val="20"/>
                <w:szCs w:val="20"/>
              </w:rPr>
              <w:t>399</w:t>
            </w:r>
          </w:p>
        </w:tc>
        <w:tc>
          <w:tcPr>
            <w:tcW w:w="337" w:type="pct"/>
            <w:vAlign w:val="center"/>
          </w:tcPr>
          <w:p w:rsidR="000E7786" w:rsidRPr="000E7786" w:rsidRDefault="000E7786" w:rsidP="000E7786">
            <w:pPr>
              <w:spacing w:before="0"/>
              <w:jc w:val="center"/>
              <w:rPr>
                <w:b/>
                <w:sz w:val="20"/>
                <w:szCs w:val="20"/>
              </w:rPr>
            </w:pPr>
          </w:p>
        </w:tc>
        <w:tc>
          <w:tcPr>
            <w:tcW w:w="455" w:type="pct"/>
            <w:vAlign w:val="center"/>
          </w:tcPr>
          <w:p w:rsidR="000E7786" w:rsidRPr="000E7786" w:rsidRDefault="000E7786" w:rsidP="000E7786">
            <w:pPr>
              <w:spacing w:before="0"/>
              <w:jc w:val="center"/>
              <w:rPr>
                <w:b/>
                <w:sz w:val="20"/>
                <w:szCs w:val="20"/>
              </w:rPr>
            </w:pPr>
          </w:p>
        </w:tc>
        <w:tc>
          <w:tcPr>
            <w:tcW w:w="580" w:type="pct"/>
            <w:vAlign w:val="center"/>
          </w:tcPr>
          <w:p w:rsidR="000E7786" w:rsidRPr="000E7786" w:rsidRDefault="000E7786" w:rsidP="000E7786">
            <w:pPr>
              <w:spacing w:before="0"/>
              <w:jc w:val="center"/>
              <w:rPr>
                <w:b/>
                <w:sz w:val="20"/>
                <w:szCs w:val="20"/>
              </w:rPr>
            </w:pPr>
          </w:p>
        </w:tc>
        <w:tc>
          <w:tcPr>
            <w:tcW w:w="583" w:type="pct"/>
            <w:shd w:val="clear" w:color="auto" w:fill="auto"/>
            <w:vAlign w:val="center"/>
          </w:tcPr>
          <w:p w:rsidR="000E7786" w:rsidRPr="000E7786" w:rsidRDefault="000E7786" w:rsidP="000E7786">
            <w:pPr>
              <w:spacing w:before="0"/>
              <w:jc w:val="center"/>
              <w:rPr>
                <w:b/>
                <w:sz w:val="20"/>
                <w:szCs w:val="20"/>
              </w:rPr>
            </w:pPr>
          </w:p>
        </w:tc>
      </w:tr>
    </w:tbl>
    <w:p w:rsidR="00634EEE" w:rsidRDefault="00634EEE" w:rsidP="00634EEE">
      <w:pPr>
        <w:rPr>
          <w:sz w:val="22"/>
          <w:szCs w:val="22"/>
        </w:rPr>
      </w:pPr>
    </w:p>
    <w:p w:rsidR="00046D04" w:rsidRDefault="00046D04" w:rsidP="00634EEE">
      <w:pPr>
        <w:rPr>
          <w:sz w:val="22"/>
          <w:szCs w:val="22"/>
        </w:rPr>
      </w:pPr>
    </w:p>
    <w:tbl>
      <w:tblPr>
        <w:tblW w:w="9975" w:type="dxa"/>
        <w:tblLook w:val="01E0" w:firstRow="1" w:lastRow="1" w:firstColumn="1" w:lastColumn="1" w:noHBand="0" w:noVBand="0"/>
      </w:tblPr>
      <w:tblGrid>
        <w:gridCol w:w="4802"/>
        <w:gridCol w:w="5173"/>
      </w:tblGrid>
      <w:tr w:rsidR="00AE78F9" w:rsidRPr="005072BA" w:rsidTr="009D6B9D">
        <w:tc>
          <w:tcPr>
            <w:tcW w:w="4802" w:type="dxa"/>
          </w:tcPr>
          <w:p w:rsidR="00AE78F9" w:rsidRPr="00A578E9" w:rsidRDefault="00AE78F9" w:rsidP="009D6B9D">
            <w:pPr>
              <w:tabs>
                <w:tab w:val="left" w:pos="1418"/>
              </w:tabs>
              <w:spacing w:before="0"/>
              <w:rPr>
                <w:sz w:val="22"/>
                <w:szCs w:val="22"/>
              </w:rPr>
            </w:pPr>
            <w:r w:rsidRPr="00A578E9">
              <w:rPr>
                <w:sz w:val="22"/>
                <w:szCs w:val="22"/>
              </w:rPr>
              <w:t>От Заказчика:</w:t>
            </w:r>
          </w:p>
          <w:p w:rsidR="00AE78F9" w:rsidRPr="00A578E9" w:rsidRDefault="00AE78F9" w:rsidP="009D6B9D">
            <w:pPr>
              <w:tabs>
                <w:tab w:val="left" w:pos="1418"/>
              </w:tabs>
              <w:spacing w:before="0"/>
              <w:rPr>
                <w:sz w:val="22"/>
                <w:szCs w:val="22"/>
              </w:rPr>
            </w:pPr>
          </w:p>
          <w:p w:rsidR="00AE78F9" w:rsidRPr="00A578E9" w:rsidRDefault="00AE78F9" w:rsidP="009D6B9D">
            <w:pPr>
              <w:tabs>
                <w:tab w:val="left" w:pos="1418"/>
              </w:tabs>
              <w:spacing w:before="0"/>
              <w:rPr>
                <w:sz w:val="22"/>
                <w:szCs w:val="22"/>
              </w:rPr>
            </w:pPr>
            <w:r w:rsidRPr="00A578E9">
              <w:rPr>
                <w:sz w:val="22"/>
                <w:szCs w:val="22"/>
              </w:rPr>
              <w:t>________________ ____________</w:t>
            </w:r>
          </w:p>
        </w:tc>
        <w:tc>
          <w:tcPr>
            <w:tcW w:w="5173" w:type="dxa"/>
          </w:tcPr>
          <w:p w:rsidR="00AE78F9" w:rsidRPr="00A578E9" w:rsidRDefault="00AE78F9" w:rsidP="009D6B9D">
            <w:pPr>
              <w:tabs>
                <w:tab w:val="left" w:pos="1418"/>
              </w:tabs>
              <w:spacing w:before="0"/>
              <w:rPr>
                <w:sz w:val="22"/>
                <w:szCs w:val="22"/>
              </w:rPr>
            </w:pPr>
            <w:r>
              <w:rPr>
                <w:sz w:val="22"/>
                <w:szCs w:val="22"/>
              </w:rPr>
              <w:t>От Исполнителя</w:t>
            </w:r>
            <w:r w:rsidRPr="00A578E9">
              <w:rPr>
                <w:sz w:val="22"/>
                <w:szCs w:val="22"/>
              </w:rPr>
              <w:t>:</w:t>
            </w:r>
          </w:p>
          <w:p w:rsidR="00AE78F9" w:rsidRPr="00A578E9" w:rsidRDefault="00AE78F9" w:rsidP="009D6B9D">
            <w:pPr>
              <w:tabs>
                <w:tab w:val="left" w:pos="1418"/>
              </w:tabs>
              <w:spacing w:before="0"/>
              <w:rPr>
                <w:sz w:val="22"/>
                <w:szCs w:val="22"/>
              </w:rPr>
            </w:pPr>
          </w:p>
          <w:p w:rsidR="00AE78F9" w:rsidRPr="00A578E9" w:rsidRDefault="00AE78F9" w:rsidP="009D6B9D">
            <w:pPr>
              <w:tabs>
                <w:tab w:val="left" w:pos="1418"/>
              </w:tabs>
              <w:spacing w:before="0"/>
              <w:rPr>
                <w:sz w:val="22"/>
                <w:szCs w:val="22"/>
              </w:rPr>
            </w:pPr>
            <w:r w:rsidRPr="00A578E9">
              <w:rPr>
                <w:sz w:val="22"/>
                <w:szCs w:val="22"/>
              </w:rPr>
              <w:t>________________ ____________</w:t>
            </w:r>
          </w:p>
        </w:tc>
      </w:tr>
      <w:tr w:rsidR="00AE78F9" w:rsidRPr="005072BA" w:rsidTr="009D6B9D">
        <w:trPr>
          <w:trHeight w:val="80"/>
        </w:trPr>
        <w:tc>
          <w:tcPr>
            <w:tcW w:w="4802" w:type="dxa"/>
          </w:tcPr>
          <w:p w:rsidR="00AE78F9" w:rsidRPr="00A578E9" w:rsidRDefault="00AE78F9" w:rsidP="009D6B9D">
            <w:pPr>
              <w:tabs>
                <w:tab w:val="left" w:pos="1418"/>
              </w:tabs>
              <w:spacing w:before="0"/>
              <w:rPr>
                <w:sz w:val="22"/>
                <w:szCs w:val="22"/>
              </w:rPr>
            </w:pPr>
            <w:r w:rsidRPr="00A578E9">
              <w:rPr>
                <w:sz w:val="22"/>
                <w:szCs w:val="22"/>
              </w:rPr>
              <w:t xml:space="preserve">Контракт подписан усиленными электронными подписями лиц, имеющих право действовать от имени Заказчика и </w:t>
            </w:r>
            <w:r>
              <w:rPr>
                <w:sz w:val="22"/>
                <w:szCs w:val="22"/>
              </w:rPr>
              <w:t>Исполнителя</w:t>
            </w:r>
          </w:p>
        </w:tc>
        <w:tc>
          <w:tcPr>
            <w:tcW w:w="5173" w:type="dxa"/>
          </w:tcPr>
          <w:p w:rsidR="00AE78F9" w:rsidRPr="00A578E9" w:rsidRDefault="00AE78F9" w:rsidP="009D6B9D">
            <w:pPr>
              <w:tabs>
                <w:tab w:val="left" w:pos="1418"/>
              </w:tabs>
              <w:spacing w:before="0"/>
              <w:rPr>
                <w:sz w:val="22"/>
                <w:szCs w:val="22"/>
              </w:rPr>
            </w:pPr>
            <w:r w:rsidRPr="00A578E9">
              <w:rPr>
                <w:sz w:val="22"/>
                <w:szCs w:val="22"/>
              </w:rPr>
              <w:t xml:space="preserve">Контракт подписан усиленными электронными подписями лиц, имеющих право действовать от имени Заказчика и </w:t>
            </w:r>
            <w:r>
              <w:rPr>
                <w:sz w:val="22"/>
                <w:szCs w:val="22"/>
              </w:rPr>
              <w:t>Исполнителя</w:t>
            </w:r>
          </w:p>
        </w:tc>
      </w:tr>
    </w:tbl>
    <w:p w:rsidR="00470A18" w:rsidRPr="00D43164" w:rsidRDefault="00470A18" w:rsidP="00634EEE">
      <w:pPr>
        <w:rPr>
          <w:sz w:val="22"/>
          <w:szCs w:val="22"/>
        </w:rPr>
      </w:pPr>
    </w:p>
    <w:p w:rsidR="00901E67" w:rsidRPr="00D43164" w:rsidRDefault="00901E67" w:rsidP="00120120">
      <w:pPr>
        <w:pStyle w:val="ConsPlusNonformat"/>
        <w:jc w:val="right"/>
        <w:rPr>
          <w:rFonts w:ascii="Times New Roman" w:hAnsi="Times New Roman" w:cs="Times New Roman"/>
          <w:sz w:val="22"/>
          <w:szCs w:val="22"/>
        </w:rPr>
        <w:sectPr w:rsidR="00901E67" w:rsidRPr="00D43164" w:rsidSect="009A4641">
          <w:type w:val="continuous"/>
          <w:pgSz w:w="16838" w:h="11906" w:orient="landscape"/>
          <w:pgMar w:top="1134" w:right="851" w:bottom="851" w:left="1134" w:header="709" w:footer="709" w:gutter="0"/>
          <w:cols w:space="708"/>
          <w:docGrid w:linePitch="360"/>
        </w:sectPr>
      </w:pPr>
    </w:p>
    <w:p w:rsidR="00CE1DC2" w:rsidRDefault="007601E5" w:rsidP="007601E5">
      <w:pPr>
        <w:pStyle w:val="ConsPlusNonformat"/>
        <w:rPr>
          <w:sz w:val="22"/>
          <w:szCs w:val="22"/>
        </w:rPr>
        <w:sectPr w:rsidR="00CE1DC2" w:rsidSect="00CE1DC2">
          <w:type w:val="continuous"/>
          <w:pgSz w:w="16838" w:h="11906" w:orient="landscape"/>
          <w:pgMar w:top="1134" w:right="1134" w:bottom="851" w:left="851" w:header="709" w:footer="709" w:gutter="0"/>
          <w:cols w:space="708"/>
          <w:docGrid w:linePitch="360"/>
        </w:sectPr>
      </w:pPr>
      <w:r>
        <w:rPr>
          <w:sz w:val="22"/>
          <w:szCs w:val="22"/>
        </w:rPr>
        <w:t xml:space="preserve"> </w:t>
      </w:r>
    </w:p>
    <w:p w:rsidR="00CE1DC2" w:rsidRDefault="00CE1DC2" w:rsidP="0051148A">
      <w:pPr>
        <w:autoSpaceDE w:val="0"/>
        <w:autoSpaceDN w:val="0"/>
        <w:adjustRightInd w:val="0"/>
        <w:jc w:val="center"/>
      </w:pPr>
    </w:p>
    <w:p w:rsidR="0051148A" w:rsidRPr="005F2ADA" w:rsidRDefault="0051148A" w:rsidP="0051148A">
      <w:pPr>
        <w:autoSpaceDE w:val="0"/>
        <w:autoSpaceDN w:val="0"/>
        <w:adjustRightInd w:val="0"/>
        <w:jc w:val="center"/>
      </w:pPr>
      <w:r w:rsidRPr="005F2ADA">
        <w:t>Настоящий Контракт подписан уполномоченными представителями сторон, согласно Информационной карте по закупочной сессии, сформированной с использованием ЕАТ, и подписан усиленными электронными подписями с использованием ЕАТ.</w:t>
      </w:r>
    </w:p>
    <w:p w:rsidR="0051148A" w:rsidRDefault="0051148A" w:rsidP="0051148A"/>
    <w:p w:rsidR="00B451E1" w:rsidRDefault="00BA3D9A" w:rsidP="00B451E1">
      <w:pPr>
        <w:shd w:val="clear" w:color="auto" w:fill="FFFFFF"/>
        <w:rPr>
          <w:rFonts w:ascii="Roboto" w:hAnsi="Roboto"/>
          <w:color w:val="334059"/>
          <w:sz w:val="21"/>
          <w:szCs w:val="21"/>
        </w:rPr>
      </w:pPr>
      <w:r>
        <w:t xml:space="preserve"> </w:t>
      </w:r>
    </w:p>
    <w:p w:rsidR="00B53CE0" w:rsidRPr="00D43164" w:rsidRDefault="00B53CE0" w:rsidP="0051148A"/>
    <w:sectPr w:rsidR="00B53CE0" w:rsidRPr="00D43164" w:rsidSect="00CE1DC2">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36A" w:rsidRDefault="003D536A" w:rsidP="00DD63AB">
      <w:pPr>
        <w:spacing w:before="0"/>
      </w:pPr>
      <w:r>
        <w:separator/>
      </w:r>
    </w:p>
  </w:endnote>
  <w:endnote w:type="continuationSeparator" w:id="0">
    <w:p w:rsidR="003D536A" w:rsidRDefault="003D536A" w:rsidP="00DD63A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36A" w:rsidRDefault="003D536A" w:rsidP="00DD63AB">
      <w:pPr>
        <w:spacing w:before="0"/>
      </w:pPr>
      <w:r>
        <w:separator/>
      </w:r>
    </w:p>
  </w:footnote>
  <w:footnote w:type="continuationSeparator" w:id="0">
    <w:p w:rsidR="003D536A" w:rsidRDefault="003D536A" w:rsidP="00DD63AB">
      <w:pPr>
        <w:spacing w:before="0"/>
      </w:pPr>
      <w:r>
        <w:continuationSeparator/>
      </w:r>
    </w:p>
  </w:footnote>
  <w:footnote w:id="1">
    <w:p w:rsidR="00DD63AB" w:rsidRDefault="00DD63AB" w:rsidP="00EC56D9">
      <w:pPr>
        <w:autoSpaceDE w:val="0"/>
        <w:autoSpaceDN w:val="0"/>
        <w:adjustRightInd w:val="0"/>
        <w:spacing w:before="0"/>
        <w:rPr>
          <w:sz w:val="16"/>
          <w:szCs w:val="16"/>
        </w:rPr>
      </w:pPr>
      <w:r w:rsidRPr="00EC56D9">
        <w:rPr>
          <w:rStyle w:val="ab"/>
          <w:sz w:val="16"/>
          <w:szCs w:val="16"/>
        </w:rPr>
        <w:footnoteRef/>
      </w:r>
      <w:r w:rsidRPr="00EC56D9">
        <w:rPr>
          <w:sz w:val="16"/>
          <w:szCs w:val="16"/>
        </w:rPr>
        <w:t xml:space="preserve"> </w:t>
      </w:r>
      <w:r w:rsidR="00AA45F2" w:rsidRPr="00EC56D9">
        <w:rPr>
          <w:sz w:val="16"/>
          <w:szCs w:val="1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w:t>
      </w:r>
      <w:r w:rsidR="00AA45F2">
        <w:rPr>
          <w:sz w:val="16"/>
          <w:szCs w:val="16"/>
        </w:rPr>
        <w:t xml:space="preserve"> платежи подлежат уплате в бюджеты бюджетной системы Российской Федерации заказчиком.</w:t>
      </w:r>
    </w:p>
    <w:p w:rsidR="00EC56D9" w:rsidRDefault="00EC56D9" w:rsidP="00EC56D9">
      <w:pPr>
        <w:autoSpaceDE w:val="0"/>
        <w:autoSpaceDN w:val="0"/>
        <w:adjustRightInd w:val="0"/>
        <w:spacing w:before="0"/>
        <w:rPr>
          <w:sz w:val="16"/>
          <w:szCs w:val="16"/>
        </w:rPr>
      </w:pPr>
    </w:p>
    <w:p w:rsidR="00EC56D9" w:rsidRDefault="00EC56D9" w:rsidP="00EC56D9">
      <w:pPr>
        <w:autoSpaceDE w:val="0"/>
        <w:autoSpaceDN w:val="0"/>
        <w:adjustRightInd w:val="0"/>
        <w:spacing w:before="0"/>
      </w:pPr>
    </w:p>
  </w:footnote>
  <w:footnote w:id="2">
    <w:p w:rsidR="00354902" w:rsidRDefault="00354902" w:rsidP="00354902">
      <w:pPr>
        <w:pStyle w:val="a9"/>
      </w:pPr>
      <w:r>
        <w:rPr>
          <w:rStyle w:val="ab"/>
        </w:rPr>
        <w:footnoteRef/>
      </w:r>
      <w:r>
        <w:t xml:space="preserve"> </w:t>
      </w:r>
      <w:r>
        <w:rPr>
          <w:sz w:val="16"/>
          <w:szCs w:val="16"/>
        </w:rPr>
        <w:t>Применяется, в случае если источником финансирования по контракту являются средства, предусмотренные в п. 1 ст. 78.1 Бюджетного кодекса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2D78"/>
    <w:multiLevelType w:val="multilevel"/>
    <w:tmpl w:val="B950E32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4B97BBC"/>
    <w:multiLevelType w:val="multilevel"/>
    <w:tmpl w:val="0734C414"/>
    <w:lvl w:ilvl="0">
      <w:start w:val="1"/>
      <w:numFmt w:val="decimal"/>
      <w:lvlText w:val="%1."/>
      <w:lvlJc w:val="left"/>
      <w:pPr>
        <w:ind w:left="644" w:hanging="360"/>
      </w:pPr>
      <w:rPr>
        <w:rFonts w:cs="Times New Roman" w:hint="default"/>
        <w:b/>
        <w:i w:val="0"/>
      </w:rPr>
    </w:lvl>
    <w:lvl w:ilvl="1">
      <w:start w:val="1"/>
      <w:numFmt w:val="decimal"/>
      <w:isLgl/>
      <w:lvlText w:val="%1.%2."/>
      <w:lvlJc w:val="left"/>
      <w:pPr>
        <w:ind w:left="1001" w:hanging="360"/>
      </w:pPr>
      <w:rPr>
        <w:rFonts w:cs="Times New Roman" w:hint="default"/>
      </w:rPr>
    </w:lvl>
    <w:lvl w:ilvl="2">
      <w:start w:val="1"/>
      <w:numFmt w:val="decimal"/>
      <w:isLgl/>
      <w:lvlText w:val="%1.%2.%3."/>
      <w:lvlJc w:val="left"/>
      <w:pPr>
        <w:ind w:left="1718" w:hanging="720"/>
      </w:pPr>
      <w:rPr>
        <w:rFonts w:cs="Times New Roman" w:hint="default"/>
      </w:rPr>
    </w:lvl>
    <w:lvl w:ilvl="3">
      <w:start w:val="1"/>
      <w:numFmt w:val="decimal"/>
      <w:isLgl/>
      <w:lvlText w:val="%1.%2.%3.%4."/>
      <w:lvlJc w:val="left"/>
      <w:pPr>
        <w:ind w:left="2075" w:hanging="720"/>
      </w:pPr>
      <w:rPr>
        <w:rFonts w:cs="Times New Roman" w:hint="default"/>
      </w:rPr>
    </w:lvl>
    <w:lvl w:ilvl="4">
      <w:start w:val="1"/>
      <w:numFmt w:val="decimal"/>
      <w:isLgl/>
      <w:lvlText w:val="%1.%2.%3.%4.%5."/>
      <w:lvlJc w:val="left"/>
      <w:pPr>
        <w:ind w:left="2792" w:hanging="1080"/>
      </w:pPr>
      <w:rPr>
        <w:rFonts w:cs="Times New Roman" w:hint="default"/>
      </w:rPr>
    </w:lvl>
    <w:lvl w:ilvl="5">
      <w:start w:val="1"/>
      <w:numFmt w:val="decimal"/>
      <w:isLgl/>
      <w:lvlText w:val="%1.%2.%3.%4.%5.%6."/>
      <w:lvlJc w:val="left"/>
      <w:pPr>
        <w:ind w:left="3149" w:hanging="1080"/>
      </w:pPr>
      <w:rPr>
        <w:rFonts w:cs="Times New Roman" w:hint="default"/>
      </w:rPr>
    </w:lvl>
    <w:lvl w:ilvl="6">
      <w:start w:val="1"/>
      <w:numFmt w:val="decimal"/>
      <w:isLgl/>
      <w:lvlText w:val="%1.%2.%3.%4.%5.%6.%7."/>
      <w:lvlJc w:val="left"/>
      <w:pPr>
        <w:ind w:left="3506" w:hanging="1080"/>
      </w:pPr>
      <w:rPr>
        <w:rFonts w:cs="Times New Roman" w:hint="default"/>
      </w:rPr>
    </w:lvl>
    <w:lvl w:ilvl="7">
      <w:start w:val="1"/>
      <w:numFmt w:val="decimal"/>
      <w:isLgl/>
      <w:lvlText w:val="%1.%2.%3.%4.%5.%6.%7.%8."/>
      <w:lvlJc w:val="left"/>
      <w:pPr>
        <w:ind w:left="4223" w:hanging="1440"/>
      </w:pPr>
      <w:rPr>
        <w:rFonts w:cs="Times New Roman" w:hint="default"/>
      </w:rPr>
    </w:lvl>
    <w:lvl w:ilvl="8">
      <w:start w:val="1"/>
      <w:numFmt w:val="decimal"/>
      <w:isLgl/>
      <w:lvlText w:val="%1.%2.%3.%4.%5.%6.%7.%8.%9."/>
      <w:lvlJc w:val="left"/>
      <w:pPr>
        <w:ind w:left="4580" w:hanging="1440"/>
      </w:pPr>
      <w:rPr>
        <w:rFonts w:cs="Times New Roman" w:hint="default"/>
      </w:rPr>
    </w:lvl>
  </w:abstractNum>
  <w:abstractNum w:abstractNumId="3" w15:restartNumberingAfterBreak="0">
    <w:nsid w:val="29AD09C5"/>
    <w:multiLevelType w:val="hybridMultilevel"/>
    <w:tmpl w:val="E91A32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0476D55"/>
    <w:multiLevelType w:val="hybridMultilevel"/>
    <w:tmpl w:val="E91A32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66F0D11"/>
    <w:multiLevelType w:val="singleLevel"/>
    <w:tmpl w:val="0186B7F2"/>
    <w:lvl w:ilvl="0">
      <w:start w:val="7"/>
      <w:numFmt w:val="decimal"/>
      <w:lvlText w:val="5.%1 "/>
      <w:legacy w:legacy="1" w:legacySpace="0" w:legacyIndent="283"/>
      <w:lvlJc w:val="left"/>
      <w:pPr>
        <w:ind w:left="850" w:hanging="283"/>
      </w:pPr>
      <w:rPr>
        <w:rFonts w:ascii="Times New Roman" w:hAnsi="Times New Roman" w:hint="default"/>
        <w:b w:val="0"/>
        <w:i w:val="0"/>
        <w:sz w:val="28"/>
        <w:u w:val="none"/>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EE"/>
    <w:rsid w:val="00011C0C"/>
    <w:rsid w:val="00016A1A"/>
    <w:rsid w:val="00020DE6"/>
    <w:rsid w:val="000215A1"/>
    <w:rsid w:val="00030E49"/>
    <w:rsid w:val="00031B56"/>
    <w:rsid w:val="00036DE5"/>
    <w:rsid w:val="000374FB"/>
    <w:rsid w:val="000404C5"/>
    <w:rsid w:val="0004161D"/>
    <w:rsid w:val="00046D04"/>
    <w:rsid w:val="0005454A"/>
    <w:rsid w:val="00064336"/>
    <w:rsid w:val="00071F3C"/>
    <w:rsid w:val="00074C42"/>
    <w:rsid w:val="00077701"/>
    <w:rsid w:val="0008291A"/>
    <w:rsid w:val="00086FDB"/>
    <w:rsid w:val="00090E2F"/>
    <w:rsid w:val="000944A3"/>
    <w:rsid w:val="000A116C"/>
    <w:rsid w:val="000A13D8"/>
    <w:rsid w:val="000A2660"/>
    <w:rsid w:val="000A4781"/>
    <w:rsid w:val="000B35DC"/>
    <w:rsid w:val="000B429C"/>
    <w:rsid w:val="000B49FB"/>
    <w:rsid w:val="000B5C27"/>
    <w:rsid w:val="000D6125"/>
    <w:rsid w:val="000D61CC"/>
    <w:rsid w:val="000D61D3"/>
    <w:rsid w:val="000E1273"/>
    <w:rsid w:val="000E7786"/>
    <w:rsid w:val="000F13A1"/>
    <w:rsid w:val="000F365D"/>
    <w:rsid w:val="000F4929"/>
    <w:rsid w:val="001003FA"/>
    <w:rsid w:val="00100E0A"/>
    <w:rsid w:val="00101829"/>
    <w:rsid w:val="00102C08"/>
    <w:rsid w:val="00103EFA"/>
    <w:rsid w:val="00104123"/>
    <w:rsid w:val="0011010B"/>
    <w:rsid w:val="00120120"/>
    <w:rsid w:val="0012053F"/>
    <w:rsid w:val="00120F9D"/>
    <w:rsid w:val="00123325"/>
    <w:rsid w:val="00127849"/>
    <w:rsid w:val="00130838"/>
    <w:rsid w:val="00136826"/>
    <w:rsid w:val="00137ACF"/>
    <w:rsid w:val="00143242"/>
    <w:rsid w:val="00143CCC"/>
    <w:rsid w:val="00144282"/>
    <w:rsid w:val="00145E31"/>
    <w:rsid w:val="00152535"/>
    <w:rsid w:val="00176390"/>
    <w:rsid w:val="00177E04"/>
    <w:rsid w:val="00181C1D"/>
    <w:rsid w:val="00182271"/>
    <w:rsid w:val="00194000"/>
    <w:rsid w:val="001A2971"/>
    <w:rsid w:val="001A48EE"/>
    <w:rsid w:val="001A7BA4"/>
    <w:rsid w:val="001B7805"/>
    <w:rsid w:val="001C31E3"/>
    <w:rsid w:val="001C5768"/>
    <w:rsid w:val="001C5EA6"/>
    <w:rsid w:val="001D0C0E"/>
    <w:rsid w:val="001D195C"/>
    <w:rsid w:val="001D4A7E"/>
    <w:rsid w:val="001D5BC7"/>
    <w:rsid w:val="001E1DF3"/>
    <w:rsid w:val="001F7ECB"/>
    <w:rsid w:val="00217FA3"/>
    <w:rsid w:val="002202CE"/>
    <w:rsid w:val="002224A1"/>
    <w:rsid w:val="00223763"/>
    <w:rsid w:val="00225CDF"/>
    <w:rsid w:val="00243815"/>
    <w:rsid w:val="00244490"/>
    <w:rsid w:val="00247230"/>
    <w:rsid w:val="00257DA8"/>
    <w:rsid w:val="002613DA"/>
    <w:rsid w:val="00276DCB"/>
    <w:rsid w:val="002809A5"/>
    <w:rsid w:val="00280D5C"/>
    <w:rsid w:val="00287475"/>
    <w:rsid w:val="0029666E"/>
    <w:rsid w:val="002A0271"/>
    <w:rsid w:val="002A24C5"/>
    <w:rsid w:val="002A2BA6"/>
    <w:rsid w:val="002A63D0"/>
    <w:rsid w:val="002A7DB1"/>
    <w:rsid w:val="002D3CFE"/>
    <w:rsid w:val="002D459B"/>
    <w:rsid w:val="002D5DFC"/>
    <w:rsid w:val="002D6600"/>
    <w:rsid w:val="002F0D92"/>
    <w:rsid w:val="002F212E"/>
    <w:rsid w:val="002F25AE"/>
    <w:rsid w:val="002F5D0B"/>
    <w:rsid w:val="00300837"/>
    <w:rsid w:val="00304042"/>
    <w:rsid w:val="00306E37"/>
    <w:rsid w:val="0031604A"/>
    <w:rsid w:val="003172EC"/>
    <w:rsid w:val="003235FE"/>
    <w:rsid w:val="0032421A"/>
    <w:rsid w:val="00325760"/>
    <w:rsid w:val="00325FAF"/>
    <w:rsid w:val="00335D13"/>
    <w:rsid w:val="00341024"/>
    <w:rsid w:val="0034421F"/>
    <w:rsid w:val="00347860"/>
    <w:rsid w:val="00350354"/>
    <w:rsid w:val="003528F5"/>
    <w:rsid w:val="00354902"/>
    <w:rsid w:val="0036131E"/>
    <w:rsid w:val="00362555"/>
    <w:rsid w:val="00365C1F"/>
    <w:rsid w:val="003669E7"/>
    <w:rsid w:val="00374ED4"/>
    <w:rsid w:val="0037759D"/>
    <w:rsid w:val="00393574"/>
    <w:rsid w:val="00395796"/>
    <w:rsid w:val="003A1DDD"/>
    <w:rsid w:val="003A4E15"/>
    <w:rsid w:val="003A665D"/>
    <w:rsid w:val="003B00ED"/>
    <w:rsid w:val="003B57F7"/>
    <w:rsid w:val="003B7B3C"/>
    <w:rsid w:val="003C5F44"/>
    <w:rsid w:val="003C6DE6"/>
    <w:rsid w:val="003D2B56"/>
    <w:rsid w:val="003D536A"/>
    <w:rsid w:val="003E7BE3"/>
    <w:rsid w:val="00406EAC"/>
    <w:rsid w:val="00411FBC"/>
    <w:rsid w:val="0041782A"/>
    <w:rsid w:val="004213FC"/>
    <w:rsid w:val="00425496"/>
    <w:rsid w:val="00425BCD"/>
    <w:rsid w:val="004309C2"/>
    <w:rsid w:val="00430AB5"/>
    <w:rsid w:val="004336E3"/>
    <w:rsid w:val="00435F73"/>
    <w:rsid w:val="00437AB5"/>
    <w:rsid w:val="004413C7"/>
    <w:rsid w:val="00443A74"/>
    <w:rsid w:val="004520CC"/>
    <w:rsid w:val="0045426D"/>
    <w:rsid w:val="00457970"/>
    <w:rsid w:val="004639C9"/>
    <w:rsid w:val="00470A18"/>
    <w:rsid w:val="0047140A"/>
    <w:rsid w:val="00477C86"/>
    <w:rsid w:val="00481162"/>
    <w:rsid w:val="00481914"/>
    <w:rsid w:val="00487C83"/>
    <w:rsid w:val="004A29F5"/>
    <w:rsid w:val="004A4DA9"/>
    <w:rsid w:val="004B0AD7"/>
    <w:rsid w:val="004B1477"/>
    <w:rsid w:val="004B3107"/>
    <w:rsid w:val="004B4622"/>
    <w:rsid w:val="004B6803"/>
    <w:rsid w:val="004C07E0"/>
    <w:rsid w:val="004C12C3"/>
    <w:rsid w:val="004C70E9"/>
    <w:rsid w:val="004D5A64"/>
    <w:rsid w:val="004E0B24"/>
    <w:rsid w:val="004E3B67"/>
    <w:rsid w:val="004E7CA4"/>
    <w:rsid w:val="00501777"/>
    <w:rsid w:val="00502CBC"/>
    <w:rsid w:val="00503486"/>
    <w:rsid w:val="00505EAC"/>
    <w:rsid w:val="0050618F"/>
    <w:rsid w:val="00511310"/>
    <w:rsid w:val="0051148A"/>
    <w:rsid w:val="00515835"/>
    <w:rsid w:val="00517032"/>
    <w:rsid w:val="00522090"/>
    <w:rsid w:val="00523C30"/>
    <w:rsid w:val="0052593C"/>
    <w:rsid w:val="005413C5"/>
    <w:rsid w:val="00553683"/>
    <w:rsid w:val="00562064"/>
    <w:rsid w:val="005674F3"/>
    <w:rsid w:val="00576B0F"/>
    <w:rsid w:val="00583997"/>
    <w:rsid w:val="00587B30"/>
    <w:rsid w:val="00587BB0"/>
    <w:rsid w:val="0059600D"/>
    <w:rsid w:val="00596599"/>
    <w:rsid w:val="005A3646"/>
    <w:rsid w:val="005A7CA9"/>
    <w:rsid w:val="005B2C0A"/>
    <w:rsid w:val="005C212E"/>
    <w:rsid w:val="005C521D"/>
    <w:rsid w:val="005D1EE0"/>
    <w:rsid w:val="005E2ABB"/>
    <w:rsid w:val="005E7416"/>
    <w:rsid w:val="005F6839"/>
    <w:rsid w:val="006125A0"/>
    <w:rsid w:val="00625561"/>
    <w:rsid w:val="0063296A"/>
    <w:rsid w:val="0063406E"/>
    <w:rsid w:val="00634EEE"/>
    <w:rsid w:val="00635B1D"/>
    <w:rsid w:val="00643E2B"/>
    <w:rsid w:val="00644CB2"/>
    <w:rsid w:val="00657D24"/>
    <w:rsid w:val="00664ABB"/>
    <w:rsid w:val="00666C2C"/>
    <w:rsid w:val="00670AD4"/>
    <w:rsid w:val="00671016"/>
    <w:rsid w:val="00673CFA"/>
    <w:rsid w:val="00683D45"/>
    <w:rsid w:val="00684CC2"/>
    <w:rsid w:val="00687362"/>
    <w:rsid w:val="00690139"/>
    <w:rsid w:val="006925CF"/>
    <w:rsid w:val="006971E8"/>
    <w:rsid w:val="006A6A00"/>
    <w:rsid w:val="006B2AD3"/>
    <w:rsid w:val="006B5287"/>
    <w:rsid w:val="006B62A5"/>
    <w:rsid w:val="006C6F92"/>
    <w:rsid w:val="006E0488"/>
    <w:rsid w:val="006E1582"/>
    <w:rsid w:val="006F2902"/>
    <w:rsid w:val="006F4E7C"/>
    <w:rsid w:val="006F6994"/>
    <w:rsid w:val="0070493A"/>
    <w:rsid w:val="007053CE"/>
    <w:rsid w:val="00710458"/>
    <w:rsid w:val="007117F1"/>
    <w:rsid w:val="00713966"/>
    <w:rsid w:val="00730D8F"/>
    <w:rsid w:val="00732554"/>
    <w:rsid w:val="00735A1D"/>
    <w:rsid w:val="0073655F"/>
    <w:rsid w:val="00736C63"/>
    <w:rsid w:val="00741B7F"/>
    <w:rsid w:val="00741FB8"/>
    <w:rsid w:val="00742644"/>
    <w:rsid w:val="007519BC"/>
    <w:rsid w:val="00757F9A"/>
    <w:rsid w:val="007601E5"/>
    <w:rsid w:val="0076021D"/>
    <w:rsid w:val="0076122B"/>
    <w:rsid w:val="00775381"/>
    <w:rsid w:val="0078210E"/>
    <w:rsid w:val="007862D0"/>
    <w:rsid w:val="00790763"/>
    <w:rsid w:val="00791DB6"/>
    <w:rsid w:val="0079345D"/>
    <w:rsid w:val="00797B54"/>
    <w:rsid w:val="007A0307"/>
    <w:rsid w:val="007B3EAA"/>
    <w:rsid w:val="007B50EF"/>
    <w:rsid w:val="007D7571"/>
    <w:rsid w:val="007E0E8A"/>
    <w:rsid w:val="007E40BA"/>
    <w:rsid w:val="007E5668"/>
    <w:rsid w:val="007E580B"/>
    <w:rsid w:val="007E60E1"/>
    <w:rsid w:val="007E6A41"/>
    <w:rsid w:val="007F23B2"/>
    <w:rsid w:val="007F7272"/>
    <w:rsid w:val="0080382B"/>
    <w:rsid w:val="008047A1"/>
    <w:rsid w:val="0080503D"/>
    <w:rsid w:val="00810907"/>
    <w:rsid w:val="008112EB"/>
    <w:rsid w:val="00812BC0"/>
    <w:rsid w:val="00812CBA"/>
    <w:rsid w:val="00813C54"/>
    <w:rsid w:val="0081420F"/>
    <w:rsid w:val="00814BF7"/>
    <w:rsid w:val="00814E60"/>
    <w:rsid w:val="00821057"/>
    <w:rsid w:val="008302B5"/>
    <w:rsid w:val="00830838"/>
    <w:rsid w:val="008319B7"/>
    <w:rsid w:val="00832375"/>
    <w:rsid w:val="00832674"/>
    <w:rsid w:val="00833DED"/>
    <w:rsid w:val="008374ED"/>
    <w:rsid w:val="00850838"/>
    <w:rsid w:val="00852466"/>
    <w:rsid w:val="00856DE6"/>
    <w:rsid w:val="00867F3A"/>
    <w:rsid w:val="00872C3D"/>
    <w:rsid w:val="00873122"/>
    <w:rsid w:val="008733D3"/>
    <w:rsid w:val="00873AB1"/>
    <w:rsid w:val="00875BC9"/>
    <w:rsid w:val="00876AA0"/>
    <w:rsid w:val="00883271"/>
    <w:rsid w:val="008877D4"/>
    <w:rsid w:val="00891EB1"/>
    <w:rsid w:val="00892CF8"/>
    <w:rsid w:val="008946F2"/>
    <w:rsid w:val="00896A15"/>
    <w:rsid w:val="008A0988"/>
    <w:rsid w:val="008A629B"/>
    <w:rsid w:val="008A69BD"/>
    <w:rsid w:val="008A72A8"/>
    <w:rsid w:val="008B765C"/>
    <w:rsid w:val="008C0913"/>
    <w:rsid w:val="008C244B"/>
    <w:rsid w:val="008C3B00"/>
    <w:rsid w:val="008C58BD"/>
    <w:rsid w:val="008C5A8C"/>
    <w:rsid w:val="008C6CB1"/>
    <w:rsid w:val="008D2AE7"/>
    <w:rsid w:val="008E0E1B"/>
    <w:rsid w:val="008E27D5"/>
    <w:rsid w:val="008E39B8"/>
    <w:rsid w:val="008E6920"/>
    <w:rsid w:val="008F0456"/>
    <w:rsid w:val="008F2CBA"/>
    <w:rsid w:val="008F5968"/>
    <w:rsid w:val="00901E67"/>
    <w:rsid w:val="009116D1"/>
    <w:rsid w:val="00922BA7"/>
    <w:rsid w:val="00926318"/>
    <w:rsid w:val="00926697"/>
    <w:rsid w:val="00933246"/>
    <w:rsid w:val="009366E1"/>
    <w:rsid w:val="00936AA6"/>
    <w:rsid w:val="009425E2"/>
    <w:rsid w:val="00943398"/>
    <w:rsid w:val="00943A01"/>
    <w:rsid w:val="00950BFA"/>
    <w:rsid w:val="00956FA0"/>
    <w:rsid w:val="0095707C"/>
    <w:rsid w:val="009645BE"/>
    <w:rsid w:val="00966F03"/>
    <w:rsid w:val="00967289"/>
    <w:rsid w:val="009727FA"/>
    <w:rsid w:val="009873C2"/>
    <w:rsid w:val="00996D80"/>
    <w:rsid w:val="009974EA"/>
    <w:rsid w:val="009A19D8"/>
    <w:rsid w:val="009A28B5"/>
    <w:rsid w:val="009A4641"/>
    <w:rsid w:val="009B18D2"/>
    <w:rsid w:val="009B1D53"/>
    <w:rsid w:val="009C26C8"/>
    <w:rsid w:val="009D6B9D"/>
    <w:rsid w:val="009E35EB"/>
    <w:rsid w:val="009E596A"/>
    <w:rsid w:val="009E6743"/>
    <w:rsid w:val="009E773A"/>
    <w:rsid w:val="009F650B"/>
    <w:rsid w:val="009F766D"/>
    <w:rsid w:val="00A000DA"/>
    <w:rsid w:val="00A00A34"/>
    <w:rsid w:val="00A00EF5"/>
    <w:rsid w:val="00A0412D"/>
    <w:rsid w:val="00A064BB"/>
    <w:rsid w:val="00A1397F"/>
    <w:rsid w:val="00A13A2B"/>
    <w:rsid w:val="00A15F1F"/>
    <w:rsid w:val="00A226FD"/>
    <w:rsid w:val="00A254A7"/>
    <w:rsid w:val="00A326C2"/>
    <w:rsid w:val="00A35C13"/>
    <w:rsid w:val="00A36BF2"/>
    <w:rsid w:val="00A51F86"/>
    <w:rsid w:val="00A54339"/>
    <w:rsid w:val="00A6674A"/>
    <w:rsid w:val="00A71C43"/>
    <w:rsid w:val="00A77911"/>
    <w:rsid w:val="00A77B02"/>
    <w:rsid w:val="00A80FD4"/>
    <w:rsid w:val="00A81745"/>
    <w:rsid w:val="00A8322A"/>
    <w:rsid w:val="00A83284"/>
    <w:rsid w:val="00A8482A"/>
    <w:rsid w:val="00AA45F2"/>
    <w:rsid w:val="00AB1A4B"/>
    <w:rsid w:val="00AB57CE"/>
    <w:rsid w:val="00AB5E3C"/>
    <w:rsid w:val="00AB6719"/>
    <w:rsid w:val="00AC64F4"/>
    <w:rsid w:val="00AD20E5"/>
    <w:rsid w:val="00AD4232"/>
    <w:rsid w:val="00AE24C5"/>
    <w:rsid w:val="00AE78F9"/>
    <w:rsid w:val="00AF0F07"/>
    <w:rsid w:val="00B01579"/>
    <w:rsid w:val="00B0338A"/>
    <w:rsid w:val="00B03CD6"/>
    <w:rsid w:val="00B066DF"/>
    <w:rsid w:val="00B13BA3"/>
    <w:rsid w:val="00B13E8D"/>
    <w:rsid w:val="00B17A13"/>
    <w:rsid w:val="00B2346B"/>
    <w:rsid w:val="00B3058C"/>
    <w:rsid w:val="00B30680"/>
    <w:rsid w:val="00B32E16"/>
    <w:rsid w:val="00B340E0"/>
    <w:rsid w:val="00B34584"/>
    <w:rsid w:val="00B35D38"/>
    <w:rsid w:val="00B42074"/>
    <w:rsid w:val="00B451E1"/>
    <w:rsid w:val="00B45F18"/>
    <w:rsid w:val="00B53CE0"/>
    <w:rsid w:val="00B573E7"/>
    <w:rsid w:val="00B66676"/>
    <w:rsid w:val="00B66AD1"/>
    <w:rsid w:val="00B74923"/>
    <w:rsid w:val="00B7561C"/>
    <w:rsid w:val="00B75650"/>
    <w:rsid w:val="00B837DB"/>
    <w:rsid w:val="00B90C0E"/>
    <w:rsid w:val="00B92605"/>
    <w:rsid w:val="00B965EB"/>
    <w:rsid w:val="00B9746C"/>
    <w:rsid w:val="00B97AE4"/>
    <w:rsid w:val="00BA3D9A"/>
    <w:rsid w:val="00BB0223"/>
    <w:rsid w:val="00BB4C3D"/>
    <w:rsid w:val="00BC321F"/>
    <w:rsid w:val="00BC3390"/>
    <w:rsid w:val="00BC543E"/>
    <w:rsid w:val="00BE66F0"/>
    <w:rsid w:val="00BF1998"/>
    <w:rsid w:val="00BF7456"/>
    <w:rsid w:val="00C02110"/>
    <w:rsid w:val="00C04645"/>
    <w:rsid w:val="00C07EAB"/>
    <w:rsid w:val="00C10CAD"/>
    <w:rsid w:val="00C124FB"/>
    <w:rsid w:val="00C12AF4"/>
    <w:rsid w:val="00C13A31"/>
    <w:rsid w:val="00C20A24"/>
    <w:rsid w:val="00C3058A"/>
    <w:rsid w:val="00C322C0"/>
    <w:rsid w:val="00C4345F"/>
    <w:rsid w:val="00C44F86"/>
    <w:rsid w:val="00C471C8"/>
    <w:rsid w:val="00C53EA9"/>
    <w:rsid w:val="00C55FB4"/>
    <w:rsid w:val="00C57BD3"/>
    <w:rsid w:val="00C60857"/>
    <w:rsid w:val="00C6181A"/>
    <w:rsid w:val="00C665C9"/>
    <w:rsid w:val="00C7180E"/>
    <w:rsid w:val="00C766C9"/>
    <w:rsid w:val="00C76EB6"/>
    <w:rsid w:val="00C80E9C"/>
    <w:rsid w:val="00C909AD"/>
    <w:rsid w:val="00C924C1"/>
    <w:rsid w:val="00C92DFA"/>
    <w:rsid w:val="00C93A68"/>
    <w:rsid w:val="00C97B15"/>
    <w:rsid w:val="00CA4C79"/>
    <w:rsid w:val="00CA66FE"/>
    <w:rsid w:val="00CA6FEA"/>
    <w:rsid w:val="00CB2AD1"/>
    <w:rsid w:val="00CB3B1E"/>
    <w:rsid w:val="00CB55C4"/>
    <w:rsid w:val="00CC02F3"/>
    <w:rsid w:val="00CC574F"/>
    <w:rsid w:val="00CD08CE"/>
    <w:rsid w:val="00CD413A"/>
    <w:rsid w:val="00CD6E93"/>
    <w:rsid w:val="00CD7083"/>
    <w:rsid w:val="00CD7172"/>
    <w:rsid w:val="00CE1DC2"/>
    <w:rsid w:val="00CE758B"/>
    <w:rsid w:val="00CF0319"/>
    <w:rsid w:val="00CF11DD"/>
    <w:rsid w:val="00D108BD"/>
    <w:rsid w:val="00D12488"/>
    <w:rsid w:val="00D2154C"/>
    <w:rsid w:val="00D21E01"/>
    <w:rsid w:val="00D34FC2"/>
    <w:rsid w:val="00D421A0"/>
    <w:rsid w:val="00D43164"/>
    <w:rsid w:val="00D44019"/>
    <w:rsid w:val="00D44F9E"/>
    <w:rsid w:val="00D45163"/>
    <w:rsid w:val="00D55F76"/>
    <w:rsid w:val="00D56A4A"/>
    <w:rsid w:val="00D646BC"/>
    <w:rsid w:val="00D76406"/>
    <w:rsid w:val="00D77A71"/>
    <w:rsid w:val="00D80BA7"/>
    <w:rsid w:val="00D81810"/>
    <w:rsid w:val="00D843A5"/>
    <w:rsid w:val="00D84B83"/>
    <w:rsid w:val="00D87F5A"/>
    <w:rsid w:val="00D913F2"/>
    <w:rsid w:val="00D97ECE"/>
    <w:rsid w:val="00DC007C"/>
    <w:rsid w:val="00DC0AEA"/>
    <w:rsid w:val="00DC26A2"/>
    <w:rsid w:val="00DC27BA"/>
    <w:rsid w:val="00DC3FF1"/>
    <w:rsid w:val="00DC687C"/>
    <w:rsid w:val="00DD037D"/>
    <w:rsid w:val="00DD2057"/>
    <w:rsid w:val="00DD2F4A"/>
    <w:rsid w:val="00DD63AB"/>
    <w:rsid w:val="00DD668D"/>
    <w:rsid w:val="00DD6D7F"/>
    <w:rsid w:val="00DD6F61"/>
    <w:rsid w:val="00DE54D0"/>
    <w:rsid w:val="00DE6408"/>
    <w:rsid w:val="00DF199C"/>
    <w:rsid w:val="00DF19D7"/>
    <w:rsid w:val="00DF43A8"/>
    <w:rsid w:val="00E002D3"/>
    <w:rsid w:val="00E0065A"/>
    <w:rsid w:val="00E1319D"/>
    <w:rsid w:val="00E177AD"/>
    <w:rsid w:val="00E17CF5"/>
    <w:rsid w:val="00E23CBA"/>
    <w:rsid w:val="00E24176"/>
    <w:rsid w:val="00E25599"/>
    <w:rsid w:val="00E276A2"/>
    <w:rsid w:val="00E302FA"/>
    <w:rsid w:val="00E3149A"/>
    <w:rsid w:val="00E31D94"/>
    <w:rsid w:val="00E32085"/>
    <w:rsid w:val="00E339F6"/>
    <w:rsid w:val="00E44BEB"/>
    <w:rsid w:val="00E46048"/>
    <w:rsid w:val="00E528D8"/>
    <w:rsid w:val="00E559D8"/>
    <w:rsid w:val="00E55E70"/>
    <w:rsid w:val="00E5616A"/>
    <w:rsid w:val="00E56B2B"/>
    <w:rsid w:val="00E651A8"/>
    <w:rsid w:val="00E70DE0"/>
    <w:rsid w:val="00E8522B"/>
    <w:rsid w:val="00E85AE0"/>
    <w:rsid w:val="00E85E56"/>
    <w:rsid w:val="00E86D81"/>
    <w:rsid w:val="00E9024F"/>
    <w:rsid w:val="00E971A4"/>
    <w:rsid w:val="00EA00A8"/>
    <w:rsid w:val="00EA0622"/>
    <w:rsid w:val="00EA1F3B"/>
    <w:rsid w:val="00EA294C"/>
    <w:rsid w:val="00EA4200"/>
    <w:rsid w:val="00EA44E5"/>
    <w:rsid w:val="00EA5FB1"/>
    <w:rsid w:val="00EA7D59"/>
    <w:rsid w:val="00EA7F41"/>
    <w:rsid w:val="00EB4DBB"/>
    <w:rsid w:val="00EB6AC5"/>
    <w:rsid w:val="00EB7515"/>
    <w:rsid w:val="00EC37AA"/>
    <w:rsid w:val="00EC56D9"/>
    <w:rsid w:val="00EC61DB"/>
    <w:rsid w:val="00ED5408"/>
    <w:rsid w:val="00EE1CB2"/>
    <w:rsid w:val="00EE6ECE"/>
    <w:rsid w:val="00EF40C4"/>
    <w:rsid w:val="00EF48D8"/>
    <w:rsid w:val="00F00C45"/>
    <w:rsid w:val="00F00E31"/>
    <w:rsid w:val="00F01F61"/>
    <w:rsid w:val="00F03667"/>
    <w:rsid w:val="00F2274E"/>
    <w:rsid w:val="00F346F5"/>
    <w:rsid w:val="00F36434"/>
    <w:rsid w:val="00F4081A"/>
    <w:rsid w:val="00F40D61"/>
    <w:rsid w:val="00F40EA0"/>
    <w:rsid w:val="00F410DA"/>
    <w:rsid w:val="00F44D7C"/>
    <w:rsid w:val="00F47C6A"/>
    <w:rsid w:val="00F55099"/>
    <w:rsid w:val="00F57590"/>
    <w:rsid w:val="00F602BE"/>
    <w:rsid w:val="00F62A4E"/>
    <w:rsid w:val="00F6650B"/>
    <w:rsid w:val="00F713E7"/>
    <w:rsid w:val="00F71BE0"/>
    <w:rsid w:val="00F74518"/>
    <w:rsid w:val="00F75B89"/>
    <w:rsid w:val="00F7667A"/>
    <w:rsid w:val="00F77087"/>
    <w:rsid w:val="00F837F6"/>
    <w:rsid w:val="00F83E64"/>
    <w:rsid w:val="00F90564"/>
    <w:rsid w:val="00F972D3"/>
    <w:rsid w:val="00FA0EAA"/>
    <w:rsid w:val="00FA3569"/>
    <w:rsid w:val="00FB1C61"/>
    <w:rsid w:val="00FC1ECE"/>
    <w:rsid w:val="00FC47C7"/>
    <w:rsid w:val="00FD1F91"/>
    <w:rsid w:val="00FE11A3"/>
    <w:rsid w:val="00FE21F3"/>
    <w:rsid w:val="00FE3656"/>
    <w:rsid w:val="00FE6D0E"/>
    <w:rsid w:val="00FF3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E4EC0E4-3381-4AC1-B691-370CCD93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3D9A"/>
    <w:pPr>
      <w:spacing w:before="120"/>
      <w:jc w:val="both"/>
    </w:pPr>
    <w:rPr>
      <w:sz w:val="24"/>
      <w:szCs w:val="24"/>
    </w:rPr>
  </w:style>
  <w:style w:type="paragraph" w:styleId="1">
    <w:name w:val="heading 1"/>
    <w:basedOn w:val="a0"/>
    <w:next w:val="a0"/>
    <w:qFormat/>
    <w:rsid w:val="00634EEE"/>
    <w:pPr>
      <w:keepNext/>
      <w:spacing w:before="360"/>
      <w:jc w:val="center"/>
      <w:outlineLvl w:val="0"/>
    </w:pPr>
    <w:rPr>
      <w:b/>
      <w:kern w:val="28"/>
      <w:sz w:val="36"/>
      <w:szCs w:val="20"/>
    </w:rPr>
  </w:style>
  <w:style w:type="paragraph" w:styleId="3">
    <w:name w:val="heading 3"/>
    <w:basedOn w:val="a0"/>
    <w:next w:val="a0"/>
    <w:link w:val="30"/>
    <w:semiHidden/>
    <w:unhideWhenUsed/>
    <w:qFormat/>
    <w:rsid w:val="00B451E1"/>
    <w:pPr>
      <w:keepNext/>
      <w:spacing w:before="240" w:after="60"/>
      <w:outlineLvl w:val="2"/>
    </w:pPr>
    <w:rPr>
      <w:rFonts w:ascii="Calibri Light" w:hAnsi="Calibri Light"/>
      <w:b/>
      <w:bCs/>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rsid w:val="00634EEE"/>
    <w:pPr>
      <w:spacing w:before="60"/>
      <w:ind w:firstLine="851"/>
    </w:pPr>
    <w:rPr>
      <w:szCs w:val="20"/>
    </w:rPr>
  </w:style>
  <w:style w:type="paragraph" w:styleId="2">
    <w:name w:val="Body Text 2"/>
    <w:basedOn w:val="a0"/>
    <w:semiHidden/>
    <w:rsid w:val="00634EEE"/>
    <w:pPr>
      <w:numPr>
        <w:ilvl w:val="1"/>
        <w:numId w:val="1"/>
      </w:numPr>
    </w:pPr>
    <w:rPr>
      <w:szCs w:val="20"/>
    </w:rPr>
  </w:style>
  <w:style w:type="paragraph" w:customStyle="1" w:styleId="a">
    <w:name w:val="Условия контракта"/>
    <w:basedOn w:val="a0"/>
    <w:semiHidden/>
    <w:rsid w:val="00634EEE"/>
    <w:pPr>
      <w:numPr>
        <w:numId w:val="1"/>
      </w:numPr>
      <w:spacing w:before="240" w:after="120"/>
    </w:pPr>
    <w:rPr>
      <w:b/>
      <w:szCs w:val="20"/>
    </w:rPr>
  </w:style>
  <w:style w:type="paragraph" w:styleId="a5">
    <w:name w:val="Body Text"/>
    <w:basedOn w:val="a0"/>
    <w:link w:val="a6"/>
    <w:rsid w:val="00634EEE"/>
    <w:pPr>
      <w:spacing w:after="120"/>
    </w:pPr>
    <w:rPr>
      <w:szCs w:val="20"/>
    </w:rPr>
  </w:style>
  <w:style w:type="paragraph" w:styleId="20">
    <w:name w:val="Body Text Indent 2"/>
    <w:basedOn w:val="a0"/>
    <w:link w:val="21"/>
    <w:semiHidden/>
    <w:rsid w:val="00634EEE"/>
    <w:pPr>
      <w:spacing w:after="120" w:line="480" w:lineRule="auto"/>
      <w:ind w:left="283"/>
    </w:pPr>
    <w:rPr>
      <w:szCs w:val="20"/>
    </w:rPr>
  </w:style>
  <w:style w:type="character" w:customStyle="1" w:styleId="21">
    <w:name w:val="Основной текст с отступом 2 Знак"/>
    <w:link w:val="20"/>
    <w:rsid w:val="00634EEE"/>
    <w:rPr>
      <w:sz w:val="24"/>
      <w:lang w:val="ru-RU" w:eastAsia="ru-RU" w:bidi="ar-SA"/>
    </w:rPr>
  </w:style>
  <w:style w:type="paragraph" w:styleId="a7">
    <w:name w:val="Title"/>
    <w:basedOn w:val="a0"/>
    <w:qFormat/>
    <w:rsid w:val="00634EEE"/>
    <w:pPr>
      <w:spacing w:before="0"/>
      <w:jc w:val="center"/>
    </w:pPr>
    <w:rPr>
      <w:szCs w:val="20"/>
    </w:rPr>
  </w:style>
  <w:style w:type="table" w:styleId="a8">
    <w:name w:val="Table Grid"/>
    <w:basedOn w:val="a2"/>
    <w:rsid w:val="00634EEE"/>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E596A"/>
    <w:pPr>
      <w:widowControl w:val="0"/>
      <w:autoSpaceDE w:val="0"/>
      <w:autoSpaceDN w:val="0"/>
      <w:adjustRightInd w:val="0"/>
    </w:pPr>
    <w:rPr>
      <w:rFonts w:ascii="Courier New" w:hAnsi="Courier New" w:cs="Courier New"/>
    </w:rPr>
  </w:style>
  <w:style w:type="paragraph" w:styleId="a9">
    <w:name w:val="footnote text"/>
    <w:basedOn w:val="a0"/>
    <w:link w:val="aa"/>
    <w:uiPriority w:val="99"/>
    <w:rsid w:val="00DD63AB"/>
    <w:rPr>
      <w:sz w:val="20"/>
      <w:szCs w:val="20"/>
    </w:rPr>
  </w:style>
  <w:style w:type="character" w:customStyle="1" w:styleId="aa">
    <w:name w:val="Текст сноски Знак"/>
    <w:basedOn w:val="a1"/>
    <w:link w:val="a9"/>
    <w:rsid w:val="00DD63AB"/>
  </w:style>
  <w:style w:type="character" w:styleId="ab">
    <w:name w:val="footnote reference"/>
    <w:uiPriority w:val="99"/>
    <w:rsid w:val="00DD63AB"/>
    <w:rPr>
      <w:vertAlign w:val="superscript"/>
    </w:rPr>
  </w:style>
  <w:style w:type="paragraph" w:customStyle="1" w:styleId="ConsPlusNormal">
    <w:name w:val="ConsPlusNormal"/>
    <w:rsid w:val="004A29F5"/>
    <w:pPr>
      <w:autoSpaceDE w:val="0"/>
      <w:autoSpaceDN w:val="0"/>
      <w:adjustRightInd w:val="0"/>
    </w:pPr>
    <w:rPr>
      <w:sz w:val="22"/>
      <w:szCs w:val="22"/>
    </w:rPr>
  </w:style>
  <w:style w:type="character" w:customStyle="1" w:styleId="a6">
    <w:name w:val="Основной текст Знак"/>
    <w:link w:val="a5"/>
    <w:rsid w:val="00926318"/>
    <w:rPr>
      <w:sz w:val="24"/>
    </w:rPr>
  </w:style>
  <w:style w:type="character" w:customStyle="1" w:styleId="10">
    <w:name w:val="Основной шрифт абзаца1"/>
    <w:rsid w:val="00E85AE0"/>
  </w:style>
  <w:style w:type="character" w:customStyle="1" w:styleId="ac">
    <w:name w:val="Символ сноски"/>
    <w:rsid w:val="00E85AE0"/>
    <w:rPr>
      <w:vertAlign w:val="superscript"/>
    </w:rPr>
  </w:style>
  <w:style w:type="paragraph" w:customStyle="1" w:styleId="11">
    <w:name w:val="Текст сноски1"/>
    <w:basedOn w:val="a0"/>
    <w:rsid w:val="00E85AE0"/>
    <w:pPr>
      <w:suppressAutoHyphens/>
      <w:spacing w:before="0"/>
      <w:jc w:val="left"/>
    </w:pPr>
    <w:rPr>
      <w:color w:val="00000A"/>
      <w:sz w:val="20"/>
      <w:szCs w:val="20"/>
      <w:lang w:val="en-US" w:eastAsia="ar-SA"/>
    </w:rPr>
  </w:style>
  <w:style w:type="paragraph" w:styleId="ad">
    <w:name w:val="endnote text"/>
    <w:basedOn w:val="a0"/>
    <w:link w:val="ae"/>
    <w:uiPriority w:val="99"/>
    <w:unhideWhenUsed/>
    <w:rsid w:val="008C0913"/>
    <w:pPr>
      <w:spacing w:before="0"/>
    </w:pPr>
    <w:rPr>
      <w:sz w:val="20"/>
      <w:szCs w:val="20"/>
    </w:rPr>
  </w:style>
  <w:style w:type="character" w:customStyle="1" w:styleId="ae">
    <w:name w:val="Текст концевой сноски Знак"/>
    <w:basedOn w:val="a1"/>
    <w:link w:val="ad"/>
    <w:uiPriority w:val="99"/>
    <w:rsid w:val="008C0913"/>
  </w:style>
  <w:style w:type="character" w:styleId="af">
    <w:name w:val="endnote reference"/>
    <w:uiPriority w:val="99"/>
    <w:unhideWhenUsed/>
    <w:rsid w:val="008C0913"/>
    <w:rPr>
      <w:vertAlign w:val="superscript"/>
    </w:rPr>
  </w:style>
  <w:style w:type="character" w:styleId="af0">
    <w:name w:val="Hyperlink"/>
    <w:uiPriority w:val="99"/>
    <w:unhideWhenUsed/>
    <w:rsid w:val="00812BC0"/>
    <w:rPr>
      <w:color w:val="0000FF"/>
      <w:u w:val="single"/>
    </w:rPr>
  </w:style>
  <w:style w:type="paragraph" w:styleId="af1">
    <w:name w:val="header"/>
    <w:basedOn w:val="a0"/>
    <w:link w:val="af2"/>
    <w:rsid w:val="00136826"/>
    <w:pPr>
      <w:tabs>
        <w:tab w:val="center" w:pos="4677"/>
        <w:tab w:val="right" w:pos="9355"/>
      </w:tabs>
    </w:pPr>
  </w:style>
  <w:style w:type="character" w:customStyle="1" w:styleId="af2">
    <w:name w:val="Верхний колонтитул Знак"/>
    <w:link w:val="af1"/>
    <w:rsid w:val="00136826"/>
    <w:rPr>
      <w:sz w:val="24"/>
      <w:szCs w:val="24"/>
    </w:rPr>
  </w:style>
  <w:style w:type="paragraph" w:styleId="af3">
    <w:name w:val="footer"/>
    <w:basedOn w:val="a0"/>
    <w:link w:val="af4"/>
    <w:rsid w:val="00136826"/>
    <w:pPr>
      <w:tabs>
        <w:tab w:val="center" w:pos="4677"/>
        <w:tab w:val="right" w:pos="9355"/>
      </w:tabs>
    </w:pPr>
  </w:style>
  <w:style w:type="character" w:customStyle="1" w:styleId="af4">
    <w:name w:val="Нижний колонтитул Знак"/>
    <w:link w:val="af3"/>
    <w:rsid w:val="00136826"/>
    <w:rPr>
      <w:sz w:val="24"/>
      <w:szCs w:val="24"/>
    </w:rPr>
  </w:style>
  <w:style w:type="paragraph" w:styleId="af5">
    <w:name w:val="List Paragraph"/>
    <w:basedOn w:val="a0"/>
    <w:uiPriority w:val="34"/>
    <w:qFormat/>
    <w:rsid w:val="0004161D"/>
    <w:pPr>
      <w:ind w:left="708"/>
    </w:pPr>
  </w:style>
  <w:style w:type="table" w:customStyle="1" w:styleId="4">
    <w:name w:val="Сетка таблицы4"/>
    <w:basedOn w:val="a2"/>
    <w:next w:val="a8"/>
    <w:uiPriority w:val="59"/>
    <w:rsid w:val="005E2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semiHidden/>
    <w:rsid w:val="00B451E1"/>
    <w:rPr>
      <w:rFonts w:ascii="Calibri Light" w:eastAsia="Times New Roman" w:hAnsi="Calibri Light" w:cs="Times New Roman"/>
      <w:b/>
      <w:bCs/>
      <w:sz w:val="26"/>
      <w:szCs w:val="26"/>
    </w:rPr>
  </w:style>
  <w:style w:type="paragraph" w:customStyle="1" w:styleId="text-base">
    <w:name w:val="text-base"/>
    <w:basedOn w:val="a0"/>
    <w:rsid w:val="00B451E1"/>
    <w:pPr>
      <w:spacing w:before="100" w:beforeAutospacing="1" w:after="100" w:afterAutospacing="1"/>
      <w:jc w:val="left"/>
    </w:pPr>
  </w:style>
  <w:style w:type="character" w:customStyle="1" w:styleId="text-secondary">
    <w:name w:val="text-secondary"/>
    <w:rsid w:val="00B451E1"/>
  </w:style>
  <w:style w:type="character" w:customStyle="1" w:styleId="text-base1">
    <w:name w:val="text-base1"/>
    <w:rsid w:val="00B451E1"/>
  </w:style>
  <w:style w:type="paragraph" w:customStyle="1" w:styleId="text-secondary1">
    <w:name w:val="text-secondary1"/>
    <w:basedOn w:val="a0"/>
    <w:rsid w:val="00B451E1"/>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1123">
      <w:bodyDiv w:val="1"/>
      <w:marLeft w:val="0"/>
      <w:marRight w:val="0"/>
      <w:marTop w:val="0"/>
      <w:marBottom w:val="0"/>
      <w:divBdr>
        <w:top w:val="none" w:sz="0" w:space="0" w:color="auto"/>
        <w:left w:val="none" w:sz="0" w:space="0" w:color="auto"/>
        <w:bottom w:val="none" w:sz="0" w:space="0" w:color="auto"/>
        <w:right w:val="none" w:sz="0" w:space="0" w:color="auto"/>
      </w:divBdr>
    </w:div>
    <w:div w:id="209148149">
      <w:bodyDiv w:val="1"/>
      <w:marLeft w:val="0"/>
      <w:marRight w:val="0"/>
      <w:marTop w:val="0"/>
      <w:marBottom w:val="0"/>
      <w:divBdr>
        <w:top w:val="none" w:sz="0" w:space="0" w:color="auto"/>
        <w:left w:val="none" w:sz="0" w:space="0" w:color="auto"/>
        <w:bottom w:val="none" w:sz="0" w:space="0" w:color="auto"/>
        <w:right w:val="none" w:sz="0" w:space="0" w:color="auto"/>
      </w:divBdr>
    </w:div>
    <w:div w:id="305857185">
      <w:bodyDiv w:val="1"/>
      <w:marLeft w:val="0"/>
      <w:marRight w:val="0"/>
      <w:marTop w:val="0"/>
      <w:marBottom w:val="0"/>
      <w:divBdr>
        <w:top w:val="none" w:sz="0" w:space="0" w:color="auto"/>
        <w:left w:val="none" w:sz="0" w:space="0" w:color="auto"/>
        <w:bottom w:val="none" w:sz="0" w:space="0" w:color="auto"/>
        <w:right w:val="none" w:sz="0" w:space="0" w:color="auto"/>
      </w:divBdr>
    </w:div>
    <w:div w:id="427851127">
      <w:bodyDiv w:val="1"/>
      <w:marLeft w:val="0"/>
      <w:marRight w:val="0"/>
      <w:marTop w:val="0"/>
      <w:marBottom w:val="0"/>
      <w:divBdr>
        <w:top w:val="none" w:sz="0" w:space="0" w:color="auto"/>
        <w:left w:val="none" w:sz="0" w:space="0" w:color="auto"/>
        <w:bottom w:val="none" w:sz="0" w:space="0" w:color="auto"/>
        <w:right w:val="none" w:sz="0" w:space="0" w:color="auto"/>
      </w:divBdr>
      <w:divsChild>
        <w:div w:id="228536404">
          <w:marLeft w:val="0"/>
          <w:marRight w:val="0"/>
          <w:marTop w:val="0"/>
          <w:marBottom w:val="0"/>
          <w:divBdr>
            <w:top w:val="none" w:sz="0" w:space="0" w:color="auto"/>
            <w:left w:val="none" w:sz="0" w:space="0" w:color="auto"/>
            <w:bottom w:val="none" w:sz="0" w:space="0" w:color="auto"/>
            <w:right w:val="none" w:sz="0" w:space="0" w:color="auto"/>
          </w:divBdr>
          <w:divsChild>
            <w:div w:id="1419255977">
              <w:marLeft w:val="-300"/>
              <w:marRight w:val="-300"/>
              <w:marTop w:val="0"/>
              <w:marBottom w:val="0"/>
              <w:divBdr>
                <w:top w:val="none" w:sz="0" w:space="0" w:color="auto"/>
                <w:left w:val="none" w:sz="0" w:space="0" w:color="auto"/>
                <w:bottom w:val="none" w:sz="0" w:space="0" w:color="auto"/>
                <w:right w:val="none" w:sz="0" w:space="0" w:color="auto"/>
              </w:divBdr>
              <w:divsChild>
                <w:div w:id="8336161">
                  <w:marLeft w:val="0"/>
                  <w:marRight w:val="0"/>
                  <w:marTop w:val="0"/>
                  <w:marBottom w:val="225"/>
                  <w:divBdr>
                    <w:top w:val="none" w:sz="0" w:space="0" w:color="auto"/>
                    <w:left w:val="none" w:sz="0" w:space="0" w:color="auto"/>
                    <w:bottom w:val="none" w:sz="0" w:space="0" w:color="auto"/>
                    <w:right w:val="none" w:sz="0" w:space="0" w:color="auto"/>
                  </w:divBdr>
                  <w:divsChild>
                    <w:div w:id="418991259">
                      <w:marLeft w:val="0"/>
                      <w:marRight w:val="0"/>
                      <w:marTop w:val="0"/>
                      <w:marBottom w:val="150"/>
                      <w:divBdr>
                        <w:top w:val="none" w:sz="0" w:space="0" w:color="auto"/>
                        <w:left w:val="none" w:sz="0" w:space="0" w:color="auto"/>
                        <w:bottom w:val="none" w:sz="0" w:space="0" w:color="auto"/>
                        <w:right w:val="none" w:sz="0" w:space="0" w:color="auto"/>
                      </w:divBdr>
                      <w:divsChild>
                        <w:div w:id="1708216039">
                          <w:marLeft w:val="0"/>
                          <w:marRight w:val="0"/>
                          <w:marTop w:val="0"/>
                          <w:marBottom w:val="0"/>
                          <w:divBdr>
                            <w:top w:val="none" w:sz="0" w:space="0" w:color="auto"/>
                            <w:left w:val="none" w:sz="0" w:space="0" w:color="auto"/>
                            <w:bottom w:val="none" w:sz="0" w:space="0" w:color="auto"/>
                            <w:right w:val="none" w:sz="0" w:space="0" w:color="auto"/>
                          </w:divBdr>
                        </w:div>
                      </w:divsChild>
                    </w:div>
                    <w:div w:id="1329208352">
                      <w:marLeft w:val="0"/>
                      <w:marRight w:val="0"/>
                      <w:marTop w:val="0"/>
                      <w:marBottom w:val="0"/>
                      <w:divBdr>
                        <w:top w:val="none" w:sz="0" w:space="0" w:color="auto"/>
                        <w:left w:val="none" w:sz="0" w:space="0" w:color="auto"/>
                        <w:bottom w:val="none" w:sz="0" w:space="0" w:color="auto"/>
                        <w:right w:val="none" w:sz="0" w:space="0" w:color="auto"/>
                      </w:divBdr>
                      <w:divsChild>
                        <w:div w:id="1473869829">
                          <w:marLeft w:val="0"/>
                          <w:marRight w:val="0"/>
                          <w:marTop w:val="0"/>
                          <w:marBottom w:val="0"/>
                          <w:divBdr>
                            <w:top w:val="none" w:sz="0" w:space="0" w:color="auto"/>
                            <w:left w:val="none" w:sz="0" w:space="0" w:color="auto"/>
                            <w:bottom w:val="none" w:sz="0" w:space="0" w:color="auto"/>
                            <w:right w:val="none" w:sz="0" w:space="0" w:color="auto"/>
                          </w:divBdr>
                          <w:divsChild>
                            <w:div w:id="1975745030">
                              <w:marLeft w:val="0"/>
                              <w:marRight w:val="0"/>
                              <w:marTop w:val="0"/>
                              <w:marBottom w:val="0"/>
                              <w:divBdr>
                                <w:top w:val="none" w:sz="0" w:space="0" w:color="auto"/>
                                <w:left w:val="none" w:sz="0" w:space="0" w:color="auto"/>
                                <w:bottom w:val="none" w:sz="0" w:space="0" w:color="auto"/>
                                <w:right w:val="none" w:sz="0" w:space="0" w:color="auto"/>
                              </w:divBdr>
                            </w:div>
                          </w:divsChild>
                        </w:div>
                        <w:div w:id="1615476979">
                          <w:marLeft w:val="0"/>
                          <w:marRight w:val="0"/>
                          <w:marTop w:val="0"/>
                          <w:marBottom w:val="0"/>
                          <w:divBdr>
                            <w:top w:val="none" w:sz="0" w:space="0" w:color="auto"/>
                            <w:left w:val="none" w:sz="0" w:space="0" w:color="auto"/>
                            <w:bottom w:val="none" w:sz="0" w:space="0" w:color="auto"/>
                            <w:right w:val="none" w:sz="0" w:space="0" w:color="auto"/>
                          </w:divBdr>
                          <w:divsChild>
                            <w:div w:id="253394589">
                              <w:marLeft w:val="0"/>
                              <w:marRight w:val="0"/>
                              <w:marTop w:val="0"/>
                              <w:marBottom w:val="0"/>
                              <w:divBdr>
                                <w:top w:val="none" w:sz="0" w:space="0" w:color="auto"/>
                                <w:left w:val="none" w:sz="0" w:space="0" w:color="auto"/>
                                <w:bottom w:val="none" w:sz="0" w:space="0" w:color="auto"/>
                                <w:right w:val="none" w:sz="0" w:space="0" w:color="auto"/>
                              </w:divBdr>
                            </w:div>
                            <w:div w:id="1107774308">
                              <w:marLeft w:val="0"/>
                              <w:marRight w:val="0"/>
                              <w:marTop w:val="0"/>
                              <w:marBottom w:val="0"/>
                              <w:divBdr>
                                <w:top w:val="none" w:sz="0" w:space="0" w:color="auto"/>
                                <w:left w:val="none" w:sz="0" w:space="0" w:color="auto"/>
                                <w:bottom w:val="none" w:sz="0" w:space="0" w:color="auto"/>
                                <w:right w:val="none" w:sz="0" w:space="0" w:color="auto"/>
                              </w:divBdr>
                              <w:divsChild>
                                <w:div w:id="77673764">
                                  <w:marLeft w:val="0"/>
                                  <w:marRight w:val="0"/>
                                  <w:marTop w:val="0"/>
                                  <w:marBottom w:val="0"/>
                                  <w:divBdr>
                                    <w:top w:val="none" w:sz="0" w:space="0" w:color="auto"/>
                                    <w:left w:val="none" w:sz="0" w:space="0" w:color="auto"/>
                                    <w:bottom w:val="none" w:sz="0" w:space="0" w:color="auto"/>
                                    <w:right w:val="none" w:sz="0" w:space="0" w:color="auto"/>
                                  </w:divBdr>
                                </w:div>
                                <w:div w:id="11818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50195">
                  <w:marLeft w:val="0"/>
                  <w:marRight w:val="0"/>
                  <w:marTop w:val="0"/>
                  <w:marBottom w:val="0"/>
                  <w:divBdr>
                    <w:top w:val="none" w:sz="0" w:space="0" w:color="auto"/>
                    <w:left w:val="none" w:sz="0" w:space="0" w:color="auto"/>
                    <w:bottom w:val="none" w:sz="0" w:space="0" w:color="auto"/>
                    <w:right w:val="none" w:sz="0" w:space="0" w:color="auto"/>
                  </w:divBdr>
                  <w:divsChild>
                    <w:div w:id="1046684875">
                      <w:marLeft w:val="0"/>
                      <w:marRight w:val="0"/>
                      <w:marTop w:val="0"/>
                      <w:marBottom w:val="150"/>
                      <w:divBdr>
                        <w:top w:val="none" w:sz="0" w:space="0" w:color="auto"/>
                        <w:left w:val="none" w:sz="0" w:space="0" w:color="auto"/>
                        <w:bottom w:val="none" w:sz="0" w:space="0" w:color="auto"/>
                        <w:right w:val="none" w:sz="0" w:space="0" w:color="auto"/>
                      </w:divBdr>
                      <w:divsChild>
                        <w:div w:id="209342294">
                          <w:marLeft w:val="0"/>
                          <w:marRight w:val="0"/>
                          <w:marTop w:val="0"/>
                          <w:marBottom w:val="0"/>
                          <w:divBdr>
                            <w:top w:val="none" w:sz="0" w:space="0" w:color="auto"/>
                            <w:left w:val="none" w:sz="0" w:space="0" w:color="auto"/>
                            <w:bottom w:val="none" w:sz="0" w:space="0" w:color="auto"/>
                            <w:right w:val="none" w:sz="0" w:space="0" w:color="auto"/>
                          </w:divBdr>
                        </w:div>
                      </w:divsChild>
                    </w:div>
                    <w:div w:id="1684474598">
                      <w:marLeft w:val="0"/>
                      <w:marRight w:val="0"/>
                      <w:marTop w:val="0"/>
                      <w:marBottom w:val="0"/>
                      <w:divBdr>
                        <w:top w:val="none" w:sz="0" w:space="0" w:color="auto"/>
                        <w:left w:val="none" w:sz="0" w:space="0" w:color="auto"/>
                        <w:bottom w:val="none" w:sz="0" w:space="0" w:color="auto"/>
                        <w:right w:val="none" w:sz="0" w:space="0" w:color="auto"/>
                      </w:divBdr>
                      <w:divsChild>
                        <w:div w:id="113528487">
                          <w:marLeft w:val="0"/>
                          <w:marRight w:val="0"/>
                          <w:marTop w:val="0"/>
                          <w:marBottom w:val="0"/>
                          <w:divBdr>
                            <w:top w:val="none" w:sz="0" w:space="0" w:color="auto"/>
                            <w:left w:val="none" w:sz="0" w:space="0" w:color="auto"/>
                            <w:bottom w:val="none" w:sz="0" w:space="0" w:color="auto"/>
                            <w:right w:val="none" w:sz="0" w:space="0" w:color="auto"/>
                          </w:divBdr>
                          <w:divsChild>
                            <w:div w:id="259334760">
                              <w:marLeft w:val="0"/>
                              <w:marRight w:val="0"/>
                              <w:marTop w:val="0"/>
                              <w:marBottom w:val="0"/>
                              <w:divBdr>
                                <w:top w:val="none" w:sz="0" w:space="0" w:color="auto"/>
                                <w:left w:val="none" w:sz="0" w:space="0" w:color="auto"/>
                                <w:bottom w:val="none" w:sz="0" w:space="0" w:color="auto"/>
                                <w:right w:val="none" w:sz="0" w:space="0" w:color="auto"/>
                              </w:divBdr>
                            </w:div>
                          </w:divsChild>
                        </w:div>
                        <w:div w:id="591933893">
                          <w:marLeft w:val="0"/>
                          <w:marRight w:val="0"/>
                          <w:marTop w:val="0"/>
                          <w:marBottom w:val="0"/>
                          <w:divBdr>
                            <w:top w:val="none" w:sz="0" w:space="0" w:color="auto"/>
                            <w:left w:val="none" w:sz="0" w:space="0" w:color="auto"/>
                            <w:bottom w:val="none" w:sz="0" w:space="0" w:color="auto"/>
                            <w:right w:val="none" w:sz="0" w:space="0" w:color="auto"/>
                          </w:divBdr>
                          <w:divsChild>
                            <w:div w:id="1780950946">
                              <w:marLeft w:val="0"/>
                              <w:marRight w:val="0"/>
                              <w:marTop w:val="0"/>
                              <w:marBottom w:val="0"/>
                              <w:divBdr>
                                <w:top w:val="none" w:sz="0" w:space="0" w:color="auto"/>
                                <w:left w:val="none" w:sz="0" w:space="0" w:color="auto"/>
                                <w:bottom w:val="none" w:sz="0" w:space="0" w:color="auto"/>
                                <w:right w:val="none" w:sz="0" w:space="0" w:color="auto"/>
                              </w:divBdr>
                            </w:div>
                            <w:div w:id="1799371631">
                              <w:marLeft w:val="0"/>
                              <w:marRight w:val="0"/>
                              <w:marTop w:val="0"/>
                              <w:marBottom w:val="0"/>
                              <w:divBdr>
                                <w:top w:val="none" w:sz="0" w:space="0" w:color="auto"/>
                                <w:left w:val="none" w:sz="0" w:space="0" w:color="auto"/>
                                <w:bottom w:val="none" w:sz="0" w:space="0" w:color="auto"/>
                                <w:right w:val="none" w:sz="0" w:space="0" w:color="auto"/>
                              </w:divBdr>
                              <w:divsChild>
                                <w:div w:id="1958293453">
                                  <w:marLeft w:val="0"/>
                                  <w:marRight w:val="0"/>
                                  <w:marTop w:val="0"/>
                                  <w:marBottom w:val="0"/>
                                  <w:divBdr>
                                    <w:top w:val="none" w:sz="0" w:space="0" w:color="auto"/>
                                    <w:left w:val="none" w:sz="0" w:space="0" w:color="auto"/>
                                    <w:bottom w:val="none" w:sz="0" w:space="0" w:color="auto"/>
                                    <w:right w:val="none" w:sz="0" w:space="0" w:color="auto"/>
                                  </w:divBdr>
                                </w:div>
                                <w:div w:id="20269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952108">
          <w:marLeft w:val="-300"/>
          <w:marRight w:val="-300"/>
          <w:marTop w:val="0"/>
          <w:marBottom w:val="0"/>
          <w:divBdr>
            <w:top w:val="none" w:sz="0" w:space="0" w:color="auto"/>
            <w:left w:val="none" w:sz="0" w:space="0" w:color="auto"/>
            <w:bottom w:val="none" w:sz="0" w:space="0" w:color="auto"/>
            <w:right w:val="none" w:sz="0" w:space="0" w:color="auto"/>
          </w:divBdr>
          <w:divsChild>
            <w:div w:id="7452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9689">
      <w:bodyDiv w:val="1"/>
      <w:marLeft w:val="0"/>
      <w:marRight w:val="0"/>
      <w:marTop w:val="0"/>
      <w:marBottom w:val="0"/>
      <w:divBdr>
        <w:top w:val="none" w:sz="0" w:space="0" w:color="auto"/>
        <w:left w:val="none" w:sz="0" w:space="0" w:color="auto"/>
        <w:bottom w:val="none" w:sz="0" w:space="0" w:color="auto"/>
        <w:right w:val="none" w:sz="0" w:space="0" w:color="auto"/>
      </w:divBdr>
    </w:div>
    <w:div w:id="509640051">
      <w:bodyDiv w:val="1"/>
      <w:marLeft w:val="0"/>
      <w:marRight w:val="0"/>
      <w:marTop w:val="0"/>
      <w:marBottom w:val="0"/>
      <w:divBdr>
        <w:top w:val="none" w:sz="0" w:space="0" w:color="auto"/>
        <w:left w:val="none" w:sz="0" w:space="0" w:color="auto"/>
        <w:bottom w:val="none" w:sz="0" w:space="0" w:color="auto"/>
        <w:right w:val="none" w:sz="0" w:space="0" w:color="auto"/>
      </w:divBdr>
    </w:div>
    <w:div w:id="817573022">
      <w:bodyDiv w:val="1"/>
      <w:marLeft w:val="0"/>
      <w:marRight w:val="0"/>
      <w:marTop w:val="0"/>
      <w:marBottom w:val="0"/>
      <w:divBdr>
        <w:top w:val="none" w:sz="0" w:space="0" w:color="auto"/>
        <w:left w:val="none" w:sz="0" w:space="0" w:color="auto"/>
        <w:bottom w:val="none" w:sz="0" w:space="0" w:color="auto"/>
        <w:right w:val="none" w:sz="0" w:space="0" w:color="auto"/>
      </w:divBdr>
    </w:div>
    <w:div w:id="869416807">
      <w:bodyDiv w:val="1"/>
      <w:marLeft w:val="0"/>
      <w:marRight w:val="0"/>
      <w:marTop w:val="0"/>
      <w:marBottom w:val="0"/>
      <w:divBdr>
        <w:top w:val="none" w:sz="0" w:space="0" w:color="auto"/>
        <w:left w:val="none" w:sz="0" w:space="0" w:color="auto"/>
        <w:bottom w:val="none" w:sz="0" w:space="0" w:color="auto"/>
        <w:right w:val="none" w:sz="0" w:space="0" w:color="auto"/>
      </w:divBdr>
    </w:div>
    <w:div w:id="873272355">
      <w:bodyDiv w:val="1"/>
      <w:marLeft w:val="0"/>
      <w:marRight w:val="0"/>
      <w:marTop w:val="0"/>
      <w:marBottom w:val="0"/>
      <w:divBdr>
        <w:top w:val="none" w:sz="0" w:space="0" w:color="auto"/>
        <w:left w:val="none" w:sz="0" w:space="0" w:color="auto"/>
        <w:bottom w:val="none" w:sz="0" w:space="0" w:color="auto"/>
        <w:right w:val="none" w:sz="0" w:space="0" w:color="auto"/>
      </w:divBdr>
    </w:div>
    <w:div w:id="927621832">
      <w:bodyDiv w:val="1"/>
      <w:marLeft w:val="0"/>
      <w:marRight w:val="0"/>
      <w:marTop w:val="0"/>
      <w:marBottom w:val="0"/>
      <w:divBdr>
        <w:top w:val="none" w:sz="0" w:space="0" w:color="auto"/>
        <w:left w:val="none" w:sz="0" w:space="0" w:color="auto"/>
        <w:bottom w:val="none" w:sz="0" w:space="0" w:color="auto"/>
        <w:right w:val="none" w:sz="0" w:space="0" w:color="auto"/>
      </w:divBdr>
    </w:div>
    <w:div w:id="985549872">
      <w:bodyDiv w:val="1"/>
      <w:marLeft w:val="0"/>
      <w:marRight w:val="0"/>
      <w:marTop w:val="0"/>
      <w:marBottom w:val="0"/>
      <w:divBdr>
        <w:top w:val="none" w:sz="0" w:space="0" w:color="auto"/>
        <w:left w:val="none" w:sz="0" w:space="0" w:color="auto"/>
        <w:bottom w:val="none" w:sz="0" w:space="0" w:color="auto"/>
        <w:right w:val="none" w:sz="0" w:space="0" w:color="auto"/>
      </w:divBdr>
    </w:div>
    <w:div w:id="1077819829">
      <w:bodyDiv w:val="1"/>
      <w:marLeft w:val="0"/>
      <w:marRight w:val="0"/>
      <w:marTop w:val="0"/>
      <w:marBottom w:val="0"/>
      <w:divBdr>
        <w:top w:val="none" w:sz="0" w:space="0" w:color="auto"/>
        <w:left w:val="none" w:sz="0" w:space="0" w:color="auto"/>
        <w:bottom w:val="none" w:sz="0" w:space="0" w:color="auto"/>
        <w:right w:val="none" w:sz="0" w:space="0" w:color="auto"/>
      </w:divBdr>
    </w:div>
    <w:div w:id="1089931231">
      <w:bodyDiv w:val="1"/>
      <w:marLeft w:val="0"/>
      <w:marRight w:val="0"/>
      <w:marTop w:val="0"/>
      <w:marBottom w:val="0"/>
      <w:divBdr>
        <w:top w:val="none" w:sz="0" w:space="0" w:color="auto"/>
        <w:left w:val="none" w:sz="0" w:space="0" w:color="auto"/>
        <w:bottom w:val="none" w:sz="0" w:space="0" w:color="auto"/>
        <w:right w:val="none" w:sz="0" w:space="0" w:color="auto"/>
      </w:divBdr>
    </w:div>
    <w:div w:id="1101416338">
      <w:bodyDiv w:val="1"/>
      <w:marLeft w:val="0"/>
      <w:marRight w:val="0"/>
      <w:marTop w:val="0"/>
      <w:marBottom w:val="0"/>
      <w:divBdr>
        <w:top w:val="none" w:sz="0" w:space="0" w:color="auto"/>
        <w:left w:val="none" w:sz="0" w:space="0" w:color="auto"/>
        <w:bottom w:val="none" w:sz="0" w:space="0" w:color="auto"/>
        <w:right w:val="none" w:sz="0" w:space="0" w:color="auto"/>
      </w:divBdr>
    </w:div>
    <w:div w:id="1354570691">
      <w:bodyDiv w:val="1"/>
      <w:marLeft w:val="0"/>
      <w:marRight w:val="0"/>
      <w:marTop w:val="0"/>
      <w:marBottom w:val="0"/>
      <w:divBdr>
        <w:top w:val="none" w:sz="0" w:space="0" w:color="auto"/>
        <w:left w:val="none" w:sz="0" w:space="0" w:color="auto"/>
        <w:bottom w:val="none" w:sz="0" w:space="0" w:color="auto"/>
        <w:right w:val="none" w:sz="0" w:space="0" w:color="auto"/>
      </w:divBdr>
    </w:div>
    <w:div w:id="1392582953">
      <w:bodyDiv w:val="1"/>
      <w:marLeft w:val="0"/>
      <w:marRight w:val="0"/>
      <w:marTop w:val="0"/>
      <w:marBottom w:val="0"/>
      <w:divBdr>
        <w:top w:val="none" w:sz="0" w:space="0" w:color="auto"/>
        <w:left w:val="none" w:sz="0" w:space="0" w:color="auto"/>
        <w:bottom w:val="none" w:sz="0" w:space="0" w:color="auto"/>
        <w:right w:val="none" w:sz="0" w:space="0" w:color="auto"/>
      </w:divBdr>
    </w:div>
    <w:div w:id="1529903286">
      <w:bodyDiv w:val="1"/>
      <w:marLeft w:val="0"/>
      <w:marRight w:val="0"/>
      <w:marTop w:val="0"/>
      <w:marBottom w:val="0"/>
      <w:divBdr>
        <w:top w:val="none" w:sz="0" w:space="0" w:color="auto"/>
        <w:left w:val="none" w:sz="0" w:space="0" w:color="auto"/>
        <w:bottom w:val="none" w:sz="0" w:space="0" w:color="auto"/>
        <w:right w:val="none" w:sz="0" w:space="0" w:color="auto"/>
      </w:divBdr>
    </w:div>
    <w:div w:id="1624270089">
      <w:bodyDiv w:val="1"/>
      <w:marLeft w:val="0"/>
      <w:marRight w:val="0"/>
      <w:marTop w:val="0"/>
      <w:marBottom w:val="0"/>
      <w:divBdr>
        <w:top w:val="none" w:sz="0" w:space="0" w:color="auto"/>
        <w:left w:val="none" w:sz="0" w:space="0" w:color="auto"/>
        <w:bottom w:val="none" w:sz="0" w:space="0" w:color="auto"/>
        <w:right w:val="none" w:sz="0" w:space="0" w:color="auto"/>
      </w:divBdr>
    </w:div>
    <w:div w:id="1898390646">
      <w:bodyDiv w:val="1"/>
      <w:marLeft w:val="0"/>
      <w:marRight w:val="0"/>
      <w:marTop w:val="0"/>
      <w:marBottom w:val="0"/>
      <w:divBdr>
        <w:top w:val="none" w:sz="0" w:space="0" w:color="auto"/>
        <w:left w:val="none" w:sz="0" w:space="0" w:color="auto"/>
        <w:bottom w:val="none" w:sz="0" w:space="0" w:color="auto"/>
        <w:right w:val="none" w:sz="0" w:space="0" w:color="auto"/>
      </w:divBdr>
    </w:div>
    <w:div w:id="2024630513">
      <w:bodyDiv w:val="1"/>
      <w:marLeft w:val="0"/>
      <w:marRight w:val="0"/>
      <w:marTop w:val="0"/>
      <w:marBottom w:val="0"/>
      <w:divBdr>
        <w:top w:val="none" w:sz="0" w:space="0" w:color="auto"/>
        <w:left w:val="none" w:sz="0" w:space="0" w:color="auto"/>
        <w:bottom w:val="none" w:sz="0" w:space="0" w:color="auto"/>
        <w:right w:val="none" w:sz="0" w:space="0" w:color="auto"/>
      </w:divBdr>
    </w:div>
    <w:div w:id="205037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E01F0-51AE-427D-8041-815406B0D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4016</Words>
  <Characters>22895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Приложение № 1 к</vt:lpstr>
    </vt:vector>
  </TitlesOfParts>
  <Company>MAPS</Company>
  <LinksUpToDate>false</LinksUpToDate>
  <CharactersWithSpaces>26858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dc:title>
  <dc:subject/>
  <dc:creator>vasilina.chernyaeva</dc:creator>
  <cp:keywords/>
  <cp:lastModifiedBy>Сморчкова Виктория Игоревна</cp:lastModifiedBy>
  <cp:revision>2</cp:revision>
  <cp:lastPrinted>2014-02-11T08:37:00Z</cp:lastPrinted>
  <dcterms:created xsi:type="dcterms:W3CDTF">2026-06-25T08:47:00Z</dcterms:created>
  <dcterms:modified xsi:type="dcterms:W3CDTF">2026-06-25T08:47:00Z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40719</vt:lpwstr>
  </property>
</Properties>
</file>