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</w:t>
      </w:r>
      <w:r>
        <w:rPr>
          <w:rFonts w:ascii="Times New Roman" w:hAnsi="Times New Roman" w:cs="Times New Roman"/>
          <w:sz w:val="28"/>
          <w:szCs w:val="28"/>
        </w:rPr>
        <w:t xml:space="preserve">нтракта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ыполнение работ по техническому обслуживанию и ремонту электрического котла для нужд Управления Федерального казначейства по Астраханской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Н</w:t>
      </w:r>
      <w:r>
        <w:rPr>
          <w:rFonts w:ascii="Times New Roman" w:hAnsi="Times New Roman" w:cs="Times New Roman"/>
          <w:sz w:val="28"/>
          <w:szCs w:val="28"/>
        </w:rPr>
        <w:t xml:space="preserve">МЦК(ЦК)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Метод сопоставим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в ЕИС)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организаций: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/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3581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0858400000126000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331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получен от 3 (трех) организаций на основании данной информации произведен расчет НМЦК (ЦК):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8184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10.08.2026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Источник №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7970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03.08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Источник № 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8183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10.08.2026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Источник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tbl>
      <w:tblPr>
        <w:tblW w:w="1516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6"/>
        <w:gridCol w:w="1421"/>
        <w:gridCol w:w="1414"/>
        <w:gridCol w:w="850"/>
        <w:gridCol w:w="851"/>
        <w:gridCol w:w="708"/>
        <w:gridCol w:w="1134"/>
        <w:gridCol w:w="1134"/>
        <w:gridCol w:w="1134"/>
        <w:gridCol w:w="851"/>
        <w:gridCol w:w="992"/>
        <w:gridCol w:w="1134"/>
        <w:gridCol w:w="1134"/>
        <w:gridCol w:w="992"/>
        <w:gridCol w:w="993"/>
      </w:tblGrid>
      <w:tr>
        <w:tblPrEx/>
        <w:trPr>
          <w:trHeight w:val="287"/>
        </w:trPr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1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согласно описанию объекта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Типовая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надлежность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7"/>
            <w:tcW w:w="7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НМЦК(ЦК)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цена единицы товара (работы, услуги) в том числе с учетом ЛБО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НМЦК (ЦК)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/цена единицы товара (работы, услуги)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ЛБО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Ценовые значения анализа рынка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вариации (v)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Наименьшая цена за единицу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с учетом нормативных затрат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значение НМЦК (ЦК)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09"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lang w:val="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  <w:t xml:space="preserve">Работа по ремонту и техническому обслуживанию бытовых отопительных котлов и бойлеров</w:t>
            </w: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lang w:val="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  <w:t xml:space="preserve">Работа по ремонту и техническому обслуживанию бытовых отопительных котлов и бойлеров</w:t>
            </w: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lang w:val="ru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13,80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74500,00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375698,40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5670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НМЦК (ЦК):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sectPr>
      <w:headerReference w:type="default" r:id="rId8"/>
      <w:footnotePr/>
      <w:endnotePr/>
      <w:type w:val="nextPage"/>
      <w:pgSz w:w="16839" w:h="11907" w:orient="landscape"/>
      <w:pgMar w:top="851" w:right="567" w:bottom="709" w:left="1134" w:header="709" w:footer="709" w:gutter="0"/>
      <w:pgNumType w:start="27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7"/>
    <w:next w:val="837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38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7"/>
    <w:next w:val="837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38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38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38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38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3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38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7"/>
    <w:next w:val="837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38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7"/>
    <w:next w:val="837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38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37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37"/>
    <w:next w:val="837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38"/>
    <w:link w:val="684"/>
    <w:uiPriority w:val="10"/>
    <w:rPr>
      <w:sz w:val="48"/>
      <w:szCs w:val="48"/>
    </w:rPr>
  </w:style>
  <w:style w:type="paragraph" w:styleId="686">
    <w:name w:val="Subtitle"/>
    <w:basedOn w:val="837"/>
    <w:next w:val="837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38"/>
    <w:link w:val="686"/>
    <w:uiPriority w:val="11"/>
    <w:rPr>
      <w:sz w:val="24"/>
      <w:szCs w:val="24"/>
    </w:rPr>
  </w:style>
  <w:style w:type="paragraph" w:styleId="688">
    <w:name w:val="Quote"/>
    <w:basedOn w:val="837"/>
    <w:next w:val="837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37"/>
    <w:next w:val="837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basedOn w:val="838"/>
    <w:link w:val="845"/>
    <w:uiPriority w:val="99"/>
  </w:style>
  <w:style w:type="character" w:styleId="693">
    <w:name w:val="Footer Char"/>
    <w:basedOn w:val="838"/>
    <w:link w:val="847"/>
    <w:uiPriority w:val="99"/>
  </w:style>
  <w:style w:type="paragraph" w:styleId="694">
    <w:name w:val="Caption"/>
    <w:basedOn w:val="837"/>
    <w:next w:val="837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38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character" w:styleId="822">
    <w:name w:val="Footnote Text Char"/>
    <w:link w:val="841"/>
    <w:uiPriority w:val="99"/>
    <w:rPr>
      <w:sz w:val="18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footnote text"/>
    <w:basedOn w:val="837"/>
    <w:link w:val="84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42" w:customStyle="1">
    <w:name w:val="Текст сноски Знак"/>
    <w:basedOn w:val="838"/>
    <w:link w:val="841"/>
    <w:uiPriority w:val="99"/>
    <w:semiHidden/>
    <w:rPr>
      <w:sz w:val="20"/>
      <w:szCs w:val="20"/>
    </w:rPr>
  </w:style>
  <w:style w:type="character" w:styleId="843">
    <w:name w:val="footnote reference"/>
    <w:basedOn w:val="838"/>
    <w:uiPriority w:val="99"/>
    <w:semiHidden/>
    <w:unhideWhenUsed/>
    <w:rPr>
      <w:vertAlign w:val="superscript"/>
    </w:rPr>
  </w:style>
  <w:style w:type="table" w:styleId="844">
    <w:name w:val="Table Grid"/>
    <w:basedOn w:val="83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5">
    <w:name w:val="Header"/>
    <w:basedOn w:val="837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38"/>
    <w:link w:val="845"/>
    <w:uiPriority w:val="99"/>
  </w:style>
  <w:style w:type="paragraph" w:styleId="847">
    <w:name w:val="Footer"/>
    <w:basedOn w:val="837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38"/>
    <w:link w:val="847"/>
    <w:uiPriority w:val="99"/>
  </w:style>
  <w:style w:type="character" w:styleId="849">
    <w:name w:val="annotation reference"/>
    <w:basedOn w:val="838"/>
    <w:uiPriority w:val="99"/>
    <w:semiHidden/>
    <w:unhideWhenUsed/>
    <w:rPr>
      <w:sz w:val="16"/>
      <w:szCs w:val="16"/>
    </w:rPr>
  </w:style>
  <w:style w:type="paragraph" w:styleId="850">
    <w:name w:val="annotation text"/>
    <w:basedOn w:val="837"/>
    <w:link w:val="85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51" w:customStyle="1">
    <w:name w:val="Текст примечания Знак"/>
    <w:basedOn w:val="838"/>
    <w:link w:val="850"/>
    <w:uiPriority w:val="99"/>
    <w:semiHidden/>
    <w:rPr>
      <w:sz w:val="20"/>
      <w:szCs w:val="20"/>
    </w:rPr>
  </w:style>
  <w:style w:type="paragraph" w:styleId="852">
    <w:name w:val="annotation subject"/>
    <w:basedOn w:val="850"/>
    <w:next w:val="850"/>
    <w:link w:val="853"/>
    <w:uiPriority w:val="99"/>
    <w:semiHidden/>
    <w:unhideWhenUsed/>
    <w:rPr>
      <w:b/>
      <w:bCs/>
    </w:rPr>
  </w:style>
  <w:style w:type="character" w:styleId="853" w:customStyle="1">
    <w:name w:val="Тема примечания Знак"/>
    <w:basedOn w:val="851"/>
    <w:link w:val="852"/>
    <w:uiPriority w:val="99"/>
    <w:semiHidden/>
    <w:rPr>
      <w:b/>
      <w:bCs/>
      <w:sz w:val="20"/>
      <w:szCs w:val="20"/>
    </w:rPr>
  </w:style>
  <w:style w:type="paragraph" w:styleId="854">
    <w:name w:val="Balloon Text"/>
    <w:basedOn w:val="837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basedOn w:val="838"/>
    <w:link w:val="85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F062C-B752-4D84-8C99-326E7FEE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Сагалиев Рустам Мирсадыкович</cp:lastModifiedBy>
  <cp:revision>94</cp:revision>
  <dcterms:created xsi:type="dcterms:W3CDTF">2024-05-30T14:25:00Z</dcterms:created>
  <dcterms:modified xsi:type="dcterms:W3CDTF">2026-08-10T12:30:15Z</dcterms:modified>
</cp:coreProperties>
</file>