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7724" w14:textId="77777777" w:rsidR="006A5313" w:rsidRDefault="006A5313" w:rsidP="006A5313">
      <w:pPr>
        <w:pStyle w:val="af7"/>
        <w:jc w:val="right"/>
      </w:pPr>
      <w:r w:rsidRPr="006A5313">
        <w:t>Приложение</w:t>
      </w:r>
    </w:p>
    <w:p w14:paraId="47C4A4A0" w14:textId="77777777" w:rsidR="006A5313" w:rsidRPr="006A5313" w:rsidRDefault="006A5313" w:rsidP="00727EED">
      <w:pPr>
        <w:pStyle w:val="af7"/>
      </w:pPr>
    </w:p>
    <w:p w14:paraId="5DEC7467" w14:textId="77777777" w:rsidR="007F184F" w:rsidRDefault="00C139CD">
      <w:pPr>
        <w:pStyle w:val="af7"/>
        <w:jc w:val="center"/>
        <w:rPr>
          <w:b/>
        </w:rPr>
      </w:pPr>
      <w:r>
        <w:rPr>
          <w:b/>
        </w:rPr>
        <w:t>Описание объекта закупки</w:t>
      </w:r>
    </w:p>
    <w:p w14:paraId="533A6AEF" w14:textId="77777777" w:rsidR="007F184F" w:rsidRDefault="007F184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32532A9" w14:textId="5CBB7B97" w:rsidR="007F184F" w:rsidRPr="00E83B58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объекта закупки:</w:t>
      </w:r>
      <w:r w:rsidR="000921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21E9" w:rsidRPr="000921E9">
        <w:rPr>
          <w:rFonts w:ascii="Times New Roman" w:hAnsi="Times New Roman" w:cs="Times New Roman"/>
          <w:color w:val="000000"/>
          <w:sz w:val="24"/>
          <w:szCs w:val="24"/>
        </w:rPr>
        <w:t>Оказание услуг по утилизации коммуникационного оборудования в рамках ИКТ</w:t>
      </w:r>
      <w:r w:rsidR="000921E9" w:rsidRPr="00092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C5C2A" w:rsidRPr="00AC5C2A">
        <w:rPr>
          <w:rFonts w:ascii="Times New Roman" w:hAnsi="Times New Roman" w:cs="Times New Roman"/>
          <w:sz w:val="24"/>
          <w:szCs w:val="24"/>
        </w:rPr>
        <w:t>(далее – услуги).</w:t>
      </w:r>
    </w:p>
    <w:p w14:paraId="45153D15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AD5379B" w14:textId="77777777" w:rsidR="007F184F" w:rsidRPr="00E83B58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заказчика: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Территориальный орган Федеральной службы государственной статистики по Республике Марий Эл</w:t>
      </w:r>
      <w:r w:rsidR="00E83B58" w:rsidRPr="00E83B5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C31225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69BF14E" w14:textId="77777777" w:rsidR="007F184F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нахождения заказчика: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424002, Республика Марий Эл, г. Йошкар-Ола,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br/>
        <w:t>ул. Кремлёвская, д. 31.</w:t>
      </w:r>
    </w:p>
    <w:p w14:paraId="77850B55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610BF74" w14:textId="77777777" w:rsidR="007F184F" w:rsidRDefault="00F96E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 требования к оказываемым </w:t>
      </w:r>
      <w:r w:rsidR="00E05740">
        <w:rPr>
          <w:rFonts w:ascii="Times New Roman" w:hAnsi="Times New Roman" w:cs="Times New Roman"/>
          <w:b/>
          <w:color w:val="000000"/>
          <w:sz w:val="24"/>
          <w:szCs w:val="24"/>
        </w:rPr>
        <w:t>услугам</w:t>
      </w:r>
      <w:r w:rsidR="00C139C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0B8D9D7C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2DF5771" w14:textId="77777777" w:rsidR="007F184F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Режим рабочего времени заказчика: пятидневная рабочая неделя с двумя выходными днями (суббота и воскресенье), рабочее время установлено с понедельника по четверг с 8:00 до 17:00 и в пятницу с 8:00 до 15:45 часов. Обеденный перерыв в рабочие дни предусмотрен с 12:15 до 13:00 часов. Исполнитель должен учитывать этот график при исполнении контракта.</w:t>
      </w:r>
    </w:p>
    <w:p w14:paraId="5D2A6922" w14:textId="224017D9" w:rsidR="007F184F" w:rsidRDefault="00C139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стоимость Услуг входят все расходы на проведение экспертизы, погрузку-разгрузку, транспортировку, страхование, обезвреживание, утилизацию и/или уничтожение, а также </w:t>
      </w:r>
      <w:r w:rsidR="006E2D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расходы,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исполнением требований контракта.</w:t>
      </w:r>
    </w:p>
    <w:p w14:paraId="3F102A73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Качество оказываемых услуг должно соответствовать требованиям контракта, требованиям действующего законодательства Российской Федерации, правилам и стандартам, регламентирующим оказание услуг данного вида.</w:t>
      </w:r>
    </w:p>
    <w:p w14:paraId="6A39433C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14:paraId="31D53D40" w14:textId="77777777" w:rsidR="007F184F" w:rsidRDefault="00C139CD">
      <w:pPr>
        <w:spacing w:after="0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Если 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 w14:paraId="5C9B7BAB" w14:textId="77777777" w:rsidR="007F184F" w:rsidRDefault="007F184F">
      <w:pPr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53E42A88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качественным характеристикам объекта закупки:</w:t>
      </w:r>
    </w:p>
    <w:p w14:paraId="73409452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F8703BB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Исполнитель должен соблюдать требования следующих законов и нормативных актов:</w:t>
      </w:r>
    </w:p>
    <w:p w14:paraId="49A6CCD0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Федеральный закон от 04.05.2011 г. N 99-ФЗ «О лицензировании отдельных видов деятельности» (в том числе в соответствии </w:t>
      </w:r>
      <w:proofErr w:type="gramStart"/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>с  Правилами</w:t>
      </w:r>
      <w:proofErr w:type="gramEnd"/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обращения с ломом и отходами черных металлов и их отчуждения утвержденными постановлениями  Правительства Российской Федерации от 11.05.2001 г. N 369 и N 370);</w:t>
      </w:r>
    </w:p>
    <w:p w14:paraId="1F0C2407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>Федеральный закон от 24.06.1998 г. N 89-ФЗ «Об отходах производства и потребления»;</w:t>
      </w:r>
    </w:p>
    <w:p w14:paraId="2FCED991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>Санитарно-эпидемиологические правила и нормативы СанПиН 2.1.7.1322-03 "Гигиенические требования к размещению и обезвреживанию отходов производства и потребления" (утв. Главным государственным санитарным врачом Российской Федерации 30.04.2003 г.);</w:t>
      </w:r>
    </w:p>
    <w:p w14:paraId="2D7D4BEB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29.07.2004 г. N 98-ФЗ «О коммерческой тайне»;</w:t>
      </w:r>
    </w:p>
    <w:p w14:paraId="3AD651B6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27.07.2006 г. N 152-ФЗ «О персональных данных»;</w:t>
      </w:r>
    </w:p>
    <w:p w14:paraId="4B0976B4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-</w:t>
      </w:r>
      <w:r w:rsidR="00E05740">
        <w:rPr>
          <w:rFonts w:ascii="Times New Roman" w:eastAsia="Calibri" w:hAnsi="Times New Roman" w:cs="Times New Roman"/>
          <w:sz w:val="24"/>
          <w:szCs w:val="24"/>
          <w:lang w:eastAsia="ar-SA"/>
        </w:rPr>
        <w:t> 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Постановление Правительства Российской Федерации N 731 от 28.09.2000 г. «Об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 w14:paraId="451BAB16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Приказ Минфина России от 09.12.2016 г. N 231н 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обращении";</w:t>
      </w:r>
    </w:p>
    <w:p w14:paraId="517F40B6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27.12.2002 г. N 184-ФЗ «О техническом регулировании»;</w:t>
      </w:r>
    </w:p>
    <w:p w14:paraId="19E2582B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29.06.2015 N 162-ФЗ "О стандартизации в Российской Федерации";</w:t>
      </w:r>
    </w:p>
    <w:p w14:paraId="1B5D1921" w14:textId="77777777" w:rsidR="007F184F" w:rsidRPr="008A2DFF" w:rsidRDefault="00E05740">
      <w:pPr>
        <w:spacing w:after="0"/>
        <w:ind w:firstLine="496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ГОСТ Р МЭК 60065-2014 (п. п. 9.1,</w:t>
      </w:r>
      <w:r w:rsidR="00C139CD">
        <w:rPr>
          <w:sz w:val="24"/>
          <w:szCs w:val="24"/>
        </w:rPr>
        <w:t xml:space="preserve"> 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9.1.1, 9.1.2, 9.1.4, 9.1.5, 9.2)</w:t>
      </w:r>
      <w:r w:rsidR="008A2DFF" w:rsidRPr="008A2DF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14:paraId="5D99C09B" w14:textId="77777777" w:rsidR="007F184F" w:rsidRDefault="007F184F">
      <w:pPr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E7EEE4C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</w:t>
      </w:r>
      <w:bookmarkStart w:id="0" w:name="_Hlk180418272"/>
      <w:r w:rsidR="00E05740">
        <w:rPr>
          <w:rFonts w:ascii="Times New Roman" w:hAnsi="Times New Roman" w:cs="Times New Roman"/>
          <w:b/>
          <w:color w:val="000000"/>
          <w:sz w:val="24"/>
          <w:szCs w:val="24"/>
        </w:rPr>
        <w:t>оказания услуги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bookmarkEnd w:id="0"/>
    </w:p>
    <w:p w14:paraId="1688BA58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6188A1" w14:textId="77777777" w:rsidR="007F184F" w:rsidRDefault="00E0574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оказаны в течение 10 (десяти) рабочих дней с момента (даты) заключения контракта на проведение экспертизы, списания и утилизации технических средств. </w:t>
      </w:r>
    </w:p>
    <w:p w14:paraId="36C346FB" w14:textId="3D6E6583" w:rsidR="007F184F" w:rsidRDefault="00C139CD" w:rsidP="00E05740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(экспертиза; погрузочно-разгрузочные работы) производится на территории заказчика в рабочее время с 08 ч. </w:t>
      </w:r>
      <w:r w:rsidR="00E1214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мин. до 1</w:t>
      </w:r>
      <w:r w:rsidR="00E1214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00 мин. (время московское), кроме выходных и официально объявленных праздничными дней (перерыв на обед с 12 ч. 15 мин. до 13 ч. 00 мин.).</w:t>
      </w:r>
    </w:p>
    <w:p w14:paraId="7C86D163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1BCABC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</w:t>
      </w:r>
      <w:r w:rsidR="00E05740">
        <w:rPr>
          <w:rFonts w:ascii="Times New Roman" w:hAnsi="Times New Roman" w:cs="Times New Roman"/>
          <w:b/>
          <w:color w:val="000000"/>
          <w:sz w:val="24"/>
          <w:szCs w:val="24"/>
        </w:rPr>
        <w:t>оказания услуги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43D6D3B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BE47EB" w14:textId="7EA0E2AE" w:rsidR="007F184F" w:rsidRPr="00E1214E" w:rsidRDefault="00C139CD" w:rsidP="00E1214E">
      <w:pPr>
        <w:pStyle w:val="af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средства, подлежащие экспертизе </w:t>
      </w:r>
      <w:r w:rsidR="006E2DB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утилизации находятся по следующим адресам: </w:t>
      </w:r>
      <w:r w:rsidRPr="00E1214E">
        <w:rPr>
          <w:rFonts w:ascii="Times New Roman" w:hAnsi="Times New Roman" w:cs="Times New Roman"/>
          <w:bCs/>
          <w:sz w:val="24"/>
          <w:szCs w:val="24"/>
        </w:rPr>
        <w:t>424002, Республика Марий Эл, г. Йошкар-Ола, ул. Кремлёвская, д.31</w:t>
      </w:r>
    </w:p>
    <w:p w14:paraId="3BF59D5D" w14:textId="5893FD38" w:rsidR="007F184F" w:rsidRDefault="00C139CD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Погрузка списанных технических средств, с целью их транспортировки </w:t>
      </w:r>
      <w:r w:rsidR="00240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утилизации, в объеме согласно Перечню технических средств,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подлежащих экспертизе </w:t>
      </w:r>
      <w:r w:rsidR="00240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утилизации (Приложении № 1 к настоящему Описанию объекта закупки</w:t>
      </w:r>
      <w:r w:rsidR="006E2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по адресам, указанным в п. 4.</w:t>
      </w:r>
    </w:p>
    <w:p w14:paraId="58A2D70B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20AE2A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Условия </w:t>
      </w:r>
      <w:r w:rsidR="0024021C">
        <w:rPr>
          <w:rFonts w:ascii="Times New Roman" w:hAnsi="Times New Roman" w:cs="Times New Roman"/>
          <w:b/>
          <w:color w:val="000000"/>
          <w:sz w:val="24"/>
          <w:szCs w:val="24"/>
        </w:rPr>
        <w:t>оказания услуги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2C6740C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5ED4B1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списанных технических средств, согласно Перечню технических средств,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 эксперт</w:t>
      </w:r>
      <w:r w:rsidR="006525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 и утилизации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Описанию объекта закупки), от заказчика Исполнителю оформляется Актом приема-передачи технических средств на утилизацию в 2 (двух) экземплярах и подписывается уполномоченными представителями обеих сторон. В акте приема-передачи технических средств на утилизацию указывается наименование и инвентарные номера (внутренние номера) списанных технических средств.</w:t>
      </w:r>
    </w:p>
    <w:p w14:paraId="2B124618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(даты) передачи очередной партии технических средств, подлежащих утилизации, ответственность за их сохранность, а также ответственность за результат оказания услуг по утилизации переходит к Исполнителю.</w:t>
      </w:r>
    </w:p>
    <w:p w14:paraId="7717DE9B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проводит техническую экспертизу оборудования, полученного от заказчика. В результате технической экспертизы определяется возможность дальнейшей эксплуатации и оформляется Акт технической экспертизы. Все оборудование, пригодное </w:t>
      </w:r>
      <w:r w:rsidR="00240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дальнейшей эксплуатации возвращается заказчику.</w:t>
      </w:r>
    </w:p>
    <w:p w14:paraId="69C3E2FB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Погрузка списанных технических средств, указанного в Перечне технических средств, подлежащих утилизации (Приложение № 1 к настоящему Описанию объекта закупки), осуществляется посредством работников Исполнителя на транспорте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Исполнителя в соответствии с требованием безопасности. Исполнитель собственными силами производит вывоз технических средств с адреса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местонахождения  заказчика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безопасности. </w:t>
      </w:r>
    </w:p>
    <w:p w14:paraId="1AE7AEFF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производит переработку лома и отходов, содержащих драгоценные металлы, и подготовку их для аффинажа собственными силами.</w:t>
      </w:r>
    </w:p>
    <w:p w14:paraId="4531311F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утилизирует отходы переработки технических средств, содержащих драгоценные металлы, через уполномоченные организации с соблюдением требований законодательства Российской Федерации.</w:t>
      </w:r>
    </w:p>
    <w:p w14:paraId="0B364CDB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 случае наличия в утилизируемых технических средствах драгоценных металлов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 заказчику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о количественном содержании драгоценных металлов.</w:t>
      </w:r>
    </w:p>
    <w:p w14:paraId="3D2F11D3" w14:textId="77777777" w:rsidR="007F184F" w:rsidRDefault="007F184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CBA232" w14:textId="77777777" w:rsidR="007F184F" w:rsidRDefault="00F96E0E" w:rsidP="00727EED">
      <w:pPr>
        <w:spacing w:after="0"/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характеристикам ок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азываемых услуг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1559"/>
        <w:gridCol w:w="4423"/>
        <w:gridCol w:w="1559"/>
      </w:tblGrid>
      <w:tr w:rsidR="007F184F" w14:paraId="2A237D58" w14:textId="77777777">
        <w:trPr>
          <w:trHeight w:val="14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2A24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4F9D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1E24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позиции КТРУ</w:t>
            </w:r>
          </w:p>
          <w:p w14:paraId="72471854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 наличии)</w:t>
            </w:r>
          </w:p>
          <w:p w14:paraId="2C7D32C5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ОКПД2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AE7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Описание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9DD" w14:textId="77777777" w:rsidR="007F184F" w:rsidRDefault="00C139CD">
            <w:pPr>
              <w:spacing w:after="0"/>
              <w:ind w:left="-6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оказывае-мых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услуг/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выпол-няемых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работ, единица измерения</w:t>
            </w:r>
          </w:p>
        </w:tc>
      </w:tr>
      <w:tr w:rsidR="007F184F" w14:paraId="581E0B17" w14:textId="77777777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779" w14:textId="0893C45A" w:rsidR="007F184F" w:rsidRDefault="00D9566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73D7" w14:textId="19C1BF69" w:rsidR="007F184F" w:rsidRDefault="00E1214E" w:rsidP="00E1214E">
            <w:pPr>
              <w:spacing w:after="0" w:line="240" w:lineRule="auto"/>
              <w:ind w:left="-107" w:hanging="80"/>
              <w:jc w:val="center"/>
              <w:rPr>
                <w:rFonts w:ascii="Times New Roman" w:eastAsia="Calibri" w:hAnsi="Times New Roman" w:cs="Times New Roman"/>
              </w:rPr>
            </w:pPr>
            <w:r w:rsidRPr="00092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услуг по утилизации коммуникационного оборудования в рамках ИКТ</w:t>
            </w:r>
          </w:p>
          <w:p w14:paraId="15DED281" w14:textId="77777777" w:rsidR="007F184F" w:rsidRDefault="007F18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58B6" w14:textId="63E15CDC" w:rsidR="007F184F" w:rsidRPr="000921E9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Код ОКПД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921E9">
              <w:rPr>
                <w:rFonts w:ascii="Times New Roman" w:hAnsi="Times New Roman" w:cs="Times New Roman"/>
              </w:rPr>
              <w:t>38.31.12.000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FD06" w14:textId="5C2F464F" w:rsidR="00D95669" w:rsidRDefault="00D95669" w:rsidP="00D95669">
            <w:pPr>
              <w:spacing w:after="0" w:line="240" w:lineRule="auto"/>
              <w:ind w:firstLine="518"/>
              <w:jc w:val="both"/>
              <w:rPr>
                <w:rFonts w:ascii="Times New Roman" w:eastAsia="Times New Roman CYR" w:hAnsi="Times New Roman" w:cs="Times New Roman"/>
                <w:bCs/>
              </w:rPr>
            </w:pPr>
            <w:r>
              <w:rPr>
                <w:rFonts w:ascii="Times New Roman" w:eastAsia="Times New Roman CYR" w:hAnsi="Times New Roman" w:cs="Times New Roman"/>
                <w:bCs/>
              </w:rPr>
              <w:t>Услуга включает в себя проведение экспертизы технического состояния  технических средств, погрузку, вывоз списанных технических средств из мест нахождения, разгрузку, разбор и извлечение драгоценных металлов из списанных технических средств, организацию услуг по переработке полученного отработанного вторичного сырья, а также услуги по обезвреживанию и уничтожению, размещению отходов специализированными организациями на полигоне в соответствии с требованиями санитарно-эпидемиологических, ветеринарно-санитарных, экологических и иных норм и правил.</w:t>
            </w:r>
          </w:p>
          <w:p w14:paraId="68D796E3" w14:textId="11A52496" w:rsidR="00D95669" w:rsidRPr="00547DC9" w:rsidRDefault="00D95669" w:rsidP="00D95669">
            <w:pPr>
              <w:spacing w:after="0" w:line="240" w:lineRule="auto"/>
              <w:ind w:firstLine="518"/>
              <w:jc w:val="both"/>
              <w:rPr>
                <w:rFonts w:ascii="Times New Roman" w:eastAsia="Times New Roman CYR" w:hAnsi="Times New Roman" w:cs="Times New Roman"/>
                <w:bCs/>
              </w:rPr>
            </w:pPr>
            <w:r>
              <w:rPr>
                <w:rFonts w:ascii="Times New Roman" w:eastAsia="Times New Roman CYR" w:hAnsi="Times New Roman" w:cs="Times New Roman"/>
                <w:bCs/>
              </w:rPr>
              <w:t xml:space="preserve">Вид (тип), количество технических средств, </w:t>
            </w:r>
            <w:proofErr w:type="gramStart"/>
            <w:r>
              <w:rPr>
                <w:rFonts w:ascii="Times New Roman" w:eastAsia="Times New Roman CYR" w:hAnsi="Times New Roman" w:cs="Times New Roman"/>
                <w:bCs/>
              </w:rPr>
              <w:t>подлежащих  экспертизе</w:t>
            </w:r>
            <w:proofErr w:type="gramEnd"/>
            <w:r>
              <w:rPr>
                <w:rFonts w:ascii="Times New Roman" w:eastAsia="Times New Roman CYR" w:hAnsi="Times New Roman" w:cs="Times New Roman"/>
                <w:bCs/>
              </w:rPr>
              <w:t xml:space="preserve"> приведен в Перечне технических средств, подлежащих  экспертизе (</w:t>
            </w:r>
            <w:r>
              <w:rPr>
                <w:rFonts w:ascii="Times New Roman" w:hAnsi="Times New Roman" w:cs="Times New Roman"/>
              </w:rPr>
              <w:t xml:space="preserve">Таблица 1 </w:t>
            </w:r>
            <w:r>
              <w:rPr>
                <w:rFonts w:ascii="Times New Roman" w:eastAsia="Times New Roman CYR" w:hAnsi="Times New Roman" w:cs="Times New Roman"/>
                <w:bCs/>
              </w:rPr>
              <w:t xml:space="preserve">Приложения № 1 к настоящему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Описанию объекта закупки</w:t>
            </w:r>
            <w:r>
              <w:rPr>
                <w:rFonts w:ascii="Times New Roman" w:eastAsia="Times New Roman CYR" w:hAnsi="Times New Roman" w:cs="Times New Roman"/>
                <w:bCs/>
              </w:rPr>
              <w:t xml:space="preserve"> 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7089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7F184F" w14:paraId="0ACD4208" w14:textId="77777777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A99" w14:textId="5E7314C1" w:rsidR="007F184F" w:rsidRDefault="00E1214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8FDE" w14:textId="77777777" w:rsidR="007F184F" w:rsidRDefault="00C139CD" w:rsidP="002402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3202" w14:textId="1E788C25" w:rsidR="007F184F" w:rsidRDefault="00D956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</w:tbl>
    <w:p w14:paraId="7F6AF56F" w14:textId="77777777" w:rsidR="007F184F" w:rsidRDefault="007F184F" w:rsidP="00AE6F07">
      <w:pPr>
        <w:spacing w:after="0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45569CEF" w14:textId="77777777" w:rsidR="007F184F" w:rsidRDefault="00F96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7. 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по передаче заказчику технических и иных документов при </w:t>
      </w:r>
      <w:r>
        <w:rPr>
          <w:rFonts w:ascii="Times New Roman" w:hAnsi="Times New Roman" w:cs="Times New Roman"/>
          <w:b/>
          <w:bCs/>
          <w:sz w:val="24"/>
          <w:szCs w:val="24"/>
        </w:rPr>
        <w:t>оказании услуги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6CF4F2C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D165C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заключение по каждой позиции с обоснованием нецелесообразности (невозможности) его дальнейшего использования и рекомендацией утилизации или возможность проведения ремонта технических средств для дальнейшей эксплуатации;</w:t>
      </w:r>
    </w:p>
    <w:p w14:paraId="48EFBD49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списанных технических средств и оргтехники на утилизацию;</w:t>
      </w:r>
    </w:p>
    <w:p w14:paraId="303D68B8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утилизации (уничтожения) списанных технических средств;</w:t>
      </w:r>
    </w:p>
    <w:p w14:paraId="3EE73475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(расчет) о количестве извлеченных металлов, содержащихся в имуществе, полученных в результате утилизации;</w:t>
      </w:r>
    </w:p>
    <w:p w14:paraId="46D44FA2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Платежное поручение о перечислении денежных средств от сдачи черных, цветных, драгоценных металлов (при их наличии); </w:t>
      </w:r>
    </w:p>
    <w:p w14:paraId="59FFDF9A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приемки-сдачи оказанных услуг;</w:t>
      </w:r>
    </w:p>
    <w:p w14:paraId="48320A69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Счет-фактуру.</w:t>
      </w:r>
    </w:p>
    <w:p w14:paraId="42C63476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D7764C" w14:textId="77777777" w:rsidR="007F184F" w:rsidRDefault="00F96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8. 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>Требования к обеспечению безопасности при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оказании услуг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CE21CE0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A79FE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должны отвечать:</w:t>
      </w:r>
    </w:p>
    <w:p w14:paraId="4AA6DD17" w14:textId="77777777" w:rsidR="007F184F" w:rsidRDefault="00F96E0E">
      <w:pPr>
        <w:pStyle w:val="af9"/>
        <w:spacing w:after="0" w:line="240" w:lineRule="auto"/>
        <w:ind w:left="32" w:firstLine="5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законодательства Российской Федерации в отношении технического регулирования;</w:t>
      </w:r>
    </w:p>
    <w:p w14:paraId="7E7C90B2" w14:textId="77777777" w:rsidR="007F184F" w:rsidRDefault="00F96E0E">
      <w:pPr>
        <w:pStyle w:val="af9"/>
        <w:spacing w:after="0" w:line="240" w:lineRule="auto"/>
        <w:ind w:left="32" w:firstLine="5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безопасности жизни и здоровья, государственным стандартам, нормам и правилам по охране труда, техники безопасности, правилам и нормам пожарной безопасности и охраны окружающей среды, а также иным требованиям, предъявляемым действующим законодательством Российской Федерации;</w:t>
      </w:r>
    </w:p>
    <w:p w14:paraId="0BC7F899" w14:textId="77777777" w:rsidR="007F184F" w:rsidRDefault="00F96E0E">
      <w:pPr>
        <w:spacing w:after="60" w:line="240" w:lineRule="auto"/>
        <w:ind w:firstLine="54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в отношении стандартизации и сертификации.</w:t>
      </w:r>
    </w:p>
    <w:p w14:paraId="1198C9D8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42927" w14:textId="77777777" w:rsidR="007F184F" w:rsidRDefault="00C139CD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F96E0E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гарантии качества услуги/работы, а также требования к гарантийному сроку и (или) объему предоставления гарантий их качества </w:t>
      </w:r>
    </w:p>
    <w:p w14:paraId="422B9429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FBE51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 по качеству обслуживания, оформлению документов, другие споры и разногласия, которые могут возникнуть при исполнении контракта, принимаются и рассматриваются в течение 5 (пяти) рабочих дней, со дня их возникновения.</w:t>
      </w:r>
    </w:p>
    <w:p w14:paraId="4E94DF99" w14:textId="77777777" w:rsidR="007F184F" w:rsidRDefault="00C139CD">
      <w:pPr>
        <w:spacing w:after="6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предоставить Заказчику полный пакет необходимых документов о проведении легальной утилизации списанных технических средств, с которым заказчик сможет гарантированно пройти проверку в любых проверяющих органах.</w:t>
      </w:r>
    </w:p>
    <w:p w14:paraId="4052D6EF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50C6D4F" w14:textId="77777777" w:rsidR="007F184F" w:rsidRDefault="00F96E0E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10. 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>Требования к участн</w:t>
      </w:r>
      <w:r>
        <w:rPr>
          <w:rFonts w:ascii="Times New Roman" w:hAnsi="Times New Roman" w:cs="Times New Roman"/>
          <w:b/>
          <w:bCs/>
          <w:sz w:val="24"/>
          <w:szCs w:val="24"/>
        </w:rPr>
        <w:t>ику исполнителю услуги</w:t>
      </w:r>
    </w:p>
    <w:p w14:paraId="08CA4B6A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BE192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Соблюдение требований, установленных настоящим Описанием объекта закупки в отношении сбора, транспортировки, обработки списанных технических средств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подтверждается предоставлением со стороны Исполнителя до подписания контракта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 заверенных копий следующих документов:</w:t>
      </w:r>
    </w:p>
    <w:p w14:paraId="69C9837D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Лицензии на осуществление деятельности по сбору, транспортированию, обработке, утилизации и размещению отходов I - IV классов опасности.</w:t>
      </w:r>
    </w:p>
    <w:p w14:paraId="72C6505D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 обязательном порядке должен иметь свидетельство о постановке на специальный учет, выданного Российской государственной пробирной палатой при Министерстве финансов Российской Федерации.</w:t>
      </w:r>
    </w:p>
    <w:p w14:paraId="3D05E696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иметь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эпидемиологическое заключение на осуществление деятельности по сбору, транспортировки и утилизации отходов I – IV классов опасности.</w:t>
      </w:r>
    </w:p>
    <w:p w14:paraId="266BEA6D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до заключения контракта представить заказчику заверенную копию Договора с полигоном на размещение (захоронение) не перерабатываемых отходов (Договор с полигоном – должен быть действующий до полного исполнению обязательств по контракту, на полигоне должны быть разрешены/захоронены отходы, которые не подлежат утилизации, что должно быть подтверждено соответствующей лицензией, оформленной на полигон).</w:t>
      </w:r>
    </w:p>
    <w:p w14:paraId="150D1A96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представить заказчику заверенную копию Договора на переработку (покупку) лома и отходов драгоценных металлов.</w:t>
      </w:r>
    </w:p>
    <w:p w14:paraId="32C1AECE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 должен подтвердить квалификацию трудовых ресурсов.</w:t>
      </w:r>
    </w:p>
    <w:p w14:paraId="4B5BE529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до заключения контракта обязан представить заказчику действующие разрешительные документы, указанные в п 10.</w:t>
      </w:r>
    </w:p>
    <w:p w14:paraId="1F7324F2" w14:textId="77777777" w:rsidR="007F184F" w:rsidRDefault="007F18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BEED13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и приемка оказанных услуг производится ответственными представителями заказчика и Исполнителя по окончанию оказания услуг и оформляется документами, перечень кот</w:t>
      </w:r>
      <w:r w:rsidR="00F359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орых указан в п.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Описания объекта закупки.</w:t>
      </w:r>
    </w:p>
    <w:p w14:paraId="6099C60C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заказчиком в ходе приемки услуг недостатков по оказанным услугам сторонами составляется рекламационный акт, в котором фиксируется перечень дефектов и сроки их устранения Исполнителем. При отказе (уклонении) Исполнителя от подписания указанного акта, в нем делается отметка об этом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подписанный  заказчиком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акт, (перечень дефектов) подтверждается третьей стороной (экспертом) по выбору заказчика.</w:t>
      </w:r>
    </w:p>
    <w:p w14:paraId="064F9387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устранить все обнаруженные недостатки своими силами и за свой счет в сроки, указанные в рекламационном акте, обеспечив при этом сохранность объекта или его части, в которой производится устранение недостатков, а также находящегося там оборудования, и несет ответственность за их утрату, повреждение или недостачу.</w:t>
      </w:r>
    </w:p>
    <w:p w14:paraId="35DB5B5D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Исполнителем в установленные сроки выявленных заказчиком недостатков не освобождает его от уплаты неустойки, предусмотренной контрактом.</w:t>
      </w:r>
    </w:p>
    <w:p w14:paraId="3B4CD6E7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Заказчик, принявший услуги без проверки, не лишается права ссылаться на недостатки оказанных услуг, которые могли быть установлены при приемке.</w:t>
      </w:r>
    </w:p>
    <w:p w14:paraId="0DDD26C6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отказаться от приемки услуг в случае обнаружения недостатков, которые не могут быть устранены Исполнителем или заказчиком.</w:t>
      </w:r>
    </w:p>
    <w:p w14:paraId="78253F03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работ Исполнитель передаёт заказчику все необходимые отчетные документы о проведении легальной утилизации.</w:t>
      </w:r>
    </w:p>
    <w:p w14:paraId="47EF4210" w14:textId="77777777" w:rsidR="007F184F" w:rsidRDefault="00C139CD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Сдача-прием оказанных услуг выполняются после предоставления Исполнителем всех актов и отчетов по оказанным услугам, подписанных заявителем услуг, </w:t>
      </w:r>
      <w:r w:rsidR="00D852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ответственным лицом со стороны заказчика, после чего стороны подписывают Акт сдачи - приемки оказанных услуг. Датой исполнения взятых на себя Исполнителем обязательств, считается дата подписания Акт сдачи - приемки оказанных услуг представителями обеих сторон.</w:t>
      </w:r>
    </w:p>
    <w:p w14:paraId="40C62FE9" w14:textId="77777777" w:rsidR="007F184F" w:rsidRDefault="007F184F">
      <w:pPr>
        <w:spacing w:after="60" w:line="240" w:lineRule="auto"/>
        <w:ind w:firstLine="709"/>
        <w:jc w:val="both"/>
        <w:rPr>
          <w:bCs/>
          <w:highlight w:val="yellow"/>
        </w:rPr>
      </w:pPr>
    </w:p>
    <w:p w14:paraId="0E28DE28" w14:textId="77777777" w:rsidR="007F184F" w:rsidRDefault="007F184F">
      <w:pPr>
        <w:pStyle w:val="af7"/>
        <w:ind w:left="4678"/>
        <w:jc w:val="right"/>
        <w:rPr>
          <w:bCs/>
          <w:highlight w:val="yellow"/>
        </w:rPr>
      </w:pPr>
    </w:p>
    <w:p w14:paraId="50DF5635" w14:textId="77777777" w:rsidR="007F184F" w:rsidRDefault="007F184F">
      <w:pPr>
        <w:pStyle w:val="af7"/>
        <w:ind w:left="4678"/>
        <w:jc w:val="right"/>
        <w:rPr>
          <w:bCs/>
          <w:highlight w:val="yellow"/>
        </w:rPr>
      </w:pPr>
    </w:p>
    <w:p w14:paraId="22FB1981" w14:textId="77777777" w:rsidR="00F96E0E" w:rsidRDefault="00F96E0E">
      <w:pPr>
        <w:pStyle w:val="af7"/>
        <w:ind w:left="4678"/>
        <w:jc w:val="right"/>
        <w:rPr>
          <w:bCs/>
          <w:highlight w:val="yellow"/>
        </w:rPr>
      </w:pPr>
    </w:p>
    <w:p w14:paraId="160E3312" w14:textId="77777777" w:rsidR="00F96E0E" w:rsidRDefault="00F96E0E">
      <w:pPr>
        <w:pStyle w:val="af7"/>
        <w:ind w:left="4678"/>
        <w:jc w:val="right"/>
        <w:rPr>
          <w:bCs/>
          <w:highlight w:val="yellow"/>
        </w:rPr>
      </w:pPr>
    </w:p>
    <w:p w14:paraId="39C9FEC6" w14:textId="790CE1CF" w:rsidR="00F96E0E" w:rsidRDefault="00F96E0E">
      <w:pPr>
        <w:pStyle w:val="af7"/>
        <w:ind w:left="4678"/>
        <w:jc w:val="right"/>
        <w:rPr>
          <w:bCs/>
          <w:highlight w:val="yellow"/>
        </w:rPr>
      </w:pPr>
    </w:p>
    <w:p w14:paraId="7E3FC672" w14:textId="6FACF42E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592070C9" w14:textId="4C93B466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597C7DAD" w14:textId="17EE40C6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2A37A720" w14:textId="34133D22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611D1844" w14:textId="3438DD84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0496F19D" w14:textId="2DBFD3A7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33276950" w14:textId="09FFEC05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3A0E3A02" w14:textId="4ED42F6C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3D2C3420" w14:textId="63D88D0F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05A865B3" w14:textId="28523110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7430ECA7" w14:textId="13F3CB91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0AD527C3" w14:textId="2E630C27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28D6035E" w14:textId="77777777" w:rsidR="00E1214E" w:rsidRDefault="00E1214E">
      <w:pPr>
        <w:pStyle w:val="af7"/>
        <w:ind w:left="4678"/>
        <w:jc w:val="right"/>
        <w:rPr>
          <w:bCs/>
          <w:highlight w:val="yellow"/>
        </w:rPr>
      </w:pPr>
    </w:p>
    <w:p w14:paraId="153FC57A" w14:textId="354C06C3" w:rsidR="006525B6" w:rsidRPr="006525B6" w:rsidRDefault="006525B6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1214E">
        <w:rPr>
          <w:rFonts w:ascii="Times New Roman" w:hAnsi="Times New Roman" w:cs="Times New Roman"/>
          <w:sz w:val="24"/>
          <w:szCs w:val="24"/>
        </w:rPr>
        <w:t>1</w:t>
      </w:r>
      <w:r w:rsidRPr="00652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7A11A" w14:textId="77777777" w:rsidR="007F184F" w:rsidRPr="006525B6" w:rsidRDefault="00C139CD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t xml:space="preserve"> к Описанию объекта закупки</w:t>
      </w:r>
    </w:p>
    <w:p w14:paraId="503C3CBC" w14:textId="77777777" w:rsidR="006525B6" w:rsidRDefault="006525B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F2CD6B" w14:textId="77777777" w:rsidR="006525B6" w:rsidRPr="006525B6" w:rsidRDefault="006525B6" w:rsidP="006525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t>ПЕРЕЧЕНЬ</w:t>
      </w:r>
    </w:p>
    <w:p w14:paraId="4ABF4289" w14:textId="3430EF3F" w:rsidR="007F184F" w:rsidRPr="006525B6" w:rsidRDefault="00C139CD" w:rsidP="006525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t>т</w:t>
      </w:r>
      <w:r w:rsidR="006525B6">
        <w:rPr>
          <w:rFonts w:ascii="Times New Roman" w:hAnsi="Times New Roman" w:cs="Times New Roman"/>
          <w:sz w:val="24"/>
          <w:szCs w:val="24"/>
        </w:rPr>
        <w:t xml:space="preserve">ехнических средств, подлежащих </w:t>
      </w:r>
      <w:r w:rsidRPr="006525B6">
        <w:rPr>
          <w:rFonts w:ascii="Times New Roman" w:hAnsi="Times New Roman" w:cs="Times New Roman"/>
          <w:sz w:val="24"/>
          <w:szCs w:val="24"/>
        </w:rPr>
        <w:t>экспертизе</w:t>
      </w:r>
      <w:r w:rsidR="00E1214E">
        <w:rPr>
          <w:rFonts w:ascii="Times New Roman" w:hAnsi="Times New Roman" w:cs="Times New Roman"/>
          <w:sz w:val="24"/>
          <w:szCs w:val="24"/>
        </w:rPr>
        <w:t xml:space="preserve"> и утилизации</w:t>
      </w:r>
    </w:p>
    <w:p w14:paraId="2668523F" w14:textId="77777777" w:rsidR="007F184F" w:rsidRDefault="00C139CD">
      <w:pPr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</w:rPr>
        <w:t>Таблица 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64"/>
        <w:gridCol w:w="3460"/>
        <w:gridCol w:w="1106"/>
        <w:gridCol w:w="1800"/>
        <w:gridCol w:w="1108"/>
        <w:gridCol w:w="1207"/>
      </w:tblGrid>
      <w:tr w:rsidR="00DD33E2" w14:paraId="581D65D0" w14:textId="77777777" w:rsidTr="006E2DBF">
        <w:trPr>
          <w:trHeight w:val="980"/>
          <w:tblHeader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F183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51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F207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</w:t>
            </w:r>
          </w:p>
        </w:tc>
        <w:tc>
          <w:tcPr>
            <w:tcW w:w="59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BC4D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Кол-во, шт.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D59B3EF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вида отходов по ФККО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A920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646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E72D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</w:p>
        </w:tc>
      </w:tr>
      <w:tr w:rsidR="006E2DBF" w14:paraId="0E77CDDC" w14:textId="77777777" w:rsidTr="006E2DBF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7CCCD" w14:textId="72310582" w:rsidR="006E2DBF" w:rsidRDefault="006E2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D86C" w14:textId="4EACED21" w:rsidR="006E2DBF" w:rsidRPr="00AA4245" w:rsidRDefault="006E2D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7B1">
              <w:rPr>
                <w:color w:val="000000"/>
                <w:sz w:val="24"/>
                <w:szCs w:val="24"/>
              </w:rPr>
              <w:t>Модемы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7C20" w14:textId="5C10C1D2" w:rsidR="006E2DBF" w:rsidRDefault="006E2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EDD01C" w14:textId="353B53D1" w:rsidR="006E2DBF" w:rsidRDefault="006E2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7B1">
              <w:rPr>
                <w:color w:val="000000"/>
                <w:sz w:val="24"/>
                <w:szCs w:val="24"/>
              </w:rPr>
              <w:t>48133211524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9F03" w14:textId="77777777" w:rsidR="006E2DBF" w:rsidRDefault="006E2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EB97" w14:textId="77777777" w:rsidR="006E2DBF" w:rsidRDefault="006E2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2DBF" w14:paraId="7B8CA70B" w14:textId="77777777" w:rsidTr="006E2DBF">
        <w:trPr>
          <w:trHeight w:val="437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127C5" w14:textId="0473A775" w:rsidR="006E2DBF" w:rsidRDefault="006E2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88E9" w14:textId="1B6F09AF" w:rsidR="006E2DBF" w:rsidRPr="00AA4245" w:rsidRDefault="006E2D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0C09" w14:textId="7C0E390D" w:rsidR="006E2DBF" w:rsidRDefault="006E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BEBAB7" w14:textId="174E0F77" w:rsidR="006E2DBF" w:rsidRDefault="006E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48132101524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DEBA7" w14:textId="77777777" w:rsidR="006E2DBF" w:rsidRDefault="006E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3218" w14:textId="77777777" w:rsidR="006E2DBF" w:rsidRDefault="006E2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2DBF" w14:paraId="5F56BA6E" w14:textId="77777777" w:rsidTr="006E2DBF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5997" w14:textId="5B262DA2" w:rsidR="006E2DBF" w:rsidRDefault="006E2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D4CB" w14:textId="32916E86" w:rsidR="006E2DBF" w:rsidRPr="00AA4245" w:rsidRDefault="006E2D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Мобильный телефон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288B" w14:textId="7C18C7C6" w:rsidR="006E2DBF" w:rsidRDefault="006E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062A32" w14:textId="7F29AB2C" w:rsidR="006E2DBF" w:rsidRDefault="006E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48132101424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DA7DD" w14:textId="77777777" w:rsidR="006E2DBF" w:rsidRDefault="006E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B21C" w14:textId="77777777" w:rsidR="006E2DBF" w:rsidRDefault="006E2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9CCBF31" w14:textId="77777777" w:rsidR="000A52FF" w:rsidRDefault="000A52FF">
      <w:pPr>
        <w:jc w:val="center"/>
        <w:rPr>
          <w:rFonts w:ascii="Times New Roman" w:eastAsia="Times New Roman CYR" w:hAnsi="Times New Roman" w:cs="Times New Roman"/>
          <w:bCs/>
          <w:sz w:val="24"/>
          <w:szCs w:val="24"/>
        </w:rPr>
      </w:pPr>
    </w:p>
    <w:sectPr w:rsidR="000A52FF" w:rsidSect="005010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A6928" w14:textId="77777777" w:rsidR="00A1289F" w:rsidRDefault="00A1289F">
      <w:pPr>
        <w:spacing w:after="0" w:line="240" w:lineRule="auto"/>
      </w:pPr>
      <w:r>
        <w:separator/>
      </w:r>
    </w:p>
  </w:endnote>
  <w:endnote w:type="continuationSeparator" w:id="0">
    <w:p w14:paraId="0744768F" w14:textId="77777777" w:rsidR="00A1289F" w:rsidRDefault="00A1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E9B88" w14:textId="77777777" w:rsidR="00A1289F" w:rsidRDefault="00A1289F">
      <w:pPr>
        <w:spacing w:after="0" w:line="240" w:lineRule="auto"/>
      </w:pPr>
      <w:r>
        <w:separator/>
      </w:r>
    </w:p>
  </w:footnote>
  <w:footnote w:type="continuationSeparator" w:id="0">
    <w:p w14:paraId="0BA16050" w14:textId="77777777" w:rsidR="00A1289F" w:rsidRDefault="00A12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280964"/>
      <w:docPartObj>
        <w:docPartGallery w:val="Page Numbers (Top of Page)"/>
        <w:docPartUnique/>
      </w:docPartObj>
    </w:sdtPr>
    <w:sdtEndPr/>
    <w:sdtContent>
      <w:p w14:paraId="723FBD1B" w14:textId="77777777" w:rsidR="00F96E0E" w:rsidRDefault="00F96E0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C99">
          <w:rPr>
            <w:noProof/>
          </w:rPr>
          <w:t>7</w:t>
        </w:r>
        <w:r>
          <w:fldChar w:fldCharType="end"/>
        </w:r>
      </w:p>
    </w:sdtContent>
  </w:sdt>
  <w:p w14:paraId="12469ED6" w14:textId="77777777" w:rsidR="00F96E0E" w:rsidRDefault="00F96E0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27295"/>
    <w:multiLevelType w:val="multilevel"/>
    <w:tmpl w:val="16B0CC9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178090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4F"/>
    <w:rsid w:val="000233CE"/>
    <w:rsid w:val="000269E0"/>
    <w:rsid w:val="00037AF6"/>
    <w:rsid w:val="00082CCB"/>
    <w:rsid w:val="000921E9"/>
    <w:rsid w:val="00093846"/>
    <w:rsid w:val="000A52FF"/>
    <w:rsid w:val="000D396B"/>
    <w:rsid w:val="00144C99"/>
    <w:rsid w:val="0014736D"/>
    <w:rsid w:val="00177E19"/>
    <w:rsid w:val="0024021C"/>
    <w:rsid w:val="00244F20"/>
    <w:rsid w:val="003D4194"/>
    <w:rsid w:val="00410F91"/>
    <w:rsid w:val="00416729"/>
    <w:rsid w:val="00454AD2"/>
    <w:rsid w:val="004D578D"/>
    <w:rsid w:val="00501040"/>
    <w:rsid w:val="00547DC9"/>
    <w:rsid w:val="00575F9D"/>
    <w:rsid w:val="00577F11"/>
    <w:rsid w:val="00626818"/>
    <w:rsid w:val="0064069B"/>
    <w:rsid w:val="006525B6"/>
    <w:rsid w:val="006A5313"/>
    <w:rsid w:val="006B68D7"/>
    <w:rsid w:val="006B7F46"/>
    <w:rsid w:val="006E2DBF"/>
    <w:rsid w:val="00727EED"/>
    <w:rsid w:val="00737850"/>
    <w:rsid w:val="00773A06"/>
    <w:rsid w:val="007A2598"/>
    <w:rsid w:val="007D0666"/>
    <w:rsid w:val="007F184F"/>
    <w:rsid w:val="00874F37"/>
    <w:rsid w:val="008A2DFF"/>
    <w:rsid w:val="008A61AD"/>
    <w:rsid w:val="008F1FAF"/>
    <w:rsid w:val="00942279"/>
    <w:rsid w:val="0095580E"/>
    <w:rsid w:val="009E5286"/>
    <w:rsid w:val="009F2F85"/>
    <w:rsid w:val="00A1289F"/>
    <w:rsid w:val="00A87B14"/>
    <w:rsid w:val="00A95102"/>
    <w:rsid w:val="00AA4245"/>
    <w:rsid w:val="00AC5C2A"/>
    <w:rsid w:val="00AD0CD9"/>
    <w:rsid w:val="00AD4E2A"/>
    <w:rsid w:val="00AE6F07"/>
    <w:rsid w:val="00B50907"/>
    <w:rsid w:val="00C06977"/>
    <w:rsid w:val="00C139CD"/>
    <w:rsid w:val="00C15E27"/>
    <w:rsid w:val="00C31092"/>
    <w:rsid w:val="00C96E56"/>
    <w:rsid w:val="00CD623C"/>
    <w:rsid w:val="00D427E1"/>
    <w:rsid w:val="00D57264"/>
    <w:rsid w:val="00D852EE"/>
    <w:rsid w:val="00D95669"/>
    <w:rsid w:val="00DD33E2"/>
    <w:rsid w:val="00E05740"/>
    <w:rsid w:val="00E11C5D"/>
    <w:rsid w:val="00E1214E"/>
    <w:rsid w:val="00E717B1"/>
    <w:rsid w:val="00E83B58"/>
    <w:rsid w:val="00EE4188"/>
    <w:rsid w:val="00F359AE"/>
    <w:rsid w:val="00F572CE"/>
    <w:rsid w:val="00F96E0E"/>
    <w:rsid w:val="00FC3061"/>
    <w:rsid w:val="00FC50CC"/>
    <w:rsid w:val="00FD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9634"/>
  <w15:docId w15:val="{20F3F2AF-B071-433B-A4C5-6A6C4499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footer"/>
    <w:basedOn w:val="a"/>
    <w:link w:val="af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0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01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87C10-F972-470E-9626-BABDF872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 Ринат Махмудович</dc:creator>
  <cp:lastModifiedBy>Будалаева Екатерина Валерьевна</cp:lastModifiedBy>
  <cp:revision>5</cp:revision>
  <cp:lastPrinted>2026-02-03T11:36:00Z</cp:lastPrinted>
  <dcterms:created xsi:type="dcterms:W3CDTF">2026-07-23T14:08:00Z</dcterms:created>
  <dcterms:modified xsi:type="dcterms:W3CDTF">2026-08-24T13:49:00Z</dcterms:modified>
</cp:coreProperties>
</file>