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3A9" w:rsidRPr="005E4976" w:rsidRDefault="004B4FA3" w:rsidP="002B471A">
      <w:pPr>
        <w:tabs>
          <w:tab w:val="center" w:pos="7852"/>
          <w:tab w:val="left" w:pos="9840"/>
        </w:tabs>
        <w:jc w:val="center"/>
        <w:rPr>
          <w:b/>
          <w:sz w:val="24"/>
          <w:szCs w:val="24"/>
        </w:rPr>
      </w:pPr>
      <w:r w:rsidRPr="005E4976">
        <w:rPr>
          <w:b/>
          <w:sz w:val="24"/>
          <w:szCs w:val="24"/>
        </w:rPr>
        <w:t>ОПИСАНИЕ ОБЪЕКТА ЗАКУПКИ</w:t>
      </w:r>
    </w:p>
    <w:p w:rsidR="008A53A9" w:rsidRPr="005E4976" w:rsidRDefault="008A53A9" w:rsidP="00E0773C">
      <w:pPr>
        <w:jc w:val="center"/>
        <w:rPr>
          <w:b/>
          <w:bCs/>
          <w:sz w:val="24"/>
          <w:szCs w:val="24"/>
        </w:rPr>
      </w:pPr>
      <w:r w:rsidRPr="005E4976">
        <w:rPr>
          <w:b/>
          <w:bCs/>
          <w:sz w:val="24"/>
          <w:szCs w:val="24"/>
        </w:rPr>
        <w:t>на поставку средств индивидуальной защиты</w:t>
      </w:r>
    </w:p>
    <w:p w:rsidR="009B2FC5" w:rsidRPr="005E4976" w:rsidRDefault="009B2FC5" w:rsidP="00E0773C">
      <w:pPr>
        <w:jc w:val="center"/>
        <w:rPr>
          <w:b/>
          <w:bCs/>
          <w:sz w:val="22"/>
          <w:szCs w:val="22"/>
        </w:rPr>
      </w:pPr>
    </w:p>
    <w:p w:rsidR="00096DF8" w:rsidRPr="005E4976" w:rsidRDefault="00096DF8" w:rsidP="00E0773C">
      <w:pPr>
        <w:numPr>
          <w:ilvl w:val="0"/>
          <w:numId w:val="17"/>
        </w:numPr>
        <w:jc w:val="both"/>
        <w:rPr>
          <w:rFonts w:eastAsiaTheme="minorEastAsia"/>
          <w:b/>
        </w:rPr>
      </w:pPr>
      <w:r w:rsidRPr="005E4976">
        <w:rPr>
          <w:rFonts w:eastAsiaTheme="minorEastAsia"/>
          <w:b/>
        </w:rPr>
        <w:t xml:space="preserve"> Наименование товара, технические характеристики</w:t>
      </w:r>
    </w:p>
    <w:p w:rsidR="00CC1194" w:rsidRPr="005E4976" w:rsidRDefault="00CC1194" w:rsidP="00CC1194">
      <w:pPr>
        <w:pStyle w:val="af1"/>
        <w:widowControl w:val="0"/>
        <w:tabs>
          <w:tab w:val="left" w:pos="993"/>
        </w:tabs>
        <w:spacing w:after="0" w:line="240" w:lineRule="auto"/>
        <w:ind w:left="0" w:firstLine="720"/>
        <w:jc w:val="both"/>
        <w:rPr>
          <w:rFonts w:ascii="Times New Roman" w:eastAsia="SimSun" w:hAnsi="Times New Roman" w:cs="Times New Roman"/>
          <w:sz w:val="20"/>
          <w:szCs w:val="20"/>
        </w:rPr>
      </w:pPr>
      <w:r w:rsidRPr="005E4976">
        <w:rPr>
          <w:rFonts w:ascii="Times New Roman" w:eastAsia="SimSun" w:hAnsi="Times New Roman" w:cs="Times New Roman"/>
          <w:snapToGrid w:val="0"/>
          <w:sz w:val="20"/>
          <w:szCs w:val="20"/>
        </w:rPr>
        <w:t xml:space="preserve">Характеристики объекта закупки, предусмотренные пунктом 1 части 1 статьи 33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Закон №44-ФЗ) </w:t>
      </w:r>
      <w:r w:rsidRPr="005E4976">
        <w:rPr>
          <w:rFonts w:ascii="Times New Roman" w:eastAsia="SimSun" w:hAnsi="Times New Roman" w:cs="Times New Roman"/>
          <w:sz w:val="20"/>
          <w:szCs w:val="20"/>
        </w:rPr>
        <w:t>указаны с использованием ЕИС в электронной форме извещения в соответствии с пунктом 5 части 1 статьи 42 указанного закона.</w:t>
      </w:r>
    </w:p>
    <w:p w:rsidR="00CC1194" w:rsidRPr="005E4976" w:rsidRDefault="00CC1194" w:rsidP="00CC1194">
      <w:pPr>
        <w:pStyle w:val="af1"/>
        <w:widowControl w:val="0"/>
        <w:tabs>
          <w:tab w:val="left" w:pos="993"/>
        </w:tabs>
        <w:spacing w:after="0" w:line="240" w:lineRule="auto"/>
        <w:ind w:left="0" w:firstLine="720"/>
        <w:jc w:val="both"/>
        <w:rPr>
          <w:rFonts w:ascii="Times New Roman" w:eastAsia="SimSun" w:hAnsi="Times New Roman" w:cs="Times New Roman"/>
          <w:snapToGrid w:val="0"/>
          <w:sz w:val="20"/>
          <w:szCs w:val="20"/>
        </w:rPr>
      </w:pPr>
      <w:r w:rsidRPr="005E4976">
        <w:rPr>
          <w:rFonts w:ascii="Times New Roman" w:eastAsia="SimSun" w:hAnsi="Times New Roman" w:cs="Times New Roman"/>
          <w:snapToGrid w:val="0"/>
          <w:sz w:val="20"/>
          <w:szCs w:val="20"/>
        </w:rPr>
        <w:t>Обоснование включения дополнительной информации: в связи с тем, что отсутствуют характеристики в КТРУ и в описании объекта закупки указана информация исходя из характеристик, которым должен отвечать закупаемый товар, имеющих существенное значение для Заказчика.</w:t>
      </w:r>
    </w:p>
    <w:p w:rsidR="00CC1194" w:rsidRPr="005E4976" w:rsidRDefault="00CC1194" w:rsidP="00CC1194">
      <w:pPr>
        <w:ind w:firstLine="720"/>
        <w:jc w:val="both"/>
        <w:rPr>
          <w:rFonts w:eastAsia="SimSun"/>
          <w:b/>
          <w:sz w:val="22"/>
          <w:szCs w:val="22"/>
        </w:rPr>
      </w:pPr>
    </w:p>
    <w:tbl>
      <w:tblPr>
        <w:tblW w:w="156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1701"/>
        <w:gridCol w:w="5670"/>
        <w:gridCol w:w="1843"/>
        <w:gridCol w:w="1984"/>
        <w:gridCol w:w="707"/>
        <w:gridCol w:w="850"/>
        <w:gridCol w:w="2271"/>
      </w:tblGrid>
      <w:tr w:rsidR="002D6050" w:rsidRPr="005E4976" w:rsidTr="00DD59CE">
        <w:trPr>
          <w:trHeight w:val="1577"/>
        </w:trPr>
        <w:tc>
          <w:tcPr>
            <w:tcW w:w="582" w:type="dxa"/>
          </w:tcPr>
          <w:p w:rsidR="002D6050" w:rsidRPr="005E4976" w:rsidRDefault="002D6050" w:rsidP="00E0773C">
            <w:pPr>
              <w:rPr>
                <w:b/>
                <w:bCs/>
                <w:sz w:val="18"/>
                <w:szCs w:val="18"/>
              </w:rPr>
            </w:pPr>
            <w:r w:rsidRPr="005E4976">
              <w:rPr>
                <w:b/>
                <w:bCs/>
                <w:sz w:val="18"/>
                <w:szCs w:val="18"/>
              </w:rPr>
              <w:t>№ п/п</w:t>
            </w:r>
          </w:p>
        </w:tc>
        <w:tc>
          <w:tcPr>
            <w:tcW w:w="1701" w:type="dxa"/>
            <w:shd w:val="clear" w:color="auto" w:fill="auto"/>
            <w:hideMark/>
          </w:tcPr>
          <w:p w:rsidR="002D6050" w:rsidRPr="005E4976" w:rsidRDefault="002D6050" w:rsidP="005A15B1">
            <w:pPr>
              <w:rPr>
                <w:b/>
                <w:bCs/>
                <w:sz w:val="18"/>
                <w:szCs w:val="18"/>
              </w:rPr>
            </w:pPr>
            <w:r w:rsidRPr="005E4976">
              <w:rPr>
                <w:b/>
                <w:bCs/>
                <w:sz w:val="18"/>
                <w:szCs w:val="18"/>
              </w:rPr>
              <w:t>Наименование товара,</w:t>
            </w:r>
          </w:p>
          <w:p w:rsidR="002D6050" w:rsidRPr="005E4976" w:rsidRDefault="002D6050" w:rsidP="005A15B1">
            <w:pPr>
              <w:rPr>
                <w:b/>
                <w:bCs/>
                <w:sz w:val="18"/>
                <w:szCs w:val="18"/>
              </w:rPr>
            </w:pPr>
            <w:r w:rsidRPr="005E4976">
              <w:rPr>
                <w:b/>
                <w:bCs/>
                <w:sz w:val="18"/>
                <w:szCs w:val="18"/>
              </w:rPr>
              <w:t xml:space="preserve"> КТРУ/ ОКПД2</w:t>
            </w:r>
          </w:p>
        </w:tc>
        <w:tc>
          <w:tcPr>
            <w:tcW w:w="5670" w:type="dxa"/>
            <w:shd w:val="clear" w:color="auto" w:fill="auto"/>
            <w:hideMark/>
          </w:tcPr>
          <w:p w:rsidR="002D6050" w:rsidRPr="005E4976" w:rsidRDefault="002D6050" w:rsidP="00AC6319">
            <w:pPr>
              <w:rPr>
                <w:b/>
                <w:bCs/>
                <w:sz w:val="18"/>
                <w:szCs w:val="18"/>
              </w:rPr>
            </w:pPr>
            <w:r w:rsidRPr="005E4976">
              <w:rPr>
                <w:b/>
                <w:bCs/>
                <w:sz w:val="18"/>
                <w:szCs w:val="18"/>
              </w:rPr>
              <w:t>Технические характеристики товара</w:t>
            </w:r>
          </w:p>
        </w:tc>
        <w:tc>
          <w:tcPr>
            <w:tcW w:w="1843" w:type="dxa"/>
            <w:shd w:val="clear" w:color="auto" w:fill="auto"/>
            <w:hideMark/>
          </w:tcPr>
          <w:p w:rsidR="002D6050" w:rsidRPr="005E4976" w:rsidRDefault="002D6050" w:rsidP="00E0773C">
            <w:pPr>
              <w:rPr>
                <w:b/>
                <w:bCs/>
                <w:sz w:val="18"/>
                <w:szCs w:val="18"/>
              </w:rPr>
            </w:pPr>
            <w:r w:rsidRPr="005E4976">
              <w:rPr>
                <w:b/>
                <w:bCs/>
                <w:sz w:val="18"/>
                <w:szCs w:val="18"/>
              </w:rPr>
              <w:t>Качественные характеристики (ссылки на стандарты или другие нормативные документы, характеризующие качество закупаемого товара)</w:t>
            </w:r>
          </w:p>
        </w:tc>
        <w:tc>
          <w:tcPr>
            <w:tcW w:w="1984" w:type="dxa"/>
            <w:shd w:val="clear" w:color="auto" w:fill="auto"/>
            <w:hideMark/>
          </w:tcPr>
          <w:p w:rsidR="002D6050" w:rsidRPr="005E4976" w:rsidRDefault="002D6050" w:rsidP="00CE4E56">
            <w:pPr>
              <w:ind w:firstLine="34"/>
              <w:rPr>
                <w:b/>
                <w:bCs/>
                <w:sz w:val="18"/>
                <w:szCs w:val="18"/>
              </w:rPr>
            </w:pPr>
            <w:r w:rsidRPr="005E4976">
              <w:rPr>
                <w:b/>
                <w:sz w:val="18"/>
                <w:szCs w:val="18"/>
              </w:rPr>
              <w:t>Размерная сетка</w:t>
            </w:r>
          </w:p>
        </w:tc>
        <w:tc>
          <w:tcPr>
            <w:tcW w:w="707" w:type="dxa"/>
          </w:tcPr>
          <w:p w:rsidR="002D6050" w:rsidRPr="005E4976" w:rsidRDefault="002D6050" w:rsidP="00D116F1">
            <w:pPr>
              <w:rPr>
                <w:b/>
                <w:sz w:val="18"/>
                <w:szCs w:val="18"/>
              </w:rPr>
            </w:pPr>
            <w:r w:rsidRPr="005E4976">
              <w:rPr>
                <w:b/>
                <w:sz w:val="18"/>
                <w:szCs w:val="18"/>
              </w:rPr>
              <w:t>Единица измерения</w:t>
            </w:r>
          </w:p>
        </w:tc>
        <w:tc>
          <w:tcPr>
            <w:tcW w:w="850" w:type="dxa"/>
            <w:shd w:val="clear" w:color="auto" w:fill="auto"/>
            <w:noWrap/>
            <w:hideMark/>
          </w:tcPr>
          <w:p w:rsidR="002D6050" w:rsidRPr="005E4976" w:rsidRDefault="002D6050" w:rsidP="004260E0">
            <w:pPr>
              <w:rPr>
                <w:b/>
                <w:sz w:val="18"/>
                <w:szCs w:val="18"/>
              </w:rPr>
            </w:pPr>
            <w:r w:rsidRPr="005E4976">
              <w:rPr>
                <w:b/>
                <w:sz w:val="18"/>
                <w:szCs w:val="18"/>
              </w:rPr>
              <w:t>Количество товара</w:t>
            </w:r>
          </w:p>
        </w:tc>
        <w:tc>
          <w:tcPr>
            <w:tcW w:w="2271" w:type="dxa"/>
          </w:tcPr>
          <w:p w:rsidR="002D6050" w:rsidRPr="005E4976" w:rsidRDefault="002D6050" w:rsidP="004260E0">
            <w:pPr>
              <w:rPr>
                <w:b/>
                <w:sz w:val="18"/>
                <w:szCs w:val="18"/>
              </w:rPr>
            </w:pPr>
            <w:r w:rsidRPr="005E4976">
              <w:rPr>
                <w:b/>
                <w:sz w:val="18"/>
                <w:szCs w:val="18"/>
              </w:rPr>
              <w:t>Обоснование</w:t>
            </w:r>
          </w:p>
        </w:tc>
      </w:tr>
      <w:tr w:rsidR="002D6050" w:rsidRPr="005E4976" w:rsidTr="00DD59CE">
        <w:trPr>
          <w:trHeight w:val="247"/>
        </w:trPr>
        <w:tc>
          <w:tcPr>
            <w:tcW w:w="582" w:type="dxa"/>
          </w:tcPr>
          <w:p w:rsidR="002D6050" w:rsidRPr="005E4976" w:rsidRDefault="002D6050" w:rsidP="00A610AE">
            <w:pPr>
              <w:jc w:val="center"/>
              <w:rPr>
                <w:b/>
                <w:bCs/>
                <w:sz w:val="18"/>
                <w:szCs w:val="18"/>
              </w:rPr>
            </w:pPr>
            <w:r w:rsidRPr="005E4976">
              <w:rPr>
                <w:b/>
                <w:bCs/>
                <w:sz w:val="18"/>
                <w:szCs w:val="18"/>
              </w:rPr>
              <w:t>1</w:t>
            </w:r>
          </w:p>
        </w:tc>
        <w:tc>
          <w:tcPr>
            <w:tcW w:w="1701" w:type="dxa"/>
            <w:shd w:val="clear" w:color="auto" w:fill="auto"/>
          </w:tcPr>
          <w:p w:rsidR="002D6050" w:rsidRPr="005E4976" w:rsidRDefault="002D6050" w:rsidP="00A610AE">
            <w:pPr>
              <w:jc w:val="center"/>
              <w:rPr>
                <w:b/>
                <w:bCs/>
                <w:sz w:val="18"/>
                <w:szCs w:val="18"/>
              </w:rPr>
            </w:pPr>
            <w:r w:rsidRPr="005E4976">
              <w:rPr>
                <w:b/>
                <w:bCs/>
                <w:sz w:val="18"/>
                <w:szCs w:val="18"/>
              </w:rPr>
              <w:t>2</w:t>
            </w:r>
          </w:p>
        </w:tc>
        <w:tc>
          <w:tcPr>
            <w:tcW w:w="5670" w:type="dxa"/>
            <w:shd w:val="clear" w:color="auto" w:fill="auto"/>
          </w:tcPr>
          <w:p w:rsidR="002D6050" w:rsidRPr="005E4976" w:rsidRDefault="002D6050" w:rsidP="00A610AE">
            <w:pPr>
              <w:jc w:val="center"/>
              <w:rPr>
                <w:b/>
                <w:bCs/>
                <w:sz w:val="18"/>
                <w:szCs w:val="18"/>
              </w:rPr>
            </w:pPr>
            <w:r w:rsidRPr="005E4976">
              <w:rPr>
                <w:b/>
                <w:bCs/>
                <w:sz w:val="18"/>
                <w:szCs w:val="18"/>
              </w:rPr>
              <w:t>3</w:t>
            </w:r>
          </w:p>
        </w:tc>
        <w:tc>
          <w:tcPr>
            <w:tcW w:w="1843" w:type="dxa"/>
            <w:shd w:val="clear" w:color="auto" w:fill="auto"/>
          </w:tcPr>
          <w:p w:rsidR="002D6050" w:rsidRPr="005E4976" w:rsidRDefault="002D6050" w:rsidP="00A610AE">
            <w:pPr>
              <w:jc w:val="center"/>
              <w:rPr>
                <w:b/>
                <w:bCs/>
                <w:sz w:val="18"/>
                <w:szCs w:val="18"/>
              </w:rPr>
            </w:pPr>
            <w:r w:rsidRPr="005E4976">
              <w:rPr>
                <w:b/>
                <w:bCs/>
                <w:sz w:val="18"/>
                <w:szCs w:val="18"/>
              </w:rPr>
              <w:t>4</w:t>
            </w:r>
          </w:p>
        </w:tc>
        <w:tc>
          <w:tcPr>
            <w:tcW w:w="1984" w:type="dxa"/>
            <w:shd w:val="clear" w:color="auto" w:fill="auto"/>
          </w:tcPr>
          <w:p w:rsidR="002D6050" w:rsidRPr="005E4976" w:rsidRDefault="002D6050" w:rsidP="00A610AE">
            <w:pPr>
              <w:jc w:val="center"/>
              <w:rPr>
                <w:b/>
                <w:sz w:val="18"/>
                <w:szCs w:val="18"/>
              </w:rPr>
            </w:pPr>
            <w:r w:rsidRPr="005E4976">
              <w:rPr>
                <w:b/>
                <w:sz w:val="18"/>
                <w:szCs w:val="18"/>
              </w:rPr>
              <w:t>5</w:t>
            </w:r>
          </w:p>
        </w:tc>
        <w:tc>
          <w:tcPr>
            <w:tcW w:w="707" w:type="dxa"/>
          </w:tcPr>
          <w:p w:rsidR="002D6050" w:rsidRPr="005E4976" w:rsidRDefault="002D6050" w:rsidP="00A610AE">
            <w:pPr>
              <w:jc w:val="center"/>
              <w:rPr>
                <w:b/>
                <w:sz w:val="18"/>
                <w:szCs w:val="18"/>
              </w:rPr>
            </w:pPr>
            <w:r w:rsidRPr="005E4976">
              <w:rPr>
                <w:b/>
                <w:sz w:val="18"/>
                <w:szCs w:val="18"/>
              </w:rPr>
              <w:t>6</w:t>
            </w:r>
          </w:p>
        </w:tc>
        <w:tc>
          <w:tcPr>
            <w:tcW w:w="850" w:type="dxa"/>
            <w:shd w:val="clear" w:color="auto" w:fill="auto"/>
            <w:noWrap/>
          </w:tcPr>
          <w:p w:rsidR="002D6050" w:rsidRPr="005E4976" w:rsidRDefault="002D6050" w:rsidP="00A610AE">
            <w:pPr>
              <w:jc w:val="center"/>
              <w:rPr>
                <w:b/>
                <w:sz w:val="18"/>
                <w:szCs w:val="18"/>
              </w:rPr>
            </w:pPr>
            <w:r w:rsidRPr="005E4976">
              <w:rPr>
                <w:b/>
                <w:sz w:val="18"/>
                <w:szCs w:val="18"/>
              </w:rPr>
              <w:t>7</w:t>
            </w:r>
          </w:p>
        </w:tc>
        <w:tc>
          <w:tcPr>
            <w:tcW w:w="2271" w:type="dxa"/>
          </w:tcPr>
          <w:p w:rsidR="002D6050" w:rsidRPr="005E4976" w:rsidRDefault="002D6050" w:rsidP="00A610AE">
            <w:pPr>
              <w:jc w:val="center"/>
              <w:rPr>
                <w:b/>
                <w:sz w:val="18"/>
                <w:szCs w:val="18"/>
              </w:rPr>
            </w:pPr>
          </w:p>
        </w:tc>
      </w:tr>
      <w:tr w:rsidR="003A229C" w:rsidRPr="005E4976" w:rsidTr="00E73883">
        <w:trPr>
          <w:trHeight w:val="1414"/>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val="restart"/>
            <w:shd w:val="clear" w:color="auto" w:fill="auto"/>
            <w:hideMark/>
          </w:tcPr>
          <w:p w:rsidR="003A229C" w:rsidRPr="005E4976" w:rsidRDefault="003A229C" w:rsidP="003A229C">
            <w:r w:rsidRPr="005E4976">
              <w:t>Халат производственный</w:t>
            </w:r>
          </w:p>
          <w:p w:rsidR="003A229C" w:rsidRPr="005E4976" w:rsidRDefault="003A229C" w:rsidP="003A229C">
            <w:r w:rsidRPr="005E4976">
              <w:rPr>
                <w:shd w:val="clear" w:color="auto" w:fill="FFFFFF"/>
              </w:rPr>
              <w:t>14.12.30.130-00000002</w:t>
            </w:r>
            <w:r w:rsidRPr="005E4976">
              <w:t xml:space="preserve"> </w:t>
            </w:r>
          </w:p>
        </w:tc>
        <w:tc>
          <w:tcPr>
            <w:tcW w:w="5670" w:type="dxa"/>
            <w:vMerge w:val="restart"/>
            <w:hideMark/>
          </w:tcPr>
          <w:p w:rsidR="003A229C" w:rsidRPr="005E4976" w:rsidRDefault="003A229C" w:rsidP="0085670C">
            <w:r w:rsidRPr="005E4976">
              <w:t xml:space="preserve">Халат мужской белый из ткани бязь для защиты от общих производственных загрязнений с центральной застежкой на пуговицы, длинный рукав на манжете, с отложным воротничком, накладными карманами. Ткань: отбеленная бязь (100% хлопок), плотность не менее 142 г/кв.м. Цвет: белый. </w:t>
            </w:r>
            <w:r w:rsidR="0080378F" w:rsidRPr="005E4976">
              <w:t>Товар должен иметь выписку из реестра российской промышленной продукции.</w:t>
            </w:r>
          </w:p>
        </w:tc>
        <w:tc>
          <w:tcPr>
            <w:tcW w:w="1843" w:type="dxa"/>
            <w:vMerge w:val="restart"/>
            <w:hideMark/>
          </w:tcPr>
          <w:p w:rsidR="003A229C" w:rsidRPr="005E4976" w:rsidRDefault="003A229C" w:rsidP="003A229C">
            <w:pPr>
              <w:jc w:val="center"/>
            </w:pPr>
            <w:r w:rsidRPr="005E4976">
              <w:t>ГОСТ 12.4.132-83,</w:t>
            </w:r>
          </w:p>
          <w:p w:rsidR="003A229C" w:rsidRPr="005E4976" w:rsidRDefault="003A229C" w:rsidP="003A229C">
            <w:pPr>
              <w:jc w:val="center"/>
            </w:pPr>
            <w:r w:rsidRPr="005E4976">
              <w:t>ТР ТС 019/2011</w:t>
            </w:r>
          </w:p>
        </w:tc>
        <w:tc>
          <w:tcPr>
            <w:tcW w:w="1984" w:type="dxa"/>
            <w:shd w:val="clear" w:color="auto" w:fill="auto"/>
            <w:hideMark/>
          </w:tcPr>
          <w:p w:rsidR="003A229C" w:rsidRPr="005E4976" w:rsidRDefault="00B81DB3" w:rsidP="00B81DB3">
            <w:pPr>
              <w:jc w:val="center"/>
            </w:pPr>
            <w:r w:rsidRPr="005E4976">
              <w:t xml:space="preserve"> </w:t>
            </w:r>
            <w:r w:rsidR="00225D3B" w:rsidRPr="005E4976">
              <w:t xml:space="preserve"> 96.0 </w:t>
            </w:r>
            <w:r w:rsidRPr="005E4976">
              <w:t>-</w:t>
            </w:r>
            <w:r w:rsidR="00225D3B" w:rsidRPr="005E4976">
              <w:t xml:space="preserve"> 100</w:t>
            </w:r>
            <w:r w:rsidR="003A229C" w:rsidRPr="005E4976">
              <w:t>/</w:t>
            </w:r>
            <w:r w:rsidRPr="005E4976">
              <w:t xml:space="preserve"> </w:t>
            </w:r>
            <w:r w:rsidR="003A229C" w:rsidRPr="005E4976">
              <w:t>182-</w:t>
            </w:r>
            <w:r w:rsidRPr="005E4976">
              <w:t xml:space="preserve"> </w:t>
            </w:r>
            <w:r w:rsidR="003A229C" w:rsidRPr="005E4976">
              <w:t>188</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1</w:t>
            </w:r>
          </w:p>
        </w:tc>
        <w:tc>
          <w:tcPr>
            <w:tcW w:w="2271" w:type="dxa"/>
            <w:vMerge w:val="restart"/>
          </w:tcPr>
          <w:p w:rsidR="003A229C" w:rsidRPr="005E4976" w:rsidRDefault="003A229C" w:rsidP="003A229C">
            <w:r w:rsidRPr="005E4976">
              <w:rPr>
                <w:rFonts w:eastAsia="SimSun"/>
                <w:snapToGrid w:val="0"/>
              </w:rPr>
              <w:t xml:space="preserve">Обоснование включения дополнительной информации: в связи с тем, что отсутствуют характеристики в КТРУ в описании объекта </w:t>
            </w:r>
            <w:r w:rsidRPr="005E4976">
              <w:rPr>
                <w:rFonts w:eastAsia="SimSun"/>
                <w:snapToGrid w:val="0"/>
              </w:rPr>
              <w:lastRenderedPageBreak/>
              <w:t>закупки указана информация исходя из характеристик, которым должен отвечать закупаемый товар, имеющих существенное значение для Заказчика.</w:t>
            </w: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tcPr>
          <w:p w:rsidR="003A229C" w:rsidRPr="005E4976" w:rsidRDefault="003A229C" w:rsidP="003A229C"/>
        </w:tc>
        <w:tc>
          <w:tcPr>
            <w:tcW w:w="5670" w:type="dxa"/>
            <w:vMerge/>
          </w:tcPr>
          <w:p w:rsidR="003A229C" w:rsidRPr="005E4976" w:rsidRDefault="003A229C" w:rsidP="003A229C"/>
        </w:tc>
        <w:tc>
          <w:tcPr>
            <w:tcW w:w="1843" w:type="dxa"/>
            <w:vMerge/>
          </w:tcPr>
          <w:p w:rsidR="003A229C" w:rsidRPr="005E4976" w:rsidRDefault="003A229C" w:rsidP="003A229C">
            <w:pPr>
              <w:jc w:val="center"/>
            </w:pPr>
          </w:p>
        </w:tc>
        <w:tc>
          <w:tcPr>
            <w:tcW w:w="1984" w:type="dxa"/>
            <w:shd w:val="clear" w:color="auto" w:fill="auto"/>
          </w:tcPr>
          <w:p w:rsidR="003A229C" w:rsidRPr="005E4976" w:rsidRDefault="00B81DB3" w:rsidP="003A229C">
            <w:pPr>
              <w:jc w:val="center"/>
            </w:pPr>
            <w:r w:rsidRPr="005E4976">
              <w:rPr>
                <w:rFonts w:ascii="Tahoma" w:hAnsi="Tahoma" w:cs="Tahoma"/>
                <w:color w:val="383838"/>
                <w:shd w:val="clear" w:color="auto" w:fill="FFFFFF"/>
              </w:rPr>
              <w:t xml:space="preserve"> </w:t>
            </w:r>
            <w:r w:rsidR="00225D3B" w:rsidRPr="005E4976">
              <w:rPr>
                <w:rFonts w:ascii="Tahoma" w:hAnsi="Tahoma" w:cs="Tahoma"/>
                <w:color w:val="383838"/>
                <w:shd w:val="clear" w:color="auto" w:fill="FFFFFF"/>
              </w:rPr>
              <w:t xml:space="preserve"> </w:t>
            </w:r>
            <w:r w:rsidR="003A229C" w:rsidRPr="005E4976">
              <w:t>104</w:t>
            </w:r>
            <w:r w:rsidRPr="005E4976">
              <w:t xml:space="preserve"> </w:t>
            </w:r>
            <w:r w:rsidR="003A229C" w:rsidRPr="005E4976">
              <w:t>-</w:t>
            </w:r>
            <w:r w:rsidRPr="005E4976">
              <w:rPr>
                <w:rFonts w:ascii="Tahoma" w:hAnsi="Tahoma" w:cs="Tahoma"/>
                <w:color w:val="383838"/>
                <w:shd w:val="clear" w:color="auto" w:fill="FFFFFF"/>
              </w:rPr>
              <w:t xml:space="preserve"> </w:t>
            </w:r>
            <w:r w:rsidR="003A229C" w:rsidRPr="005E4976">
              <w:t>108</w:t>
            </w:r>
            <w:r w:rsidR="00225D3B" w:rsidRPr="005E4976">
              <w:t>/</w:t>
            </w:r>
            <w:r w:rsidRPr="005E4976">
              <w:rPr>
                <w:rFonts w:ascii="Tahoma" w:hAnsi="Tahoma" w:cs="Tahoma"/>
                <w:color w:val="383838"/>
                <w:shd w:val="clear" w:color="auto" w:fill="FFFFFF"/>
              </w:rPr>
              <w:t xml:space="preserve"> </w:t>
            </w:r>
            <w:r w:rsidR="003A229C" w:rsidRPr="005E4976">
              <w:t>170-</w:t>
            </w:r>
            <w:r w:rsidRPr="005E4976">
              <w:rPr>
                <w:rFonts w:ascii="Tahoma" w:hAnsi="Tahoma" w:cs="Tahoma"/>
                <w:color w:val="383838"/>
                <w:shd w:val="clear" w:color="auto" w:fill="FFFFFF"/>
              </w:rPr>
              <w:t xml:space="preserve"> </w:t>
            </w:r>
            <w:r w:rsidR="003A229C" w:rsidRPr="005E4976">
              <w:t>176</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tcPr>
          <w:p w:rsidR="003A229C" w:rsidRPr="005E4976" w:rsidRDefault="003A229C" w:rsidP="003A229C">
            <w:pPr>
              <w:jc w:val="center"/>
            </w:pPr>
            <w:r w:rsidRPr="005E4976">
              <w:t>1</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4520"/>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hideMark/>
          </w:tcPr>
          <w:p w:rsidR="003A229C" w:rsidRPr="005E4976" w:rsidRDefault="003A229C" w:rsidP="003A229C"/>
        </w:tc>
        <w:tc>
          <w:tcPr>
            <w:tcW w:w="5670" w:type="dxa"/>
            <w:vMerge/>
          </w:tcPr>
          <w:p w:rsidR="003A229C" w:rsidRPr="005E4976" w:rsidRDefault="003A229C" w:rsidP="003A229C"/>
        </w:tc>
        <w:tc>
          <w:tcPr>
            <w:tcW w:w="1843" w:type="dxa"/>
            <w:vMerge/>
            <w:hideMark/>
          </w:tcPr>
          <w:p w:rsidR="003A229C" w:rsidRPr="005E4976" w:rsidRDefault="003A229C" w:rsidP="003A229C">
            <w:pPr>
              <w:jc w:val="center"/>
            </w:pPr>
          </w:p>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104</w:t>
            </w:r>
            <w:r w:rsidRPr="005E4976">
              <w:t xml:space="preserve"> </w:t>
            </w:r>
            <w:r w:rsidR="003A229C" w:rsidRPr="005E4976">
              <w:t>-</w:t>
            </w:r>
            <w:r w:rsidRPr="005E4976">
              <w:rPr>
                <w:rFonts w:ascii="Tahoma" w:hAnsi="Tahoma" w:cs="Tahoma"/>
                <w:color w:val="383838"/>
                <w:shd w:val="clear" w:color="auto" w:fill="FFFFFF"/>
              </w:rPr>
              <w:t xml:space="preserve"> </w:t>
            </w:r>
            <w:r w:rsidR="003A229C" w:rsidRPr="005E4976">
              <w:t>108/</w:t>
            </w:r>
            <w:r w:rsidRPr="005E4976">
              <w:rPr>
                <w:rFonts w:ascii="Tahoma" w:hAnsi="Tahoma" w:cs="Tahoma"/>
                <w:color w:val="383838"/>
                <w:shd w:val="clear" w:color="auto" w:fill="FFFFFF"/>
              </w:rPr>
              <w:t xml:space="preserve"> </w:t>
            </w:r>
            <w:r w:rsidR="003A229C" w:rsidRPr="005E4976">
              <w:t>182-</w:t>
            </w:r>
            <w:r w:rsidRPr="005E4976">
              <w:rPr>
                <w:rFonts w:ascii="Tahoma" w:hAnsi="Tahoma" w:cs="Tahoma"/>
                <w:color w:val="383838"/>
                <w:shd w:val="clear" w:color="auto" w:fill="FFFFFF"/>
              </w:rPr>
              <w:t xml:space="preserve"> </w:t>
            </w:r>
            <w:r w:rsidR="003A229C" w:rsidRPr="005E4976">
              <w:t>188</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5</w:t>
            </w:r>
          </w:p>
        </w:tc>
        <w:tc>
          <w:tcPr>
            <w:tcW w:w="2271" w:type="dxa"/>
            <w:vMerge/>
          </w:tcPr>
          <w:p w:rsidR="003A229C" w:rsidRPr="005E4976" w:rsidRDefault="003A229C" w:rsidP="003A229C">
            <w:pPr>
              <w:rPr>
                <w:b/>
                <w:bCs/>
                <w:color w:val="000000"/>
                <w:sz w:val="22"/>
                <w:szCs w:val="22"/>
              </w:rPr>
            </w:pPr>
          </w:p>
        </w:tc>
      </w:tr>
      <w:tr w:rsidR="003A229C" w:rsidRPr="005E4976" w:rsidTr="003A229C">
        <w:trPr>
          <w:trHeight w:val="60"/>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hideMark/>
          </w:tcPr>
          <w:p w:rsidR="003A229C" w:rsidRPr="005E4976" w:rsidRDefault="003A229C" w:rsidP="003A229C"/>
        </w:tc>
        <w:tc>
          <w:tcPr>
            <w:tcW w:w="5670" w:type="dxa"/>
            <w:vMerge/>
          </w:tcPr>
          <w:p w:rsidR="003A229C" w:rsidRPr="005E4976" w:rsidRDefault="003A229C" w:rsidP="003A229C"/>
        </w:tc>
        <w:tc>
          <w:tcPr>
            <w:tcW w:w="1843" w:type="dxa"/>
            <w:vMerge/>
            <w:vAlign w:val="center"/>
            <w:hideMark/>
          </w:tcPr>
          <w:p w:rsidR="003A229C" w:rsidRPr="005E4976" w:rsidRDefault="003A229C" w:rsidP="003A229C"/>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112</w:t>
            </w:r>
            <w:r w:rsidRPr="005E4976">
              <w:t xml:space="preserve"> </w:t>
            </w:r>
            <w:r w:rsidR="003A229C" w:rsidRPr="005E4976">
              <w:t>-</w:t>
            </w:r>
            <w:r w:rsidRPr="005E4976">
              <w:rPr>
                <w:rFonts w:ascii="Tahoma" w:hAnsi="Tahoma" w:cs="Tahoma"/>
                <w:color w:val="383838"/>
                <w:shd w:val="clear" w:color="auto" w:fill="FFFFFF"/>
              </w:rPr>
              <w:t xml:space="preserve"> </w:t>
            </w:r>
            <w:r w:rsidR="003A229C" w:rsidRPr="005E4976">
              <w:t>116/</w:t>
            </w:r>
            <w:r w:rsidRPr="005E4976">
              <w:rPr>
                <w:rFonts w:ascii="Tahoma" w:hAnsi="Tahoma" w:cs="Tahoma"/>
                <w:color w:val="383838"/>
                <w:shd w:val="clear" w:color="auto" w:fill="FFFFFF"/>
              </w:rPr>
              <w:t xml:space="preserve"> </w:t>
            </w:r>
            <w:r w:rsidR="003A229C" w:rsidRPr="005E4976">
              <w:t>182-</w:t>
            </w:r>
            <w:r w:rsidRPr="005E4976">
              <w:rPr>
                <w:rFonts w:ascii="Tahoma" w:hAnsi="Tahoma" w:cs="Tahoma"/>
                <w:color w:val="383838"/>
                <w:shd w:val="clear" w:color="auto" w:fill="FFFFFF"/>
              </w:rPr>
              <w:t xml:space="preserve"> </w:t>
            </w:r>
            <w:r w:rsidR="003A229C" w:rsidRPr="005E4976">
              <w:t>188</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4</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val="restart"/>
            <w:shd w:val="clear" w:color="auto" w:fill="auto"/>
            <w:hideMark/>
          </w:tcPr>
          <w:p w:rsidR="003A229C" w:rsidRPr="005E4976" w:rsidRDefault="003A229C" w:rsidP="003A229C">
            <w:r w:rsidRPr="005E4976">
              <w:t>Халат производственный</w:t>
            </w:r>
            <w:r w:rsidRPr="005E4976">
              <w:rPr>
                <w:shd w:val="clear" w:color="auto" w:fill="FFFFFF"/>
              </w:rPr>
              <w:t xml:space="preserve"> 14.12.30.130-00000001</w:t>
            </w:r>
            <w:r w:rsidRPr="005E4976">
              <w:t xml:space="preserve"> </w:t>
            </w:r>
          </w:p>
          <w:p w:rsidR="003A229C" w:rsidRPr="005E4976" w:rsidRDefault="003A229C" w:rsidP="003A229C">
            <w:r w:rsidRPr="005E4976">
              <w:rPr>
                <w:shd w:val="clear" w:color="auto" w:fill="FFFFFF"/>
              </w:rPr>
              <w:t xml:space="preserve"> </w:t>
            </w:r>
          </w:p>
        </w:tc>
        <w:tc>
          <w:tcPr>
            <w:tcW w:w="5670" w:type="dxa"/>
            <w:vMerge w:val="restart"/>
            <w:hideMark/>
          </w:tcPr>
          <w:p w:rsidR="003A229C" w:rsidRPr="005E4976" w:rsidRDefault="003A229C" w:rsidP="003A229C">
            <w:r w:rsidRPr="005E4976">
              <w:t>Халат женский белый из ткани бязь для защиты от общих производственных загрязнений с центральной застежкой на пуговицы, длинный рукав на манжете, с отложным воротничком, накладными карманами.</w:t>
            </w:r>
            <w:r w:rsidRPr="005E4976">
              <w:br w:type="page"/>
              <w:t xml:space="preserve">Ткань: отбеленная бязь (100% хлопок), плотность не менее 142 г/кв.м. Цвет: белый. </w:t>
            </w:r>
            <w:r w:rsidR="00A74F32" w:rsidRPr="005E4976">
              <w:t>Товар должен иметь выписку из реестра российской промышленной продукции.</w:t>
            </w:r>
          </w:p>
        </w:tc>
        <w:tc>
          <w:tcPr>
            <w:tcW w:w="1843" w:type="dxa"/>
            <w:vMerge w:val="restart"/>
            <w:hideMark/>
          </w:tcPr>
          <w:p w:rsidR="003A229C" w:rsidRPr="005E4976" w:rsidRDefault="003A229C" w:rsidP="003A229C">
            <w:r w:rsidRPr="005E4976">
              <w:t>ГОСТ 12.4.132-83,</w:t>
            </w:r>
          </w:p>
          <w:p w:rsidR="003A229C" w:rsidRPr="005E4976" w:rsidRDefault="003A229C" w:rsidP="003A229C">
            <w:r w:rsidRPr="005E4976">
              <w:t>ТР ТС 019/2011</w:t>
            </w:r>
          </w:p>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88-</w:t>
            </w:r>
            <w:r w:rsidRPr="005E4976">
              <w:rPr>
                <w:rFonts w:ascii="Tahoma" w:hAnsi="Tahoma" w:cs="Tahoma"/>
                <w:color w:val="383838"/>
                <w:shd w:val="clear" w:color="auto" w:fill="FFFFFF"/>
              </w:rPr>
              <w:t xml:space="preserve"> </w:t>
            </w:r>
            <w:r w:rsidR="003A229C" w:rsidRPr="005E4976">
              <w:t>92/</w:t>
            </w:r>
            <w:r w:rsidRPr="005E4976">
              <w:rPr>
                <w:rFonts w:ascii="Tahoma" w:hAnsi="Tahoma" w:cs="Tahoma"/>
                <w:color w:val="383838"/>
                <w:shd w:val="clear" w:color="auto" w:fill="FFFFFF"/>
              </w:rPr>
              <w:t xml:space="preserve"> </w:t>
            </w:r>
            <w:r w:rsidR="003A229C" w:rsidRPr="005E4976">
              <w:t>158-</w:t>
            </w:r>
            <w:r w:rsidRPr="005E4976">
              <w:rPr>
                <w:rFonts w:ascii="Tahoma" w:hAnsi="Tahoma" w:cs="Tahoma"/>
                <w:color w:val="383838"/>
                <w:shd w:val="clear" w:color="auto" w:fill="FFFFFF"/>
              </w:rPr>
              <w:t xml:space="preserve"> </w:t>
            </w:r>
            <w:r w:rsidR="003A229C" w:rsidRPr="005E4976">
              <w:t>164</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9</w:t>
            </w:r>
          </w:p>
        </w:tc>
        <w:tc>
          <w:tcPr>
            <w:tcW w:w="2271" w:type="dxa"/>
            <w:vMerge w:val="restart"/>
          </w:tcPr>
          <w:p w:rsidR="003A229C" w:rsidRPr="005E4976" w:rsidRDefault="003A229C" w:rsidP="003A229C">
            <w:r w:rsidRPr="005E4976">
              <w:rPr>
                <w:rFonts w:eastAsia="SimSun"/>
                <w:snapToGrid w:val="0"/>
              </w:rPr>
              <w:t>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характеристик, которым должен отвечать закупаемый товар, имеющих существенное значение для Заказчика.</w:t>
            </w: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hideMark/>
          </w:tcPr>
          <w:p w:rsidR="003A229C" w:rsidRPr="005E4976" w:rsidRDefault="003A229C" w:rsidP="003A229C"/>
        </w:tc>
        <w:tc>
          <w:tcPr>
            <w:tcW w:w="5670" w:type="dxa"/>
            <w:vMerge/>
          </w:tcPr>
          <w:p w:rsidR="003A229C" w:rsidRPr="005E4976" w:rsidRDefault="003A229C" w:rsidP="003A229C"/>
        </w:tc>
        <w:tc>
          <w:tcPr>
            <w:tcW w:w="1843" w:type="dxa"/>
            <w:vMerge/>
            <w:vAlign w:val="center"/>
            <w:hideMark/>
          </w:tcPr>
          <w:p w:rsidR="003A229C" w:rsidRPr="005E4976" w:rsidRDefault="003A229C" w:rsidP="003A229C"/>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96-</w:t>
            </w:r>
            <w:r w:rsidRPr="005E4976">
              <w:rPr>
                <w:rFonts w:ascii="Tahoma" w:hAnsi="Tahoma" w:cs="Tahoma"/>
                <w:color w:val="383838"/>
                <w:shd w:val="clear" w:color="auto" w:fill="FFFFFF"/>
              </w:rPr>
              <w:t xml:space="preserve"> </w:t>
            </w:r>
            <w:r w:rsidR="003A229C" w:rsidRPr="005E4976">
              <w:t>100/</w:t>
            </w:r>
            <w:r w:rsidRPr="005E4976">
              <w:rPr>
                <w:rFonts w:ascii="Tahoma" w:hAnsi="Tahoma" w:cs="Tahoma"/>
                <w:color w:val="383838"/>
                <w:shd w:val="clear" w:color="auto" w:fill="FFFFFF"/>
              </w:rPr>
              <w:t xml:space="preserve"> </w:t>
            </w:r>
            <w:r w:rsidR="003A229C" w:rsidRPr="005E4976">
              <w:t>158-</w:t>
            </w:r>
            <w:r w:rsidRPr="005E4976">
              <w:rPr>
                <w:rFonts w:ascii="Tahoma" w:hAnsi="Tahoma" w:cs="Tahoma"/>
                <w:color w:val="383838"/>
                <w:shd w:val="clear" w:color="auto" w:fill="FFFFFF"/>
              </w:rPr>
              <w:t xml:space="preserve"> </w:t>
            </w:r>
            <w:r w:rsidR="003A229C" w:rsidRPr="005E4976">
              <w:t>164</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2</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hideMark/>
          </w:tcPr>
          <w:p w:rsidR="003A229C" w:rsidRPr="005E4976" w:rsidRDefault="003A229C" w:rsidP="003A229C"/>
        </w:tc>
        <w:tc>
          <w:tcPr>
            <w:tcW w:w="5670" w:type="dxa"/>
            <w:vMerge/>
          </w:tcPr>
          <w:p w:rsidR="003A229C" w:rsidRPr="005E4976" w:rsidRDefault="003A229C" w:rsidP="003A229C"/>
        </w:tc>
        <w:tc>
          <w:tcPr>
            <w:tcW w:w="1843" w:type="dxa"/>
            <w:vMerge/>
            <w:vAlign w:val="center"/>
            <w:hideMark/>
          </w:tcPr>
          <w:p w:rsidR="003A229C" w:rsidRPr="005E4976" w:rsidRDefault="003A229C" w:rsidP="003A229C"/>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96-</w:t>
            </w:r>
            <w:r w:rsidRPr="005E4976">
              <w:rPr>
                <w:rFonts w:ascii="Tahoma" w:hAnsi="Tahoma" w:cs="Tahoma"/>
                <w:color w:val="383838"/>
                <w:shd w:val="clear" w:color="auto" w:fill="FFFFFF"/>
              </w:rPr>
              <w:t xml:space="preserve"> </w:t>
            </w:r>
            <w:r w:rsidR="003A229C" w:rsidRPr="005E4976">
              <w:t>100/</w:t>
            </w:r>
            <w:r w:rsidRPr="005E4976">
              <w:rPr>
                <w:rFonts w:ascii="Tahoma" w:hAnsi="Tahoma" w:cs="Tahoma"/>
                <w:color w:val="383838"/>
                <w:shd w:val="clear" w:color="auto" w:fill="FFFFFF"/>
              </w:rPr>
              <w:t xml:space="preserve"> </w:t>
            </w:r>
            <w:r w:rsidR="003A229C" w:rsidRPr="005E4976">
              <w:t>170-</w:t>
            </w:r>
            <w:r w:rsidRPr="005E4976">
              <w:rPr>
                <w:rFonts w:ascii="Tahoma" w:hAnsi="Tahoma" w:cs="Tahoma"/>
                <w:color w:val="383838"/>
                <w:shd w:val="clear" w:color="auto" w:fill="FFFFFF"/>
              </w:rPr>
              <w:t xml:space="preserve"> </w:t>
            </w:r>
            <w:r w:rsidR="003A229C" w:rsidRPr="005E4976">
              <w:t>176</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1</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390"/>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hideMark/>
          </w:tcPr>
          <w:p w:rsidR="003A229C" w:rsidRPr="005E4976" w:rsidRDefault="003A229C" w:rsidP="003A229C"/>
        </w:tc>
        <w:tc>
          <w:tcPr>
            <w:tcW w:w="5670" w:type="dxa"/>
            <w:vMerge/>
          </w:tcPr>
          <w:p w:rsidR="003A229C" w:rsidRPr="005E4976" w:rsidRDefault="003A229C" w:rsidP="003A229C"/>
        </w:tc>
        <w:tc>
          <w:tcPr>
            <w:tcW w:w="1843" w:type="dxa"/>
            <w:vMerge/>
            <w:vAlign w:val="center"/>
            <w:hideMark/>
          </w:tcPr>
          <w:p w:rsidR="003A229C" w:rsidRPr="005E4976" w:rsidRDefault="003A229C" w:rsidP="003A229C"/>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104-</w:t>
            </w:r>
            <w:r w:rsidRPr="005E4976">
              <w:rPr>
                <w:rFonts w:ascii="Tahoma" w:hAnsi="Tahoma" w:cs="Tahoma"/>
                <w:color w:val="383838"/>
                <w:shd w:val="clear" w:color="auto" w:fill="FFFFFF"/>
              </w:rPr>
              <w:t xml:space="preserve"> </w:t>
            </w:r>
            <w:r w:rsidR="003A229C" w:rsidRPr="005E4976">
              <w:t>108/</w:t>
            </w:r>
            <w:r w:rsidRPr="005E4976">
              <w:rPr>
                <w:rFonts w:ascii="Tahoma" w:hAnsi="Tahoma" w:cs="Tahoma"/>
                <w:color w:val="383838"/>
                <w:shd w:val="clear" w:color="auto" w:fill="FFFFFF"/>
              </w:rPr>
              <w:t xml:space="preserve"> </w:t>
            </w:r>
            <w:r w:rsidR="003A229C" w:rsidRPr="005E4976">
              <w:t>158-</w:t>
            </w:r>
            <w:r w:rsidRPr="005E4976">
              <w:rPr>
                <w:rFonts w:ascii="Tahoma" w:hAnsi="Tahoma" w:cs="Tahoma"/>
                <w:color w:val="383838"/>
                <w:shd w:val="clear" w:color="auto" w:fill="FFFFFF"/>
              </w:rPr>
              <w:t xml:space="preserve"> </w:t>
            </w:r>
            <w:r w:rsidR="003A229C" w:rsidRPr="005E4976">
              <w:t>164</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2</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427"/>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hideMark/>
          </w:tcPr>
          <w:p w:rsidR="003A229C" w:rsidRPr="005E4976" w:rsidRDefault="003A229C" w:rsidP="003A229C"/>
        </w:tc>
        <w:tc>
          <w:tcPr>
            <w:tcW w:w="5670" w:type="dxa"/>
            <w:vMerge/>
          </w:tcPr>
          <w:p w:rsidR="003A229C" w:rsidRPr="005E4976" w:rsidRDefault="003A229C" w:rsidP="003A229C"/>
        </w:tc>
        <w:tc>
          <w:tcPr>
            <w:tcW w:w="1843" w:type="dxa"/>
            <w:vMerge/>
            <w:vAlign w:val="center"/>
            <w:hideMark/>
          </w:tcPr>
          <w:p w:rsidR="003A229C" w:rsidRPr="005E4976" w:rsidRDefault="003A229C" w:rsidP="003A229C"/>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104-</w:t>
            </w:r>
            <w:r w:rsidRPr="005E4976">
              <w:rPr>
                <w:rFonts w:ascii="Tahoma" w:hAnsi="Tahoma" w:cs="Tahoma"/>
                <w:color w:val="383838"/>
                <w:shd w:val="clear" w:color="auto" w:fill="FFFFFF"/>
              </w:rPr>
              <w:t xml:space="preserve"> </w:t>
            </w:r>
            <w:r w:rsidR="003A229C" w:rsidRPr="005E4976">
              <w:t>108/</w:t>
            </w:r>
            <w:r w:rsidRPr="005E4976">
              <w:rPr>
                <w:rFonts w:ascii="Tahoma" w:hAnsi="Tahoma" w:cs="Tahoma"/>
                <w:color w:val="383838"/>
                <w:shd w:val="clear" w:color="auto" w:fill="FFFFFF"/>
              </w:rPr>
              <w:t xml:space="preserve"> </w:t>
            </w:r>
            <w:r w:rsidR="003A229C" w:rsidRPr="005E4976">
              <w:t>170-</w:t>
            </w:r>
            <w:r w:rsidRPr="005E4976">
              <w:rPr>
                <w:rFonts w:ascii="Tahoma" w:hAnsi="Tahoma" w:cs="Tahoma"/>
                <w:color w:val="383838"/>
                <w:shd w:val="clear" w:color="auto" w:fill="FFFFFF"/>
              </w:rPr>
              <w:t xml:space="preserve"> </w:t>
            </w:r>
            <w:r w:rsidR="003A229C" w:rsidRPr="005E4976">
              <w:t>176</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5</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419"/>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hideMark/>
          </w:tcPr>
          <w:p w:rsidR="003A229C" w:rsidRPr="005E4976" w:rsidRDefault="003A229C" w:rsidP="003A229C"/>
        </w:tc>
        <w:tc>
          <w:tcPr>
            <w:tcW w:w="5670" w:type="dxa"/>
            <w:vMerge/>
          </w:tcPr>
          <w:p w:rsidR="003A229C" w:rsidRPr="005E4976" w:rsidRDefault="003A229C" w:rsidP="003A229C"/>
        </w:tc>
        <w:tc>
          <w:tcPr>
            <w:tcW w:w="1843" w:type="dxa"/>
            <w:vMerge/>
            <w:vAlign w:val="center"/>
            <w:hideMark/>
          </w:tcPr>
          <w:p w:rsidR="003A229C" w:rsidRPr="005E4976" w:rsidRDefault="003A229C" w:rsidP="003A229C"/>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112-</w:t>
            </w:r>
            <w:r w:rsidRPr="005E4976">
              <w:rPr>
                <w:rFonts w:ascii="Tahoma" w:hAnsi="Tahoma" w:cs="Tahoma"/>
                <w:color w:val="383838"/>
                <w:shd w:val="clear" w:color="auto" w:fill="FFFFFF"/>
              </w:rPr>
              <w:t xml:space="preserve"> </w:t>
            </w:r>
            <w:r w:rsidR="003A229C" w:rsidRPr="005E4976">
              <w:t>116/</w:t>
            </w:r>
            <w:r w:rsidRPr="005E4976">
              <w:rPr>
                <w:rFonts w:ascii="Tahoma" w:hAnsi="Tahoma" w:cs="Tahoma"/>
                <w:color w:val="383838"/>
                <w:shd w:val="clear" w:color="auto" w:fill="FFFFFF"/>
              </w:rPr>
              <w:t xml:space="preserve"> </w:t>
            </w:r>
            <w:r w:rsidR="003A229C" w:rsidRPr="005E4976">
              <w:t>158-</w:t>
            </w:r>
            <w:r w:rsidRPr="005E4976">
              <w:rPr>
                <w:rFonts w:ascii="Tahoma" w:hAnsi="Tahoma" w:cs="Tahoma"/>
                <w:color w:val="383838"/>
                <w:shd w:val="clear" w:color="auto" w:fill="FFFFFF"/>
              </w:rPr>
              <w:t xml:space="preserve"> </w:t>
            </w:r>
            <w:r w:rsidR="003A229C" w:rsidRPr="005E4976">
              <w:t>164</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1</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val="restart"/>
            <w:shd w:val="clear" w:color="auto" w:fill="auto"/>
            <w:hideMark/>
          </w:tcPr>
          <w:p w:rsidR="003A229C" w:rsidRPr="005E4976" w:rsidRDefault="003A229C" w:rsidP="003A229C">
            <w:r w:rsidRPr="005E4976">
              <w:t>Халат производственный</w:t>
            </w:r>
            <w:r w:rsidRPr="005E4976">
              <w:rPr>
                <w:shd w:val="clear" w:color="auto" w:fill="FFFFFF"/>
              </w:rPr>
              <w:t xml:space="preserve"> </w:t>
            </w:r>
            <w:r w:rsidRPr="005E4976">
              <w:rPr>
                <w:rFonts w:eastAsiaTheme="majorEastAsia"/>
                <w:shd w:val="clear" w:color="auto" w:fill="FFFFFF"/>
              </w:rPr>
              <w:t>14.12.30.130-00000002</w:t>
            </w:r>
            <w:r w:rsidRPr="005E4976">
              <w:rPr>
                <w:shd w:val="clear" w:color="auto" w:fill="FFFFFF"/>
              </w:rPr>
              <w:t xml:space="preserve"> </w:t>
            </w:r>
          </w:p>
          <w:p w:rsidR="003A229C" w:rsidRPr="005E4976" w:rsidRDefault="003A229C" w:rsidP="003A229C"/>
        </w:tc>
        <w:tc>
          <w:tcPr>
            <w:tcW w:w="5670" w:type="dxa"/>
            <w:vMerge w:val="restart"/>
            <w:shd w:val="clear" w:color="auto" w:fill="auto"/>
            <w:hideMark/>
          </w:tcPr>
          <w:p w:rsidR="003A229C" w:rsidRPr="005E4976" w:rsidRDefault="003A229C" w:rsidP="00212E4C">
            <w:r w:rsidRPr="005E4976">
              <w:t>Халат мужской кислотостойкий с центральной застежкой на пуговицы, длинный рукав на ма</w:t>
            </w:r>
            <w:r w:rsidR="0085670C" w:rsidRPr="005E4976">
              <w:t xml:space="preserve">нжете, с отложным воротничком, </w:t>
            </w:r>
            <w:r w:rsidRPr="005E4976">
              <w:t xml:space="preserve">с лацканами, объем по талии  регулируется хлястиком, накладные боковые карманы с клапанами на пуговицу. Ткань: 100% полиэфир, в т. ч. антистатическая нить; противокислотная, антистатическая, плотность не менее 200 г/кв.м., К 80 – защита от кислот концентрацией до 80%, Щ </w:t>
            </w:r>
            <w:r w:rsidR="00212E4C" w:rsidRPr="005E4976">
              <w:t>4</w:t>
            </w:r>
            <w:r w:rsidRPr="005E4976">
              <w:t xml:space="preserve">0 – </w:t>
            </w:r>
            <w:r w:rsidRPr="005E4976">
              <w:lastRenderedPageBreak/>
              <w:t xml:space="preserve">защита от растворов щелочей концентрации выше 20%.  Цвет: темно-синий, отделка – васильковый и оранжевый. </w:t>
            </w:r>
            <w:r w:rsidR="00B96CDF" w:rsidRPr="005E4976">
              <w:t>Товар должен иметь выписку из реестра российской промышленной продукции.</w:t>
            </w:r>
          </w:p>
        </w:tc>
        <w:tc>
          <w:tcPr>
            <w:tcW w:w="1843" w:type="dxa"/>
            <w:vMerge w:val="restart"/>
            <w:shd w:val="clear" w:color="auto" w:fill="auto"/>
            <w:hideMark/>
          </w:tcPr>
          <w:p w:rsidR="003A229C" w:rsidRPr="005E4976" w:rsidRDefault="003A229C" w:rsidP="003A229C">
            <w:r w:rsidRPr="005E4976">
              <w:lastRenderedPageBreak/>
              <w:t xml:space="preserve">ГОСТ 12.4.251-2013, </w:t>
            </w:r>
          </w:p>
          <w:p w:rsidR="003A229C" w:rsidRPr="005E4976" w:rsidRDefault="003A229C" w:rsidP="003A229C">
            <w:r w:rsidRPr="005E4976">
              <w:t xml:space="preserve">ГОСТ 12.4.280-2014, </w:t>
            </w:r>
          </w:p>
          <w:p w:rsidR="003A229C" w:rsidRPr="005E4976" w:rsidRDefault="003A229C" w:rsidP="003A229C">
            <w:r w:rsidRPr="005E4976">
              <w:t>ТР ТС 019/2011</w:t>
            </w:r>
          </w:p>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96-</w:t>
            </w:r>
            <w:r w:rsidRPr="005E4976">
              <w:rPr>
                <w:rFonts w:ascii="Tahoma" w:hAnsi="Tahoma" w:cs="Tahoma"/>
                <w:color w:val="383838"/>
                <w:shd w:val="clear" w:color="auto" w:fill="FFFFFF"/>
              </w:rPr>
              <w:t xml:space="preserve"> </w:t>
            </w:r>
            <w:r w:rsidR="003A229C" w:rsidRPr="005E4976">
              <w:t>100/</w:t>
            </w:r>
            <w:r w:rsidRPr="005E4976">
              <w:rPr>
                <w:rFonts w:ascii="Tahoma" w:hAnsi="Tahoma" w:cs="Tahoma"/>
                <w:color w:val="383838"/>
                <w:shd w:val="clear" w:color="auto" w:fill="FFFFFF"/>
              </w:rPr>
              <w:t xml:space="preserve"> </w:t>
            </w:r>
            <w:r w:rsidR="003A229C" w:rsidRPr="005E4976">
              <w:t>170-</w:t>
            </w:r>
            <w:r w:rsidRPr="005E4976">
              <w:rPr>
                <w:rFonts w:ascii="Tahoma" w:hAnsi="Tahoma" w:cs="Tahoma"/>
                <w:color w:val="383838"/>
                <w:shd w:val="clear" w:color="auto" w:fill="FFFFFF"/>
              </w:rPr>
              <w:t xml:space="preserve"> </w:t>
            </w:r>
            <w:r w:rsidR="003A229C" w:rsidRPr="005E4976">
              <w:t>176</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2</w:t>
            </w:r>
          </w:p>
        </w:tc>
        <w:tc>
          <w:tcPr>
            <w:tcW w:w="2271" w:type="dxa"/>
            <w:vMerge w:val="restart"/>
          </w:tcPr>
          <w:p w:rsidR="003A229C" w:rsidRPr="005E4976" w:rsidRDefault="003A229C" w:rsidP="003A229C">
            <w:r w:rsidRPr="005E4976">
              <w:rPr>
                <w:rFonts w:eastAsia="SimSun"/>
                <w:snapToGrid w:val="0"/>
              </w:rPr>
              <w:t xml:space="preserve">Обоснование включения дополнительной информации: в связи с тем, что отсутствуют характеристики в КТРУ в описании объекта </w:t>
            </w:r>
            <w:r w:rsidRPr="005E4976">
              <w:rPr>
                <w:rFonts w:eastAsia="SimSun"/>
                <w:snapToGrid w:val="0"/>
              </w:rPr>
              <w:lastRenderedPageBreak/>
              <w:t>закупки указана информация исходя из характеристик, которым должен отвечать закупаемый товар, имеющих существенное значение для Заказчика.</w:t>
            </w: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tcPr>
          <w:p w:rsidR="003A229C" w:rsidRPr="005E4976" w:rsidRDefault="003A229C" w:rsidP="003A229C"/>
        </w:tc>
        <w:tc>
          <w:tcPr>
            <w:tcW w:w="5670" w:type="dxa"/>
            <w:vMerge/>
            <w:shd w:val="clear" w:color="auto" w:fill="auto"/>
          </w:tcPr>
          <w:p w:rsidR="003A229C" w:rsidRPr="005E4976" w:rsidRDefault="003A229C" w:rsidP="003A229C"/>
        </w:tc>
        <w:tc>
          <w:tcPr>
            <w:tcW w:w="1843" w:type="dxa"/>
            <w:vMerge/>
            <w:shd w:val="clear" w:color="auto" w:fill="auto"/>
          </w:tcPr>
          <w:p w:rsidR="003A229C" w:rsidRPr="005E4976" w:rsidRDefault="003A229C" w:rsidP="003A229C"/>
        </w:tc>
        <w:tc>
          <w:tcPr>
            <w:tcW w:w="1984" w:type="dxa"/>
            <w:shd w:val="clear" w:color="auto" w:fill="auto"/>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104-</w:t>
            </w:r>
            <w:r w:rsidRPr="005E4976">
              <w:rPr>
                <w:rFonts w:ascii="Tahoma" w:hAnsi="Tahoma" w:cs="Tahoma"/>
                <w:color w:val="383838"/>
                <w:shd w:val="clear" w:color="auto" w:fill="FFFFFF"/>
              </w:rPr>
              <w:t xml:space="preserve"> </w:t>
            </w:r>
            <w:r w:rsidR="003A229C" w:rsidRPr="005E4976">
              <w:t>108/</w:t>
            </w:r>
            <w:r w:rsidRPr="005E4976">
              <w:rPr>
                <w:rFonts w:ascii="Tahoma" w:hAnsi="Tahoma" w:cs="Tahoma"/>
                <w:color w:val="383838"/>
                <w:shd w:val="clear" w:color="auto" w:fill="FFFFFF"/>
              </w:rPr>
              <w:t xml:space="preserve"> </w:t>
            </w:r>
            <w:r w:rsidR="003A229C" w:rsidRPr="005E4976">
              <w:t>182-</w:t>
            </w:r>
            <w:r w:rsidRPr="005E4976">
              <w:rPr>
                <w:rFonts w:ascii="Tahoma" w:hAnsi="Tahoma" w:cs="Tahoma"/>
                <w:color w:val="383838"/>
                <w:shd w:val="clear" w:color="auto" w:fill="FFFFFF"/>
              </w:rPr>
              <w:t xml:space="preserve"> </w:t>
            </w:r>
            <w:r w:rsidR="003A229C" w:rsidRPr="005E4976">
              <w:t>188</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tcPr>
          <w:p w:rsidR="003A229C" w:rsidRPr="005E4976" w:rsidRDefault="003A229C" w:rsidP="003A229C">
            <w:pPr>
              <w:jc w:val="center"/>
            </w:pPr>
            <w:r w:rsidRPr="005E4976">
              <w:t>2</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val="restart"/>
            <w:shd w:val="clear" w:color="auto" w:fill="auto"/>
            <w:hideMark/>
          </w:tcPr>
          <w:p w:rsidR="003A229C" w:rsidRPr="005E4976" w:rsidRDefault="003A229C" w:rsidP="003A229C">
            <w:pPr>
              <w:rPr>
                <w:rFonts w:eastAsiaTheme="majorEastAsia"/>
                <w:shd w:val="clear" w:color="auto" w:fill="FFFFFF"/>
              </w:rPr>
            </w:pPr>
            <w:r w:rsidRPr="005E4976">
              <w:t>Халат производственный</w:t>
            </w:r>
          </w:p>
          <w:p w:rsidR="003A229C" w:rsidRPr="005E4976" w:rsidRDefault="003A229C" w:rsidP="003A229C">
            <w:r w:rsidRPr="005E4976">
              <w:rPr>
                <w:rFonts w:eastAsiaTheme="majorEastAsia"/>
                <w:shd w:val="clear" w:color="auto" w:fill="FFFFFF"/>
              </w:rPr>
              <w:t>14.12.30.130-00000001</w:t>
            </w:r>
            <w:r w:rsidRPr="005E4976">
              <w:rPr>
                <w:shd w:val="clear" w:color="auto" w:fill="FFFFFF"/>
              </w:rPr>
              <w:t xml:space="preserve"> </w:t>
            </w:r>
          </w:p>
        </w:tc>
        <w:tc>
          <w:tcPr>
            <w:tcW w:w="5670" w:type="dxa"/>
            <w:vMerge w:val="restart"/>
            <w:shd w:val="clear" w:color="auto" w:fill="auto"/>
            <w:hideMark/>
          </w:tcPr>
          <w:p w:rsidR="003A229C" w:rsidRPr="005E4976" w:rsidRDefault="003A229C" w:rsidP="007A457D">
            <w:r w:rsidRPr="005E4976">
              <w:t xml:space="preserve">Халат женский кислотостойкий с центральной застежкой на пуговицы, длинный рукав на манжете, с отложным воротничком, с лацканами, объем по талии регулируется хлястиком, накладные боковые карманы с клапанами на пуговицу. Ткань: 100% полиэфир, в т. ч. антистатическая нить; противокислотная, антистатическая, плотность не менее 200 г/кв.м., К 80 – защита от кислот концентрацией до 80%, </w:t>
            </w:r>
            <w:r w:rsidR="00212E4C" w:rsidRPr="005E4976">
              <w:t xml:space="preserve">Щ 40 </w:t>
            </w:r>
            <w:r w:rsidRPr="005E4976">
              <w:t>– защита от растворов щелочей концентрации выше 20%.  Цвет: темно-синий, отделка – васильковый и оранжевый.</w:t>
            </w:r>
            <w:r w:rsidR="007A457D" w:rsidRPr="005E4976">
              <w:t xml:space="preserve"> Товар должен иметь выписку из реестра российской промышленной продукции.</w:t>
            </w:r>
          </w:p>
        </w:tc>
        <w:tc>
          <w:tcPr>
            <w:tcW w:w="1843" w:type="dxa"/>
            <w:vMerge w:val="restart"/>
            <w:shd w:val="clear" w:color="auto" w:fill="auto"/>
            <w:hideMark/>
          </w:tcPr>
          <w:p w:rsidR="003A229C" w:rsidRPr="005E4976" w:rsidRDefault="003A229C" w:rsidP="003A229C">
            <w:r w:rsidRPr="005E4976">
              <w:t xml:space="preserve">ГОСТ 12.4.251-2013,  </w:t>
            </w:r>
          </w:p>
          <w:p w:rsidR="003A229C" w:rsidRPr="005E4976" w:rsidRDefault="003A229C" w:rsidP="003A229C">
            <w:r w:rsidRPr="005E4976">
              <w:t xml:space="preserve">ГОСТ 12.4.280-2014, </w:t>
            </w:r>
          </w:p>
          <w:p w:rsidR="003A229C" w:rsidRPr="005E4976" w:rsidRDefault="003A229C" w:rsidP="003A229C">
            <w:r w:rsidRPr="005E4976">
              <w:t>ТР ТС 019/2011</w:t>
            </w:r>
          </w:p>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88-</w:t>
            </w:r>
            <w:r w:rsidRPr="005E4976">
              <w:rPr>
                <w:rFonts w:ascii="Tahoma" w:hAnsi="Tahoma" w:cs="Tahoma"/>
                <w:color w:val="383838"/>
                <w:shd w:val="clear" w:color="auto" w:fill="FFFFFF"/>
              </w:rPr>
              <w:t xml:space="preserve"> </w:t>
            </w:r>
            <w:r w:rsidR="003A229C" w:rsidRPr="005E4976">
              <w:t>92/</w:t>
            </w:r>
            <w:r w:rsidRPr="005E4976">
              <w:rPr>
                <w:rFonts w:ascii="Tahoma" w:hAnsi="Tahoma" w:cs="Tahoma"/>
                <w:color w:val="383838"/>
                <w:shd w:val="clear" w:color="auto" w:fill="FFFFFF"/>
              </w:rPr>
              <w:t xml:space="preserve"> </w:t>
            </w:r>
            <w:r w:rsidR="003A229C" w:rsidRPr="005E4976">
              <w:t>158-</w:t>
            </w:r>
            <w:r w:rsidRPr="005E4976">
              <w:rPr>
                <w:rFonts w:ascii="Tahoma" w:hAnsi="Tahoma" w:cs="Tahoma"/>
                <w:color w:val="383838"/>
                <w:shd w:val="clear" w:color="auto" w:fill="FFFFFF"/>
              </w:rPr>
              <w:t xml:space="preserve"> </w:t>
            </w:r>
            <w:r w:rsidR="003A229C" w:rsidRPr="005E4976">
              <w:t>164</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1</w:t>
            </w:r>
          </w:p>
        </w:tc>
        <w:tc>
          <w:tcPr>
            <w:tcW w:w="2271" w:type="dxa"/>
            <w:vMerge w:val="restart"/>
          </w:tcPr>
          <w:p w:rsidR="003A229C" w:rsidRPr="005E4976" w:rsidRDefault="003A229C" w:rsidP="003A229C">
            <w:r w:rsidRPr="005E4976">
              <w:rPr>
                <w:rFonts w:eastAsia="SimSun"/>
                <w:snapToGrid w:val="0"/>
              </w:rPr>
              <w:t>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характеристик, которым должен отвечать закупаемый товар, имеющих существенное значение для Заказчика.</w:t>
            </w: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hideMark/>
          </w:tcPr>
          <w:p w:rsidR="003A229C" w:rsidRPr="005E4976" w:rsidRDefault="003A229C" w:rsidP="003A229C"/>
        </w:tc>
        <w:tc>
          <w:tcPr>
            <w:tcW w:w="5670" w:type="dxa"/>
            <w:vMerge/>
            <w:shd w:val="clear" w:color="auto" w:fill="auto"/>
            <w:hideMark/>
          </w:tcPr>
          <w:p w:rsidR="003A229C" w:rsidRPr="005E4976" w:rsidRDefault="003A229C" w:rsidP="003A229C"/>
        </w:tc>
        <w:tc>
          <w:tcPr>
            <w:tcW w:w="1843" w:type="dxa"/>
            <w:vMerge/>
            <w:shd w:val="clear" w:color="auto" w:fill="auto"/>
            <w:hideMark/>
          </w:tcPr>
          <w:p w:rsidR="003A229C" w:rsidRPr="005E4976" w:rsidRDefault="003A229C" w:rsidP="003A229C"/>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96-</w:t>
            </w:r>
            <w:r w:rsidRPr="005E4976">
              <w:rPr>
                <w:rFonts w:ascii="Tahoma" w:hAnsi="Tahoma" w:cs="Tahoma"/>
                <w:color w:val="383838"/>
                <w:shd w:val="clear" w:color="auto" w:fill="FFFFFF"/>
              </w:rPr>
              <w:t xml:space="preserve"> </w:t>
            </w:r>
            <w:r w:rsidR="003A229C" w:rsidRPr="005E4976">
              <w:t>100/</w:t>
            </w:r>
            <w:r w:rsidRPr="005E4976">
              <w:rPr>
                <w:rFonts w:ascii="Tahoma" w:hAnsi="Tahoma" w:cs="Tahoma"/>
                <w:color w:val="383838"/>
                <w:shd w:val="clear" w:color="auto" w:fill="FFFFFF"/>
              </w:rPr>
              <w:t xml:space="preserve"> </w:t>
            </w:r>
            <w:r w:rsidR="003A229C" w:rsidRPr="005E4976">
              <w:t>158-</w:t>
            </w:r>
            <w:r w:rsidRPr="005E4976">
              <w:rPr>
                <w:rFonts w:ascii="Tahoma" w:hAnsi="Tahoma" w:cs="Tahoma"/>
                <w:color w:val="383838"/>
                <w:shd w:val="clear" w:color="auto" w:fill="FFFFFF"/>
              </w:rPr>
              <w:t xml:space="preserve"> </w:t>
            </w:r>
            <w:r w:rsidR="003A229C" w:rsidRPr="005E4976">
              <w:t>164</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2</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hideMark/>
          </w:tcPr>
          <w:p w:rsidR="003A229C" w:rsidRPr="005E4976" w:rsidRDefault="003A229C" w:rsidP="003A229C"/>
        </w:tc>
        <w:tc>
          <w:tcPr>
            <w:tcW w:w="5670" w:type="dxa"/>
            <w:vMerge/>
            <w:shd w:val="clear" w:color="auto" w:fill="auto"/>
            <w:hideMark/>
          </w:tcPr>
          <w:p w:rsidR="003A229C" w:rsidRPr="005E4976" w:rsidRDefault="003A229C" w:rsidP="003A229C"/>
        </w:tc>
        <w:tc>
          <w:tcPr>
            <w:tcW w:w="1843" w:type="dxa"/>
            <w:vMerge/>
            <w:shd w:val="clear" w:color="auto" w:fill="auto"/>
            <w:hideMark/>
          </w:tcPr>
          <w:p w:rsidR="003A229C" w:rsidRPr="005E4976" w:rsidRDefault="003A229C" w:rsidP="003A229C"/>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96-</w:t>
            </w:r>
            <w:r w:rsidRPr="005E4976">
              <w:rPr>
                <w:rFonts w:ascii="Tahoma" w:hAnsi="Tahoma" w:cs="Tahoma"/>
                <w:color w:val="383838"/>
                <w:shd w:val="clear" w:color="auto" w:fill="FFFFFF"/>
              </w:rPr>
              <w:t xml:space="preserve"> </w:t>
            </w:r>
            <w:r w:rsidR="003A229C" w:rsidRPr="005E4976">
              <w:t>100/</w:t>
            </w:r>
            <w:r w:rsidRPr="005E4976">
              <w:rPr>
                <w:rFonts w:ascii="Tahoma" w:hAnsi="Tahoma" w:cs="Tahoma"/>
                <w:color w:val="383838"/>
                <w:shd w:val="clear" w:color="auto" w:fill="FFFFFF"/>
              </w:rPr>
              <w:t xml:space="preserve"> </w:t>
            </w:r>
            <w:r w:rsidR="003A229C" w:rsidRPr="005E4976">
              <w:t>170-</w:t>
            </w:r>
            <w:r w:rsidRPr="005E4976">
              <w:rPr>
                <w:rFonts w:ascii="Tahoma" w:hAnsi="Tahoma" w:cs="Tahoma"/>
                <w:color w:val="383838"/>
                <w:shd w:val="clear" w:color="auto" w:fill="FFFFFF"/>
              </w:rPr>
              <w:t xml:space="preserve"> </w:t>
            </w:r>
            <w:r w:rsidR="003A229C" w:rsidRPr="005E4976">
              <w:t>176</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5</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hideMark/>
          </w:tcPr>
          <w:p w:rsidR="003A229C" w:rsidRPr="005E4976" w:rsidRDefault="003A229C" w:rsidP="003A229C"/>
        </w:tc>
        <w:tc>
          <w:tcPr>
            <w:tcW w:w="5670" w:type="dxa"/>
            <w:vMerge/>
            <w:hideMark/>
          </w:tcPr>
          <w:p w:rsidR="003A229C" w:rsidRPr="005E4976" w:rsidRDefault="003A229C" w:rsidP="003A229C"/>
        </w:tc>
        <w:tc>
          <w:tcPr>
            <w:tcW w:w="1843" w:type="dxa"/>
            <w:vMerge/>
            <w:shd w:val="clear" w:color="auto" w:fill="auto"/>
            <w:vAlign w:val="center"/>
            <w:hideMark/>
          </w:tcPr>
          <w:p w:rsidR="003A229C" w:rsidRPr="005E4976" w:rsidRDefault="003A229C" w:rsidP="003A229C"/>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104-</w:t>
            </w:r>
            <w:r w:rsidRPr="005E4976">
              <w:rPr>
                <w:rFonts w:ascii="Tahoma" w:hAnsi="Tahoma" w:cs="Tahoma"/>
                <w:color w:val="383838"/>
                <w:shd w:val="clear" w:color="auto" w:fill="FFFFFF"/>
              </w:rPr>
              <w:t xml:space="preserve"> </w:t>
            </w:r>
            <w:r w:rsidR="003A229C" w:rsidRPr="005E4976">
              <w:t>108/</w:t>
            </w:r>
            <w:r w:rsidRPr="005E4976">
              <w:rPr>
                <w:rFonts w:ascii="Tahoma" w:hAnsi="Tahoma" w:cs="Tahoma"/>
                <w:color w:val="383838"/>
                <w:shd w:val="clear" w:color="auto" w:fill="FFFFFF"/>
              </w:rPr>
              <w:t xml:space="preserve"> </w:t>
            </w:r>
            <w:r w:rsidR="003A229C" w:rsidRPr="005E4976">
              <w:t>170-</w:t>
            </w:r>
            <w:r w:rsidRPr="005E4976">
              <w:rPr>
                <w:rFonts w:ascii="Tahoma" w:hAnsi="Tahoma" w:cs="Tahoma"/>
                <w:color w:val="383838"/>
                <w:shd w:val="clear" w:color="auto" w:fill="FFFFFF"/>
              </w:rPr>
              <w:t xml:space="preserve"> </w:t>
            </w:r>
            <w:r w:rsidR="003A229C" w:rsidRPr="005E4976">
              <w:t>176</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2</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hideMark/>
          </w:tcPr>
          <w:p w:rsidR="003A229C" w:rsidRPr="005E4976" w:rsidRDefault="003A229C" w:rsidP="003A229C"/>
        </w:tc>
        <w:tc>
          <w:tcPr>
            <w:tcW w:w="5670" w:type="dxa"/>
            <w:vMerge/>
            <w:hideMark/>
          </w:tcPr>
          <w:p w:rsidR="003A229C" w:rsidRPr="005E4976" w:rsidRDefault="003A229C" w:rsidP="003A229C"/>
        </w:tc>
        <w:tc>
          <w:tcPr>
            <w:tcW w:w="1843" w:type="dxa"/>
            <w:vMerge/>
            <w:shd w:val="clear" w:color="auto" w:fill="auto"/>
            <w:vAlign w:val="center"/>
            <w:hideMark/>
          </w:tcPr>
          <w:p w:rsidR="003A229C" w:rsidRPr="005E4976" w:rsidRDefault="003A229C" w:rsidP="003A229C"/>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112-</w:t>
            </w:r>
            <w:r w:rsidRPr="005E4976">
              <w:rPr>
                <w:rFonts w:ascii="Tahoma" w:hAnsi="Tahoma" w:cs="Tahoma"/>
                <w:color w:val="383838"/>
                <w:shd w:val="clear" w:color="auto" w:fill="FFFFFF"/>
              </w:rPr>
              <w:t xml:space="preserve"> </w:t>
            </w:r>
            <w:r w:rsidR="003A229C" w:rsidRPr="005E4976">
              <w:t>116/</w:t>
            </w:r>
            <w:r w:rsidRPr="005E4976">
              <w:rPr>
                <w:rFonts w:ascii="Tahoma" w:hAnsi="Tahoma" w:cs="Tahoma"/>
                <w:color w:val="383838"/>
                <w:shd w:val="clear" w:color="auto" w:fill="FFFFFF"/>
              </w:rPr>
              <w:t xml:space="preserve"> </w:t>
            </w:r>
            <w:r w:rsidR="003A229C" w:rsidRPr="005E4976">
              <w:t>170-</w:t>
            </w:r>
            <w:r w:rsidRPr="005E4976">
              <w:rPr>
                <w:rFonts w:ascii="Tahoma" w:hAnsi="Tahoma" w:cs="Tahoma"/>
                <w:color w:val="383838"/>
                <w:shd w:val="clear" w:color="auto" w:fill="FFFFFF"/>
              </w:rPr>
              <w:t xml:space="preserve"> </w:t>
            </w:r>
            <w:r w:rsidR="003A229C" w:rsidRPr="005E4976">
              <w:t>176</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1</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shd w:val="clear" w:color="auto" w:fill="auto"/>
            <w:hideMark/>
          </w:tcPr>
          <w:p w:rsidR="003A229C" w:rsidRPr="005E4976" w:rsidRDefault="003A229C" w:rsidP="003A229C">
            <w:pPr>
              <w:rPr>
                <w:rFonts w:eastAsiaTheme="majorEastAsia"/>
                <w:shd w:val="clear" w:color="auto" w:fill="FFFFFF"/>
              </w:rPr>
            </w:pPr>
            <w:r w:rsidRPr="005E4976">
              <w:t>Халат производственный</w:t>
            </w:r>
          </w:p>
          <w:p w:rsidR="003A229C" w:rsidRPr="005E4976" w:rsidRDefault="003A229C" w:rsidP="003A229C">
            <w:r w:rsidRPr="005E4976">
              <w:rPr>
                <w:shd w:val="clear" w:color="auto" w:fill="FFFFFF"/>
              </w:rPr>
              <w:t>14.12.30.130-00000002</w:t>
            </w:r>
            <w:r w:rsidRPr="005E4976">
              <w:t xml:space="preserve"> </w:t>
            </w:r>
          </w:p>
        </w:tc>
        <w:tc>
          <w:tcPr>
            <w:tcW w:w="5670" w:type="dxa"/>
            <w:shd w:val="clear" w:color="auto" w:fill="auto"/>
            <w:hideMark/>
          </w:tcPr>
          <w:p w:rsidR="003A229C" w:rsidRPr="005E4976" w:rsidRDefault="003A229C" w:rsidP="00E242C6">
            <w:r w:rsidRPr="005E4976">
              <w:t>Халат мужской для защиты от общих производственных загрязнений и механических воздействий с центральной застежкой на пуговицы</w:t>
            </w:r>
            <w:r w:rsidR="00E242C6" w:rsidRPr="005E4976">
              <w:t xml:space="preserve">, </w:t>
            </w:r>
            <w:r w:rsidRPr="005E4976">
              <w:t>с боковыми накладными карманами, на</w:t>
            </w:r>
            <w:r w:rsidR="00E242C6" w:rsidRPr="005E4976">
              <w:t xml:space="preserve"> </w:t>
            </w:r>
            <w:r w:rsidRPr="005E4976">
              <w:t xml:space="preserve">спине хлястик на пуговицах. </w:t>
            </w:r>
            <w:r w:rsidRPr="005E4976">
              <w:br w:type="page"/>
              <w:t xml:space="preserve">Ткань: бязь (100% хлопок), плотность </w:t>
            </w:r>
            <w:r w:rsidR="00E242C6" w:rsidRPr="005E4976">
              <w:t xml:space="preserve">не менее </w:t>
            </w:r>
            <w:r w:rsidRPr="005E4976">
              <w:t xml:space="preserve">142 г/кв.м. Цвет: синий. </w:t>
            </w:r>
            <w:r w:rsidR="00E242C6" w:rsidRPr="005E4976">
              <w:t>Товар должен иметь выписку из реестра российской промышленной продукции.</w:t>
            </w:r>
          </w:p>
        </w:tc>
        <w:tc>
          <w:tcPr>
            <w:tcW w:w="1843" w:type="dxa"/>
            <w:shd w:val="clear" w:color="auto" w:fill="auto"/>
            <w:noWrap/>
            <w:hideMark/>
          </w:tcPr>
          <w:p w:rsidR="003A229C" w:rsidRPr="005E4976" w:rsidRDefault="003A229C" w:rsidP="003A229C">
            <w:r w:rsidRPr="005E4976">
              <w:t xml:space="preserve">ГОСТ 12.4.131-83 </w:t>
            </w:r>
          </w:p>
          <w:p w:rsidR="003A229C" w:rsidRPr="005E4976" w:rsidRDefault="003A229C" w:rsidP="003A229C">
            <w:r w:rsidRPr="005E4976">
              <w:t>ТР ТС 019/2011</w:t>
            </w:r>
          </w:p>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96-</w:t>
            </w:r>
            <w:r w:rsidRPr="005E4976">
              <w:rPr>
                <w:rFonts w:ascii="Tahoma" w:hAnsi="Tahoma" w:cs="Tahoma"/>
                <w:color w:val="383838"/>
                <w:shd w:val="clear" w:color="auto" w:fill="FFFFFF"/>
              </w:rPr>
              <w:t xml:space="preserve"> </w:t>
            </w:r>
            <w:r w:rsidR="003A229C" w:rsidRPr="005E4976">
              <w:t>100/</w:t>
            </w:r>
            <w:r w:rsidRPr="005E4976">
              <w:rPr>
                <w:rFonts w:ascii="Tahoma" w:hAnsi="Tahoma" w:cs="Tahoma"/>
                <w:color w:val="383838"/>
                <w:shd w:val="clear" w:color="auto" w:fill="FFFFFF"/>
              </w:rPr>
              <w:t xml:space="preserve"> </w:t>
            </w:r>
            <w:r w:rsidR="003A229C" w:rsidRPr="005E4976">
              <w:t>182-</w:t>
            </w:r>
            <w:r w:rsidRPr="005E4976">
              <w:rPr>
                <w:rFonts w:ascii="Tahoma" w:hAnsi="Tahoma" w:cs="Tahoma"/>
                <w:color w:val="383838"/>
                <w:shd w:val="clear" w:color="auto" w:fill="FFFFFF"/>
              </w:rPr>
              <w:t xml:space="preserve"> </w:t>
            </w:r>
            <w:r w:rsidR="003A229C" w:rsidRPr="005E4976">
              <w:t>188</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1</w:t>
            </w:r>
          </w:p>
        </w:tc>
        <w:tc>
          <w:tcPr>
            <w:tcW w:w="2271" w:type="dxa"/>
          </w:tcPr>
          <w:p w:rsidR="003A229C" w:rsidRPr="005E4976" w:rsidRDefault="003A229C" w:rsidP="003A229C">
            <w:r w:rsidRPr="005E4976">
              <w:rPr>
                <w:rFonts w:eastAsia="SimSun"/>
                <w:snapToGrid w:val="0"/>
              </w:rPr>
              <w:t>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характеристик, которым должен отвечать закупаемый товар, имеющих существенное значение для Заказчика.</w:t>
            </w:r>
          </w:p>
        </w:tc>
      </w:tr>
      <w:tr w:rsidR="003A229C" w:rsidRPr="005E4976" w:rsidTr="00B8058C">
        <w:trPr>
          <w:trHeight w:val="1839"/>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val="restart"/>
            <w:shd w:val="clear" w:color="auto" w:fill="auto"/>
            <w:hideMark/>
          </w:tcPr>
          <w:p w:rsidR="003A229C" w:rsidRPr="005E4976" w:rsidRDefault="003A229C" w:rsidP="003A229C">
            <w:pPr>
              <w:rPr>
                <w:shd w:val="clear" w:color="auto" w:fill="FFFFFF"/>
              </w:rPr>
            </w:pPr>
            <w:r w:rsidRPr="005E4976">
              <w:rPr>
                <w:shd w:val="clear" w:color="auto" w:fill="FFFFFF"/>
              </w:rPr>
              <w:t>Халат производственный</w:t>
            </w:r>
          </w:p>
          <w:p w:rsidR="003A229C" w:rsidRPr="005E4976" w:rsidRDefault="003A229C" w:rsidP="003A229C">
            <w:pPr>
              <w:rPr>
                <w:shd w:val="clear" w:color="auto" w:fill="FFFFFF"/>
              </w:rPr>
            </w:pPr>
            <w:r w:rsidRPr="005E4976">
              <w:rPr>
                <w:shd w:val="clear" w:color="auto" w:fill="FFFFFF"/>
              </w:rPr>
              <w:t xml:space="preserve">14.12.30.130-00000001 </w:t>
            </w:r>
          </w:p>
          <w:p w:rsidR="003A229C" w:rsidRPr="005E4976" w:rsidRDefault="003A229C" w:rsidP="003A229C">
            <w:pPr>
              <w:rPr>
                <w:shd w:val="clear" w:color="auto" w:fill="FFFFFF"/>
              </w:rPr>
            </w:pPr>
            <w:r w:rsidRPr="005E4976">
              <w:rPr>
                <w:shd w:val="clear" w:color="auto" w:fill="FFFFFF"/>
              </w:rPr>
              <w:t xml:space="preserve"> </w:t>
            </w:r>
          </w:p>
        </w:tc>
        <w:tc>
          <w:tcPr>
            <w:tcW w:w="5670" w:type="dxa"/>
            <w:vMerge w:val="restart"/>
            <w:shd w:val="clear" w:color="auto" w:fill="auto"/>
            <w:hideMark/>
          </w:tcPr>
          <w:p w:rsidR="003A229C" w:rsidRPr="005E4976" w:rsidRDefault="003A229C" w:rsidP="003A229C">
            <w:r w:rsidRPr="005E4976">
              <w:t xml:space="preserve">Халат женский для защиты от общих производственных загрязнений и механических воздействий. Халат с центральной застежкой на пуговицы, с боковыми накладными карманами, на спине хлястик на пуговицах. Ткань: бязь (100% хлопок), плотность </w:t>
            </w:r>
            <w:r w:rsidR="00E242C6" w:rsidRPr="005E4976">
              <w:t xml:space="preserve">не менее </w:t>
            </w:r>
            <w:r w:rsidRPr="005E4976">
              <w:t xml:space="preserve">142 г/кв.м. Цвет: синий. </w:t>
            </w:r>
            <w:r w:rsidR="00E242C6" w:rsidRPr="005E4976">
              <w:t>Товар должен иметь выписку из реестра российской промышленной продукции.</w:t>
            </w:r>
          </w:p>
        </w:tc>
        <w:tc>
          <w:tcPr>
            <w:tcW w:w="1843" w:type="dxa"/>
            <w:vMerge w:val="restart"/>
            <w:shd w:val="clear" w:color="auto" w:fill="auto"/>
            <w:hideMark/>
          </w:tcPr>
          <w:p w:rsidR="003A229C" w:rsidRPr="005E4976" w:rsidRDefault="003A229C" w:rsidP="003A229C">
            <w:r w:rsidRPr="005E4976">
              <w:t xml:space="preserve">ГОСТ 12.4.131-83 </w:t>
            </w:r>
          </w:p>
          <w:p w:rsidR="003A229C" w:rsidRPr="005E4976" w:rsidRDefault="003A229C" w:rsidP="003A229C">
            <w:r w:rsidRPr="005E4976">
              <w:t>ТР ТС 019/2011</w:t>
            </w:r>
          </w:p>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88-</w:t>
            </w:r>
            <w:r w:rsidRPr="005E4976">
              <w:rPr>
                <w:rFonts w:ascii="Tahoma" w:hAnsi="Tahoma" w:cs="Tahoma"/>
                <w:color w:val="383838"/>
                <w:shd w:val="clear" w:color="auto" w:fill="FFFFFF"/>
              </w:rPr>
              <w:t xml:space="preserve"> </w:t>
            </w:r>
            <w:r w:rsidR="003A229C" w:rsidRPr="005E4976">
              <w:t>92/</w:t>
            </w:r>
            <w:r w:rsidRPr="005E4976">
              <w:rPr>
                <w:rFonts w:ascii="Tahoma" w:hAnsi="Tahoma" w:cs="Tahoma"/>
                <w:color w:val="383838"/>
                <w:shd w:val="clear" w:color="auto" w:fill="FFFFFF"/>
              </w:rPr>
              <w:t xml:space="preserve"> </w:t>
            </w:r>
            <w:r w:rsidR="003A229C" w:rsidRPr="005E4976">
              <w:t>158-</w:t>
            </w:r>
            <w:r w:rsidRPr="005E4976">
              <w:rPr>
                <w:rFonts w:ascii="Tahoma" w:hAnsi="Tahoma" w:cs="Tahoma"/>
                <w:color w:val="383838"/>
                <w:shd w:val="clear" w:color="auto" w:fill="FFFFFF"/>
              </w:rPr>
              <w:t xml:space="preserve"> </w:t>
            </w:r>
            <w:r w:rsidR="003A229C" w:rsidRPr="005E4976">
              <w:t>164</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5</w:t>
            </w:r>
          </w:p>
        </w:tc>
        <w:tc>
          <w:tcPr>
            <w:tcW w:w="2271" w:type="dxa"/>
            <w:vMerge w:val="restart"/>
          </w:tcPr>
          <w:p w:rsidR="003A229C" w:rsidRPr="005E4976" w:rsidRDefault="003A229C" w:rsidP="003A229C">
            <w:r w:rsidRPr="005E4976">
              <w:rPr>
                <w:rFonts w:eastAsia="SimSun"/>
                <w:snapToGrid w:val="0"/>
              </w:rPr>
              <w:t>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характеристик, которым должен отвечать закупаемый товар, имеющих существенное значение для Заказчика.</w:t>
            </w: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hideMark/>
          </w:tcPr>
          <w:p w:rsidR="003A229C" w:rsidRPr="005E4976" w:rsidRDefault="003A229C" w:rsidP="003A229C">
            <w:pPr>
              <w:rPr>
                <w:shd w:val="clear" w:color="auto" w:fill="FFFFFF"/>
              </w:rPr>
            </w:pPr>
          </w:p>
        </w:tc>
        <w:tc>
          <w:tcPr>
            <w:tcW w:w="5670" w:type="dxa"/>
            <w:vMerge/>
          </w:tcPr>
          <w:p w:rsidR="003A229C" w:rsidRPr="005E4976" w:rsidRDefault="003A229C" w:rsidP="003A229C"/>
        </w:tc>
        <w:tc>
          <w:tcPr>
            <w:tcW w:w="1843" w:type="dxa"/>
            <w:vMerge/>
            <w:hideMark/>
          </w:tcPr>
          <w:p w:rsidR="003A229C" w:rsidRPr="005E4976" w:rsidRDefault="003A229C" w:rsidP="003A229C"/>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96-</w:t>
            </w:r>
            <w:r w:rsidRPr="005E4976">
              <w:rPr>
                <w:rFonts w:ascii="Tahoma" w:hAnsi="Tahoma" w:cs="Tahoma"/>
                <w:color w:val="383838"/>
                <w:shd w:val="clear" w:color="auto" w:fill="FFFFFF"/>
              </w:rPr>
              <w:t xml:space="preserve"> </w:t>
            </w:r>
            <w:r w:rsidR="003A229C" w:rsidRPr="005E4976">
              <w:t>100/</w:t>
            </w:r>
            <w:r w:rsidRPr="005E4976">
              <w:rPr>
                <w:rFonts w:ascii="Tahoma" w:hAnsi="Tahoma" w:cs="Tahoma"/>
                <w:color w:val="383838"/>
                <w:shd w:val="clear" w:color="auto" w:fill="FFFFFF"/>
              </w:rPr>
              <w:t xml:space="preserve"> </w:t>
            </w:r>
            <w:r w:rsidR="003A229C" w:rsidRPr="005E4976">
              <w:t>158-</w:t>
            </w:r>
            <w:r w:rsidRPr="005E4976">
              <w:rPr>
                <w:rFonts w:ascii="Tahoma" w:hAnsi="Tahoma" w:cs="Tahoma"/>
                <w:color w:val="383838"/>
                <w:shd w:val="clear" w:color="auto" w:fill="FFFFFF"/>
              </w:rPr>
              <w:t xml:space="preserve"> </w:t>
            </w:r>
            <w:r w:rsidR="003A229C" w:rsidRPr="005E4976">
              <w:t>164</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1</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450"/>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hideMark/>
          </w:tcPr>
          <w:p w:rsidR="003A229C" w:rsidRPr="005E4976" w:rsidRDefault="003A229C" w:rsidP="003A229C">
            <w:pPr>
              <w:rPr>
                <w:shd w:val="clear" w:color="auto" w:fill="FFFFFF"/>
              </w:rPr>
            </w:pPr>
          </w:p>
        </w:tc>
        <w:tc>
          <w:tcPr>
            <w:tcW w:w="5670" w:type="dxa"/>
            <w:vMerge/>
          </w:tcPr>
          <w:p w:rsidR="003A229C" w:rsidRPr="005E4976" w:rsidRDefault="003A229C" w:rsidP="003A229C"/>
        </w:tc>
        <w:tc>
          <w:tcPr>
            <w:tcW w:w="1843" w:type="dxa"/>
            <w:vMerge/>
            <w:hideMark/>
          </w:tcPr>
          <w:p w:rsidR="003A229C" w:rsidRPr="005E4976" w:rsidRDefault="003A229C" w:rsidP="003A229C"/>
        </w:tc>
        <w:tc>
          <w:tcPr>
            <w:tcW w:w="1984" w:type="dxa"/>
            <w:shd w:val="clear" w:color="auto" w:fill="auto"/>
            <w:hideMark/>
          </w:tcPr>
          <w:p w:rsidR="003A229C" w:rsidRPr="005E4976" w:rsidRDefault="00B81DB3" w:rsidP="003A229C">
            <w:pPr>
              <w:jc w:val="center"/>
            </w:pPr>
            <w:r w:rsidRPr="005E4976">
              <w:rPr>
                <w:rFonts w:ascii="Tahoma" w:hAnsi="Tahoma" w:cs="Tahoma"/>
                <w:color w:val="383838"/>
                <w:shd w:val="clear" w:color="auto" w:fill="FFFFFF"/>
              </w:rPr>
              <w:t xml:space="preserve"> </w:t>
            </w:r>
            <w:r w:rsidR="003A229C" w:rsidRPr="005E4976">
              <w:t>104-</w:t>
            </w:r>
            <w:r w:rsidRPr="005E4976">
              <w:rPr>
                <w:rFonts w:ascii="Tahoma" w:hAnsi="Tahoma" w:cs="Tahoma"/>
                <w:color w:val="383838"/>
                <w:shd w:val="clear" w:color="auto" w:fill="FFFFFF"/>
              </w:rPr>
              <w:t xml:space="preserve"> </w:t>
            </w:r>
            <w:r w:rsidR="003A229C" w:rsidRPr="005E4976">
              <w:t>108/</w:t>
            </w:r>
            <w:r w:rsidRPr="005E4976">
              <w:rPr>
                <w:rFonts w:ascii="Tahoma" w:hAnsi="Tahoma" w:cs="Tahoma"/>
                <w:color w:val="383838"/>
                <w:shd w:val="clear" w:color="auto" w:fill="FFFFFF"/>
              </w:rPr>
              <w:t xml:space="preserve"> </w:t>
            </w:r>
            <w:r w:rsidR="003A229C" w:rsidRPr="005E4976">
              <w:t>158-</w:t>
            </w:r>
            <w:r w:rsidRPr="005E4976">
              <w:rPr>
                <w:rFonts w:ascii="Tahoma" w:hAnsi="Tahoma" w:cs="Tahoma"/>
                <w:color w:val="383838"/>
                <w:shd w:val="clear" w:color="auto" w:fill="FFFFFF"/>
              </w:rPr>
              <w:t xml:space="preserve"> </w:t>
            </w:r>
            <w:r w:rsidR="003A229C" w:rsidRPr="005E4976">
              <w:t>164</w:t>
            </w:r>
          </w:p>
        </w:tc>
        <w:tc>
          <w:tcPr>
            <w:tcW w:w="707" w:type="dxa"/>
          </w:tcPr>
          <w:p w:rsidR="003A229C" w:rsidRPr="005E4976" w:rsidRDefault="003A229C" w:rsidP="003A229C">
            <w:pPr>
              <w:spacing w:line="276" w:lineRule="auto"/>
              <w:jc w:val="center"/>
            </w:pPr>
            <w:r w:rsidRPr="005E4976">
              <w:t>Шт.</w:t>
            </w:r>
          </w:p>
        </w:tc>
        <w:tc>
          <w:tcPr>
            <w:tcW w:w="850" w:type="dxa"/>
            <w:shd w:val="clear" w:color="auto" w:fill="auto"/>
            <w:noWrap/>
            <w:hideMark/>
          </w:tcPr>
          <w:p w:rsidR="003A229C" w:rsidRPr="005E4976" w:rsidRDefault="003A229C" w:rsidP="003A229C">
            <w:pPr>
              <w:jc w:val="center"/>
            </w:pPr>
            <w:r w:rsidRPr="005E4976">
              <w:t>1</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450"/>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shd w:val="clear" w:color="auto" w:fill="auto"/>
          </w:tcPr>
          <w:p w:rsidR="003A229C" w:rsidRPr="005E4976" w:rsidRDefault="003A229C" w:rsidP="003A229C">
            <w:pPr>
              <w:rPr>
                <w:rFonts w:eastAsiaTheme="majorEastAsia"/>
                <w:shd w:val="clear" w:color="auto" w:fill="FFFFFF"/>
              </w:rPr>
            </w:pPr>
            <w:r w:rsidRPr="005E4976">
              <w:rPr>
                <w:rFonts w:eastAsiaTheme="majorEastAsia"/>
                <w:shd w:val="clear" w:color="auto" w:fill="FFFFFF"/>
              </w:rPr>
              <w:t>Одежда специальная для защиты от воды</w:t>
            </w:r>
          </w:p>
          <w:p w:rsidR="003A229C" w:rsidRPr="005E4976" w:rsidRDefault="003A229C" w:rsidP="003A229C">
            <w:pPr>
              <w:rPr>
                <w:rFonts w:eastAsiaTheme="majorEastAsia"/>
                <w:shd w:val="clear" w:color="auto" w:fill="FFFFFF"/>
              </w:rPr>
            </w:pPr>
            <w:r w:rsidRPr="005E4976">
              <w:rPr>
                <w:rFonts w:eastAsiaTheme="majorEastAsia"/>
                <w:shd w:val="clear" w:color="auto" w:fill="FFFFFF"/>
              </w:rPr>
              <w:t>14.12.30.160-00000059</w:t>
            </w:r>
          </w:p>
        </w:tc>
        <w:tc>
          <w:tcPr>
            <w:tcW w:w="5670" w:type="dxa"/>
          </w:tcPr>
          <w:p w:rsidR="003A229C" w:rsidRPr="005E4976" w:rsidRDefault="003A229C" w:rsidP="00212E4C">
            <w:pPr>
              <w:rPr>
                <w:rFonts w:eastAsiaTheme="majorEastAsia"/>
                <w:shd w:val="clear" w:color="auto" w:fill="FFFFFF"/>
              </w:rPr>
            </w:pPr>
            <w:r w:rsidRPr="005E4976">
              <w:rPr>
                <w:rFonts w:eastAsiaTheme="majorEastAsia"/>
                <w:shd w:val="clear" w:color="auto" w:fill="FFFFFF"/>
              </w:rPr>
              <w:t xml:space="preserve">Плащ с застежкой на двухзамковую молнию с клапаном против ветра, с капюшоном, с двумя карманами с клапанами, с манжетами на рукавах. Все швы проклеены специальной лентой. Защита от влаги. Ткань: 100% полиэфир с ПВХ-покрытием с изнаночной стороны, плотность не менее 225 г/кв.м. водоупорность ткани – не менее </w:t>
            </w:r>
            <w:r w:rsidR="00212E4C" w:rsidRPr="005E4976">
              <w:rPr>
                <w:rFonts w:eastAsiaTheme="majorEastAsia"/>
                <w:shd w:val="clear" w:color="auto" w:fill="FFFFFF"/>
              </w:rPr>
              <w:t>7500 ПА</w:t>
            </w:r>
            <w:r w:rsidRPr="005E4976">
              <w:rPr>
                <w:rFonts w:eastAsiaTheme="majorEastAsia"/>
                <w:shd w:val="clear" w:color="auto" w:fill="FFFFFF"/>
              </w:rPr>
              <w:t xml:space="preserve"> </w:t>
            </w:r>
            <w:r w:rsidRPr="005E4976">
              <w:t>Цвет в ассортименте.</w:t>
            </w:r>
          </w:p>
        </w:tc>
        <w:tc>
          <w:tcPr>
            <w:tcW w:w="1843" w:type="dxa"/>
          </w:tcPr>
          <w:p w:rsidR="003A229C" w:rsidRPr="005E4976" w:rsidRDefault="003A229C" w:rsidP="003A229C">
            <w:r w:rsidRPr="005E4976">
              <w:t>ТР ТС 019/2011</w:t>
            </w:r>
          </w:p>
          <w:p w:rsidR="003A229C" w:rsidRPr="005E4976" w:rsidRDefault="003A229C" w:rsidP="003A229C">
            <w:r w:rsidRPr="005E4976">
              <w:t> </w:t>
            </w:r>
          </w:p>
        </w:tc>
        <w:tc>
          <w:tcPr>
            <w:tcW w:w="1984" w:type="dxa"/>
            <w:shd w:val="clear" w:color="auto" w:fill="auto"/>
          </w:tcPr>
          <w:p w:rsidR="003A229C" w:rsidRPr="005E4976" w:rsidRDefault="00B81DB3" w:rsidP="003A229C">
            <w:pPr>
              <w:spacing w:line="276" w:lineRule="auto"/>
              <w:jc w:val="center"/>
            </w:pPr>
            <w:r w:rsidRPr="005E4976">
              <w:rPr>
                <w:rFonts w:ascii="Tahoma" w:hAnsi="Tahoma" w:cs="Tahoma"/>
                <w:color w:val="383838"/>
                <w:shd w:val="clear" w:color="auto" w:fill="FFFFFF"/>
              </w:rPr>
              <w:t xml:space="preserve"> </w:t>
            </w:r>
            <w:r w:rsidR="003A229C" w:rsidRPr="005E4976">
              <w:t>104-</w:t>
            </w:r>
            <w:r w:rsidRPr="005E4976">
              <w:rPr>
                <w:rFonts w:ascii="Tahoma" w:hAnsi="Tahoma" w:cs="Tahoma"/>
                <w:color w:val="383838"/>
                <w:shd w:val="clear" w:color="auto" w:fill="FFFFFF"/>
              </w:rPr>
              <w:t xml:space="preserve"> </w:t>
            </w:r>
            <w:r w:rsidR="003A229C" w:rsidRPr="005E4976">
              <w:t>108/</w:t>
            </w:r>
            <w:r w:rsidRPr="005E4976">
              <w:rPr>
                <w:rFonts w:ascii="Tahoma" w:hAnsi="Tahoma" w:cs="Tahoma"/>
                <w:color w:val="383838"/>
                <w:shd w:val="clear" w:color="auto" w:fill="FFFFFF"/>
              </w:rPr>
              <w:t xml:space="preserve"> </w:t>
            </w:r>
            <w:r w:rsidR="003A229C" w:rsidRPr="005E4976">
              <w:t>170-</w:t>
            </w:r>
            <w:r w:rsidRPr="005E4976">
              <w:rPr>
                <w:rFonts w:ascii="Tahoma" w:hAnsi="Tahoma" w:cs="Tahoma"/>
                <w:color w:val="383838"/>
                <w:shd w:val="clear" w:color="auto" w:fill="FFFFFF"/>
              </w:rPr>
              <w:t xml:space="preserve"> </w:t>
            </w:r>
            <w:r w:rsidR="003A229C" w:rsidRPr="005E4976">
              <w:t>176</w:t>
            </w:r>
          </w:p>
        </w:tc>
        <w:tc>
          <w:tcPr>
            <w:tcW w:w="707" w:type="dxa"/>
          </w:tcPr>
          <w:p w:rsidR="003A229C" w:rsidRPr="005E4976" w:rsidRDefault="003A229C" w:rsidP="003A229C">
            <w:pPr>
              <w:spacing w:line="276" w:lineRule="auto"/>
              <w:jc w:val="center"/>
              <w:rPr>
                <w:rFonts w:eastAsiaTheme="minorHAnsi"/>
                <w:lang w:eastAsia="en-US"/>
              </w:rPr>
            </w:pPr>
            <w:r w:rsidRPr="005E4976">
              <w:t>Шт.</w:t>
            </w:r>
          </w:p>
        </w:tc>
        <w:tc>
          <w:tcPr>
            <w:tcW w:w="850" w:type="dxa"/>
            <w:shd w:val="clear" w:color="auto" w:fill="auto"/>
            <w:noWrap/>
          </w:tcPr>
          <w:p w:rsidR="003A229C" w:rsidRPr="005E4976" w:rsidRDefault="003A229C" w:rsidP="003A229C">
            <w:pPr>
              <w:jc w:val="center"/>
            </w:pPr>
            <w:r w:rsidRPr="005E4976">
              <w:t>1</w:t>
            </w:r>
          </w:p>
        </w:tc>
        <w:tc>
          <w:tcPr>
            <w:tcW w:w="2271" w:type="dxa"/>
          </w:tcPr>
          <w:p w:rsidR="003A229C" w:rsidRPr="005E4976" w:rsidRDefault="003A229C" w:rsidP="003A229C">
            <w:r w:rsidRPr="005E4976">
              <w:rPr>
                <w:rFonts w:eastAsia="SimSun"/>
                <w:snapToGrid w:val="0"/>
              </w:rPr>
              <w:t>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характеристик, которым должен отвечать закупаемый товар, имеющих существенное значение для Заказчика.</w:t>
            </w:r>
          </w:p>
        </w:tc>
      </w:tr>
      <w:tr w:rsidR="003A229C" w:rsidRPr="005E4976" w:rsidTr="00E73883">
        <w:trPr>
          <w:trHeight w:val="558"/>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shd w:val="clear" w:color="auto" w:fill="auto"/>
          </w:tcPr>
          <w:p w:rsidR="003A229C" w:rsidRPr="005E4976" w:rsidRDefault="003A229C" w:rsidP="003A229C">
            <w:pPr>
              <w:rPr>
                <w:shd w:val="clear" w:color="auto" w:fill="FFFFFF"/>
              </w:rPr>
            </w:pPr>
            <w:r w:rsidRPr="005E4976">
              <w:rPr>
                <w:shd w:val="clear" w:color="auto" w:fill="FFFFFF"/>
              </w:rPr>
              <w:t>Фартук профессиональный</w:t>
            </w:r>
          </w:p>
          <w:p w:rsidR="003A229C" w:rsidRPr="005E4976" w:rsidRDefault="003A229C" w:rsidP="003A229C">
            <w:pPr>
              <w:rPr>
                <w:shd w:val="clear" w:color="auto" w:fill="FFFFFF"/>
              </w:rPr>
            </w:pPr>
            <w:r w:rsidRPr="005E4976">
              <w:rPr>
                <w:shd w:val="clear" w:color="auto" w:fill="FFFFFF"/>
              </w:rPr>
              <w:t>14.12.30.130-00000005</w:t>
            </w:r>
          </w:p>
        </w:tc>
        <w:tc>
          <w:tcPr>
            <w:tcW w:w="5670" w:type="dxa"/>
          </w:tcPr>
          <w:p w:rsidR="003A229C" w:rsidRPr="005E4976" w:rsidRDefault="003A229C" w:rsidP="003F2CD7">
            <w:r w:rsidRPr="005E4976">
              <w:rPr>
                <w:rFonts w:eastAsiaTheme="majorEastAsia"/>
                <w:shd w:val="clear" w:color="auto" w:fill="FFFFFF"/>
              </w:rPr>
              <w:t xml:space="preserve">Фартук из прочного износоустойчивого уплотненного поливинилхлорида (ПВХ) предназначен для защиты от химических факторов: от растворов кислот концентрацией до 96% (по серной кислоте), от растворов щелочей концентрацией до 50% (по гидроокиси натрия). Метод крепления ленты завязки «ЧЕРЕЗ ПЛЕЧИ»,  места крепления завязок усилены. </w:t>
            </w:r>
            <w:r w:rsidR="003F2CD7" w:rsidRPr="005E4976">
              <w:rPr>
                <w:rFonts w:eastAsiaTheme="majorEastAsia"/>
                <w:shd w:val="clear" w:color="auto" w:fill="FFFFFF"/>
              </w:rPr>
              <w:t>Товар должен иметь выписку из реестра российской промышленной продукции.</w:t>
            </w:r>
          </w:p>
        </w:tc>
        <w:tc>
          <w:tcPr>
            <w:tcW w:w="1843" w:type="dxa"/>
          </w:tcPr>
          <w:p w:rsidR="002716D9" w:rsidRPr="005E4976" w:rsidRDefault="002716D9" w:rsidP="002716D9">
            <w:r w:rsidRPr="005E4976">
              <w:t xml:space="preserve">ГОСТ 12.4.029-76  </w:t>
            </w:r>
          </w:p>
          <w:p w:rsidR="003A229C" w:rsidRPr="005E4976" w:rsidRDefault="002716D9" w:rsidP="002716D9">
            <w:r w:rsidRPr="005E4976">
              <w:rPr>
                <w:bCs/>
                <w:color w:val="2D2C2C"/>
              </w:rPr>
              <w:t>ГОСТ 12.4.258-2023</w:t>
            </w:r>
            <w:r w:rsidRPr="005E4976">
              <w:t>ТР ТС 019/2011</w:t>
            </w:r>
          </w:p>
        </w:tc>
        <w:tc>
          <w:tcPr>
            <w:tcW w:w="1984" w:type="dxa"/>
            <w:shd w:val="clear" w:color="auto" w:fill="auto"/>
          </w:tcPr>
          <w:p w:rsidR="003A229C" w:rsidRPr="005E4976" w:rsidRDefault="003A229C" w:rsidP="003A229C">
            <w:pPr>
              <w:jc w:val="center"/>
            </w:pPr>
          </w:p>
        </w:tc>
        <w:tc>
          <w:tcPr>
            <w:tcW w:w="707" w:type="dxa"/>
          </w:tcPr>
          <w:p w:rsidR="003A229C" w:rsidRPr="005E4976" w:rsidRDefault="003A229C" w:rsidP="003A229C">
            <w:pPr>
              <w:spacing w:line="276" w:lineRule="auto"/>
              <w:jc w:val="center"/>
              <w:rPr>
                <w:rFonts w:eastAsiaTheme="minorHAnsi"/>
                <w:lang w:eastAsia="en-US"/>
              </w:rPr>
            </w:pPr>
            <w:r w:rsidRPr="005E4976">
              <w:t>Шт.</w:t>
            </w:r>
          </w:p>
        </w:tc>
        <w:tc>
          <w:tcPr>
            <w:tcW w:w="850" w:type="dxa"/>
            <w:shd w:val="clear" w:color="auto" w:fill="auto"/>
            <w:noWrap/>
          </w:tcPr>
          <w:p w:rsidR="003A229C" w:rsidRPr="005E4976" w:rsidRDefault="003A229C" w:rsidP="003A229C">
            <w:pPr>
              <w:jc w:val="center"/>
            </w:pPr>
            <w:r w:rsidRPr="005E4976">
              <w:t>9</w:t>
            </w:r>
          </w:p>
        </w:tc>
        <w:tc>
          <w:tcPr>
            <w:tcW w:w="2271" w:type="dxa"/>
          </w:tcPr>
          <w:p w:rsidR="003A229C" w:rsidRPr="005E4976" w:rsidRDefault="003A229C" w:rsidP="003A229C">
            <w:r w:rsidRPr="005E4976">
              <w:rPr>
                <w:rFonts w:eastAsia="SimSun"/>
                <w:snapToGrid w:val="0"/>
              </w:rPr>
              <w:t xml:space="preserve">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характеристик, которым должен отвечать закупаемый товар, имеющих </w:t>
            </w:r>
            <w:r w:rsidRPr="005E4976">
              <w:rPr>
                <w:rFonts w:eastAsia="SimSun"/>
                <w:snapToGrid w:val="0"/>
              </w:rPr>
              <w:lastRenderedPageBreak/>
              <w:t>существенное значение для Заказчика.</w:t>
            </w:r>
          </w:p>
        </w:tc>
      </w:tr>
      <w:tr w:rsidR="003A229C" w:rsidRPr="005E4976" w:rsidTr="00DD59CE">
        <w:trPr>
          <w:trHeight w:val="450"/>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shd w:val="clear" w:color="auto" w:fill="auto"/>
          </w:tcPr>
          <w:p w:rsidR="003A229C" w:rsidRPr="005E4976" w:rsidRDefault="003A229C" w:rsidP="003A229C">
            <w:pPr>
              <w:rPr>
                <w:shd w:val="clear" w:color="auto" w:fill="FFFFFF"/>
              </w:rPr>
            </w:pPr>
            <w:r w:rsidRPr="005E4976">
              <w:rPr>
                <w:shd w:val="clear" w:color="auto" w:fill="FFFFFF"/>
              </w:rPr>
              <w:t>Полотенце текстильное</w:t>
            </w:r>
          </w:p>
          <w:p w:rsidR="003A229C" w:rsidRPr="005E4976" w:rsidRDefault="003A229C" w:rsidP="003A229C">
            <w:pPr>
              <w:rPr>
                <w:shd w:val="clear" w:color="auto" w:fill="FFFFFF"/>
              </w:rPr>
            </w:pPr>
            <w:r w:rsidRPr="005E4976">
              <w:rPr>
                <w:shd w:val="clear" w:color="auto" w:fill="FFFFFF"/>
              </w:rPr>
              <w:t>13.92.14.000-00000002</w:t>
            </w:r>
          </w:p>
          <w:p w:rsidR="003A229C" w:rsidRPr="005E4976" w:rsidRDefault="003A229C" w:rsidP="003A229C"/>
        </w:tc>
        <w:tc>
          <w:tcPr>
            <w:tcW w:w="5670" w:type="dxa"/>
          </w:tcPr>
          <w:p w:rsidR="003A229C" w:rsidRPr="005E4976" w:rsidRDefault="003A229C" w:rsidP="00212E4C">
            <w:r w:rsidRPr="005E4976">
              <w:t xml:space="preserve">Полотенце вафельное, состав: хлопок 100%. Плотность: </w:t>
            </w:r>
            <w:r w:rsidR="002E004B" w:rsidRPr="005E4976">
              <w:t xml:space="preserve">не менее </w:t>
            </w:r>
            <w:r w:rsidRPr="005E4976">
              <w:t xml:space="preserve">230 г/кв.м Размер: </w:t>
            </w:r>
            <w:r w:rsidR="002E004B" w:rsidRPr="005E4976">
              <w:t>ширина:&gt; 45.0 и ≤ 50.0</w:t>
            </w:r>
            <w:r w:rsidRPr="005E4976">
              <w:t xml:space="preserve"> см</w:t>
            </w:r>
            <w:r w:rsidR="002E004B" w:rsidRPr="005E4976">
              <w:t>; длина:&gt; 8</w:t>
            </w:r>
            <w:r w:rsidR="00212E4C" w:rsidRPr="005E4976">
              <w:t>0</w:t>
            </w:r>
            <w:r w:rsidR="002E004B" w:rsidRPr="005E4976">
              <w:t>.0 и ≤ 90.0</w:t>
            </w:r>
            <w:r w:rsidR="0085670C" w:rsidRPr="005E4976">
              <w:t>.</w:t>
            </w:r>
            <w:r w:rsidRPr="005E4976">
              <w:t xml:space="preserve"> Цвет: белый</w:t>
            </w:r>
          </w:p>
        </w:tc>
        <w:tc>
          <w:tcPr>
            <w:tcW w:w="1843" w:type="dxa"/>
          </w:tcPr>
          <w:p w:rsidR="003A229C" w:rsidRPr="005E4976" w:rsidRDefault="002716D9" w:rsidP="003A229C">
            <w:r w:rsidRPr="005E4976">
              <w:t>ГОСТ 11027-2014 ТР ТС 017/2011</w:t>
            </w:r>
          </w:p>
        </w:tc>
        <w:tc>
          <w:tcPr>
            <w:tcW w:w="1984" w:type="dxa"/>
            <w:shd w:val="clear" w:color="auto" w:fill="auto"/>
          </w:tcPr>
          <w:p w:rsidR="003A229C" w:rsidRPr="005E4976" w:rsidRDefault="003A229C" w:rsidP="003A229C">
            <w:pPr>
              <w:jc w:val="center"/>
            </w:pPr>
          </w:p>
        </w:tc>
        <w:tc>
          <w:tcPr>
            <w:tcW w:w="707" w:type="dxa"/>
          </w:tcPr>
          <w:p w:rsidR="003A229C" w:rsidRPr="005E4976" w:rsidRDefault="003A229C" w:rsidP="003A229C">
            <w:pPr>
              <w:jc w:val="center"/>
            </w:pPr>
            <w:r w:rsidRPr="005E4976">
              <w:t>Шт.</w:t>
            </w:r>
          </w:p>
        </w:tc>
        <w:tc>
          <w:tcPr>
            <w:tcW w:w="850" w:type="dxa"/>
            <w:shd w:val="clear" w:color="auto" w:fill="auto"/>
            <w:noWrap/>
          </w:tcPr>
          <w:p w:rsidR="003A229C" w:rsidRPr="005E4976" w:rsidRDefault="003A229C" w:rsidP="003A229C">
            <w:pPr>
              <w:jc w:val="center"/>
            </w:pPr>
            <w:r w:rsidRPr="005E4976">
              <w:t>210</w:t>
            </w:r>
          </w:p>
        </w:tc>
        <w:tc>
          <w:tcPr>
            <w:tcW w:w="2271" w:type="dxa"/>
          </w:tcPr>
          <w:p w:rsidR="003A229C" w:rsidRPr="005E4976" w:rsidRDefault="003A229C" w:rsidP="003A229C">
            <w:r w:rsidRPr="005E4976">
              <w:rPr>
                <w:rFonts w:eastAsia="SimSun"/>
                <w:snapToGrid w:val="0"/>
              </w:rPr>
              <w:t>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характеристик, которым должен отвечать закупаемый товар, имеющих существенное значение для Заказчика.</w:t>
            </w: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val="restart"/>
            <w:shd w:val="clear" w:color="auto" w:fill="auto"/>
          </w:tcPr>
          <w:p w:rsidR="003A229C" w:rsidRPr="005E4976" w:rsidRDefault="003A229C" w:rsidP="003A229C">
            <w:pPr>
              <w:rPr>
                <w:shd w:val="clear" w:color="auto" w:fill="FFFFFF"/>
              </w:rPr>
            </w:pPr>
            <w:r w:rsidRPr="005E4976">
              <w:rPr>
                <w:shd w:val="clear" w:color="auto" w:fill="FFFFFF"/>
              </w:rPr>
              <w:t>Перчатки трикотажные для защиты от внешних воздействий</w:t>
            </w:r>
          </w:p>
          <w:p w:rsidR="003A229C" w:rsidRPr="005E4976" w:rsidRDefault="003A229C" w:rsidP="003A229C">
            <w:r w:rsidRPr="005E4976">
              <w:t>14.12.30.150-00000003</w:t>
            </w:r>
          </w:p>
        </w:tc>
        <w:tc>
          <w:tcPr>
            <w:tcW w:w="5670" w:type="dxa"/>
            <w:vMerge w:val="restart"/>
            <w:shd w:val="clear" w:color="auto" w:fill="auto"/>
          </w:tcPr>
          <w:p w:rsidR="003A229C" w:rsidRPr="005E4976" w:rsidRDefault="003A229C" w:rsidP="005E4976">
            <w:r w:rsidRPr="005E4976">
              <w:t xml:space="preserve">Перчатки трикотажные с точечным ПВХ-покрытием ладони для защиты рук от механических воздействий и истирания, изготовлены из хлопкополиэфирной пряжи должны обеспечивать надежный захват и высокую износостойкость. Материал: 90% хлопок, 10% полиэфир. Класс вязки 10. </w:t>
            </w:r>
          </w:p>
        </w:tc>
        <w:tc>
          <w:tcPr>
            <w:tcW w:w="1843" w:type="dxa"/>
            <w:vMerge w:val="restart"/>
            <w:shd w:val="clear" w:color="auto" w:fill="auto"/>
          </w:tcPr>
          <w:p w:rsidR="003A229C" w:rsidRPr="005E4976" w:rsidRDefault="003A229C" w:rsidP="003A229C">
            <w:r w:rsidRPr="005E4976">
              <w:t>ТР ТС 019/2011</w:t>
            </w:r>
          </w:p>
          <w:p w:rsidR="003A229C" w:rsidRPr="005E4976" w:rsidRDefault="003A229C" w:rsidP="00E73883">
            <w:r w:rsidRPr="005E4976">
              <w:t>ТО 7004/2018 к ГОСТ 12.4.252-2013</w:t>
            </w:r>
          </w:p>
        </w:tc>
        <w:tc>
          <w:tcPr>
            <w:tcW w:w="1984" w:type="dxa"/>
            <w:shd w:val="clear" w:color="auto" w:fill="auto"/>
          </w:tcPr>
          <w:p w:rsidR="003A229C" w:rsidRPr="005E4976" w:rsidRDefault="003A229C" w:rsidP="003A229C">
            <w:pPr>
              <w:jc w:val="center"/>
            </w:pPr>
            <w:r w:rsidRPr="005E4976">
              <w:t>7</w:t>
            </w:r>
          </w:p>
        </w:tc>
        <w:tc>
          <w:tcPr>
            <w:tcW w:w="707" w:type="dxa"/>
            <w:shd w:val="clear" w:color="auto" w:fill="auto"/>
          </w:tcPr>
          <w:p w:rsidR="003A229C" w:rsidRPr="005E4976" w:rsidRDefault="003A229C" w:rsidP="003A229C">
            <w:pPr>
              <w:jc w:val="center"/>
            </w:pPr>
            <w:r w:rsidRPr="005E4976">
              <w:t>Пара</w:t>
            </w:r>
          </w:p>
        </w:tc>
        <w:tc>
          <w:tcPr>
            <w:tcW w:w="850" w:type="dxa"/>
            <w:shd w:val="clear" w:color="auto" w:fill="auto"/>
            <w:noWrap/>
          </w:tcPr>
          <w:p w:rsidR="003A229C" w:rsidRPr="005E4976" w:rsidRDefault="003A229C" w:rsidP="003A229C">
            <w:pPr>
              <w:jc w:val="center"/>
            </w:pPr>
            <w:r w:rsidRPr="005E4976">
              <w:t>12</w:t>
            </w:r>
          </w:p>
        </w:tc>
        <w:tc>
          <w:tcPr>
            <w:tcW w:w="2271" w:type="dxa"/>
            <w:vMerge w:val="restart"/>
          </w:tcPr>
          <w:p w:rsidR="003A229C" w:rsidRPr="005E4976" w:rsidRDefault="003A229C" w:rsidP="003A229C">
            <w:r w:rsidRPr="005E4976">
              <w:rPr>
                <w:rFonts w:eastAsia="SimSun"/>
                <w:snapToGrid w:val="0"/>
              </w:rPr>
              <w:t>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характеристик, которым должен отвечать закупаемый товар, имеющих существенное значение для Заказчика.</w:t>
            </w: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hideMark/>
          </w:tcPr>
          <w:p w:rsidR="003A229C" w:rsidRPr="005E4976" w:rsidRDefault="003A229C" w:rsidP="003A229C"/>
        </w:tc>
        <w:tc>
          <w:tcPr>
            <w:tcW w:w="5670" w:type="dxa"/>
            <w:vMerge/>
            <w:shd w:val="clear" w:color="auto" w:fill="auto"/>
            <w:hideMark/>
          </w:tcPr>
          <w:p w:rsidR="003A229C" w:rsidRPr="005E4976" w:rsidRDefault="003A229C" w:rsidP="003A229C"/>
        </w:tc>
        <w:tc>
          <w:tcPr>
            <w:tcW w:w="1843" w:type="dxa"/>
            <w:vMerge/>
            <w:shd w:val="clear" w:color="auto" w:fill="auto"/>
            <w:hideMark/>
          </w:tcPr>
          <w:p w:rsidR="003A229C" w:rsidRPr="005E4976" w:rsidRDefault="003A229C" w:rsidP="003A229C"/>
        </w:tc>
        <w:tc>
          <w:tcPr>
            <w:tcW w:w="1984" w:type="dxa"/>
            <w:shd w:val="clear" w:color="auto" w:fill="auto"/>
            <w:hideMark/>
          </w:tcPr>
          <w:p w:rsidR="003A229C" w:rsidRPr="005E4976" w:rsidRDefault="003A229C" w:rsidP="003A229C">
            <w:pPr>
              <w:jc w:val="center"/>
            </w:pPr>
            <w:r w:rsidRPr="005E4976">
              <w:t>9</w:t>
            </w:r>
          </w:p>
        </w:tc>
        <w:tc>
          <w:tcPr>
            <w:tcW w:w="707" w:type="dxa"/>
            <w:shd w:val="clear" w:color="auto" w:fill="auto"/>
          </w:tcPr>
          <w:p w:rsidR="003A229C" w:rsidRPr="005E4976" w:rsidRDefault="003A229C" w:rsidP="003A229C">
            <w:pPr>
              <w:jc w:val="center"/>
            </w:pPr>
            <w:r w:rsidRPr="005E4976">
              <w:t>Пара</w:t>
            </w:r>
          </w:p>
        </w:tc>
        <w:tc>
          <w:tcPr>
            <w:tcW w:w="850" w:type="dxa"/>
            <w:shd w:val="clear" w:color="auto" w:fill="auto"/>
            <w:noWrap/>
            <w:hideMark/>
          </w:tcPr>
          <w:p w:rsidR="003A229C" w:rsidRPr="005E4976" w:rsidRDefault="003A229C" w:rsidP="003A229C">
            <w:pPr>
              <w:jc w:val="center"/>
            </w:pPr>
            <w:r w:rsidRPr="005E4976">
              <w:t>186</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473"/>
        </w:trPr>
        <w:tc>
          <w:tcPr>
            <w:tcW w:w="582" w:type="dxa"/>
            <w:shd w:val="clear" w:color="000000" w:fill="FFFFFF"/>
          </w:tcPr>
          <w:p w:rsidR="003A229C" w:rsidRPr="005E4976" w:rsidRDefault="003A229C" w:rsidP="003A229C">
            <w:pPr>
              <w:numPr>
                <w:ilvl w:val="0"/>
                <w:numId w:val="26"/>
              </w:numPr>
              <w:spacing w:line="276" w:lineRule="auto"/>
              <w:ind w:left="0" w:firstLine="49"/>
              <w:contextualSpacing/>
            </w:pPr>
          </w:p>
        </w:tc>
        <w:tc>
          <w:tcPr>
            <w:tcW w:w="1701" w:type="dxa"/>
            <w:vMerge w:val="restart"/>
            <w:shd w:val="clear" w:color="000000" w:fill="FFFFFF"/>
            <w:hideMark/>
          </w:tcPr>
          <w:p w:rsidR="003A229C" w:rsidRPr="005E4976" w:rsidRDefault="003A229C" w:rsidP="003A229C">
            <w:pPr>
              <w:rPr>
                <w:shd w:val="clear" w:color="auto" w:fill="FFFFFF"/>
              </w:rPr>
            </w:pPr>
            <w:r w:rsidRPr="005E4976">
              <w:rPr>
                <w:shd w:val="clear" w:color="auto" w:fill="FFFFFF"/>
              </w:rPr>
              <w:t>Перчатки трикотажные для защиты от внешних воздействий</w:t>
            </w:r>
          </w:p>
          <w:p w:rsidR="003A229C" w:rsidRPr="005E4976" w:rsidRDefault="003A229C" w:rsidP="003A229C">
            <w:r w:rsidRPr="005E4976">
              <w:t>14.12.30.150-00000003</w:t>
            </w:r>
          </w:p>
        </w:tc>
        <w:tc>
          <w:tcPr>
            <w:tcW w:w="5670" w:type="dxa"/>
            <w:vMerge w:val="restart"/>
            <w:shd w:val="clear" w:color="auto" w:fill="auto"/>
            <w:hideMark/>
          </w:tcPr>
          <w:p w:rsidR="003A229C" w:rsidRPr="005E4976" w:rsidRDefault="003A229C" w:rsidP="005E4976">
            <w:r w:rsidRPr="005E4976">
              <w:t xml:space="preserve">Перчатки трикотажные с двойным латексным покрытием ладони для защиты рук от механического воздействия с двойным латексным покрытием. Материал: 100% хлопок, покрытие – натуральный латекс. Особенности модели: двойное латексное покрытие ладони и кончиков пальцев обеспечивает хороший захват и значительно повышает износостойкость. Класс вязки 13. </w:t>
            </w:r>
          </w:p>
        </w:tc>
        <w:tc>
          <w:tcPr>
            <w:tcW w:w="1843" w:type="dxa"/>
            <w:vMerge w:val="restart"/>
            <w:shd w:val="clear" w:color="auto" w:fill="auto"/>
            <w:hideMark/>
          </w:tcPr>
          <w:p w:rsidR="003A229C" w:rsidRPr="005E4976" w:rsidRDefault="003A229C" w:rsidP="003A229C">
            <w:r w:rsidRPr="005E4976">
              <w:t xml:space="preserve">ТР ТС 019/2011 </w:t>
            </w:r>
          </w:p>
        </w:tc>
        <w:tc>
          <w:tcPr>
            <w:tcW w:w="1984" w:type="dxa"/>
            <w:shd w:val="clear" w:color="auto" w:fill="auto"/>
            <w:hideMark/>
          </w:tcPr>
          <w:p w:rsidR="003A229C" w:rsidRPr="005E4976" w:rsidRDefault="00212E4C" w:rsidP="003A229C">
            <w:pPr>
              <w:jc w:val="center"/>
            </w:pPr>
            <w:r w:rsidRPr="005E4976">
              <w:t>8</w:t>
            </w:r>
          </w:p>
        </w:tc>
        <w:tc>
          <w:tcPr>
            <w:tcW w:w="707" w:type="dxa"/>
          </w:tcPr>
          <w:p w:rsidR="003A229C" w:rsidRPr="005E4976" w:rsidRDefault="003A229C" w:rsidP="003A229C">
            <w:pPr>
              <w:spacing w:line="276" w:lineRule="auto"/>
              <w:jc w:val="center"/>
              <w:rPr>
                <w:rFonts w:eastAsiaTheme="minorHAnsi"/>
                <w:lang w:eastAsia="en-US"/>
              </w:rPr>
            </w:pPr>
            <w:r w:rsidRPr="005E4976">
              <w:t>Пара</w:t>
            </w:r>
          </w:p>
        </w:tc>
        <w:tc>
          <w:tcPr>
            <w:tcW w:w="850" w:type="dxa"/>
            <w:shd w:val="clear" w:color="auto" w:fill="auto"/>
            <w:noWrap/>
            <w:hideMark/>
          </w:tcPr>
          <w:p w:rsidR="003A229C" w:rsidRPr="005E4976" w:rsidRDefault="003A229C" w:rsidP="003A229C">
            <w:pPr>
              <w:jc w:val="center"/>
            </w:pPr>
            <w:r w:rsidRPr="005E4976">
              <w:t>48</w:t>
            </w:r>
          </w:p>
        </w:tc>
        <w:tc>
          <w:tcPr>
            <w:tcW w:w="2271" w:type="dxa"/>
            <w:vMerge w:val="restart"/>
          </w:tcPr>
          <w:p w:rsidR="003A229C" w:rsidRPr="005E4976" w:rsidRDefault="003A229C" w:rsidP="003A229C">
            <w:r w:rsidRPr="005E4976">
              <w:rPr>
                <w:rFonts w:eastAsia="SimSun"/>
                <w:snapToGrid w:val="0"/>
              </w:rPr>
              <w:t xml:space="preserve">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характеристик, которым должен </w:t>
            </w:r>
            <w:r w:rsidRPr="005E4976">
              <w:rPr>
                <w:rFonts w:eastAsia="SimSun"/>
                <w:snapToGrid w:val="0"/>
              </w:rPr>
              <w:lastRenderedPageBreak/>
              <w:t>отвечать закупаемый товар, имеющих существенное значение для Заказчика.</w:t>
            </w:r>
          </w:p>
        </w:tc>
      </w:tr>
      <w:tr w:rsidR="003A229C" w:rsidRPr="005E4976" w:rsidTr="00DD59CE">
        <w:trPr>
          <w:trHeight w:val="375"/>
        </w:trPr>
        <w:tc>
          <w:tcPr>
            <w:tcW w:w="582" w:type="dxa"/>
            <w:shd w:val="clear" w:color="000000" w:fill="FFFFFF"/>
          </w:tcPr>
          <w:p w:rsidR="003A229C" w:rsidRPr="005E4976" w:rsidRDefault="003A229C" w:rsidP="003A229C">
            <w:pPr>
              <w:numPr>
                <w:ilvl w:val="0"/>
                <w:numId w:val="26"/>
              </w:numPr>
              <w:spacing w:line="276" w:lineRule="auto"/>
              <w:ind w:left="0" w:firstLine="49"/>
              <w:contextualSpacing/>
            </w:pPr>
          </w:p>
        </w:tc>
        <w:tc>
          <w:tcPr>
            <w:tcW w:w="1701" w:type="dxa"/>
            <w:vMerge/>
            <w:shd w:val="clear" w:color="000000" w:fill="FFFFFF"/>
            <w:hideMark/>
          </w:tcPr>
          <w:p w:rsidR="003A229C" w:rsidRPr="005E4976" w:rsidRDefault="003A229C" w:rsidP="003A229C"/>
        </w:tc>
        <w:tc>
          <w:tcPr>
            <w:tcW w:w="5670" w:type="dxa"/>
            <w:vMerge/>
            <w:shd w:val="clear" w:color="auto" w:fill="auto"/>
            <w:hideMark/>
          </w:tcPr>
          <w:p w:rsidR="003A229C" w:rsidRPr="005E4976" w:rsidRDefault="003A229C" w:rsidP="003A229C"/>
        </w:tc>
        <w:tc>
          <w:tcPr>
            <w:tcW w:w="1843" w:type="dxa"/>
            <w:vMerge/>
            <w:vAlign w:val="center"/>
            <w:hideMark/>
          </w:tcPr>
          <w:p w:rsidR="003A229C" w:rsidRPr="005E4976" w:rsidRDefault="003A229C" w:rsidP="003A229C"/>
        </w:tc>
        <w:tc>
          <w:tcPr>
            <w:tcW w:w="1984" w:type="dxa"/>
            <w:shd w:val="clear" w:color="auto" w:fill="auto"/>
            <w:hideMark/>
          </w:tcPr>
          <w:p w:rsidR="003A229C" w:rsidRPr="005E4976" w:rsidRDefault="00212E4C" w:rsidP="003A229C">
            <w:pPr>
              <w:jc w:val="center"/>
            </w:pPr>
            <w:r w:rsidRPr="005E4976">
              <w:t>9</w:t>
            </w:r>
          </w:p>
        </w:tc>
        <w:tc>
          <w:tcPr>
            <w:tcW w:w="707" w:type="dxa"/>
          </w:tcPr>
          <w:p w:rsidR="003A229C" w:rsidRPr="005E4976" w:rsidRDefault="003A229C" w:rsidP="003A229C">
            <w:pPr>
              <w:spacing w:line="276" w:lineRule="auto"/>
              <w:jc w:val="center"/>
              <w:rPr>
                <w:rFonts w:eastAsiaTheme="minorHAnsi"/>
                <w:lang w:eastAsia="en-US"/>
              </w:rPr>
            </w:pPr>
            <w:r w:rsidRPr="005E4976">
              <w:t>Пара</w:t>
            </w:r>
          </w:p>
        </w:tc>
        <w:tc>
          <w:tcPr>
            <w:tcW w:w="850" w:type="dxa"/>
            <w:shd w:val="clear" w:color="auto" w:fill="FFFFFF" w:themeFill="background1"/>
            <w:noWrap/>
            <w:hideMark/>
          </w:tcPr>
          <w:p w:rsidR="003A229C" w:rsidRPr="005E4976" w:rsidRDefault="003A229C" w:rsidP="003A229C">
            <w:pPr>
              <w:jc w:val="center"/>
            </w:pPr>
            <w:r w:rsidRPr="005E4976">
              <w:t>100</w:t>
            </w:r>
          </w:p>
        </w:tc>
        <w:tc>
          <w:tcPr>
            <w:tcW w:w="2271" w:type="dxa"/>
            <w:vMerge/>
            <w:shd w:val="clear" w:color="auto" w:fill="FFFFFF" w:themeFill="background1"/>
          </w:tcPr>
          <w:p w:rsidR="003A229C" w:rsidRPr="005E4976" w:rsidRDefault="003A229C" w:rsidP="003A229C">
            <w:pPr>
              <w:rPr>
                <w:b/>
                <w:bCs/>
                <w:color w:val="000000"/>
                <w:sz w:val="22"/>
                <w:szCs w:val="22"/>
              </w:rPr>
            </w:pPr>
          </w:p>
        </w:tc>
      </w:tr>
      <w:tr w:rsidR="003A229C" w:rsidRPr="005E4976" w:rsidTr="00DD59CE">
        <w:trPr>
          <w:trHeight w:val="278"/>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shd w:val="clear" w:color="auto" w:fill="auto"/>
          </w:tcPr>
          <w:p w:rsidR="003A229C" w:rsidRPr="005E4976" w:rsidRDefault="003A229C" w:rsidP="007E2FD0">
            <w:r w:rsidRPr="005E4976">
              <w:t>Маска лицева</w:t>
            </w:r>
            <w:r w:rsidR="007E2FD0" w:rsidRPr="005E4976">
              <w:t xml:space="preserve">я для защиты дыхательных путей </w:t>
            </w:r>
            <w:r w:rsidRPr="005E4976">
              <w:t>32.99.11.160-00000001</w:t>
            </w:r>
          </w:p>
        </w:tc>
        <w:tc>
          <w:tcPr>
            <w:tcW w:w="5670" w:type="dxa"/>
            <w:shd w:val="clear" w:color="auto" w:fill="auto"/>
          </w:tcPr>
          <w:p w:rsidR="003A229C" w:rsidRPr="005E4976" w:rsidRDefault="003A229C" w:rsidP="00BE6E34">
            <w:r w:rsidRPr="005E4976">
              <w:t xml:space="preserve">Маска лицевая для защиты дыхательных путей, одноразового использования. Состав: материал-синтетический, нетканый, трехслойная, с пластичным носовым фиксатором, антибактериальным фильтром, на резинках. </w:t>
            </w:r>
          </w:p>
        </w:tc>
        <w:tc>
          <w:tcPr>
            <w:tcW w:w="1843" w:type="dxa"/>
            <w:shd w:val="clear" w:color="auto" w:fill="auto"/>
          </w:tcPr>
          <w:p w:rsidR="003A229C" w:rsidRPr="005E4976" w:rsidRDefault="003A229C" w:rsidP="003A229C">
            <w:pPr>
              <w:rPr>
                <w:strike/>
              </w:rPr>
            </w:pPr>
          </w:p>
        </w:tc>
        <w:tc>
          <w:tcPr>
            <w:tcW w:w="1984" w:type="dxa"/>
            <w:shd w:val="clear" w:color="auto" w:fill="auto"/>
          </w:tcPr>
          <w:p w:rsidR="003A229C" w:rsidRPr="005E4976" w:rsidRDefault="003A229C" w:rsidP="003A229C">
            <w:pPr>
              <w:jc w:val="center"/>
            </w:pPr>
          </w:p>
        </w:tc>
        <w:tc>
          <w:tcPr>
            <w:tcW w:w="707" w:type="dxa"/>
            <w:shd w:val="clear" w:color="auto" w:fill="auto"/>
          </w:tcPr>
          <w:p w:rsidR="003A229C" w:rsidRPr="005E4976" w:rsidRDefault="003A229C" w:rsidP="003A229C">
            <w:pPr>
              <w:jc w:val="center"/>
            </w:pPr>
            <w:r w:rsidRPr="005E4976">
              <w:t>Шт.</w:t>
            </w:r>
          </w:p>
        </w:tc>
        <w:tc>
          <w:tcPr>
            <w:tcW w:w="850" w:type="dxa"/>
            <w:shd w:val="clear" w:color="auto" w:fill="auto"/>
            <w:noWrap/>
          </w:tcPr>
          <w:p w:rsidR="003A229C" w:rsidRPr="005E4976" w:rsidRDefault="003A229C" w:rsidP="003A229C">
            <w:pPr>
              <w:jc w:val="center"/>
            </w:pPr>
            <w:r w:rsidRPr="005E4976">
              <w:t>900</w:t>
            </w:r>
          </w:p>
        </w:tc>
        <w:tc>
          <w:tcPr>
            <w:tcW w:w="2271" w:type="dxa"/>
          </w:tcPr>
          <w:p w:rsidR="003A229C" w:rsidRPr="005E4976" w:rsidRDefault="003A229C" w:rsidP="003A229C">
            <w:r w:rsidRPr="005E4976">
              <w:rPr>
                <w:rFonts w:eastAsia="SimSun"/>
                <w:snapToGrid w:val="0"/>
              </w:rPr>
              <w:t>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характеристик, которым должен отвечать закупаемый товар, имеющих существенное значение для Заказчика.</w:t>
            </w:r>
          </w:p>
        </w:tc>
      </w:tr>
      <w:tr w:rsidR="003A229C" w:rsidRPr="005E4976" w:rsidTr="00DD59CE">
        <w:trPr>
          <w:trHeight w:val="267"/>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val="restart"/>
            <w:shd w:val="clear" w:color="auto" w:fill="auto"/>
            <w:hideMark/>
          </w:tcPr>
          <w:p w:rsidR="003A229C" w:rsidRPr="005E4976" w:rsidRDefault="003A229C" w:rsidP="003A229C">
            <w:r w:rsidRPr="005E4976">
              <w:t xml:space="preserve">Обувь для защита от скольжения по поверхностям, от общих производственных загрязнений </w:t>
            </w:r>
          </w:p>
          <w:p w:rsidR="003A229C" w:rsidRPr="005E4976" w:rsidRDefault="003A229C" w:rsidP="003A229C">
            <w:r w:rsidRPr="005E4976">
              <w:t>32.99.11.199</w:t>
            </w:r>
          </w:p>
        </w:tc>
        <w:tc>
          <w:tcPr>
            <w:tcW w:w="5670" w:type="dxa"/>
            <w:vMerge w:val="restart"/>
            <w:shd w:val="clear" w:color="auto" w:fill="auto"/>
            <w:hideMark/>
          </w:tcPr>
          <w:p w:rsidR="003A229C" w:rsidRPr="005E4976" w:rsidRDefault="003A229C" w:rsidP="001815C8">
            <w:pPr>
              <w:pStyle w:val="228bf8a64b8551e1msonormal"/>
              <w:spacing w:line="253" w:lineRule="atLeast"/>
              <w:jc w:val="both"/>
              <w:rPr>
                <w:color w:val="000000"/>
                <w:sz w:val="20"/>
                <w:szCs w:val="20"/>
              </w:rPr>
            </w:pPr>
            <w:r w:rsidRPr="005E4976">
              <w:rPr>
                <w:color w:val="000000"/>
                <w:sz w:val="20"/>
                <w:szCs w:val="20"/>
              </w:rPr>
              <w:t>Туфли женские (сабо) на нескользящей подошве с ремешком. Обувь предназначена для защиты от скольжения по поверхностям, от общих производственных загрязнений.  Материал верха и</w:t>
            </w:r>
            <w:r w:rsidR="007E2FD0" w:rsidRPr="005E4976">
              <w:rPr>
                <w:color w:val="000000"/>
                <w:sz w:val="20"/>
                <w:szCs w:val="20"/>
              </w:rPr>
              <w:t xml:space="preserve"> </w:t>
            </w:r>
            <w:r w:rsidRPr="005E4976">
              <w:rPr>
                <w:color w:val="000000"/>
                <w:sz w:val="20"/>
                <w:szCs w:val="20"/>
              </w:rPr>
              <w:t>под</w:t>
            </w:r>
            <w:r w:rsidR="007E2FD0" w:rsidRPr="005E4976">
              <w:rPr>
                <w:color w:val="000000"/>
                <w:sz w:val="20"/>
                <w:szCs w:val="20"/>
              </w:rPr>
              <w:t xml:space="preserve">ошвы обуви эластичный, мягкий и </w:t>
            </w:r>
            <w:r w:rsidRPr="005E4976">
              <w:rPr>
                <w:color w:val="000000"/>
                <w:sz w:val="20"/>
                <w:szCs w:val="20"/>
              </w:rPr>
              <w:t>упругий Dec-smart (ЭВА). Удобная анатомическая колодка и</w:t>
            </w:r>
            <w:r w:rsidR="007E2FD0" w:rsidRPr="005E4976">
              <w:rPr>
                <w:color w:val="000000"/>
                <w:sz w:val="20"/>
                <w:szCs w:val="20"/>
              </w:rPr>
              <w:t xml:space="preserve"> </w:t>
            </w:r>
            <w:r w:rsidRPr="005E4976">
              <w:rPr>
                <w:color w:val="000000"/>
                <w:sz w:val="20"/>
                <w:szCs w:val="20"/>
              </w:rPr>
              <w:t>полуприлегающая посадка на</w:t>
            </w:r>
            <w:r w:rsidR="007E2FD0" w:rsidRPr="005E4976">
              <w:rPr>
                <w:color w:val="000000"/>
                <w:sz w:val="20"/>
                <w:szCs w:val="20"/>
              </w:rPr>
              <w:t xml:space="preserve"> </w:t>
            </w:r>
            <w:r w:rsidRPr="005E4976">
              <w:rPr>
                <w:color w:val="000000"/>
                <w:sz w:val="20"/>
                <w:szCs w:val="20"/>
              </w:rPr>
              <w:t>стопе. Масса:</w:t>
            </w:r>
            <w:r w:rsidR="007E2FD0" w:rsidRPr="005E4976">
              <w:rPr>
                <w:color w:val="000000"/>
                <w:sz w:val="20"/>
                <w:szCs w:val="20"/>
              </w:rPr>
              <w:t xml:space="preserve"> не более </w:t>
            </w:r>
            <w:r w:rsidRPr="005E4976">
              <w:rPr>
                <w:color w:val="000000"/>
                <w:sz w:val="20"/>
                <w:szCs w:val="20"/>
              </w:rPr>
              <w:t>340</w:t>
            </w:r>
            <w:r w:rsidR="007E2FD0" w:rsidRPr="005E4976">
              <w:rPr>
                <w:color w:val="000000"/>
                <w:sz w:val="20"/>
                <w:szCs w:val="20"/>
              </w:rPr>
              <w:t xml:space="preserve">г. Цвет: </w:t>
            </w:r>
            <w:r w:rsidRPr="005E4976">
              <w:rPr>
                <w:color w:val="000000"/>
                <w:sz w:val="20"/>
                <w:szCs w:val="20"/>
              </w:rPr>
              <w:t xml:space="preserve">синий. </w:t>
            </w:r>
            <w:r w:rsidR="007E2FD0" w:rsidRPr="005E4976">
              <w:rPr>
                <w:color w:val="000000"/>
                <w:sz w:val="20"/>
                <w:szCs w:val="20"/>
              </w:rPr>
              <w:t>Товар должен иметь выписку из реестра российской промышленной продукции.</w:t>
            </w:r>
          </w:p>
        </w:tc>
        <w:tc>
          <w:tcPr>
            <w:tcW w:w="1843" w:type="dxa"/>
            <w:vMerge w:val="restart"/>
            <w:shd w:val="clear" w:color="auto" w:fill="auto"/>
            <w:hideMark/>
          </w:tcPr>
          <w:p w:rsidR="003A229C" w:rsidRPr="005E4976" w:rsidRDefault="003A229C" w:rsidP="00E73883">
            <w:r w:rsidRPr="005E4976">
              <w:t>ТР ТС 019/2011</w:t>
            </w:r>
          </w:p>
        </w:tc>
        <w:tc>
          <w:tcPr>
            <w:tcW w:w="1984" w:type="dxa"/>
            <w:shd w:val="clear" w:color="auto" w:fill="auto"/>
            <w:hideMark/>
          </w:tcPr>
          <w:p w:rsidR="003A229C" w:rsidRPr="005E4976" w:rsidRDefault="003A229C" w:rsidP="003A229C">
            <w:pPr>
              <w:jc w:val="center"/>
            </w:pPr>
            <w:r w:rsidRPr="005E4976">
              <w:t>36</w:t>
            </w:r>
          </w:p>
        </w:tc>
        <w:tc>
          <w:tcPr>
            <w:tcW w:w="707" w:type="dxa"/>
            <w:shd w:val="clear" w:color="auto" w:fill="auto"/>
          </w:tcPr>
          <w:p w:rsidR="003A229C" w:rsidRPr="005E4976" w:rsidRDefault="003A229C" w:rsidP="003A229C">
            <w:pPr>
              <w:spacing w:line="276" w:lineRule="auto"/>
              <w:jc w:val="center"/>
              <w:rPr>
                <w:rFonts w:eastAsiaTheme="minorHAnsi"/>
                <w:lang w:eastAsia="en-US"/>
              </w:rPr>
            </w:pPr>
            <w:r w:rsidRPr="005E4976">
              <w:t>Пара</w:t>
            </w:r>
          </w:p>
        </w:tc>
        <w:tc>
          <w:tcPr>
            <w:tcW w:w="850" w:type="dxa"/>
            <w:shd w:val="clear" w:color="auto" w:fill="auto"/>
            <w:noWrap/>
            <w:hideMark/>
          </w:tcPr>
          <w:p w:rsidR="003A229C" w:rsidRPr="005E4976" w:rsidRDefault="003A229C" w:rsidP="003A229C">
            <w:pPr>
              <w:jc w:val="center"/>
            </w:pPr>
            <w:r w:rsidRPr="005E4976">
              <w:t>3</w:t>
            </w:r>
          </w:p>
        </w:tc>
        <w:tc>
          <w:tcPr>
            <w:tcW w:w="2271" w:type="dxa"/>
            <w:vMerge w:val="restart"/>
          </w:tcPr>
          <w:p w:rsidR="003A229C" w:rsidRPr="005E4976" w:rsidRDefault="003A229C" w:rsidP="003A229C">
            <w:r w:rsidRPr="005E4976">
              <w:rPr>
                <w:rFonts w:eastAsia="SimSun"/>
                <w:snapToGrid w:val="0"/>
              </w:rPr>
              <w:t>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характеристик, которым должен отвечать закупаемый товар, имеющих существенное значение для Заказчика.</w:t>
            </w: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tcPr>
          <w:p w:rsidR="003A229C" w:rsidRPr="005E4976" w:rsidRDefault="003A229C" w:rsidP="003A229C"/>
        </w:tc>
        <w:tc>
          <w:tcPr>
            <w:tcW w:w="5670" w:type="dxa"/>
            <w:vMerge/>
            <w:shd w:val="clear" w:color="auto" w:fill="auto"/>
          </w:tcPr>
          <w:p w:rsidR="003A229C" w:rsidRPr="005E4976" w:rsidRDefault="003A229C" w:rsidP="003A229C">
            <w:pPr>
              <w:pStyle w:val="228bf8a64b8551e1msonormal"/>
              <w:spacing w:before="0" w:beforeAutospacing="0" w:after="0" w:afterAutospacing="0" w:line="253" w:lineRule="atLeast"/>
              <w:jc w:val="both"/>
              <w:rPr>
                <w:color w:val="000000"/>
                <w:sz w:val="20"/>
                <w:szCs w:val="20"/>
              </w:rPr>
            </w:pPr>
          </w:p>
        </w:tc>
        <w:tc>
          <w:tcPr>
            <w:tcW w:w="1843" w:type="dxa"/>
            <w:vMerge/>
            <w:shd w:val="clear" w:color="auto" w:fill="auto"/>
          </w:tcPr>
          <w:p w:rsidR="003A229C" w:rsidRPr="005E4976" w:rsidRDefault="003A229C" w:rsidP="003A229C"/>
        </w:tc>
        <w:tc>
          <w:tcPr>
            <w:tcW w:w="1984" w:type="dxa"/>
            <w:shd w:val="clear" w:color="auto" w:fill="auto"/>
          </w:tcPr>
          <w:p w:rsidR="003A229C" w:rsidRPr="005E4976" w:rsidRDefault="003A229C" w:rsidP="003A229C">
            <w:pPr>
              <w:jc w:val="center"/>
            </w:pPr>
            <w:r w:rsidRPr="005E4976">
              <w:t>37</w:t>
            </w:r>
          </w:p>
        </w:tc>
        <w:tc>
          <w:tcPr>
            <w:tcW w:w="707" w:type="dxa"/>
            <w:shd w:val="clear" w:color="auto" w:fill="auto"/>
          </w:tcPr>
          <w:p w:rsidR="003A229C" w:rsidRPr="005E4976" w:rsidRDefault="003A229C" w:rsidP="003A229C">
            <w:pPr>
              <w:spacing w:line="276" w:lineRule="auto"/>
              <w:jc w:val="center"/>
              <w:rPr>
                <w:rFonts w:eastAsiaTheme="minorHAnsi"/>
                <w:lang w:eastAsia="en-US"/>
              </w:rPr>
            </w:pPr>
            <w:r w:rsidRPr="005E4976">
              <w:t>Пара</w:t>
            </w:r>
          </w:p>
        </w:tc>
        <w:tc>
          <w:tcPr>
            <w:tcW w:w="850" w:type="dxa"/>
            <w:shd w:val="clear" w:color="auto" w:fill="auto"/>
            <w:noWrap/>
          </w:tcPr>
          <w:p w:rsidR="003A229C" w:rsidRPr="005E4976" w:rsidRDefault="003A229C" w:rsidP="003A229C">
            <w:pPr>
              <w:jc w:val="center"/>
            </w:pPr>
            <w:r w:rsidRPr="005E4976">
              <w:t>2</w:t>
            </w:r>
          </w:p>
        </w:tc>
        <w:tc>
          <w:tcPr>
            <w:tcW w:w="2271" w:type="dxa"/>
            <w:vMerge/>
          </w:tcPr>
          <w:p w:rsidR="003A229C" w:rsidRPr="005E4976" w:rsidRDefault="003A229C" w:rsidP="003A229C"/>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tcPr>
          <w:p w:rsidR="003A229C" w:rsidRPr="005E4976" w:rsidRDefault="003A229C" w:rsidP="003A229C"/>
        </w:tc>
        <w:tc>
          <w:tcPr>
            <w:tcW w:w="5670" w:type="dxa"/>
            <w:vMerge/>
            <w:shd w:val="clear" w:color="auto" w:fill="auto"/>
          </w:tcPr>
          <w:p w:rsidR="003A229C" w:rsidRPr="005E4976" w:rsidRDefault="003A229C" w:rsidP="003A229C">
            <w:pPr>
              <w:pStyle w:val="228bf8a64b8551e1msonormal"/>
              <w:spacing w:before="0" w:beforeAutospacing="0" w:after="0" w:afterAutospacing="0" w:line="253" w:lineRule="atLeast"/>
              <w:jc w:val="both"/>
              <w:rPr>
                <w:color w:val="000000"/>
                <w:sz w:val="20"/>
                <w:szCs w:val="20"/>
              </w:rPr>
            </w:pPr>
          </w:p>
        </w:tc>
        <w:tc>
          <w:tcPr>
            <w:tcW w:w="1843" w:type="dxa"/>
            <w:vMerge/>
            <w:shd w:val="clear" w:color="auto" w:fill="auto"/>
          </w:tcPr>
          <w:p w:rsidR="003A229C" w:rsidRPr="005E4976" w:rsidRDefault="003A229C" w:rsidP="003A229C"/>
        </w:tc>
        <w:tc>
          <w:tcPr>
            <w:tcW w:w="1984" w:type="dxa"/>
            <w:shd w:val="clear" w:color="auto" w:fill="auto"/>
          </w:tcPr>
          <w:p w:rsidR="003A229C" w:rsidRPr="005E4976" w:rsidRDefault="003A229C" w:rsidP="003A229C">
            <w:pPr>
              <w:jc w:val="center"/>
            </w:pPr>
            <w:r w:rsidRPr="005E4976">
              <w:t>38</w:t>
            </w:r>
          </w:p>
        </w:tc>
        <w:tc>
          <w:tcPr>
            <w:tcW w:w="707" w:type="dxa"/>
            <w:shd w:val="clear" w:color="auto" w:fill="auto"/>
          </w:tcPr>
          <w:p w:rsidR="003A229C" w:rsidRPr="005E4976" w:rsidRDefault="003A229C" w:rsidP="003A229C">
            <w:pPr>
              <w:spacing w:line="276" w:lineRule="auto"/>
              <w:jc w:val="center"/>
              <w:rPr>
                <w:rFonts w:eastAsiaTheme="minorHAnsi"/>
                <w:lang w:eastAsia="en-US"/>
              </w:rPr>
            </w:pPr>
            <w:r w:rsidRPr="005E4976">
              <w:t>Пара</w:t>
            </w:r>
          </w:p>
        </w:tc>
        <w:tc>
          <w:tcPr>
            <w:tcW w:w="850" w:type="dxa"/>
            <w:shd w:val="clear" w:color="auto" w:fill="auto"/>
            <w:noWrap/>
          </w:tcPr>
          <w:p w:rsidR="003A229C" w:rsidRPr="005E4976" w:rsidRDefault="003A229C" w:rsidP="003A229C">
            <w:pPr>
              <w:jc w:val="center"/>
            </w:pPr>
            <w:r w:rsidRPr="005E4976">
              <w:t>2</w:t>
            </w:r>
          </w:p>
        </w:tc>
        <w:tc>
          <w:tcPr>
            <w:tcW w:w="2271" w:type="dxa"/>
            <w:vMerge/>
          </w:tcPr>
          <w:p w:rsidR="003A229C" w:rsidRPr="005E4976" w:rsidRDefault="003A229C" w:rsidP="003A229C"/>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tcPr>
          <w:p w:rsidR="003A229C" w:rsidRPr="005E4976" w:rsidRDefault="003A229C" w:rsidP="003A229C"/>
        </w:tc>
        <w:tc>
          <w:tcPr>
            <w:tcW w:w="5670" w:type="dxa"/>
            <w:vMerge/>
            <w:shd w:val="clear" w:color="auto" w:fill="auto"/>
          </w:tcPr>
          <w:p w:rsidR="003A229C" w:rsidRPr="005E4976" w:rsidRDefault="003A229C" w:rsidP="003A229C">
            <w:pPr>
              <w:pStyle w:val="228bf8a64b8551e1msonormal"/>
              <w:spacing w:before="0" w:beforeAutospacing="0" w:after="0" w:afterAutospacing="0" w:line="253" w:lineRule="atLeast"/>
              <w:jc w:val="both"/>
              <w:rPr>
                <w:color w:val="000000"/>
                <w:sz w:val="20"/>
                <w:szCs w:val="20"/>
              </w:rPr>
            </w:pPr>
          </w:p>
        </w:tc>
        <w:tc>
          <w:tcPr>
            <w:tcW w:w="1843" w:type="dxa"/>
            <w:vMerge/>
            <w:shd w:val="clear" w:color="auto" w:fill="auto"/>
          </w:tcPr>
          <w:p w:rsidR="003A229C" w:rsidRPr="005E4976" w:rsidRDefault="003A229C" w:rsidP="003A229C"/>
        </w:tc>
        <w:tc>
          <w:tcPr>
            <w:tcW w:w="1984" w:type="dxa"/>
            <w:shd w:val="clear" w:color="auto" w:fill="auto"/>
          </w:tcPr>
          <w:p w:rsidR="003A229C" w:rsidRPr="005E4976" w:rsidRDefault="003A229C" w:rsidP="003A229C">
            <w:pPr>
              <w:jc w:val="center"/>
            </w:pPr>
            <w:r w:rsidRPr="005E4976">
              <w:t>39</w:t>
            </w:r>
          </w:p>
        </w:tc>
        <w:tc>
          <w:tcPr>
            <w:tcW w:w="707" w:type="dxa"/>
            <w:shd w:val="clear" w:color="auto" w:fill="auto"/>
          </w:tcPr>
          <w:p w:rsidR="003A229C" w:rsidRPr="005E4976" w:rsidRDefault="003A229C" w:rsidP="003A229C">
            <w:pPr>
              <w:spacing w:line="276" w:lineRule="auto"/>
              <w:jc w:val="center"/>
              <w:rPr>
                <w:rFonts w:eastAsiaTheme="minorHAnsi"/>
                <w:lang w:eastAsia="en-US"/>
              </w:rPr>
            </w:pPr>
            <w:r w:rsidRPr="005E4976">
              <w:t>Пара</w:t>
            </w:r>
          </w:p>
        </w:tc>
        <w:tc>
          <w:tcPr>
            <w:tcW w:w="850" w:type="dxa"/>
            <w:shd w:val="clear" w:color="auto" w:fill="auto"/>
            <w:noWrap/>
          </w:tcPr>
          <w:p w:rsidR="003A229C" w:rsidRPr="005E4976" w:rsidRDefault="003A229C" w:rsidP="003A229C">
            <w:pPr>
              <w:jc w:val="center"/>
            </w:pPr>
            <w:r w:rsidRPr="005E4976">
              <w:t>1</w:t>
            </w:r>
          </w:p>
        </w:tc>
        <w:tc>
          <w:tcPr>
            <w:tcW w:w="2271" w:type="dxa"/>
            <w:vMerge/>
          </w:tcPr>
          <w:p w:rsidR="003A229C" w:rsidRPr="005E4976" w:rsidRDefault="003A229C" w:rsidP="003A229C"/>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val="restart"/>
            <w:shd w:val="clear" w:color="auto" w:fill="auto"/>
          </w:tcPr>
          <w:p w:rsidR="00E76AF8" w:rsidRPr="005E4976" w:rsidRDefault="00E76AF8" w:rsidP="00654918">
            <w:pPr>
              <w:rPr>
                <w:bCs/>
              </w:rPr>
            </w:pPr>
            <w:r w:rsidRPr="005E4976">
              <w:rPr>
                <w:bCs/>
              </w:rPr>
              <w:t>Обувь специальная кожаная для защиты от механических воздействий</w:t>
            </w:r>
          </w:p>
          <w:p w:rsidR="003A229C" w:rsidRPr="005E4976" w:rsidRDefault="00654918" w:rsidP="00654918">
            <w:r w:rsidRPr="005E4976">
              <w:rPr>
                <w:bCs/>
              </w:rPr>
              <w:t>15.20.32.122-00000019</w:t>
            </w:r>
          </w:p>
        </w:tc>
        <w:tc>
          <w:tcPr>
            <w:tcW w:w="5670" w:type="dxa"/>
            <w:vMerge w:val="restart"/>
            <w:shd w:val="clear" w:color="auto" w:fill="auto"/>
            <w:hideMark/>
          </w:tcPr>
          <w:p w:rsidR="003A229C" w:rsidRPr="005E4976" w:rsidRDefault="003A229C" w:rsidP="00E73883">
            <w:r w:rsidRPr="005E4976">
              <w:t>Ботинки мужские кожаные с защитными носками из композитного материала</w:t>
            </w:r>
            <w:r w:rsidRPr="005E4976">
              <w:rPr>
                <w:color w:val="2D2C2C"/>
              </w:rPr>
              <w:t xml:space="preserve"> из натуральной кожи (для верха обуви толщиной 1,8–2,0 мм с защитным носок из композитного материала ударной прочностью</w:t>
            </w:r>
            <w:r w:rsidR="001321CC" w:rsidRPr="005E4976">
              <w:rPr>
                <w:color w:val="2D2C2C"/>
              </w:rPr>
              <w:t xml:space="preserve"> не менее </w:t>
            </w:r>
            <w:r w:rsidRPr="005E4976">
              <w:rPr>
                <w:color w:val="2D2C2C"/>
              </w:rPr>
              <w:t xml:space="preserve">200 Дж (Мун 200) с прокладкой, препятствующей надавливанию. (Карбон). Подошва двухслойная, верхний слой из полиуретана, ходовой слой изготовлен из износостойкого, термостойкого (+120 °С) термопластичного полиуретана со стойкостью к деформациям и истиранию. Рисунок протектора подошвы </w:t>
            </w:r>
            <w:r w:rsidRPr="005E4976">
              <w:rPr>
                <w:color w:val="2D2C2C"/>
              </w:rPr>
              <w:lastRenderedPageBreak/>
              <w:t>должен обеспечивать защиту от скольжения по поверхностям. Полуглухой клапан-язык из материала, исключающего попадание внутрь мелких предметов, брызг, пыли. Мягкий кант должен защищать от боковых ударов и обеспечивать комфорт. Подкладка из полотна отводящего влагу от стопы. Вкладная стелька из материала обеспечивает впитывание влаги и комфорт при носке. Цвет: черный. Полнота: 9.</w:t>
            </w:r>
            <w:r w:rsidRPr="005E4976">
              <w:t xml:space="preserve"> </w:t>
            </w:r>
            <w:r w:rsidR="001321CC" w:rsidRPr="005E4976">
              <w:rPr>
                <w:color w:val="000000"/>
              </w:rPr>
              <w:t>Товар должен иметь выписку из реестра российской промышленной продукции.</w:t>
            </w:r>
          </w:p>
        </w:tc>
        <w:tc>
          <w:tcPr>
            <w:tcW w:w="1843" w:type="dxa"/>
            <w:vMerge w:val="restart"/>
            <w:shd w:val="clear" w:color="auto" w:fill="auto"/>
            <w:noWrap/>
            <w:hideMark/>
          </w:tcPr>
          <w:p w:rsidR="003A229C" w:rsidRPr="005E4976" w:rsidRDefault="003A229C" w:rsidP="003A229C">
            <w:r w:rsidRPr="005E4976">
              <w:lastRenderedPageBreak/>
              <w:t>ТР ТС 019/2011</w:t>
            </w:r>
          </w:p>
        </w:tc>
        <w:tc>
          <w:tcPr>
            <w:tcW w:w="1984" w:type="dxa"/>
            <w:shd w:val="clear" w:color="auto" w:fill="auto"/>
            <w:noWrap/>
            <w:hideMark/>
          </w:tcPr>
          <w:p w:rsidR="003A229C" w:rsidRPr="005E4976" w:rsidRDefault="003A229C" w:rsidP="003A229C">
            <w:pPr>
              <w:jc w:val="center"/>
            </w:pPr>
            <w:r w:rsidRPr="005E4976">
              <w:t>42</w:t>
            </w:r>
          </w:p>
        </w:tc>
        <w:tc>
          <w:tcPr>
            <w:tcW w:w="707" w:type="dxa"/>
            <w:shd w:val="clear" w:color="auto" w:fill="auto"/>
          </w:tcPr>
          <w:p w:rsidR="003A229C" w:rsidRPr="005E4976" w:rsidRDefault="003A229C" w:rsidP="003A229C">
            <w:pPr>
              <w:spacing w:line="276" w:lineRule="auto"/>
              <w:jc w:val="center"/>
              <w:rPr>
                <w:rFonts w:eastAsiaTheme="minorHAnsi"/>
                <w:lang w:eastAsia="en-US"/>
              </w:rPr>
            </w:pPr>
            <w:r w:rsidRPr="005E4976">
              <w:t>Пара</w:t>
            </w:r>
          </w:p>
        </w:tc>
        <w:tc>
          <w:tcPr>
            <w:tcW w:w="850" w:type="dxa"/>
            <w:shd w:val="clear" w:color="auto" w:fill="auto"/>
            <w:noWrap/>
            <w:hideMark/>
          </w:tcPr>
          <w:p w:rsidR="003A229C" w:rsidRPr="005E4976" w:rsidRDefault="003A229C" w:rsidP="003A229C">
            <w:pPr>
              <w:jc w:val="center"/>
            </w:pPr>
            <w:r w:rsidRPr="005E4976">
              <w:t>1</w:t>
            </w:r>
          </w:p>
        </w:tc>
        <w:tc>
          <w:tcPr>
            <w:tcW w:w="2271" w:type="dxa"/>
            <w:vMerge w:val="restart"/>
          </w:tcPr>
          <w:p w:rsidR="003A229C" w:rsidRPr="005E4976" w:rsidRDefault="003A229C" w:rsidP="003A229C">
            <w:r w:rsidRPr="005E4976">
              <w:rPr>
                <w:rFonts w:eastAsia="SimSun"/>
                <w:snapToGrid w:val="0"/>
              </w:rPr>
              <w:t xml:space="preserve">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w:t>
            </w:r>
            <w:r w:rsidRPr="005E4976">
              <w:rPr>
                <w:rFonts w:eastAsia="SimSun"/>
                <w:snapToGrid w:val="0"/>
              </w:rPr>
              <w:lastRenderedPageBreak/>
              <w:t>характеристик, которым должен отвечать закупаемый товар, имеющих существенное значение для Заказчика.</w:t>
            </w: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tcPr>
          <w:p w:rsidR="003A229C" w:rsidRPr="005E4976" w:rsidRDefault="003A229C" w:rsidP="003A229C"/>
        </w:tc>
        <w:tc>
          <w:tcPr>
            <w:tcW w:w="5670" w:type="dxa"/>
            <w:vMerge/>
            <w:shd w:val="clear" w:color="auto" w:fill="auto"/>
            <w:hideMark/>
          </w:tcPr>
          <w:p w:rsidR="003A229C" w:rsidRPr="005E4976" w:rsidRDefault="003A229C" w:rsidP="003A229C"/>
        </w:tc>
        <w:tc>
          <w:tcPr>
            <w:tcW w:w="1843" w:type="dxa"/>
            <w:vMerge/>
            <w:shd w:val="clear" w:color="auto" w:fill="auto"/>
            <w:vAlign w:val="center"/>
            <w:hideMark/>
          </w:tcPr>
          <w:p w:rsidR="003A229C" w:rsidRPr="005E4976" w:rsidRDefault="003A229C" w:rsidP="003A229C"/>
        </w:tc>
        <w:tc>
          <w:tcPr>
            <w:tcW w:w="1984" w:type="dxa"/>
            <w:shd w:val="clear" w:color="auto" w:fill="auto"/>
            <w:noWrap/>
            <w:hideMark/>
          </w:tcPr>
          <w:p w:rsidR="003A229C" w:rsidRPr="005E4976" w:rsidRDefault="003A229C" w:rsidP="003A229C">
            <w:pPr>
              <w:jc w:val="center"/>
            </w:pPr>
            <w:r w:rsidRPr="005E4976">
              <w:t>43</w:t>
            </w:r>
          </w:p>
        </w:tc>
        <w:tc>
          <w:tcPr>
            <w:tcW w:w="707" w:type="dxa"/>
            <w:shd w:val="clear" w:color="auto" w:fill="auto"/>
          </w:tcPr>
          <w:p w:rsidR="003A229C" w:rsidRPr="005E4976" w:rsidRDefault="003A229C" w:rsidP="003A229C">
            <w:pPr>
              <w:spacing w:line="276" w:lineRule="auto"/>
              <w:jc w:val="center"/>
              <w:rPr>
                <w:rFonts w:eastAsiaTheme="minorHAnsi"/>
                <w:lang w:eastAsia="en-US"/>
              </w:rPr>
            </w:pPr>
            <w:r w:rsidRPr="005E4976">
              <w:t>Пара</w:t>
            </w:r>
          </w:p>
        </w:tc>
        <w:tc>
          <w:tcPr>
            <w:tcW w:w="850" w:type="dxa"/>
            <w:shd w:val="clear" w:color="auto" w:fill="auto"/>
            <w:noWrap/>
            <w:hideMark/>
          </w:tcPr>
          <w:p w:rsidR="003A229C" w:rsidRPr="005E4976" w:rsidRDefault="003A229C" w:rsidP="003A229C">
            <w:pPr>
              <w:jc w:val="center"/>
            </w:pPr>
            <w:r w:rsidRPr="005E4976">
              <w:t>2</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shd w:val="clear" w:color="auto" w:fill="auto"/>
          </w:tcPr>
          <w:p w:rsidR="003A229C" w:rsidRPr="005E4976" w:rsidRDefault="003A229C" w:rsidP="003A229C"/>
        </w:tc>
        <w:tc>
          <w:tcPr>
            <w:tcW w:w="5670" w:type="dxa"/>
            <w:vMerge/>
            <w:shd w:val="clear" w:color="auto" w:fill="auto"/>
          </w:tcPr>
          <w:p w:rsidR="003A229C" w:rsidRPr="005E4976" w:rsidRDefault="003A229C" w:rsidP="003A229C"/>
        </w:tc>
        <w:tc>
          <w:tcPr>
            <w:tcW w:w="1843" w:type="dxa"/>
            <w:vMerge/>
            <w:shd w:val="clear" w:color="auto" w:fill="auto"/>
            <w:vAlign w:val="center"/>
          </w:tcPr>
          <w:p w:rsidR="003A229C" w:rsidRPr="005E4976" w:rsidRDefault="003A229C" w:rsidP="003A229C"/>
        </w:tc>
        <w:tc>
          <w:tcPr>
            <w:tcW w:w="1984" w:type="dxa"/>
            <w:shd w:val="clear" w:color="auto" w:fill="auto"/>
            <w:noWrap/>
          </w:tcPr>
          <w:p w:rsidR="003A229C" w:rsidRPr="005E4976" w:rsidRDefault="003A229C" w:rsidP="003A229C">
            <w:pPr>
              <w:jc w:val="center"/>
            </w:pPr>
            <w:r w:rsidRPr="005E4976">
              <w:t>44</w:t>
            </w:r>
          </w:p>
        </w:tc>
        <w:tc>
          <w:tcPr>
            <w:tcW w:w="707" w:type="dxa"/>
            <w:shd w:val="clear" w:color="auto" w:fill="auto"/>
          </w:tcPr>
          <w:p w:rsidR="003A229C" w:rsidRPr="005E4976" w:rsidRDefault="003A229C" w:rsidP="003A229C">
            <w:pPr>
              <w:spacing w:line="276" w:lineRule="auto"/>
              <w:jc w:val="center"/>
              <w:rPr>
                <w:rFonts w:eastAsiaTheme="minorHAnsi"/>
                <w:lang w:eastAsia="en-US"/>
              </w:rPr>
            </w:pPr>
            <w:r w:rsidRPr="005E4976">
              <w:t>Пара</w:t>
            </w:r>
          </w:p>
        </w:tc>
        <w:tc>
          <w:tcPr>
            <w:tcW w:w="850" w:type="dxa"/>
            <w:shd w:val="clear" w:color="auto" w:fill="auto"/>
            <w:noWrap/>
          </w:tcPr>
          <w:p w:rsidR="003A229C" w:rsidRPr="005E4976" w:rsidRDefault="003A229C" w:rsidP="003A229C">
            <w:pPr>
              <w:jc w:val="center"/>
            </w:pPr>
            <w:r w:rsidRPr="005E4976">
              <w:t>2</w:t>
            </w:r>
          </w:p>
        </w:tc>
        <w:tc>
          <w:tcPr>
            <w:tcW w:w="2271" w:type="dxa"/>
            <w:vMerge/>
          </w:tcPr>
          <w:p w:rsidR="003A229C" w:rsidRPr="005E4976" w:rsidRDefault="003A229C" w:rsidP="003A229C">
            <w:pPr>
              <w:rPr>
                <w:b/>
                <w:bCs/>
                <w:color w:val="000000"/>
                <w:sz w:val="22"/>
                <w:szCs w:val="22"/>
              </w:rPr>
            </w:pP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shd w:val="clear" w:color="auto" w:fill="auto"/>
          </w:tcPr>
          <w:p w:rsidR="003A229C" w:rsidRPr="005E4976" w:rsidRDefault="003A229C" w:rsidP="003A229C">
            <w:pPr>
              <w:rPr>
                <w:bCs/>
              </w:rPr>
            </w:pPr>
            <w:r w:rsidRPr="005E4976">
              <w:rPr>
                <w:bCs/>
              </w:rPr>
              <w:t>Обувь специальная кожаная для защиты от механических воздействий</w:t>
            </w:r>
          </w:p>
          <w:p w:rsidR="003A229C" w:rsidRPr="005E4976" w:rsidRDefault="003A229C" w:rsidP="003A229C">
            <w:pPr>
              <w:rPr>
                <w:bCs/>
              </w:rPr>
            </w:pPr>
            <w:r w:rsidRPr="005E4976">
              <w:rPr>
                <w:bCs/>
              </w:rPr>
              <w:t>15.20.32.122-00000009</w:t>
            </w:r>
          </w:p>
        </w:tc>
        <w:tc>
          <w:tcPr>
            <w:tcW w:w="5670" w:type="dxa"/>
            <w:shd w:val="clear" w:color="auto" w:fill="auto"/>
          </w:tcPr>
          <w:p w:rsidR="003A229C" w:rsidRPr="005E4976" w:rsidRDefault="003A229C" w:rsidP="00E73883">
            <w:r w:rsidRPr="005E4976">
              <w:t xml:space="preserve">Ботинки женские кожаные с защитными носками из композитного материала из натуральной кожи для верха обуви толщиной 1,8–2,0 мм. Подошва двухслойная, верхний слой из полиуретана обладает энергопоглощением в пяточной зоне не менее 20 Дж, гасит ударные нагрузки и обеспечивает противоусталостный эффект при длительном нахождении в положении стоя. Для защиты от ударов в носочной части стопы применяется внутренний защитный носок из композитного материала ударной прочностью </w:t>
            </w:r>
            <w:r w:rsidR="00654918" w:rsidRPr="005E4976">
              <w:t xml:space="preserve">не менее </w:t>
            </w:r>
            <w:r w:rsidRPr="005E4976">
              <w:t>200 Дж (Мун 200) с прокладкой, препятствующей надавливанию. Мягкий кант для защиты от боковых ударов и обеспечивает комфорт. Подкладка и вкладная стелька из полотна отводящего влагу от стопы. Колодка должна иметь оптимальные полнотно-размерные характеристики для защитной обуви, эксплуатируемой в летний и весенне-осенний периоды. Верх обуви: кожа натуральная. Подкладка: полотно ARTICO, полотно полиэфирное. Защитные носки: композитный материал (Мун 200). Цвет: черный. Полнота: 9.</w:t>
            </w:r>
          </w:p>
        </w:tc>
        <w:tc>
          <w:tcPr>
            <w:tcW w:w="1843" w:type="dxa"/>
            <w:shd w:val="clear" w:color="auto" w:fill="auto"/>
          </w:tcPr>
          <w:p w:rsidR="003A229C" w:rsidRPr="005E4976" w:rsidRDefault="003A229C" w:rsidP="003A229C">
            <w:pPr>
              <w:jc w:val="center"/>
            </w:pPr>
            <w:r w:rsidRPr="005E4976">
              <w:t>ТР ТС 019/2011</w:t>
            </w:r>
          </w:p>
        </w:tc>
        <w:tc>
          <w:tcPr>
            <w:tcW w:w="1984" w:type="dxa"/>
            <w:shd w:val="clear" w:color="auto" w:fill="auto"/>
            <w:noWrap/>
          </w:tcPr>
          <w:p w:rsidR="003A229C" w:rsidRPr="005E4976" w:rsidRDefault="003A229C" w:rsidP="003A229C">
            <w:pPr>
              <w:jc w:val="center"/>
            </w:pPr>
            <w:r w:rsidRPr="005E4976">
              <w:t>39</w:t>
            </w:r>
          </w:p>
        </w:tc>
        <w:tc>
          <w:tcPr>
            <w:tcW w:w="707" w:type="dxa"/>
            <w:shd w:val="clear" w:color="auto" w:fill="auto"/>
          </w:tcPr>
          <w:p w:rsidR="003A229C" w:rsidRPr="005E4976" w:rsidRDefault="003A229C" w:rsidP="003A229C">
            <w:pPr>
              <w:spacing w:line="276" w:lineRule="auto"/>
              <w:jc w:val="center"/>
            </w:pPr>
            <w:r w:rsidRPr="005E4976">
              <w:t>Шт.</w:t>
            </w:r>
          </w:p>
        </w:tc>
        <w:tc>
          <w:tcPr>
            <w:tcW w:w="850" w:type="dxa"/>
            <w:shd w:val="clear" w:color="auto" w:fill="auto"/>
            <w:noWrap/>
          </w:tcPr>
          <w:p w:rsidR="003A229C" w:rsidRPr="005E4976" w:rsidRDefault="003A229C" w:rsidP="003A229C">
            <w:pPr>
              <w:jc w:val="center"/>
            </w:pPr>
            <w:r w:rsidRPr="005E4976">
              <w:t>1</w:t>
            </w:r>
          </w:p>
        </w:tc>
        <w:tc>
          <w:tcPr>
            <w:tcW w:w="2271" w:type="dxa"/>
          </w:tcPr>
          <w:p w:rsidR="003A229C" w:rsidRPr="005E4976" w:rsidRDefault="003A229C" w:rsidP="003A229C">
            <w:r w:rsidRPr="005E4976">
              <w:rPr>
                <w:rFonts w:eastAsia="SimSun"/>
                <w:snapToGrid w:val="0"/>
              </w:rPr>
              <w:t>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характеристик, которым должен отвечать закупаемый товар, имеющих существенное значение для Заказчика.</w:t>
            </w:r>
          </w:p>
        </w:tc>
      </w:tr>
      <w:tr w:rsidR="003A229C" w:rsidRPr="005E4976" w:rsidTr="00DD59CE">
        <w:trPr>
          <w:trHeight w:val="375"/>
        </w:trPr>
        <w:tc>
          <w:tcPr>
            <w:tcW w:w="582" w:type="dxa"/>
          </w:tcPr>
          <w:p w:rsidR="003A229C" w:rsidRPr="005E4976" w:rsidRDefault="003A229C" w:rsidP="003A229C">
            <w:pPr>
              <w:numPr>
                <w:ilvl w:val="0"/>
                <w:numId w:val="26"/>
              </w:numPr>
              <w:spacing w:line="276" w:lineRule="auto"/>
              <w:ind w:left="0" w:firstLine="49"/>
              <w:contextualSpacing/>
            </w:pPr>
          </w:p>
        </w:tc>
        <w:tc>
          <w:tcPr>
            <w:tcW w:w="1701" w:type="dxa"/>
            <w:vMerge w:val="restart"/>
            <w:shd w:val="clear" w:color="auto" w:fill="auto"/>
            <w:hideMark/>
          </w:tcPr>
          <w:p w:rsidR="003A229C" w:rsidRPr="005E4976" w:rsidRDefault="003A229C" w:rsidP="003A229C">
            <w:pPr>
              <w:rPr>
                <w:bCs/>
              </w:rPr>
            </w:pPr>
            <w:r w:rsidRPr="005E4976">
              <w:rPr>
                <w:bCs/>
              </w:rPr>
              <w:t>Обувь зимняя с верхом из кожи</w:t>
            </w:r>
          </w:p>
          <w:p w:rsidR="003A229C" w:rsidRPr="005E4976" w:rsidRDefault="003A229C" w:rsidP="003A229C">
            <w:r w:rsidRPr="005E4976">
              <w:rPr>
                <w:bCs/>
              </w:rPr>
              <w:t xml:space="preserve">15.20.13.140-00000022 </w:t>
            </w:r>
          </w:p>
        </w:tc>
        <w:tc>
          <w:tcPr>
            <w:tcW w:w="5670" w:type="dxa"/>
            <w:vMerge w:val="restart"/>
            <w:shd w:val="clear" w:color="auto" w:fill="auto"/>
            <w:hideMark/>
          </w:tcPr>
          <w:p w:rsidR="003A229C" w:rsidRPr="005E4976" w:rsidRDefault="003A229C" w:rsidP="00E73883">
            <w:r w:rsidRPr="005E4976">
              <w:t xml:space="preserve">Ботинки мужские кожаные утепленные с металлическими защитными носками </w:t>
            </w:r>
            <w:r w:rsidRPr="005E4976">
              <w:rPr>
                <w:shd w:val="clear" w:color="auto" w:fill="FFFFFF"/>
              </w:rPr>
              <w:t xml:space="preserve">на нескользящей подошве. </w:t>
            </w:r>
            <w:r w:rsidRPr="005E4976">
              <w:rPr>
                <w:rStyle w:val="afc"/>
                <w:rFonts w:eastAsiaTheme="majorEastAsia"/>
                <w:b w:val="0"/>
                <w:color w:val="2D2C2C"/>
              </w:rPr>
              <w:t>Верх обуви:</w:t>
            </w:r>
            <w:r w:rsidR="00E73883" w:rsidRPr="005E4976">
              <w:rPr>
                <w:color w:val="2D2C2C"/>
              </w:rPr>
              <w:t xml:space="preserve"> </w:t>
            </w:r>
            <w:r w:rsidRPr="005E4976">
              <w:rPr>
                <w:color w:val="2D2C2C"/>
              </w:rPr>
              <w:t xml:space="preserve">кожа натуральная. </w:t>
            </w:r>
            <w:r w:rsidRPr="005E4976">
              <w:rPr>
                <w:rStyle w:val="afc"/>
                <w:rFonts w:eastAsiaTheme="majorEastAsia"/>
                <w:b w:val="0"/>
                <w:color w:val="2D2C2C"/>
              </w:rPr>
              <w:t>Подкладка</w:t>
            </w:r>
            <w:r w:rsidRPr="005E4976">
              <w:rPr>
                <w:b/>
                <w:color w:val="2D2C2C"/>
              </w:rPr>
              <w:t>:</w:t>
            </w:r>
            <w:r w:rsidRPr="005E4976">
              <w:rPr>
                <w:color w:val="2D2C2C"/>
              </w:rPr>
              <w:t xml:space="preserve"> искусственный мех и кожа из спилка. </w:t>
            </w:r>
            <w:r w:rsidRPr="005E4976">
              <w:rPr>
                <w:rStyle w:val="afc"/>
                <w:rFonts w:eastAsiaTheme="majorEastAsia"/>
                <w:b w:val="0"/>
                <w:color w:val="2D2C2C"/>
              </w:rPr>
              <w:t>Защитные носки:</w:t>
            </w:r>
            <w:r w:rsidR="00E73883" w:rsidRPr="005E4976">
              <w:rPr>
                <w:rStyle w:val="afc"/>
                <w:rFonts w:eastAsiaTheme="majorEastAsia"/>
                <w:b w:val="0"/>
                <w:color w:val="2D2C2C"/>
              </w:rPr>
              <w:t xml:space="preserve"> </w:t>
            </w:r>
            <w:r w:rsidRPr="005E4976">
              <w:rPr>
                <w:color w:val="2D2C2C"/>
              </w:rPr>
              <w:t>металлические (Мун</w:t>
            </w:r>
            <w:r w:rsidR="007326F3" w:rsidRPr="005E4976">
              <w:rPr>
                <w:color w:val="2D2C2C"/>
              </w:rPr>
              <w:t xml:space="preserve"> не менее </w:t>
            </w:r>
            <w:r w:rsidRPr="005E4976">
              <w:rPr>
                <w:color w:val="2D2C2C"/>
              </w:rPr>
              <w:t xml:space="preserve">200). </w:t>
            </w:r>
            <w:r w:rsidRPr="005E4976">
              <w:rPr>
                <w:rStyle w:val="afc"/>
                <w:rFonts w:eastAsiaTheme="majorEastAsia"/>
                <w:b w:val="0"/>
                <w:color w:val="2D2C2C"/>
              </w:rPr>
              <w:t>Подошва:</w:t>
            </w:r>
            <w:r w:rsidR="00E73883" w:rsidRPr="005E4976">
              <w:rPr>
                <w:rStyle w:val="afc"/>
                <w:rFonts w:eastAsiaTheme="majorEastAsia"/>
                <w:b w:val="0"/>
                <w:color w:val="2D2C2C"/>
              </w:rPr>
              <w:t xml:space="preserve"> </w:t>
            </w:r>
            <w:r w:rsidRPr="005E4976">
              <w:rPr>
                <w:color w:val="2D2C2C"/>
              </w:rPr>
              <w:t xml:space="preserve">двухслойная, полиуретан + термопластичный полиуретан. </w:t>
            </w:r>
            <w:r w:rsidRPr="005E4976">
              <w:rPr>
                <w:rStyle w:val="afc"/>
                <w:rFonts w:eastAsiaTheme="majorEastAsia"/>
                <w:b w:val="0"/>
                <w:color w:val="2D2C2C"/>
              </w:rPr>
              <w:t>Глубина протектора:</w:t>
            </w:r>
            <w:r w:rsidRPr="005E4976">
              <w:rPr>
                <w:color w:val="2D2C2C"/>
              </w:rPr>
              <w:t xml:space="preserve"> 4,5 мм. </w:t>
            </w:r>
            <w:r w:rsidRPr="005E4976">
              <w:rPr>
                <w:rStyle w:val="afc"/>
                <w:rFonts w:eastAsiaTheme="majorEastAsia"/>
                <w:b w:val="0"/>
                <w:color w:val="2D2C2C"/>
              </w:rPr>
              <w:t>Метод крепления:</w:t>
            </w:r>
            <w:r w:rsidRPr="005E4976">
              <w:rPr>
                <w:rStyle w:val="afc"/>
                <w:rFonts w:eastAsiaTheme="majorEastAsia"/>
                <w:color w:val="2D2C2C"/>
              </w:rPr>
              <w:t> </w:t>
            </w:r>
            <w:r w:rsidRPr="005E4976">
              <w:rPr>
                <w:color w:val="2D2C2C"/>
              </w:rPr>
              <w:t xml:space="preserve">литьевой. </w:t>
            </w:r>
            <w:r w:rsidRPr="005E4976">
              <w:rPr>
                <w:rStyle w:val="afc"/>
                <w:rFonts w:eastAsiaTheme="majorEastAsia"/>
                <w:b w:val="0"/>
                <w:color w:val="2D2C2C"/>
              </w:rPr>
              <w:t>Высота:</w:t>
            </w:r>
            <w:r w:rsidRPr="005E4976">
              <w:rPr>
                <w:b/>
                <w:color w:val="2D2C2C"/>
              </w:rPr>
              <w:t> </w:t>
            </w:r>
            <w:r w:rsidRPr="005E4976">
              <w:rPr>
                <w:color w:val="2D2C2C"/>
              </w:rPr>
              <w:t xml:space="preserve">13±0,3 см. </w:t>
            </w:r>
            <w:r w:rsidRPr="005E4976">
              <w:rPr>
                <w:rStyle w:val="afc"/>
                <w:rFonts w:eastAsiaTheme="majorEastAsia"/>
                <w:b w:val="0"/>
                <w:color w:val="2D2C2C"/>
              </w:rPr>
              <w:t>Полнота</w:t>
            </w:r>
            <w:r w:rsidRPr="005E4976">
              <w:rPr>
                <w:rStyle w:val="afc"/>
                <w:rFonts w:eastAsiaTheme="majorEastAsia"/>
                <w:color w:val="2D2C2C"/>
              </w:rPr>
              <w:t>: </w:t>
            </w:r>
            <w:r w:rsidRPr="005E4976">
              <w:rPr>
                <w:color w:val="2D2C2C"/>
              </w:rPr>
              <w:t xml:space="preserve">10. </w:t>
            </w:r>
            <w:r w:rsidRPr="005E4976">
              <w:rPr>
                <w:rStyle w:val="afc"/>
                <w:rFonts w:eastAsiaTheme="majorEastAsia"/>
                <w:b w:val="0"/>
                <w:color w:val="2D2C2C"/>
              </w:rPr>
              <w:t>Цвет:</w:t>
            </w:r>
            <w:r w:rsidRPr="005E4976">
              <w:rPr>
                <w:rStyle w:val="afc"/>
                <w:rFonts w:eastAsiaTheme="majorEastAsia"/>
                <w:color w:val="2D2C2C"/>
              </w:rPr>
              <w:t> </w:t>
            </w:r>
            <w:r w:rsidR="007326F3" w:rsidRPr="005E4976">
              <w:rPr>
                <w:color w:val="2D2C2C"/>
              </w:rPr>
              <w:t xml:space="preserve">черный. </w:t>
            </w:r>
            <w:r w:rsidR="007326F3" w:rsidRPr="005E4976">
              <w:rPr>
                <w:color w:val="000000"/>
              </w:rPr>
              <w:t>Товар должен иметь выписку из реестра российской промышленной продукции.</w:t>
            </w:r>
          </w:p>
        </w:tc>
        <w:tc>
          <w:tcPr>
            <w:tcW w:w="1843" w:type="dxa"/>
            <w:vMerge w:val="restart"/>
            <w:shd w:val="clear" w:color="auto" w:fill="auto"/>
            <w:hideMark/>
          </w:tcPr>
          <w:p w:rsidR="003A229C" w:rsidRPr="005E4976" w:rsidRDefault="003A229C" w:rsidP="00E73883">
            <w:pPr>
              <w:jc w:val="center"/>
            </w:pPr>
            <w:r w:rsidRPr="005E4976">
              <w:t>ТР ТС 019/2011</w:t>
            </w:r>
          </w:p>
        </w:tc>
        <w:tc>
          <w:tcPr>
            <w:tcW w:w="1984" w:type="dxa"/>
            <w:shd w:val="clear" w:color="auto" w:fill="auto"/>
            <w:noWrap/>
            <w:hideMark/>
          </w:tcPr>
          <w:p w:rsidR="003A229C" w:rsidRPr="005E4976" w:rsidRDefault="003A229C" w:rsidP="003A229C">
            <w:pPr>
              <w:jc w:val="center"/>
            </w:pPr>
            <w:r w:rsidRPr="005E4976">
              <w:t>43</w:t>
            </w:r>
          </w:p>
        </w:tc>
        <w:tc>
          <w:tcPr>
            <w:tcW w:w="707" w:type="dxa"/>
            <w:shd w:val="clear" w:color="auto" w:fill="auto"/>
          </w:tcPr>
          <w:p w:rsidR="003A229C" w:rsidRPr="005E4976" w:rsidRDefault="003A229C" w:rsidP="003A229C">
            <w:pPr>
              <w:spacing w:line="276" w:lineRule="auto"/>
              <w:jc w:val="center"/>
              <w:rPr>
                <w:rFonts w:eastAsiaTheme="minorHAnsi"/>
                <w:lang w:eastAsia="en-US"/>
              </w:rPr>
            </w:pPr>
            <w:r w:rsidRPr="005E4976">
              <w:t>Пара</w:t>
            </w:r>
          </w:p>
        </w:tc>
        <w:tc>
          <w:tcPr>
            <w:tcW w:w="850" w:type="dxa"/>
            <w:shd w:val="clear" w:color="auto" w:fill="auto"/>
            <w:noWrap/>
            <w:hideMark/>
          </w:tcPr>
          <w:p w:rsidR="003A229C" w:rsidRPr="005E4976" w:rsidRDefault="003A229C" w:rsidP="003A229C">
            <w:pPr>
              <w:jc w:val="center"/>
            </w:pPr>
            <w:r w:rsidRPr="005E4976">
              <w:t>1</w:t>
            </w:r>
          </w:p>
        </w:tc>
        <w:tc>
          <w:tcPr>
            <w:tcW w:w="2271" w:type="dxa"/>
            <w:vMerge w:val="restart"/>
          </w:tcPr>
          <w:p w:rsidR="003A229C" w:rsidRPr="005E4976" w:rsidRDefault="003A229C" w:rsidP="003A229C">
            <w:r w:rsidRPr="005E4976">
              <w:rPr>
                <w:rFonts w:eastAsia="SimSun"/>
                <w:snapToGrid w:val="0"/>
              </w:rPr>
              <w:t>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характеристик, которым должен отвечать закупаемый товар, имеющих существенное значение для Заказчика.</w:t>
            </w:r>
          </w:p>
        </w:tc>
      </w:tr>
      <w:tr w:rsidR="003A229C" w:rsidRPr="005E4976" w:rsidTr="00DD59CE">
        <w:trPr>
          <w:trHeight w:val="375"/>
        </w:trPr>
        <w:tc>
          <w:tcPr>
            <w:tcW w:w="582" w:type="dxa"/>
            <w:shd w:val="clear" w:color="auto" w:fill="FFFFFF" w:themeFill="background1"/>
          </w:tcPr>
          <w:p w:rsidR="003A229C" w:rsidRPr="005E4976" w:rsidRDefault="003A229C" w:rsidP="003A229C">
            <w:pPr>
              <w:numPr>
                <w:ilvl w:val="0"/>
                <w:numId w:val="26"/>
              </w:numPr>
              <w:spacing w:line="276" w:lineRule="auto"/>
              <w:ind w:left="0" w:firstLine="49"/>
              <w:contextualSpacing/>
              <w:jc w:val="center"/>
            </w:pPr>
          </w:p>
        </w:tc>
        <w:tc>
          <w:tcPr>
            <w:tcW w:w="1701" w:type="dxa"/>
            <w:vMerge/>
            <w:shd w:val="clear" w:color="auto" w:fill="FFFFFF" w:themeFill="background1"/>
          </w:tcPr>
          <w:p w:rsidR="003A229C" w:rsidRPr="005E4976" w:rsidRDefault="003A229C" w:rsidP="003A229C"/>
        </w:tc>
        <w:tc>
          <w:tcPr>
            <w:tcW w:w="5670" w:type="dxa"/>
            <w:vMerge/>
            <w:shd w:val="clear" w:color="000000" w:fill="FFFFFF"/>
          </w:tcPr>
          <w:p w:rsidR="003A229C" w:rsidRPr="005E4976" w:rsidRDefault="003A229C" w:rsidP="003A229C"/>
        </w:tc>
        <w:tc>
          <w:tcPr>
            <w:tcW w:w="1843" w:type="dxa"/>
            <w:vMerge/>
            <w:shd w:val="clear" w:color="000000" w:fill="FFFFFF"/>
            <w:noWrap/>
          </w:tcPr>
          <w:p w:rsidR="003A229C" w:rsidRPr="005E4976" w:rsidRDefault="003A229C" w:rsidP="003A229C">
            <w:pPr>
              <w:jc w:val="center"/>
            </w:pPr>
          </w:p>
        </w:tc>
        <w:tc>
          <w:tcPr>
            <w:tcW w:w="1984" w:type="dxa"/>
            <w:shd w:val="clear" w:color="000000" w:fill="FFFFFF"/>
            <w:noWrap/>
          </w:tcPr>
          <w:p w:rsidR="003A229C" w:rsidRPr="005E4976" w:rsidRDefault="003A229C" w:rsidP="003A229C">
            <w:pPr>
              <w:jc w:val="center"/>
            </w:pPr>
            <w:r w:rsidRPr="005E4976">
              <w:t>44</w:t>
            </w:r>
          </w:p>
        </w:tc>
        <w:tc>
          <w:tcPr>
            <w:tcW w:w="707" w:type="dxa"/>
            <w:shd w:val="clear" w:color="000000" w:fill="FFFFFF"/>
          </w:tcPr>
          <w:p w:rsidR="003A229C" w:rsidRPr="005E4976" w:rsidRDefault="003A229C" w:rsidP="003A229C">
            <w:pPr>
              <w:spacing w:line="276" w:lineRule="auto"/>
              <w:jc w:val="center"/>
              <w:rPr>
                <w:rFonts w:eastAsiaTheme="minorHAnsi"/>
                <w:lang w:eastAsia="en-US"/>
              </w:rPr>
            </w:pPr>
            <w:r w:rsidRPr="005E4976">
              <w:t>Пара</w:t>
            </w:r>
          </w:p>
        </w:tc>
        <w:tc>
          <w:tcPr>
            <w:tcW w:w="850" w:type="dxa"/>
            <w:shd w:val="clear" w:color="000000" w:fill="FFFFFF"/>
            <w:noWrap/>
          </w:tcPr>
          <w:p w:rsidR="003A229C" w:rsidRPr="005E4976" w:rsidRDefault="003A229C" w:rsidP="003A229C">
            <w:pPr>
              <w:jc w:val="center"/>
            </w:pPr>
            <w:r w:rsidRPr="005E4976">
              <w:t>1</w:t>
            </w:r>
          </w:p>
        </w:tc>
        <w:tc>
          <w:tcPr>
            <w:tcW w:w="2271" w:type="dxa"/>
            <w:vMerge/>
            <w:shd w:val="clear" w:color="000000" w:fill="FFFFFF"/>
          </w:tcPr>
          <w:p w:rsidR="003A229C" w:rsidRPr="005E4976" w:rsidRDefault="003A229C" w:rsidP="003A229C">
            <w:pPr>
              <w:rPr>
                <w:b/>
                <w:bCs/>
                <w:color w:val="000000"/>
                <w:sz w:val="22"/>
                <w:szCs w:val="22"/>
              </w:rPr>
            </w:pPr>
          </w:p>
        </w:tc>
      </w:tr>
      <w:tr w:rsidR="003A229C" w:rsidRPr="005E4976" w:rsidTr="00DD59CE">
        <w:trPr>
          <w:trHeight w:val="375"/>
        </w:trPr>
        <w:tc>
          <w:tcPr>
            <w:tcW w:w="582" w:type="dxa"/>
            <w:shd w:val="clear" w:color="auto" w:fill="FFFFFF" w:themeFill="background1"/>
          </w:tcPr>
          <w:p w:rsidR="003A229C" w:rsidRPr="005E4976" w:rsidRDefault="003A229C" w:rsidP="003A229C">
            <w:pPr>
              <w:numPr>
                <w:ilvl w:val="0"/>
                <w:numId w:val="26"/>
              </w:numPr>
              <w:spacing w:line="276" w:lineRule="auto"/>
              <w:ind w:left="0" w:firstLine="49"/>
              <w:contextualSpacing/>
              <w:jc w:val="center"/>
            </w:pPr>
          </w:p>
        </w:tc>
        <w:tc>
          <w:tcPr>
            <w:tcW w:w="1701" w:type="dxa"/>
            <w:shd w:val="clear" w:color="auto" w:fill="FFFFFF" w:themeFill="background1"/>
            <w:hideMark/>
          </w:tcPr>
          <w:p w:rsidR="003A229C" w:rsidRPr="005E4976" w:rsidRDefault="003A229C" w:rsidP="003A229C">
            <w:r w:rsidRPr="005E4976">
              <w:t xml:space="preserve">Обувь зимняя с верхом из кожи </w:t>
            </w:r>
          </w:p>
          <w:p w:rsidR="003A229C" w:rsidRPr="005E4976" w:rsidRDefault="003A229C" w:rsidP="003A229C">
            <w:r w:rsidRPr="005E4976">
              <w:t>15.20.13.140-00000010</w:t>
            </w:r>
          </w:p>
        </w:tc>
        <w:tc>
          <w:tcPr>
            <w:tcW w:w="5670" w:type="dxa"/>
            <w:shd w:val="clear" w:color="000000" w:fill="FFFFFF"/>
            <w:hideMark/>
          </w:tcPr>
          <w:p w:rsidR="003A229C" w:rsidRPr="005E4976" w:rsidRDefault="003A229C" w:rsidP="00E73883">
            <w:r w:rsidRPr="005E4976">
              <w:t xml:space="preserve">Ботинки женские кожаные зимние утепленные </w:t>
            </w:r>
            <w:r w:rsidRPr="005E4976">
              <w:rPr>
                <w:shd w:val="clear" w:color="auto" w:fill="FFFFFF"/>
              </w:rPr>
              <w:t>на нескользящей подошве.</w:t>
            </w:r>
            <w:r w:rsidRPr="005E4976">
              <w:t xml:space="preserve"> Верх обуви: натуральная кожа. Подкладка: мех натуральный. Утеплитель: мех натуральный. Защитные носки: композитный материал (Мун</w:t>
            </w:r>
            <w:r w:rsidR="007326F3" w:rsidRPr="005E4976">
              <w:t xml:space="preserve"> не менее</w:t>
            </w:r>
            <w:r w:rsidRPr="005E4976">
              <w:t xml:space="preserve"> 200). Тип подошвы: двухслойная (ПУ/нитрил). Глубина протектора: 5 мм. Метод крепления: литьевой. Тип системы шнурования: термостойкие шнурки. Высота: 140 ± 5 мм. Полнота: 10. </w:t>
            </w:r>
            <w:r w:rsidR="007326F3" w:rsidRPr="005E4976">
              <w:rPr>
                <w:color w:val="000000"/>
              </w:rPr>
              <w:t>Товар должен иметь выписку из реестра российской промышленной продукции.</w:t>
            </w:r>
          </w:p>
        </w:tc>
        <w:tc>
          <w:tcPr>
            <w:tcW w:w="1843" w:type="dxa"/>
            <w:shd w:val="clear" w:color="000000" w:fill="FFFFFF"/>
            <w:noWrap/>
            <w:hideMark/>
          </w:tcPr>
          <w:p w:rsidR="003A229C" w:rsidRPr="005E4976" w:rsidRDefault="003A229C" w:rsidP="003A229C">
            <w:r w:rsidRPr="005E4976">
              <w:t>ТР ТС 019/2011</w:t>
            </w:r>
          </w:p>
        </w:tc>
        <w:tc>
          <w:tcPr>
            <w:tcW w:w="1984" w:type="dxa"/>
            <w:shd w:val="clear" w:color="000000" w:fill="FFFFFF"/>
            <w:noWrap/>
            <w:hideMark/>
          </w:tcPr>
          <w:p w:rsidR="003A229C" w:rsidRPr="005E4976" w:rsidRDefault="003A229C" w:rsidP="003A229C">
            <w:pPr>
              <w:jc w:val="center"/>
            </w:pPr>
            <w:r w:rsidRPr="005E4976">
              <w:t>39</w:t>
            </w:r>
          </w:p>
        </w:tc>
        <w:tc>
          <w:tcPr>
            <w:tcW w:w="707" w:type="dxa"/>
            <w:shd w:val="clear" w:color="000000" w:fill="FFFFFF"/>
          </w:tcPr>
          <w:p w:rsidR="003A229C" w:rsidRPr="005E4976" w:rsidRDefault="003A229C" w:rsidP="003A229C">
            <w:pPr>
              <w:spacing w:line="276" w:lineRule="auto"/>
              <w:jc w:val="center"/>
              <w:rPr>
                <w:rFonts w:eastAsiaTheme="minorHAnsi"/>
                <w:lang w:eastAsia="en-US"/>
              </w:rPr>
            </w:pPr>
            <w:r w:rsidRPr="005E4976">
              <w:t>Пара</w:t>
            </w:r>
          </w:p>
        </w:tc>
        <w:tc>
          <w:tcPr>
            <w:tcW w:w="850" w:type="dxa"/>
            <w:shd w:val="clear" w:color="000000" w:fill="FFFFFF"/>
            <w:noWrap/>
            <w:hideMark/>
          </w:tcPr>
          <w:p w:rsidR="003A229C" w:rsidRPr="005E4976" w:rsidRDefault="003A229C" w:rsidP="003A229C">
            <w:pPr>
              <w:jc w:val="center"/>
            </w:pPr>
            <w:r w:rsidRPr="005E4976">
              <w:t>1</w:t>
            </w:r>
          </w:p>
        </w:tc>
        <w:tc>
          <w:tcPr>
            <w:tcW w:w="2271" w:type="dxa"/>
            <w:shd w:val="clear" w:color="000000" w:fill="FFFFFF"/>
          </w:tcPr>
          <w:p w:rsidR="003A229C" w:rsidRPr="005E4976" w:rsidRDefault="003A229C" w:rsidP="003A229C">
            <w:r w:rsidRPr="005E4976">
              <w:rPr>
                <w:rFonts w:eastAsia="SimSun"/>
                <w:snapToGrid w:val="0"/>
              </w:rPr>
              <w:t>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характеристик, которым должен отвечать закупаемый товар, имеющих существенное значение для Заказчика.</w:t>
            </w:r>
          </w:p>
        </w:tc>
      </w:tr>
      <w:tr w:rsidR="003A229C" w:rsidRPr="005E4976" w:rsidTr="00DD59CE">
        <w:trPr>
          <w:trHeight w:val="375"/>
        </w:trPr>
        <w:tc>
          <w:tcPr>
            <w:tcW w:w="582" w:type="dxa"/>
            <w:shd w:val="clear" w:color="auto" w:fill="FFFFFF" w:themeFill="background1"/>
          </w:tcPr>
          <w:p w:rsidR="003A229C" w:rsidRPr="005E4976" w:rsidRDefault="003A229C" w:rsidP="003A229C">
            <w:pPr>
              <w:numPr>
                <w:ilvl w:val="0"/>
                <w:numId w:val="26"/>
              </w:numPr>
              <w:spacing w:line="276" w:lineRule="auto"/>
              <w:ind w:left="0" w:firstLine="49"/>
              <w:contextualSpacing/>
            </w:pPr>
          </w:p>
        </w:tc>
        <w:tc>
          <w:tcPr>
            <w:tcW w:w="1701" w:type="dxa"/>
            <w:vMerge w:val="restart"/>
            <w:shd w:val="clear" w:color="auto" w:fill="FFFFFF" w:themeFill="background1"/>
          </w:tcPr>
          <w:p w:rsidR="003A229C" w:rsidRPr="005E4976" w:rsidRDefault="003A229C" w:rsidP="003A229C">
            <w:r w:rsidRPr="005E4976">
              <w:t xml:space="preserve">Сапоги резиновые </w:t>
            </w:r>
          </w:p>
          <w:p w:rsidR="003A229C" w:rsidRPr="005E4976" w:rsidRDefault="003A229C" w:rsidP="003A229C">
            <w:r w:rsidRPr="005E4976">
              <w:t>15.20.11.113-00000008</w:t>
            </w:r>
          </w:p>
        </w:tc>
        <w:tc>
          <w:tcPr>
            <w:tcW w:w="5670" w:type="dxa"/>
            <w:vMerge w:val="restart"/>
            <w:shd w:val="clear" w:color="auto" w:fill="FFFFFF" w:themeFill="background1"/>
          </w:tcPr>
          <w:p w:rsidR="003A229C" w:rsidRPr="005E4976" w:rsidRDefault="003A229C" w:rsidP="003A229C">
            <w:r w:rsidRPr="005E4976">
              <w:t>Сапоги рыбацкие предназначены для защиты ног от воды. Выполнены в комбинации: низ обуви – сапоги рабочие из ПВХ в трехкомпонентном и двухкомпонентном исполнении, надставка – из водоотталкивающего материала ПВХ. Высокопрочное соединение верхней и нижней частей токами высокой частоты обеспечивают 100% защиту от протекания и попадания влаги внутрь. Сапоги изготовлены методом трехкомпонентного литья под давлением. Верх обуви: 100% ПВХ. Глубина протектора:</w:t>
            </w:r>
            <w:r w:rsidR="00AB1ED1" w:rsidRPr="005E4976">
              <w:t xml:space="preserve"> не менее</w:t>
            </w:r>
            <w:r w:rsidRPr="005E4976">
              <w:t xml:space="preserve"> 5 мм. Метод крепления: литье под давлением.  Цвет в ассортименте. </w:t>
            </w:r>
            <w:r w:rsidR="00AB1ED1" w:rsidRPr="005E4976">
              <w:rPr>
                <w:color w:val="000000"/>
              </w:rPr>
              <w:t>Товар должен иметь выписку из реестра российской промышленной продукции.</w:t>
            </w:r>
          </w:p>
        </w:tc>
        <w:tc>
          <w:tcPr>
            <w:tcW w:w="1843" w:type="dxa"/>
            <w:vMerge w:val="restart"/>
            <w:shd w:val="clear" w:color="auto" w:fill="FFFFFF" w:themeFill="background1"/>
          </w:tcPr>
          <w:p w:rsidR="003A229C" w:rsidRPr="005E4976" w:rsidRDefault="003A229C" w:rsidP="00E73883">
            <w:r w:rsidRPr="005E4976">
              <w:t>ТР ТС 019/2011</w:t>
            </w:r>
          </w:p>
        </w:tc>
        <w:tc>
          <w:tcPr>
            <w:tcW w:w="1984" w:type="dxa"/>
            <w:shd w:val="clear" w:color="auto" w:fill="FFFFFF" w:themeFill="background1"/>
            <w:noWrap/>
          </w:tcPr>
          <w:p w:rsidR="003A229C" w:rsidRPr="005E4976" w:rsidRDefault="003A229C" w:rsidP="003A229C">
            <w:pPr>
              <w:jc w:val="center"/>
            </w:pPr>
            <w:r w:rsidRPr="005E4976">
              <w:t>37</w:t>
            </w:r>
          </w:p>
        </w:tc>
        <w:tc>
          <w:tcPr>
            <w:tcW w:w="707" w:type="dxa"/>
          </w:tcPr>
          <w:p w:rsidR="003A229C" w:rsidRPr="005E4976" w:rsidRDefault="003A229C" w:rsidP="003A229C">
            <w:pPr>
              <w:spacing w:line="276" w:lineRule="auto"/>
              <w:jc w:val="center"/>
            </w:pPr>
            <w:r w:rsidRPr="005E4976">
              <w:t>пара</w:t>
            </w:r>
          </w:p>
        </w:tc>
        <w:tc>
          <w:tcPr>
            <w:tcW w:w="850" w:type="dxa"/>
            <w:shd w:val="clear" w:color="auto" w:fill="auto"/>
            <w:noWrap/>
          </w:tcPr>
          <w:p w:rsidR="003A229C" w:rsidRPr="005E4976" w:rsidRDefault="003A229C" w:rsidP="003A229C">
            <w:pPr>
              <w:jc w:val="center"/>
            </w:pPr>
            <w:r w:rsidRPr="005E4976">
              <w:t>1</w:t>
            </w:r>
          </w:p>
        </w:tc>
        <w:tc>
          <w:tcPr>
            <w:tcW w:w="2271" w:type="dxa"/>
            <w:vMerge w:val="restart"/>
          </w:tcPr>
          <w:p w:rsidR="003A229C" w:rsidRPr="005E4976" w:rsidRDefault="003A229C" w:rsidP="003A229C">
            <w:r w:rsidRPr="005E4976">
              <w:rPr>
                <w:rFonts w:eastAsia="SimSun"/>
                <w:snapToGrid w:val="0"/>
              </w:rPr>
              <w:t>Обоснование включения дополнительной информации: в связи с тем, что отсутствуют характеристики в КТРУ в описании объекта закупки указана информация исходя из характеристик, которым должен отвечать закупаемый товар, имеющих существенное значение для Заказчика.</w:t>
            </w:r>
          </w:p>
        </w:tc>
      </w:tr>
      <w:tr w:rsidR="00DD59CE" w:rsidRPr="005E4976" w:rsidTr="00DD59CE">
        <w:trPr>
          <w:trHeight w:val="375"/>
        </w:trPr>
        <w:tc>
          <w:tcPr>
            <w:tcW w:w="582" w:type="dxa"/>
            <w:shd w:val="clear" w:color="auto" w:fill="FFFFFF" w:themeFill="background1"/>
          </w:tcPr>
          <w:p w:rsidR="00DD59CE" w:rsidRPr="005E4976" w:rsidRDefault="00DD59CE" w:rsidP="00E0773C">
            <w:pPr>
              <w:numPr>
                <w:ilvl w:val="0"/>
                <w:numId w:val="26"/>
              </w:numPr>
              <w:spacing w:line="276" w:lineRule="auto"/>
              <w:ind w:left="0" w:firstLine="49"/>
              <w:contextualSpacing/>
            </w:pPr>
          </w:p>
        </w:tc>
        <w:tc>
          <w:tcPr>
            <w:tcW w:w="1701" w:type="dxa"/>
            <w:vMerge/>
            <w:shd w:val="clear" w:color="auto" w:fill="FFFFFF" w:themeFill="background1"/>
          </w:tcPr>
          <w:p w:rsidR="00DD59CE" w:rsidRPr="005E4976" w:rsidRDefault="00DD59CE" w:rsidP="00102076"/>
        </w:tc>
        <w:tc>
          <w:tcPr>
            <w:tcW w:w="5670" w:type="dxa"/>
            <w:vMerge/>
            <w:shd w:val="clear" w:color="auto" w:fill="FFFFFF" w:themeFill="background1"/>
          </w:tcPr>
          <w:p w:rsidR="00DD59CE" w:rsidRPr="005E4976" w:rsidRDefault="00DD59CE"/>
        </w:tc>
        <w:tc>
          <w:tcPr>
            <w:tcW w:w="1843" w:type="dxa"/>
            <w:vMerge/>
            <w:shd w:val="clear" w:color="auto" w:fill="FFFFFF" w:themeFill="background1"/>
          </w:tcPr>
          <w:p w:rsidR="00DD59CE" w:rsidRPr="005E4976" w:rsidRDefault="00DD59CE" w:rsidP="007B55A3"/>
        </w:tc>
        <w:tc>
          <w:tcPr>
            <w:tcW w:w="1984" w:type="dxa"/>
            <w:shd w:val="clear" w:color="auto" w:fill="FFFFFF" w:themeFill="background1"/>
            <w:noWrap/>
          </w:tcPr>
          <w:p w:rsidR="00DD59CE" w:rsidRPr="005E4976" w:rsidRDefault="00DD59CE" w:rsidP="0068356C">
            <w:pPr>
              <w:jc w:val="center"/>
            </w:pPr>
            <w:r w:rsidRPr="005E4976">
              <w:t>42</w:t>
            </w:r>
          </w:p>
        </w:tc>
        <w:tc>
          <w:tcPr>
            <w:tcW w:w="707" w:type="dxa"/>
          </w:tcPr>
          <w:p w:rsidR="00DD59CE" w:rsidRPr="005E4976" w:rsidRDefault="00DD59CE" w:rsidP="0068356C">
            <w:pPr>
              <w:spacing w:line="276" w:lineRule="auto"/>
              <w:jc w:val="center"/>
            </w:pPr>
            <w:r w:rsidRPr="005E4976">
              <w:t>пара</w:t>
            </w:r>
          </w:p>
        </w:tc>
        <w:tc>
          <w:tcPr>
            <w:tcW w:w="850" w:type="dxa"/>
            <w:shd w:val="clear" w:color="auto" w:fill="auto"/>
            <w:noWrap/>
          </w:tcPr>
          <w:p w:rsidR="00DD59CE" w:rsidRPr="005E4976" w:rsidRDefault="00DD59CE" w:rsidP="0068356C">
            <w:pPr>
              <w:jc w:val="center"/>
            </w:pPr>
            <w:r w:rsidRPr="005E4976">
              <w:t>2</w:t>
            </w:r>
          </w:p>
        </w:tc>
        <w:tc>
          <w:tcPr>
            <w:tcW w:w="2271" w:type="dxa"/>
            <w:vMerge/>
          </w:tcPr>
          <w:p w:rsidR="00DD59CE" w:rsidRPr="005E4976" w:rsidRDefault="00DD59CE" w:rsidP="00F454B8">
            <w:pPr>
              <w:rPr>
                <w:b/>
                <w:bCs/>
                <w:color w:val="000000"/>
                <w:sz w:val="22"/>
                <w:szCs w:val="22"/>
              </w:rPr>
            </w:pPr>
          </w:p>
        </w:tc>
      </w:tr>
      <w:tr w:rsidR="00DD59CE" w:rsidRPr="005E4976" w:rsidTr="00DD59CE">
        <w:trPr>
          <w:trHeight w:val="375"/>
        </w:trPr>
        <w:tc>
          <w:tcPr>
            <w:tcW w:w="582" w:type="dxa"/>
            <w:shd w:val="clear" w:color="auto" w:fill="FFFFFF" w:themeFill="background1"/>
          </w:tcPr>
          <w:p w:rsidR="00DD59CE" w:rsidRPr="005E4976" w:rsidRDefault="00DD59CE" w:rsidP="00E0773C">
            <w:pPr>
              <w:numPr>
                <w:ilvl w:val="0"/>
                <w:numId w:val="26"/>
              </w:numPr>
              <w:spacing w:line="276" w:lineRule="auto"/>
              <w:ind w:left="0" w:firstLine="49"/>
              <w:contextualSpacing/>
            </w:pPr>
          </w:p>
        </w:tc>
        <w:tc>
          <w:tcPr>
            <w:tcW w:w="1701" w:type="dxa"/>
            <w:vMerge/>
            <w:shd w:val="clear" w:color="auto" w:fill="FFFFFF" w:themeFill="background1"/>
          </w:tcPr>
          <w:p w:rsidR="00DD59CE" w:rsidRPr="005E4976" w:rsidRDefault="00DD59CE" w:rsidP="00102076"/>
        </w:tc>
        <w:tc>
          <w:tcPr>
            <w:tcW w:w="5670" w:type="dxa"/>
            <w:vMerge/>
            <w:shd w:val="clear" w:color="auto" w:fill="FFFFFF" w:themeFill="background1"/>
          </w:tcPr>
          <w:p w:rsidR="00DD59CE" w:rsidRPr="005E4976" w:rsidRDefault="00DD59CE"/>
        </w:tc>
        <w:tc>
          <w:tcPr>
            <w:tcW w:w="1843" w:type="dxa"/>
            <w:vMerge/>
            <w:shd w:val="clear" w:color="auto" w:fill="FFFFFF" w:themeFill="background1"/>
          </w:tcPr>
          <w:p w:rsidR="00DD59CE" w:rsidRPr="005E4976" w:rsidRDefault="00DD59CE" w:rsidP="007B55A3"/>
        </w:tc>
        <w:tc>
          <w:tcPr>
            <w:tcW w:w="1984" w:type="dxa"/>
            <w:shd w:val="clear" w:color="auto" w:fill="FFFFFF" w:themeFill="background1"/>
            <w:noWrap/>
          </w:tcPr>
          <w:p w:rsidR="00DD59CE" w:rsidRPr="005E4976" w:rsidRDefault="00DD59CE" w:rsidP="0068356C">
            <w:pPr>
              <w:jc w:val="center"/>
            </w:pPr>
            <w:r w:rsidRPr="005E4976">
              <w:t>43</w:t>
            </w:r>
          </w:p>
        </w:tc>
        <w:tc>
          <w:tcPr>
            <w:tcW w:w="707" w:type="dxa"/>
          </w:tcPr>
          <w:p w:rsidR="00DD59CE" w:rsidRPr="005E4976" w:rsidRDefault="00DD59CE" w:rsidP="0068356C">
            <w:pPr>
              <w:spacing w:line="276" w:lineRule="auto"/>
              <w:jc w:val="center"/>
            </w:pPr>
            <w:r w:rsidRPr="005E4976">
              <w:t>пара</w:t>
            </w:r>
          </w:p>
        </w:tc>
        <w:tc>
          <w:tcPr>
            <w:tcW w:w="850" w:type="dxa"/>
            <w:shd w:val="clear" w:color="auto" w:fill="auto"/>
            <w:noWrap/>
          </w:tcPr>
          <w:p w:rsidR="00DD59CE" w:rsidRPr="005E4976" w:rsidRDefault="00DD59CE" w:rsidP="0068356C">
            <w:pPr>
              <w:jc w:val="center"/>
            </w:pPr>
            <w:r w:rsidRPr="005E4976">
              <w:t>1</w:t>
            </w:r>
          </w:p>
        </w:tc>
        <w:tc>
          <w:tcPr>
            <w:tcW w:w="2271" w:type="dxa"/>
            <w:vMerge/>
          </w:tcPr>
          <w:p w:rsidR="00DD59CE" w:rsidRPr="005E4976" w:rsidRDefault="00DD59CE" w:rsidP="00F454B8">
            <w:pPr>
              <w:rPr>
                <w:b/>
                <w:bCs/>
                <w:color w:val="000000"/>
                <w:sz w:val="22"/>
                <w:szCs w:val="22"/>
              </w:rPr>
            </w:pPr>
          </w:p>
        </w:tc>
      </w:tr>
      <w:tr w:rsidR="00DD59CE" w:rsidRPr="005E4976" w:rsidTr="00DD59CE">
        <w:trPr>
          <w:trHeight w:val="375"/>
        </w:trPr>
        <w:tc>
          <w:tcPr>
            <w:tcW w:w="582" w:type="dxa"/>
            <w:shd w:val="clear" w:color="auto" w:fill="FFFFFF" w:themeFill="background1"/>
          </w:tcPr>
          <w:p w:rsidR="00DD59CE" w:rsidRPr="005E4976" w:rsidRDefault="00DD59CE" w:rsidP="00E0773C">
            <w:pPr>
              <w:numPr>
                <w:ilvl w:val="0"/>
                <w:numId w:val="26"/>
              </w:numPr>
              <w:spacing w:line="276" w:lineRule="auto"/>
              <w:ind w:left="0" w:firstLine="49"/>
              <w:contextualSpacing/>
            </w:pPr>
          </w:p>
        </w:tc>
        <w:tc>
          <w:tcPr>
            <w:tcW w:w="1701" w:type="dxa"/>
            <w:vMerge/>
            <w:shd w:val="clear" w:color="auto" w:fill="FFFFFF" w:themeFill="background1"/>
          </w:tcPr>
          <w:p w:rsidR="00DD59CE" w:rsidRPr="005E4976" w:rsidRDefault="00DD59CE" w:rsidP="00102076"/>
        </w:tc>
        <w:tc>
          <w:tcPr>
            <w:tcW w:w="5670" w:type="dxa"/>
            <w:vMerge/>
            <w:shd w:val="clear" w:color="auto" w:fill="FFFFFF" w:themeFill="background1"/>
          </w:tcPr>
          <w:p w:rsidR="00DD59CE" w:rsidRPr="005E4976" w:rsidRDefault="00DD59CE"/>
        </w:tc>
        <w:tc>
          <w:tcPr>
            <w:tcW w:w="1843" w:type="dxa"/>
            <w:vMerge/>
            <w:shd w:val="clear" w:color="auto" w:fill="FFFFFF" w:themeFill="background1"/>
          </w:tcPr>
          <w:p w:rsidR="00DD59CE" w:rsidRPr="005E4976" w:rsidRDefault="00DD59CE" w:rsidP="007B55A3"/>
        </w:tc>
        <w:tc>
          <w:tcPr>
            <w:tcW w:w="1984" w:type="dxa"/>
            <w:shd w:val="clear" w:color="auto" w:fill="FFFFFF" w:themeFill="background1"/>
            <w:noWrap/>
          </w:tcPr>
          <w:p w:rsidR="00DD59CE" w:rsidRPr="005E4976" w:rsidRDefault="00DD59CE" w:rsidP="0068356C">
            <w:pPr>
              <w:jc w:val="center"/>
            </w:pPr>
            <w:r w:rsidRPr="005E4976">
              <w:t>45</w:t>
            </w:r>
          </w:p>
        </w:tc>
        <w:tc>
          <w:tcPr>
            <w:tcW w:w="707" w:type="dxa"/>
          </w:tcPr>
          <w:p w:rsidR="00DD59CE" w:rsidRPr="005E4976" w:rsidRDefault="00DD59CE" w:rsidP="0068356C">
            <w:pPr>
              <w:spacing w:line="276" w:lineRule="auto"/>
              <w:jc w:val="center"/>
            </w:pPr>
            <w:r w:rsidRPr="005E4976">
              <w:t>пара</w:t>
            </w:r>
          </w:p>
        </w:tc>
        <w:tc>
          <w:tcPr>
            <w:tcW w:w="850" w:type="dxa"/>
            <w:shd w:val="clear" w:color="auto" w:fill="auto"/>
            <w:noWrap/>
          </w:tcPr>
          <w:p w:rsidR="00DD59CE" w:rsidRPr="005E4976" w:rsidRDefault="00DD59CE" w:rsidP="0068356C">
            <w:pPr>
              <w:jc w:val="center"/>
            </w:pPr>
            <w:r w:rsidRPr="005E4976">
              <w:t>1</w:t>
            </w:r>
          </w:p>
        </w:tc>
        <w:tc>
          <w:tcPr>
            <w:tcW w:w="2271" w:type="dxa"/>
            <w:vMerge/>
          </w:tcPr>
          <w:p w:rsidR="00DD59CE" w:rsidRPr="005E4976" w:rsidRDefault="00DD59CE" w:rsidP="00F454B8">
            <w:pPr>
              <w:rPr>
                <w:b/>
                <w:bCs/>
                <w:color w:val="000000"/>
                <w:sz w:val="22"/>
                <w:szCs w:val="22"/>
              </w:rPr>
            </w:pPr>
          </w:p>
        </w:tc>
      </w:tr>
    </w:tbl>
    <w:p w:rsidR="004260E0" w:rsidRPr="005E4976" w:rsidRDefault="004260E0" w:rsidP="00E0773C">
      <w:pPr>
        <w:ind w:left="567"/>
        <w:jc w:val="both"/>
        <w:rPr>
          <w:rFonts w:eastAsiaTheme="minorEastAsia"/>
          <w:b/>
        </w:rPr>
      </w:pPr>
    </w:p>
    <w:p w:rsidR="00096DF8" w:rsidRPr="005E4976" w:rsidRDefault="00096DF8" w:rsidP="00E0773C">
      <w:pPr>
        <w:ind w:left="567"/>
        <w:jc w:val="both"/>
        <w:rPr>
          <w:rFonts w:eastAsiaTheme="minorEastAsia"/>
          <w:b/>
        </w:rPr>
      </w:pPr>
    </w:p>
    <w:p w:rsidR="00C35252" w:rsidRPr="005E4976" w:rsidRDefault="00C35252" w:rsidP="00166CD1">
      <w:pPr>
        <w:numPr>
          <w:ilvl w:val="0"/>
          <w:numId w:val="17"/>
        </w:numPr>
        <w:jc w:val="both"/>
        <w:rPr>
          <w:rFonts w:eastAsiaTheme="minorEastAsia"/>
          <w:b/>
        </w:rPr>
      </w:pPr>
      <w:r w:rsidRPr="005E4976">
        <w:rPr>
          <w:rFonts w:eastAsiaTheme="minorEastAsia"/>
          <w:b/>
        </w:rPr>
        <w:t xml:space="preserve">Общие требования </w:t>
      </w:r>
    </w:p>
    <w:p w:rsidR="00C35252" w:rsidRPr="005E4976" w:rsidRDefault="00C35252" w:rsidP="00E0773C">
      <w:pPr>
        <w:ind w:firstLine="567"/>
        <w:jc w:val="both"/>
        <w:rPr>
          <w:rFonts w:eastAsiaTheme="minorEastAsia"/>
        </w:rPr>
      </w:pPr>
      <w:r w:rsidRPr="005E4976">
        <w:rPr>
          <w:rFonts w:eastAsiaTheme="minorEastAsia"/>
        </w:rPr>
        <w:t xml:space="preserve">С Товаром поставляются в полном объеме: </w:t>
      </w:r>
    </w:p>
    <w:p w:rsidR="00C35252" w:rsidRPr="005E4976" w:rsidRDefault="00782D94" w:rsidP="00E0773C">
      <w:pPr>
        <w:ind w:firstLine="567"/>
        <w:jc w:val="both"/>
      </w:pPr>
      <w:r w:rsidRPr="005E4976">
        <w:t xml:space="preserve">- </w:t>
      </w:r>
      <w:r w:rsidR="00C35252" w:rsidRPr="005E4976">
        <w:t xml:space="preserve">копии сертификатов (деклараций) соответствия СИЗ техническому регламенту Таможенного союза "О безопасности средств индивидуальной защиты" (ТР ТС 019/2011), </w:t>
      </w:r>
    </w:p>
    <w:p w:rsidR="00C35252" w:rsidRPr="005E4976" w:rsidRDefault="00782D94" w:rsidP="00E0773C">
      <w:pPr>
        <w:ind w:firstLine="567"/>
        <w:jc w:val="both"/>
        <w:rPr>
          <w:rFonts w:eastAsiaTheme="minorEastAsia"/>
        </w:rPr>
      </w:pPr>
      <w:r w:rsidRPr="005E4976">
        <w:rPr>
          <w:rFonts w:eastAsiaTheme="minorEastAsia"/>
        </w:rPr>
        <w:t xml:space="preserve">- </w:t>
      </w:r>
      <w:r w:rsidR="001B1E19" w:rsidRPr="005E4976">
        <w:rPr>
          <w:rFonts w:eastAsiaTheme="minorEastAsia"/>
        </w:rPr>
        <w:t>действующие</w:t>
      </w:r>
      <w:r w:rsidR="00D33E56" w:rsidRPr="005E4976">
        <w:rPr>
          <w:rFonts w:eastAsiaTheme="minorEastAsia"/>
        </w:rPr>
        <w:t xml:space="preserve"> на день поставки СИЗ </w:t>
      </w:r>
      <w:r w:rsidR="00C35252" w:rsidRPr="005E4976">
        <w:rPr>
          <w:rFonts w:eastAsiaTheme="minorEastAsia"/>
        </w:rPr>
        <w:t>заключени</w:t>
      </w:r>
      <w:r w:rsidR="00D33E56" w:rsidRPr="005E4976">
        <w:rPr>
          <w:rFonts w:eastAsiaTheme="minorEastAsia"/>
        </w:rPr>
        <w:t>я</w:t>
      </w:r>
      <w:r w:rsidR="00C35252" w:rsidRPr="005E4976">
        <w:rPr>
          <w:rFonts w:eastAsiaTheme="minorEastAsia"/>
        </w:rPr>
        <w:t xml:space="preserve"> о подтверждении производства промышленной продукции на территории Российской Федерации, выданного Министерством промышленности и торговли Российской Федерации; </w:t>
      </w:r>
    </w:p>
    <w:p w:rsidR="00C35252" w:rsidRPr="005E4976" w:rsidRDefault="00782D94" w:rsidP="00E0773C">
      <w:pPr>
        <w:ind w:firstLine="567"/>
        <w:jc w:val="both"/>
        <w:rPr>
          <w:rFonts w:eastAsiaTheme="minorEastAsia"/>
        </w:rPr>
      </w:pPr>
      <w:r w:rsidRPr="005E4976">
        <w:rPr>
          <w:rFonts w:eastAsiaTheme="minorEastAsia"/>
        </w:rPr>
        <w:t xml:space="preserve">- </w:t>
      </w:r>
      <w:r w:rsidR="00C35252" w:rsidRPr="005E4976">
        <w:rPr>
          <w:rFonts w:eastAsiaTheme="minorEastAsia"/>
        </w:rPr>
        <w:t>инструкции с указанием назначения, срока службы изделия, правил его эксплуатации, хранения и ухода за ним.</w:t>
      </w:r>
    </w:p>
    <w:p w:rsidR="00C35252" w:rsidRPr="005E4976" w:rsidRDefault="00C35252" w:rsidP="00E0773C">
      <w:pPr>
        <w:ind w:firstLine="567"/>
        <w:jc w:val="both"/>
        <w:rPr>
          <w:rFonts w:eastAsiaTheme="minorEastAsia"/>
        </w:rPr>
      </w:pPr>
      <w:r w:rsidRPr="005E4976">
        <w:rPr>
          <w:rFonts w:eastAsiaTheme="minorEastAsia"/>
        </w:rPr>
        <w:t xml:space="preserve">Средства индивидуальной защиты должны поставляться вместе с комплектом товаросопроводительной документации. </w:t>
      </w:r>
    </w:p>
    <w:p w:rsidR="00C35252" w:rsidRPr="005E4976" w:rsidRDefault="00C35252" w:rsidP="00E0773C">
      <w:pPr>
        <w:ind w:firstLine="567"/>
        <w:jc w:val="both"/>
        <w:rPr>
          <w:rFonts w:eastAsiaTheme="minorEastAsia"/>
        </w:rPr>
      </w:pPr>
      <w:r w:rsidRPr="005E4976">
        <w:rPr>
          <w:rFonts w:eastAsiaTheme="minorEastAsia"/>
        </w:rPr>
        <w:t>Поставщик должен гарантировать качество поставляемых Товаров</w:t>
      </w:r>
      <w:r w:rsidR="00D33E56" w:rsidRPr="005E4976">
        <w:rPr>
          <w:rFonts w:eastAsiaTheme="minorEastAsia"/>
        </w:rPr>
        <w:t>.</w:t>
      </w:r>
      <w:r w:rsidRPr="005E4976">
        <w:rPr>
          <w:rFonts w:eastAsiaTheme="minorEastAsia"/>
        </w:rPr>
        <w:t xml:space="preserve"> </w:t>
      </w:r>
    </w:p>
    <w:p w:rsidR="00C35252" w:rsidRPr="005E4976" w:rsidRDefault="00C35252" w:rsidP="00E0773C">
      <w:pPr>
        <w:ind w:firstLine="567"/>
        <w:jc w:val="both"/>
        <w:rPr>
          <w:rFonts w:eastAsiaTheme="minorEastAsia"/>
        </w:rPr>
      </w:pPr>
      <w:r w:rsidRPr="005E4976">
        <w:rPr>
          <w:rFonts w:eastAsiaTheme="minorEastAsia"/>
        </w:rPr>
        <w:t>Если Поставщик не является производителем продукции, то необходимо в состав заявки включить дилерский договор, информационное письмо, соглашение или иной документ, подтверждающий полномочия по поставке конкретного наименования и объема Товара согласно предмету конкурентной процедуры.</w:t>
      </w:r>
    </w:p>
    <w:p w:rsidR="00C35252" w:rsidRPr="005E4976" w:rsidRDefault="00C35252" w:rsidP="00E0773C">
      <w:pPr>
        <w:ind w:firstLine="567"/>
        <w:jc w:val="both"/>
        <w:rPr>
          <w:rFonts w:eastAsiaTheme="minorEastAsia"/>
        </w:rPr>
      </w:pPr>
      <w:r w:rsidRPr="005E4976">
        <w:rPr>
          <w:rFonts w:eastAsiaTheme="minorEastAsia"/>
        </w:rPr>
        <w:lastRenderedPageBreak/>
        <w:t>Если поставщик является производителем продукции, то необходимо в составе заявки предоставить декларацию, подтверждающую его статус и сертификат соответствия, подтверждающий статус производителя продукции, согласно предмету конкурентной процедуры, а также соответствующие приложения с указанием конкретной продукции, на которую распространяется действие сертификата (декларации) соответствия, протоколов санитарно-гигиенических, санитарно- химических и токсикологических исследований.</w:t>
      </w:r>
    </w:p>
    <w:p w:rsidR="00DD32CA" w:rsidRPr="005E4976" w:rsidRDefault="00DD32CA" w:rsidP="00E0773C">
      <w:pPr>
        <w:ind w:firstLine="567"/>
        <w:jc w:val="both"/>
        <w:rPr>
          <w:rFonts w:eastAsiaTheme="minorEastAsia"/>
        </w:rPr>
      </w:pPr>
    </w:p>
    <w:p w:rsidR="00C35252" w:rsidRPr="005E4976" w:rsidRDefault="00C35252" w:rsidP="00166CD1">
      <w:pPr>
        <w:numPr>
          <w:ilvl w:val="0"/>
          <w:numId w:val="17"/>
        </w:numPr>
        <w:jc w:val="both"/>
        <w:rPr>
          <w:b/>
        </w:rPr>
      </w:pPr>
      <w:r w:rsidRPr="005E4976">
        <w:rPr>
          <w:rFonts w:eastAsiaTheme="minorEastAsia"/>
          <w:b/>
        </w:rPr>
        <w:t>Область</w:t>
      </w:r>
      <w:r w:rsidRPr="005E4976">
        <w:rPr>
          <w:b/>
          <w:bCs/>
        </w:rPr>
        <w:t xml:space="preserve"> применения</w:t>
      </w:r>
    </w:p>
    <w:p w:rsidR="00C35252" w:rsidRPr="005E4976" w:rsidRDefault="00C35252" w:rsidP="00E0773C">
      <w:pPr>
        <w:ind w:firstLine="567"/>
        <w:jc w:val="both"/>
      </w:pPr>
      <w:r w:rsidRPr="005E4976">
        <w:t>Средства индивидуально защиты используются для предотвращения или уменьшения воздействия на работников вредных и опасных производственных факторов, а также для их защиты от производственных загрязнений.</w:t>
      </w:r>
    </w:p>
    <w:p w:rsidR="00DD32CA" w:rsidRPr="005E4976" w:rsidRDefault="00DD32CA" w:rsidP="00E0773C">
      <w:pPr>
        <w:ind w:firstLine="567"/>
        <w:jc w:val="both"/>
      </w:pPr>
    </w:p>
    <w:p w:rsidR="00C35252" w:rsidRPr="005E4976" w:rsidRDefault="00C35252" w:rsidP="00166CD1">
      <w:pPr>
        <w:numPr>
          <w:ilvl w:val="0"/>
          <w:numId w:val="17"/>
        </w:numPr>
        <w:jc w:val="both"/>
        <w:rPr>
          <w:b/>
        </w:rPr>
      </w:pPr>
      <w:r w:rsidRPr="005E4976">
        <w:rPr>
          <w:rFonts w:eastAsiaTheme="minorEastAsia"/>
          <w:b/>
        </w:rPr>
        <w:t>Требования</w:t>
      </w:r>
      <w:r w:rsidRPr="005E4976">
        <w:rPr>
          <w:b/>
        </w:rPr>
        <w:t xml:space="preserve"> к маркировке</w:t>
      </w:r>
    </w:p>
    <w:p w:rsidR="00C35252" w:rsidRPr="005E4976" w:rsidRDefault="00C35252" w:rsidP="00E0773C">
      <w:pPr>
        <w:ind w:firstLine="567"/>
        <w:contextualSpacing/>
        <w:jc w:val="both"/>
      </w:pPr>
      <w:r w:rsidRPr="005E4976">
        <w:t xml:space="preserve">Маркировка Товара должна соответствовать Техническому регламенту Таможенного союза «О безопасности средств индивидуальной защиты» от 09.12.11 № 878, ГОСТ 12.4.115-82, ГОСТ EN 340-2012 </w:t>
      </w:r>
    </w:p>
    <w:p w:rsidR="00C35252" w:rsidRPr="005E4976" w:rsidRDefault="00C35252" w:rsidP="00E0773C">
      <w:pPr>
        <w:ind w:firstLine="567"/>
        <w:contextualSpacing/>
        <w:jc w:val="both"/>
      </w:pPr>
      <w:r w:rsidRPr="005E4976">
        <w:t>Маркировка, наносимая непосредственно на изделие или на трудноудаляемую этикетку, прикрепленную к изделию, должна содержать:</w:t>
      </w:r>
    </w:p>
    <w:p w:rsidR="00C35252" w:rsidRPr="005E4976" w:rsidRDefault="00C35252" w:rsidP="00E0773C">
      <w:pPr>
        <w:numPr>
          <w:ilvl w:val="0"/>
          <w:numId w:val="12"/>
        </w:numPr>
        <w:ind w:left="0" w:firstLine="567"/>
        <w:contextualSpacing/>
        <w:jc w:val="both"/>
      </w:pPr>
      <w:r w:rsidRPr="005E4976">
        <w:t>наименование изделия (при наличии - наименование модели, кода, артикула);</w:t>
      </w:r>
    </w:p>
    <w:p w:rsidR="00C35252" w:rsidRPr="005E4976" w:rsidRDefault="00C35252" w:rsidP="00E0773C">
      <w:pPr>
        <w:numPr>
          <w:ilvl w:val="0"/>
          <w:numId w:val="12"/>
        </w:numPr>
        <w:ind w:left="0" w:firstLine="567"/>
        <w:contextualSpacing/>
        <w:jc w:val="both"/>
      </w:pPr>
      <w:r w:rsidRPr="005E4976">
        <w:t>наименование изготовителя и (или) его товарный знак;</w:t>
      </w:r>
    </w:p>
    <w:p w:rsidR="00C35252" w:rsidRPr="005E4976" w:rsidRDefault="00C35252" w:rsidP="00E0773C">
      <w:pPr>
        <w:numPr>
          <w:ilvl w:val="0"/>
          <w:numId w:val="12"/>
        </w:numPr>
        <w:ind w:left="0" w:firstLine="567"/>
        <w:contextualSpacing/>
        <w:jc w:val="both"/>
      </w:pPr>
      <w:r w:rsidRPr="005E4976">
        <w:t>защитные свойства;</w:t>
      </w:r>
    </w:p>
    <w:p w:rsidR="00C35252" w:rsidRPr="005E4976" w:rsidRDefault="00C35252" w:rsidP="00E0773C">
      <w:pPr>
        <w:numPr>
          <w:ilvl w:val="0"/>
          <w:numId w:val="12"/>
        </w:numPr>
        <w:ind w:left="0" w:firstLine="567"/>
        <w:contextualSpacing/>
        <w:jc w:val="both"/>
      </w:pPr>
      <w:r w:rsidRPr="005E4976">
        <w:t>размер (при наличии);</w:t>
      </w:r>
    </w:p>
    <w:p w:rsidR="00C35252" w:rsidRPr="005E4976" w:rsidRDefault="00C35252" w:rsidP="00E0773C">
      <w:pPr>
        <w:numPr>
          <w:ilvl w:val="0"/>
          <w:numId w:val="12"/>
        </w:numPr>
        <w:ind w:left="0" w:firstLine="567"/>
        <w:contextualSpacing/>
        <w:jc w:val="both"/>
      </w:pPr>
      <w:r w:rsidRPr="005E4976">
        <w:t>сведения о способах ухода и требованиях к утилизации средства индивидуальной защиты;</w:t>
      </w:r>
    </w:p>
    <w:p w:rsidR="00C35252" w:rsidRPr="005E4976" w:rsidRDefault="00C35252" w:rsidP="00E0773C">
      <w:pPr>
        <w:numPr>
          <w:ilvl w:val="0"/>
          <w:numId w:val="12"/>
        </w:numPr>
        <w:ind w:left="0" w:firstLine="567"/>
        <w:contextualSpacing/>
        <w:jc w:val="both"/>
      </w:pPr>
      <w:r w:rsidRPr="005E4976">
        <w:t>обозначение настоящего ТР ТС 019/2011;</w:t>
      </w:r>
    </w:p>
    <w:p w:rsidR="00C35252" w:rsidRPr="005E4976" w:rsidRDefault="00C35252" w:rsidP="00E0773C">
      <w:pPr>
        <w:numPr>
          <w:ilvl w:val="0"/>
          <w:numId w:val="12"/>
        </w:numPr>
        <w:ind w:left="0" w:firstLine="567"/>
        <w:contextualSpacing/>
        <w:jc w:val="both"/>
      </w:pPr>
      <w:r w:rsidRPr="005E4976">
        <w:t>единый знак обращения продукции на рынке государств - членов Таможенного союза;</w:t>
      </w:r>
    </w:p>
    <w:p w:rsidR="00C35252" w:rsidRPr="005E4976" w:rsidRDefault="00C35252" w:rsidP="00E0773C">
      <w:pPr>
        <w:numPr>
          <w:ilvl w:val="0"/>
          <w:numId w:val="12"/>
        </w:numPr>
        <w:ind w:left="0" w:firstLine="567"/>
        <w:contextualSpacing/>
        <w:jc w:val="both"/>
      </w:pPr>
      <w:r w:rsidRPr="005E4976">
        <w:t>дату (месяц, год) изготовления или дату окончания срока годности, если она установлена;</w:t>
      </w:r>
    </w:p>
    <w:p w:rsidR="00C35252" w:rsidRPr="005E4976" w:rsidRDefault="00C35252" w:rsidP="00E0773C">
      <w:pPr>
        <w:numPr>
          <w:ilvl w:val="0"/>
          <w:numId w:val="12"/>
        </w:numPr>
        <w:ind w:left="0" w:firstLine="567"/>
        <w:contextualSpacing/>
        <w:jc w:val="both"/>
      </w:pPr>
      <w:r w:rsidRPr="005E4976">
        <w:t>сведения о классе защиты</w:t>
      </w:r>
    </w:p>
    <w:p w:rsidR="00C35252" w:rsidRPr="005E4976" w:rsidRDefault="00C35252" w:rsidP="00E0773C">
      <w:pPr>
        <w:numPr>
          <w:ilvl w:val="0"/>
          <w:numId w:val="12"/>
        </w:numPr>
        <w:ind w:left="0" w:firstLine="567"/>
        <w:contextualSpacing/>
        <w:jc w:val="both"/>
      </w:pPr>
      <w:r w:rsidRPr="005E4976">
        <w:t>сведения о документе, в соответствии с которым изготовлено средство индивидуальной защиты;</w:t>
      </w:r>
    </w:p>
    <w:p w:rsidR="00C35252" w:rsidRPr="005E4976" w:rsidRDefault="00C35252" w:rsidP="00E0773C">
      <w:pPr>
        <w:ind w:firstLine="567"/>
        <w:contextualSpacing/>
        <w:jc w:val="both"/>
      </w:pPr>
      <w:r w:rsidRPr="005E4976">
        <w:t>Допускается нанесение информации в виде пиктограмм, которые могут использоваться в качестве указателей опасности или области применения средств индивидуальной защиты. Информация должна быть легко читаемой, стойкой при хранении, перевозке, реализации и использовании продукции по назначению в течение всего срока годности, срока службы и (или) гарантийного срока хранения;</w:t>
      </w:r>
    </w:p>
    <w:p w:rsidR="00C35252" w:rsidRPr="005E4976" w:rsidRDefault="00C35252" w:rsidP="00E0773C">
      <w:pPr>
        <w:ind w:firstLine="567"/>
        <w:contextualSpacing/>
        <w:jc w:val="both"/>
      </w:pPr>
      <w:r w:rsidRPr="005E4976">
        <w:t>Маркировка, наносимая на упаковку изделия, должна содержать:</w:t>
      </w:r>
    </w:p>
    <w:p w:rsidR="00C35252" w:rsidRPr="005E4976" w:rsidRDefault="00C35252" w:rsidP="00E0773C">
      <w:pPr>
        <w:numPr>
          <w:ilvl w:val="0"/>
          <w:numId w:val="13"/>
        </w:numPr>
        <w:ind w:left="0" w:firstLine="567"/>
        <w:contextualSpacing/>
        <w:jc w:val="both"/>
      </w:pPr>
      <w:r w:rsidRPr="005E4976">
        <w:t>наименование изделия (при наличии - наименование модели, кода, артикула);</w:t>
      </w:r>
    </w:p>
    <w:p w:rsidR="00C35252" w:rsidRPr="005E4976" w:rsidRDefault="00C35252" w:rsidP="00E0773C">
      <w:pPr>
        <w:numPr>
          <w:ilvl w:val="0"/>
          <w:numId w:val="13"/>
        </w:numPr>
        <w:ind w:left="0" w:firstLine="567"/>
        <w:contextualSpacing/>
        <w:jc w:val="both"/>
      </w:pPr>
      <w:r w:rsidRPr="005E4976">
        <w:t>наименование страны-изготовителя;</w:t>
      </w:r>
    </w:p>
    <w:p w:rsidR="00C35252" w:rsidRPr="005E4976" w:rsidRDefault="00C35252" w:rsidP="00E0773C">
      <w:pPr>
        <w:numPr>
          <w:ilvl w:val="0"/>
          <w:numId w:val="13"/>
        </w:numPr>
        <w:ind w:left="0" w:firstLine="567"/>
        <w:contextualSpacing/>
        <w:jc w:val="both"/>
      </w:pPr>
      <w:r w:rsidRPr="005E4976">
        <w:t>наименование, юридический адрес и торговую марку (при наличии) изготовителя;</w:t>
      </w:r>
    </w:p>
    <w:p w:rsidR="00C35252" w:rsidRPr="005E4976" w:rsidRDefault="00C35252" w:rsidP="00E0773C">
      <w:pPr>
        <w:numPr>
          <w:ilvl w:val="0"/>
          <w:numId w:val="13"/>
        </w:numPr>
        <w:ind w:left="0" w:firstLine="567"/>
        <w:contextualSpacing/>
        <w:jc w:val="both"/>
      </w:pPr>
      <w:r w:rsidRPr="005E4976">
        <w:t>обозначение ТР ТС 019/2011;</w:t>
      </w:r>
    </w:p>
    <w:p w:rsidR="00C35252" w:rsidRPr="005E4976" w:rsidRDefault="00C35252" w:rsidP="00E0773C">
      <w:pPr>
        <w:numPr>
          <w:ilvl w:val="0"/>
          <w:numId w:val="13"/>
        </w:numPr>
        <w:ind w:left="0" w:firstLine="567"/>
        <w:contextualSpacing/>
        <w:jc w:val="both"/>
      </w:pPr>
      <w:r w:rsidRPr="005E4976">
        <w:t>размер (при наличии);</w:t>
      </w:r>
    </w:p>
    <w:p w:rsidR="00C35252" w:rsidRPr="005E4976" w:rsidRDefault="00C35252" w:rsidP="00E0773C">
      <w:pPr>
        <w:numPr>
          <w:ilvl w:val="0"/>
          <w:numId w:val="13"/>
        </w:numPr>
        <w:ind w:left="0" w:firstLine="567"/>
        <w:contextualSpacing/>
        <w:jc w:val="both"/>
      </w:pPr>
      <w:r w:rsidRPr="005E4976">
        <w:t>сведения о защитных свойствах с указанием наименования и величины опасного или вредного производственного фактора,</w:t>
      </w:r>
    </w:p>
    <w:p w:rsidR="00C35252" w:rsidRPr="005E4976" w:rsidRDefault="00C35252" w:rsidP="00E0773C">
      <w:pPr>
        <w:numPr>
          <w:ilvl w:val="0"/>
          <w:numId w:val="13"/>
        </w:numPr>
        <w:ind w:left="0" w:firstLine="567"/>
        <w:contextualSpacing/>
        <w:jc w:val="both"/>
      </w:pPr>
      <w:r w:rsidRPr="005E4976">
        <w:t>ограничения по использованию, обусловленные возрастом, состоянием здоровья и другими физиологическими особенностями пользователей;</w:t>
      </w:r>
    </w:p>
    <w:p w:rsidR="00C35252" w:rsidRPr="005E4976" w:rsidRDefault="00C35252" w:rsidP="00E0773C">
      <w:pPr>
        <w:numPr>
          <w:ilvl w:val="0"/>
          <w:numId w:val="13"/>
        </w:numPr>
        <w:ind w:left="0" w:firstLine="567"/>
        <w:contextualSpacing/>
        <w:jc w:val="both"/>
      </w:pPr>
      <w:r w:rsidRPr="005E4976">
        <w:t>сведения об уходе за изделием.</w:t>
      </w:r>
    </w:p>
    <w:p w:rsidR="00C35252" w:rsidRPr="005E4976" w:rsidRDefault="00C35252" w:rsidP="00E0773C">
      <w:pPr>
        <w:numPr>
          <w:ilvl w:val="0"/>
          <w:numId w:val="13"/>
        </w:numPr>
        <w:ind w:left="0" w:firstLine="567"/>
        <w:contextualSpacing/>
        <w:jc w:val="both"/>
      </w:pPr>
      <w:r w:rsidRPr="005E4976">
        <w:t>дату изготовления и (или) дату окончания срока годности, если установлены;</w:t>
      </w:r>
    </w:p>
    <w:p w:rsidR="00C35252" w:rsidRPr="005E4976" w:rsidRDefault="00C35252" w:rsidP="00E0773C">
      <w:pPr>
        <w:numPr>
          <w:ilvl w:val="0"/>
          <w:numId w:val="13"/>
        </w:numPr>
        <w:ind w:left="0" w:firstLine="567"/>
        <w:contextualSpacing/>
        <w:jc w:val="both"/>
      </w:pPr>
      <w:r w:rsidRPr="005E4976">
        <w:t>срок хранения для средств индивидуальной защиты, теряющих защитные свойства в процессе хранения;</w:t>
      </w:r>
    </w:p>
    <w:p w:rsidR="00C35252" w:rsidRPr="005E4976" w:rsidRDefault="00C35252" w:rsidP="00E0773C">
      <w:pPr>
        <w:numPr>
          <w:ilvl w:val="0"/>
          <w:numId w:val="13"/>
        </w:numPr>
        <w:ind w:left="0" w:firstLine="567"/>
        <w:contextualSpacing/>
        <w:jc w:val="both"/>
      </w:pPr>
      <w:r w:rsidRPr="005E4976">
        <w:t>единый знак обращения продукции на рынке государств - членов Таможенного союза;</w:t>
      </w:r>
    </w:p>
    <w:p w:rsidR="00C35252" w:rsidRPr="005E4976" w:rsidRDefault="00C35252" w:rsidP="00E0773C">
      <w:pPr>
        <w:numPr>
          <w:ilvl w:val="0"/>
          <w:numId w:val="13"/>
        </w:numPr>
        <w:ind w:left="0" w:firstLine="567"/>
        <w:contextualSpacing/>
        <w:jc w:val="both"/>
      </w:pPr>
      <w:r w:rsidRPr="005E4976">
        <w:t>сведения о классе защиты</w:t>
      </w:r>
    </w:p>
    <w:p w:rsidR="00C35252" w:rsidRPr="005E4976" w:rsidRDefault="00C35252" w:rsidP="00E0773C">
      <w:pPr>
        <w:numPr>
          <w:ilvl w:val="0"/>
          <w:numId w:val="13"/>
        </w:numPr>
        <w:ind w:left="0" w:firstLine="567"/>
        <w:contextualSpacing/>
        <w:jc w:val="both"/>
      </w:pPr>
      <w:r w:rsidRPr="005E4976">
        <w:t>сведения о документе, в соответствии с которым изготовлено средство индивидуальной защиты.</w:t>
      </w:r>
    </w:p>
    <w:p w:rsidR="00DD32CA" w:rsidRPr="005E4976" w:rsidRDefault="00DD32CA" w:rsidP="00DD32CA">
      <w:pPr>
        <w:ind w:left="567"/>
        <w:contextualSpacing/>
        <w:jc w:val="both"/>
      </w:pPr>
    </w:p>
    <w:p w:rsidR="00C35252" w:rsidRPr="005E4976" w:rsidRDefault="00C35252" w:rsidP="00166CD1">
      <w:pPr>
        <w:numPr>
          <w:ilvl w:val="0"/>
          <w:numId w:val="17"/>
        </w:numPr>
        <w:jc w:val="both"/>
        <w:rPr>
          <w:rFonts w:eastAsiaTheme="minorEastAsia"/>
          <w:b/>
        </w:rPr>
      </w:pPr>
      <w:r w:rsidRPr="005E4976">
        <w:rPr>
          <w:rFonts w:eastAsiaTheme="minorEastAsia"/>
          <w:b/>
        </w:rPr>
        <w:t>Требования к упаковке</w:t>
      </w:r>
    </w:p>
    <w:p w:rsidR="00C35252" w:rsidRPr="005E4976" w:rsidRDefault="00C35252" w:rsidP="00E0773C">
      <w:pPr>
        <w:widowControl w:val="0"/>
        <w:tabs>
          <w:tab w:val="left" w:pos="341"/>
        </w:tabs>
        <w:autoSpaceDE w:val="0"/>
        <w:autoSpaceDN w:val="0"/>
        <w:adjustRightInd w:val="0"/>
        <w:ind w:firstLine="567"/>
        <w:jc w:val="both"/>
        <w:rPr>
          <w:rFonts w:eastAsiaTheme="minorEastAsia"/>
        </w:rPr>
      </w:pPr>
      <w:r w:rsidRPr="005E4976">
        <w:rPr>
          <w:rFonts w:eastAsiaTheme="minorEastAsia"/>
        </w:rPr>
        <w:t xml:space="preserve">Упаковка Товара должна обеспечивать сохранность технических и функциональных свойств на весь срок его хранения и транспортировки. Упаковка каждой единицы товара должна быть в индивидуальный полиэтиленовый; бумажно-полиэтиленовый пакет. Дополнительно весь товар должен быть упакован в упаковочную тару (коробку), обеспечивающую </w:t>
      </w:r>
      <w:r w:rsidRPr="005E4976">
        <w:rPr>
          <w:rFonts w:eastAsiaTheme="minorEastAsia"/>
        </w:rPr>
        <w:lastRenderedPageBreak/>
        <w:t>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rsidR="00C35252" w:rsidRPr="005E4976" w:rsidRDefault="00C35252" w:rsidP="00E0773C">
      <w:pPr>
        <w:widowControl w:val="0"/>
        <w:tabs>
          <w:tab w:val="left" w:pos="341"/>
        </w:tabs>
        <w:autoSpaceDE w:val="0"/>
        <w:autoSpaceDN w:val="0"/>
        <w:adjustRightInd w:val="0"/>
        <w:ind w:firstLine="567"/>
        <w:jc w:val="both"/>
        <w:rPr>
          <w:rFonts w:eastAsiaTheme="minorEastAsia"/>
          <w:bCs/>
        </w:rPr>
      </w:pPr>
      <w:r w:rsidRPr="005E4976">
        <w:rPr>
          <w:rFonts w:eastAsiaTheme="minorEastAsia"/>
          <w:bCs/>
        </w:rPr>
        <w:t xml:space="preserve">Упаковка должна быть целостной, обеспечивающей сохранность Товара при перевозке с учетом возможных перегрузок, складирования, продолжительности и способов </w:t>
      </w:r>
      <w:r w:rsidR="00E73883" w:rsidRPr="005E4976">
        <w:rPr>
          <w:rFonts w:eastAsiaTheme="minorEastAsia"/>
          <w:bCs/>
        </w:rPr>
        <w:t>1</w:t>
      </w:r>
    </w:p>
    <w:p w:rsidR="00C35252" w:rsidRPr="005E4976" w:rsidRDefault="00C35252" w:rsidP="00E0773C">
      <w:pPr>
        <w:tabs>
          <w:tab w:val="left" w:pos="0"/>
          <w:tab w:val="center" w:pos="4677"/>
          <w:tab w:val="right" w:pos="9355"/>
        </w:tabs>
        <w:ind w:right="34" w:firstLine="567"/>
        <w:jc w:val="both"/>
      </w:pPr>
      <w:r w:rsidRPr="005E4976">
        <w:t xml:space="preserve">Каждая упаковка (тара) должна содержать товарный знак изготовителя либо его наименование, дату изготовления, количество. </w:t>
      </w:r>
    </w:p>
    <w:p w:rsidR="00DD32CA" w:rsidRPr="005E4976" w:rsidRDefault="00DD32CA" w:rsidP="00E0773C">
      <w:pPr>
        <w:tabs>
          <w:tab w:val="left" w:pos="0"/>
          <w:tab w:val="center" w:pos="4677"/>
          <w:tab w:val="right" w:pos="9355"/>
        </w:tabs>
        <w:ind w:right="34" w:firstLine="567"/>
        <w:jc w:val="both"/>
      </w:pPr>
    </w:p>
    <w:p w:rsidR="00C35252" w:rsidRPr="005E4976" w:rsidRDefault="00C35252" w:rsidP="00166CD1">
      <w:pPr>
        <w:numPr>
          <w:ilvl w:val="0"/>
          <w:numId w:val="17"/>
        </w:numPr>
        <w:jc w:val="both"/>
        <w:rPr>
          <w:rFonts w:eastAsiaTheme="minorEastAsia"/>
          <w:b/>
        </w:rPr>
      </w:pPr>
      <w:r w:rsidRPr="005E4976">
        <w:rPr>
          <w:rFonts w:eastAsiaTheme="minorEastAsia"/>
          <w:b/>
        </w:rPr>
        <w:t>Требования к качеству Товара</w:t>
      </w:r>
    </w:p>
    <w:p w:rsidR="00C35252" w:rsidRPr="005E4976" w:rsidRDefault="00C35252" w:rsidP="00E0773C">
      <w:pPr>
        <w:ind w:firstLine="567"/>
        <w:jc w:val="both"/>
        <w:rPr>
          <w:rFonts w:eastAsiaTheme="minorEastAsia"/>
          <w:bCs/>
        </w:rPr>
      </w:pPr>
      <w:r w:rsidRPr="005E4976">
        <w:rPr>
          <w:rFonts w:eastAsiaTheme="minorEastAsia"/>
          <w:bCs/>
        </w:rPr>
        <w:t>Перед поставкой Товара Заказчику предоставляется на согласование сертификаты качества или декларации соответствия, санитарно-эпидемиологические заключения на поставляемый Товар, на применяемые ткани и материалы. Сертификаты (декларации) должны быть заверены синей печатью организации, получившей сертификат.</w:t>
      </w:r>
    </w:p>
    <w:p w:rsidR="00C35252" w:rsidRPr="005E4976" w:rsidRDefault="00C35252" w:rsidP="00E0773C">
      <w:pPr>
        <w:ind w:firstLine="567"/>
        <w:jc w:val="both"/>
      </w:pPr>
      <w:r w:rsidRPr="005E4976">
        <w:t>Поставляемый товар должен быть выпуска не ранее 202</w:t>
      </w:r>
      <w:r w:rsidR="001B1E19" w:rsidRPr="005E4976">
        <w:t>5</w:t>
      </w:r>
      <w:r w:rsidRPr="005E4976">
        <w:t xml:space="preserve"> года,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являлся выставочными образцами, свободной от прав третьих лиц). Подтверждением качества поставляемого товара со стороны Поставщика являются документы, установленного образца декларация о соответствии (действующий сертификат соответствия и т.п.) в случае установления действующим законодательством соответствующих требований. 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rsidR="00C35252" w:rsidRPr="005E4976" w:rsidRDefault="00C35252" w:rsidP="00E0773C">
      <w:pPr>
        <w:widowControl w:val="0"/>
        <w:tabs>
          <w:tab w:val="left" w:pos="341"/>
        </w:tabs>
        <w:autoSpaceDE w:val="0"/>
        <w:autoSpaceDN w:val="0"/>
        <w:adjustRightInd w:val="0"/>
        <w:ind w:firstLine="567"/>
        <w:jc w:val="both"/>
        <w:rPr>
          <w:rFonts w:eastAsiaTheme="minorEastAsia"/>
          <w:bCs/>
        </w:rPr>
      </w:pPr>
      <w:r w:rsidRPr="005E4976">
        <w:rPr>
          <w:rFonts w:eastAsiaTheme="minorEastAsia"/>
          <w:bCs/>
        </w:rPr>
        <w:t>Товар должен поставляться в упаковке с указанием даты выпуска.</w:t>
      </w:r>
      <w:r w:rsidRPr="005E4976">
        <w:rPr>
          <w:rFonts w:eastAsiaTheme="majorEastAsia"/>
          <w:b/>
          <w:bCs/>
        </w:rPr>
        <w:t xml:space="preserve"> </w:t>
      </w:r>
    </w:p>
    <w:p w:rsidR="00C35252" w:rsidRPr="005E4976" w:rsidRDefault="00C35252" w:rsidP="00E0773C">
      <w:pPr>
        <w:tabs>
          <w:tab w:val="left" w:pos="341"/>
        </w:tabs>
        <w:autoSpaceDE w:val="0"/>
        <w:autoSpaceDN w:val="0"/>
        <w:adjustRightInd w:val="0"/>
        <w:ind w:firstLine="567"/>
        <w:jc w:val="both"/>
        <w:rPr>
          <w:rFonts w:eastAsiaTheme="minorEastAsia"/>
          <w:b/>
          <w:bCs/>
        </w:rPr>
      </w:pPr>
      <w:r w:rsidRPr="005E4976">
        <w:rPr>
          <w:rFonts w:eastAsiaTheme="minorEastAsia"/>
          <w:bCs/>
        </w:rPr>
        <w:t>Поставленный Товар должен соответствовать размерам, техническим условиям, указанным в техническом задании</w:t>
      </w:r>
      <w:r w:rsidRPr="005E4976">
        <w:rPr>
          <w:rFonts w:eastAsiaTheme="minorEastAsia"/>
          <w:b/>
          <w:bCs/>
        </w:rPr>
        <w:t>.</w:t>
      </w:r>
      <w:r w:rsidRPr="005E4976">
        <w:rPr>
          <w:rFonts w:eastAsiaTheme="minorEastAsia"/>
          <w:bCs/>
        </w:rPr>
        <w:t xml:space="preserve"> Сырье, материалы и комплектующие должны соответствовать нормативным документам (ГОСТ, ТУ и т.д.), что должно подтверждаться при обязательной сертификации сертификатами соответствия.</w:t>
      </w:r>
    </w:p>
    <w:p w:rsidR="00C35252" w:rsidRPr="005E4976" w:rsidRDefault="00C35252" w:rsidP="00E0773C">
      <w:pPr>
        <w:ind w:firstLine="567"/>
        <w:jc w:val="both"/>
      </w:pPr>
      <w:r w:rsidRPr="005E4976">
        <w:t>Качество, технические характеристики Товара должны соответствовать ГОСТам, требованиям охраны труда, техническим регламентам и требованиям действующего законодательства.</w:t>
      </w:r>
    </w:p>
    <w:p w:rsidR="00C53F39" w:rsidRPr="005E4976" w:rsidRDefault="00C35252" w:rsidP="00E0773C">
      <w:pPr>
        <w:ind w:firstLine="567"/>
        <w:jc w:val="both"/>
      </w:pPr>
      <w:r w:rsidRPr="005E4976">
        <w:t>Товар должен соответствовать требованиям ГОСТ 12.4.280-2014, ГОСТ 12.4.252-2013, ГОСТ 12.4.029-76, ГОСТ 12.4.251-2013, ГОСТ 20010-93, ГОСТ 12.4.131-83, ГОСТ 12.4.132-83, ГОСТ 12.4.011-89, ГОСТ Р 52239-2004, ГОСТ 12.4.253-2013, ГОСТ 12.4.028-76, ГОСТ 12.4.294-2015,</w:t>
      </w:r>
      <w:r w:rsidR="00C53F39" w:rsidRPr="005E4976">
        <w:t xml:space="preserve"> ГОСТ 23134-78</w:t>
      </w:r>
      <w:r w:rsidR="0009359B" w:rsidRPr="005E4976">
        <w:t xml:space="preserve">.  </w:t>
      </w:r>
    </w:p>
    <w:p w:rsidR="00C35252" w:rsidRPr="005E4976" w:rsidRDefault="00C35252" w:rsidP="00E0773C">
      <w:pPr>
        <w:ind w:firstLine="567"/>
        <w:jc w:val="both"/>
      </w:pPr>
      <w:r w:rsidRPr="005E4976">
        <w:t xml:space="preserve">Невыполнение требований по качеству предусматривает возврат некачественного Товара за счет Поставщика. За качество и количество поставляемого Товара несет ответственность Поставщик. </w:t>
      </w:r>
    </w:p>
    <w:p w:rsidR="00C35252" w:rsidRPr="005E4976" w:rsidRDefault="00C35252" w:rsidP="00E0773C">
      <w:pPr>
        <w:ind w:firstLine="567"/>
        <w:jc w:val="both"/>
      </w:pPr>
      <w:r w:rsidRPr="005E4976">
        <w:t>Эксплуатационная документация на средства индивидуальной защиты должна содержать:</w:t>
      </w:r>
    </w:p>
    <w:p w:rsidR="00C35252" w:rsidRPr="005E4976" w:rsidRDefault="00C35252" w:rsidP="00E0773C">
      <w:pPr>
        <w:numPr>
          <w:ilvl w:val="1"/>
          <w:numId w:val="22"/>
        </w:numPr>
        <w:ind w:left="0" w:firstLine="567"/>
        <w:contextualSpacing/>
        <w:jc w:val="both"/>
      </w:pPr>
      <w:r w:rsidRPr="005E4976">
        <w:t>область применения;</w:t>
      </w:r>
    </w:p>
    <w:p w:rsidR="00C35252" w:rsidRPr="005E4976" w:rsidRDefault="00C35252" w:rsidP="00E0773C">
      <w:pPr>
        <w:numPr>
          <w:ilvl w:val="1"/>
          <w:numId w:val="22"/>
        </w:numPr>
        <w:ind w:left="0" w:firstLine="567"/>
        <w:contextualSpacing/>
        <w:jc w:val="both"/>
      </w:pPr>
      <w:r w:rsidRPr="005E4976">
        <w:t>ограничения применения средств индивидуальной защиты по факторам воздействия, а также по возрастным категориям и состоянию здоровья пользователей (при наличии);</w:t>
      </w:r>
    </w:p>
    <w:p w:rsidR="00C35252" w:rsidRPr="005E4976" w:rsidRDefault="00C35252" w:rsidP="00E0773C">
      <w:pPr>
        <w:numPr>
          <w:ilvl w:val="1"/>
          <w:numId w:val="22"/>
        </w:numPr>
        <w:ind w:left="0" w:firstLine="567"/>
        <w:contextualSpacing/>
        <w:jc w:val="both"/>
      </w:pPr>
      <w:r w:rsidRPr="005E4976">
        <w:t>порядок использования средств индивидуальной защиты (для средств индивидуальной защиты сложной конструкции);</w:t>
      </w:r>
    </w:p>
    <w:p w:rsidR="00C35252" w:rsidRPr="005E4976" w:rsidRDefault="00C35252" w:rsidP="00E0773C">
      <w:pPr>
        <w:numPr>
          <w:ilvl w:val="1"/>
          <w:numId w:val="22"/>
        </w:numPr>
        <w:ind w:left="0" w:firstLine="567"/>
        <w:contextualSpacing/>
        <w:jc w:val="both"/>
      </w:pPr>
      <w:r w:rsidRPr="005E4976">
        <w:t>требования к квалификации пользователя, порядок допуска к применению средств индивидуальной защиты (при наличии);</w:t>
      </w:r>
    </w:p>
    <w:p w:rsidR="00C35252" w:rsidRPr="005E4976" w:rsidRDefault="00C35252" w:rsidP="00E0773C">
      <w:pPr>
        <w:numPr>
          <w:ilvl w:val="1"/>
          <w:numId w:val="22"/>
        </w:numPr>
        <w:ind w:left="0" w:firstLine="567"/>
        <w:contextualSpacing/>
        <w:jc w:val="both"/>
      </w:pPr>
      <w:r w:rsidRPr="005E4976">
        <w:t>вид средства индивидуальной защиты согласно приложению 1 к ТР ТС 019/2011;</w:t>
      </w:r>
    </w:p>
    <w:p w:rsidR="00C35252" w:rsidRPr="005E4976" w:rsidRDefault="00C35252" w:rsidP="00E0773C">
      <w:pPr>
        <w:numPr>
          <w:ilvl w:val="1"/>
          <w:numId w:val="22"/>
        </w:numPr>
        <w:ind w:left="0" w:firstLine="567"/>
        <w:contextualSpacing/>
        <w:jc w:val="both"/>
      </w:pPr>
      <w:r w:rsidRPr="005E4976">
        <w:t>наименование средства индивидуальной защиты;</w:t>
      </w:r>
    </w:p>
    <w:p w:rsidR="00C35252" w:rsidRPr="005E4976" w:rsidRDefault="00C35252" w:rsidP="00E0773C">
      <w:pPr>
        <w:numPr>
          <w:ilvl w:val="1"/>
          <w:numId w:val="22"/>
        </w:numPr>
        <w:ind w:left="0" w:firstLine="567"/>
        <w:contextualSpacing/>
        <w:jc w:val="both"/>
      </w:pPr>
      <w:r w:rsidRPr="005E4976">
        <w:t>показатели защитных и эксплуатационных свойств средства индивидуальной защиты согласно требованиям к информации для приобретателя (пользователя) и условия, при которых эти показатели достигаются;</w:t>
      </w:r>
    </w:p>
    <w:p w:rsidR="00C35252" w:rsidRPr="005E4976" w:rsidRDefault="00C35252" w:rsidP="00E0773C">
      <w:pPr>
        <w:numPr>
          <w:ilvl w:val="1"/>
          <w:numId w:val="22"/>
        </w:numPr>
        <w:ind w:left="0" w:firstLine="567"/>
        <w:contextualSpacing/>
        <w:jc w:val="both"/>
      </w:pPr>
      <w:r w:rsidRPr="005E4976">
        <w:t>сведения о способах безопасного применения средства индивидуальной защиты;</w:t>
      </w:r>
    </w:p>
    <w:p w:rsidR="00C35252" w:rsidRPr="005E4976" w:rsidRDefault="00C35252" w:rsidP="00E0773C">
      <w:pPr>
        <w:numPr>
          <w:ilvl w:val="1"/>
          <w:numId w:val="22"/>
        </w:numPr>
        <w:ind w:left="0" w:firstLine="567"/>
        <w:contextualSpacing/>
        <w:jc w:val="both"/>
      </w:pPr>
      <w:r w:rsidRPr="005E4976">
        <w:t>порядок проведения обслуживания и периодических проверок средства индивидуальной защиты (при необходимости);</w:t>
      </w:r>
    </w:p>
    <w:p w:rsidR="00C35252" w:rsidRPr="005E4976" w:rsidRDefault="00C35252" w:rsidP="00E0773C">
      <w:pPr>
        <w:numPr>
          <w:ilvl w:val="1"/>
          <w:numId w:val="22"/>
        </w:numPr>
        <w:ind w:left="0" w:firstLine="567"/>
        <w:contextualSpacing/>
        <w:jc w:val="both"/>
      </w:pPr>
      <w:r w:rsidRPr="005E4976">
        <w:t>информацию о размере средства индивидуальной защиты в единицах измерения, применяемых в государствах - членах Таможенного союза (при наличии);</w:t>
      </w:r>
    </w:p>
    <w:p w:rsidR="00C35252" w:rsidRPr="005E4976" w:rsidRDefault="00C35252" w:rsidP="00E0773C">
      <w:pPr>
        <w:numPr>
          <w:ilvl w:val="1"/>
          <w:numId w:val="22"/>
        </w:numPr>
        <w:ind w:left="0" w:firstLine="567"/>
        <w:contextualSpacing/>
        <w:jc w:val="both"/>
      </w:pPr>
      <w:r w:rsidRPr="005E4976">
        <w:t>правила, условия и сроки хранения средства индивидуальной защиты;</w:t>
      </w:r>
    </w:p>
    <w:p w:rsidR="00C35252" w:rsidRPr="005E4976" w:rsidRDefault="00C35252" w:rsidP="00E0773C">
      <w:pPr>
        <w:numPr>
          <w:ilvl w:val="1"/>
          <w:numId w:val="22"/>
        </w:numPr>
        <w:ind w:left="0" w:firstLine="567"/>
        <w:contextualSpacing/>
        <w:jc w:val="both"/>
      </w:pPr>
      <w:r w:rsidRPr="005E4976">
        <w:t>требования к безопасной транспортировке средств индивидуальной защиты (при наличии таких требований);</w:t>
      </w:r>
    </w:p>
    <w:p w:rsidR="00C35252" w:rsidRPr="005E4976" w:rsidRDefault="00C35252" w:rsidP="00E0773C">
      <w:pPr>
        <w:numPr>
          <w:ilvl w:val="1"/>
          <w:numId w:val="22"/>
        </w:numPr>
        <w:ind w:left="0" w:firstLine="567"/>
        <w:contextualSpacing/>
        <w:jc w:val="both"/>
      </w:pPr>
      <w:r w:rsidRPr="005E4976">
        <w:t>требования по утилизации средства индивидуальной защиты (при наличии таких требований);</w:t>
      </w:r>
    </w:p>
    <w:p w:rsidR="00C35252" w:rsidRPr="005E4976" w:rsidRDefault="00C35252" w:rsidP="00E0773C">
      <w:pPr>
        <w:numPr>
          <w:ilvl w:val="1"/>
          <w:numId w:val="22"/>
        </w:numPr>
        <w:ind w:left="0" w:firstLine="567"/>
        <w:contextualSpacing/>
        <w:jc w:val="both"/>
      </w:pPr>
      <w:r w:rsidRPr="005E4976">
        <w:t>единый знак обращения продукции на рынке государств - членов Таможенного союза;</w:t>
      </w:r>
    </w:p>
    <w:p w:rsidR="00C35252" w:rsidRPr="005E4976" w:rsidRDefault="00C35252" w:rsidP="00E0773C">
      <w:pPr>
        <w:numPr>
          <w:ilvl w:val="1"/>
          <w:numId w:val="22"/>
        </w:numPr>
        <w:ind w:left="0" w:firstLine="567"/>
        <w:contextualSpacing/>
        <w:jc w:val="both"/>
      </w:pPr>
      <w:r w:rsidRPr="005E4976">
        <w:t>обозначение настоящего технического регламента Таможенного союза, требованиям которого должно соответствовать средство индивидуальной защиты;</w:t>
      </w:r>
    </w:p>
    <w:p w:rsidR="00C35252" w:rsidRPr="005E4976" w:rsidRDefault="00C35252" w:rsidP="00E0773C">
      <w:pPr>
        <w:numPr>
          <w:ilvl w:val="1"/>
          <w:numId w:val="22"/>
        </w:numPr>
        <w:ind w:left="0" w:firstLine="567"/>
        <w:contextualSpacing/>
        <w:jc w:val="both"/>
      </w:pPr>
      <w:r w:rsidRPr="005E4976">
        <w:t>наименование страны-изготовителя и наименование изготовителя, его юридический адрес;</w:t>
      </w:r>
    </w:p>
    <w:p w:rsidR="00C35252" w:rsidRPr="005E4976" w:rsidRDefault="00C35252" w:rsidP="00E0773C">
      <w:pPr>
        <w:numPr>
          <w:ilvl w:val="1"/>
          <w:numId w:val="22"/>
        </w:numPr>
        <w:ind w:left="0" w:firstLine="567"/>
        <w:contextualSpacing/>
        <w:jc w:val="both"/>
      </w:pPr>
      <w:r w:rsidRPr="005E4976">
        <w:t>сведения о документе, в соответствии с которым изготовлено средство индивидуальной защиты;</w:t>
      </w:r>
    </w:p>
    <w:p w:rsidR="00C35252" w:rsidRPr="005E4976" w:rsidRDefault="00C35252" w:rsidP="00E0773C">
      <w:pPr>
        <w:numPr>
          <w:ilvl w:val="1"/>
          <w:numId w:val="22"/>
        </w:numPr>
        <w:ind w:left="0" w:firstLine="567"/>
        <w:contextualSpacing/>
        <w:jc w:val="both"/>
      </w:pPr>
      <w:r w:rsidRPr="005E4976">
        <w:lastRenderedPageBreak/>
        <w:t>дату изготовления и/или срок хранения или дату истечения срока годности, если они установлены, допускается указание срока хранения с обязательным указанием информации о месте нанесения и способе определения даты изготовления или окончания срока хранения;</w:t>
      </w:r>
    </w:p>
    <w:p w:rsidR="00C35252" w:rsidRPr="005E4976" w:rsidRDefault="00C35252" w:rsidP="00E0773C">
      <w:pPr>
        <w:numPr>
          <w:ilvl w:val="1"/>
          <w:numId w:val="22"/>
        </w:numPr>
        <w:ind w:left="0" w:firstLine="567"/>
        <w:contextualSpacing/>
        <w:jc w:val="both"/>
      </w:pPr>
      <w:r w:rsidRPr="005E4976">
        <w:t>срок хранения для средств индивидуальной защиты, теряющих защитные свойства в процессе хранения;</w:t>
      </w:r>
    </w:p>
    <w:p w:rsidR="00C35252" w:rsidRPr="005E4976" w:rsidRDefault="00C35252" w:rsidP="00E0773C">
      <w:pPr>
        <w:numPr>
          <w:ilvl w:val="1"/>
          <w:numId w:val="22"/>
        </w:numPr>
        <w:ind w:left="0" w:firstLine="567"/>
        <w:contextualSpacing/>
        <w:jc w:val="both"/>
      </w:pPr>
      <w:r w:rsidRPr="005E4976">
        <w:t>гарантии изготовителя при использовании изделия по назначению.</w:t>
      </w:r>
    </w:p>
    <w:p w:rsidR="00834764" w:rsidRPr="005E4976" w:rsidRDefault="00834764" w:rsidP="00834764">
      <w:pPr>
        <w:ind w:left="567"/>
        <w:contextualSpacing/>
        <w:jc w:val="both"/>
      </w:pPr>
    </w:p>
    <w:p w:rsidR="00C35252" w:rsidRPr="005E4976" w:rsidRDefault="00C35252" w:rsidP="00166CD1">
      <w:pPr>
        <w:numPr>
          <w:ilvl w:val="0"/>
          <w:numId w:val="17"/>
        </w:numPr>
        <w:jc w:val="both"/>
        <w:rPr>
          <w:rFonts w:eastAsiaTheme="minorEastAsia"/>
          <w:b/>
        </w:rPr>
      </w:pPr>
      <w:r w:rsidRPr="005E4976">
        <w:rPr>
          <w:rFonts w:eastAsiaTheme="minorEastAsia"/>
          <w:b/>
        </w:rPr>
        <w:t>Подтверждение соответствия средств индивидуальной защиты</w:t>
      </w:r>
    </w:p>
    <w:p w:rsidR="00C35252" w:rsidRPr="005E4976" w:rsidRDefault="00C35252" w:rsidP="00E0773C">
      <w:pPr>
        <w:widowControl w:val="0"/>
        <w:tabs>
          <w:tab w:val="left" w:pos="341"/>
        </w:tabs>
        <w:autoSpaceDE w:val="0"/>
        <w:autoSpaceDN w:val="0"/>
        <w:adjustRightInd w:val="0"/>
        <w:ind w:firstLine="567"/>
        <w:jc w:val="both"/>
        <w:rPr>
          <w:rFonts w:eastAsiaTheme="minorEastAsia"/>
          <w:bCs/>
        </w:rPr>
      </w:pPr>
      <w:r w:rsidRPr="005E4976">
        <w:rPr>
          <w:rFonts w:eastAsiaTheme="minorEastAsia"/>
          <w:bCs/>
        </w:rPr>
        <w:t>Подтверждение соответствия поставляемых средств индивидуальной защиты требованиям Технического регламента Таможенного союза осуществляется в следующих формах:</w:t>
      </w:r>
    </w:p>
    <w:p w:rsidR="00C35252" w:rsidRPr="005E4976" w:rsidRDefault="00C35252" w:rsidP="00E0773C">
      <w:pPr>
        <w:widowControl w:val="0"/>
        <w:numPr>
          <w:ilvl w:val="0"/>
          <w:numId w:val="23"/>
        </w:numPr>
        <w:tabs>
          <w:tab w:val="left" w:pos="341"/>
        </w:tabs>
        <w:autoSpaceDE w:val="0"/>
        <w:autoSpaceDN w:val="0"/>
        <w:adjustRightInd w:val="0"/>
        <w:ind w:left="0" w:firstLine="567"/>
        <w:jc w:val="both"/>
        <w:rPr>
          <w:rFonts w:eastAsiaTheme="minorEastAsia"/>
          <w:bCs/>
        </w:rPr>
      </w:pPr>
      <w:r w:rsidRPr="005E4976">
        <w:rPr>
          <w:rFonts w:eastAsiaTheme="minorEastAsia"/>
          <w:bCs/>
        </w:rPr>
        <w:t>декларирование соответствия;</w:t>
      </w:r>
    </w:p>
    <w:p w:rsidR="00C35252" w:rsidRPr="005E4976" w:rsidRDefault="00C35252" w:rsidP="00E0773C">
      <w:pPr>
        <w:widowControl w:val="0"/>
        <w:numPr>
          <w:ilvl w:val="0"/>
          <w:numId w:val="23"/>
        </w:numPr>
        <w:tabs>
          <w:tab w:val="left" w:pos="341"/>
        </w:tabs>
        <w:autoSpaceDE w:val="0"/>
        <w:autoSpaceDN w:val="0"/>
        <w:adjustRightInd w:val="0"/>
        <w:ind w:left="0" w:firstLine="567"/>
        <w:jc w:val="both"/>
        <w:rPr>
          <w:rFonts w:eastAsiaTheme="minorEastAsia"/>
          <w:bCs/>
        </w:rPr>
      </w:pPr>
      <w:r w:rsidRPr="005E4976">
        <w:rPr>
          <w:rFonts w:eastAsiaTheme="minorEastAsia"/>
          <w:bCs/>
        </w:rPr>
        <w:t>сертификация.</w:t>
      </w:r>
    </w:p>
    <w:p w:rsidR="00C35252" w:rsidRPr="005E4976" w:rsidRDefault="00C35252" w:rsidP="00E0773C">
      <w:pPr>
        <w:widowControl w:val="0"/>
        <w:tabs>
          <w:tab w:val="left" w:pos="341"/>
        </w:tabs>
        <w:autoSpaceDE w:val="0"/>
        <w:autoSpaceDN w:val="0"/>
        <w:adjustRightInd w:val="0"/>
        <w:ind w:firstLine="567"/>
        <w:jc w:val="both"/>
        <w:rPr>
          <w:rFonts w:eastAsiaTheme="minorEastAsia"/>
          <w:bCs/>
        </w:rPr>
      </w:pPr>
      <w:r w:rsidRPr="005E4976">
        <w:rPr>
          <w:rFonts w:eastAsiaTheme="minorEastAsia"/>
          <w:bCs/>
        </w:rPr>
        <w:t>Средства индивидуальной защиты в зависимости от степени риска причинения вреда пользователю (класса) подлежат подтверждению соответствия согласно формам, приведенным в приложении № 4 Технического регламента Таможенного союза.</w:t>
      </w:r>
    </w:p>
    <w:p w:rsidR="00834764" w:rsidRPr="005E4976" w:rsidRDefault="00834764" w:rsidP="00E0773C">
      <w:pPr>
        <w:widowControl w:val="0"/>
        <w:tabs>
          <w:tab w:val="left" w:pos="341"/>
        </w:tabs>
        <w:autoSpaceDE w:val="0"/>
        <w:autoSpaceDN w:val="0"/>
        <w:adjustRightInd w:val="0"/>
        <w:ind w:firstLine="567"/>
        <w:jc w:val="both"/>
        <w:rPr>
          <w:rFonts w:eastAsiaTheme="minorEastAsia"/>
          <w:bCs/>
        </w:rPr>
      </w:pPr>
    </w:p>
    <w:p w:rsidR="00C35252" w:rsidRPr="005E4976" w:rsidRDefault="00C35252" w:rsidP="00166CD1">
      <w:pPr>
        <w:numPr>
          <w:ilvl w:val="0"/>
          <w:numId w:val="17"/>
        </w:numPr>
        <w:jc w:val="both"/>
        <w:rPr>
          <w:rFonts w:eastAsiaTheme="minorEastAsia"/>
          <w:b/>
          <w:bCs/>
        </w:rPr>
      </w:pPr>
      <w:r w:rsidRPr="005E4976">
        <w:rPr>
          <w:rFonts w:eastAsiaTheme="minorEastAsia"/>
          <w:b/>
        </w:rPr>
        <w:t>Гарантийные</w:t>
      </w:r>
      <w:r w:rsidRPr="005E4976">
        <w:rPr>
          <w:rFonts w:eastAsiaTheme="minorEastAsia"/>
          <w:b/>
          <w:bCs/>
        </w:rPr>
        <w:t xml:space="preserve"> обязательства</w:t>
      </w:r>
    </w:p>
    <w:p w:rsidR="00C35252" w:rsidRPr="005E4976" w:rsidRDefault="00C35252" w:rsidP="00E0773C">
      <w:pPr>
        <w:ind w:firstLine="567"/>
        <w:jc w:val="both"/>
      </w:pPr>
      <w:r w:rsidRPr="005E4976">
        <w:rPr>
          <w:bCs/>
        </w:rPr>
        <w:t>На Товар устанавливается гарантийный срок не менее 12 (двенадцати) месяцев, который исчисляется с даты подписания соответствующих товарных накладных.</w:t>
      </w:r>
      <w:r w:rsidRPr="005E4976">
        <w:t xml:space="preserve">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rsidR="00834764" w:rsidRPr="005E4976" w:rsidRDefault="00834764" w:rsidP="00E0773C">
      <w:pPr>
        <w:ind w:firstLine="567"/>
        <w:jc w:val="both"/>
      </w:pPr>
    </w:p>
    <w:p w:rsidR="00C35252" w:rsidRPr="005E4976" w:rsidRDefault="00C35252" w:rsidP="00166CD1">
      <w:pPr>
        <w:numPr>
          <w:ilvl w:val="0"/>
          <w:numId w:val="17"/>
        </w:numPr>
        <w:jc w:val="both"/>
        <w:rPr>
          <w:rFonts w:eastAsiaTheme="minorEastAsia"/>
          <w:b/>
          <w:bCs/>
        </w:rPr>
      </w:pPr>
      <w:r w:rsidRPr="005E4976">
        <w:rPr>
          <w:rFonts w:eastAsiaTheme="minorEastAsia"/>
          <w:b/>
        </w:rPr>
        <w:t>Требования</w:t>
      </w:r>
      <w:r w:rsidRPr="005E4976">
        <w:rPr>
          <w:rFonts w:eastAsiaTheme="minorEastAsia"/>
          <w:b/>
          <w:bCs/>
        </w:rPr>
        <w:t xml:space="preserve"> к безопасности Товара</w:t>
      </w:r>
    </w:p>
    <w:p w:rsidR="00C35252" w:rsidRPr="005E4976" w:rsidRDefault="00C35252" w:rsidP="00E0773C">
      <w:pPr>
        <w:autoSpaceDE w:val="0"/>
        <w:autoSpaceDN w:val="0"/>
        <w:adjustRightInd w:val="0"/>
        <w:ind w:firstLine="567"/>
        <w:jc w:val="both"/>
        <w:rPr>
          <w:rFonts w:eastAsiaTheme="minorEastAsia"/>
        </w:rPr>
      </w:pPr>
      <w:r w:rsidRPr="005E4976">
        <w:rPr>
          <w:rFonts w:eastAsiaTheme="minorEastAsia"/>
        </w:rPr>
        <w:t>Материалы и компоненты Товаров не должны оказывать неблагоприятного влияния на человека. Продукция должна соответствовать требованиям СанПин и иметь санитарно-эпидемиологическое заключение.</w:t>
      </w:r>
    </w:p>
    <w:p w:rsidR="00834764" w:rsidRPr="005E4976" w:rsidRDefault="00834764" w:rsidP="00E0773C">
      <w:pPr>
        <w:autoSpaceDE w:val="0"/>
        <w:autoSpaceDN w:val="0"/>
        <w:adjustRightInd w:val="0"/>
        <w:ind w:firstLine="567"/>
        <w:jc w:val="both"/>
        <w:rPr>
          <w:rFonts w:eastAsiaTheme="minorEastAsia"/>
        </w:rPr>
      </w:pPr>
    </w:p>
    <w:p w:rsidR="00C35252" w:rsidRPr="005E4976" w:rsidRDefault="00C35252" w:rsidP="00166CD1">
      <w:pPr>
        <w:numPr>
          <w:ilvl w:val="0"/>
          <w:numId w:val="17"/>
        </w:numPr>
        <w:jc w:val="both"/>
        <w:rPr>
          <w:rFonts w:eastAsiaTheme="minorEastAsia"/>
          <w:b/>
          <w:bCs/>
        </w:rPr>
      </w:pPr>
      <w:r w:rsidRPr="005E4976">
        <w:rPr>
          <w:rFonts w:eastAsiaTheme="minorEastAsia"/>
          <w:b/>
        </w:rPr>
        <w:t>Нормативы</w:t>
      </w:r>
      <w:r w:rsidRPr="005E4976">
        <w:rPr>
          <w:rFonts w:eastAsiaTheme="minorEastAsia"/>
          <w:b/>
          <w:bCs/>
        </w:rPr>
        <w:t xml:space="preserve"> изменений линейных размеров</w:t>
      </w:r>
    </w:p>
    <w:p w:rsidR="00C35252" w:rsidRPr="005E4976" w:rsidRDefault="00C35252" w:rsidP="00E0773C">
      <w:pPr>
        <w:autoSpaceDE w:val="0"/>
        <w:autoSpaceDN w:val="0"/>
        <w:adjustRightInd w:val="0"/>
        <w:ind w:firstLine="567"/>
        <w:jc w:val="both"/>
        <w:rPr>
          <w:rFonts w:eastAsiaTheme="minorEastAsia"/>
        </w:rPr>
      </w:pPr>
      <w:r w:rsidRPr="005E4976">
        <w:rPr>
          <w:rFonts w:eastAsiaTheme="minorEastAsia"/>
        </w:rPr>
        <w:t xml:space="preserve">Измерение изменений линейных размеров после стирки производят в соответствии с </w:t>
      </w:r>
      <w:r w:rsidRPr="005E4976">
        <w:rPr>
          <w:shd w:val="clear" w:color="auto" w:fill="FFFFFF"/>
        </w:rPr>
        <w:t>ГОСТ Р ИСО 5077-2007 </w:t>
      </w:r>
      <w:r w:rsidRPr="005E4976">
        <w:rPr>
          <w:rFonts w:eastAsiaTheme="minorEastAsia"/>
        </w:rPr>
        <w:t>Товар, не подошедший по росту, размеру, качеству подлежит обмену в течени</w:t>
      </w:r>
      <w:r w:rsidR="00DA5841" w:rsidRPr="005E4976">
        <w:rPr>
          <w:rFonts w:eastAsiaTheme="minorEastAsia"/>
        </w:rPr>
        <w:t>е</w:t>
      </w:r>
      <w:r w:rsidRPr="005E4976">
        <w:rPr>
          <w:rFonts w:eastAsiaTheme="minorEastAsia"/>
        </w:rPr>
        <w:t xml:space="preserve"> 1</w:t>
      </w:r>
      <w:r w:rsidR="004205E6" w:rsidRPr="005E4976">
        <w:rPr>
          <w:rFonts w:eastAsiaTheme="minorEastAsia"/>
        </w:rPr>
        <w:t>0</w:t>
      </w:r>
      <w:r w:rsidRPr="005E4976">
        <w:rPr>
          <w:rFonts w:eastAsiaTheme="minorEastAsia"/>
        </w:rPr>
        <w:t xml:space="preserve"> (</w:t>
      </w:r>
      <w:r w:rsidR="004205E6" w:rsidRPr="005E4976">
        <w:rPr>
          <w:rFonts w:eastAsiaTheme="minorEastAsia"/>
        </w:rPr>
        <w:t>десяти</w:t>
      </w:r>
      <w:r w:rsidRPr="005E4976">
        <w:rPr>
          <w:rFonts w:eastAsiaTheme="minorEastAsia"/>
        </w:rPr>
        <w:t xml:space="preserve">) </w:t>
      </w:r>
      <w:r w:rsidR="004205E6" w:rsidRPr="005E4976">
        <w:rPr>
          <w:rFonts w:eastAsiaTheme="minorEastAsia"/>
        </w:rPr>
        <w:t>рабочих</w:t>
      </w:r>
      <w:r w:rsidRPr="005E4976">
        <w:rPr>
          <w:rFonts w:eastAsiaTheme="minorEastAsia"/>
        </w:rPr>
        <w:t xml:space="preserve"> дней.</w:t>
      </w:r>
    </w:p>
    <w:p w:rsidR="00834764" w:rsidRPr="005E4976" w:rsidRDefault="00834764" w:rsidP="00E0773C">
      <w:pPr>
        <w:autoSpaceDE w:val="0"/>
        <w:autoSpaceDN w:val="0"/>
        <w:adjustRightInd w:val="0"/>
        <w:ind w:firstLine="567"/>
        <w:jc w:val="both"/>
        <w:rPr>
          <w:rFonts w:eastAsiaTheme="minorEastAsia"/>
        </w:rPr>
      </w:pPr>
    </w:p>
    <w:p w:rsidR="00C35252" w:rsidRPr="005E4976" w:rsidRDefault="00C35252" w:rsidP="00166CD1">
      <w:pPr>
        <w:numPr>
          <w:ilvl w:val="0"/>
          <w:numId w:val="17"/>
        </w:numPr>
        <w:jc w:val="both"/>
        <w:rPr>
          <w:rFonts w:eastAsiaTheme="minorEastAsia"/>
          <w:b/>
          <w:bCs/>
        </w:rPr>
      </w:pPr>
      <w:r w:rsidRPr="005E4976">
        <w:rPr>
          <w:rFonts w:eastAsiaTheme="minorEastAsia"/>
          <w:b/>
        </w:rPr>
        <w:t>Требования</w:t>
      </w:r>
      <w:r w:rsidRPr="005E4976">
        <w:rPr>
          <w:rFonts w:eastAsiaTheme="minorEastAsia"/>
          <w:b/>
          <w:bCs/>
        </w:rPr>
        <w:t xml:space="preserve"> к указанию размеров</w:t>
      </w:r>
    </w:p>
    <w:p w:rsidR="00C35252" w:rsidRPr="005E4976" w:rsidRDefault="00C35252" w:rsidP="00E0773C">
      <w:pPr>
        <w:autoSpaceDE w:val="0"/>
        <w:autoSpaceDN w:val="0"/>
        <w:adjustRightInd w:val="0"/>
        <w:ind w:right="461" w:firstLine="567"/>
        <w:jc w:val="both"/>
        <w:rPr>
          <w:rFonts w:eastAsiaTheme="minorEastAsia"/>
        </w:rPr>
      </w:pPr>
      <w:r w:rsidRPr="005E4976">
        <w:rPr>
          <w:rFonts w:eastAsiaTheme="minorEastAsia"/>
        </w:rPr>
        <w:t>Размеры, указанные на маркировке Товара (спецодежды), должны соответствовать размерам тела человека.</w:t>
      </w:r>
    </w:p>
    <w:p w:rsidR="00834764" w:rsidRPr="005E4976" w:rsidRDefault="00834764" w:rsidP="00E0773C">
      <w:pPr>
        <w:autoSpaceDE w:val="0"/>
        <w:autoSpaceDN w:val="0"/>
        <w:adjustRightInd w:val="0"/>
        <w:ind w:right="461" w:firstLine="567"/>
        <w:jc w:val="both"/>
        <w:rPr>
          <w:rFonts w:eastAsiaTheme="minorEastAsia"/>
        </w:rPr>
      </w:pPr>
    </w:p>
    <w:p w:rsidR="00C35252" w:rsidRPr="005E4976" w:rsidRDefault="00C35252" w:rsidP="00166CD1">
      <w:pPr>
        <w:numPr>
          <w:ilvl w:val="0"/>
          <w:numId w:val="17"/>
        </w:numPr>
        <w:jc w:val="both"/>
        <w:rPr>
          <w:rFonts w:eastAsiaTheme="minorEastAsia"/>
          <w:b/>
          <w:bCs/>
        </w:rPr>
      </w:pPr>
      <w:r w:rsidRPr="005E4976">
        <w:rPr>
          <w:rFonts w:eastAsiaTheme="minorEastAsia"/>
          <w:b/>
        </w:rPr>
        <w:t>Требования</w:t>
      </w:r>
      <w:r w:rsidRPr="005E4976">
        <w:rPr>
          <w:rFonts w:eastAsiaTheme="minorEastAsia"/>
          <w:b/>
          <w:bCs/>
        </w:rPr>
        <w:t xml:space="preserve"> к Поставщикам</w:t>
      </w:r>
    </w:p>
    <w:p w:rsidR="00C35252" w:rsidRPr="005E4976" w:rsidRDefault="00C35252" w:rsidP="00E0773C">
      <w:pPr>
        <w:widowControl w:val="0"/>
        <w:tabs>
          <w:tab w:val="left" w:pos="168"/>
        </w:tabs>
        <w:autoSpaceDE w:val="0"/>
        <w:autoSpaceDN w:val="0"/>
        <w:adjustRightInd w:val="0"/>
        <w:ind w:firstLine="567"/>
        <w:jc w:val="both"/>
        <w:rPr>
          <w:rFonts w:eastAsiaTheme="minorEastAsia"/>
          <w:bCs/>
        </w:rPr>
      </w:pPr>
      <w:r w:rsidRPr="005E4976">
        <w:rPr>
          <w:rFonts w:eastAsiaTheme="minorEastAsia"/>
          <w:bCs/>
        </w:rPr>
        <w:t>Поставщик гарантирует качество поставляемого Товара, включая все составляющие его части, а также устранение всех недостатков и дефектов Товара в течение гарантийного срока, начиная с момента передачи Товара Покупателю.</w:t>
      </w:r>
    </w:p>
    <w:p w:rsidR="00C35252" w:rsidRPr="005E4976" w:rsidRDefault="00C35252" w:rsidP="00E0773C">
      <w:pPr>
        <w:widowControl w:val="0"/>
        <w:tabs>
          <w:tab w:val="left" w:pos="168"/>
        </w:tabs>
        <w:autoSpaceDE w:val="0"/>
        <w:autoSpaceDN w:val="0"/>
        <w:adjustRightInd w:val="0"/>
        <w:ind w:firstLine="567"/>
        <w:jc w:val="both"/>
        <w:rPr>
          <w:rFonts w:eastAsiaTheme="minorEastAsia"/>
          <w:bCs/>
        </w:rPr>
      </w:pPr>
      <w:r w:rsidRPr="005E4976">
        <w:rPr>
          <w:rFonts w:eastAsiaTheme="minorEastAsia"/>
          <w:bCs/>
        </w:rPr>
        <w:t>Поставщик должен обладать необходимыми сертификатами на Товар в соответствии с действующим законодательством РФ, являющийся предметом заключаемого договора.</w:t>
      </w:r>
    </w:p>
    <w:p w:rsidR="00C35252" w:rsidRPr="005E4976" w:rsidRDefault="00C35252" w:rsidP="00E0773C">
      <w:pPr>
        <w:tabs>
          <w:tab w:val="left" w:pos="168"/>
        </w:tabs>
        <w:autoSpaceDE w:val="0"/>
        <w:autoSpaceDN w:val="0"/>
        <w:adjustRightInd w:val="0"/>
        <w:ind w:firstLine="567"/>
        <w:jc w:val="both"/>
        <w:rPr>
          <w:rFonts w:eastAsiaTheme="minorEastAsia"/>
          <w:bCs/>
        </w:rPr>
      </w:pPr>
      <w:r w:rsidRPr="005E4976">
        <w:rPr>
          <w:rFonts w:eastAsiaTheme="minorEastAsia"/>
          <w:bCs/>
        </w:rPr>
        <w:t>Поставщик должен обладать необходимыми лицензиями или свидетельствами о допуске на поставку Товаров, подлежащих лицензированию в соответствии с действующим законодательством РФ, являющийся предметом заключаемого договора</w:t>
      </w:r>
      <w:r w:rsidR="00834764" w:rsidRPr="005E4976">
        <w:rPr>
          <w:rFonts w:eastAsiaTheme="minorEastAsia"/>
          <w:bCs/>
        </w:rPr>
        <w:t>.</w:t>
      </w:r>
    </w:p>
    <w:p w:rsidR="00834764" w:rsidRPr="005E4976" w:rsidRDefault="00834764" w:rsidP="00E0773C">
      <w:pPr>
        <w:tabs>
          <w:tab w:val="left" w:pos="168"/>
        </w:tabs>
        <w:autoSpaceDE w:val="0"/>
        <w:autoSpaceDN w:val="0"/>
        <w:adjustRightInd w:val="0"/>
        <w:ind w:firstLine="567"/>
        <w:jc w:val="both"/>
        <w:rPr>
          <w:rFonts w:eastAsiaTheme="minorEastAsia"/>
          <w:bCs/>
        </w:rPr>
      </w:pPr>
    </w:p>
    <w:p w:rsidR="00C35252" w:rsidRPr="005E4976" w:rsidRDefault="00C35252" w:rsidP="00166CD1">
      <w:pPr>
        <w:numPr>
          <w:ilvl w:val="0"/>
          <w:numId w:val="17"/>
        </w:numPr>
        <w:jc w:val="both"/>
        <w:rPr>
          <w:b/>
        </w:rPr>
      </w:pPr>
      <w:r w:rsidRPr="005E4976">
        <w:rPr>
          <w:rFonts w:eastAsiaTheme="minorEastAsia"/>
          <w:b/>
        </w:rPr>
        <w:t>Требование</w:t>
      </w:r>
      <w:r w:rsidRPr="005E4976">
        <w:rPr>
          <w:b/>
        </w:rPr>
        <w:t xml:space="preserve"> к выполнению поставки</w:t>
      </w:r>
    </w:p>
    <w:p w:rsidR="00C35252" w:rsidRPr="005E4976" w:rsidRDefault="00C35252" w:rsidP="00E0773C">
      <w:pPr>
        <w:ind w:firstLine="567"/>
        <w:jc w:val="both"/>
      </w:pPr>
      <w:r w:rsidRPr="005E4976">
        <w:t xml:space="preserve">Поставка Товара должна быть осуществлена в полном объеме и в сроки, указанные в </w:t>
      </w:r>
      <w:r w:rsidR="00DA5841" w:rsidRPr="005E4976">
        <w:t>контракте</w:t>
      </w:r>
      <w:r w:rsidRPr="005E4976">
        <w:t>.</w:t>
      </w:r>
    </w:p>
    <w:p w:rsidR="000D46CD" w:rsidRPr="005E4976" w:rsidRDefault="000D46CD" w:rsidP="00E0773C">
      <w:pPr>
        <w:ind w:firstLine="567"/>
        <w:jc w:val="both"/>
      </w:pPr>
      <w:r w:rsidRPr="005E4976">
        <w:t xml:space="preserve">Срок поставки товара: </w:t>
      </w:r>
      <w:r w:rsidR="00DA5841" w:rsidRPr="005E4976">
        <w:t>5</w:t>
      </w:r>
      <w:r w:rsidRPr="005E4976">
        <w:t>0 рабочих дней с момента подписания контракта</w:t>
      </w:r>
    </w:p>
    <w:p w:rsidR="00DA5841" w:rsidRPr="005E4976" w:rsidRDefault="00C35252" w:rsidP="00E0773C">
      <w:pPr>
        <w:ind w:firstLine="567"/>
        <w:jc w:val="both"/>
      </w:pPr>
      <w:r w:rsidRPr="005E4976">
        <w:t xml:space="preserve">Место поставки Товара: 163000, г. Архангельск, </w:t>
      </w:r>
      <w:r w:rsidR="004663B3" w:rsidRPr="005E4976">
        <w:t>пр. Никольский</w:t>
      </w:r>
      <w:r w:rsidRPr="005E4976">
        <w:t xml:space="preserve">, </w:t>
      </w:r>
      <w:r w:rsidR="004663B3" w:rsidRPr="005E4976">
        <w:t>20</w:t>
      </w:r>
      <w:r w:rsidRPr="005E4976">
        <w:t xml:space="preserve">. </w:t>
      </w:r>
    </w:p>
    <w:p w:rsidR="008A53A9" w:rsidRPr="00CE4E56" w:rsidRDefault="00C35252" w:rsidP="00E0773C">
      <w:pPr>
        <w:ind w:firstLine="567"/>
        <w:jc w:val="both"/>
      </w:pPr>
      <w:r w:rsidRPr="005E4976">
        <w:t>Доставка Товара осуществляется за счет средств Поставщика</w:t>
      </w:r>
      <w:r w:rsidR="008A53A9" w:rsidRPr="005E4976">
        <w:t>.</w:t>
      </w:r>
      <w:bookmarkStart w:id="0" w:name="_GoBack"/>
      <w:bookmarkEnd w:id="0"/>
    </w:p>
    <w:sectPr w:rsidR="008A53A9" w:rsidRPr="00CE4E56" w:rsidSect="00E73883">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570" w:rsidRDefault="00012570" w:rsidP="008A53A9">
      <w:r>
        <w:separator/>
      </w:r>
    </w:p>
  </w:endnote>
  <w:endnote w:type="continuationSeparator" w:id="0">
    <w:p w:rsidR="00012570" w:rsidRDefault="00012570" w:rsidP="008A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400223"/>
      <w:docPartObj>
        <w:docPartGallery w:val="Page Numbers (Bottom of Page)"/>
        <w:docPartUnique/>
      </w:docPartObj>
    </w:sdtPr>
    <w:sdtEndPr/>
    <w:sdtContent>
      <w:p w:rsidR="00B81DB3" w:rsidRDefault="00B81DB3">
        <w:pPr>
          <w:pStyle w:val="a8"/>
          <w:jc w:val="right"/>
        </w:pPr>
        <w:r>
          <w:fldChar w:fldCharType="begin"/>
        </w:r>
        <w:r>
          <w:instrText>PAGE   \* MERGEFORMAT</w:instrText>
        </w:r>
        <w:r>
          <w:fldChar w:fldCharType="separate"/>
        </w:r>
        <w:r w:rsidR="005E4976">
          <w:rPr>
            <w:noProof/>
          </w:rPr>
          <w:t>10</w:t>
        </w:r>
        <w:r>
          <w:rPr>
            <w:noProof/>
          </w:rPr>
          <w:fldChar w:fldCharType="end"/>
        </w:r>
      </w:p>
    </w:sdtContent>
  </w:sdt>
  <w:p w:rsidR="00B81DB3" w:rsidRDefault="00B81DB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570" w:rsidRDefault="00012570" w:rsidP="008A53A9">
      <w:r>
        <w:separator/>
      </w:r>
    </w:p>
  </w:footnote>
  <w:footnote w:type="continuationSeparator" w:id="0">
    <w:p w:rsidR="00012570" w:rsidRDefault="00012570" w:rsidP="008A53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b/>
      </w:rPr>
    </w:lvl>
  </w:abstractNum>
  <w:abstractNum w:abstractNumId="1">
    <w:nsid w:val="006A148A"/>
    <w:multiLevelType w:val="multilevel"/>
    <w:tmpl w:val="27207A84"/>
    <w:lvl w:ilvl="0">
      <w:start w:val="1"/>
      <w:numFmt w:val="decimal"/>
      <w:lvlText w:val="%1."/>
      <w:lvlJc w:val="left"/>
      <w:pPr>
        <w:ind w:left="1069" w:hanging="360"/>
      </w:pPr>
      <w:rPr>
        <w:rFonts w:hint="default"/>
        <w:b w:val="0"/>
        <w:bCs/>
        <w:sz w:val="28"/>
        <w:szCs w:val="28"/>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0B66789"/>
    <w:multiLevelType w:val="hybridMultilevel"/>
    <w:tmpl w:val="F082652A"/>
    <w:lvl w:ilvl="0" w:tplc="7A56B25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04D50607"/>
    <w:multiLevelType w:val="multilevel"/>
    <w:tmpl w:val="B91C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9C4350"/>
    <w:multiLevelType w:val="hybridMultilevel"/>
    <w:tmpl w:val="8696956E"/>
    <w:lvl w:ilvl="0" w:tplc="E0D4E6D4">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4E79B0"/>
    <w:multiLevelType w:val="hybridMultilevel"/>
    <w:tmpl w:val="60B0A182"/>
    <w:lvl w:ilvl="0" w:tplc="29027A0A">
      <w:start w:val="1"/>
      <w:numFmt w:val="decimal"/>
      <w:lvlText w:val="%1)"/>
      <w:lvlJc w:val="left"/>
      <w:pPr>
        <w:ind w:left="1494" w:hanging="360"/>
      </w:p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6">
    <w:nsid w:val="0CEC7070"/>
    <w:multiLevelType w:val="multilevel"/>
    <w:tmpl w:val="730E7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0B78AB"/>
    <w:multiLevelType w:val="multilevel"/>
    <w:tmpl w:val="003A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E75382"/>
    <w:multiLevelType w:val="hybridMultilevel"/>
    <w:tmpl w:val="EC3E84D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732F9E"/>
    <w:multiLevelType w:val="multilevel"/>
    <w:tmpl w:val="B9AC7060"/>
    <w:lvl w:ilvl="0">
      <w:start w:val="1"/>
      <w:numFmt w:val="decimal"/>
      <w:lvlText w:val="%1."/>
      <w:lvlJc w:val="left"/>
      <w:pPr>
        <w:ind w:left="3621" w:hanging="360"/>
      </w:pPr>
    </w:lvl>
    <w:lvl w:ilvl="1">
      <w:start w:val="1"/>
      <w:numFmt w:val="decimal"/>
      <w:isLgl/>
      <w:lvlText w:val="%1.%2."/>
      <w:lvlJc w:val="left"/>
      <w:pPr>
        <w:ind w:left="3540" w:hanging="360"/>
      </w:pPr>
    </w:lvl>
    <w:lvl w:ilvl="2">
      <w:start w:val="1"/>
      <w:numFmt w:val="decimal"/>
      <w:isLgl/>
      <w:lvlText w:val="%1.%2.%3."/>
      <w:lvlJc w:val="left"/>
      <w:pPr>
        <w:ind w:left="3900" w:hanging="720"/>
      </w:pPr>
    </w:lvl>
    <w:lvl w:ilvl="3">
      <w:start w:val="1"/>
      <w:numFmt w:val="decimal"/>
      <w:isLgl/>
      <w:lvlText w:val="%1.%2.%3.%4."/>
      <w:lvlJc w:val="left"/>
      <w:pPr>
        <w:ind w:left="3900" w:hanging="720"/>
      </w:pPr>
    </w:lvl>
    <w:lvl w:ilvl="4">
      <w:start w:val="1"/>
      <w:numFmt w:val="decimal"/>
      <w:isLgl/>
      <w:lvlText w:val="%1.%2.%3.%4.%5."/>
      <w:lvlJc w:val="left"/>
      <w:pPr>
        <w:ind w:left="4260" w:hanging="1080"/>
      </w:pPr>
    </w:lvl>
    <w:lvl w:ilvl="5">
      <w:start w:val="1"/>
      <w:numFmt w:val="decimal"/>
      <w:isLgl/>
      <w:lvlText w:val="%1.%2.%3.%4.%5.%6."/>
      <w:lvlJc w:val="left"/>
      <w:pPr>
        <w:ind w:left="4260" w:hanging="1080"/>
      </w:pPr>
    </w:lvl>
    <w:lvl w:ilvl="6">
      <w:start w:val="1"/>
      <w:numFmt w:val="decimal"/>
      <w:isLgl/>
      <w:lvlText w:val="%1.%2.%3.%4.%5.%6.%7."/>
      <w:lvlJc w:val="left"/>
      <w:pPr>
        <w:ind w:left="4620" w:hanging="1440"/>
      </w:pPr>
    </w:lvl>
    <w:lvl w:ilvl="7">
      <w:start w:val="1"/>
      <w:numFmt w:val="decimal"/>
      <w:isLgl/>
      <w:lvlText w:val="%1.%2.%3.%4.%5.%6.%7.%8."/>
      <w:lvlJc w:val="left"/>
      <w:pPr>
        <w:ind w:left="4620" w:hanging="1440"/>
      </w:pPr>
    </w:lvl>
    <w:lvl w:ilvl="8">
      <w:start w:val="1"/>
      <w:numFmt w:val="decimal"/>
      <w:isLgl/>
      <w:lvlText w:val="%1.%2.%3.%4.%5.%6.%7.%8.%9."/>
      <w:lvlJc w:val="left"/>
      <w:pPr>
        <w:ind w:left="4980" w:hanging="1800"/>
      </w:pPr>
    </w:lvl>
  </w:abstractNum>
  <w:abstractNum w:abstractNumId="10">
    <w:nsid w:val="18924176"/>
    <w:multiLevelType w:val="multilevel"/>
    <w:tmpl w:val="27C4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F86233"/>
    <w:multiLevelType w:val="hybridMultilevel"/>
    <w:tmpl w:val="98A0E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E156DE"/>
    <w:multiLevelType w:val="hybridMultilevel"/>
    <w:tmpl w:val="7520EF1C"/>
    <w:lvl w:ilvl="0" w:tplc="0988FDC2">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7D0ECB"/>
    <w:multiLevelType w:val="multilevel"/>
    <w:tmpl w:val="730E7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5242FF"/>
    <w:multiLevelType w:val="hybridMultilevel"/>
    <w:tmpl w:val="F48ADA5C"/>
    <w:lvl w:ilvl="0" w:tplc="517A41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E27564"/>
    <w:multiLevelType w:val="multilevel"/>
    <w:tmpl w:val="C10C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DF756D"/>
    <w:multiLevelType w:val="multilevel"/>
    <w:tmpl w:val="5D36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3A763D"/>
    <w:multiLevelType w:val="multilevel"/>
    <w:tmpl w:val="B250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E228D8"/>
    <w:multiLevelType w:val="hybridMultilevel"/>
    <w:tmpl w:val="23689D4A"/>
    <w:lvl w:ilvl="0" w:tplc="1242D86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A14A12"/>
    <w:multiLevelType w:val="multilevel"/>
    <w:tmpl w:val="B7DC1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0C07C0"/>
    <w:multiLevelType w:val="multilevel"/>
    <w:tmpl w:val="730E7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625879"/>
    <w:multiLevelType w:val="hybridMultilevel"/>
    <w:tmpl w:val="D61EE402"/>
    <w:lvl w:ilvl="0" w:tplc="CB9CDAE4">
      <w:start w:val="1"/>
      <w:numFmt w:val="decimal"/>
      <w:lvlText w:val="%1)."/>
      <w:lvlJc w:val="left"/>
      <w:pPr>
        <w:ind w:left="1069" w:hanging="360"/>
      </w:pPr>
      <w:rPr>
        <w:rFonts w:hint="default"/>
      </w:rPr>
    </w:lvl>
    <w:lvl w:ilvl="1" w:tplc="0988FDC2">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EB0F78"/>
    <w:multiLevelType w:val="multilevel"/>
    <w:tmpl w:val="28302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6005A8"/>
    <w:multiLevelType w:val="hybridMultilevel"/>
    <w:tmpl w:val="5A0AA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F66BF4"/>
    <w:multiLevelType w:val="hybridMultilevel"/>
    <w:tmpl w:val="7D14E0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37845F1"/>
    <w:multiLevelType w:val="hybridMultilevel"/>
    <w:tmpl w:val="C5328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C95BC6"/>
    <w:multiLevelType w:val="hybridMultilevel"/>
    <w:tmpl w:val="82F8EB60"/>
    <w:lvl w:ilvl="0" w:tplc="47306388">
      <w:start w:val="1"/>
      <w:numFmt w:val="decimal"/>
      <w:lvlText w:val="%1."/>
      <w:lvlJc w:val="left"/>
      <w:pPr>
        <w:ind w:left="211" w:hanging="211"/>
      </w:pPr>
      <w:rPr>
        <w:rFonts w:ascii="Times New Roman" w:eastAsia="Times New Roman" w:hAnsi="Times New Roman" w:cs="Times New Roman" w:hint="default"/>
        <w:spacing w:val="1"/>
        <w:w w:val="99"/>
        <w:sz w:val="24"/>
        <w:szCs w:val="24"/>
      </w:rPr>
    </w:lvl>
    <w:lvl w:ilvl="1" w:tplc="1C30A468">
      <w:start w:val="1"/>
      <w:numFmt w:val="bullet"/>
      <w:lvlText w:val="•"/>
      <w:lvlJc w:val="left"/>
      <w:pPr>
        <w:ind w:left="211" w:firstLine="0"/>
      </w:pPr>
    </w:lvl>
    <w:lvl w:ilvl="2" w:tplc="C908AD2E">
      <w:start w:val="1"/>
      <w:numFmt w:val="bullet"/>
      <w:lvlText w:val="•"/>
      <w:lvlJc w:val="left"/>
      <w:pPr>
        <w:ind w:left="211" w:firstLine="0"/>
      </w:pPr>
    </w:lvl>
    <w:lvl w:ilvl="3" w:tplc="72105C30">
      <w:start w:val="1"/>
      <w:numFmt w:val="bullet"/>
      <w:lvlText w:val="•"/>
      <w:lvlJc w:val="left"/>
      <w:pPr>
        <w:ind w:left="211" w:firstLine="0"/>
      </w:pPr>
    </w:lvl>
    <w:lvl w:ilvl="4" w:tplc="1D661E06">
      <w:start w:val="1"/>
      <w:numFmt w:val="bullet"/>
      <w:lvlText w:val="•"/>
      <w:lvlJc w:val="left"/>
      <w:pPr>
        <w:ind w:left="211" w:firstLine="0"/>
      </w:pPr>
    </w:lvl>
    <w:lvl w:ilvl="5" w:tplc="36EC613A">
      <w:start w:val="1"/>
      <w:numFmt w:val="bullet"/>
      <w:lvlText w:val="•"/>
      <w:lvlJc w:val="left"/>
      <w:pPr>
        <w:ind w:left="211" w:firstLine="0"/>
      </w:pPr>
    </w:lvl>
    <w:lvl w:ilvl="6" w:tplc="573614FE">
      <w:start w:val="1"/>
      <w:numFmt w:val="bullet"/>
      <w:lvlText w:val="•"/>
      <w:lvlJc w:val="left"/>
      <w:pPr>
        <w:ind w:left="211" w:firstLine="0"/>
      </w:pPr>
    </w:lvl>
    <w:lvl w:ilvl="7" w:tplc="A27E6CFC">
      <w:start w:val="1"/>
      <w:numFmt w:val="bullet"/>
      <w:lvlText w:val="•"/>
      <w:lvlJc w:val="left"/>
      <w:pPr>
        <w:ind w:left="211" w:firstLine="0"/>
      </w:pPr>
    </w:lvl>
    <w:lvl w:ilvl="8" w:tplc="87CC2246">
      <w:start w:val="1"/>
      <w:numFmt w:val="bullet"/>
      <w:lvlText w:val="•"/>
      <w:lvlJc w:val="left"/>
      <w:pPr>
        <w:ind w:left="211" w:firstLine="0"/>
      </w:pPr>
    </w:lvl>
  </w:abstractNum>
  <w:abstractNum w:abstractNumId="2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BA978F1"/>
    <w:multiLevelType w:val="hybridMultilevel"/>
    <w:tmpl w:val="083AFC4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EC13EAE"/>
    <w:multiLevelType w:val="multilevel"/>
    <w:tmpl w:val="A6CE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A54832"/>
    <w:multiLevelType w:val="hybridMultilevel"/>
    <w:tmpl w:val="E44AB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CF7F90"/>
    <w:multiLevelType w:val="hybridMultilevel"/>
    <w:tmpl w:val="AED0D990"/>
    <w:lvl w:ilvl="0" w:tplc="CB9CDAE4">
      <w:start w:val="1"/>
      <w:numFmt w:val="decimal"/>
      <w:lvlText w:val="%1)."/>
      <w:lvlJc w:val="left"/>
      <w:pPr>
        <w:ind w:left="1069" w:hanging="360"/>
      </w:pPr>
      <w:rPr>
        <w:rFonts w:hint="default"/>
      </w:rPr>
    </w:lvl>
    <w:lvl w:ilvl="1" w:tplc="CC92909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7C63F8D"/>
    <w:multiLevelType w:val="hybridMultilevel"/>
    <w:tmpl w:val="3B62A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2622A8"/>
    <w:multiLevelType w:val="multilevel"/>
    <w:tmpl w:val="7CC2B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CE67C2"/>
    <w:multiLevelType w:val="hybridMultilevel"/>
    <w:tmpl w:val="7C08CDB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355D56"/>
    <w:multiLevelType w:val="hybridMultilevel"/>
    <w:tmpl w:val="F05C7EE8"/>
    <w:lvl w:ilvl="0" w:tplc="85E8B0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6"/>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31"/>
  </w:num>
  <w:num w:numId="14">
    <w:abstractNumId w:val="4"/>
  </w:num>
  <w:num w:numId="15">
    <w:abstractNumId w:val="14"/>
  </w:num>
  <w:num w:numId="16">
    <w:abstractNumId w:val="32"/>
  </w:num>
  <w:num w:numId="17">
    <w:abstractNumId w:val="35"/>
  </w:num>
  <w:num w:numId="18">
    <w:abstractNumId w:val="30"/>
  </w:num>
  <w:num w:numId="19">
    <w:abstractNumId w:val="28"/>
  </w:num>
  <w:num w:numId="20">
    <w:abstractNumId w:val="25"/>
  </w:num>
  <w:num w:numId="21">
    <w:abstractNumId w:val="34"/>
  </w:num>
  <w:num w:numId="22">
    <w:abstractNumId w:val="21"/>
  </w:num>
  <w:num w:numId="23">
    <w:abstractNumId w:val="12"/>
  </w:num>
  <w:num w:numId="24">
    <w:abstractNumId w:val="23"/>
  </w:num>
  <w:num w:numId="25">
    <w:abstractNumId w:val="11"/>
  </w:num>
  <w:num w:numId="26">
    <w:abstractNumId w:val="8"/>
  </w:num>
  <w:num w:numId="27">
    <w:abstractNumId w:val="1"/>
  </w:num>
  <w:num w:numId="28">
    <w:abstractNumId w:val="19"/>
  </w:num>
  <w:num w:numId="29">
    <w:abstractNumId w:val="7"/>
  </w:num>
  <w:num w:numId="30">
    <w:abstractNumId w:val="15"/>
  </w:num>
  <w:num w:numId="31">
    <w:abstractNumId w:val="33"/>
  </w:num>
  <w:num w:numId="32">
    <w:abstractNumId w:val="16"/>
  </w:num>
  <w:num w:numId="33">
    <w:abstractNumId w:val="29"/>
  </w:num>
  <w:num w:numId="34">
    <w:abstractNumId w:val="10"/>
  </w:num>
  <w:num w:numId="35">
    <w:abstractNumId w:val="22"/>
  </w:num>
  <w:num w:numId="36">
    <w:abstractNumId w:val="3"/>
  </w:num>
  <w:num w:numId="37">
    <w:abstractNumId w:val="17"/>
  </w:num>
  <w:num w:numId="38">
    <w:abstractNumId w:val="13"/>
  </w:num>
  <w:num w:numId="39">
    <w:abstractNumId w:val="20"/>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C59"/>
    <w:rsid w:val="000011D7"/>
    <w:rsid w:val="000027D6"/>
    <w:rsid w:val="0000655F"/>
    <w:rsid w:val="000078D5"/>
    <w:rsid w:val="00010F4F"/>
    <w:rsid w:val="00012570"/>
    <w:rsid w:val="00014101"/>
    <w:rsid w:val="00014931"/>
    <w:rsid w:val="00015F44"/>
    <w:rsid w:val="00023E89"/>
    <w:rsid w:val="00031BD3"/>
    <w:rsid w:val="000427AE"/>
    <w:rsid w:val="00051836"/>
    <w:rsid w:val="00053BE5"/>
    <w:rsid w:val="0005516D"/>
    <w:rsid w:val="000665BB"/>
    <w:rsid w:val="00083136"/>
    <w:rsid w:val="0009359B"/>
    <w:rsid w:val="00096DF8"/>
    <w:rsid w:val="00097420"/>
    <w:rsid w:val="000A24C5"/>
    <w:rsid w:val="000B72F6"/>
    <w:rsid w:val="000C313B"/>
    <w:rsid w:val="000C3E3A"/>
    <w:rsid w:val="000C6072"/>
    <w:rsid w:val="000D1D9D"/>
    <w:rsid w:val="000D3EA6"/>
    <w:rsid w:val="000D46CD"/>
    <w:rsid w:val="000F64B5"/>
    <w:rsid w:val="001011FE"/>
    <w:rsid w:val="00102076"/>
    <w:rsid w:val="00102ACB"/>
    <w:rsid w:val="001036C6"/>
    <w:rsid w:val="0011152A"/>
    <w:rsid w:val="00112344"/>
    <w:rsid w:val="00113156"/>
    <w:rsid w:val="00120E7E"/>
    <w:rsid w:val="00122C7B"/>
    <w:rsid w:val="0012531B"/>
    <w:rsid w:val="001321CC"/>
    <w:rsid w:val="001419F0"/>
    <w:rsid w:val="001445FA"/>
    <w:rsid w:val="001666AB"/>
    <w:rsid w:val="00166CD1"/>
    <w:rsid w:val="0017717F"/>
    <w:rsid w:val="001815C8"/>
    <w:rsid w:val="00194DC2"/>
    <w:rsid w:val="00196146"/>
    <w:rsid w:val="001A272E"/>
    <w:rsid w:val="001A67CC"/>
    <w:rsid w:val="001A7AAD"/>
    <w:rsid w:val="001B1E02"/>
    <w:rsid w:val="001B1E19"/>
    <w:rsid w:val="001B542C"/>
    <w:rsid w:val="001B57BB"/>
    <w:rsid w:val="001C00DA"/>
    <w:rsid w:val="001D00D9"/>
    <w:rsid w:val="001D16B2"/>
    <w:rsid w:val="001E19FD"/>
    <w:rsid w:val="001E41C8"/>
    <w:rsid w:val="001F6A82"/>
    <w:rsid w:val="00212E4C"/>
    <w:rsid w:val="0021480E"/>
    <w:rsid w:val="00215953"/>
    <w:rsid w:val="00221D2C"/>
    <w:rsid w:val="00225D3B"/>
    <w:rsid w:val="00230792"/>
    <w:rsid w:val="00231A39"/>
    <w:rsid w:val="0025137E"/>
    <w:rsid w:val="00257D51"/>
    <w:rsid w:val="00264A6C"/>
    <w:rsid w:val="00265A82"/>
    <w:rsid w:val="002716D9"/>
    <w:rsid w:val="00276EC6"/>
    <w:rsid w:val="00282614"/>
    <w:rsid w:val="0029054F"/>
    <w:rsid w:val="002A4337"/>
    <w:rsid w:val="002A4448"/>
    <w:rsid w:val="002A47FB"/>
    <w:rsid w:val="002B2FAE"/>
    <w:rsid w:val="002B471A"/>
    <w:rsid w:val="002B6414"/>
    <w:rsid w:val="002C0590"/>
    <w:rsid w:val="002D03D7"/>
    <w:rsid w:val="002D42AC"/>
    <w:rsid w:val="002D6050"/>
    <w:rsid w:val="002D69F5"/>
    <w:rsid w:val="002E004B"/>
    <w:rsid w:val="002E0CC3"/>
    <w:rsid w:val="002E373F"/>
    <w:rsid w:val="002F3830"/>
    <w:rsid w:val="00301013"/>
    <w:rsid w:val="0030196E"/>
    <w:rsid w:val="00306225"/>
    <w:rsid w:val="00317AA9"/>
    <w:rsid w:val="00326407"/>
    <w:rsid w:val="00337825"/>
    <w:rsid w:val="003422A5"/>
    <w:rsid w:val="00367135"/>
    <w:rsid w:val="0037735C"/>
    <w:rsid w:val="00381133"/>
    <w:rsid w:val="00382F4E"/>
    <w:rsid w:val="0038415F"/>
    <w:rsid w:val="00390F17"/>
    <w:rsid w:val="003A229C"/>
    <w:rsid w:val="003C738C"/>
    <w:rsid w:val="003D0BE4"/>
    <w:rsid w:val="003D572B"/>
    <w:rsid w:val="003D5BB4"/>
    <w:rsid w:val="003E0E6D"/>
    <w:rsid w:val="003F2CD7"/>
    <w:rsid w:val="003F4261"/>
    <w:rsid w:val="003F5D88"/>
    <w:rsid w:val="0040360B"/>
    <w:rsid w:val="00403E74"/>
    <w:rsid w:val="00414A5B"/>
    <w:rsid w:val="00416F49"/>
    <w:rsid w:val="004205E6"/>
    <w:rsid w:val="004260E0"/>
    <w:rsid w:val="00430537"/>
    <w:rsid w:val="004335DC"/>
    <w:rsid w:val="00437069"/>
    <w:rsid w:val="00444767"/>
    <w:rsid w:val="00451A58"/>
    <w:rsid w:val="00453BF5"/>
    <w:rsid w:val="00460A37"/>
    <w:rsid w:val="00465EED"/>
    <w:rsid w:val="004663B3"/>
    <w:rsid w:val="0047349D"/>
    <w:rsid w:val="004856AF"/>
    <w:rsid w:val="00496BA7"/>
    <w:rsid w:val="004A6505"/>
    <w:rsid w:val="004B138F"/>
    <w:rsid w:val="004B310D"/>
    <w:rsid w:val="004B4FA3"/>
    <w:rsid w:val="004C12A9"/>
    <w:rsid w:val="004C1D0C"/>
    <w:rsid w:val="004C3153"/>
    <w:rsid w:val="004D3B83"/>
    <w:rsid w:val="004D7397"/>
    <w:rsid w:val="004D7AA2"/>
    <w:rsid w:val="004F0ABC"/>
    <w:rsid w:val="004F22C8"/>
    <w:rsid w:val="00514324"/>
    <w:rsid w:val="00522097"/>
    <w:rsid w:val="005251DA"/>
    <w:rsid w:val="005324AD"/>
    <w:rsid w:val="00540C59"/>
    <w:rsid w:val="00544DB5"/>
    <w:rsid w:val="00544EC1"/>
    <w:rsid w:val="005516F3"/>
    <w:rsid w:val="00555047"/>
    <w:rsid w:val="00561C16"/>
    <w:rsid w:val="00562691"/>
    <w:rsid w:val="00564791"/>
    <w:rsid w:val="00570DFE"/>
    <w:rsid w:val="0057384A"/>
    <w:rsid w:val="00574566"/>
    <w:rsid w:val="005753B7"/>
    <w:rsid w:val="00587A36"/>
    <w:rsid w:val="005902BD"/>
    <w:rsid w:val="00591602"/>
    <w:rsid w:val="00593CF8"/>
    <w:rsid w:val="00593D13"/>
    <w:rsid w:val="00595A61"/>
    <w:rsid w:val="00595D30"/>
    <w:rsid w:val="005A067E"/>
    <w:rsid w:val="005A15B1"/>
    <w:rsid w:val="005C47D4"/>
    <w:rsid w:val="005C4A95"/>
    <w:rsid w:val="005C6446"/>
    <w:rsid w:val="005C77D4"/>
    <w:rsid w:val="005D225A"/>
    <w:rsid w:val="005E2336"/>
    <w:rsid w:val="005E24DF"/>
    <w:rsid w:val="005E4976"/>
    <w:rsid w:val="005E68F0"/>
    <w:rsid w:val="005F7679"/>
    <w:rsid w:val="00606C46"/>
    <w:rsid w:val="006124DE"/>
    <w:rsid w:val="00613F4A"/>
    <w:rsid w:val="00623CD8"/>
    <w:rsid w:val="0065030F"/>
    <w:rsid w:val="006536EA"/>
    <w:rsid w:val="00654918"/>
    <w:rsid w:val="00654CB4"/>
    <w:rsid w:val="00655C0E"/>
    <w:rsid w:val="00656190"/>
    <w:rsid w:val="00670271"/>
    <w:rsid w:val="006749C2"/>
    <w:rsid w:val="00681DA5"/>
    <w:rsid w:val="0068356C"/>
    <w:rsid w:val="006A5571"/>
    <w:rsid w:val="006B1B62"/>
    <w:rsid w:val="006B1D47"/>
    <w:rsid w:val="006C6524"/>
    <w:rsid w:val="006C6F49"/>
    <w:rsid w:val="006D7A86"/>
    <w:rsid w:val="006F2B8F"/>
    <w:rsid w:val="006F4BB3"/>
    <w:rsid w:val="00704DEC"/>
    <w:rsid w:val="00706060"/>
    <w:rsid w:val="0071263D"/>
    <w:rsid w:val="007139BA"/>
    <w:rsid w:val="00713E75"/>
    <w:rsid w:val="0072060A"/>
    <w:rsid w:val="00724790"/>
    <w:rsid w:val="007326F3"/>
    <w:rsid w:val="00732DED"/>
    <w:rsid w:val="00734670"/>
    <w:rsid w:val="00736622"/>
    <w:rsid w:val="0074529C"/>
    <w:rsid w:val="00746306"/>
    <w:rsid w:val="00750071"/>
    <w:rsid w:val="007567FC"/>
    <w:rsid w:val="00757A6B"/>
    <w:rsid w:val="00760B76"/>
    <w:rsid w:val="00761469"/>
    <w:rsid w:val="00764FC8"/>
    <w:rsid w:val="00766FB8"/>
    <w:rsid w:val="007733C5"/>
    <w:rsid w:val="00775657"/>
    <w:rsid w:val="00782D94"/>
    <w:rsid w:val="00790EA9"/>
    <w:rsid w:val="00794383"/>
    <w:rsid w:val="007A158D"/>
    <w:rsid w:val="007A3054"/>
    <w:rsid w:val="007A457D"/>
    <w:rsid w:val="007B0F37"/>
    <w:rsid w:val="007B3031"/>
    <w:rsid w:val="007B55A3"/>
    <w:rsid w:val="007C2510"/>
    <w:rsid w:val="007D18E7"/>
    <w:rsid w:val="007E2FD0"/>
    <w:rsid w:val="007F1E48"/>
    <w:rsid w:val="007F1EF5"/>
    <w:rsid w:val="007F34BD"/>
    <w:rsid w:val="007F35BE"/>
    <w:rsid w:val="0080378F"/>
    <w:rsid w:val="00807B16"/>
    <w:rsid w:val="00812483"/>
    <w:rsid w:val="00817655"/>
    <w:rsid w:val="00823BE3"/>
    <w:rsid w:val="00823EE6"/>
    <w:rsid w:val="008273F0"/>
    <w:rsid w:val="00834082"/>
    <w:rsid w:val="00834425"/>
    <w:rsid w:val="00834764"/>
    <w:rsid w:val="008350B4"/>
    <w:rsid w:val="008423E8"/>
    <w:rsid w:val="00844E04"/>
    <w:rsid w:val="0085271A"/>
    <w:rsid w:val="0085670C"/>
    <w:rsid w:val="00857994"/>
    <w:rsid w:val="008611E9"/>
    <w:rsid w:val="00865018"/>
    <w:rsid w:val="00866A3B"/>
    <w:rsid w:val="008716C2"/>
    <w:rsid w:val="00873112"/>
    <w:rsid w:val="008843E1"/>
    <w:rsid w:val="00886574"/>
    <w:rsid w:val="0089508B"/>
    <w:rsid w:val="00897362"/>
    <w:rsid w:val="008A49FE"/>
    <w:rsid w:val="008A53A9"/>
    <w:rsid w:val="008C11C8"/>
    <w:rsid w:val="008C28E7"/>
    <w:rsid w:val="008D46F9"/>
    <w:rsid w:val="008D6873"/>
    <w:rsid w:val="008E15BF"/>
    <w:rsid w:val="008E2889"/>
    <w:rsid w:val="008F2444"/>
    <w:rsid w:val="00902191"/>
    <w:rsid w:val="00902BF0"/>
    <w:rsid w:val="009047E5"/>
    <w:rsid w:val="0090796C"/>
    <w:rsid w:val="009106E2"/>
    <w:rsid w:val="00915C62"/>
    <w:rsid w:val="00934C72"/>
    <w:rsid w:val="00947BDE"/>
    <w:rsid w:val="00950608"/>
    <w:rsid w:val="009508EB"/>
    <w:rsid w:val="0096735B"/>
    <w:rsid w:val="00976503"/>
    <w:rsid w:val="00977189"/>
    <w:rsid w:val="00980FE4"/>
    <w:rsid w:val="00993A9B"/>
    <w:rsid w:val="00994B28"/>
    <w:rsid w:val="009B2FC5"/>
    <w:rsid w:val="009C1154"/>
    <w:rsid w:val="009C1665"/>
    <w:rsid w:val="009C47D0"/>
    <w:rsid w:val="009D16D8"/>
    <w:rsid w:val="009D456D"/>
    <w:rsid w:val="009E1A6A"/>
    <w:rsid w:val="009E69B3"/>
    <w:rsid w:val="00A263C9"/>
    <w:rsid w:val="00A33A26"/>
    <w:rsid w:val="00A3440E"/>
    <w:rsid w:val="00A34ACD"/>
    <w:rsid w:val="00A35BBA"/>
    <w:rsid w:val="00A36B22"/>
    <w:rsid w:val="00A60F16"/>
    <w:rsid w:val="00A610AE"/>
    <w:rsid w:val="00A638D1"/>
    <w:rsid w:val="00A663B1"/>
    <w:rsid w:val="00A668AD"/>
    <w:rsid w:val="00A74880"/>
    <w:rsid w:val="00A74F32"/>
    <w:rsid w:val="00A75018"/>
    <w:rsid w:val="00A86AA7"/>
    <w:rsid w:val="00A945BD"/>
    <w:rsid w:val="00AA1288"/>
    <w:rsid w:val="00AA3474"/>
    <w:rsid w:val="00AA6E86"/>
    <w:rsid w:val="00AB1ED1"/>
    <w:rsid w:val="00AC6319"/>
    <w:rsid w:val="00AC64EB"/>
    <w:rsid w:val="00AD2E2B"/>
    <w:rsid w:val="00AD5698"/>
    <w:rsid w:val="00AE5FE3"/>
    <w:rsid w:val="00AF45BC"/>
    <w:rsid w:val="00AF76DC"/>
    <w:rsid w:val="00B00B19"/>
    <w:rsid w:val="00B04E7E"/>
    <w:rsid w:val="00B10F2B"/>
    <w:rsid w:val="00B14E5B"/>
    <w:rsid w:val="00B3051F"/>
    <w:rsid w:val="00B448B1"/>
    <w:rsid w:val="00B53D6D"/>
    <w:rsid w:val="00B579C0"/>
    <w:rsid w:val="00B74502"/>
    <w:rsid w:val="00B8058C"/>
    <w:rsid w:val="00B81DB3"/>
    <w:rsid w:val="00B81F37"/>
    <w:rsid w:val="00B946BC"/>
    <w:rsid w:val="00B96CDF"/>
    <w:rsid w:val="00B97352"/>
    <w:rsid w:val="00BA1474"/>
    <w:rsid w:val="00BA28F9"/>
    <w:rsid w:val="00BA4902"/>
    <w:rsid w:val="00BB7AC8"/>
    <w:rsid w:val="00BC26FA"/>
    <w:rsid w:val="00BC740D"/>
    <w:rsid w:val="00BD3405"/>
    <w:rsid w:val="00BD4248"/>
    <w:rsid w:val="00BD6F69"/>
    <w:rsid w:val="00BD7819"/>
    <w:rsid w:val="00BE6E34"/>
    <w:rsid w:val="00C07C52"/>
    <w:rsid w:val="00C23985"/>
    <w:rsid w:val="00C24A13"/>
    <w:rsid w:val="00C32A42"/>
    <w:rsid w:val="00C35252"/>
    <w:rsid w:val="00C44BB4"/>
    <w:rsid w:val="00C53F39"/>
    <w:rsid w:val="00C552EB"/>
    <w:rsid w:val="00C559CA"/>
    <w:rsid w:val="00C6028E"/>
    <w:rsid w:val="00C67750"/>
    <w:rsid w:val="00C96AC1"/>
    <w:rsid w:val="00CA1C50"/>
    <w:rsid w:val="00CA548F"/>
    <w:rsid w:val="00CA578A"/>
    <w:rsid w:val="00CB2D30"/>
    <w:rsid w:val="00CC1194"/>
    <w:rsid w:val="00CC492D"/>
    <w:rsid w:val="00CE4E56"/>
    <w:rsid w:val="00CF77D8"/>
    <w:rsid w:val="00CF7FC3"/>
    <w:rsid w:val="00D03790"/>
    <w:rsid w:val="00D041C3"/>
    <w:rsid w:val="00D116F1"/>
    <w:rsid w:val="00D31DC3"/>
    <w:rsid w:val="00D33E56"/>
    <w:rsid w:val="00D419FF"/>
    <w:rsid w:val="00D41DF4"/>
    <w:rsid w:val="00D60838"/>
    <w:rsid w:val="00D610F4"/>
    <w:rsid w:val="00D721C6"/>
    <w:rsid w:val="00D73F38"/>
    <w:rsid w:val="00D76BB0"/>
    <w:rsid w:val="00D86638"/>
    <w:rsid w:val="00D938AC"/>
    <w:rsid w:val="00D938DC"/>
    <w:rsid w:val="00DA41DC"/>
    <w:rsid w:val="00DA5841"/>
    <w:rsid w:val="00DB0046"/>
    <w:rsid w:val="00DB3393"/>
    <w:rsid w:val="00DB5044"/>
    <w:rsid w:val="00DB56C8"/>
    <w:rsid w:val="00DC3018"/>
    <w:rsid w:val="00DC4455"/>
    <w:rsid w:val="00DC7F2F"/>
    <w:rsid w:val="00DD32CA"/>
    <w:rsid w:val="00DD59CE"/>
    <w:rsid w:val="00DE34F7"/>
    <w:rsid w:val="00DE57C9"/>
    <w:rsid w:val="00DF13AF"/>
    <w:rsid w:val="00DF4357"/>
    <w:rsid w:val="00DF6B35"/>
    <w:rsid w:val="00E03B87"/>
    <w:rsid w:val="00E0773C"/>
    <w:rsid w:val="00E114C0"/>
    <w:rsid w:val="00E15AE0"/>
    <w:rsid w:val="00E1666A"/>
    <w:rsid w:val="00E22B27"/>
    <w:rsid w:val="00E242C6"/>
    <w:rsid w:val="00E24C76"/>
    <w:rsid w:val="00E31629"/>
    <w:rsid w:val="00E4582E"/>
    <w:rsid w:val="00E54DC0"/>
    <w:rsid w:val="00E55213"/>
    <w:rsid w:val="00E619D9"/>
    <w:rsid w:val="00E65BD2"/>
    <w:rsid w:val="00E73883"/>
    <w:rsid w:val="00E76AF8"/>
    <w:rsid w:val="00E82390"/>
    <w:rsid w:val="00E86876"/>
    <w:rsid w:val="00EA000E"/>
    <w:rsid w:val="00EA3875"/>
    <w:rsid w:val="00EA5EE8"/>
    <w:rsid w:val="00EB4FBE"/>
    <w:rsid w:val="00ED27CE"/>
    <w:rsid w:val="00ED6DFA"/>
    <w:rsid w:val="00EE13FA"/>
    <w:rsid w:val="00EE2E37"/>
    <w:rsid w:val="00EE34F2"/>
    <w:rsid w:val="00EF6D4F"/>
    <w:rsid w:val="00F00C5E"/>
    <w:rsid w:val="00F11D9E"/>
    <w:rsid w:val="00F12FAB"/>
    <w:rsid w:val="00F13102"/>
    <w:rsid w:val="00F1511F"/>
    <w:rsid w:val="00F15E2F"/>
    <w:rsid w:val="00F16C2C"/>
    <w:rsid w:val="00F204CC"/>
    <w:rsid w:val="00F26917"/>
    <w:rsid w:val="00F3153C"/>
    <w:rsid w:val="00F31F71"/>
    <w:rsid w:val="00F34CB8"/>
    <w:rsid w:val="00F40C17"/>
    <w:rsid w:val="00F44746"/>
    <w:rsid w:val="00F44C65"/>
    <w:rsid w:val="00F454B8"/>
    <w:rsid w:val="00F47566"/>
    <w:rsid w:val="00F5637B"/>
    <w:rsid w:val="00F608CF"/>
    <w:rsid w:val="00F738A4"/>
    <w:rsid w:val="00FA0E9E"/>
    <w:rsid w:val="00FA3254"/>
    <w:rsid w:val="00FA378A"/>
    <w:rsid w:val="00FA513F"/>
    <w:rsid w:val="00FC3CC7"/>
    <w:rsid w:val="00FC7968"/>
    <w:rsid w:val="00FD5A1B"/>
    <w:rsid w:val="00FE12A0"/>
    <w:rsid w:val="00FE35F5"/>
    <w:rsid w:val="00FE4DD4"/>
    <w:rsid w:val="00FE52FD"/>
    <w:rsid w:val="00FF4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AEC40B-1041-4419-AEE7-D18E5A11D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A53A9"/>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8A53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8A53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B04E7E"/>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A53A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semiHidden/>
    <w:rsid w:val="008A53A9"/>
    <w:rPr>
      <w:rFonts w:asciiTheme="majorHAnsi" w:eastAsiaTheme="majorEastAsia" w:hAnsiTheme="majorHAnsi" w:cstheme="majorBidi"/>
      <w:b/>
      <w:bCs/>
      <w:color w:val="4F81BD" w:themeColor="accent1"/>
      <w:sz w:val="26"/>
      <w:szCs w:val="26"/>
      <w:lang w:eastAsia="ru-RU"/>
    </w:rPr>
  </w:style>
  <w:style w:type="character" w:styleId="a4">
    <w:name w:val="Hyperlink"/>
    <w:uiPriority w:val="99"/>
    <w:unhideWhenUsed/>
    <w:rsid w:val="008A53A9"/>
    <w:rPr>
      <w:color w:val="0000FF"/>
      <w:u w:val="single"/>
    </w:rPr>
  </w:style>
  <w:style w:type="paragraph" w:styleId="HTML">
    <w:name w:val="HTML Preformatted"/>
    <w:basedOn w:val="a0"/>
    <w:link w:val="HTML0"/>
    <w:uiPriority w:val="99"/>
    <w:unhideWhenUsed/>
    <w:rsid w:val="008A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uiPriority w:val="99"/>
    <w:rsid w:val="008A53A9"/>
    <w:rPr>
      <w:rFonts w:ascii="Courier New" w:eastAsia="Times New Roman" w:hAnsi="Courier New" w:cs="Courier New"/>
      <w:sz w:val="20"/>
      <w:szCs w:val="20"/>
      <w:lang w:eastAsia="ru-RU"/>
    </w:rPr>
  </w:style>
  <w:style w:type="paragraph" w:styleId="11">
    <w:name w:val="toc 1"/>
    <w:basedOn w:val="a0"/>
    <w:next w:val="a0"/>
    <w:autoRedefine/>
    <w:uiPriority w:val="39"/>
    <w:unhideWhenUsed/>
    <w:rsid w:val="008A53A9"/>
    <w:pPr>
      <w:tabs>
        <w:tab w:val="right" w:leader="dot" w:pos="9345"/>
      </w:tabs>
      <w:spacing w:after="100"/>
    </w:pPr>
    <w:rPr>
      <w:b/>
      <w:noProof/>
      <w:lang w:eastAsia="ar-SA"/>
    </w:rPr>
  </w:style>
  <w:style w:type="character" w:customStyle="1" w:styleId="a5">
    <w:name w:val="Верхний колонтитул Знак"/>
    <w:basedOn w:val="a1"/>
    <w:link w:val="a6"/>
    <w:uiPriority w:val="99"/>
    <w:rsid w:val="008A53A9"/>
    <w:rPr>
      <w:rFonts w:ascii="Times New Roman" w:eastAsia="Times New Roman" w:hAnsi="Times New Roman" w:cs="Times New Roman"/>
      <w:sz w:val="20"/>
      <w:szCs w:val="20"/>
      <w:lang w:eastAsia="ru-RU"/>
    </w:rPr>
  </w:style>
  <w:style w:type="paragraph" w:styleId="a6">
    <w:name w:val="header"/>
    <w:basedOn w:val="a0"/>
    <w:link w:val="a5"/>
    <w:uiPriority w:val="99"/>
    <w:unhideWhenUsed/>
    <w:rsid w:val="008A53A9"/>
    <w:pPr>
      <w:tabs>
        <w:tab w:val="center" w:pos="4677"/>
        <w:tab w:val="right" w:pos="9355"/>
      </w:tabs>
    </w:pPr>
  </w:style>
  <w:style w:type="character" w:customStyle="1" w:styleId="12">
    <w:name w:val="Верхний колонтитул Знак1"/>
    <w:basedOn w:val="a1"/>
    <w:uiPriority w:val="99"/>
    <w:semiHidden/>
    <w:rsid w:val="008A53A9"/>
    <w:rPr>
      <w:rFonts w:ascii="Times New Roman" w:eastAsia="Times New Roman" w:hAnsi="Times New Roman" w:cs="Times New Roman"/>
      <w:sz w:val="20"/>
      <w:szCs w:val="20"/>
      <w:lang w:eastAsia="ru-RU"/>
    </w:rPr>
  </w:style>
  <w:style w:type="character" w:customStyle="1" w:styleId="a7">
    <w:name w:val="Нижний колонтитул Знак"/>
    <w:basedOn w:val="a1"/>
    <w:link w:val="a8"/>
    <w:uiPriority w:val="99"/>
    <w:rsid w:val="008A53A9"/>
    <w:rPr>
      <w:rFonts w:ascii="Times New Roman" w:eastAsia="Times New Roman" w:hAnsi="Times New Roman" w:cs="Times New Roman"/>
      <w:sz w:val="24"/>
      <w:szCs w:val="24"/>
      <w:lang w:eastAsia="ru-RU"/>
    </w:rPr>
  </w:style>
  <w:style w:type="paragraph" w:styleId="a8">
    <w:name w:val="footer"/>
    <w:basedOn w:val="a0"/>
    <w:link w:val="a7"/>
    <w:uiPriority w:val="99"/>
    <w:unhideWhenUsed/>
    <w:rsid w:val="008A53A9"/>
    <w:pPr>
      <w:tabs>
        <w:tab w:val="center" w:pos="4677"/>
        <w:tab w:val="right" w:pos="9355"/>
      </w:tabs>
    </w:pPr>
    <w:rPr>
      <w:sz w:val="24"/>
      <w:szCs w:val="24"/>
    </w:rPr>
  </w:style>
  <w:style w:type="character" w:customStyle="1" w:styleId="13">
    <w:name w:val="Нижний колонтитул Знак1"/>
    <w:basedOn w:val="a1"/>
    <w:uiPriority w:val="99"/>
    <w:semiHidden/>
    <w:rsid w:val="008A53A9"/>
    <w:rPr>
      <w:rFonts w:ascii="Times New Roman" w:eastAsia="Times New Roman" w:hAnsi="Times New Roman" w:cs="Times New Roman"/>
      <w:sz w:val="20"/>
      <w:szCs w:val="20"/>
      <w:lang w:eastAsia="ru-RU"/>
    </w:rPr>
  </w:style>
  <w:style w:type="paragraph" w:styleId="a9">
    <w:name w:val="Body Text"/>
    <w:basedOn w:val="a0"/>
    <w:link w:val="aa"/>
    <w:uiPriority w:val="1"/>
    <w:semiHidden/>
    <w:unhideWhenUsed/>
    <w:qFormat/>
    <w:rsid w:val="008A53A9"/>
    <w:pPr>
      <w:autoSpaceDE w:val="0"/>
      <w:autoSpaceDN w:val="0"/>
      <w:adjustRightInd w:val="0"/>
    </w:pPr>
    <w:rPr>
      <w:rFonts w:ascii="Arial" w:hAnsi="Arial"/>
      <w:sz w:val="16"/>
    </w:rPr>
  </w:style>
  <w:style w:type="character" w:customStyle="1" w:styleId="aa">
    <w:name w:val="Основной текст Знак"/>
    <w:basedOn w:val="a1"/>
    <w:link w:val="a9"/>
    <w:uiPriority w:val="1"/>
    <w:semiHidden/>
    <w:rsid w:val="008A53A9"/>
    <w:rPr>
      <w:rFonts w:ascii="Arial" w:eastAsia="Times New Roman" w:hAnsi="Arial" w:cs="Times New Roman"/>
      <w:sz w:val="16"/>
      <w:szCs w:val="20"/>
    </w:rPr>
  </w:style>
  <w:style w:type="paragraph" w:styleId="ab">
    <w:name w:val="Subtitle"/>
    <w:basedOn w:val="a0"/>
    <w:link w:val="ac"/>
    <w:qFormat/>
    <w:rsid w:val="008A53A9"/>
    <w:pPr>
      <w:tabs>
        <w:tab w:val="left" w:pos="0"/>
      </w:tabs>
      <w:jc w:val="right"/>
    </w:pPr>
    <w:rPr>
      <w:b/>
      <w:sz w:val="24"/>
    </w:rPr>
  </w:style>
  <w:style w:type="character" w:customStyle="1" w:styleId="ac">
    <w:name w:val="Подзаголовок Знак"/>
    <w:basedOn w:val="a1"/>
    <w:link w:val="ab"/>
    <w:rsid w:val="008A53A9"/>
    <w:rPr>
      <w:rFonts w:ascii="Times New Roman" w:eastAsia="Times New Roman" w:hAnsi="Times New Roman" w:cs="Times New Roman"/>
      <w:b/>
      <w:sz w:val="24"/>
      <w:szCs w:val="20"/>
      <w:lang w:eastAsia="ru-RU"/>
    </w:rPr>
  </w:style>
  <w:style w:type="character" w:customStyle="1" w:styleId="21">
    <w:name w:val="Основной текст 2 Знак"/>
    <w:basedOn w:val="a1"/>
    <w:link w:val="22"/>
    <w:uiPriority w:val="99"/>
    <w:semiHidden/>
    <w:rsid w:val="008A53A9"/>
    <w:rPr>
      <w:rFonts w:ascii="Times New Roman" w:eastAsia="Times New Roman" w:hAnsi="Times New Roman" w:cs="Times New Roman"/>
      <w:lang w:eastAsia="ru-RU"/>
    </w:rPr>
  </w:style>
  <w:style w:type="paragraph" w:styleId="22">
    <w:name w:val="Body Text 2"/>
    <w:basedOn w:val="a0"/>
    <w:link w:val="21"/>
    <w:uiPriority w:val="99"/>
    <w:semiHidden/>
    <w:unhideWhenUsed/>
    <w:rsid w:val="008A53A9"/>
    <w:pPr>
      <w:jc w:val="center"/>
    </w:pPr>
    <w:rPr>
      <w:sz w:val="22"/>
      <w:szCs w:val="22"/>
    </w:rPr>
  </w:style>
  <w:style w:type="character" w:customStyle="1" w:styleId="210">
    <w:name w:val="Основной текст 2 Знак1"/>
    <w:basedOn w:val="a1"/>
    <w:uiPriority w:val="99"/>
    <w:semiHidden/>
    <w:rsid w:val="008A53A9"/>
    <w:rPr>
      <w:rFonts w:ascii="Times New Roman" w:eastAsia="Times New Roman" w:hAnsi="Times New Roman" w:cs="Times New Roman"/>
      <w:sz w:val="20"/>
      <w:szCs w:val="20"/>
      <w:lang w:eastAsia="ru-RU"/>
    </w:rPr>
  </w:style>
  <w:style w:type="paragraph" w:styleId="ad">
    <w:name w:val="Balloon Text"/>
    <w:basedOn w:val="a0"/>
    <w:link w:val="ae"/>
    <w:uiPriority w:val="99"/>
    <w:semiHidden/>
    <w:unhideWhenUsed/>
    <w:rsid w:val="008A53A9"/>
    <w:rPr>
      <w:rFonts w:ascii="Tahoma" w:hAnsi="Tahoma" w:cs="Tahoma"/>
      <w:sz w:val="16"/>
      <w:szCs w:val="16"/>
    </w:rPr>
  </w:style>
  <w:style w:type="character" w:customStyle="1" w:styleId="ae">
    <w:name w:val="Текст выноски Знак"/>
    <w:basedOn w:val="a1"/>
    <w:link w:val="ad"/>
    <w:uiPriority w:val="99"/>
    <w:semiHidden/>
    <w:rsid w:val="008A53A9"/>
    <w:rPr>
      <w:rFonts w:ascii="Tahoma" w:eastAsia="Times New Roman" w:hAnsi="Tahoma" w:cs="Tahoma"/>
      <w:sz w:val="16"/>
      <w:szCs w:val="16"/>
      <w:lang w:eastAsia="ru-RU"/>
    </w:rPr>
  </w:style>
  <w:style w:type="paragraph" w:styleId="af">
    <w:name w:val="No Spacing"/>
    <w:uiPriority w:val="1"/>
    <w:qFormat/>
    <w:rsid w:val="008A53A9"/>
    <w:pPr>
      <w:spacing w:after="0" w:line="240" w:lineRule="auto"/>
    </w:pPr>
    <w:rPr>
      <w:rFonts w:ascii="Times New Roman" w:eastAsia="Times New Roman" w:hAnsi="Times New Roman" w:cs="Times New Roman"/>
      <w:sz w:val="20"/>
      <w:szCs w:val="20"/>
      <w:lang w:eastAsia="ru-RU"/>
    </w:rPr>
  </w:style>
  <w:style w:type="character" w:customStyle="1" w:styleId="af0">
    <w:name w:val="Абзац списка Знак"/>
    <w:basedOn w:val="a1"/>
    <w:link w:val="af1"/>
    <w:uiPriority w:val="34"/>
    <w:locked/>
    <w:rsid w:val="008A53A9"/>
    <w:rPr>
      <w:rFonts w:ascii="Calibri" w:eastAsia="Times New Roman" w:hAnsi="Calibri" w:cs="Calibri"/>
    </w:rPr>
  </w:style>
  <w:style w:type="paragraph" w:styleId="af1">
    <w:name w:val="List Paragraph"/>
    <w:basedOn w:val="a0"/>
    <w:link w:val="af0"/>
    <w:uiPriority w:val="1"/>
    <w:qFormat/>
    <w:rsid w:val="008A53A9"/>
    <w:pPr>
      <w:spacing w:after="200" w:line="276" w:lineRule="auto"/>
      <w:ind w:left="720"/>
    </w:pPr>
    <w:rPr>
      <w:rFonts w:ascii="Calibri" w:hAnsi="Calibri" w:cs="Calibri"/>
      <w:sz w:val="22"/>
      <w:szCs w:val="22"/>
      <w:lang w:eastAsia="en-US"/>
    </w:rPr>
  </w:style>
  <w:style w:type="paragraph" w:styleId="af2">
    <w:name w:val="TOC Heading"/>
    <w:basedOn w:val="1"/>
    <w:next w:val="a0"/>
    <w:uiPriority w:val="39"/>
    <w:semiHidden/>
    <w:unhideWhenUsed/>
    <w:qFormat/>
    <w:rsid w:val="008A53A9"/>
    <w:pPr>
      <w:spacing w:line="276" w:lineRule="auto"/>
      <w:outlineLvl w:val="9"/>
    </w:pPr>
  </w:style>
  <w:style w:type="character" w:customStyle="1" w:styleId="ConsPlusNormal">
    <w:name w:val="ConsPlusNormal Знак"/>
    <w:link w:val="ConsPlusNormal0"/>
    <w:locked/>
    <w:rsid w:val="008A53A9"/>
    <w:rPr>
      <w:rFonts w:ascii="Arial" w:hAnsi="Arial" w:cs="Arial"/>
    </w:rPr>
  </w:style>
  <w:style w:type="paragraph" w:customStyle="1" w:styleId="ConsPlusNormal0">
    <w:name w:val="ConsPlusNormal"/>
    <w:link w:val="ConsPlusNormal"/>
    <w:qFormat/>
    <w:rsid w:val="008A53A9"/>
    <w:pPr>
      <w:widowControl w:val="0"/>
      <w:autoSpaceDE w:val="0"/>
      <w:autoSpaceDN w:val="0"/>
      <w:adjustRightInd w:val="0"/>
      <w:spacing w:after="0" w:line="240" w:lineRule="auto"/>
      <w:ind w:firstLine="720"/>
    </w:pPr>
    <w:rPr>
      <w:rFonts w:ascii="Arial" w:hAnsi="Arial" w:cs="Arial"/>
    </w:rPr>
  </w:style>
  <w:style w:type="paragraph" w:customStyle="1" w:styleId="Iniiaiieoaeno">
    <w:name w:val="!Iniiaiie oaeno"/>
    <w:basedOn w:val="a0"/>
    <w:uiPriority w:val="99"/>
    <w:rsid w:val="008A53A9"/>
    <w:pPr>
      <w:overflowPunct w:val="0"/>
      <w:autoSpaceDE w:val="0"/>
      <w:autoSpaceDN w:val="0"/>
      <w:adjustRightInd w:val="0"/>
      <w:ind w:left="539" w:firstLine="709"/>
      <w:jc w:val="both"/>
    </w:pPr>
    <w:rPr>
      <w:sz w:val="24"/>
      <w:szCs w:val="24"/>
    </w:rPr>
  </w:style>
  <w:style w:type="paragraph" w:customStyle="1" w:styleId="14">
    <w:name w:val="Абзац списка1"/>
    <w:basedOn w:val="a0"/>
    <w:uiPriority w:val="99"/>
    <w:rsid w:val="008A53A9"/>
    <w:pPr>
      <w:ind w:left="720"/>
    </w:pPr>
    <w:rPr>
      <w:rFonts w:eastAsia="Calibri"/>
      <w:sz w:val="26"/>
      <w:szCs w:val="26"/>
    </w:rPr>
  </w:style>
  <w:style w:type="character" w:customStyle="1" w:styleId="ConsNormal">
    <w:name w:val="ConsNormal Знак"/>
    <w:basedOn w:val="a1"/>
    <w:link w:val="ConsNormal0"/>
    <w:locked/>
    <w:rsid w:val="008A53A9"/>
    <w:rPr>
      <w:rFonts w:ascii="Arial" w:eastAsia="Times New Roman" w:hAnsi="Arial" w:cs="Times New Roman"/>
      <w:sz w:val="20"/>
      <w:szCs w:val="20"/>
      <w:lang w:eastAsia="ru-RU"/>
    </w:rPr>
  </w:style>
  <w:style w:type="paragraph" w:customStyle="1" w:styleId="ConsNormal0">
    <w:name w:val="ConsNormal"/>
    <w:link w:val="ConsNormal"/>
    <w:rsid w:val="008A53A9"/>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formattext">
    <w:name w:val="formattext"/>
    <w:basedOn w:val="a0"/>
    <w:uiPriority w:val="99"/>
    <w:rsid w:val="008A53A9"/>
    <w:pPr>
      <w:spacing w:before="100" w:beforeAutospacing="1" w:after="100" w:afterAutospacing="1"/>
    </w:pPr>
    <w:rPr>
      <w:sz w:val="24"/>
      <w:szCs w:val="24"/>
    </w:rPr>
  </w:style>
  <w:style w:type="paragraph" w:customStyle="1" w:styleId="xl24">
    <w:name w:val="xl24"/>
    <w:basedOn w:val="a0"/>
    <w:uiPriority w:val="99"/>
    <w:rsid w:val="008A53A9"/>
    <w:pPr>
      <w:suppressAutoHyphens/>
      <w:spacing w:before="100" w:after="100"/>
      <w:jc w:val="center"/>
    </w:pPr>
    <w:rPr>
      <w:sz w:val="24"/>
      <w:szCs w:val="24"/>
      <w:lang w:eastAsia="ar-SA"/>
    </w:rPr>
  </w:style>
  <w:style w:type="character" w:customStyle="1" w:styleId="NoSpacingChar">
    <w:name w:val="No Spacing Char"/>
    <w:link w:val="15"/>
    <w:locked/>
    <w:rsid w:val="008A53A9"/>
    <w:rPr>
      <w:rFonts w:ascii="Calibri" w:eastAsia="Times New Roman" w:hAnsi="Calibri" w:cs="Times New Roman"/>
    </w:rPr>
  </w:style>
  <w:style w:type="paragraph" w:customStyle="1" w:styleId="15">
    <w:name w:val="Без интервала1"/>
    <w:link w:val="NoSpacingChar"/>
    <w:rsid w:val="008A53A9"/>
    <w:pPr>
      <w:spacing w:after="0" w:line="240" w:lineRule="auto"/>
    </w:pPr>
    <w:rPr>
      <w:rFonts w:ascii="Calibri" w:eastAsia="Times New Roman" w:hAnsi="Calibri" w:cs="Times New Roman"/>
    </w:rPr>
  </w:style>
  <w:style w:type="paragraph" w:customStyle="1" w:styleId="rmcucyte">
    <w:name w:val="rmcucyte"/>
    <w:basedOn w:val="a0"/>
    <w:rsid w:val="008A53A9"/>
    <w:pPr>
      <w:spacing w:before="100" w:beforeAutospacing="1" w:after="100" w:afterAutospacing="1"/>
    </w:pPr>
    <w:rPr>
      <w:sz w:val="24"/>
      <w:szCs w:val="24"/>
    </w:rPr>
  </w:style>
  <w:style w:type="paragraph" w:customStyle="1" w:styleId="TableParagraph">
    <w:name w:val="Table Paragraph"/>
    <w:basedOn w:val="a0"/>
    <w:uiPriority w:val="1"/>
    <w:qFormat/>
    <w:rsid w:val="008A53A9"/>
    <w:pPr>
      <w:widowControl w:val="0"/>
    </w:pPr>
    <w:rPr>
      <w:rFonts w:ascii="Calibri" w:eastAsia="Calibri" w:hAnsi="Calibri"/>
      <w:sz w:val="22"/>
      <w:szCs w:val="22"/>
      <w:lang w:val="en-US" w:eastAsia="en-US"/>
    </w:rPr>
  </w:style>
  <w:style w:type="character" w:customStyle="1" w:styleId="-">
    <w:name w:val="Контракт-пункт Знак"/>
    <w:link w:val="-0"/>
    <w:locked/>
    <w:rsid w:val="008A53A9"/>
    <w:rPr>
      <w:rFonts w:ascii="Times New Roman" w:eastAsia="Times New Roman" w:hAnsi="Times New Roman" w:cs="Times New Roman"/>
      <w:sz w:val="24"/>
      <w:szCs w:val="24"/>
      <w:lang w:eastAsia="ru-RU"/>
    </w:rPr>
  </w:style>
  <w:style w:type="paragraph" w:customStyle="1" w:styleId="-0">
    <w:name w:val="Контракт-пункт"/>
    <w:basedOn w:val="a0"/>
    <w:link w:val="-"/>
    <w:rsid w:val="008A53A9"/>
    <w:pPr>
      <w:tabs>
        <w:tab w:val="num" w:pos="0"/>
      </w:tabs>
      <w:jc w:val="both"/>
    </w:pPr>
    <w:rPr>
      <w:sz w:val="24"/>
      <w:szCs w:val="24"/>
    </w:rPr>
  </w:style>
  <w:style w:type="paragraph" w:customStyle="1" w:styleId="-1">
    <w:name w:val="Контракт-подпункт"/>
    <w:basedOn w:val="a0"/>
    <w:rsid w:val="008A53A9"/>
    <w:pPr>
      <w:tabs>
        <w:tab w:val="num" w:pos="2127"/>
      </w:tabs>
      <w:ind w:left="2127" w:hanging="851"/>
      <w:jc w:val="both"/>
    </w:pPr>
    <w:rPr>
      <w:sz w:val="24"/>
      <w:szCs w:val="24"/>
    </w:rPr>
  </w:style>
  <w:style w:type="paragraph" w:customStyle="1" w:styleId="-2">
    <w:name w:val="Контракт-подподпункт"/>
    <w:basedOn w:val="a0"/>
    <w:rsid w:val="008A53A9"/>
    <w:pPr>
      <w:tabs>
        <w:tab w:val="num" w:pos="1561"/>
      </w:tabs>
      <w:ind w:left="1561" w:hanging="851"/>
      <w:jc w:val="both"/>
    </w:pPr>
    <w:rPr>
      <w:sz w:val="24"/>
      <w:szCs w:val="24"/>
    </w:rPr>
  </w:style>
  <w:style w:type="paragraph" w:customStyle="1" w:styleId="Style1">
    <w:name w:val="Style1"/>
    <w:basedOn w:val="a0"/>
    <w:uiPriority w:val="99"/>
    <w:rsid w:val="008A53A9"/>
    <w:pPr>
      <w:widowControl w:val="0"/>
      <w:autoSpaceDE w:val="0"/>
      <w:autoSpaceDN w:val="0"/>
      <w:adjustRightInd w:val="0"/>
      <w:spacing w:line="523" w:lineRule="exact"/>
      <w:jc w:val="center"/>
    </w:pPr>
    <w:rPr>
      <w:rFonts w:eastAsiaTheme="minorEastAsia"/>
      <w:sz w:val="24"/>
      <w:szCs w:val="24"/>
    </w:rPr>
  </w:style>
  <w:style w:type="paragraph" w:customStyle="1" w:styleId="Style2">
    <w:name w:val="Style2"/>
    <w:basedOn w:val="a0"/>
    <w:uiPriority w:val="99"/>
    <w:rsid w:val="008A53A9"/>
    <w:pPr>
      <w:widowControl w:val="0"/>
      <w:autoSpaceDE w:val="0"/>
      <w:autoSpaceDN w:val="0"/>
      <w:adjustRightInd w:val="0"/>
    </w:pPr>
    <w:rPr>
      <w:rFonts w:eastAsiaTheme="minorEastAsia"/>
      <w:sz w:val="24"/>
      <w:szCs w:val="24"/>
    </w:rPr>
  </w:style>
  <w:style w:type="paragraph" w:customStyle="1" w:styleId="Style3">
    <w:name w:val="Style3"/>
    <w:basedOn w:val="a0"/>
    <w:uiPriority w:val="99"/>
    <w:rsid w:val="008A53A9"/>
    <w:pPr>
      <w:widowControl w:val="0"/>
      <w:autoSpaceDE w:val="0"/>
      <w:autoSpaceDN w:val="0"/>
      <w:adjustRightInd w:val="0"/>
      <w:spacing w:line="317" w:lineRule="exact"/>
      <w:ind w:firstLine="662"/>
    </w:pPr>
    <w:rPr>
      <w:rFonts w:eastAsiaTheme="minorEastAsia"/>
      <w:sz w:val="24"/>
      <w:szCs w:val="24"/>
    </w:rPr>
  </w:style>
  <w:style w:type="paragraph" w:customStyle="1" w:styleId="Style4">
    <w:name w:val="Style4"/>
    <w:basedOn w:val="a0"/>
    <w:uiPriority w:val="99"/>
    <w:rsid w:val="008A53A9"/>
    <w:pPr>
      <w:widowControl w:val="0"/>
      <w:autoSpaceDE w:val="0"/>
      <w:autoSpaceDN w:val="0"/>
      <w:adjustRightInd w:val="0"/>
    </w:pPr>
    <w:rPr>
      <w:rFonts w:eastAsiaTheme="minorEastAsia"/>
      <w:sz w:val="24"/>
      <w:szCs w:val="24"/>
    </w:rPr>
  </w:style>
  <w:style w:type="paragraph" w:customStyle="1" w:styleId="Style5">
    <w:name w:val="Style5"/>
    <w:basedOn w:val="a0"/>
    <w:uiPriority w:val="99"/>
    <w:rsid w:val="008A53A9"/>
    <w:pPr>
      <w:widowControl w:val="0"/>
      <w:autoSpaceDE w:val="0"/>
      <w:autoSpaceDN w:val="0"/>
      <w:adjustRightInd w:val="0"/>
      <w:spacing w:line="317" w:lineRule="exact"/>
      <w:ind w:firstLine="245"/>
    </w:pPr>
    <w:rPr>
      <w:rFonts w:eastAsiaTheme="minorEastAsia"/>
      <w:sz w:val="24"/>
      <w:szCs w:val="24"/>
    </w:rPr>
  </w:style>
  <w:style w:type="paragraph" w:customStyle="1" w:styleId="Style6">
    <w:name w:val="Style6"/>
    <w:basedOn w:val="a0"/>
    <w:uiPriority w:val="99"/>
    <w:rsid w:val="008A53A9"/>
    <w:pPr>
      <w:widowControl w:val="0"/>
      <w:autoSpaceDE w:val="0"/>
      <w:autoSpaceDN w:val="0"/>
      <w:adjustRightInd w:val="0"/>
      <w:spacing w:line="319" w:lineRule="exact"/>
    </w:pPr>
    <w:rPr>
      <w:rFonts w:eastAsiaTheme="minorEastAsia"/>
      <w:sz w:val="24"/>
      <w:szCs w:val="24"/>
    </w:rPr>
  </w:style>
  <w:style w:type="paragraph" w:customStyle="1" w:styleId="Style7">
    <w:name w:val="Style7"/>
    <w:basedOn w:val="a0"/>
    <w:uiPriority w:val="99"/>
    <w:rsid w:val="008A53A9"/>
    <w:pPr>
      <w:widowControl w:val="0"/>
      <w:autoSpaceDE w:val="0"/>
      <w:autoSpaceDN w:val="0"/>
      <w:adjustRightInd w:val="0"/>
      <w:spacing w:line="317" w:lineRule="exact"/>
      <w:ind w:firstLine="120"/>
    </w:pPr>
    <w:rPr>
      <w:rFonts w:eastAsiaTheme="minorEastAsia"/>
      <w:sz w:val="24"/>
      <w:szCs w:val="24"/>
    </w:rPr>
  </w:style>
  <w:style w:type="paragraph" w:customStyle="1" w:styleId="Default">
    <w:name w:val="Default"/>
    <w:rsid w:val="008A53A9"/>
    <w:pPr>
      <w:autoSpaceDE w:val="0"/>
      <w:autoSpaceDN w:val="0"/>
      <w:adjustRightInd w:val="0"/>
      <w:spacing w:after="0" w:line="240" w:lineRule="auto"/>
    </w:pPr>
    <w:rPr>
      <w:rFonts w:ascii="Arial" w:hAnsi="Arial" w:cs="Arial"/>
      <w:color w:val="000000"/>
      <w:sz w:val="24"/>
      <w:szCs w:val="24"/>
    </w:rPr>
  </w:style>
  <w:style w:type="paragraph" w:customStyle="1" w:styleId="23">
    <w:name w:val="Без интервала2"/>
    <w:rsid w:val="008A53A9"/>
    <w:pPr>
      <w:spacing w:after="0" w:line="240" w:lineRule="auto"/>
    </w:pPr>
    <w:rPr>
      <w:rFonts w:ascii="Times New Roman" w:eastAsia="Times New Roman" w:hAnsi="Times New Roman" w:cs="Times New Roman"/>
    </w:rPr>
  </w:style>
  <w:style w:type="character" w:customStyle="1" w:styleId="b-serplistiteminfodomain">
    <w:name w:val="b-serp__list_item_info_domain"/>
    <w:rsid w:val="008A53A9"/>
  </w:style>
  <w:style w:type="character" w:customStyle="1" w:styleId="r">
    <w:name w:val="r"/>
    <w:basedOn w:val="a1"/>
    <w:rsid w:val="008A53A9"/>
  </w:style>
  <w:style w:type="character" w:customStyle="1" w:styleId="24">
    <w:name w:val="Основной шрифт абзаца2"/>
    <w:rsid w:val="008A53A9"/>
  </w:style>
  <w:style w:type="character" w:customStyle="1" w:styleId="gmail-item-title">
    <w:name w:val="gmail-item-title"/>
    <w:basedOn w:val="a1"/>
    <w:rsid w:val="008A53A9"/>
  </w:style>
  <w:style w:type="character" w:customStyle="1" w:styleId="FontStyle11">
    <w:name w:val="Font Style11"/>
    <w:basedOn w:val="a1"/>
    <w:uiPriority w:val="99"/>
    <w:rsid w:val="008A53A9"/>
    <w:rPr>
      <w:rFonts w:ascii="Times New Roman" w:hAnsi="Times New Roman" w:cs="Times New Roman" w:hint="default"/>
      <w:b/>
      <w:bCs/>
      <w:sz w:val="22"/>
      <w:szCs w:val="22"/>
    </w:rPr>
  </w:style>
  <w:style w:type="character" w:customStyle="1" w:styleId="FontStyle12">
    <w:name w:val="Font Style12"/>
    <w:basedOn w:val="a1"/>
    <w:uiPriority w:val="99"/>
    <w:rsid w:val="008A53A9"/>
    <w:rPr>
      <w:rFonts w:ascii="Times New Roman" w:hAnsi="Times New Roman" w:cs="Times New Roman" w:hint="default"/>
      <w:sz w:val="22"/>
      <w:szCs w:val="22"/>
    </w:rPr>
  </w:style>
  <w:style w:type="table" w:styleId="af3">
    <w:name w:val="Table Grid"/>
    <w:basedOn w:val="a2"/>
    <w:uiPriority w:val="59"/>
    <w:rsid w:val="008A53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Текст ТД Знак"/>
    <w:link w:val="a"/>
    <w:locked/>
    <w:rsid w:val="008A53A9"/>
    <w:rPr>
      <w:rFonts w:ascii="Times New Roman" w:eastAsia="Calibri" w:hAnsi="Times New Roman" w:cs="Times New Roman"/>
      <w:sz w:val="24"/>
      <w:szCs w:val="24"/>
    </w:rPr>
  </w:style>
  <w:style w:type="paragraph" w:customStyle="1" w:styleId="a">
    <w:name w:val="Текст ТД"/>
    <w:basedOn w:val="a0"/>
    <w:link w:val="af4"/>
    <w:qFormat/>
    <w:rsid w:val="008A53A9"/>
    <w:pPr>
      <w:numPr>
        <w:numId w:val="11"/>
      </w:numPr>
      <w:autoSpaceDE w:val="0"/>
      <w:autoSpaceDN w:val="0"/>
      <w:adjustRightInd w:val="0"/>
      <w:spacing w:after="200"/>
      <w:jc w:val="both"/>
    </w:pPr>
    <w:rPr>
      <w:rFonts w:eastAsia="Calibri"/>
      <w:sz w:val="24"/>
      <w:szCs w:val="24"/>
      <w:lang w:eastAsia="en-US"/>
    </w:rPr>
  </w:style>
  <w:style w:type="numbering" w:customStyle="1" w:styleId="16">
    <w:name w:val="Нет списка1"/>
    <w:next w:val="a3"/>
    <w:uiPriority w:val="99"/>
    <w:semiHidden/>
    <w:unhideWhenUsed/>
    <w:rsid w:val="008A53A9"/>
  </w:style>
  <w:style w:type="table" w:customStyle="1" w:styleId="17">
    <w:name w:val="Сетка таблицы1"/>
    <w:basedOn w:val="a2"/>
    <w:next w:val="af3"/>
    <w:uiPriority w:val="59"/>
    <w:rsid w:val="008A53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endnote text"/>
    <w:basedOn w:val="a0"/>
    <w:link w:val="af6"/>
    <w:uiPriority w:val="99"/>
    <w:semiHidden/>
    <w:unhideWhenUsed/>
    <w:rsid w:val="008A53A9"/>
  </w:style>
  <w:style w:type="character" w:customStyle="1" w:styleId="af6">
    <w:name w:val="Текст концевой сноски Знак"/>
    <w:basedOn w:val="a1"/>
    <w:link w:val="af5"/>
    <w:uiPriority w:val="99"/>
    <w:semiHidden/>
    <w:rsid w:val="008A53A9"/>
    <w:rPr>
      <w:rFonts w:ascii="Times New Roman" w:eastAsia="Times New Roman" w:hAnsi="Times New Roman" w:cs="Times New Roman"/>
      <w:sz w:val="20"/>
      <w:szCs w:val="20"/>
      <w:lang w:eastAsia="ru-RU"/>
    </w:rPr>
  </w:style>
  <w:style w:type="character" w:styleId="af7">
    <w:name w:val="endnote reference"/>
    <w:basedOn w:val="a1"/>
    <w:uiPriority w:val="99"/>
    <w:semiHidden/>
    <w:unhideWhenUsed/>
    <w:rsid w:val="008A53A9"/>
    <w:rPr>
      <w:vertAlign w:val="superscript"/>
    </w:rPr>
  </w:style>
  <w:style w:type="paragraph" w:styleId="af8">
    <w:name w:val="footnote text"/>
    <w:basedOn w:val="a0"/>
    <w:link w:val="af9"/>
    <w:uiPriority w:val="99"/>
    <w:semiHidden/>
    <w:unhideWhenUsed/>
    <w:rsid w:val="008A53A9"/>
  </w:style>
  <w:style w:type="character" w:customStyle="1" w:styleId="af9">
    <w:name w:val="Текст сноски Знак"/>
    <w:basedOn w:val="a1"/>
    <w:link w:val="af8"/>
    <w:uiPriority w:val="99"/>
    <w:semiHidden/>
    <w:rsid w:val="008A53A9"/>
    <w:rPr>
      <w:rFonts w:ascii="Times New Roman" w:eastAsia="Times New Roman" w:hAnsi="Times New Roman" w:cs="Times New Roman"/>
      <w:sz w:val="20"/>
      <w:szCs w:val="20"/>
      <w:lang w:eastAsia="ru-RU"/>
    </w:rPr>
  </w:style>
  <w:style w:type="character" w:styleId="afa">
    <w:name w:val="footnote reference"/>
    <w:basedOn w:val="a1"/>
    <w:uiPriority w:val="99"/>
    <w:semiHidden/>
    <w:unhideWhenUsed/>
    <w:rsid w:val="008A53A9"/>
    <w:rPr>
      <w:vertAlign w:val="superscript"/>
    </w:rPr>
  </w:style>
  <w:style w:type="paragraph" w:styleId="afb">
    <w:name w:val="Normal (Web)"/>
    <w:basedOn w:val="a0"/>
    <w:uiPriority w:val="99"/>
    <w:unhideWhenUsed/>
    <w:rsid w:val="00E54DC0"/>
    <w:pPr>
      <w:spacing w:before="100" w:beforeAutospacing="1" w:after="100" w:afterAutospacing="1"/>
    </w:pPr>
    <w:rPr>
      <w:sz w:val="24"/>
      <w:szCs w:val="24"/>
    </w:rPr>
  </w:style>
  <w:style w:type="character" w:styleId="afc">
    <w:name w:val="Strong"/>
    <w:basedOn w:val="a1"/>
    <w:uiPriority w:val="22"/>
    <w:qFormat/>
    <w:rsid w:val="00E54DC0"/>
    <w:rPr>
      <w:b/>
      <w:bCs/>
    </w:rPr>
  </w:style>
  <w:style w:type="character" w:customStyle="1" w:styleId="tipsy-tooltip">
    <w:name w:val="tipsy-tooltip"/>
    <w:basedOn w:val="a1"/>
    <w:rsid w:val="00E54DC0"/>
  </w:style>
  <w:style w:type="numbering" w:customStyle="1" w:styleId="25">
    <w:name w:val="Нет списка2"/>
    <w:next w:val="a3"/>
    <w:uiPriority w:val="99"/>
    <w:semiHidden/>
    <w:unhideWhenUsed/>
    <w:rsid w:val="00096DF8"/>
  </w:style>
  <w:style w:type="paragraph" w:customStyle="1" w:styleId="3CBD5A742C28424DA5172AD252E32316">
    <w:name w:val="3CBD5A742C28424DA5172AD252E32316"/>
    <w:rsid w:val="00096DF8"/>
    <w:rPr>
      <w:rFonts w:eastAsiaTheme="minorEastAsia"/>
      <w:lang w:eastAsia="ru-RU"/>
    </w:rPr>
  </w:style>
  <w:style w:type="character" w:customStyle="1" w:styleId="30">
    <w:name w:val="Заголовок 3 Знак"/>
    <w:basedOn w:val="a1"/>
    <w:link w:val="3"/>
    <w:uiPriority w:val="9"/>
    <w:semiHidden/>
    <w:rsid w:val="00B04E7E"/>
    <w:rPr>
      <w:rFonts w:asciiTheme="majorHAnsi" w:eastAsiaTheme="majorEastAsia" w:hAnsiTheme="majorHAnsi" w:cstheme="majorBidi"/>
      <w:b/>
      <w:bCs/>
      <w:color w:val="4F81BD" w:themeColor="accent1"/>
      <w:sz w:val="20"/>
      <w:szCs w:val="20"/>
      <w:lang w:eastAsia="ru-RU"/>
    </w:rPr>
  </w:style>
  <w:style w:type="paragraph" w:customStyle="1" w:styleId="228bf8a64b8551e1msonormal">
    <w:name w:val="228bf8a64b8551e1msonormal"/>
    <w:basedOn w:val="a0"/>
    <w:rsid w:val="002D69F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2698">
      <w:bodyDiv w:val="1"/>
      <w:marLeft w:val="0"/>
      <w:marRight w:val="0"/>
      <w:marTop w:val="0"/>
      <w:marBottom w:val="0"/>
      <w:divBdr>
        <w:top w:val="none" w:sz="0" w:space="0" w:color="auto"/>
        <w:left w:val="none" w:sz="0" w:space="0" w:color="auto"/>
        <w:bottom w:val="none" w:sz="0" w:space="0" w:color="auto"/>
        <w:right w:val="none" w:sz="0" w:space="0" w:color="auto"/>
      </w:divBdr>
    </w:div>
    <w:div w:id="21397359">
      <w:bodyDiv w:val="1"/>
      <w:marLeft w:val="0"/>
      <w:marRight w:val="0"/>
      <w:marTop w:val="0"/>
      <w:marBottom w:val="0"/>
      <w:divBdr>
        <w:top w:val="none" w:sz="0" w:space="0" w:color="auto"/>
        <w:left w:val="none" w:sz="0" w:space="0" w:color="auto"/>
        <w:bottom w:val="none" w:sz="0" w:space="0" w:color="auto"/>
        <w:right w:val="none" w:sz="0" w:space="0" w:color="auto"/>
      </w:divBdr>
    </w:div>
    <w:div w:id="44647901">
      <w:bodyDiv w:val="1"/>
      <w:marLeft w:val="0"/>
      <w:marRight w:val="0"/>
      <w:marTop w:val="0"/>
      <w:marBottom w:val="0"/>
      <w:divBdr>
        <w:top w:val="none" w:sz="0" w:space="0" w:color="auto"/>
        <w:left w:val="none" w:sz="0" w:space="0" w:color="auto"/>
        <w:bottom w:val="none" w:sz="0" w:space="0" w:color="auto"/>
        <w:right w:val="none" w:sz="0" w:space="0" w:color="auto"/>
      </w:divBdr>
    </w:div>
    <w:div w:id="152377536">
      <w:bodyDiv w:val="1"/>
      <w:marLeft w:val="0"/>
      <w:marRight w:val="0"/>
      <w:marTop w:val="0"/>
      <w:marBottom w:val="0"/>
      <w:divBdr>
        <w:top w:val="none" w:sz="0" w:space="0" w:color="auto"/>
        <w:left w:val="none" w:sz="0" w:space="0" w:color="auto"/>
        <w:bottom w:val="none" w:sz="0" w:space="0" w:color="auto"/>
        <w:right w:val="none" w:sz="0" w:space="0" w:color="auto"/>
      </w:divBdr>
    </w:div>
    <w:div w:id="155808518">
      <w:bodyDiv w:val="1"/>
      <w:marLeft w:val="0"/>
      <w:marRight w:val="0"/>
      <w:marTop w:val="0"/>
      <w:marBottom w:val="0"/>
      <w:divBdr>
        <w:top w:val="none" w:sz="0" w:space="0" w:color="auto"/>
        <w:left w:val="none" w:sz="0" w:space="0" w:color="auto"/>
        <w:bottom w:val="none" w:sz="0" w:space="0" w:color="auto"/>
        <w:right w:val="none" w:sz="0" w:space="0" w:color="auto"/>
      </w:divBdr>
      <w:divsChild>
        <w:div w:id="763888967">
          <w:marLeft w:val="0"/>
          <w:marRight w:val="0"/>
          <w:marTop w:val="0"/>
          <w:marBottom w:val="0"/>
          <w:divBdr>
            <w:top w:val="single" w:sz="6" w:space="12" w:color="D7D7D7"/>
            <w:left w:val="single" w:sz="6" w:space="12" w:color="D7D7D7"/>
            <w:bottom w:val="single" w:sz="6" w:space="12" w:color="D7D7D7"/>
            <w:right w:val="single" w:sz="6" w:space="12" w:color="D7D7D7"/>
          </w:divBdr>
          <w:divsChild>
            <w:div w:id="138503293">
              <w:marLeft w:val="0"/>
              <w:marRight w:val="0"/>
              <w:marTop w:val="0"/>
              <w:marBottom w:val="0"/>
              <w:divBdr>
                <w:top w:val="none" w:sz="0" w:space="0" w:color="auto"/>
                <w:left w:val="none" w:sz="0" w:space="0" w:color="auto"/>
                <w:bottom w:val="none" w:sz="0" w:space="0" w:color="auto"/>
                <w:right w:val="none" w:sz="0" w:space="0" w:color="auto"/>
              </w:divBdr>
              <w:divsChild>
                <w:div w:id="201198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59872">
      <w:bodyDiv w:val="1"/>
      <w:marLeft w:val="0"/>
      <w:marRight w:val="0"/>
      <w:marTop w:val="0"/>
      <w:marBottom w:val="0"/>
      <w:divBdr>
        <w:top w:val="none" w:sz="0" w:space="0" w:color="auto"/>
        <w:left w:val="none" w:sz="0" w:space="0" w:color="auto"/>
        <w:bottom w:val="none" w:sz="0" w:space="0" w:color="auto"/>
        <w:right w:val="none" w:sz="0" w:space="0" w:color="auto"/>
      </w:divBdr>
    </w:div>
    <w:div w:id="194126469">
      <w:bodyDiv w:val="1"/>
      <w:marLeft w:val="0"/>
      <w:marRight w:val="0"/>
      <w:marTop w:val="0"/>
      <w:marBottom w:val="0"/>
      <w:divBdr>
        <w:top w:val="none" w:sz="0" w:space="0" w:color="auto"/>
        <w:left w:val="none" w:sz="0" w:space="0" w:color="auto"/>
        <w:bottom w:val="none" w:sz="0" w:space="0" w:color="auto"/>
        <w:right w:val="none" w:sz="0" w:space="0" w:color="auto"/>
      </w:divBdr>
    </w:div>
    <w:div w:id="208884176">
      <w:bodyDiv w:val="1"/>
      <w:marLeft w:val="0"/>
      <w:marRight w:val="0"/>
      <w:marTop w:val="0"/>
      <w:marBottom w:val="0"/>
      <w:divBdr>
        <w:top w:val="none" w:sz="0" w:space="0" w:color="auto"/>
        <w:left w:val="none" w:sz="0" w:space="0" w:color="auto"/>
        <w:bottom w:val="none" w:sz="0" w:space="0" w:color="auto"/>
        <w:right w:val="none" w:sz="0" w:space="0" w:color="auto"/>
      </w:divBdr>
    </w:div>
    <w:div w:id="242764818">
      <w:bodyDiv w:val="1"/>
      <w:marLeft w:val="0"/>
      <w:marRight w:val="0"/>
      <w:marTop w:val="0"/>
      <w:marBottom w:val="0"/>
      <w:divBdr>
        <w:top w:val="none" w:sz="0" w:space="0" w:color="auto"/>
        <w:left w:val="none" w:sz="0" w:space="0" w:color="auto"/>
        <w:bottom w:val="none" w:sz="0" w:space="0" w:color="auto"/>
        <w:right w:val="none" w:sz="0" w:space="0" w:color="auto"/>
      </w:divBdr>
    </w:div>
    <w:div w:id="277765483">
      <w:bodyDiv w:val="1"/>
      <w:marLeft w:val="0"/>
      <w:marRight w:val="0"/>
      <w:marTop w:val="0"/>
      <w:marBottom w:val="0"/>
      <w:divBdr>
        <w:top w:val="none" w:sz="0" w:space="0" w:color="auto"/>
        <w:left w:val="none" w:sz="0" w:space="0" w:color="auto"/>
        <w:bottom w:val="none" w:sz="0" w:space="0" w:color="auto"/>
        <w:right w:val="none" w:sz="0" w:space="0" w:color="auto"/>
      </w:divBdr>
    </w:div>
    <w:div w:id="446583241">
      <w:bodyDiv w:val="1"/>
      <w:marLeft w:val="0"/>
      <w:marRight w:val="0"/>
      <w:marTop w:val="0"/>
      <w:marBottom w:val="0"/>
      <w:divBdr>
        <w:top w:val="none" w:sz="0" w:space="0" w:color="auto"/>
        <w:left w:val="none" w:sz="0" w:space="0" w:color="auto"/>
        <w:bottom w:val="none" w:sz="0" w:space="0" w:color="auto"/>
        <w:right w:val="none" w:sz="0" w:space="0" w:color="auto"/>
      </w:divBdr>
    </w:div>
    <w:div w:id="470640205">
      <w:bodyDiv w:val="1"/>
      <w:marLeft w:val="0"/>
      <w:marRight w:val="0"/>
      <w:marTop w:val="0"/>
      <w:marBottom w:val="0"/>
      <w:divBdr>
        <w:top w:val="none" w:sz="0" w:space="0" w:color="auto"/>
        <w:left w:val="none" w:sz="0" w:space="0" w:color="auto"/>
        <w:bottom w:val="none" w:sz="0" w:space="0" w:color="auto"/>
        <w:right w:val="none" w:sz="0" w:space="0" w:color="auto"/>
      </w:divBdr>
    </w:div>
    <w:div w:id="478231595">
      <w:bodyDiv w:val="1"/>
      <w:marLeft w:val="0"/>
      <w:marRight w:val="0"/>
      <w:marTop w:val="0"/>
      <w:marBottom w:val="0"/>
      <w:divBdr>
        <w:top w:val="none" w:sz="0" w:space="0" w:color="auto"/>
        <w:left w:val="none" w:sz="0" w:space="0" w:color="auto"/>
        <w:bottom w:val="none" w:sz="0" w:space="0" w:color="auto"/>
        <w:right w:val="none" w:sz="0" w:space="0" w:color="auto"/>
      </w:divBdr>
    </w:div>
    <w:div w:id="481194930">
      <w:bodyDiv w:val="1"/>
      <w:marLeft w:val="0"/>
      <w:marRight w:val="0"/>
      <w:marTop w:val="0"/>
      <w:marBottom w:val="0"/>
      <w:divBdr>
        <w:top w:val="none" w:sz="0" w:space="0" w:color="auto"/>
        <w:left w:val="none" w:sz="0" w:space="0" w:color="auto"/>
        <w:bottom w:val="none" w:sz="0" w:space="0" w:color="auto"/>
        <w:right w:val="none" w:sz="0" w:space="0" w:color="auto"/>
      </w:divBdr>
    </w:div>
    <w:div w:id="560948691">
      <w:bodyDiv w:val="1"/>
      <w:marLeft w:val="0"/>
      <w:marRight w:val="0"/>
      <w:marTop w:val="0"/>
      <w:marBottom w:val="0"/>
      <w:divBdr>
        <w:top w:val="none" w:sz="0" w:space="0" w:color="auto"/>
        <w:left w:val="none" w:sz="0" w:space="0" w:color="auto"/>
        <w:bottom w:val="none" w:sz="0" w:space="0" w:color="auto"/>
        <w:right w:val="none" w:sz="0" w:space="0" w:color="auto"/>
      </w:divBdr>
    </w:div>
    <w:div w:id="561525707">
      <w:bodyDiv w:val="1"/>
      <w:marLeft w:val="0"/>
      <w:marRight w:val="0"/>
      <w:marTop w:val="0"/>
      <w:marBottom w:val="0"/>
      <w:divBdr>
        <w:top w:val="none" w:sz="0" w:space="0" w:color="auto"/>
        <w:left w:val="none" w:sz="0" w:space="0" w:color="auto"/>
        <w:bottom w:val="none" w:sz="0" w:space="0" w:color="auto"/>
        <w:right w:val="none" w:sz="0" w:space="0" w:color="auto"/>
      </w:divBdr>
    </w:div>
    <w:div w:id="608467110">
      <w:bodyDiv w:val="1"/>
      <w:marLeft w:val="0"/>
      <w:marRight w:val="0"/>
      <w:marTop w:val="0"/>
      <w:marBottom w:val="0"/>
      <w:divBdr>
        <w:top w:val="none" w:sz="0" w:space="0" w:color="auto"/>
        <w:left w:val="none" w:sz="0" w:space="0" w:color="auto"/>
        <w:bottom w:val="none" w:sz="0" w:space="0" w:color="auto"/>
        <w:right w:val="none" w:sz="0" w:space="0" w:color="auto"/>
      </w:divBdr>
    </w:div>
    <w:div w:id="737215587">
      <w:bodyDiv w:val="1"/>
      <w:marLeft w:val="0"/>
      <w:marRight w:val="0"/>
      <w:marTop w:val="0"/>
      <w:marBottom w:val="0"/>
      <w:divBdr>
        <w:top w:val="none" w:sz="0" w:space="0" w:color="auto"/>
        <w:left w:val="none" w:sz="0" w:space="0" w:color="auto"/>
        <w:bottom w:val="none" w:sz="0" w:space="0" w:color="auto"/>
        <w:right w:val="none" w:sz="0" w:space="0" w:color="auto"/>
      </w:divBdr>
    </w:div>
    <w:div w:id="794446306">
      <w:bodyDiv w:val="1"/>
      <w:marLeft w:val="0"/>
      <w:marRight w:val="0"/>
      <w:marTop w:val="0"/>
      <w:marBottom w:val="0"/>
      <w:divBdr>
        <w:top w:val="none" w:sz="0" w:space="0" w:color="auto"/>
        <w:left w:val="none" w:sz="0" w:space="0" w:color="auto"/>
        <w:bottom w:val="none" w:sz="0" w:space="0" w:color="auto"/>
        <w:right w:val="none" w:sz="0" w:space="0" w:color="auto"/>
      </w:divBdr>
    </w:div>
    <w:div w:id="827480505">
      <w:bodyDiv w:val="1"/>
      <w:marLeft w:val="0"/>
      <w:marRight w:val="0"/>
      <w:marTop w:val="0"/>
      <w:marBottom w:val="0"/>
      <w:divBdr>
        <w:top w:val="none" w:sz="0" w:space="0" w:color="auto"/>
        <w:left w:val="none" w:sz="0" w:space="0" w:color="auto"/>
        <w:bottom w:val="none" w:sz="0" w:space="0" w:color="auto"/>
        <w:right w:val="none" w:sz="0" w:space="0" w:color="auto"/>
      </w:divBdr>
    </w:div>
    <w:div w:id="837617675">
      <w:bodyDiv w:val="1"/>
      <w:marLeft w:val="0"/>
      <w:marRight w:val="0"/>
      <w:marTop w:val="0"/>
      <w:marBottom w:val="0"/>
      <w:divBdr>
        <w:top w:val="none" w:sz="0" w:space="0" w:color="auto"/>
        <w:left w:val="none" w:sz="0" w:space="0" w:color="auto"/>
        <w:bottom w:val="none" w:sz="0" w:space="0" w:color="auto"/>
        <w:right w:val="none" w:sz="0" w:space="0" w:color="auto"/>
      </w:divBdr>
    </w:div>
    <w:div w:id="888151552">
      <w:bodyDiv w:val="1"/>
      <w:marLeft w:val="0"/>
      <w:marRight w:val="0"/>
      <w:marTop w:val="0"/>
      <w:marBottom w:val="0"/>
      <w:divBdr>
        <w:top w:val="none" w:sz="0" w:space="0" w:color="auto"/>
        <w:left w:val="none" w:sz="0" w:space="0" w:color="auto"/>
        <w:bottom w:val="none" w:sz="0" w:space="0" w:color="auto"/>
        <w:right w:val="none" w:sz="0" w:space="0" w:color="auto"/>
      </w:divBdr>
    </w:div>
    <w:div w:id="909383778">
      <w:bodyDiv w:val="1"/>
      <w:marLeft w:val="0"/>
      <w:marRight w:val="0"/>
      <w:marTop w:val="0"/>
      <w:marBottom w:val="0"/>
      <w:divBdr>
        <w:top w:val="none" w:sz="0" w:space="0" w:color="auto"/>
        <w:left w:val="none" w:sz="0" w:space="0" w:color="auto"/>
        <w:bottom w:val="none" w:sz="0" w:space="0" w:color="auto"/>
        <w:right w:val="none" w:sz="0" w:space="0" w:color="auto"/>
      </w:divBdr>
    </w:div>
    <w:div w:id="1056930312">
      <w:bodyDiv w:val="1"/>
      <w:marLeft w:val="0"/>
      <w:marRight w:val="0"/>
      <w:marTop w:val="0"/>
      <w:marBottom w:val="0"/>
      <w:divBdr>
        <w:top w:val="none" w:sz="0" w:space="0" w:color="auto"/>
        <w:left w:val="none" w:sz="0" w:space="0" w:color="auto"/>
        <w:bottom w:val="none" w:sz="0" w:space="0" w:color="auto"/>
        <w:right w:val="none" w:sz="0" w:space="0" w:color="auto"/>
      </w:divBdr>
    </w:div>
    <w:div w:id="1076323346">
      <w:bodyDiv w:val="1"/>
      <w:marLeft w:val="0"/>
      <w:marRight w:val="0"/>
      <w:marTop w:val="0"/>
      <w:marBottom w:val="0"/>
      <w:divBdr>
        <w:top w:val="none" w:sz="0" w:space="0" w:color="auto"/>
        <w:left w:val="none" w:sz="0" w:space="0" w:color="auto"/>
        <w:bottom w:val="none" w:sz="0" w:space="0" w:color="auto"/>
        <w:right w:val="none" w:sz="0" w:space="0" w:color="auto"/>
      </w:divBdr>
    </w:div>
    <w:div w:id="1110276462">
      <w:bodyDiv w:val="1"/>
      <w:marLeft w:val="0"/>
      <w:marRight w:val="0"/>
      <w:marTop w:val="0"/>
      <w:marBottom w:val="0"/>
      <w:divBdr>
        <w:top w:val="none" w:sz="0" w:space="0" w:color="auto"/>
        <w:left w:val="none" w:sz="0" w:space="0" w:color="auto"/>
        <w:bottom w:val="none" w:sz="0" w:space="0" w:color="auto"/>
        <w:right w:val="none" w:sz="0" w:space="0" w:color="auto"/>
      </w:divBdr>
    </w:div>
    <w:div w:id="1115517048">
      <w:bodyDiv w:val="1"/>
      <w:marLeft w:val="0"/>
      <w:marRight w:val="0"/>
      <w:marTop w:val="0"/>
      <w:marBottom w:val="0"/>
      <w:divBdr>
        <w:top w:val="none" w:sz="0" w:space="0" w:color="auto"/>
        <w:left w:val="none" w:sz="0" w:space="0" w:color="auto"/>
        <w:bottom w:val="none" w:sz="0" w:space="0" w:color="auto"/>
        <w:right w:val="none" w:sz="0" w:space="0" w:color="auto"/>
      </w:divBdr>
    </w:div>
    <w:div w:id="1335718555">
      <w:bodyDiv w:val="1"/>
      <w:marLeft w:val="0"/>
      <w:marRight w:val="0"/>
      <w:marTop w:val="0"/>
      <w:marBottom w:val="0"/>
      <w:divBdr>
        <w:top w:val="none" w:sz="0" w:space="0" w:color="auto"/>
        <w:left w:val="none" w:sz="0" w:space="0" w:color="auto"/>
        <w:bottom w:val="none" w:sz="0" w:space="0" w:color="auto"/>
        <w:right w:val="none" w:sz="0" w:space="0" w:color="auto"/>
      </w:divBdr>
    </w:div>
    <w:div w:id="1459950907">
      <w:bodyDiv w:val="1"/>
      <w:marLeft w:val="0"/>
      <w:marRight w:val="0"/>
      <w:marTop w:val="0"/>
      <w:marBottom w:val="0"/>
      <w:divBdr>
        <w:top w:val="none" w:sz="0" w:space="0" w:color="auto"/>
        <w:left w:val="none" w:sz="0" w:space="0" w:color="auto"/>
        <w:bottom w:val="none" w:sz="0" w:space="0" w:color="auto"/>
        <w:right w:val="none" w:sz="0" w:space="0" w:color="auto"/>
      </w:divBdr>
    </w:div>
    <w:div w:id="1476221030">
      <w:bodyDiv w:val="1"/>
      <w:marLeft w:val="0"/>
      <w:marRight w:val="0"/>
      <w:marTop w:val="0"/>
      <w:marBottom w:val="0"/>
      <w:divBdr>
        <w:top w:val="none" w:sz="0" w:space="0" w:color="auto"/>
        <w:left w:val="none" w:sz="0" w:space="0" w:color="auto"/>
        <w:bottom w:val="none" w:sz="0" w:space="0" w:color="auto"/>
        <w:right w:val="none" w:sz="0" w:space="0" w:color="auto"/>
      </w:divBdr>
    </w:div>
    <w:div w:id="1582447328">
      <w:bodyDiv w:val="1"/>
      <w:marLeft w:val="0"/>
      <w:marRight w:val="0"/>
      <w:marTop w:val="0"/>
      <w:marBottom w:val="0"/>
      <w:divBdr>
        <w:top w:val="none" w:sz="0" w:space="0" w:color="auto"/>
        <w:left w:val="none" w:sz="0" w:space="0" w:color="auto"/>
        <w:bottom w:val="none" w:sz="0" w:space="0" w:color="auto"/>
        <w:right w:val="none" w:sz="0" w:space="0" w:color="auto"/>
      </w:divBdr>
    </w:div>
    <w:div w:id="1684090214">
      <w:bodyDiv w:val="1"/>
      <w:marLeft w:val="0"/>
      <w:marRight w:val="0"/>
      <w:marTop w:val="0"/>
      <w:marBottom w:val="0"/>
      <w:divBdr>
        <w:top w:val="none" w:sz="0" w:space="0" w:color="auto"/>
        <w:left w:val="none" w:sz="0" w:space="0" w:color="auto"/>
        <w:bottom w:val="none" w:sz="0" w:space="0" w:color="auto"/>
        <w:right w:val="none" w:sz="0" w:space="0" w:color="auto"/>
      </w:divBdr>
    </w:div>
    <w:div w:id="1692560636">
      <w:bodyDiv w:val="1"/>
      <w:marLeft w:val="0"/>
      <w:marRight w:val="0"/>
      <w:marTop w:val="0"/>
      <w:marBottom w:val="0"/>
      <w:divBdr>
        <w:top w:val="none" w:sz="0" w:space="0" w:color="auto"/>
        <w:left w:val="none" w:sz="0" w:space="0" w:color="auto"/>
        <w:bottom w:val="none" w:sz="0" w:space="0" w:color="auto"/>
        <w:right w:val="none" w:sz="0" w:space="0" w:color="auto"/>
      </w:divBdr>
    </w:div>
    <w:div w:id="1701319407">
      <w:bodyDiv w:val="1"/>
      <w:marLeft w:val="0"/>
      <w:marRight w:val="0"/>
      <w:marTop w:val="0"/>
      <w:marBottom w:val="0"/>
      <w:divBdr>
        <w:top w:val="none" w:sz="0" w:space="0" w:color="auto"/>
        <w:left w:val="none" w:sz="0" w:space="0" w:color="auto"/>
        <w:bottom w:val="none" w:sz="0" w:space="0" w:color="auto"/>
        <w:right w:val="none" w:sz="0" w:space="0" w:color="auto"/>
      </w:divBdr>
    </w:div>
    <w:div w:id="1717272402">
      <w:bodyDiv w:val="1"/>
      <w:marLeft w:val="0"/>
      <w:marRight w:val="0"/>
      <w:marTop w:val="0"/>
      <w:marBottom w:val="0"/>
      <w:divBdr>
        <w:top w:val="none" w:sz="0" w:space="0" w:color="auto"/>
        <w:left w:val="none" w:sz="0" w:space="0" w:color="auto"/>
        <w:bottom w:val="none" w:sz="0" w:space="0" w:color="auto"/>
        <w:right w:val="none" w:sz="0" w:space="0" w:color="auto"/>
      </w:divBdr>
    </w:div>
    <w:div w:id="1725642327">
      <w:bodyDiv w:val="1"/>
      <w:marLeft w:val="0"/>
      <w:marRight w:val="0"/>
      <w:marTop w:val="0"/>
      <w:marBottom w:val="0"/>
      <w:divBdr>
        <w:top w:val="none" w:sz="0" w:space="0" w:color="auto"/>
        <w:left w:val="none" w:sz="0" w:space="0" w:color="auto"/>
        <w:bottom w:val="none" w:sz="0" w:space="0" w:color="auto"/>
        <w:right w:val="none" w:sz="0" w:space="0" w:color="auto"/>
      </w:divBdr>
    </w:div>
    <w:div w:id="1743284688">
      <w:bodyDiv w:val="1"/>
      <w:marLeft w:val="0"/>
      <w:marRight w:val="0"/>
      <w:marTop w:val="0"/>
      <w:marBottom w:val="0"/>
      <w:divBdr>
        <w:top w:val="none" w:sz="0" w:space="0" w:color="auto"/>
        <w:left w:val="none" w:sz="0" w:space="0" w:color="auto"/>
        <w:bottom w:val="none" w:sz="0" w:space="0" w:color="auto"/>
        <w:right w:val="none" w:sz="0" w:space="0" w:color="auto"/>
      </w:divBdr>
    </w:div>
    <w:div w:id="1772045028">
      <w:bodyDiv w:val="1"/>
      <w:marLeft w:val="0"/>
      <w:marRight w:val="0"/>
      <w:marTop w:val="0"/>
      <w:marBottom w:val="0"/>
      <w:divBdr>
        <w:top w:val="none" w:sz="0" w:space="0" w:color="auto"/>
        <w:left w:val="none" w:sz="0" w:space="0" w:color="auto"/>
        <w:bottom w:val="none" w:sz="0" w:space="0" w:color="auto"/>
        <w:right w:val="none" w:sz="0" w:space="0" w:color="auto"/>
      </w:divBdr>
    </w:div>
    <w:div w:id="1774278760">
      <w:bodyDiv w:val="1"/>
      <w:marLeft w:val="0"/>
      <w:marRight w:val="0"/>
      <w:marTop w:val="0"/>
      <w:marBottom w:val="0"/>
      <w:divBdr>
        <w:top w:val="none" w:sz="0" w:space="0" w:color="auto"/>
        <w:left w:val="none" w:sz="0" w:space="0" w:color="auto"/>
        <w:bottom w:val="none" w:sz="0" w:space="0" w:color="auto"/>
        <w:right w:val="none" w:sz="0" w:space="0" w:color="auto"/>
      </w:divBdr>
    </w:div>
    <w:div w:id="1802961445">
      <w:bodyDiv w:val="1"/>
      <w:marLeft w:val="0"/>
      <w:marRight w:val="0"/>
      <w:marTop w:val="0"/>
      <w:marBottom w:val="0"/>
      <w:divBdr>
        <w:top w:val="none" w:sz="0" w:space="0" w:color="auto"/>
        <w:left w:val="none" w:sz="0" w:space="0" w:color="auto"/>
        <w:bottom w:val="none" w:sz="0" w:space="0" w:color="auto"/>
        <w:right w:val="none" w:sz="0" w:space="0" w:color="auto"/>
      </w:divBdr>
    </w:div>
    <w:div w:id="1841773388">
      <w:bodyDiv w:val="1"/>
      <w:marLeft w:val="0"/>
      <w:marRight w:val="0"/>
      <w:marTop w:val="0"/>
      <w:marBottom w:val="0"/>
      <w:divBdr>
        <w:top w:val="none" w:sz="0" w:space="0" w:color="auto"/>
        <w:left w:val="none" w:sz="0" w:space="0" w:color="auto"/>
        <w:bottom w:val="none" w:sz="0" w:space="0" w:color="auto"/>
        <w:right w:val="none" w:sz="0" w:space="0" w:color="auto"/>
      </w:divBdr>
    </w:div>
    <w:div w:id="1922325775">
      <w:bodyDiv w:val="1"/>
      <w:marLeft w:val="0"/>
      <w:marRight w:val="0"/>
      <w:marTop w:val="0"/>
      <w:marBottom w:val="0"/>
      <w:divBdr>
        <w:top w:val="none" w:sz="0" w:space="0" w:color="auto"/>
        <w:left w:val="none" w:sz="0" w:space="0" w:color="auto"/>
        <w:bottom w:val="none" w:sz="0" w:space="0" w:color="auto"/>
        <w:right w:val="none" w:sz="0" w:space="0" w:color="auto"/>
      </w:divBdr>
    </w:div>
    <w:div w:id="1943294880">
      <w:bodyDiv w:val="1"/>
      <w:marLeft w:val="0"/>
      <w:marRight w:val="0"/>
      <w:marTop w:val="0"/>
      <w:marBottom w:val="0"/>
      <w:divBdr>
        <w:top w:val="none" w:sz="0" w:space="0" w:color="auto"/>
        <w:left w:val="none" w:sz="0" w:space="0" w:color="auto"/>
        <w:bottom w:val="none" w:sz="0" w:space="0" w:color="auto"/>
        <w:right w:val="none" w:sz="0" w:space="0" w:color="auto"/>
      </w:divBdr>
    </w:div>
    <w:div w:id="1977026003">
      <w:bodyDiv w:val="1"/>
      <w:marLeft w:val="0"/>
      <w:marRight w:val="0"/>
      <w:marTop w:val="0"/>
      <w:marBottom w:val="0"/>
      <w:divBdr>
        <w:top w:val="none" w:sz="0" w:space="0" w:color="auto"/>
        <w:left w:val="none" w:sz="0" w:space="0" w:color="auto"/>
        <w:bottom w:val="none" w:sz="0" w:space="0" w:color="auto"/>
        <w:right w:val="none" w:sz="0" w:space="0" w:color="auto"/>
      </w:divBdr>
    </w:div>
    <w:div w:id="2051145863">
      <w:bodyDiv w:val="1"/>
      <w:marLeft w:val="0"/>
      <w:marRight w:val="0"/>
      <w:marTop w:val="0"/>
      <w:marBottom w:val="0"/>
      <w:divBdr>
        <w:top w:val="none" w:sz="0" w:space="0" w:color="auto"/>
        <w:left w:val="none" w:sz="0" w:space="0" w:color="auto"/>
        <w:bottom w:val="none" w:sz="0" w:space="0" w:color="auto"/>
        <w:right w:val="none" w:sz="0" w:space="0" w:color="auto"/>
      </w:divBdr>
      <w:divsChild>
        <w:div w:id="1861116051">
          <w:marLeft w:val="0"/>
          <w:marRight w:val="0"/>
          <w:marTop w:val="0"/>
          <w:marBottom w:val="180"/>
          <w:divBdr>
            <w:top w:val="none" w:sz="0" w:space="0" w:color="auto"/>
            <w:left w:val="none" w:sz="0" w:space="0" w:color="auto"/>
            <w:bottom w:val="none" w:sz="0" w:space="0" w:color="auto"/>
            <w:right w:val="none" w:sz="0" w:space="0" w:color="auto"/>
          </w:divBdr>
          <w:divsChild>
            <w:div w:id="70880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0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879B8-47B2-4902-BE47-2D004DE84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4174</Words>
  <Characters>23794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Медведева Ольга Анатольевна</dc:creator>
  <cp:lastModifiedBy>архив</cp:lastModifiedBy>
  <cp:revision>3</cp:revision>
  <cp:lastPrinted>2025-11-28T10:56:00Z</cp:lastPrinted>
  <dcterms:created xsi:type="dcterms:W3CDTF">2026-07-23T07:14:00Z</dcterms:created>
  <dcterms:modified xsi:type="dcterms:W3CDTF">2026-07-27T06:21:00Z</dcterms:modified>
</cp:coreProperties>
</file>