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67BC7" w14:textId="5E475ECD" w:rsidR="0065277B" w:rsidRDefault="0065277B" w:rsidP="00D556FA">
      <w:pPr>
        <w:ind w:firstLine="567"/>
        <w:jc w:val="center"/>
        <w:rPr>
          <w:b/>
          <w:bCs/>
          <w:iCs/>
        </w:rPr>
      </w:pPr>
      <w:bookmarkStart w:id="0" w:name="_GoBack"/>
      <w:bookmarkEnd w:id="0"/>
      <w:r>
        <w:rPr>
          <w:b/>
          <w:bCs/>
          <w:iCs/>
        </w:rPr>
        <w:t>ПРОЕКТ КОНТРАКТА</w:t>
      </w:r>
    </w:p>
    <w:p w14:paraId="6DC1AE84" w14:textId="77777777" w:rsidR="004F2426" w:rsidRPr="00270726" w:rsidRDefault="004F2426" w:rsidP="00D556FA">
      <w:pPr>
        <w:ind w:firstLine="567"/>
        <w:jc w:val="center"/>
        <w:rPr>
          <w:b/>
          <w:bCs/>
          <w:iCs/>
        </w:rPr>
      </w:pPr>
      <w:r w:rsidRPr="00270726">
        <w:rPr>
          <w:b/>
          <w:bCs/>
          <w:iCs/>
        </w:rPr>
        <w:t>КОНТРАКТ</w:t>
      </w:r>
      <w:r w:rsidR="00372A18">
        <w:rPr>
          <w:b/>
          <w:bCs/>
          <w:iCs/>
        </w:rPr>
        <w:t xml:space="preserve"> №</w:t>
      </w:r>
      <w:r w:rsidR="00FD28E5">
        <w:rPr>
          <w:b/>
          <w:bCs/>
          <w:iCs/>
        </w:rPr>
        <w:t>_______________________</w:t>
      </w:r>
    </w:p>
    <w:p w14:paraId="3A50EB0D" w14:textId="77777777" w:rsidR="004F2426" w:rsidRPr="00270726" w:rsidRDefault="004F2426" w:rsidP="00D556FA">
      <w:pPr>
        <w:pStyle w:val="af"/>
        <w:ind w:firstLine="567"/>
        <w:rPr>
          <w:rStyle w:val="11"/>
          <w:rFonts w:ascii="Times New Roman" w:hAnsi="Times New Roman" w:cs="Times New Roman"/>
          <w:bCs/>
          <w:sz w:val="24"/>
          <w:szCs w:val="24"/>
        </w:rPr>
      </w:pPr>
    </w:p>
    <w:p w14:paraId="4D56172E" w14:textId="5D8C3BF3" w:rsidR="00846617" w:rsidRPr="00372A18" w:rsidRDefault="00846617" w:rsidP="00846617">
      <w:pPr>
        <w:ind w:firstLine="360"/>
        <w:jc w:val="center"/>
        <w:rPr>
          <w:b/>
          <w:color w:val="000000"/>
        </w:rPr>
      </w:pPr>
      <w:r w:rsidRPr="00151443">
        <w:rPr>
          <w:color w:val="000000"/>
        </w:rPr>
        <w:t>Идентификационный код закупки (ИКЗ)</w:t>
      </w:r>
      <w:r w:rsidR="00372A18" w:rsidRPr="00151443">
        <w:t xml:space="preserve"> </w:t>
      </w:r>
      <w:r w:rsidR="00B109FD" w:rsidRPr="00B109FD">
        <w:t>261780800476078400100100130000000244</w:t>
      </w:r>
    </w:p>
    <w:p w14:paraId="7AC42828" w14:textId="77777777" w:rsidR="00846617" w:rsidRPr="00846617" w:rsidRDefault="00846617" w:rsidP="00D556FA">
      <w:pPr>
        <w:pStyle w:val="af"/>
        <w:ind w:firstLine="567"/>
        <w:rPr>
          <w:rStyle w:val="11"/>
          <w:rFonts w:ascii="Times New Roman" w:hAnsi="Times New Roman" w:cs="Times New Roman"/>
          <w:bCs/>
          <w:strike/>
          <w:sz w:val="24"/>
          <w:szCs w:val="24"/>
        </w:rPr>
      </w:pPr>
    </w:p>
    <w:p w14:paraId="52458EAD" w14:textId="77777777" w:rsidR="00BC16C2" w:rsidRDefault="00BC16C2" w:rsidP="00D556FA">
      <w:pPr>
        <w:pStyle w:val="af"/>
        <w:ind w:firstLine="567"/>
        <w:rPr>
          <w:rStyle w:val="11"/>
          <w:rFonts w:ascii="Times New Roman" w:hAnsi="Times New Roman" w:cs="Times New Roman"/>
          <w:bCs/>
          <w:sz w:val="24"/>
          <w:szCs w:val="24"/>
        </w:rPr>
      </w:pPr>
    </w:p>
    <w:p w14:paraId="517F5E56" w14:textId="4B7EDA28" w:rsidR="001D6473" w:rsidRPr="00E63BBF" w:rsidRDefault="001D6473" w:rsidP="00D556FA">
      <w:pPr>
        <w:ind w:firstLine="567"/>
        <w:jc w:val="center"/>
      </w:pPr>
      <w:r w:rsidRPr="00E63BBF">
        <w:t xml:space="preserve">Санкт - Петербург </w:t>
      </w:r>
      <w:r w:rsidR="001A02D2" w:rsidRPr="00E63BBF">
        <w:t xml:space="preserve">                                                                 </w:t>
      </w:r>
      <w:r w:rsidR="00D20D64" w:rsidRPr="00E63BBF">
        <w:tab/>
        <w:t xml:space="preserve"> «</w:t>
      </w:r>
      <w:r w:rsidR="00FD28E5" w:rsidRPr="00E63BBF">
        <w:t>__</w:t>
      </w:r>
      <w:r w:rsidR="00D20D64" w:rsidRPr="00E63BBF">
        <w:t xml:space="preserve">» </w:t>
      </w:r>
      <w:r w:rsidR="00FD28E5" w:rsidRPr="00E63BBF">
        <w:t>________</w:t>
      </w:r>
      <w:r w:rsidR="00FC4FF7" w:rsidRPr="00E63BBF">
        <w:t xml:space="preserve"> </w:t>
      </w:r>
      <w:r w:rsidRPr="00E63BBF">
        <w:t>20</w:t>
      </w:r>
      <w:r w:rsidR="00D20D64" w:rsidRPr="00E63BBF">
        <w:t>2</w:t>
      </w:r>
      <w:r w:rsidR="00B109FD">
        <w:t>6</w:t>
      </w:r>
      <w:r w:rsidRPr="00E63BBF">
        <w:t xml:space="preserve"> г.</w:t>
      </w:r>
    </w:p>
    <w:p w14:paraId="1E52DAC4" w14:textId="77777777" w:rsidR="00BC16C2" w:rsidRPr="00E63BBF" w:rsidRDefault="00BC16C2" w:rsidP="00D556FA">
      <w:pPr>
        <w:ind w:firstLine="567"/>
        <w:jc w:val="center"/>
      </w:pPr>
    </w:p>
    <w:p w14:paraId="3526300D" w14:textId="70538D86" w:rsidR="00B109FD" w:rsidRPr="00B109FD" w:rsidRDefault="00B109FD" w:rsidP="00B109FD">
      <w:pPr>
        <w:jc w:val="both"/>
      </w:pPr>
      <w:r>
        <w:rPr>
          <w:b/>
          <w:lang w:eastAsia="en-US"/>
        </w:rPr>
        <w:t xml:space="preserve">        </w:t>
      </w:r>
      <w:r w:rsidRPr="00B109FD">
        <w:rPr>
          <w:b/>
          <w:lang w:eastAsia="en-US"/>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w:t>
      </w:r>
      <w:proofErr w:type="spellStart"/>
      <w:r w:rsidRPr="00B109FD">
        <w:rPr>
          <w:b/>
          <w:lang w:eastAsia="en-US"/>
        </w:rPr>
        <w:t>СПбГУТ</w:t>
      </w:r>
      <w:proofErr w:type="spellEnd"/>
      <w:r w:rsidRPr="00B109FD">
        <w:rPr>
          <w:b/>
          <w:lang w:eastAsia="en-US"/>
        </w:rPr>
        <w:t>)</w:t>
      </w:r>
      <w:r w:rsidRPr="00B109FD">
        <w:rPr>
          <w:lang w:eastAsia="en-US"/>
        </w:rPr>
        <w:t>, именуемое в дальнейшем «</w:t>
      </w:r>
      <w:r w:rsidRPr="00B109FD">
        <w:rPr>
          <w:spacing w:val="4"/>
          <w:lang w:eastAsia="en-US"/>
        </w:rPr>
        <w:t>Заказчик</w:t>
      </w:r>
      <w:r w:rsidRPr="00B109FD">
        <w:rPr>
          <w:lang w:eastAsia="en-US"/>
        </w:rPr>
        <w:t xml:space="preserve">», в лице директора департамента по эксплуатации и развитию материально-технического комплекса Лысова Алексея Николаевича, действующего на основании доверенности № 15 от 12.01.2026, </w:t>
      </w:r>
      <w:r w:rsidRPr="00B109FD">
        <w:t xml:space="preserve">с одной стороны, </w:t>
      </w:r>
    </w:p>
    <w:p w14:paraId="150E3466" w14:textId="50693CA6" w:rsidR="00B109FD" w:rsidRPr="00B109FD" w:rsidRDefault="00B109FD" w:rsidP="00B109FD">
      <w:pPr>
        <w:jc w:val="both"/>
      </w:pPr>
      <w:r w:rsidRPr="00B109FD">
        <w:t xml:space="preserve">    и </w:t>
      </w:r>
      <w:r w:rsidRPr="00B109FD">
        <w:rPr>
          <w:b/>
          <w:bCs/>
        </w:rPr>
        <w:t>_____________________</w:t>
      </w:r>
      <w:r w:rsidRPr="00B109FD">
        <w:t xml:space="preserve">, именуемое в дальнейшем «Исполнитель», в лице _____________ действующего на основании _______, с другой стороны, совместно именуемые в дальнейшем «Стороны», с соблюдением требований Гражданского кодекса Российской Федерации, Федерального закона от </w:t>
      </w:r>
      <w:r w:rsidRPr="00B109FD">
        <w:rPr>
          <w:bCs/>
        </w:rPr>
        <w:t>05.04.2013 № 44-ФЗ «О контрактной системе в сфере закупок товаров, работ услуг для обеспечения государственных и муниципальных нужд</w:t>
      </w:r>
      <w:r w:rsidRPr="00B109FD">
        <w:t>» (далее – Закон № 44-ФЗ), заключили настоящий Контракт (далее – Контракт) о нижеследующем:</w:t>
      </w:r>
    </w:p>
    <w:p w14:paraId="676C4CA7" w14:textId="77777777" w:rsidR="001D6473" w:rsidRPr="00691309" w:rsidRDefault="001D6473" w:rsidP="00D54AB6">
      <w:pPr>
        <w:pStyle w:val="af"/>
        <w:ind w:firstLine="567"/>
        <w:jc w:val="both"/>
      </w:pPr>
    </w:p>
    <w:p w14:paraId="40C583A0" w14:textId="37CF6ABF" w:rsidR="001D6473" w:rsidRPr="00874AD3" w:rsidRDefault="001D6473" w:rsidP="00874AD3">
      <w:pPr>
        <w:pStyle w:val="aff0"/>
        <w:numPr>
          <w:ilvl w:val="0"/>
          <w:numId w:val="25"/>
        </w:numPr>
        <w:jc w:val="center"/>
        <w:rPr>
          <w:b/>
        </w:rPr>
      </w:pPr>
      <w:r w:rsidRPr="00874AD3">
        <w:rPr>
          <w:b/>
        </w:rPr>
        <w:t>ПРЕДМЕТ КОНТРАКТА</w:t>
      </w:r>
    </w:p>
    <w:p w14:paraId="54D2D8AE" w14:textId="77777777" w:rsidR="00874AD3" w:rsidRPr="00874AD3" w:rsidRDefault="00874AD3" w:rsidP="00874AD3">
      <w:pPr>
        <w:pStyle w:val="aff0"/>
        <w:ind w:left="927"/>
        <w:rPr>
          <w:b/>
        </w:rPr>
      </w:pPr>
    </w:p>
    <w:p w14:paraId="199E5920" w14:textId="77777777" w:rsidR="00D5365B" w:rsidRDefault="00B109FD" w:rsidP="00D5365B">
      <w:pPr>
        <w:pStyle w:val="aff0"/>
        <w:numPr>
          <w:ilvl w:val="1"/>
          <w:numId w:val="25"/>
        </w:numPr>
        <w:ind w:left="0" w:firstLine="567"/>
        <w:jc w:val="both"/>
        <w:rPr>
          <w:rFonts w:eastAsia="Calibri"/>
          <w:lang w:eastAsia="en-US"/>
        </w:rPr>
      </w:pPr>
      <w:r w:rsidRPr="00B109FD">
        <w:t>По настоящему Контракту Исполнитель обязуется</w:t>
      </w:r>
      <w:r w:rsidRPr="009A7C87">
        <w:rPr>
          <w:bCs/>
          <w:color w:val="000000"/>
        </w:rPr>
        <w:t xml:space="preserve"> </w:t>
      </w:r>
      <w:r w:rsidR="00FD73E5" w:rsidRPr="009A7C87">
        <w:rPr>
          <w:bCs/>
          <w:color w:val="000000"/>
        </w:rPr>
        <w:t>оказа</w:t>
      </w:r>
      <w:r>
        <w:rPr>
          <w:bCs/>
          <w:color w:val="000000"/>
        </w:rPr>
        <w:t>ть</w:t>
      </w:r>
      <w:r w:rsidR="00FD73E5" w:rsidRPr="009A7C87">
        <w:rPr>
          <w:bCs/>
          <w:color w:val="000000"/>
        </w:rPr>
        <w:t xml:space="preserve"> услуг</w:t>
      </w:r>
      <w:r>
        <w:rPr>
          <w:bCs/>
          <w:color w:val="000000"/>
        </w:rPr>
        <w:t>и</w:t>
      </w:r>
      <w:r w:rsidR="00FD73E5" w:rsidRPr="009A7C87">
        <w:rPr>
          <w:bCs/>
          <w:color w:val="000000"/>
        </w:rPr>
        <w:t xml:space="preserve"> </w:t>
      </w:r>
      <w:r w:rsidR="00FD73E5" w:rsidRPr="00D5365B">
        <w:rPr>
          <w:bCs/>
          <w:color w:val="000000"/>
        </w:rPr>
        <w:t>по</w:t>
      </w:r>
      <w:r w:rsidR="000C5DC0" w:rsidRPr="00D5365B">
        <w:rPr>
          <w:bCs/>
          <w:color w:val="000000"/>
        </w:rPr>
        <w:t xml:space="preserve"> загрузке,</w:t>
      </w:r>
      <w:r w:rsidR="00FD73E5" w:rsidRPr="00D5365B">
        <w:rPr>
          <w:bCs/>
          <w:color w:val="000000"/>
        </w:rPr>
        <w:t xml:space="preserve"> </w:t>
      </w:r>
      <w:r w:rsidR="005C1290" w:rsidRPr="00D5365B">
        <w:rPr>
          <w:bCs/>
          <w:color w:val="000000"/>
        </w:rPr>
        <w:t xml:space="preserve">транспортировке и утилизации </w:t>
      </w:r>
      <w:r w:rsidR="00E63BBF" w:rsidRPr="00D5365B">
        <w:rPr>
          <w:rFonts w:eastAsia="Calibri"/>
          <w:bCs/>
          <w:color w:val="000000"/>
          <w:lang w:eastAsia="en-US"/>
        </w:rPr>
        <w:t xml:space="preserve">отходов </w:t>
      </w:r>
      <w:r w:rsidR="00E63BBF" w:rsidRPr="00D5365B">
        <w:rPr>
          <w:rFonts w:eastAsia="Calibri"/>
          <w:bCs/>
          <w:color w:val="000000"/>
          <w:lang w:val="en-US" w:eastAsia="en-US"/>
        </w:rPr>
        <w:t>IV</w:t>
      </w:r>
      <w:r w:rsidR="00E63BBF" w:rsidRPr="00D5365B">
        <w:rPr>
          <w:rFonts w:eastAsia="Calibri"/>
          <w:bCs/>
          <w:color w:val="000000"/>
          <w:lang w:eastAsia="en-US"/>
        </w:rPr>
        <w:t xml:space="preserve"> класса опасности (к</w:t>
      </w:r>
      <w:r w:rsidR="00E63BBF" w:rsidRPr="00D5365B">
        <w:rPr>
          <w:rFonts w:eastAsia="Calibri"/>
          <w:lang w:eastAsia="en-US"/>
        </w:rPr>
        <w:t>рупногабаритные отходы, отходы от строительно-ремонтных работ</w:t>
      </w:r>
      <w:r w:rsidR="00E63BBF" w:rsidRPr="00D5365B">
        <w:rPr>
          <w:rFonts w:eastAsia="Calibri"/>
          <w:bCs/>
          <w:color w:val="000000"/>
          <w:lang w:eastAsia="en-US"/>
        </w:rPr>
        <w:t>)</w:t>
      </w:r>
      <w:r w:rsidR="00D5365B" w:rsidRPr="00D5365B">
        <w:rPr>
          <w:rFonts w:eastAsia="Calibri"/>
          <w:lang w:eastAsia="en-US"/>
        </w:rPr>
        <w:t xml:space="preserve"> (далее - Услуги), в соответствии с условиями и требованиями Описания объекта закупки (Приложение № 1 к Контракту) и условиями настоящего Контракта, а Заказчик обязуется принять и оплатить оказанные Услуги.</w:t>
      </w:r>
    </w:p>
    <w:p w14:paraId="75864563" w14:textId="0271EDDB" w:rsidR="00F94304" w:rsidRDefault="00F94304" w:rsidP="00F94304">
      <w:pPr>
        <w:pStyle w:val="aff0"/>
        <w:numPr>
          <w:ilvl w:val="1"/>
          <w:numId w:val="25"/>
        </w:numPr>
        <w:ind w:left="0" w:firstLine="567"/>
        <w:jc w:val="both"/>
        <w:rPr>
          <w:rFonts w:eastAsia="Calibri"/>
          <w:lang w:eastAsia="en-US"/>
        </w:rPr>
      </w:pPr>
      <w:r w:rsidRPr="00F94304">
        <w:rPr>
          <w:rFonts w:eastAsia="Calibri"/>
          <w:lang w:eastAsia="en-US"/>
        </w:rPr>
        <w:t>Наимено</w:t>
      </w:r>
      <w:r>
        <w:rPr>
          <w:rFonts w:eastAsia="Calibri"/>
          <w:lang w:eastAsia="en-US"/>
        </w:rPr>
        <w:t xml:space="preserve">вание, перечень услуг, </w:t>
      </w:r>
      <w:r w:rsidRPr="00F94304">
        <w:rPr>
          <w:rFonts w:eastAsia="Calibri"/>
          <w:lang w:eastAsia="en-US"/>
        </w:rPr>
        <w:t>требования к оказанию Услуг установлены Описанием объекта закупки (Приложение № 1 к Контракту).</w:t>
      </w:r>
    </w:p>
    <w:p w14:paraId="6D6EFBA3" w14:textId="12738E54" w:rsidR="001B10A1" w:rsidRPr="00F94304" w:rsidRDefault="001B10A1" w:rsidP="00DB1EA6">
      <w:pPr>
        <w:pStyle w:val="aff0"/>
        <w:numPr>
          <w:ilvl w:val="1"/>
          <w:numId w:val="25"/>
        </w:numPr>
        <w:ind w:left="0" w:firstLine="567"/>
        <w:jc w:val="both"/>
        <w:rPr>
          <w:rFonts w:eastAsia="Calibri"/>
          <w:lang w:eastAsia="en-US"/>
        </w:rPr>
      </w:pPr>
      <w:r w:rsidRPr="00F94304">
        <w:rPr>
          <w:rFonts w:eastAsia="Calibri"/>
          <w:lang w:eastAsia="en-US"/>
        </w:rPr>
        <w:t xml:space="preserve">Объем услуг, в соответствии с частью 24 статьи 22 Закона № 44-ФЗ, определяется на основании заявок Заказчика, формируемых в порядке и сроки, предусмотренные настоящим Контрактом. </w:t>
      </w:r>
    </w:p>
    <w:p w14:paraId="4BE6DC7B" w14:textId="77777777" w:rsidR="001B10A1" w:rsidRPr="00D5365B" w:rsidRDefault="001B10A1" w:rsidP="00DB1EA6">
      <w:pPr>
        <w:pStyle w:val="aff0"/>
        <w:ind w:left="567"/>
        <w:jc w:val="both"/>
        <w:rPr>
          <w:rFonts w:eastAsia="Calibri"/>
          <w:lang w:eastAsia="en-US"/>
        </w:rPr>
      </w:pPr>
    </w:p>
    <w:p w14:paraId="4C213D44" w14:textId="77777777" w:rsidR="00874AD3" w:rsidRPr="00E63BBF" w:rsidRDefault="00874AD3" w:rsidP="00874AD3">
      <w:pPr>
        <w:pStyle w:val="aff0"/>
        <w:ind w:left="567"/>
        <w:jc w:val="both"/>
        <w:rPr>
          <w:rFonts w:eastAsia="Calibri"/>
          <w:lang w:eastAsia="en-US"/>
        </w:rPr>
      </w:pPr>
    </w:p>
    <w:p w14:paraId="53C5FD67" w14:textId="77777777" w:rsidR="00211830" w:rsidRPr="00576A1E" w:rsidRDefault="00211830" w:rsidP="002E5A20">
      <w:pPr>
        <w:pStyle w:val="ConsNormal"/>
        <w:ind w:right="0" w:firstLine="567"/>
        <w:jc w:val="center"/>
        <w:rPr>
          <w:rFonts w:ascii="Times New Roman" w:hAnsi="Times New Roman"/>
          <w:b/>
          <w:sz w:val="24"/>
          <w:szCs w:val="24"/>
        </w:rPr>
      </w:pPr>
      <w:r w:rsidRPr="00270726">
        <w:rPr>
          <w:rFonts w:ascii="Times New Roman" w:hAnsi="Times New Roman"/>
          <w:b/>
          <w:caps/>
          <w:sz w:val="24"/>
          <w:szCs w:val="24"/>
        </w:rPr>
        <w:t xml:space="preserve">2. </w:t>
      </w:r>
      <w:r w:rsidRPr="00270726">
        <w:rPr>
          <w:rFonts w:ascii="Times New Roman" w:hAnsi="Times New Roman"/>
          <w:b/>
          <w:sz w:val="24"/>
          <w:szCs w:val="24"/>
        </w:rPr>
        <w:t>СРОК</w:t>
      </w:r>
      <w:r w:rsidR="00576A1E">
        <w:rPr>
          <w:rFonts w:ascii="Times New Roman" w:hAnsi="Times New Roman"/>
          <w:b/>
          <w:sz w:val="24"/>
          <w:szCs w:val="24"/>
        </w:rPr>
        <w:t xml:space="preserve"> ДЕЙСТВИЯ КОНТРАКТА</w:t>
      </w:r>
    </w:p>
    <w:p w14:paraId="6D972EE2" w14:textId="77777777" w:rsidR="00211830" w:rsidRDefault="00211830" w:rsidP="002E5A20">
      <w:pPr>
        <w:pStyle w:val="ac"/>
        <w:spacing w:after="0"/>
        <w:ind w:left="0" w:firstLine="567"/>
        <w:jc w:val="center"/>
        <w:rPr>
          <w:rFonts w:ascii="Times New Roman" w:hAnsi="Times New Roman"/>
          <w:b/>
          <w:caps/>
          <w:sz w:val="24"/>
          <w:szCs w:val="24"/>
        </w:rPr>
      </w:pPr>
      <w:r w:rsidRPr="00270726">
        <w:rPr>
          <w:rFonts w:ascii="Times New Roman" w:hAnsi="Times New Roman"/>
          <w:b/>
          <w:sz w:val="24"/>
          <w:szCs w:val="24"/>
        </w:rPr>
        <w:t>МЕСТО, УСЛОВИЯ И СРОКИ (ПЕРИОДЫ)</w:t>
      </w:r>
      <w:r w:rsidRPr="00270726">
        <w:rPr>
          <w:rFonts w:ascii="Times New Roman" w:hAnsi="Times New Roman"/>
          <w:b/>
          <w:caps/>
          <w:sz w:val="24"/>
          <w:szCs w:val="24"/>
        </w:rPr>
        <w:t xml:space="preserve"> оказания услуг</w:t>
      </w:r>
    </w:p>
    <w:p w14:paraId="04304DB1" w14:textId="77777777" w:rsidR="00874AD3" w:rsidRDefault="00874AD3" w:rsidP="002E5A20">
      <w:pPr>
        <w:pStyle w:val="ac"/>
        <w:spacing w:after="0"/>
        <w:ind w:left="0" w:firstLine="567"/>
        <w:jc w:val="center"/>
        <w:rPr>
          <w:rFonts w:ascii="Times New Roman" w:hAnsi="Times New Roman"/>
          <w:b/>
          <w:caps/>
          <w:sz w:val="24"/>
          <w:szCs w:val="24"/>
        </w:rPr>
      </w:pPr>
    </w:p>
    <w:p w14:paraId="5BEE8577" w14:textId="317C4476" w:rsidR="00D54AB6" w:rsidRDefault="00211830" w:rsidP="00D54AB6">
      <w:pPr>
        <w:autoSpaceDE w:val="0"/>
        <w:autoSpaceDN w:val="0"/>
        <w:adjustRightInd w:val="0"/>
        <w:ind w:firstLine="540"/>
        <w:jc w:val="both"/>
      </w:pPr>
      <w:r w:rsidRPr="003E1D99">
        <w:t xml:space="preserve">2.1. </w:t>
      </w:r>
      <w:r w:rsidR="00EA70F1" w:rsidRPr="0096145B">
        <w:t xml:space="preserve">Настоящий Контракт </w:t>
      </w:r>
      <w:r w:rsidR="00C87F2D">
        <w:t>вступает в силу с</w:t>
      </w:r>
      <w:r w:rsidR="00EA70F1" w:rsidRPr="00DA08BF">
        <w:t xml:space="preserve"> </w:t>
      </w:r>
      <w:r w:rsidR="001B10A1" w:rsidRPr="00DA08BF">
        <w:t>д</w:t>
      </w:r>
      <w:r w:rsidR="001B10A1">
        <w:t>аты</w:t>
      </w:r>
      <w:r w:rsidR="001B10A1" w:rsidRPr="00DA08BF">
        <w:t xml:space="preserve"> </w:t>
      </w:r>
      <w:r w:rsidR="00EA70F1" w:rsidRPr="00DA08BF">
        <w:t xml:space="preserve">его заключения и действует </w:t>
      </w:r>
      <w:r w:rsidR="009951DD">
        <w:t>до полного исполнения Сторонами своих обязательств</w:t>
      </w:r>
      <w:r w:rsidR="00EA70F1" w:rsidRPr="006731EE">
        <w:t>.</w:t>
      </w:r>
    </w:p>
    <w:p w14:paraId="09638DA4" w14:textId="6BEC3136" w:rsidR="00211830" w:rsidRPr="00270726" w:rsidRDefault="00211830" w:rsidP="007D67E8">
      <w:pPr>
        <w:autoSpaceDE w:val="0"/>
        <w:autoSpaceDN w:val="0"/>
        <w:adjustRightInd w:val="0"/>
        <w:ind w:firstLine="567"/>
        <w:jc w:val="both"/>
      </w:pPr>
      <w:r w:rsidRPr="00270726">
        <w:t xml:space="preserve">2.2. </w:t>
      </w:r>
      <w:r w:rsidR="0040690E" w:rsidRPr="0040690E">
        <w:t>Истечение срока действия Контракта</w:t>
      </w:r>
      <w:r w:rsidRPr="00270726">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B3D72DE" w14:textId="5F28D742" w:rsidR="00211830" w:rsidRPr="00270726" w:rsidRDefault="00211830" w:rsidP="00D556FA">
      <w:pPr>
        <w:pStyle w:val="22"/>
        <w:tabs>
          <w:tab w:val="clear" w:pos="-720"/>
          <w:tab w:val="left" w:pos="1080"/>
        </w:tabs>
        <w:ind w:left="0" w:firstLine="567"/>
        <w:jc w:val="both"/>
        <w:rPr>
          <w:rFonts w:ascii="Times New Roman" w:hAnsi="Times New Roman" w:cs="Times New Roman"/>
          <w:sz w:val="24"/>
          <w:szCs w:val="24"/>
        </w:rPr>
      </w:pPr>
      <w:r w:rsidRPr="00270726">
        <w:rPr>
          <w:rFonts w:ascii="Times New Roman" w:hAnsi="Times New Roman" w:cs="Times New Roman"/>
          <w:sz w:val="24"/>
          <w:szCs w:val="24"/>
        </w:rPr>
        <w:t>2.</w:t>
      </w:r>
      <w:r w:rsidR="00D70621">
        <w:rPr>
          <w:rFonts w:ascii="Times New Roman" w:hAnsi="Times New Roman" w:cs="Times New Roman"/>
          <w:sz w:val="24"/>
          <w:szCs w:val="24"/>
        </w:rPr>
        <w:t>3</w:t>
      </w:r>
      <w:r w:rsidRPr="00270726">
        <w:rPr>
          <w:rFonts w:ascii="Times New Roman" w:hAnsi="Times New Roman" w:cs="Times New Roman"/>
          <w:sz w:val="24"/>
          <w:szCs w:val="24"/>
        </w:rPr>
        <w:t xml:space="preserve">. По настоящему Контракту Исполнитель обязуется в установленный срок оказать Услуги, предусмотренные Контрактом, в соответствии с условиями и требованиями настоящего Контракта, а </w:t>
      </w:r>
      <w:r w:rsidRPr="00270726">
        <w:rPr>
          <w:rFonts w:ascii="Times New Roman" w:hAnsi="Times New Roman" w:cs="Times New Roman"/>
          <w:spacing w:val="1"/>
          <w:sz w:val="24"/>
          <w:szCs w:val="24"/>
        </w:rPr>
        <w:t>Заказчик</w:t>
      </w:r>
      <w:r w:rsidRPr="00270726">
        <w:rPr>
          <w:rFonts w:ascii="Times New Roman" w:hAnsi="Times New Roman" w:cs="Times New Roman"/>
          <w:sz w:val="24"/>
          <w:szCs w:val="24"/>
        </w:rPr>
        <w:t xml:space="preserve"> обязуется</w:t>
      </w:r>
      <w:r w:rsidR="003145A8">
        <w:rPr>
          <w:rFonts w:ascii="Times New Roman" w:hAnsi="Times New Roman" w:cs="Times New Roman"/>
          <w:sz w:val="24"/>
          <w:szCs w:val="24"/>
        </w:rPr>
        <w:t xml:space="preserve"> принять и </w:t>
      </w:r>
      <w:r w:rsidRPr="00270726">
        <w:rPr>
          <w:rFonts w:ascii="Times New Roman" w:hAnsi="Times New Roman" w:cs="Times New Roman"/>
          <w:sz w:val="24"/>
          <w:szCs w:val="24"/>
        </w:rPr>
        <w:t>оплатить оказанные Услуги.</w:t>
      </w:r>
    </w:p>
    <w:p w14:paraId="01C7A5AF" w14:textId="77777777" w:rsidR="005A2EA9" w:rsidRDefault="00462187" w:rsidP="005A2EA9">
      <w:pPr>
        <w:jc w:val="both"/>
      </w:pPr>
      <w:r>
        <w:t xml:space="preserve">          </w:t>
      </w:r>
      <w:r w:rsidR="00211830" w:rsidRPr="00270726">
        <w:t>2.</w:t>
      </w:r>
      <w:r w:rsidR="00D70621">
        <w:t>4</w:t>
      </w:r>
      <w:r w:rsidR="00211830" w:rsidRPr="00270726">
        <w:t xml:space="preserve">. </w:t>
      </w:r>
      <w:r w:rsidR="00211830" w:rsidRPr="005A2EA9">
        <w:t>Место оказания Услуг</w:t>
      </w:r>
      <w:r w:rsidR="00E63BBF" w:rsidRPr="005A2EA9">
        <w:t>:</w:t>
      </w:r>
      <w:r w:rsidR="00211830" w:rsidRPr="00270726">
        <w:t xml:space="preserve"> </w:t>
      </w:r>
    </w:p>
    <w:p w14:paraId="1EEEEE60" w14:textId="7346CC81" w:rsidR="005A2EA9" w:rsidRPr="00360322" w:rsidRDefault="005A2EA9" w:rsidP="005A2EA9">
      <w:pPr>
        <w:ind w:firstLine="426"/>
        <w:jc w:val="both"/>
      </w:pPr>
      <w:r w:rsidRPr="00366544">
        <w:t xml:space="preserve"> </w:t>
      </w:r>
      <w:r w:rsidRPr="00360322">
        <w:t xml:space="preserve">г. Санкт-Петербург наб. реки Мойки д. 61 (въезд во двор со стороны Кирпичного переулка) – </w:t>
      </w:r>
      <w:r w:rsidR="00360322" w:rsidRPr="00360322">
        <w:t>2</w:t>
      </w:r>
      <w:r w:rsidRPr="00360322">
        <w:t xml:space="preserve"> </w:t>
      </w:r>
      <w:proofErr w:type="spellStart"/>
      <w:r w:rsidRPr="00360322">
        <w:t>пухто</w:t>
      </w:r>
      <w:proofErr w:type="spellEnd"/>
      <w:r w:rsidRPr="00360322">
        <w:t>;</w:t>
      </w:r>
    </w:p>
    <w:p w14:paraId="1F111ECD" w14:textId="20E7A00C" w:rsidR="00360322" w:rsidRDefault="005A2EA9" w:rsidP="005A2EA9">
      <w:pPr>
        <w:ind w:firstLine="426"/>
        <w:jc w:val="both"/>
      </w:pPr>
      <w:r w:rsidRPr="00360322">
        <w:t xml:space="preserve"> г. Санкт-Петербург, </w:t>
      </w:r>
      <w:r w:rsidR="00360322" w:rsidRPr="00360322">
        <w:t xml:space="preserve">ВО, 12- я линия д.51, лит А- 1 </w:t>
      </w:r>
      <w:proofErr w:type="spellStart"/>
      <w:r w:rsidR="00360322" w:rsidRPr="00360322">
        <w:t>пухто</w:t>
      </w:r>
      <w:proofErr w:type="spellEnd"/>
      <w:r w:rsidR="00FD75BA">
        <w:t>.</w:t>
      </w:r>
      <w:r w:rsidR="00360322">
        <w:t xml:space="preserve"> </w:t>
      </w:r>
    </w:p>
    <w:p w14:paraId="1AC42C51" w14:textId="23BED83D" w:rsidR="00211830" w:rsidRPr="00270726" w:rsidRDefault="005A2EA9" w:rsidP="005A2EA9">
      <w:pPr>
        <w:jc w:val="both"/>
      </w:pPr>
      <w:r>
        <w:t xml:space="preserve">          </w:t>
      </w:r>
      <w:r w:rsidR="00211830" w:rsidRPr="00270726">
        <w:t>2.</w:t>
      </w:r>
      <w:r w:rsidR="00D70621">
        <w:t>5</w:t>
      </w:r>
      <w:r w:rsidR="00211830" w:rsidRPr="00270726">
        <w:t>. Условия Контракта являются обязательными для исполнения Сторонами.</w:t>
      </w:r>
    </w:p>
    <w:p w14:paraId="72E4D3FC" w14:textId="1D6BE2C9" w:rsidR="005C1290" w:rsidRDefault="00211830" w:rsidP="00DD4894">
      <w:pPr>
        <w:pStyle w:val="a9"/>
        <w:ind w:firstLine="567"/>
        <w:jc w:val="both"/>
        <w:rPr>
          <w:sz w:val="24"/>
          <w:szCs w:val="24"/>
        </w:rPr>
      </w:pPr>
      <w:r w:rsidRPr="00270726">
        <w:rPr>
          <w:sz w:val="24"/>
          <w:szCs w:val="24"/>
        </w:rPr>
        <w:t>2.</w:t>
      </w:r>
      <w:r w:rsidR="00D70621">
        <w:rPr>
          <w:sz w:val="24"/>
          <w:szCs w:val="24"/>
        </w:rPr>
        <w:t>6</w:t>
      </w:r>
      <w:r w:rsidRPr="00270726">
        <w:rPr>
          <w:sz w:val="24"/>
          <w:szCs w:val="24"/>
        </w:rPr>
        <w:t>. Сроки (периоды) оказания Услуг:</w:t>
      </w:r>
      <w:r w:rsidR="00DD4894">
        <w:rPr>
          <w:sz w:val="24"/>
          <w:szCs w:val="24"/>
        </w:rPr>
        <w:t xml:space="preserve"> </w:t>
      </w:r>
    </w:p>
    <w:p w14:paraId="4FA567B7" w14:textId="74D3D681" w:rsidR="00211830" w:rsidRDefault="005C1290" w:rsidP="00DD4894">
      <w:pPr>
        <w:pStyle w:val="a9"/>
        <w:ind w:firstLine="567"/>
        <w:jc w:val="both"/>
        <w:rPr>
          <w:rFonts w:eastAsia="Calibri"/>
          <w:sz w:val="24"/>
          <w:szCs w:val="24"/>
          <w:lang w:eastAsia="en-US"/>
        </w:rPr>
      </w:pPr>
      <w:r w:rsidRPr="00360322">
        <w:rPr>
          <w:sz w:val="24"/>
          <w:szCs w:val="24"/>
        </w:rPr>
        <w:t xml:space="preserve">- срок оказания услуг </w:t>
      </w:r>
      <w:r w:rsidR="00020D76" w:rsidRPr="00360322">
        <w:rPr>
          <w:sz w:val="24"/>
          <w:szCs w:val="24"/>
        </w:rPr>
        <w:t>с даты</w:t>
      </w:r>
      <w:r w:rsidRPr="00360322">
        <w:rPr>
          <w:sz w:val="24"/>
          <w:szCs w:val="24"/>
        </w:rPr>
        <w:t xml:space="preserve"> заключения Контракта по </w:t>
      </w:r>
      <w:r w:rsidR="00D500BF" w:rsidRPr="00360322">
        <w:rPr>
          <w:sz w:val="24"/>
          <w:szCs w:val="24"/>
        </w:rPr>
        <w:t>01.0</w:t>
      </w:r>
      <w:r w:rsidR="0037258C" w:rsidRPr="00360322">
        <w:rPr>
          <w:sz w:val="24"/>
          <w:szCs w:val="24"/>
        </w:rPr>
        <w:t>9</w:t>
      </w:r>
      <w:r w:rsidR="00D500BF" w:rsidRPr="00360322">
        <w:rPr>
          <w:sz w:val="24"/>
          <w:szCs w:val="24"/>
        </w:rPr>
        <w:t>.202</w:t>
      </w:r>
      <w:r w:rsidR="005F751B" w:rsidRPr="00360322">
        <w:rPr>
          <w:sz w:val="24"/>
          <w:szCs w:val="24"/>
        </w:rPr>
        <w:t>6</w:t>
      </w:r>
      <w:r w:rsidR="008E1D61" w:rsidRPr="00360322">
        <w:rPr>
          <w:sz w:val="24"/>
          <w:szCs w:val="24"/>
        </w:rPr>
        <w:t xml:space="preserve"> г.</w:t>
      </w:r>
      <w:r w:rsidR="0064793B">
        <w:rPr>
          <w:sz w:val="24"/>
          <w:szCs w:val="24"/>
        </w:rPr>
        <w:t xml:space="preserve"> </w:t>
      </w:r>
    </w:p>
    <w:p w14:paraId="1788AEC6" w14:textId="7721C33F" w:rsidR="005C1290" w:rsidRPr="00DD4894" w:rsidRDefault="005C1290" w:rsidP="00DD4894">
      <w:pPr>
        <w:pStyle w:val="a9"/>
        <w:ind w:firstLine="567"/>
        <w:jc w:val="both"/>
        <w:rPr>
          <w:sz w:val="24"/>
          <w:szCs w:val="24"/>
        </w:rPr>
      </w:pPr>
      <w:r>
        <w:rPr>
          <w:rFonts w:eastAsia="Calibri"/>
          <w:sz w:val="24"/>
          <w:szCs w:val="24"/>
          <w:lang w:eastAsia="en-US"/>
        </w:rPr>
        <w:lastRenderedPageBreak/>
        <w:t xml:space="preserve">- </w:t>
      </w:r>
      <w:r w:rsidRPr="00255357">
        <w:rPr>
          <w:rFonts w:eastAsia="Calibri"/>
          <w:sz w:val="24"/>
          <w:szCs w:val="24"/>
          <w:lang w:eastAsia="en-US"/>
        </w:rPr>
        <w:t>периодичность оказания услуг по заявкам Заказчика.</w:t>
      </w:r>
      <w:r w:rsidR="00C475E2" w:rsidRPr="00255357">
        <w:rPr>
          <w:rFonts w:eastAsia="Calibri"/>
          <w:sz w:val="24"/>
          <w:szCs w:val="24"/>
          <w:lang w:eastAsia="en-US"/>
        </w:rPr>
        <w:t xml:space="preserve"> Услуги оказываются в течение 48 часов с </w:t>
      </w:r>
      <w:r w:rsidR="00942260" w:rsidRPr="00255357">
        <w:rPr>
          <w:rFonts w:eastAsia="Calibri"/>
          <w:sz w:val="24"/>
          <w:szCs w:val="24"/>
          <w:lang w:eastAsia="en-US"/>
        </w:rPr>
        <w:t xml:space="preserve">даты </w:t>
      </w:r>
      <w:r w:rsidR="00C475E2" w:rsidRPr="00255357">
        <w:rPr>
          <w:rFonts w:eastAsia="Calibri"/>
          <w:sz w:val="24"/>
          <w:szCs w:val="24"/>
          <w:lang w:eastAsia="en-US"/>
        </w:rPr>
        <w:t>получения Исполнителем заявки от Заказчика.</w:t>
      </w:r>
      <w:r w:rsidRPr="00255357">
        <w:t xml:space="preserve"> </w:t>
      </w:r>
      <w:r w:rsidRPr="00255357">
        <w:rPr>
          <w:rFonts w:eastAsia="Calibri"/>
          <w:sz w:val="24"/>
          <w:szCs w:val="24"/>
          <w:lang w:eastAsia="en-US"/>
        </w:rPr>
        <w:t>Заявки формируются, по мере возникновения потребности, ответственными лицами Заказчика</w:t>
      </w:r>
      <w:r w:rsidR="00263F9F" w:rsidRPr="00255357">
        <w:rPr>
          <w:rFonts w:eastAsia="Calibri"/>
          <w:sz w:val="24"/>
          <w:szCs w:val="24"/>
          <w:lang w:eastAsia="en-US"/>
        </w:rPr>
        <w:t>,</w:t>
      </w:r>
      <w:r w:rsidR="00263F9F">
        <w:rPr>
          <w:rFonts w:eastAsia="Calibri"/>
          <w:sz w:val="24"/>
          <w:szCs w:val="24"/>
          <w:lang w:eastAsia="en-US"/>
        </w:rPr>
        <w:t xml:space="preserve"> и направля</w:t>
      </w:r>
      <w:r w:rsidR="001569FF">
        <w:rPr>
          <w:rFonts w:eastAsia="Calibri"/>
          <w:sz w:val="24"/>
          <w:szCs w:val="24"/>
          <w:lang w:eastAsia="en-US"/>
        </w:rPr>
        <w:t>ю</w:t>
      </w:r>
      <w:r w:rsidR="00263F9F">
        <w:rPr>
          <w:rFonts w:eastAsia="Calibri"/>
          <w:sz w:val="24"/>
          <w:szCs w:val="24"/>
          <w:lang w:eastAsia="en-US"/>
        </w:rPr>
        <w:t>тся по электронной почте, указанной в разделе</w:t>
      </w:r>
      <w:r w:rsidR="001569FF">
        <w:rPr>
          <w:rFonts w:eastAsia="Calibri"/>
          <w:sz w:val="24"/>
          <w:szCs w:val="24"/>
          <w:lang w:eastAsia="en-US"/>
        </w:rPr>
        <w:t xml:space="preserve"> 12 Контракта.</w:t>
      </w:r>
    </w:p>
    <w:p w14:paraId="7BE53FF9" w14:textId="77777777" w:rsidR="00211830" w:rsidRDefault="00211830"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 xml:space="preserve">3. </w:t>
      </w:r>
      <w:r w:rsidR="00F71425">
        <w:rPr>
          <w:rFonts w:ascii="Times New Roman" w:hAnsi="Times New Roman"/>
          <w:b/>
          <w:caps/>
          <w:sz w:val="24"/>
          <w:szCs w:val="24"/>
        </w:rPr>
        <w:t xml:space="preserve">ЦЕНА </w:t>
      </w:r>
      <w:r w:rsidR="009F0D8A" w:rsidRPr="009F0D8A">
        <w:rPr>
          <w:rFonts w:ascii="Times New Roman" w:hAnsi="Times New Roman"/>
          <w:b/>
          <w:caps/>
          <w:sz w:val="24"/>
          <w:szCs w:val="24"/>
        </w:rPr>
        <w:t>КОНТРАКТА И ПОРЯДОК РАСЧЕТОВ</w:t>
      </w:r>
    </w:p>
    <w:p w14:paraId="64EED42A" w14:textId="77777777" w:rsidR="005F751B" w:rsidRDefault="005F751B" w:rsidP="00D556FA">
      <w:pPr>
        <w:pStyle w:val="ac"/>
        <w:spacing w:after="0"/>
        <w:ind w:left="0" w:firstLine="567"/>
        <w:jc w:val="center"/>
        <w:rPr>
          <w:rFonts w:ascii="Times New Roman" w:hAnsi="Times New Roman"/>
          <w:b/>
          <w:caps/>
          <w:sz w:val="24"/>
          <w:szCs w:val="24"/>
        </w:rPr>
      </w:pPr>
    </w:p>
    <w:p w14:paraId="26F4C9FA" w14:textId="77777777" w:rsidR="002476EF" w:rsidRDefault="00211830" w:rsidP="002476EF">
      <w:pPr>
        <w:pStyle w:val="a7"/>
        <w:spacing w:after="0"/>
        <w:ind w:firstLine="567"/>
        <w:jc w:val="both"/>
        <w:rPr>
          <w:i/>
          <w:iCs/>
        </w:rPr>
      </w:pPr>
      <w:r w:rsidRPr="00671668">
        <w:t xml:space="preserve">3.1. </w:t>
      </w:r>
      <w:r w:rsidR="002476EF">
        <w:t>Цена</w:t>
      </w:r>
      <w:r w:rsidR="002476EF" w:rsidRPr="008E1D61">
        <w:t xml:space="preserve"> </w:t>
      </w:r>
      <w:r w:rsidR="002476EF">
        <w:t>К</w:t>
      </w:r>
      <w:r w:rsidR="002476EF" w:rsidRPr="008E1D61">
        <w:t xml:space="preserve">онтракта составляет </w:t>
      </w:r>
      <w:r w:rsidR="002476EF">
        <w:t>_______________</w:t>
      </w:r>
      <w:r w:rsidR="002476EF" w:rsidRPr="008E1D61">
        <w:t xml:space="preserve"> руб. (</w:t>
      </w:r>
      <w:r w:rsidR="002476EF">
        <w:t>___________)</w:t>
      </w:r>
      <w:r w:rsidR="002476EF" w:rsidRPr="008E1D61">
        <w:t xml:space="preserve"> рублей 00 копеек</w:t>
      </w:r>
      <w:r w:rsidR="002476EF" w:rsidRPr="00944F4F">
        <w:t>, в том числе НДС _________ руб. _____коп.</w:t>
      </w:r>
      <w:r w:rsidR="002476EF" w:rsidRPr="008E1D61">
        <w:t xml:space="preserve"> </w:t>
      </w:r>
      <w:r w:rsidR="002476EF">
        <w:rPr>
          <w:i/>
          <w:iCs/>
        </w:rPr>
        <w:t xml:space="preserve">(в случае если Исполнитель </w:t>
      </w:r>
      <w:r w:rsidR="002476EF" w:rsidRPr="00944F4F">
        <w:rPr>
          <w:i/>
          <w:iCs/>
        </w:rPr>
        <w:t xml:space="preserve">не является плательщиком НДС указывается: «НДС не облагается» </w:t>
      </w:r>
      <w:r w:rsidR="002476EF">
        <w:rPr>
          <w:i/>
          <w:iCs/>
        </w:rPr>
        <w:t>указать</w:t>
      </w:r>
      <w:r w:rsidR="002476EF" w:rsidRPr="00944F4F">
        <w:rPr>
          <w:i/>
          <w:iCs/>
        </w:rPr>
        <w:t xml:space="preserve"> основание).</w:t>
      </w:r>
    </w:p>
    <w:p w14:paraId="782B560A" w14:textId="7FE59E3F" w:rsidR="00211830" w:rsidRPr="00671668" w:rsidRDefault="00D67496" w:rsidP="00D556FA">
      <w:pPr>
        <w:pStyle w:val="a7"/>
        <w:spacing w:after="0"/>
        <w:ind w:firstLine="567"/>
        <w:jc w:val="both"/>
      </w:pPr>
      <w:r w:rsidRPr="00671668">
        <w:t>Цена Контракта включает в себя все расходы</w:t>
      </w:r>
      <w:r w:rsidR="00671668" w:rsidRPr="00671668">
        <w:rPr>
          <w:rFonts w:eastAsia="Calibri"/>
          <w:lang w:eastAsia="en-US"/>
        </w:rPr>
        <w:t>, в том числе</w:t>
      </w:r>
      <w:r w:rsidR="001A02D2">
        <w:rPr>
          <w:rFonts w:eastAsia="Calibri"/>
          <w:lang w:eastAsia="en-US"/>
        </w:rPr>
        <w:t xml:space="preserve"> </w:t>
      </w:r>
      <w:r w:rsidR="0084469A" w:rsidRPr="00D20D64">
        <w:rPr>
          <w:bCs/>
        </w:rPr>
        <w:t>заработн</w:t>
      </w:r>
      <w:r w:rsidR="00A07576" w:rsidRPr="00D20D64">
        <w:rPr>
          <w:bCs/>
        </w:rPr>
        <w:t>ую</w:t>
      </w:r>
      <w:r w:rsidR="00211830" w:rsidRPr="00D20D64">
        <w:rPr>
          <w:bCs/>
        </w:rPr>
        <w:t xml:space="preserve"> плату персонала, мат</w:t>
      </w:r>
      <w:r w:rsidR="00BA7C10" w:rsidRPr="00D20D64">
        <w:rPr>
          <w:bCs/>
        </w:rPr>
        <w:t xml:space="preserve">ериалы, </w:t>
      </w:r>
      <w:r w:rsidR="00873DFD" w:rsidRPr="00D20D64">
        <w:t xml:space="preserve">транспортные расходы, </w:t>
      </w:r>
      <w:r w:rsidR="00211830" w:rsidRPr="00D20D64">
        <w:rPr>
          <w:bCs/>
        </w:rPr>
        <w:t xml:space="preserve">страхование, </w:t>
      </w:r>
      <w:r w:rsidR="0084469A" w:rsidRPr="00D20D64">
        <w:rPr>
          <w:bCs/>
        </w:rPr>
        <w:t>таможенные</w:t>
      </w:r>
      <w:r w:rsidR="00211830" w:rsidRPr="00D20D64">
        <w:rPr>
          <w:bCs/>
        </w:rPr>
        <w:t xml:space="preserve"> пошлин</w:t>
      </w:r>
      <w:r w:rsidR="0084469A" w:rsidRPr="00D20D64">
        <w:rPr>
          <w:bCs/>
        </w:rPr>
        <w:t>ы, налоги</w:t>
      </w:r>
      <w:r w:rsidR="00404009">
        <w:rPr>
          <w:bCs/>
        </w:rPr>
        <w:t>, сборы</w:t>
      </w:r>
      <w:r w:rsidR="0084469A" w:rsidRPr="00D20D64">
        <w:rPr>
          <w:bCs/>
        </w:rPr>
        <w:t xml:space="preserve"> и другие обязательные платежи</w:t>
      </w:r>
      <w:r w:rsidR="00D44F27" w:rsidRPr="00D20D64">
        <w:rPr>
          <w:bCs/>
        </w:rPr>
        <w:t>,</w:t>
      </w:r>
      <w:r w:rsidR="00D44F27" w:rsidRPr="00D20D64">
        <w:t xml:space="preserve"> а также прочие рас</w:t>
      </w:r>
      <w:r w:rsidR="005B0DC9" w:rsidRPr="00D20D64">
        <w:t xml:space="preserve">ходы, связанные с </w:t>
      </w:r>
      <w:r w:rsidR="008B3318" w:rsidRPr="00D20D64">
        <w:t>исполнением Контракта</w:t>
      </w:r>
      <w:r w:rsidR="00D44F27" w:rsidRPr="00D20D64">
        <w:t>.</w:t>
      </w:r>
    </w:p>
    <w:p w14:paraId="3360EDDB" w14:textId="262B0801" w:rsidR="00DB1EA6" w:rsidRDefault="00DB1EA6" w:rsidP="00DB1EA6">
      <w:pPr>
        <w:ind w:firstLine="567"/>
        <w:jc w:val="both"/>
        <w:rPr>
          <w:rFonts w:eastAsia="Calibri"/>
        </w:rPr>
      </w:pPr>
      <w:r>
        <w:t>3.2.</w:t>
      </w:r>
      <w:r w:rsidRPr="00DB1EA6">
        <w:rPr>
          <w:rFonts w:eastAsia="Calibri"/>
        </w:rPr>
        <w:t xml:space="preserve">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действующим законодательством и настоящим Контрактом.</w:t>
      </w:r>
    </w:p>
    <w:p w14:paraId="3924ACCE" w14:textId="77777777" w:rsidR="002476EF" w:rsidRPr="00270726" w:rsidRDefault="002476EF" w:rsidP="002476EF">
      <w:pPr>
        <w:pStyle w:val="ac"/>
        <w:spacing w:after="0"/>
        <w:ind w:left="0" w:firstLine="567"/>
        <w:jc w:val="both"/>
        <w:rPr>
          <w:rFonts w:ascii="Times New Roman" w:hAnsi="Times New Roman"/>
          <w:sz w:val="24"/>
          <w:szCs w:val="24"/>
        </w:rPr>
      </w:pPr>
      <w:r w:rsidRPr="00270726">
        <w:rPr>
          <w:rFonts w:ascii="Times New Roman" w:hAnsi="Times New Roman"/>
          <w:sz w:val="24"/>
          <w:szCs w:val="24"/>
        </w:rPr>
        <w:t xml:space="preserve">Установленная Контрактом </w:t>
      </w:r>
      <w:r>
        <w:rPr>
          <w:rFonts w:ascii="Times New Roman" w:hAnsi="Times New Roman"/>
          <w:sz w:val="24"/>
          <w:szCs w:val="24"/>
        </w:rPr>
        <w:t>цена</w:t>
      </w:r>
      <w:r w:rsidRPr="00270726">
        <w:rPr>
          <w:rFonts w:ascii="Times New Roman" w:hAnsi="Times New Roman"/>
          <w:sz w:val="24"/>
          <w:szCs w:val="24"/>
        </w:rPr>
        <w:t xml:space="preserve"> не может быть и</w:t>
      </w:r>
      <w:r>
        <w:rPr>
          <w:rFonts w:ascii="Times New Roman" w:hAnsi="Times New Roman"/>
          <w:sz w:val="24"/>
          <w:szCs w:val="24"/>
        </w:rPr>
        <w:t>зменена в одностороннем порядке</w:t>
      </w:r>
      <w:r w:rsidRPr="00270726">
        <w:rPr>
          <w:rFonts w:ascii="Times New Roman" w:hAnsi="Times New Roman"/>
          <w:sz w:val="24"/>
          <w:szCs w:val="24"/>
        </w:rPr>
        <w:t>.</w:t>
      </w:r>
    </w:p>
    <w:p w14:paraId="53BCF70F" w14:textId="5BED22E7" w:rsidR="00B27A35" w:rsidRDefault="006A5ECF" w:rsidP="00DB1EA6">
      <w:pPr>
        <w:ind w:firstLine="567"/>
        <w:jc w:val="both"/>
        <w:rPr>
          <w:i/>
        </w:rPr>
      </w:pPr>
      <w:r w:rsidRPr="00FB0945">
        <w:rPr>
          <w:iCs/>
        </w:rPr>
        <w:t xml:space="preserve">3.3. </w:t>
      </w:r>
      <w:r w:rsidR="00B27A35" w:rsidRPr="00B70A63">
        <w:rPr>
          <w:szCs w:val="22"/>
        </w:rPr>
        <w:t>Источник финансирования Контракта</w:t>
      </w:r>
      <w:r w:rsidR="00B27A35" w:rsidRPr="00B70A63">
        <w:rPr>
          <w:iCs/>
        </w:rPr>
        <w:t>:</w:t>
      </w:r>
      <w:r w:rsidR="009C1DB2" w:rsidRPr="005C1290">
        <w:rPr>
          <w:iCs/>
        </w:rPr>
        <w:t xml:space="preserve"> приносящая доход деятельность</w:t>
      </w:r>
      <w:r w:rsidR="003145A8">
        <w:rPr>
          <w:iCs/>
        </w:rPr>
        <w:t xml:space="preserve"> (КВР 244)</w:t>
      </w:r>
    </w:p>
    <w:p w14:paraId="135EE1EE" w14:textId="77777777" w:rsidR="009951DD" w:rsidRDefault="00211830" w:rsidP="00D556FA">
      <w:pPr>
        <w:ind w:firstLine="567"/>
        <w:jc w:val="both"/>
        <w:rPr>
          <w:iCs/>
        </w:rPr>
      </w:pPr>
      <w:r w:rsidRPr="00270726">
        <w:rPr>
          <w:iCs/>
        </w:rPr>
        <w:t xml:space="preserve">3.4. Авансирование подлежащих оказанию Исполнителем Услуг </w:t>
      </w:r>
      <w:r w:rsidR="00530CDC" w:rsidRPr="00D20D64">
        <w:rPr>
          <w:iCs/>
        </w:rPr>
        <w:t>не предусматривается</w:t>
      </w:r>
      <w:r w:rsidR="00D20D64">
        <w:rPr>
          <w:iCs/>
        </w:rPr>
        <w:t>.</w:t>
      </w:r>
      <w:r w:rsidR="001A02D2" w:rsidRPr="00D20D64">
        <w:rPr>
          <w:iCs/>
        </w:rPr>
        <w:t xml:space="preserve"> </w:t>
      </w:r>
      <w:r w:rsidR="009951DD">
        <w:rPr>
          <w:iCs/>
        </w:rPr>
        <w:t xml:space="preserve">    </w:t>
      </w:r>
    </w:p>
    <w:p w14:paraId="3A0E1505" w14:textId="77777777" w:rsidR="008E1D61" w:rsidRPr="00756533" w:rsidRDefault="008E1D61" w:rsidP="008E1D61">
      <w:pPr>
        <w:ind w:firstLine="567"/>
        <w:jc w:val="both"/>
        <w:rPr>
          <w:iCs/>
        </w:rPr>
      </w:pPr>
      <w:r w:rsidRPr="00756533">
        <w:rPr>
          <w:iCs/>
        </w:rPr>
        <w:t>3.5. Сроки и порядок оплаты оказанных Услуг:</w:t>
      </w:r>
    </w:p>
    <w:p w14:paraId="2E740D0C" w14:textId="539413A0" w:rsidR="005F751B" w:rsidRDefault="008E1D61" w:rsidP="008E1D61">
      <w:pPr>
        <w:ind w:firstLine="567"/>
        <w:jc w:val="both"/>
        <w:rPr>
          <w:iCs/>
        </w:rPr>
      </w:pPr>
      <w:r w:rsidRPr="00756533">
        <w:rPr>
          <w:iCs/>
        </w:rPr>
        <w:t xml:space="preserve">Оплата </w:t>
      </w:r>
      <w:r w:rsidRPr="00756533">
        <w:t xml:space="preserve">за </w:t>
      </w:r>
      <w:r w:rsidR="00D95289">
        <w:t xml:space="preserve">фактически </w:t>
      </w:r>
      <w:r w:rsidRPr="00756533">
        <w:t>оказанные Услуги производится Заказчиком в безналичной форме путем перечисления денежных средств на расчетный счет Исполнителя, указанный в</w:t>
      </w:r>
      <w:r>
        <w:t xml:space="preserve"> разделе 12</w:t>
      </w:r>
      <w:r w:rsidRPr="00756533">
        <w:t xml:space="preserve"> Контракт</w:t>
      </w:r>
      <w:r>
        <w:t>а</w:t>
      </w:r>
      <w:r w:rsidRPr="00756533">
        <w:t xml:space="preserve">, в течение 7 (семи) рабочих дней </w:t>
      </w:r>
      <w:r w:rsidR="005F751B" w:rsidRPr="005F751B">
        <w:rPr>
          <w:iCs/>
        </w:rPr>
        <w:t>с даты подписания Заказчиком</w:t>
      </w:r>
      <w:r w:rsidR="005F751B">
        <w:rPr>
          <w:iCs/>
        </w:rPr>
        <w:t xml:space="preserve"> универсального передаточного документа (далее - </w:t>
      </w:r>
      <w:r w:rsidR="005F751B" w:rsidRPr="005F751B">
        <w:rPr>
          <w:iCs/>
        </w:rPr>
        <w:t xml:space="preserve"> УПД</w:t>
      </w:r>
      <w:r w:rsidR="005F751B">
        <w:rPr>
          <w:iCs/>
        </w:rPr>
        <w:t>).</w:t>
      </w:r>
    </w:p>
    <w:p w14:paraId="162035F4" w14:textId="352558C2" w:rsidR="008E1D61" w:rsidRDefault="008E1D61" w:rsidP="008E1D61">
      <w:pPr>
        <w:ind w:firstLine="567"/>
        <w:jc w:val="both"/>
      </w:pPr>
      <w:r w:rsidRPr="00756533">
        <w:t xml:space="preserve"> Валютой, используемой для расчетов с Исполнителем, является российский рубль. Днем исполнения обязательств Заказчиком по оплате считается дата списания денежных средств со счета Заказчика.</w:t>
      </w:r>
    </w:p>
    <w:p w14:paraId="7D0C667B" w14:textId="7097B06B" w:rsidR="008E1D61" w:rsidRDefault="008E1D61" w:rsidP="008E1D61">
      <w:pPr>
        <w:ind w:firstLine="540"/>
        <w:jc w:val="both"/>
        <w:rPr>
          <w:iCs/>
        </w:rPr>
      </w:pPr>
      <w:r w:rsidRPr="00756533">
        <w:t xml:space="preserve">3.6. </w:t>
      </w:r>
      <w:r w:rsidRPr="00756533">
        <w:rPr>
          <w:iCs/>
        </w:rPr>
        <w:t xml:space="preserve">Услуги, оказанные Исполнителем с отклонениями от требований нормативных правовых актов и/или </w:t>
      </w:r>
      <w:r w:rsidR="00D500BF" w:rsidRPr="00756533">
        <w:rPr>
          <w:iCs/>
        </w:rPr>
        <w:t>иными недостатками,</w:t>
      </w:r>
      <w:r w:rsidRPr="00756533">
        <w:rPr>
          <w:iCs/>
        </w:rPr>
        <w:t xml:space="preserve"> не подлежат приемке до устранения Исполнителем обнаруженных недостатков.</w:t>
      </w:r>
    </w:p>
    <w:p w14:paraId="59E46315" w14:textId="709B11CE" w:rsidR="00404009" w:rsidRPr="00756533" w:rsidRDefault="00404009" w:rsidP="008E1D61">
      <w:pPr>
        <w:ind w:firstLine="540"/>
        <w:jc w:val="both"/>
        <w:rPr>
          <w:iCs/>
        </w:rPr>
      </w:pPr>
      <w:r>
        <w:rPr>
          <w:iCs/>
        </w:rPr>
        <w:t xml:space="preserve">3.7. </w:t>
      </w:r>
      <w:r w:rsidRPr="00404009">
        <w:rPr>
          <w:iCs/>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w:t>
      </w:r>
      <w:r w:rsidR="008E1833">
        <w:rPr>
          <w:iCs/>
        </w:rPr>
        <w:t xml:space="preserve">уменьшается </w:t>
      </w:r>
      <w:r w:rsidRPr="00404009">
        <w:rPr>
          <w:iCs/>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3DEFF6" w14:textId="1810EEFE" w:rsidR="00020D76" w:rsidRPr="00EF0D0E" w:rsidRDefault="00020D76" w:rsidP="00020D76">
      <w:pPr>
        <w:ind w:firstLine="540"/>
        <w:jc w:val="both"/>
        <w:rPr>
          <w:bCs/>
        </w:rPr>
      </w:pPr>
      <w:r w:rsidRPr="00ED3688">
        <w:t>3.</w:t>
      </w:r>
      <w:r w:rsidR="00404009">
        <w:t>8</w:t>
      </w:r>
      <w:r w:rsidRPr="00ED3688">
        <w:t xml:space="preserve">. </w:t>
      </w:r>
      <w:r w:rsidRPr="00EF0D0E">
        <w:rPr>
          <w:rFonts w:eastAsia="Calibri"/>
        </w:rPr>
        <w:t xml:space="preserve">В случае неисполнения </w:t>
      </w:r>
      <w:r w:rsidR="00404009">
        <w:t>Исполнителем</w:t>
      </w:r>
      <w:r w:rsidR="00404009" w:rsidRPr="00EF0D0E">
        <w:rPr>
          <w:rFonts w:eastAsia="Calibri"/>
        </w:rPr>
        <w:t xml:space="preserve"> </w:t>
      </w:r>
      <w:r w:rsidRPr="00EF0D0E">
        <w:rPr>
          <w:rFonts w:eastAsia="Calibri"/>
        </w:rPr>
        <w:t xml:space="preserve">требования Заказчика об уплате неустоек (штрафов, пеней), </w:t>
      </w:r>
      <w:r w:rsidRPr="00EF0D0E">
        <w:rPr>
          <w:bCs/>
        </w:rPr>
        <w:t xml:space="preserve">Заказчик вправе произвести оплату </w:t>
      </w:r>
      <w:r w:rsidR="00404009">
        <w:rPr>
          <w:bCs/>
        </w:rPr>
        <w:t>Услуг</w:t>
      </w:r>
      <w:r w:rsidRPr="00EF0D0E">
        <w:rPr>
          <w:bCs/>
        </w:rPr>
        <w:t xml:space="preserve"> по Контракту с удержанием суммы неустойки (штрафа, пени), рассчитанной в соответствии с условиями </w:t>
      </w:r>
      <w:r w:rsidRPr="00EF0D0E">
        <w:t>настоящего</w:t>
      </w:r>
      <w:r w:rsidRPr="00EF0D0E">
        <w:rPr>
          <w:bCs/>
        </w:rPr>
        <w:t xml:space="preserve"> Контракта.</w:t>
      </w:r>
    </w:p>
    <w:p w14:paraId="105F5D8F" w14:textId="77777777" w:rsidR="00A67AB9" w:rsidRDefault="00A67AB9" w:rsidP="00D556FA">
      <w:pPr>
        <w:ind w:firstLine="567"/>
        <w:jc w:val="center"/>
      </w:pPr>
    </w:p>
    <w:p w14:paraId="3594F60A" w14:textId="77777777" w:rsidR="00211830" w:rsidRPr="00270726" w:rsidRDefault="00211830" w:rsidP="00D556FA">
      <w:pPr>
        <w:ind w:firstLine="567"/>
        <w:jc w:val="center"/>
        <w:rPr>
          <w:b/>
        </w:rPr>
      </w:pPr>
      <w:r w:rsidRPr="00270726">
        <w:rPr>
          <w:b/>
        </w:rPr>
        <w:t>4. ПРАВА И ОБЯЗАННОСТИ СТОРОН</w:t>
      </w:r>
    </w:p>
    <w:p w14:paraId="2EAFB53A" w14:textId="77777777" w:rsidR="00B7281E" w:rsidRPr="00FE55DC" w:rsidRDefault="00B7281E" w:rsidP="00D556FA">
      <w:pPr>
        <w:ind w:firstLine="567"/>
        <w:jc w:val="both"/>
        <w:rPr>
          <w:b/>
        </w:rPr>
      </w:pPr>
      <w:r w:rsidRPr="00FE55DC">
        <w:rPr>
          <w:b/>
        </w:rPr>
        <w:t>4.1. Заказчик обязан:</w:t>
      </w:r>
    </w:p>
    <w:p w14:paraId="25C83283" w14:textId="01DA76B3" w:rsidR="00B7281E" w:rsidRPr="00270726" w:rsidRDefault="00B7281E" w:rsidP="00D556FA">
      <w:pPr>
        <w:ind w:firstLine="567"/>
        <w:jc w:val="both"/>
      </w:pPr>
      <w:r w:rsidRPr="00270726">
        <w:t xml:space="preserve">4.1.1. Осуществлять контроль и надзор за ходом и качеством оказываемых Услуг, соблюдением сроков их выполнения и соответствием установленной Контрактом </w:t>
      </w:r>
      <w:r w:rsidR="008E1833" w:rsidRPr="00270726">
        <w:t>стоимост</w:t>
      </w:r>
      <w:r w:rsidR="008E1833">
        <w:t>ью</w:t>
      </w:r>
      <w:r w:rsidR="008E1833" w:rsidRPr="00270726">
        <w:t xml:space="preserve"> </w:t>
      </w:r>
      <w:r w:rsidRPr="00270726">
        <w:t>Услуг, не вмешиваясь при этом в оперативно-хозяйственную деятельность Исполнителя.</w:t>
      </w:r>
    </w:p>
    <w:p w14:paraId="0C468729" w14:textId="77777777" w:rsidR="00B7281E" w:rsidRPr="00F25CED" w:rsidRDefault="00B7281E" w:rsidP="00D556FA">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14:paraId="08BBF2E2" w14:textId="77777777" w:rsidR="00B7281E" w:rsidRPr="00F25CED" w:rsidRDefault="00B7281E" w:rsidP="00D556FA">
      <w:pPr>
        <w:ind w:firstLine="567"/>
        <w:jc w:val="both"/>
      </w:pPr>
      <w:r w:rsidRPr="00F25CED">
        <w:lastRenderedPageBreak/>
        <w:t xml:space="preserve">4.1.3. </w:t>
      </w:r>
      <w:r w:rsidR="00DF7AD6" w:rsidRPr="00DF7AD6">
        <w:rPr>
          <w:rFonts w:eastAsiaTheme="minorHAns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14:paraId="2D618A6A" w14:textId="77777777" w:rsidR="00B7281E" w:rsidRPr="00F25CED" w:rsidRDefault="00B7281E" w:rsidP="00D556FA">
      <w:pPr>
        <w:ind w:firstLine="567"/>
        <w:jc w:val="both"/>
      </w:pPr>
      <w:r w:rsidRPr="00F25CED">
        <w:t>4.1.4. Осуществлять оплату оказанных Исполнителем Услуг в порядке и сроки, определенные настоящим Контрактом.</w:t>
      </w:r>
    </w:p>
    <w:p w14:paraId="5C6394EB" w14:textId="77777777" w:rsidR="00EF070E" w:rsidRPr="00D14D8A" w:rsidRDefault="00B7281E" w:rsidP="00EF070E">
      <w:pPr>
        <w:ind w:firstLine="567"/>
        <w:jc w:val="both"/>
      </w:pPr>
      <w:r w:rsidRPr="00270726">
        <w:t xml:space="preserve">4.1.5. </w:t>
      </w:r>
      <w:r w:rsidR="00EF070E" w:rsidRPr="00EF070E">
        <w:t>В случае изменения системы налогообложения, юридического адреса и/или платежных реквизитов Исполнителя, он обязан в двухдневный срок в письменной форме сообщить об этом Заказчику с указанием нового юридического адреса и/или реквизитов.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14:paraId="517CBE6D" w14:textId="7D024D7C" w:rsidR="00B7281E" w:rsidRPr="00FE55DC" w:rsidRDefault="00B7281E" w:rsidP="00D556FA">
      <w:pPr>
        <w:ind w:firstLine="567"/>
        <w:jc w:val="both"/>
        <w:rPr>
          <w:b/>
        </w:rPr>
      </w:pPr>
      <w:r w:rsidRPr="00FE55DC">
        <w:rPr>
          <w:b/>
        </w:rPr>
        <w:t>4.2. Исполнитель обязан:</w:t>
      </w:r>
    </w:p>
    <w:p w14:paraId="39A24DA4" w14:textId="77777777" w:rsidR="00B7281E" w:rsidRPr="00270726" w:rsidRDefault="00B7281E" w:rsidP="00D556FA">
      <w:pPr>
        <w:ind w:firstLine="567"/>
        <w:jc w:val="both"/>
      </w:pPr>
      <w:r w:rsidRPr="00270726">
        <w:t>4.2.1. Оказать предусмотренные настоящим Контрактом Услуги, обеспечив их надлежащее качество в соответствии с условиями Контракта в сроки, установленные настоящим Контрактом.</w:t>
      </w:r>
    </w:p>
    <w:p w14:paraId="22895197" w14:textId="77777777" w:rsidR="00B7281E" w:rsidRPr="00F6604E" w:rsidRDefault="00B7281E" w:rsidP="00D556FA">
      <w:pPr>
        <w:pStyle w:val="ac"/>
        <w:spacing w:after="0"/>
        <w:ind w:left="0" w:firstLine="567"/>
        <w:jc w:val="both"/>
        <w:rPr>
          <w:rFonts w:ascii="Times New Roman" w:hAnsi="Times New Roman"/>
          <w:sz w:val="24"/>
          <w:szCs w:val="24"/>
        </w:rPr>
      </w:pPr>
      <w:r>
        <w:rPr>
          <w:rFonts w:ascii="Times New Roman" w:hAnsi="Times New Roman"/>
          <w:sz w:val="24"/>
          <w:szCs w:val="24"/>
        </w:rPr>
        <w:t>4.2.2</w:t>
      </w:r>
      <w:r w:rsidRPr="00F6604E">
        <w:rPr>
          <w:rFonts w:ascii="Times New Roman" w:hAnsi="Times New Roman"/>
          <w:sz w:val="24"/>
          <w:szCs w:val="24"/>
        </w:rPr>
        <w:t>.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14:paraId="090BCC80" w14:textId="5CAD4B48" w:rsidR="00B7281E" w:rsidRPr="00404009" w:rsidRDefault="00B7281E" w:rsidP="00D556FA">
      <w:pPr>
        <w:pStyle w:val="ac"/>
        <w:spacing w:after="0"/>
        <w:ind w:left="0" w:firstLine="567"/>
        <w:jc w:val="both"/>
        <w:rPr>
          <w:rFonts w:ascii="Times New Roman" w:hAnsi="Times New Roman"/>
          <w:sz w:val="24"/>
          <w:szCs w:val="24"/>
        </w:rPr>
      </w:pPr>
      <w:r w:rsidRPr="00404009">
        <w:rPr>
          <w:rFonts w:ascii="Times New Roman" w:hAnsi="Times New Roman"/>
          <w:sz w:val="24"/>
          <w:szCs w:val="24"/>
        </w:rPr>
        <w:t>4.2.3. Исполнять полученные в ходе оказания услуг указания Заказчика,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Контракта.</w:t>
      </w:r>
    </w:p>
    <w:p w14:paraId="24B0F848" w14:textId="17AEABE0" w:rsidR="00B7281E" w:rsidRPr="00404009" w:rsidRDefault="00B7281E" w:rsidP="00D556FA">
      <w:pPr>
        <w:pStyle w:val="ac"/>
        <w:spacing w:after="0"/>
        <w:ind w:left="0" w:firstLine="567"/>
        <w:jc w:val="both"/>
        <w:rPr>
          <w:rFonts w:ascii="Times New Roman" w:hAnsi="Times New Roman"/>
          <w:sz w:val="24"/>
          <w:szCs w:val="24"/>
        </w:rPr>
      </w:pPr>
      <w:r w:rsidRPr="00404009">
        <w:rPr>
          <w:rFonts w:ascii="Times New Roman" w:hAnsi="Times New Roman"/>
          <w:sz w:val="24"/>
          <w:szCs w:val="24"/>
        </w:rPr>
        <w:t>4.2.4. Обеспечивать Заказчику возможность контроля и надзора за ходом оказания Услуг, представлять по их требованию отчеты о ходе оказания Услуг, документацию.</w:t>
      </w:r>
    </w:p>
    <w:p w14:paraId="3431BB52" w14:textId="77777777" w:rsidR="0075770B" w:rsidRPr="00404009" w:rsidRDefault="0075770B" w:rsidP="0075770B">
      <w:pPr>
        <w:pStyle w:val="ac"/>
        <w:spacing w:after="0"/>
        <w:ind w:left="0" w:firstLine="567"/>
        <w:jc w:val="both"/>
        <w:rPr>
          <w:rFonts w:ascii="Times New Roman" w:hAnsi="Times New Roman"/>
          <w:sz w:val="24"/>
          <w:szCs w:val="24"/>
        </w:rPr>
      </w:pPr>
      <w:r w:rsidRPr="00404009">
        <w:rPr>
          <w:rFonts w:ascii="Times New Roman" w:hAnsi="Times New Roman"/>
          <w:sz w:val="24"/>
          <w:szCs w:val="24"/>
        </w:rPr>
        <w:t>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Контракта.</w:t>
      </w:r>
    </w:p>
    <w:p w14:paraId="72EC1878" w14:textId="7CADA057" w:rsidR="0075770B" w:rsidRPr="00404009" w:rsidRDefault="0075770B" w:rsidP="0075770B">
      <w:pPr>
        <w:widowControl w:val="0"/>
        <w:autoSpaceDE w:val="0"/>
        <w:autoSpaceDN w:val="0"/>
        <w:adjustRightInd w:val="0"/>
        <w:ind w:firstLine="567"/>
        <w:jc w:val="both"/>
      </w:pPr>
      <w:r w:rsidRPr="00404009">
        <w:t xml:space="preserve">4.2.6. Предоставить Заказчику по окончанию оказания Услуг, надлежащим образом оформленную документацию, </w:t>
      </w:r>
      <w:r w:rsidR="00404009" w:rsidRPr="00404009">
        <w:t>связанн</w:t>
      </w:r>
      <w:r w:rsidR="00404009" w:rsidRPr="00DB1EA6">
        <w:t>ую</w:t>
      </w:r>
      <w:r w:rsidR="00404009" w:rsidRPr="00404009">
        <w:t xml:space="preserve"> </w:t>
      </w:r>
      <w:r w:rsidRPr="00404009">
        <w:t>с исполнением Контракта.</w:t>
      </w:r>
    </w:p>
    <w:p w14:paraId="6673B212" w14:textId="2BED1188" w:rsidR="0075770B" w:rsidRDefault="0075770B" w:rsidP="0075770B">
      <w:pPr>
        <w:pStyle w:val="ac"/>
        <w:spacing w:after="0"/>
        <w:ind w:left="0" w:firstLine="567"/>
        <w:jc w:val="both"/>
        <w:rPr>
          <w:rFonts w:ascii="Times New Roman" w:hAnsi="Times New Roman"/>
          <w:sz w:val="24"/>
          <w:szCs w:val="24"/>
        </w:rPr>
      </w:pPr>
      <w:r w:rsidRPr="00404009">
        <w:rPr>
          <w:rFonts w:ascii="Times New Roman" w:hAnsi="Times New Roman"/>
          <w:sz w:val="24"/>
          <w:szCs w:val="24"/>
        </w:rPr>
        <w:t>4.2.7. Выполнить иные обязанности</w:t>
      </w:r>
      <w:r w:rsidRPr="00270726">
        <w:rPr>
          <w:rFonts w:ascii="Times New Roman" w:hAnsi="Times New Roman"/>
          <w:sz w:val="24"/>
          <w:szCs w:val="24"/>
        </w:rPr>
        <w:t xml:space="preserve">, предусмотренные </w:t>
      </w:r>
      <w:r>
        <w:rPr>
          <w:rFonts w:ascii="Times New Roman" w:hAnsi="Times New Roman"/>
          <w:sz w:val="24"/>
          <w:szCs w:val="24"/>
        </w:rPr>
        <w:t xml:space="preserve">законодательством </w:t>
      </w:r>
      <w:r w:rsidR="00404009">
        <w:rPr>
          <w:rFonts w:ascii="Times New Roman" w:hAnsi="Times New Roman"/>
          <w:sz w:val="24"/>
          <w:szCs w:val="24"/>
        </w:rPr>
        <w:t xml:space="preserve">Российской Федерации </w:t>
      </w:r>
      <w:r>
        <w:rPr>
          <w:rFonts w:ascii="Times New Roman" w:hAnsi="Times New Roman"/>
          <w:sz w:val="24"/>
          <w:szCs w:val="24"/>
        </w:rPr>
        <w:t xml:space="preserve">и </w:t>
      </w:r>
      <w:r w:rsidRPr="00270726">
        <w:rPr>
          <w:rFonts w:ascii="Times New Roman" w:hAnsi="Times New Roman"/>
          <w:sz w:val="24"/>
          <w:szCs w:val="24"/>
        </w:rPr>
        <w:t>настоящим Контрактом.</w:t>
      </w:r>
    </w:p>
    <w:p w14:paraId="2094D166" w14:textId="07D8B69A" w:rsidR="006D6472" w:rsidRPr="00A45F9D" w:rsidRDefault="00E10AE6" w:rsidP="00E10AE6">
      <w:pPr>
        <w:pStyle w:val="aff0"/>
        <w:ind w:left="0"/>
        <w:jc w:val="both"/>
      </w:pPr>
      <w:r>
        <w:t xml:space="preserve">         </w:t>
      </w:r>
      <w:r w:rsidR="006D6472" w:rsidRPr="00A45F9D">
        <w:t xml:space="preserve">4.2.8. </w:t>
      </w:r>
      <w:r w:rsidR="008C1FFB" w:rsidRPr="00FD75BA">
        <w:t xml:space="preserve">Иметь (предоставить в составе заявки) действующую лицензию </w:t>
      </w:r>
      <w:r w:rsidR="006D6472" w:rsidRPr="00FD75BA">
        <w:t>на</w:t>
      </w:r>
      <w:r w:rsidR="006D6472" w:rsidRPr="00A45F9D">
        <w:t xml:space="preserve"> деятельность по сбору, транспортированию, обработке, утилизации, обезвреживанию, размещению отходов I - IV классов опасности, с указанием видов работ (услуг): </w:t>
      </w:r>
    </w:p>
    <w:p w14:paraId="0832039C" w14:textId="77777777" w:rsidR="006D6472" w:rsidRPr="00A45F9D" w:rsidRDefault="006D6472" w:rsidP="006D6472">
      <w:pPr>
        <w:pStyle w:val="aff0"/>
        <w:jc w:val="both"/>
      </w:pPr>
      <w:r w:rsidRPr="00A45F9D">
        <w:t>- сбор отходов IV класса опасности</w:t>
      </w:r>
    </w:p>
    <w:p w14:paraId="01C12B14" w14:textId="77777777" w:rsidR="006D6472" w:rsidRPr="00A45F9D" w:rsidRDefault="006D6472" w:rsidP="006D6472">
      <w:pPr>
        <w:pStyle w:val="aff0"/>
        <w:jc w:val="both"/>
      </w:pPr>
      <w:r w:rsidRPr="00A45F9D">
        <w:t xml:space="preserve">- транспортирование отходов IV класса опасности </w:t>
      </w:r>
    </w:p>
    <w:p w14:paraId="6A9E429B" w14:textId="77777777" w:rsidR="006D6472" w:rsidRPr="00A45F9D" w:rsidRDefault="006D6472" w:rsidP="006D6472">
      <w:pPr>
        <w:pStyle w:val="aff0"/>
        <w:jc w:val="both"/>
      </w:pPr>
      <w:r w:rsidRPr="00A45F9D">
        <w:t>- утилизация отходов IV класса опасности</w:t>
      </w:r>
    </w:p>
    <w:p w14:paraId="7F834DC1" w14:textId="77777777" w:rsidR="00B7281E" w:rsidRPr="00FE55DC" w:rsidRDefault="00B7281E" w:rsidP="00D556FA">
      <w:pPr>
        <w:pStyle w:val="ac"/>
        <w:spacing w:after="0"/>
        <w:ind w:left="0" w:firstLine="567"/>
        <w:jc w:val="both"/>
        <w:rPr>
          <w:rFonts w:ascii="Times New Roman" w:hAnsi="Times New Roman"/>
          <w:b/>
          <w:sz w:val="24"/>
          <w:szCs w:val="24"/>
        </w:rPr>
      </w:pPr>
      <w:r w:rsidRPr="00FE55DC">
        <w:rPr>
          <w:rFonts w:ascii="Times New Roman" w:hAnsi="Times New Roman"/>
          <w:b/>
          <w:sz w:val="24"/>
          <w:szCs w:val="24"/>
        </w:rPr>
        <w:t>4.3. Заказчик имеет право:</w:t>
      </w:r>
    </w:p>
    <w:p w14:paraId="6B4AD08F" w14:textId="77777777" w:rsidR="00454441" w:rsidRDefault="00B7281E" w:rsidP="00D556FA">
      <w:pPr>
        <w:autoSpaceDE w:val="0"/>
        <w:autoSpaceDN w:val="0"/>
        <w:adjustRightInd w:val="0"/>
        <w:ind w:firstLine="567"/>
        <w:jc w:val="both"/>
      </w:pPr>
      <w:r w:rsidRPr="00270726">
        <w:t>4.3.1. Требовать надлежащего выполнения настоящего Контракта. Отказаться от приемки Услуги, не соответствующей условиям Контракта</w:t>
      </w:r>
      <w:r w:rsidR="00454441" w:rsidRPr="00630852">
        <w:t>.</w:t>
      </w:r>
    </w:p>
    <w:p w14:paraId="302FEA12" w14:textId="77777777" w:rsidR="00B7281E" w:rsidRPr="00270726" w:rsidRDefault="00B7281E" w:rsidP="00D556FA">
      <w:pPr>
        <w:autoSpaceDE w:val="0"/>
        <w:autoSpaceDN w:val="0"/>
        <w:adjustRightInd w:val="0"/>
        <w:ind w:firstLine="567"/>
        <w:jc w:val="both"/>
      </w:pPr>
      <w:r w:rsidRPr="00270726">
        <w:t>4.3.2.</w:t>
      </w:r>
      <w:r w:rsidR="00EE7124">
        <w:t xml:space="preserve"> </w:t>
      </w:r>
      <w:r w:rsidRPr="00270726">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9339293" w14:textId="77777777" w:rsidR="00B7281E" w:rsidRPr="00270726" w:rsidRDefault="00B7281E" w:rsidP="00D556FA">
      <w:pPr>
        <w:autoSpaceDE w:val="0"/>
        <w:autoSpaceDN w:val="0"/>
        <w:adjustRightInd w:val="0"/>
        <w:ind w:firstLine="567"/>
        <w:jc w:val="both"/>
      </w:pPr>
      <w:r w:rsidRPr="00270726">
        <w:t>4.3.3.</w:t>
      </w:r>
      <w:r w:rsidR="00EE7124">
        <w:t xml:space="preserve"> </w:t>
      </w:r>
      <w:r w:rsidRPr="00270726">
        <w:t>Запрашивать у Исполнителя информацию о ходе и состоянии исполнения обязательств Исполнителем по настоящему Контракту.</w:t>
      </w:r>
    </w:p>
    <w:p w14:paraId="0A8AE9AC" w14:textId="77777777" w:rsidR="00B7281E" w:rsidRPr="00270726" w:rsidRDefault="00B7281E" w:rsidP="00D556FA">
      <w:pPr>
        <w:autoSpaceDE w:val="0"/>
        <w:autoSpaceDN w:val="0"/>
        <w:adjustRightInd w:val="0"/>
        <w:ind w:firstLine="567"/>
        <w:jc w:val="both"/>
      </w:pPr>
      <w:r w:rsidRPr="00270726">
        <w:t>4.3.4.</w:t>
      </w:r>
      <w:r w:rsidR="00EE7124">
        <w:t xml:space="preserve"> </w:t>
      </w:r>
      <w:r w:rsidRPr="00270726">
        <w:t>Осуществлять контроль за порядком и сроками оказания Услуг.</w:t>
      </w:r>
    </w:p>
    <w:p w14:paraId="0E331DEA" w14:textId="77777777" w:rsidR="00B7281E" w:rsidRPr="00270726" w:rsidRDefault="00B7281E" w:rsidP="00D556FA">
      <w:pPr>
        <w:autoSpaceDE w:val="0"/>
        <w:autoSpaceDN w:val="0"/>
        <w:adjustRightInd w:val="0"/>
        <w:ind w:firstLine="567"/>
        <w:jc w:val="both"/>
      </w:pPr>
      <w:r w:rsidRPr="00270726">
        <w:t>4.3.5.</w:t>
      </w:r>
      <w:r w:rsidR="00EE7124">
        <w:t xml:space="preserve"> </w:t>
      </w:r>
      <w:r w:rsidRPr="00270726">
        <w:t>Для проверки соответствия качества выполняемых Услуг привлекать независимых экспертов.</w:t>
      </w:r>
    </w:p>
    <w:p w14:paraId="5A0F56D9" w14:textId="77777777" w:rsidR="00B7281E" w:rsidRPr="00270726" w:rsidRDefault="00B7281E" w:rsidP="00D556FA">
      <w:pPr>
        <w:autoSpaceDE w:val="0"/>
        <w:autoSpaceDN w:val="0"/>
        <w:adjustRightInd w:val="0"/>
        <w:ind w:firstLine="567"/>
        <w:jc w:val="both"/>
      </w:pPr>
      <w:r w:rsidRPr="00270726">
        <w:t>4.3.6. Ссылаться на недостатки оказываемых Услуг, в том числе в части количества, и стоимости этих Услуг.</w:t>
      </w:r>
    </w:p>
    <w:p w14:paraId="1983AF8E" w14:textId="77777777" w:rsidR="00B7281E" w:rsidRPr="00270726" w:rsidRDefault="00B7281E" w:rsidP="00D556FA">
      <w:pPr>
        <w:autoSpaceDE w:val="0"/>
        <w:autoSpaceDN w:val="0"/>
        <w:adjustRightInd w:val="0"/>
        <w:ind w:firstLine="567"/>
        <w:jc w:val="both"/>
      </w:pPr>
      <w:r>
        <w:t xml:space="preserve">4.3.7. </w:t>
      </w:r>
      <w:r w:rsidRPr="00270726">
        <w:t>В случае неуплаты Исполнителем в добровольном порядке предусмотренных настоящим Контрактом сумм неустойки (пеней, штрафов) взыскивать их в судебном порядке.</w:t>
      </w:r>
    </w:p>
    <w:p w14:paraId="6BF2A390" w14:textId="77777777" w:rsidR="00B7281E" w:rsidRPr="00270726" w:rsidRDefault="00B7281E" w:rsidP="00D556FA">
      <w:pPr>
        <w:ind w:firstLine="567"/>
        <w:jc w:val="both"/>
      </w:pPr>
      <w:r>
        <w:t xml:space="preserve">4.3.8. </w:t>
      </w:r>
      <w:r w:rsidRPr="00270726">
        <w:t>При обнаружении несоответствия количества и стоимости оказанных Услуг условиям Контракта требовать от полномочных представителей Исполнителя представления разъяснений в отношении соответствия оказанных Услуг условиям Контракта.</w:t>
      </w:r>
    </w:p>
    <w:p w14:paraId="5679C85E" w14:textId="77777777" w:rsidR="00B7281E" w:rsidRPr="001936B7" w:rsidRDefault="00B7281E" w:rsidP="00D556FA">
      <w:pPr>
        <w:widowControl w:val="0"/>
        <w:autoSpaceDE w:val="0"/>
        <w:autoSpaceDN w:val="0"/>
        <w:adjustRightInd w:val="0"/>
        <w:ind w:firstLine="567"/>
        <w:jc w:val="both"/>
        <w:rPr>
          <w:color w:val="000000"/>
        </w:rPr>
      </w:pPr>
      <w:r>
        <w:t xml:space="preserve">4.3.9. </w:t>
      </w:r>
      <w:r w:rsidRPr="001936B7">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9089E22" w14:textId="77777777" w:rsidR="00B7281E" w:rsidRPr="00FE55DC" w:rsidRDefault="00B7281E" w:rsidP="00D556FA">
      <w:pPr>
        <w:pStyle w:val="ac"/>
        <w:spacing w:after="0"/>
        <w:ind w:left="0" w:firstLine="567"/>
        <w:jc w:val="both"/>
        <w:rPr>
          <w:rFonts w:ascii="Times New Roman" w:hAnsi="Times New Roman"/>
          <w:b/>
          <w:sz w:val="24"/>
          <w:szCs w:val="24"/>
        </w:rPr>
      </w:pPr>
      <w:r w:rsidRPr="00FE55DC">
        <w:rPr>
          <w:rFonts w:ascii="Times New Roman" w:hAnsi="Times New Roman"/>
          <w:b/>
          <w:sz w:val="24"/>
          <w:szCs w:val="24"/>
        </w:rPr>
        <w:lastRenderedPageBreak/>
        <w:t>4.4. Исполнитель имеет право:</w:t>
      </w:r>
    </w:p>
    <w:p w14:paraId="7AA74BF9" w14:textId="77777777" w:rsidR="00B7281E" w:rsidRPr="00270726" w:rsidRDefault="00B7281E" w:rsidP="00D556FA">
      <w:pPr>
        <w:pStyle w:val="ac"/>
        <w:spacing w:after="0"/>
        <w:ind w:left="0" w:firstLine="567"/>
        <w:jc w:val="both"/>
        <w:rPr>
          <w:rFonts w:ascii="Times New Roman" w:hAnsi="Times New Roman"/>
          <w:sz w:val="24"/>
          <w:szCs w:val="24"/>
        </w:rPr>
      </w:pPr>
      <w:r>
        <w:rPr>
          <w:rFonts w:ascii="Times New Roman" w:hAnsi="Times New Roman"/>
          <w:sz w:val="24"/>
          <w:szCs w:val="24"/>
        </w:rPr>
        <w:t xml:space="preserve">4.4.1. </w:t>
      </w:r>
      <w:r w:rsidRPr="00270726">
        <w:rPr>
          <w:rFonts w:ascii="Times New Roman" w:hAnsi="Times New Roman"/>
          <w:sz w:val="24"/>
          <w:szCs w:val="24"/>
        </w:rPr>
        <w:t xml:space="preserve">Требовать оплаты за оказанные Услуги в случае исполнения обязательств </w:t>
      </w:r>
      <w:r w:rsidR="002E5354" w:rsidRPr="00E24CF3">
        <w:rPr>
          <w:rFonts w:ascii="Times New Roman" w:hAnsi="Times New Roman"/>
          <w:sz w:val="24"/>
          <w:szCs w:val="24"/>
        </w:rPr>
        <w:t>в соответствии с документом о приемке</w:t>
      </w:r>
      <w:r w:rsidRPr="00270726">
        <w:rPr>
          <w:rFonts w:ascii="Times New Roman" w:hAnsi="Times New Roman"/>
          <w:sz w:val="24"/>
          <w:szCs w:val="24"/>
        </w:rPr>
        <w:t>, подписанным Заказчиком и Исполнителем в порядке, предусмотренном условиями настоящего Контракта.</w:t>
      </w:r>
    </w:p>
    <w:p w14:paraId="7F1A968D" w14:textId="3D96F061" w:rsidR="00B7281E" w:rsidRDefault="00B7281E" w:rsidP="00D556FA">
      <w:pPr>
        <w:pStyle w:val="ac"/>
        <w:ind w:left="0" w:firstLine="567"/>
        <w:jc w:val="both"/>
        <w:rPr>
          <w:rFonts w:ascii="Times New Roman" w:hAnsi="Times New Roman"/>
          <w:sz w:val="24"/>
          <w:szCs w:val="24"/>
        </w:rPr>
      </w:pPr>
      <w:r w:rsidRPr="00B7281E">
        <w:rPr>
          <w:rFonts w:ascii="Times New Roman" w:hAnsi="Times New Roman"/>
          <w:sz w:val="24"/>
          <w:szCs w:val="24"/>
        </w:rPr>
        <w:t>4.4.2. Привлекать к исполнению своих обязательств по настоящему Контракту соисполнителей. При этом Исполнитель несет ответственность перед Заказчиком за неисполнение или ненадлежащего исполнение обязательств соисполнителями</w:t>
      </w:r>
      <w:r w:rsidR="00D95289">
        <w:rPr>
          <w:rFonts w:ascii="Times New Roman" w:hAnsi="Times New Roman"/>
          <w:sz w:val="24"/>
          <w:szCs w:val="24"/>
        </w:rPr>
        <w:t>.</w:t>
      </w:r>
    </w:p>
    <w:p w14:paraId="629099E5" w14:textId="77777777" w:rsidR="00D95289" w:rsidRPr="00ED3688" w:rsidRDefault="00D95289" w:rsidP="00D95289">
      <w:pPr>
        <w:widowControl w:val="0"/>
        <w:autoSpaceDE w:val="0"/>
        <w:autoSpaceDN w:val="0"/>
        <w:adjustRightInd w:val="0"/>
        <w:ind w:firstLine="567"/>
        <w:jc w:val="both"/>
      </w:pPr>
      <w:r w:rsidRPr="00ED3688">
        <w:rPr>
          <w:b/>
        </w:rPr>
        <w:t>4.5.</w:t>
      </w:r>
      <w:r w:rsidRPr="00ED3688">
        <w:t xml:space="preserve"> </w:t>
      </w:r>
      <w:r w:rsidRPr="00ED3688">
        <w:rPr>
          <w:b/>
        </w:rPr>
        <w:t>Стороны обязуются:</w:t>
      </w:r>
    </w:p>
    <w:p w14:paraId="5460A656" w14:textId="6500A7C8" w:rsidR="00185434" w:rsidRDefault="000652EE" w:rsidP="005B2F51">
      <w:pPr>
        <w:ind w:firstLine="567"/>
        <w:jc w:val="both"/>
      </w:pPr>
      <w:r>
        <w:t xml:space="preserve">4.5.1. </w:t>
      </w:r>
      <w:r w:rsidR="00185434">
        <w:t>При исполнении своих обязательств по Контракту не совершать, а также обеспечивать, чтобы их аффилированные лица, работники и посредники не совершали прямо или косвенно следующих действий:</w:t>
      </w:r>
    </w:p>
    <w:p w14:paraId="1ADA0DDB"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t>иным образом</w:t>
      </w:r>
      <w:proofErr w:type="gramEnd"/>
      <w:r>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3A525184"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платить или предлагать уплатить денежные средства или предоставить иные ценности, безвозмездно выполнить работы (оказать услуги) работникам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030E0F52"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не совершать иных действий, нарушающих антикоррупционное законодательство Российской Федерации.</w:t>
      </w:r>
    </w:p>
    <w:p w14:paraId="65319086" w14:textId="42E9E4C8" w:rsidR="000652EE" w:rsidRDefault="000652EE" w:rsidP="009C59C9">
      <w:pPr>
        <w:widowControl w:val="0"/>
        <w:tabs>
          <w:tab w:val="left" w:pos="1134"/>
        </w:tabs>
        <w:autoSpaceDE w:val="0"/>
        <w:autoSpaceDN w:val="0"/>
        <w:adjustRightInd w:val="0"/>
        <w:ind w:firstLine="567"/>
        <w:jc w:val="both"/>
      </w:pPr>
      <w:r>
        <w:t xml:space="preserve">4.5.2. </w:t>
      </w:r>
      <w:r w:rsidRPr="000652EE">
        <w:t xml:space="preserve">В ходе исполнения обязательств по настоящему </w:t>
      </w:r>
      <w:r>
        <w:t xml:space="preserve">Контракту </w:t>
      </w:r>
      <w:r w:rsidRPr="000652EE">
        <w:t>соблюдать требования федерального закона от 27.07.2006 № 152-ФЗ «О персональных данных».</w:t>
      </w:r>
    </w:p>
    <w:p w14:paraId="3A0E8C3E" w14:textId="77777777" w:rsidR="005C1290" w:rsidRPr="00690AB7" w:rsidRDefault="005C1290" w:rsidP="00D556FA">
      <w:pPr>
        <w:pStyle w:val="ac"/>
        <w:ind w:left="0" w:firstLine="567"/>
        <w:jc w:val="both"/>
        <w:rPr>
          <w:rFonts w:ascii="Times New Roman" w:hAnsi="Times New Roman"/>
          <w:sz w:val="24"/>
          <w:szCs w:val="24"/>
        </w:rPr>
      </w:pPr>
    </w:p>
    <w:p w14:paraId="5B270B73" w14:textId="77777777" w:rsidR="00211830" w:rsidRPr="00270726" w:rsidRDefault="00211830" w:rsidP="00D556FA">
      <w:pPr>
        <w:ind w:firstLine="567"/>
        <w:jc w:val="center"/>
        <w:rPr>
          <w:b/>
          <w:bCs/>
        </w:rPr>
      </w:pPr>
      <w:r w:rsidRPr="00270726">
        <w:rPr>
          <w:b/>
          <w:bCs/>
        </w:rPr>
        <w:t>5. ТРЕБОВАНИЯ К КОЛИЧЕСТВЕННЫМ ХАРАКТЕРИСТИКАМ</w:t>
      </w:r>
    </w:p>
    <w:p w14:paraId="03EF2E52" w14:textId="77777777" w:rsidR="00211830" w:rsidRPr="00270726" w:rsidRDefault="00211830" w:rsidP="00D556FA">
      <w:pPr>
        <w:ind w:firstLine="567"/>
        <w:jc w:val="center"/>
        <w:rPr>
          <w:b/>
          <w:bCs/>
        </w:rPr>
      </w:pPr>
      <w:r w:rsidRPr="00270726">
        <w:rPr>
          <w:b/>
          <w:bCs/>
        </w:rPr>
        <w:t>(ОБЪЕМУ) УСЛУГ.</w:t>
      </w:r>
    </w:p>
    <w:p w14:paraId="09D0B6B7" w14:textId="77777777" w:rsidR="00211830" w:rsidRDefault="00211830" w:rsidP="00D556FA">
      <w:pPr>
        <w:ind w:firstLine="567"/>
        <w:jc w:val="center"/>
        <w:rPr>
          <w:b/>
          <w:bCs/>
        </w:rPr>
      </w:pPr>
      <w:r w:rsidRPr="00270726">
        <w:rPr>
          <w:b/>
          <w:bCs/>
        </w:rPr>
        <w:t>ТРЕБОВАНИЯ К КАЧЕСТВУ И БЕЗОПАСНОСТИ УСЛУГ</w:t>
      </w:r>
    </w:p>
    <w:p w14:paraId="3BE559FD" w14:textId="77777777" w:rsidR="00946094" w:rsidRPr="00270726" w:rsidRDefault="00946094" w:rsidP="00D556FA">
      <w:pPr>
        <w:ind w:firstLine="567"/>
        <w:jc w:val="center"/>
        <w:rPr>
          <w:b/>
          <w:bCs/>
        </w:rPr>
      </w:pPr>
    </w:p>
    <w:p w14:paraId="036D883D" w14:textId="5564B429" w:rsidR="00211830" w:rsidRPr="00270726" w:rsidRDefault="00211830">
      <w:pPr>
        <w:ind w:firstLine="567"/>
        <w:jc w:val="both"/>
      </w:pPr>
      <w:r w:rsidRPr="005C1290">
        <w:t>5.1.</w:t>
      </w:r>
      <w:r w:rsidRPr="005C1290">
        <w:rPr>
          <w:bCs/>
        </w:rPr>
        <w:t xml:space="preserve"> </w:t>
      </w:r>
      <w:r w:rsidRPr="00270726">
        <w:t xml:space="preserve">Качество оказываемых Услуг должно удовлетворять требованиям нормативных правовых актов, других руководящих документов </w:t>
      </w:r>
      <w:r w:rsidRPr="006731EE">
        <w:t xml:space="preserve">как в отношении Услуг, так и в отношении </w:t>
      </w:r>
      <w:r w:rsidR="006731EE" w:rsidRPr="00971FBE">
        <w:t>материалов</w:t>
      </w:r>
      <w:r w:rsidR="00690AB7">
        <w:t xml:space="preserve"> </w:t>
      </w:r>
      <w:r w:rsidR="006731EE" w:rsidRPr="00971FBE">
        <w:t>(товаров) и инструментов</w:t>
      </w:r>
      <w:r w:rsidRPr="006731EE">
        <w:t>, используемых при оказании Услуг по Контракту</w:t>
      </w:r>
      <w:r w:rsidRPr="00270726">
        <w:t>.</w:t>
      </w:r>
    </w:p>
    <w:p w14:paraId="1C104542" w14:textId="516B867A" w:rsidR="00211830" w:rsidRPr="00270726" w:rsidRDefault="00211830" w:rsidP="00D556FA">
      <w:pPr>
        <w:pStyle w:val="ConsNormal"/>
        <w:tabs>
          <w:tab w:val="num" w:pos="360"/>
          <w:tab w:val="left" w:pos="7380"/>
        </w:tabs>
        <w:ind w:right="0" w:firstLine="567"/>
        <w:jc w:val="both"/>
        <w:rPr>
          <w:rFonts w:ascii="Times New Roman" w:hAnsi="Times New Roman" w:cs="Times New Roman"/>
          <w:sz w:val="24"/>
          <w:szCs w:val="24"/>
        </w:rPr>
      </w:pPr>
      <w:r w:rsidRPr="00270726">
        <w:rPr>
          <w:rFonts w:ascii="Times New Roman" w:hAnsi="Times New Roman" w:cs="Times New Roman"/>
          <w:sz w:val="24"/>
          <w:szCs w:val="24"/>
        </w:rPr>
        <w:t>5.</w:t>
      </w:r>
      <w:r w:rsidR="00C87F2D">
        <w:rPr>
          <w:rFonts w:ascii="Times New Roman" w:hAnsi="Times New Roman" w:cs="Times New Roman"/>
          <w:sz w:val="24"/>
          <w:szCs w:val="24"/>
        </w:rPr>
        <w:t>2</w:t>
      </w:r>
      <w:r w:rsidRPr="00270726">
        <w:rPr>
          <w:rFonts w:ascii="Times New Roman" w:hAnsi="Times New Roman" w:cs="Times New Roman"/>
          <w:sz w:val="24"/>
          <w:szCs w:val="24"/>
        </w:rPr>
        <w:t xml:space="preserve">. При сдаче оказанных Услуг Исполнитель обязан передать Заказчику документы, подтверждающие качество оказанных </w:t>
      </w:r>
      <w:r w:rsidR="00971FBE">
        <w:rPr>
          <w:rFonts w:ascii="Times New Roman" w:hAnsi="Times New Roman" w:cs="Times New Roman"/>
          <w:sz w:val="24"/>
          <w:szCs w:val="24"/>
        </w:rPr>
        <w:t>У</w:t>
      </w:r>
      <w:r w:rsidRPr="00270726">
        <w:rPr>
          <w:rFonts w:ascii="Times New Roman" w:hAnsi="Times New Roman" w:cs="Times New Roman"/>
          <w:sz w:val="24"/>
          <w:szCs w:val="24"/>
        </w:rPr>
        <w:t xml:space="preserve">слуг в соответствии с установленным настоящим Контрактом требованиям. </w:t>
      </w:r>
    </w:p>
    <w:p w14:paraId="373DB830" w14:textId="60B3E4F1" w:rsidR="00211830" w:rsidRPr="00270726" w:rsidRDefault="00C87F2D" w:rsidP="00D556FA">
      <w:pPr>
        <w:pStyle w:val="ConsNormal"/>
        <w:tabs>
          <w:tab w:val="num" w:pos="360"/>
          <w:tab w:val="left" w:pos="7380"/>
        </w:tabs>
        <w:ind w:right="0" w:firstLine="567"/>
        <w:jc w:val="both"/>
        <w:rPr>
          <w:rFonts w:ascii="Times New Roman" w:hAnsi="Times New Roman" w:cs="Times New Roman"/>
          <w:sz w:val="24"/>
          <w:szCs w:val="24"/>
        </w:rPr>
      </w:pPr>
      <w:r>
        <w:rPr>
          <w:rFonts w:ascii="Times New Roman" w:hAnsi="Times New Roman" w:cs="Times New Roman"/>
          <w:sz w:val="24"/>
          <w:szCs w:val="24"/>
        </w:rPr>
        <w:t>5.3</w:t>
      </w:r>
      <w:r w:rsidR="00211830" w:rsidRPr="00270726">
        <w:rPr>
          <w:rFonts w:ascii="Times New Roman" w:hAnsi="Times New Roman" w:cs="Times New Roman"/>
          <w:sz w:val="24"/>
          <w:szCs w:val="24"/>
        </w:rPr>
        <w:t>. При оказании Услуг Исполнитель обязан обеспечить безопасность Услуг для жизни, здоровья, имущества потребителя и окружающей среды, а также безопа</w:t>
      </w:r>
      <w:r w:rsidR="00D065C3">
        <w:rPr>
          <w:rFonts w:ascii="Times New Roman" w:hAnsi="Times New Roman" w:cs="Times New Roman"/>
          <w:sz w:val="24"/>
          <w:szCs w:val="24"/>
        </w:rPr>
        <w:t>сность процесса оказания Услуг</w:t>
      </w:r>
      <w:r w:rsidR="00211830" w:rsidRPr="00270726">
        <w:rPr>
          <w:rFonts w:ascii="Times New Roman" w:hAnsi="Times New Roman" w:cs="Times New Roman"/>
          <w:sz w:val="24"/>
          <w:szCs w:val="24"/>
        </w:rPr>
        <w:t>.</w:t>
      </w:r>
    </w:p>
    <w:p w14:paraId="55CFE0A7" w14:textId="1977C91F" w:rsidR="00211830" w:rsidRPr="00270726" w:rsidRDefault="00C87F2D" w:rsidP="00D556FA">
      <w:pPr>
        <w:ind w:firstLine="567"/>
        <w:jc w:val="both"/>
      </w:pPr>
      <w:r>
        <w:t>5.4</w:t>
      </w:r>
      <w:r w:rsidR="00211830" w:rsidRPr="00270726">
        <w:t>. Во время оказания Услуг Исполнитель обязан обеспечить соблюдение не</w:t>
      </w:r>
      <w:r w:rsidR="002268A9">
        <w:t>обходимых норм пожарной безопас</w:t>
      </w:r>
      <w:r w:rsidR="00211830" w:rsidRPr="00270726">
        <w:t>ности, техники безопасности, охраны окружающей среды.</w:t>
      </w:r>
    </w:p>
    <w:p w14:paraId="22EA50FE" w14:textId="77777777" w:rsidR="00211830" w:rsidRPr="00270726" w:rsidRDefault="00211830" w:rsidP="00D556FA">
      <w:pPr>
        <w:ind w:firstLine="567"/>
        <w:jc w:val="center"/>
        <w:rPr>
          <w:b/>
        </w:rPr>
      </w:pPr>
    </w:p>
    <w:p w14:paraId="1231F073" w14:textId="77777777" w:rsidR="00211830" w:rsidRDefault="00211830" w:rsidP="00D556FA">
      <w:pPr>
        <w:ind w:firstLine="567"/>
        <w:jc w:val="center"/>
        <w:rPr>
          <w:b/>
        </w:rPr>
      </w:pPr>
      <w:r w:rsidRPr="00270726">
        <w:rPr>
          <w:b/>
        </w:rPr>
        <w:t>6. ТРЕБОВАНИЯ К ТЕХНИЧЕСКИМ ХАРАКТЕРИСТИКАМ УСЛУГ</w:t>
      </w:r>
    </w:p>
    <w:p w14:paraId="266751F7" w14:textId="77777777" w:rsidR="003F2732" w:rsidRPr="00270726" w:rsidRDefault="003F2732" w:rsidP="00D556FA">
      <w:pPr>
        <w:ind w:firstLine="567"/>
        <w:jc w:val="center"/>
        <w:rPr>
          <w:b/>
        </w:rPr>
      </w:pPr>
    </w:p>
    <w:p w14:paraId="3CC31D71" w14:textId="77777777" w:rsidR="00B54605" w:rsidRPr="00B54605" w:rsidRDefault="00211830" w:rsidP="00B54605">
      <w:pPr>
        <w:ind w:firstLine="567"/>
        <w:jc w:val="both"/>
      </w:pPr>
      <w:r w:rsidRPr="00270726">
        <w:t xml:space="preserve">6.1. Оказываемые Услуги должны соответствовать требованиям действующих нормативных документов, обязательных при оказании Услуг, </w:t>
      </w:r>
      <w:r w:rsidRPr="00270726">
        <w:rPr>
          <w:bCs/>
        </w:rPr>
        <w:t>соответствующи</w:t>
      </w:r>
      <w:r w:rsidR="00B54605">
        <w:rPr>
          <w:bCs/>
        </w:rPr>
        <w:t xml:space="preserve">х предмету настоящего Контракта </w:t>
      </w:r>
      <w:r w:rsidR="00B54605" w:rsidRPr="00B54605">
        <w:rPr>
          <w:bCs/>
        </w:rPr>
        <w:t xml:space="preserve">и </w:t>
      </w:r>
      <w:r w:rsidR="00B54605" w:rsidRPr="00B54605">
        <w:t>Описанию объекта закупки (Приложение № 1 к настоящему Контракту)</w:t>
      </w:r>
      <w:r w:rsidR="00B54605" w:rsidRPr="00B54605">
        <w:rPr>
          <w:bCs/>
        </w:rPr>
        <w:t>.</w:t>
      </w:r>
    </w:p>
    <w:p w14:paraId="244D4A07" w14:textId="77777777" w:rsidR="00B54605" w:rsidRPr="00B54605" w:rsidRDefault="00B54605" w:rsidP="00B54605">
      <w:pPr>
        <w:ind w:firstLine="567"/>
        <w:jc w:val="both"/>
        <w:rPr>
          <w:i/>
          <w:iCs/>
          <w:sz w:val="22"/>
          <w:szCs w:val="22"/>
        </w:rPr>
      </w:pPr>
    </w:p>
    <w:p w14:paraId="1FE0FAC0" w14:textId="77777777" w:rsidR="00454441" w:rsidRPr="00270726" w:rsidRDefault="00454441" w:rsidP="00D8319C">
      <w:pPr>
        <w:ind w:firstLine="567"/>
        <w:jc w:val="both"/>
        <w:rPr>
          <w:i/>
          <w:iCs/>
          <w:sz w:val="22"/>
          <w:szCs w:val="22"/>
        </w:rPr>
      </w:pPr>
    </w:p>
    <w:p w14:paraId="46CCF09F" w14:textId="77777777" w:rsidR="00B112E6" w:rsidRDefault="00B112E6" w:rsidP="00D556FA">
      <w:pPr>
        <w:ind w:firstLine="567"/>
        <w:jc w:val="center"/>
        <w:rPr>
          <w:b/>
        </w:rPr>
      </w:pPr>
    </w:p>
    <w:p w14:paraId="15005C03" w14:textId="77777777" w:rsidR="00211830" w:rsidRPr="00BB5203" w:rsidRDefault="00211830" w:rsidP="00D556FA">
      <w:pPr>
        <w:ind w:firstLine="567"/>
        <w:jc w:val="center"/>
        <w:rPr>
          <w:b/>
        </w:rPr>
      </w:pPr>
      <w:r w:rsidRPr="00BB5203">
        <w:rPr>
          <w:b/>
        </w:rPr>
        <w:lastRenderedPageBreak/>
        <w:t xml:space="preserve">7. </w:t>
      </w:r>
      <w:r w:rsidRPr="00BB5203">
        <w:rPr>
          <w:b/>
          <w:bCs/>
        </w:rPr>
        <w:t>ТРЕБОВАНИЯ К РЕЗУЛЬТАТАМ УСЛУГ И ИНЫЕ ПОКАЗАТЕЛИ, СВЯЗАННЫЕ С ОПРЕДЕЛЕНИЕМ СООТВЕТСТВИЯ ВЫПОЛНЯЕМЫХ УСЛУГ ПОТРЕБНОСТЯМ ЗАКАЗЧИКА.</w:t>
      </w:r>
    </w:p>
    <w:p w14:paraId="49D6A4C6" w14:textId="77777777" w:rsidR="00211830" w:rsidRPr="00BB5203" w:rsidRDefault="00211830" w:rsidP="00D556FA">
      <w:pPr>
        <w:pStyle w:val="ac"/>
        <w:spacing w:after="0"/>
        <w:ind w:left="0" w:firstLine="567"/>
        <w:jc w:val="center"/>
        <w:rPr>
          <w:rFonts w:ascii="Times New Roman" w:hAnsi="Times New Roman"/>
          <w:b/>
          <w:caps/>
          <w:sz w:val="24"/>
          <w:szCs w:val="24"/>
        </w:rPr>
      </w:pPr>
      <w:r w:rsidRPr="00BB5203">
        <w:rPr>
          <w:rFonts w:ascii="Times New Roman" w:hAnsi="Times New Roman"/>
          <w:b/>
          <w:caps/>
          <w:sz w:val="24"/>
          <w:szCs w:val="24"/>
        </w:rPr>
        <w:t>Порядок сдачи и приемки услуг</w:t>
      </w:r>
    </w:p>
    <w:p w14:paraId="64C04745" w14:textId="77777777" w:rsidR="003F2732" w:rsidRPr="00BB5203" w:rsidRDefault="003F2732" w:rsidP="00D556FA">
      <w:pPr>
        <w:pStyle w:val="ac"/>
        <w:spacing w:after="0"/>
        <w:ind w:left="0" w:firstLine="567"/>
        <w:jc w:val="center"/>
        <w:rPr>
          <w:rFonts w:ascii="Times New Roman" w:hAnsi="Times New Roman"/>
          <w:b/>
          <w:caps/>
          <w:sz w:val="24"/>
          <w:szCs w:val="24"/>
        </w:rPr>
      </w:pPr>
    </w:p>
    <w:p w14:paraId="4A7C16EC" w14:textId="77777777" w:rsidR="008E1D61" w:rsidRPr="00451E78" w:rsidRDefault="008E1D61" w:rsidP="008E1D61">
      <w:pPr>
        <w:widowControl w:val="0"/>
        <w:spacing w:line="270" w:lineRule="exact"/>
        <w:ind w:left="20" w:firstLine="540"/>
        <w:jc w:val="both"/>
        <w:rPr>
          <w:rFonts w:eastAsiaTheme="minorHAnsi"/>
          <w:lang w:eastAsia="en-US"/>
        </w:rPr>
      </w:pPr>
      <w:r w:rsidRPr="00BB5203">
        <w:t xml:space="preserve">7.1. </w:t>
      </w:r>
      <w:r w:rsidRPr="00BB5203">
        <w:rPr>
          <w:rFonts w:eastAsiaTheme="minorHAnsi"/>
          <w:lang w:eastAsia="en-US"/>
        </w:rPr>
        <w:t>Приемка оказанных Услуг в части соответствия их объема и качества требованиям,</w:t>
      </w:r>
      <w:r w:rsidRPr="00451E78">
        <w:rPr>
          <w:rFonts w:eastAsiaTheme="minorHAnsi"/>
          <w:lang w:eastAsia="en-US"/>
        </w:rPr>
        <w:t xml:space="preserve"> установленным в Контракте, производится Заказчиком по </w:t>
      </w:r>
      <w:r w:rsidR="009E1469">
        <w:rPr>
          <w:rFonts w:eastAsiaTheme="minorHAnsi"/>
          <w:lang w:eastAsia="en-US"/>
        </w:rPr>
        <w:t>каждой заявке, после получения Акта об утилизации</w:t>
      </w:r>
      <w:r w:rsidRPr="00451E78">
        <w:rPr>
          <w:rFonts w:eastAsiaTheme="minorHAnsi"/>
          <w:lang w:eastAsia="en-US"/>
        </w:rPr>
        <w:t>.</w:t>
      </w:r>
    </w:p>
    <w:p w14:paraId="15883128" w14:textId="13605E64" w:rsidR="008E1D61" w:rsidRPr="00E03A3A" w:rsidRDefault="008E1D61" w:rsidP="008E1D61">
      <w:pPr>
        <w:ind w:firstLine="567"/>
        <w:jc w:val="both"/>
        <w:rPr>
          <w:rFonts w:eastAsia="Calibri"/>
        </w:rPr>
      </w:pPr>
      <w:r w:rsidRPr="00E03A3A">
        <w:rPr>
          <w:rFonts w:eastAsiaTheme="minorHAnsi"/>
          <w:lang w:eastAsia="en-US"/>
        </w:rPr>
        <w:t xml:space="preserve">7.2. </w:t>
      </w:r>
      <w:r w:rsidR="009E1469" w:rsidRPr="00EA093B">
        <w:rPr>
          <w:rFonts w:eastAsia="Calibri"/>
        </w:rPr>
        <w:t xml:space="preserve">В </w:t>
      </w:r>
      <w:r w:rsidR="00EF0D0E" w:rsidRPr="00EA093B">
        <w:rPr>
          <w:rFonts w:eastAsia="Calibri"/>
        </w:rPr>
        <w:t>день оказания</w:t>
      </w:r>
      <w:r w:rsidR="00D95289" w:rsidRPr="00EA093B">
        <w:rPr>
          <w:rFonts w:eastAsia="Calibri"/>
        </w:rPr>
        <w:t xml:space="preserve"> </w:t>
      </w:r>
      <w:r w:rsidR="003C3E6F" w:rsidRPr="00EA093B">
        <w:rPr>
          <w:rFonts w:eastAsia="Calibri"/>
        </w:rPr>
        <w:t xml:space="preserve">всего объема </w:t>
      </w:r>
      <w:r w:rsidR="00D95289" w:rsidRPr="00EA093B">
        <w:rPr>
          <w:rFonts w:eastAsia="Calibri"/>
        </w:rPr>
        <w:t>Услуг</w:t>
      </w:r>
      <w:r w:rsidR="009E1469" w:rsidRPr="00EA093B">
        <w:rPr>
          <w:rFonts w:eastAsia="Calibri"/>
        </w:rPr>
        <w:t xml:space="preserve"> </w:t>
      </w:r>
      <w:r w:rsidRPr="00EA093B">
        <w:rPr>
          <w:rFonts w:eastAsia="Calibri"/>
        </w:rPr>
        <w:t>Исполнитель</w:t>
      </w:r>
      <w:r w:rsidRPr="00E03A3A">
        <w:rPr>
          <w:rFonts w:eastAsia="Calibri"/>
        </w:rPr>
        <w:t xml:space="preserve"> </w:t>
      </w:r>
      <w:r w:rsidR="00D500BF" w:rsidRPr="00F0680F">
        <w:rPr>
          <w:rFonts w:eastAsia="Calibri"/>
        </w:rPr>
        <w:t>подписывает и направляет Заказчику</w:t>
      </w:r>
      <w:r w:rsidR="00D77671" w:rsidRPr="00501444">
        <w:rPr>
          <w:rFonts w:eastAsia="Calibri"/>
        </w:rPr>
        <w:t xml:space="preserve"> </w:t>
      </w:r>
      <w:r w:rsidR="00B54605" w:rsidRPr="00E03A3A">
        <w:rPr>
          <w:rFonts w:eastAsia="Calibri"/>
        </w:rPr>
        <w:t>УПД</w:t>
      </w:r>
      <w:r w:rsidRPr="00E03A3A">
        <w:rPr>
          <w:rFonts w:eastAsia="Calibri"/>
        </w:rPr>
        <w:t xml:space="preserve">. </w:t>
      </w:r>
    </w:p>
    <w:p w14:paraId="6D1CDEF4" w14:textId="7311DF78" w:rsidR="00693F79" w:rsidRDefault="008E1D61" w:rsidP="00693F79">
      <w:pPr>
        <w:autoSpaceDE w:val="0"/>
        <w:autoSpaceDN w:val="0"/>
        <w:adjustRightInd w:val="0"/>
        <w:ind w:firstLine="540"/>
        <w:jc w:val="both"/>
      </w:pPr>
      <w:r w:rsidRPr="00E03A3A">
        <w:t xml:space="preserve">К </w:t>
      </w:r>
      <w:r w:rsidR="00B54605" w:rsidRPr="00E03A3A">
        <w:rPr>
          <w:rFonts w:eastAsia="Calibri"/>
        </w:rPr>
        <w:t>УПД</w:t>
      </w:r>
      <w:r w:rsidR="00D77671">
        <w:rPr>
          <w:rFonts w:eastAsia="Calibri"/>
        </w:rPr>
        <w:t xml:space="preserve"> услуг</w:t>
      </w:r>
      <w:r w:rsidR="002C4271">
        <w:rPr>
          <w:rFonts w:eastAsia="Calibri"/>
        </w:rPr>
        <w:t xml:space="preserve"> </w:t>
      </w:r>
      <w:r w:rsidR="00E03A3A" w:rsidRPr="00451E78">
        <w:t>прилага</w:t>
      </w:r>
      <w:r w:rsidR="00E03A3A">
        <w:t>ются</w:t>
      </w:r>
      <w:r w:rsidR="00E03A3A" w:rsidRPr="00451E78">
        <w:t xml:space="preserve"> </w:t>
      </w:r>
      <w:r w:rsidRPr="00451E78">
        <w:t>документы, которые сч</w:t>
      </w:r>
      <w:r w:rsidR="00693F79">
        <w:t xml:space="preserve">итаются его неотъемлемой частью, а </w:t>
      </w:r>
      <w:proofErr w:type="gramStart"/>
      <w:r w:rsidR="00693F79">
        <w:t>так же</w:t>
      </w:r>
      <w:proofErr w:type="gramEnd"/>
      <w:r w:rsidR="00693F79">
        <w:t xml:space="preserve"> документы </w:t>
      </w:r>
      <w:r w:rsidR="00693F79" w:rsidRPr="00C359FB">
        <w:t xml:space="preserve">подтверждающие качество </w:t>
      </w:r>
      <w:r w:rsidR="00693F79">
        <w:t xml:space="preserve">оказанных услуг </w:t>
      </w:r>
      <w:r w:rsidR="00693F79" w:rsidRPr="00C359FB">
        <w:t xml:space="preserve">в соответствии с </w:t>
      </w:r>
      <w:r w:rsidR="00693F79" w:rsidRPr="007B0031">
        <w:t>Описани</w:t>
      </w:r>
      <w:r w:rsidR="00693F79">
        <w:t xml:space="preserve">ем объекта закупки (Приложение №1 к настоящему Контакту). </w:t>
      </w:r>
    </w:p>
    <w:p w14:paraId="7543A381" w14:textId="75DBDD95" w:rsidR="008E1D61" w:rsidRPr="00451E78" w:rsidRDefault="008E1D61" w:rsidP="008E1D61">
      <w:pPr>
        <w:autoSpaceDE w:val="0"/>
        <w:autoSpaceDN w:val="0"/>
        <w:adjustRightInd w:val="0"/>
        <w:ind w:firstLine="567"/>
        <w:jc w:val="both"/>
        <w:rPr>
          <w:bCs/>
        </w:rPr>
      </w:pPr>
      <w:r w:rsidRPr="00451E78">
        <w:t xml:space="preserve">7.3. </w:t>
      </w:r>
      <w:r w:rsidRPr="00451E78">
        <w:rPr>
          <w:bCs/>
        </w:rPr>
        <w:t xml:space="preserve">Для проверки предоставленных Исполнителем результатов оказания услуг, предусмотренных </w:t>
      </w:r>
      <w:r w:rsidR="00E03A3A">
        <w:rPr>
          <w:bCs/>
        </w:rPr>
        <w:t>К</w:t>
      </w:r>
      <w:r w:rsidRPr="00451E78">
        <w:rPr>
          <w:bCs/>
        </w:rPr>
        <w:t xml:space="preserve">онтрактом, в части их соответствия условиям контракта Заказчик обязан провести экспертизу. Экспертиза результатов, предусмотренных </w:t>
      </w:r>
      <w:r w:rsidR="00BB5203">
        <w:rPr>
          <w:bCs/>
        </w:rPr>
        <w:t>К</w:t>
      </w:r>
      <w:r w:rsidRPr="00451E78">
        <w:rPr>
          <w:bCs/>
        </w:rPr>
        <w:t xml:space="preserve">онтрактом оказанных услуг может проводиться Заказчиком своими силами или к ее проведению могут привлекаться эксперты, экспертные организации. </w:t>
      </w:r>
    </w:p>
    <w:p w14:paraId="21C18329" w14:textId="77777777" w:rsidR="00B54605" w:rsidRPr="00B54605" w:rsidRDefault="008E1D61" w:rsidP="00B54605">
      <w:pPr>
        <w:pStyle w:val="aff0"/>
        <w:tabs>
          <w:tab w:val="left" w:pos="-142"/>
          <w:tab w:val="left" w:pos="426"/>
        </w:tabs>
        <w:spacing w:line="256" w:lineRule="auto"/>
        <w:ind w:left="0" w:firstLine="709"/>
        <w:jc w:val="both"/>
        <w:rPr>
          <w:rFonts w:eastAsia="Calibri" w:cs="Tahoma"/>
          <w:lang w:eastAsia="en-US"/>
        </w:rPr>
      </w:pPr>
      <w:r w:rsidRPr="007303B9">
        <w:t xml:space="preserve">7.4. </w:t>
      </w:r>
      <w:r w:rsidR="00B54605" w:rsidRPr="00B54605">
        <w:rPr>
          <w:rFonts w:eastAsia="Calibri" w:cs="Tahoma"/>
          <w:lang w:eastAsia="en-US"/>
        </w:rPr>
        <w:t>Заказчик не позднее 20 рабочих дней с момента получения УПД проводит экспертизу выполнения условий Контракта, осуществляет приемку оказанных услуг, подписывает УПД и передает Исполнителю один экземпляр подписанного УПД, либо в тот же срок направляет последнему мотивированный отказ от приемки с перечнем недостатков.</w:t>
      </w:r>
    </w:p>
    <w:p w14:paraId="3CE291B8" w14:textId="77777777" w:rsidR="00FE1738" w:rsidRDefault="008E1D61" w:rsidP="00FE1738">
      <w:pPr>
        <w:ind w:firstLine="540"/>
        <w:jc w:val="both"/>
      </w:pPr>
      <w:r w:rsidRPr="007303B9">
        <w:t>7</w:t>
      </w:r>
      <w:r>
        <w:t>.5</w:t>
      </w:r>
      <w:r w:rsidRPr="007303B9">
        <w:t xml:space="preserve">. </w:t>
      </w:r>
      <w:r w:rsidR="00B54605" w:rsidRPr="00B54605">
        <w:rPr>
          <w:rFonts w:eastAsia="Calibri"/>
        </w:rPr>
        <w:t xml:space="preserve">В случае получения мотивированного отказа Заказчика от подписания </w:t>
      </w:r>
      <w:r w:rsidR="00B54605" w:rsidRPr="00B54605">
        <w:t xml:space="preserve">УПД </w:t>
      </w:r>
      <w:r w:rsidR="00B54605" w:rsidRPr="00B54605">
        <w:rPr>
          <w:rFonts w:eastAsia="Calibri"/>
        </w:rPr>
        <w:t>Исполнитель обязуется устранить выявленные нарушения в срок, устанавливаемый Заказчиком</w:t>
      </w:r>
      <w:r w:rsidR="00B54605">
        <w:rPr>
          <w:rFonts w:eastAsia="Calibri"/>
        </w:rPr>
        <w:t>.</w:t>
      </w:r>
    </w:p>
    <w:p w14:paraId="0DEB0C17" w14:textId="5AFD0C1F" w:rsidR="00FE1738" w:rsidRPr="00FE1738" w:rsidRDefault="00FE1738" w:rsidP="00FE1738">
      <w:pPr>
        <w:ind w:firstLine="540"/>
        <w:jc w:val="both"/>
      </w:pPr>
      <w:r w:rsidRPr="00FE1738">
        <w:rPr>
          <w:rFonts w:eastAsia="Calibri" w:cs="Tahoma"/>
          <w:szCs w:val="20"/>
          <w:lang w:eastAsia="en-US"/>
        </w:rPr>
        <w:t>В случае устранения Исполнителем причин отказа от подписания Заказчиком УПД, указанных в мотивированном отказе от подписания УПД, Заказчик осуществляет приемку оказанных услуг и оформление результатов приемки в порядке и сроки, установленные настоящим разделом Контракта.</w:t>
      </w:r>
    </w:p>
    <w:p w14:paraId="2E881501" w14:textId="77777777" w:rsidR="008E1D61" w:rsidRDefault="008E1D61" w:rsidP="008E1D61">
      <w:pPr>
        <w:ind w:firstLine="567"/>
        <w:jc w:val="both"/>
      </w:pPr>
      <w:r w:rsidRPr="00270726">
        <w:t>7.</w:t>
      </w:r>
      <w:r>
        <w:t>6</w:t>
      </w:r>
      <w:r w:rsidRPr="00270726">
        <w:t>. Устранение Исполнителем в установленные сроки выявленных Заказчиком недостатков не освобождает его от уплаты неустойки, предусмотренной настоящим Контрактом.</w:t>
      </w:r>
    </w:p>
    <w:p w14:paraId="359A87CD" w14:textId="4568F788" w:rsidR="008E1D61" w:rsidRPr="00270726" w:rsidRDefault="003F2732" w:rsidP="008E1D61">
      <w:pPr>
        <w:ind w:firstLine="567"/>
        <w:jc w:val="both"/>
      </w:pPr>
      <w:r>
        <w:t xml:space="preserve">7.7. </w:t>
      </w:r>
      <w:r w:rsidR="008E1D61" w:rsidRPr="00283B1E">
        <w:rPr>
          <w:color w:val="000000"/>
        </w:rPr>
        <w:t xml:space="preserve">В случае повторного выявления </w:t>
      </w:r>
      <w:r w:rsidR="008E1D61" w:rsidRPr="00270726">
        <w:t>в ходе приемки Услуг</w:t>
      </w:r>
      <w:r w:rsidR="008E1D61" w:rsidRPr="00283B1E">
        <w:rPr>
          <w:color w:val="000000"/>
        </w:rPr>
        <w:t xml:space="preserve"> нарушений условий настоящего Контракта</w:t>
      </w:r>
      <w:r w:rsidR="008E1D61">
        <w:rPr>
          <w:color w:val="000000"/>
        </w:rPr>
        <w:t>,</w:t>
      </w:r>
      <w:r w:rsidR="008E1D61" w:rsidRPr="00283B1E">
        <w:rPr>
          <w:color w:val="000000"/>
        </w:rPr>
        <w:t xml:space="preserve">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9A7DE60" w14:textId="5CA4FA06" w:rsidR="00FE1738" w:rsidRPr="00FE1738" w:rsidRDefault="00FE1738" w:rsidP="00FE1738">
      <w:pPr>
        <w:pStyle w:val="aff0"/>
        <w:tabs>
          <w:tab w:val="left" w:pos="426"/>
        </w:tabs>
        <w:ind w:left="0" w:firstLine="567"/>
        <w:jc w:val="both"/>
        <w:rPr>
          <w:rFonts w:eastAsia="Calibri" w:cs="Tahoma"/>
          <w:lang w:eastAsia="en-US"/>
        </w:rPr>
      </w:pPr>
      <w:r>
        <w:rPr>
          <w:rFonts w:eastAsia="Calibri" w:cs="Tahoma"/>
          <w:lang w:eastAsia="en-US"/>
        </w:rPr>
        <w:t xml:space="preserve">7.8. </w:t>
      </w:r>
      <w:r w:rsidRPr="00FE1738">
        <w:rPr>
          <w:rFonts w:eastAsia="Calibri" w:cs="Tahoma"/>
          <w:lang w:eastAsia="en-US"/>
        </w:rPr>
        <w:t>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14:paraId="380B06AE" w14:textId="77777777" w:rsidR="00FE1738" w:rsidRPr="00FE1738" w:rsidRDefault="00FE1738" w:rsidP="00FE1738">
      <w:pPr>
        <w:autoSpaceDE w:val="0"/>
        <w:autoSpaceDN w:val="0"/>
        <w:adjustRightInd w:val="0"/>
        <w:ind w:firstLine="709"/>
        <w:jc w:val="both"/>
        <w:rPr>
          <w:bCs/>
        </w:rPr>
      </w:pPr>
      <w:r w:rsidRPr="00FE1738">
        <w:rPr>
          <w:bCs/>
        </w:rPr>
        <w:t>Исполнитель устраняет недостатки за свой счет.</w:t>
      </w:r>
    </w:p>
    <w:p w14:paraId="28104D0A" w14:textId="21443545" w:rsidR="00FE1738" w:rsidRPr="00FE1738" w:rsidRDefault="008E1D61" w:rsidP="00FE1738">
      <w:pPr>
        <w:autoSpaceDE w:val="0"/>
        <w:autoSpaceDN w:val="0"/>
        <w:adjustRightInd w:val="0"/>
        <w:ind w:firstLine="709"/>
        <w:jc w:val="both"/>
        <w:rPr>
          <w:bCs/>
        </w:rPr>
      </w:pPr>
      <w:r w:rsidRPr="0077072F">
        <w:t xml:space="preserve">7.9. </w:t>
      </w:r>
      <w:r w:rsidR="00FE1738" w:rsidRPr="00FE1738">
        <w:rPr>
          <w:bCs/>
        </w:rPr>
        <w:t>Услуги считаются оказанными и</w:t>
      </w:r>
      <w:r w:rsidR="00801D3C">
        <w:rPr>
          <w:bCs/>
        </w:rPr>
        <w:t xml:space="preserve"> принятыми Заказчиком с даты</w:t>
      </w:r>
      <w:r w:rsidR="00FE1738" w:rsidRPr="00FE1738">
        <w:rPr>
          <w:bCs/>
        </w:rPr>
        <w:t xml:space="preserve"> подписания УПД Заказчиком.</w:t>
      </w:r>
    </w:p>
    <w:p w14:paraId="73F0A40F" w14:textId="77777777" w:rsidR="00825A8B" w:rsidRPr="00D1253A" w:rsidRDefault="004E363B" w:rsidP="00D556FA">
      <w:pPr>
        <w:pStyle w:val="ac"/>
        <w:suppressLineNumbers/>
        <w:suppressAutoHyphens/>
        <w:spacing w:after="0"/>
        <w:ind w:left="0" w:firstLine="567"/>
        <w:jc w:val="center"/>
        <w:rPr>
          <w:rFonts w:ascii="Times New Roman" w:hAnsi="Times New Roman"/>
          <w:b/>
          <w:caps/>
          <w:sz w:val="24"/>
          <w:szCs w:val="24"/>
        </w:rPr>
      </w:pPr>
      <w:r>
        <w:rPr>
          <w:rFonts w:ascii="Times New Roman" w:hAnsi="Times New Roman"/>
          <w:b/>
          <w:sz w:val="24"/>
          <w:szCs w:val="24"/>
        </w:rPr>
        <w:t>8</w:t>
      </w:r>
      <w:r w:rsidR="00825A8B" w:rsidRPr="00D1253A">
        <w:rPr>
          <w:rFonts w:ascii="Times New Roman" w:hAnsi="Times New Roman"/>
          <w:b/>
          <w:sz w:val="24"/>
          <w:szCs w:val="24"/>
        </w:rPr>
        <w:t xml:space="preserve">. </w:t>
      </w:r>
      <w:r w:rsidR="00825A8B" w:rsidRPr="00D1253A">
        <w:rPr>
          <w:rFonts w:ascii="Times New Roman" w:hAnsi="Times New Roman"/>
          <w:b/>
          <w:caps/>
          <w:sz w:val="24"/>
          <w:szCs w:val="24"/>
        </w:rPr>
        <w:t>Ответственность сторон и иные последствия</w:t>
      </w:r>
    </w:p>
    <w:p w14:paraId="71D2C8DC" w14:textId="77777777" w:rsidR="00825A8B" w:rsidRDefault="00825A8B" w:rsidP="00D556FA">
      <w:pPr>
        <w:ind w:firstLine="567"/>
        <w:jc w:val="center"/>
        <w:rPr>
          <w:b/>
          <w:caps/>
        </w:rPr>
      </w:pPr>
      <w:r w:rsidRPr="00D1253A">
        <w:rPr>
          <w:b/>
          <w:caps/>
        </w:rPr>
        <w:t>нарушения обязательств</w:t>
      </w:r>
    </w:p>
    <w:p w14:paraId="6CCB9CCD" w14:textId="77777777" w:rsidR="00FE1738" w:rsidRDefault="00FE1738" w:rsidP="00D556FA">
      <w:pPr>
        <w:ind w:firstLine="567"/>
        <w:jc w:val="center"/>
        <w:rPr>
          <w:b/>
          <w:caps/>
        </w:rPr>
      </w:pPr>
    </w:p>
    <w:p w14:paraId="545249BC" w14:textId="77777777" w:rsidR="00FE1738" w:rsidRPr="00FE1738" w:rsidRDefault="00FE1738" w:rsidP="00FE1738">
      <w:pPr>
        <w:ind w:firstLine="567"/>
        <w:jc w:val="both"/>
        <w:rPr>
          <w:rFonts w:eastAsia="Calibri"/>
        </w:rPr>
      </w:pPr>
      <w:r w:rsidRPr="00FE1738">
        <w:rPr>
          <w:rFonts w:eastAsia="Calibri"/>
        </w:rPr>
        <w:t>8.1. Заказчик и Исполнитель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14:paraId="73E39BFE" w14:textId="77777777" w:rsidR="00FE1738" w:rsidRPr="00FE1738" w:rsidRDefault="00FE1738" w:rsidP="00FE1738">
      <w:pPr>
        <w:shd w:val="clear" w:color="auto" w:fill="FFFFFF"/>
        <w:tabs>
          <w:tab w:val="left" w:pos="-3780"/>
          <w:tab w:val="left" w:pos="-3420"/>
        </w:tabs>
        <w:ind w:firstLine="567"/>
        <w:jc w:val="both"/>
        <w:rPr>
          <w:rFonts w:eastAsia="Calibri"/>
          <w:bCs/>
        </w:rPr>
      </w:pPr>
      <w:r w:rsidRPr="00FE1738">
        <w:rPr>
          <w:rFonts w:eastAsia="Calibri"/>
          <w:bCs/>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w:t>
      </w:r>
      <w:r w:rsidRPr="00FE1738">
        <w:rPr>
          <w:rFonts w:eastAsia="Calibri"/>
          <w:bCs/>
        </w:rPr>
        <w:lastRenderedPageBreak/>
        <w:t>землетрясения, пожары, наводнения, забастовки, влияющие на исполнения обстоятельств по Контракту, другие чрезвычайные обстоятельства.</w:t>
      </w:r>
    </w:p>
    <w:p w14:paraId="7DE45249" w14:textId="77777777" w:rsidR="00FE1738" w:rsidRPr="00FE1738" w:rsidRDefault="00FE1738" w:rsidP="00FE1738">
      <w:pPr>
        <w:shd w:val="clear" w:color="auto" w:fill="FFFFFF"/>
        <w:tabs>
          <w:tab w:val="left" w:pos="-3780"/>
          <w:tab w:val="left" w:pos="-3420"/>
        </w:tabs>
        <w:ind w:firstLine="567"/>
        <w:jc w:val="both"/>
        <w:rPr>
          <w:rFonts w:eastAsia="Calibri"/>
          <w:bCs/>
        </w:rPr>
      </w:pPr>
      <w:r w:rsidRPr="00FE1738">
        <w:rPr>
          <w:rFonts w:eastAsia="Calibri"/>
          <w:bCs/>
        </w:rPr>
        <w:t>8.3. В случае наступления обстоятельств, указанных в пункте 8.2.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B35B3D4" w14:textId="77777777" w:rsidR="00FE1738" w:rsidRPr="00FE1738" w:rsidRDefault="00FE1738" w:rsidP="00FE1738">
      <w:pPr>
        <w:tabs>
          <w:tab w:val="left" w:pos="930"/>
        </w:tabs>
        <w:ind w:firstLine="567"/>
        <w:jc w:val="both"/>
        <w:rPr>
          <w:rFonts w:eastAsia="Calibri"/>
        </w:rPr>
      </w:pPr>
      <w:r w:rsidRPr="00FE1738">
        <w:rPr>
          <w:rFonts w:eastAsia="Calibri"/>
        </w:rPr>
        <w:t xml:space="preserve">8.4. </w:t>
      </w:r>
      <w:r w:rsidRPr="00FE1738">
        <w:t xml:space="preserve">Размер штрафа устанавливается Контрактом в порядке, установленном постановлением </w:t>
      </w:r>
      <w:r w:rsidRPr="00FE1738">
        <w:rPr>
          <w:color w:val="000000"/>
        </w:rPr>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FE1738">
        <w:t>.</w:t>
      </w:r>
    </w:p>
    <w:p w14:paraId="1640A8DB" w14:textId="77777777" w:rsidR="00FE1738" w:rsidRPr="00FE1738" w:rsidRDefault="00FE1738" w:rsidP="00FE1738">
      <w:pPr>
        <w:tabs>
          <w:tab w:val="left" w:pos="930"/>
        </w:tabs>
        <w:ind w:firstLine="567"/>
        <w:jc w:val="both"/>
        <w:rPr>
          <w:rFonts w:eastAsia="Calibri"/>
          <w:b/>
        </w:rPr>
      </w:pPr>
      <w:r w:rsidRPr="00FE1738">
        <w:rPr>
          <w:rFonts w:eastAsia="Calibri"/>
          <w:b/>
        </w:rPr>
        <w:t>8.5. Ответственность Заказчика:</w:t>
      </w:r>
    </w:p>
    <w:p w14:paraId="499A8F0F" w14:textId="77777777" w:rsidR="00FE1738" w:rsidRPr="00FE1738" w:rsidRDefault="00FE1738" w:rsidP="00FE1738">
      <w:pPr>
        <w:tabs>
          <w:tab w:val="left" w:pos="930"/>
        </w:tabs>
        <w:ind w:firstLine="567"/>
        <w:jc w:val="both"/>
        <w:rPr>
          <w:rFonts w:eastAsia="Calibri"/>
        </w:rPr>
      </w:pPr>
      <w:r w:rsidRPr="00FE1738">
        <w:rPr>
          <w:rFonts w:eastAsia="Calibri"/>
        </w:rPr>
        <w:t>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96F0073" w14:textId="77777777" w:rsidR="00FE1738" w:rsidRPr="00FE1738" w:rsidRDefault="00FE1738" w:rsidP="00FE1738">
      <w:pPr>
        <w:tabs>
          <w:tab w:val="left" w:pos="930"/>
        </w:tabs>
        <w:ind w:firstLine="567"/>
        <w:jc w:val="both"/>
        <w:rPr>
          <w:rFonts w:eastAsia="Calibri"/>
        </w:rPr>
      </w:pPr>
      <w:r w:rsidRPr="00FE1738">
        <w:rPr>
          <w:rFonts w:eastAsia="Calibri"/>
        </w:rPr>
        <w:t>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7118FD" w14:textId="77777777" w:rsidR="00FE1738" w:rsidRPr="00FE1738" w:rsidRDefault="00FE1738" w:rsidP="00FE1738">
      <w:pPr>
        <w:tabs>
          <w:tab w:val="left" w:pos="930"/>
        </w:tabs>
        <w:ind w:firstLine="567"/>
        <w:jc w:val="both"/>
        <w:rPr>
          <w:rFonts w:eastAsia="Calibri"/>
        </w:rPr>
      </w:pPr>
      <w:r w:rsidRPr="00FE1738">
        <w:rPr>
          <w:rFonts w:eastAsia="Calibri"/>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7D87A41" w14:textId="77777777" w:rsidR="00FE1738" w:rsidRPr="00FE1738" w:rsidRDefault="00FE1738" w:rsidP="00FE1738">
      <w:pPr>
        <w:tabs>
          <w:tab w:val="left" w:pos="930"/>
        </w:tabs>
        <w:ind w:firstLine="567"/>
        <w:jc w:val="both"/>
        <w:rPr>
          <w:rFonts w:eastAsia="Calibri"/>
        </w:rPr>
      </w:pPr>
      <w:r w:rsidRPr="00FE1738">
        <w:rPr>
          <w:rFonts w:eastAsia="Calibri"/>
        </w:rPr>
        <w:t xml:space="preserve">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FE1738">
        <w:rPr>
          <w:lang w:eastAsia="ar-SA"/>
        </w:rPr>
        <w:t>размер штрафа устанавливается в следующем порядке:</w:t>
      </w:r>
    </w:p>
    <w:p w14:paraId="16D6C903" w14:textId="77777777" w:rsidR="00FE1738" w:rsidRPr="00FE1738" w:rsidRDefault="00FE1738" w:rsidP="00FE1738">
      <w:pPr>
        <w:tabs>
          <w:tab w:val="left" w:pos="930"/>
        </w:tabs>
        <w:ind w:firstLine="567"/>
        <w:jc w:val="both"/>
        <w:rPr>
          <w:rFonts w:eastAsia="Calibri"/>
        </w:rPr>
      </w:pPr>
      <w:r w:rsidRPr="00FE1738">
        <w:rPr>
          <w:rFonts w:eastAsia="Calibri"/>
        </w:rPr>
        <w:t>а) 1000 рублей, если цена Контракта не превышает 3 млн. рублей (включительно);</w:t>
      </w:r>
    </w:p>
    <w:p w14:paraId="48EA30CF" w14:textId="77777777" w:rsidR="00FE1738" w:rsidRPr="00FE1738" w:rsidRDefault="00FE1738" w:rsidP="00FE1738">
      <w:pPr>
        <w:tabs>
          <w:tab w:val="left" w:pos="930"/>
        </w:tabs>
        <w:ind w:firstLine="567"/>
        <w:jc w:val="both"/>
        <w:rPr>
          <w:rFonts w:eastAsia="Calibri"/>
        </w:rPr>
      </w:pPr>
      <w:r w:rsidRPr="00FE1738">
        <w:rPr>
          <w:rFonts w:eastAsia="Calibri"/>
        </w:rPr>
        <w:t>б) 5000 рублей, если цена Контракта составляет от 3 млн. рублей до 50 млн. рублей (включительно);</w:t>
      </w:r>
    </w:p>
    <w:p w14:paraId="5B5F624B" w14:textId="77777777" w:rsidR="00FE1738" w:rsidRPr="00FE1738" w:rsidRDefault="00FE1738" w:rsidP="00FE1738">
      <w:pPr>
        <w:tabs>
          <w:tab w:val="left" w:pos="930"/>
        </w:tabs>
        <w:ind w:firstLine="567"/>
        <w:jc w:val="both"/>
        <w:rPr>
          <w:rFonts w:eastAsia="Calibri"/>
        </w:rPr>
      </w:pPr>
      <w:r w:rsidRPr="00FE1738">
        <w:rPr>
          <w:rFonts w:eastAsia="Calibri"/>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4AC311" w14:textId="77777777" w:rsidR="00FE1738" w:rsidRPr="00FE1738" w:rsidRDefault="00FE1738" w:rsidP="00FE1738">
      <w:pPr>
        <w:tabs>
          <w:tab w:val="left" w:pos="930"/>
        </w:tabs>
        <w:ind w:firstLine="567"/>
        <w:jc w:val="both"/>
        <w:rPr>
          <w:rFonts w:eastAsia="Calibri"/>
          <w:b/>
        </w:rPr>
      </w:pPr>
      <w:r w:rsidRPr="00FE1738">
        <w:rPr>
          <w:rFonts w:eastAsia="Calibri"/>
          <w:b/>
        </w:rPr>
        <w:t>8.6. Ответственность Исполнителя:</w:t>
      </w:r>
    </w:p>
    <w:p w14:paraId="502A4BA0" w14:textId="77777777" w:rsidR="00FE1738" w:rsidRPr="00FE1738" w:rsidRDefault="00FE1738" w:rsidP="00FE1738">
      <w:pPr>
        <w:tabs>
          <w:tab w:val="left" w:pos="930"/>
        </w:tabs>
        <w:ind w:firstLine="567"/>
        <w:jc w:val="both"/>
        <w:rPr>
          <w:rFonts w:eastAsia="Calibri"/>
        </w:rPr>
      </w:pPr>
      <w:r w:rsidRPr="00FE1738">
        <w:rPr>
          <w:rFonts w:eastAsia="Calibri"/>
        </w:rPr>
        <w:t>8.6.1.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A41B0F" w14:textId="77777777" w:rsidR="00FE1738" w:rsidRPr="00FE1738" w:rsidRDefault="00FE1738" w:rsidP="00FE1738">
      <w:pPr>
        <w:tabs>
          <w:tab w:val="left" w:pos="930"/>
        </w:tabs>
        <w:ind w:firstLine="567"/>
        <w:jc w:val="both"/>
        <w:rPr>
          <w:rFonts w:ascii="Verdana" w:hAnsi="Verdana"/>
          <w:sz w:val="21"/>
          <w:szCs w:val="21"/>
        </w:rPr>
      </w:pPr>
      <w:r w:rsidRPr="00FE1738">
        <w:rPr>
          <w:rFonts w:eastAsia="Calibri"/>
        </w:rPr>
        <w:t xml:space="preserve">8.6.2. </w:t>
      </w:r>
      <w:r w:rsidRPr="00FE1738">
        <w:t xml:space="preserve">Пеня начисляется за каждый день просрочки исполнения </w:t>
      </w:r>
      <w:r w:rsidRPr="00FE1738">
        <w:rPr>
          <w:rFonts w:eastAsia="Calibri"/>
        </w:rPr>
        <w:t xml:space="preserve">Исполнителем </w:t>
      </w:r>
      <w:r w:rsidRPr="00FE1738">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E1738">
        <w:rPr>
          <w:rFonts w:eastAsia="Calibri"/>
        </w:rPr>
        <w:t>Исполнителем</w:t>
      </w:r>
      <w:r w:rsidRPr="00FE1738">
        <w:t>, за исключением случаев, если законодательством Российской Федерации установлен иной порядок начисления пени.</w:t>
      </w:r>
    </w:p>
    <w:p w14:paraId="0FAED170" w14:textId="77777777" w:rsidR="00FE1738" w:rsidRPr="00FE1738" w:rsidRDefault="00FE1738" w:rsidP="00FE1738">
      <w:pPr>
        <w:autoSpaceDE w:val="0"/>
        <w:autoSpaceDN w:val="0"/>
        <w:adjustRightInd w:val="0"/>
        <w:ind w:firstLine="567"/>
        <w:jc w:val="both"/>
      </w:pPr>
      <w:r w:rsidRPr="00FE1738">
        <w:t>8.6.3.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0A57800" w14:textId="77777777" w:rsidR="00FE1738" w:rsidRPr="00FE1738" w:rsidRDefault="00FE1738" w:rsidP="00FE1738">
      <w:pPr>
        <w:tabs>
          <w:tab w:val="left" w:pos="930"/>
        </w:tabs>
        <w:ind w:firstLine="567"/>
        <w:jc w:val="both"/>
        <w:rPr>
          <w:rFonts w:eastAsia="Calibri"/>
          <w:strike/>
        </w:rPr>
      </w:pPr>
      <w:r w:rsidRPr="00A54B13">
        <w:rPr>
          <w:rFonts w:eastAsia="Calibri"/>
        </w:rPr>
        <w:t xml:space="preserve">8.6.4.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Pr="00A54B13">
        <w:t>Закона № 44-ФЗ</w:t>
      </w:r>
      <w:r w:rsidRPr="00A54B13">
        <w:rPr>
          <w:rFonts w:eastAsia="Calibri"/>
        </w:rPr>
        <w:t xml:space="preserve">, за исключением просрочки исполнения обязательств, предусмотренных Контрактом (в том числе гарантийного обязательства), </w:t>
      </w:r>
      <w:r w:rsidRPr="00A54B13">
        <w:rPr>
          <w:lang w:eastAsia="ar-SA"/>
        </w:rPr>
        <w:t xml:space="preserve">размер штрафа устанавливается </w:t>
      </w:r>
      <w:r w:rsidRPr="00A54B13">
        <w:rPr>
          <w:rFonts w:eastAsia="Calibri"/>
        </w:rPr>
        <w:t>в размере 1 процента цены Контракта (этапа), но не более 5 тыс. рублей и не менее 1 тыс. рублей (за исключением случаев, предусмотренных п. 8.6.5., п. 8.6.6.  настоящего Контракта).</w:t>
      </w:r>
    </w:p>
    <w:p w14:paraId="26F973D4"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rFonts w:eastAsia="Calibri"/>
        </w:rPr>
        <w:t xml:space="preserve">8.6.5. </w:t>
      </w:r>
      <w:r w:rsidRPr="00FE1738">
        <w:rPr>
          <w:lang w:eastAsia="ar-SA"/>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(в том числе гарантийного обязательства, обязательства), размер штрафа устанавливается в следующем порядке (за исключением случаев, предусмотренных п. 8.6.6. настоящего Контракта):</w:t>
      </w:r>
    </w:p>
    <w:p w14:paraId="4ADD4350"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lang w:eastAsia="ar-SA"/>
        </w:rPr>
        <w:t>а) 10 процентов цены Контракта (этапа) в случае, если цена Контракта (этапа) не превышает 3 млн. рублей;</w:t>
      </w:r>
    </w:p>
    <w:p w14:paraId="256C2FDA"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lang w:eastAsia="ar-SA"/>
        </w:rPr>
        <w:t>б) 5 процентов цены Контракта (этапа) в случае, если цена Контракта (этапа) составляет от 3 млн. рублей до 50 млн. рублей (включительно);</w:t>
      </w:r>
    </w:p>
    <w:p w14:paraId="4274853A" w14:textId="77777777" w:rsidR="00FE1738" w:rsidRPr="00FE1738" w:rsidRDefault="00FE1738" w:rsidP="00FE1738">
      <w:pPr>
        <w:tabs>
          <w:tab w:val="left" w:pos="930"/>
        </w:tabs>
        <w:ind w:firstLine="567"/>
        <w:jc w:val="both"/>
        <w:rPr>
          <w:rFonts w:eastAsia="Calibri"/>
        </w:rPr>
      </w:pPr>
      <w:r w:rsidRPr="00FE1738">
        <w:rPr>
          <w:rFonts w:eastAsia="Calibri"/>
        </w:rPr>
        <w:t xml:space="preserve">8.6.6.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w:t>
      </w:r>
      <w:r w:rsidRPr="00FE1738">
        <w:rPr>
          <w:lang w:eastAsia="ar-SA"/>
        </w:rPr>
        <w:t>размер штрафа устанавливается в следующем порядке:</w:t>
      </w:r>
    </w:p>
    <w:p w14:paraId="0B27E368" w14:textId="77777777" w:rsidR="00FE1738" w:rsidRPr="00FE1738" w:rsidRDefault="00FE1738" w:rsidP="00FE1738">
      <w:pPr>
        <w:tabs>
          <w:tab w:val="left" w:pos="930"/>
        </w:tabs>
        <w:ind w:firstLine="567"/>
        <w:jc w:val="both"/>
        <w:rPr>
          <w:rFonts w:eastAsia="Calibri"/>
        </w:rPr>
      </w:pPr>
      <w:r w:rsidRPr="00FE1738">
        <w:rPr>
          <w:rFonts w:eastAsia="Calibri"/>
        </w:rPr>
        <w:t>а) 1000 рублей, если цена Контракта не превышает 3 млн. рублей;</w:t>
      </w:r>
    </w:p>
    <w:p w14:paraId="144BBE63" w14:textId="77777777" w:rsidR="00FE1738" w:rsidRDefault="00FE1738" w:rsidP="00FE1738">
      <w:pPr>
        <w:tabs>
          <w:tab w:val="left" w:pos="930"/>
        </w:tabs>
        <w:ind w:firstLine="567"/>
        <w:jc w:val="both"/>
        <w:rPr>
          <w:rFonts w:eastAsia="Calibri"/>
        </w:rPr>
      </w:pPr>
      <w:r w:rsidRPr="00FE1738">
        <w:rPr>
          <w:rFonts w:eastAsia="Calibri"/>
        </w:rPr>
        <w:t>б) 5000 рублей, если цена Контракта составляет от 3 млн. рублей до 50 млн. рублей (включительно);</w:t>
      </w:r>
    </w:p>
    <w:p w14:paraId="5D741E30" w14:textId="28EE0C9A" w:rsidR="00F0680F" w:rsidRPr="00FE1738" w:rsidRDefault="00F0680F" w:rsidP="00F0680F">
      <w:pPr>
        <w:tabs>
          <w:tab w:val="left" w:pos="930"/>
        </w:tabs>
        <w:ind w:firstLine="567"/>
        <w:jc w:val="both"/>
        <w:rPr>
          <w:rFonts w:eastAsia="Calibri"/>
        </w:rPr>
      </w:pPr>
      <w:r w:rsidRPr="00F0680F">
        <w:rPr>
          <w:rFonts w:eastAsia="Calibri"/>
        </w:rPr>
        <w:t>К обязательствам, не имеющим стоимостного выражения, относятся:</w:t>
      </w:r>
      <w:r w:rsidR="00A54B13">
        <w:rPr>
          <w:rFonts w:eastAsia="Calibri"/>
        </w:rPr>
        <w:t xml:space="preserve"> </w:t>
      </w:r>
      <w:r w:rsidRPr="00F0680F">
        <w:rPr>
          <w:rFonts w:eastAsia="Calibri"/>
        </w:rPr>
        <w:t>не предоставление в сроки, установленные Контрактом, документов, являющихся основанием для оплаты.</w:t>
      </w:r>
    </w:p>
    <w:p w14:paraId="38D398E2" w14:textId="77777777" w:rsidR="00FE1738" w:rsidRPr="00FE1738" w:rsidRDefault="00FE1738" w:rsidP="00FE1738">
      <w:pPr>
        <w:tabs>
          <w:tab w:val="left" w:pos="930"/>
        </w:tabs>
        <w:ind w:firstLine="567"/>
        <w:jc w:val="both"/>
        <w:rPr>
          <w:rFonts w:eastAsia="Calibri"/>
        </w:rPr>
      </w:pPr>
      <w:r w:rsidRPr="00FE1738">
        <w:rPr>
          <w:rFonts w:eastAsia="Calibri"/>
        </w:rPr>
        <w:t>8.6.7.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9CE36E" w14:textId="77777777" w:rsidR="00FE1738" w:rsidRPr="00FE1738" w:rsidRDefault="00FE1738" w:rsidP="00FE1738">
      <w:pPr>
        <w:tabs>
          <w:tab w:val="left" w:pos="930"/>
        </w:tabs>
        <w:ind w:firstLine="567"/>
        <w:jc w:val="both"/>
        <w:rPr>
          <w:rFonts w:eastAsia="Calibri"/>
        </w:rPr>
      </w:pPr>
      <w:r w:rsidRPr="00FE1738">
        <w:rPr>
          <w:rFonts w:eastAsia="Calibri"/>
        </w:rPr>
        <w:t>8.6.8. Уплата неустойки (штрафов, пеней)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14:paraId="25CDB7D2" w14:textId="77777777" w:rsidR="00FE1738" w:rsidRPr="00FE1738" w:rsidRDefault="00FE1738" w:rsidP="00FE1738">
      <w:pPr>
        <w:tabs>
          <w:tab w:val="left" w:pos="1134"/>
        </w:tabs>
        <w:ind w:firstLine="567"/>
        <w:jc w:val="both"/>
        <w:rPr>
          <w:rFonts w:eastAsia="Calibri"/>
        </w:rPr>
      </w:pPr>
      <w:r w:rsidRPr="00FE1738">
        <w:rPr>
          <w:rFonts w:eastAsia="Calibri"/>
        </w:rPr>
        <w:t>8.7 Указанная в настоящем Контракте неустойка (штраф, пеня) взимается за каждое нарушение в отдельности.</w:t>
      </w:r>
    </w:p>
    <w:p w14:paraId="6011CA5B" w14:textId="77777777" w:rsidR="00FE1738" w:rsidRPr="00FE1738" w:rsidRDefault="00FE1738" w:rsidP="00FE1738">
      <w:pPr>
        <w:tabs>
          <w:tab w:val="left" w:pos="1134"/>
        </w:tabs>
        <w:ind w:firstLine="567"/>
        <w:jc w:val="both"/>
        <w:rPr>
          <w:rFonts w:eastAsia="Calibri"/>
        </w:rPr>
      </w:pPr>
      <w:r w:rsidRPr="00FE1738">
        <w:rPr>
          <w:rFonts w:eastAsia="Calibri"/>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8CE172" w14:textId="77777777" w:rsidR="00FE1738" w:rsidRPr="00FE1738" w:rsidRDefault="00FE1738" w:rsidP="00FE1738">
      <w:pPr>
        <w:ind w:firstLine="567"/>
        <w:jc w:val="both"/>
        <w:rPr>
          <w:rFonts w:eastAsia="Calibri"/>
        </w:rPr>
      </w:pPr>
      <w:r w:rsidRPr="00FE1738">
        <w:rPr>
          <w:rFonts w:eastAsia="Calibri"/>
        </w:rPr>
        <w:t xml:space="preserve">8.9. </w:t>
      </w:r>
      <w:r w:rsidRPr="00FE1738">
        <w:rPr>
          <w:rFonts w:eastAsia="Calibri"/>
          <w:bCs/>
        </w:rPr>
        <w:t xml:space="preserve">Настоящий Контракт </w:t>
      </w:r>
      <w:r w:rsidRPr="00FE1738">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FE1738">
        <w:t>Закона № 44-ФЗ</w:t>
      </w:r>
      <w:r w:rsidRPr="00FE1738">
        <w:rPr>
          <w:rFonts w:eastAsia="Calibri"/>
        </w:rPr>
        <w:t xml:space="preserve"> и Гражданским кодексом Российской Федерации.</w:t>
      </w:r>
    </w:p>
    <w:p w14:paraId="28B1AAD5" w14:textId="77777777" w:rsidR="00FE1738" w:rsidRPr="00FE1738" w:rsidRDefault="00FE1738" w:rsidP="00FE1738">
      <w:pPr>
        <w:autoSpaceDE w:val="0"/>
        <w:autoSpaceDN w:val="0"/>
        <w:adjustRightInd w:val="0"/>
        <w:ind w:firstLine="567"/>
        <w:jc w:val="both"/>
        <w:rPr>
          <w:rFonts w:eastAsia="Calibri"/>
        </w:rPr>
      </w:pPr>
      <w:r w:rsidRPr="00FE1738">
        <w:rPr>
          <w:rFonts w:eastAsia="Calibri"/>
        </w:rPr>
        <w:t xml:space="preserve">8.10. Заказчик вправе </w:t>
      </w:r>
      <w:r w:rsidRPr="00FE1738">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FE1738">
        <w:rPr>
          <w:color w:val="000000"/>
          <w:sz w:val="23"/>
          <w:szCs w:val="23"/>
        </w:rPr>
        <w:t>частями 9-23 статьи 95</w:t>
      </w:r>
      <w:r w:rsidRPr="00FE1738">
        <w:t xml:space="preserve"> Закона № 44-ФЗ.</w:t>
      </w:r>
    </w:p>
    <w:p w14:paraId="42F36DBE" w14:textId="77777777" w:rsidR="00FE1738" w:rsidRPr="00FE1738" w:rsidRDefault="00FE1738" w:rsidP="00FE1738">
      <w:pPr>
        <w:tabs>
          <w:tab w:val="left" w:pos="930"/>
        </w:tabs>
        <w:ind w:firstLine="567"/>
        <w:jc w:val="both"/>
      </w:pPr>
      <w:r w:rsidRPr="00FE1738">
        <w:rPr>
          <w:rFonts w:eastAsia="Calibri"/>
        </w:rPr>
        <w:t xml:space="preserve">8.11. </w:t>
      </w:r>
      <w:r w:rsidRPr="00FE1738">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Pr="00FE1738">
        <w:rPr>
          <w:rFonts w:eastAsia="Calibri"/>
        </w:rPr>
        <w:t>Исполнителя</w:t>
      </w:r>
      <w:r w:rsidRPr="00FE1738">
        <w:t xml:space="preserve"> об одностороннем отказе от исполнения Контракта.</w:t>
      </w:r>
    </w:p>
    <w:p w14:paraId="0FC5ECFD" w14:textId="77777777" w:rsidR="00FE1738" w:rsidRPr="00FE1738" w:rsidRDefault="00FE1738" w:rsidP="00FE1738">
      <w:pPr>
        <w:ind w:firstLine="567"/>
        <w:jc w:val="both"/>
        <w:rPr>
          <w:rFonts w:eastAsia="Calibri"/>
        </w:rPr>
      </w:pPr>
      <w:r w:rsidRPr="00FE1738">
        <w:rPr>
          <w:rFonts w:eastAsia="Calibri"/>
        </w:rPr>
        <w:t xml:space="preserve">8.12. Убытки, причиненные Заказчику в связи с неисполнением или ненадлежащим исполнением Контракта </w:t>
      </w:r>
      <w:r w:rsidRPr="00FE1738">
        <w:t>Исполнителем</w:t>
      </w:r>
      <w:r w:rsidRPr="00FE1738">
        <w:rPr>
          <w:rFonts w:eastAsia="Calibri"/>
        </w:rPr>
        <w:t>, подлежат возмещению помимо суммы неустойки (пени, штрафа).</w:t>
      </w:r>
    </w:p>
    <w:p w14:paraId="541FDA6B" w14:textId="77777777" w:rsidR="004C2A5C" w:rsidRDefault="004C2A5C" w:rsidP="00D556FA">
      <w:pPr>
        <w:ind w:firstLine="567"/>
        <w:jc w:val="center"/>
        <w:rPr>
          <w:b/>
        </w:rPr>
      </w:pPr>
    </w:p>
    <w:p w14:paraId="72E0DE14" w14:textId="77777777" w:rsidR="00FC2636" w:rsidRPr="00270726" w:rsidRDefault="00FC2636" w:rsidP="00D556FA">
      <w:pPr>
        <w:ind w:firstLine="567"/>
        <w:jc w:val="center"/>
        <w:rPr>
          <w:b/>
        </w:rPr>
      </w:pPr>
      <w:r w:rsidRPr="00270726">
        <w:rPr>
          <w:b/>
        </w:rPr>
        <w:t>9. ТРЕБОВАНИЯ К СРОКУ И (ИЛИ) ОБЪЕМУ ПРЕДОСТАВЛЕНИЯ</w:t>
      </w:r>
    </w:p>
    <w:p w14:paraId="42C2388C" w14:textId="77777777" w:rsidR="00946094" w:rsidRDefault="00FC2636" w:rsidP="00D556FA">
      <w:pPr>
        <w:ind w:firstLine="567"/>
        <w:jc w:val="center"/>
        <w:rPr>
          <w:b/>
        </w:rPr>
      </w:pPr>
      <w:r w:rsidRPr="00270726">
        <w:rPr>
          <w:b/>
        </w:rPr>
        <w:t>ГАРАНТИИ КАЧЕСТВА УСЛУГ</w:t>
      </w:r>
    </w:p>
    <w:p w14:paraId="37B48A92" w14:textId="30003265" w:rsidR="00133273" w:rsidRPr="00270726" w:rsidRDefault="0091066E" w:rsidP="00D556FA">
      <w:pPr>
        <w:ind w:firstLine="567"/>
        <w:jc w:val="center"/>
        <w:rPr>
          <w:b/>
        </w:rPr>
      </w:pPr>
      <w:r w:rsidRPr="00270726">
        <w:rPr>
          <w:b/>
        </w:rPr>
        <w:t xml:space="preserve"> </w:t>
      </w:r>
    </w:p>
    <w:p w14:paraId="2434CCB2" w14:textId="68C42717" w:rsidR="001062F8" w:rsidRPr="006D5141" w:rsidRDefault="00691309" w:rsidP="00691309">
      <w:pPr>
        <w:ind w:firstLine="567"/>
        <w:jc w:val="both"/>
        <w:rPr>
          <w:i/>
          <w:color w:val="FF0000"/>
          <w:sz w:val="20"/>
          <w:szCs w:val="20"/>
        </w:rPr>
      </w:pPr>
      <w:r>
        <w:rPr>
          <w:bCs/>
        </w:rPr>
        <w:t xml:space="preserve">9.1. </w:t>
      </w:r>
      <w:r w:rsidR="001062F8" w:rsidRPr="00FD0B2F">
        <w:rPr>
          <w:bCs/>
        </w:rPr>
        <w:t xml:space="preserve">Исполнитель гарантирует Заказчику </w:t>
      </w:r>
      <w:r w:rsidR="001062F8">
        <w:rPr>
          <w:bCs/>
        </w:rPr>
        <w:t xml:space="preserve">соответствие </w:t>
      </w:r>
      <w:r w:rsidR="001062F8" w:rsidRPr="00FD0B2F">
        <w:rPr>
          <w:bCs/>
        </w:rPr>
        <w:t>качеств</w:t>
      </w:r>
      <w:r w:rsidR="001062F8">
        <w:rPr>
          <w:bCs/>
        </w:rPr>
        <w:t>а</w:t>
      </w:r>
      <w:r w:rsidR="001062F8" w:rsidRPr="00FD0B2F">
        <w:rPr>
          <w:bCs/>
        </w:rPr>
        <w:t xml:space="preserve"> оказываемых услуг </w:t>
      </w:r>
      <w:r w:rsidR="001062F8">
        <w:rPr>
          <w:bCs/>
        </w:rPr>
        <w:t xml:space="preserve">условиям </w:t>
      </w:r>
      <w:r w:rsidR="001062F8" w:rsidRPr="00FD0B2F">
        <w:rPr>
          <w:bCs/>
        </w:rPr>
        <w:t>настояще</w:t>
      </w:r>
      <w:r w:rsidR="001062F8">
        <w:rPr>
          <w:bCs/>
        </w:rPr>
        <w:t>го</w:t>
      </w:r>
      <w:r w:rsidR="001062F8" w:rsidRPr="00FD0B2F">
        <w:rPr>
          <w:bCs/>
        </w:rPr>
        <w:t xml:space="preserve"> Контракт</w:t>
      </w:r>
      <w:r w:rsidR="001062F8">
        <w:rPr>
          <w:bCs/>
        </w:rPr>
        <w:t xml:space="preserve">а. </w:t>
      </w:r>
    </w:p>
    <w:p w14:paraId="189D9159" w14:textId="3E312207" w:rsidR="0065119D" w:rsidRDefault="0065119D" w:rsidP="00D556FA">
      <w:pPr>
        <w:ind w:firstLine="567"/>
        <w:jc w:val="both"/>
      </w:pPr>
      <w:r w:rsidRPr="00270726">
        <w:t>9.2. Если качество выполненных по</w:t>
      </w:r>
      <w:r w:rsidR="007D1F34">
        <w:t xml:space="preserve"> </w:t>
      </w:r>
      <w:r w:rsidRPr="00270726">
        <w:t>Контракту услуг,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w:t>
      </w:r>
      <w:r w:rsidR="00454441">
        <w:t xml:space="preserve"> </w:t>
      </w:r>
      <w:r w:rsidRPr="00270726">
        <w:t>указанием разумных сроков их устранения и потребовать от Исполнителя безвозмездного устранения недостатков (в том числе повторного оказания услуг)</w:t>
      </w:r>
      <w:r w:rsidR="00FA365D">
        <w:t>.</w:t>
      </w:r>
    </w:p>
    <w:p w14:paraId="129A16E0" w14:textId="77777777" w:rsidR="00946094" w:rsidRDefault="00946094" w:rsidP="00D556FA">
      <w:pPr>
        <w:ind w:firstLine="567"/>
        <w:jc w:val="both"/>
      </w:pPr>
    </w:p>
    <w:p w14:paraId="014571B1" w14:textId="77777777" w:rsidR="00FC263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10. Прочие условия</w:t>
      </w:r>
    </w:p>
    <w:p w14:paraId="74AF5B23" w14:textId="77777777" w:rsidR="00793907" w:rsidRPr="00270726" w:rsidRDefault="00793907" w:rsidP="00D556FA">
      <w:pPr>
        <w:pStyle w:val="ac"/>
        <w:spacing w:after="0"/>
        <w:ind w:left="0" w:firstLine="567"/>
        <w:jc w:val="center"/>
        <w:rPr>
          <w:rFonts w:ascii="Times New Roman" w:hAnsi="Times New Roman"/>
          <w:b/>
          <w:caps/>
          <w:sz w:val="24"/>
          <w:szCs w:val="24"/>
        </w:rPr>
      </w:pPr>
    </w:p>
    <w:p w14:paraId="41090A56" w14:textId="77777777" w:rsidR="00FE1738" w:rsidRPr="00FE1738" w:rsidRDefault="008E1D61" w:rsidP="00FE1738">
      <w:pPr>
        <w:pStyle w:val="ConsPlusNormal"/>
        <w:ind w:firstLine="567"/>
        <w:jc w:val="both"/>
        <w:rPr>
          <w:rFonts w:ascii="Times New Roman" w:hAnsi="Times New Roman" w:cs="Times New Roman"/>
          <w:sz w:val="24"/>
          <w:szCs w:val="24"/>
        </w:rPr>
      </w:pPr>
      <w:r w:rsidRPr="00FE1738">
        <w:rPr>
          <w:rFonts w:ascii="Times New Roman" w:hAnsi="Times New Roman" w:cs="Times New Roman"/>
          <w:sz w:val="24"/>
          <w:szCs w:val="24"/>
        </w:rPr>
        <w:t>10.1.</w:t>
      </w:r>
      <w:r w:rsidRPr="0011136F">
        <w:t xml:space="preserve"> </w:t>
      </w:r>
      <w:r w:rsidR="00FE1738" w:rsidRPr="00FE1738">
        <w:rPr>
          <w:rFonts w:ascii="Times New Roman" w:hAnsi="Times New Roman" w:cs="Times New Roman"/>
          <w:sz w:val="24"/>
          <w:szCs w:val="24"/>
        </w:rPr>
        <w:t>Споры, возникающие при исполнении настоящего Контракта, регулируются путем переговоров. Для каждой из Сторон обязателен досудебный претензионный порядок урегулирования споров, срок рассмотрения претензии – 10 (десять) рабочих дней после ее получения. При не достижении Сторонами согласия спор подлежит рассмотрению в Арбитражном суде Санкт-Петербурга и Ленинградской области.</w:t>
      </w:r>
    </w:p>
    <w:p w14:paraId="5BD648DB" w14:textId="0ED0A2A8" w:rsidR="008E1D61" w:rsidRPr="00FF6971" w:rsidRDefault="008E1D61" w:rsidP="008E1D61">
      <w:pPr>
        <w:ind w:firstLine="567"/>
        <w:jc w:val="both"/>
      </w:pPr>
      <w:r w:rsidRPr="00FF6971">
        <w:t>10.2. Любые изменения и дополнения к настоящему Контракту действительны, если они совершены в письменной форме, не противоречат закон</w:t>
      </w:r>
      <w:r w:rsidR="00FE1738">
        <w:t xml:space="preserve">одательству </w:t>
      </w:r>
      <w:r w:rsidR="00F0680F">
        <w:t xml:space="preserve">Российской Федерации </w:t>
      </w:r>
      <w:r w:rsidR="00FE1738">
        <w:t>и подписаны обеими С</w:t>
      </w:r>
      <w:r w:rsidRPr="00FF6971">
        <w:t>торонами.</w:t>
      </w:r>
    </w:p>
    <w:p w14:paraId="57ECE20C" w14:textId="29561801" w:rsidR="00FE1738" w:rsidRPr="00FE1738" w:rsidRDefault="008E1D61" w:rsidP="00FE1738">
      <w:pPr>
        <w:ind w:firstLine="567"/>
        <w:jc w:val="both"/>
      </w:pPr>
      <w:r w:rsidRPr="00FF6971">
        <w:t xml:space="preserve">10.3. </w:t>
      </w:r>
      <w:r w:rsidRPr="0011136F">
        <w:t xml:space="preserve"> </w:t>
      </w:r>
      <w:r w:rsidR="00FE1738">
        <w:t>Контракт</w:t>
      </w:r>
      <w:r w:rsidR="00FE1738" w:rsidRPr="00FE1738">
        <w:t xml:space="preserve"> подписан в электронной форме с применением ЭЦП. Стороны вправе изготовить копии </w:t>
      </w:r>
      <w:r w:rsidR="00FE1738">
        <w:t>Контракта</w:t>
      </w:r>
      <w:r w:rsidR="00FE1738" w:rsidRPr="00FE1738">
        <w:t xml:space="preserve"> в бумажном виде в 2 (двух) экземплярах, имеющих равную юридическую силу по одному для каждой из Сторон.</w:t>
      </w:r>
    </w:p>
    <w:p w14:paraId="251F8920" w14:textId="23F3B82A" w:rsidR="008E1D61" w:rsidRPr="0011136F" w:rsidRDefault="008E1D61" w:rsidP="008E1D61">
      <w:pPr>
        <w:ind w:firstLine="567"/>
        <w:jc w:val="both"/>
      </w:pPr>
      <w:r w:rsidRPr="0011136F">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8F6B57C" w14:textId="77777777" w:rsidR="00FC263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11. ПрИЛОЖЕНИЯ</w:t>
      </w:r>
    </w:p>
    <w:p w14:paraId="07023224" w14:textId="77777777" w:rsidR="00C84043" w:rsidRDefault="00C84043" w:rsidP="00D556FA">
      <w:pPr>
        <w:pStyle w:val="ac"/>
        <w:spacing w:after="0"/>
        <w:ind w:left="0" w:firstLine="567"/>
        <w:jc w:val="center"/>
        <w:rPr>
          <w:rFonts w:ascii="Times New Roman" w:hAnsi="Times New Roman"/>
          <w:b/>
          <w:caps/>
          <w:sz w:val="24"/>
          <w:szCs w:val="24"/>
        </w:rPr>
      </w:pPr>
    </w:p>
    <w:p w14:paraId="3B9D3E93" w14:textId="77777777" w:rsidR="0042637D" w:rsidRPr="0042637D" w:rsidRDefault="0042637D" w:rsidP="0042637D">
      <w:pPr>
        <w:pStyle w:val="ac"/>
        <w:spacing w:after="0"/>
        <w:ind w:left="0" w:firstLine="567"/>
        <w:rPr>
          <w:rFonts w:ascii="Times New Roman" w:hAnsi="Times New Roman"/>
          <w:b/>
          <w:caps/>
          <w:sz w:val="24"/>
          <w:szCs w:val="24"/>
        </w:rPr>
      </w:pPr>
      <w:r w:rsidRPr="00270726">
        <w:rPr>
          <w:rFonts w:ascii="Times New Roman" w:hAnsi="Times New Roman"/>
          <w:sz w:val="24"/>
          <w:szCs w:val="24"/>
        </w:rPr>
        <w:t>Приложения являются неотъемлемой частью настоящего Контракта</w:t>
      </w:r>
      <w:r w:rsidRPr="0042637D">
        <w:rPr>
          <w:rFonts w:ascii="Times New Roman" w:hAnsi="Times New Roman"/>
          <w:b/>
          <w:caps/>
          <w:sz w:val="24"/>
          <w:szCs w:val="24"/>
        </w:rPr>
        <w:t>:</w:t>
      </w:r>
    </w:p>
    <w:p w14:paraId="1A764FCB" w14:textId="5B0B6976" w:rsidR="00FC2636" w:rsidRDefault="0042637D" w:rsidP="00690AB7">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 xml:space="preserve">11.1. Приложение № </w:t>
      </w:r>
      <w:r>
        <w:rPr>
          <w:rFonts w:ascii="Times New Roman" w:hAnsi="Times New Roman"/>
          <w:sz w:val="24"/>
          <w:szCs w:val="24"/>
        </w:rPr>
        <w:t>1</w:t>
      </w:r>
      <w:r w:rsidR="00946094">
        <w:rPr>
          <w:rFonts w:ascii="Times New Roman" w:hAnsi="Times New Roman"/>
          <w:sz w:val="24"/>
          <w:szCs w:val="24"/>
        </w:rPr>
        <w:t xml:space="preserve"> - </w:t>
      </w:r>
      <w:r>
        <w:rPr>
          <w:rFonts w:ascii="Times New Roman" w:hAnsi="Times New Roman"/>
          <w:sz w:val="24"/>
          <w:szCs w:val="24"/>
        </w:rPr>
        <w:t>Описание объекта закупки</w:t>
      </w:r>
      <w:r w:rsidR="00946094">
        <w:rPr>
          <w:rFonts w:ascii="Times New Roman" w:hAnsi="Times New Roman"/>
          <w:sz w:val="24"/>
          <w:szCs w:val="24"/>
        </w:rPr>
        <w:t>;</w:t>
      </w:r>
      <w:r w:rsidRPr="00270726">
        <w:rPr>
          <w:rFonts w:ascii="Times New Roman" w:hAnsi="Times New Roman"/>
          <w:sz w:val="24"/>
          <w:szCs w:val="24"/>
        </w:rPr>
        <w:t xml:space="preserve"> </w:t>
      </w:r>
    </w:p>
    <w:p w14:paraId="7538C74D" w14:textId="5FD9BAF8" w:rsidR="004A7FA2" w:rsidRPr="00690AB7" w:rsidRDefault="00946094" w:rsidP="00690AB7">
      <w:pPr>
        <w:pStyle w:val="ac"/>
        <w:suppressLineNumbers/>
        <w:suppressAutoHyphens/>
        <w:spacing w:after="0"/>
        <w:ind w:left="0" w:firstLine="567"/>
        <w:jc w:val="both"/>
        <w:rPr>
          <w:rFonts w:ascii="Times New Roman" w:hAnsi="Times New Roman"/>
          <w:sz w:val="24"/>
          <w:szCs w:val="24"/>
        </w:rPr>
      </w:pPr>
      <w:r>
        <w:rPr>
          <w:rFonts w:ascii="Times New Roman" w:hAnsi="Times New Roman"/>
          <w:sz w:val="24"/>
          <w:szCs w:val="24"/>
        </w:rPr>
        <w:t xml:space="preserve">11.2. Приложение № 2 - </w:t>
      </w:r>
      <w:r w:rsidR="004A7FA2">
        <w:rPr>
          <w:rFonts w:ascii="Times New Roman" w:hAnsi="Times New Roman"/>
          <w:sz w:val="24"/>
          <w:szCs w:val="24"/>
        </w:rPr>
        <w:t>Расчет цены</w:t>
      </w:r>
      <w:r w:rsidR="00C84043">
        <w:rPr>
          <w:rFonts w:ascii="Times New Roman" w:hAnsi="Times New Roman"/>
          <w:sz w:val="24"/>
          <w:szCs w:val="24"/>
        </w:rPr>
        <w:t xml:space="preserve"> Контракта</w:t>
      </w:r>
      <w:r>
        <w:rPr>
          <w:rFonts w:ascii="Times New Roman" w:hAnsi="Times New Roman"/>
          <w:sz w:val="24"/>
          <w:szCs w:val="24"/>
        </w:rPr>
        <w:t>.</w:t>
      </w:r>
    </w:p>
    <w:p w14:paraId="47DFCFAD" w14:textId="77777777" w:rsidR="0042637D" w:rsidRPr="00270726" w:rsidRDefault="0042637D" w:rsidP="00D556FA">
      <w:pPr>
        <w:pStyle w:val="ac"/>
        <w:suppressLineNumbers/>
        <w:suppressAutoHyphens/>
        <w:spacing w:after="0"/>
        <w:ind w:left="0" w:firstLine="567"/>
        <w:jc w:val="both"/>
        <w:rPr>
          <w:rFonts w:ascii="Times New Roman" w:hAnsi="Times New Roman"/>
          <w:sz w:val="24"/>
          <w:szCs w:val="24"/>
        </w:rPr>
      </w:pPr>
    </w:p>
    <w:p w14:paraId="702EEAC6" w14:textId="77777777" w:rsidR="00FC2636" w:rsidRPr="0027072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12. место нахождения</w:t>
      </w:r>
    </w:p>
    <w:p w14:paraId="52F1A058" w14:textId="77777777" w:rsidR="00FC2636" w:rsidRDefault="00FC2636" w:rsidP="00D556FA">
      <w:pPr>
        <w:pStyle w:val="ac"/>
        <w:suppressLineNumbers/>
        <w:suppressAutoHyphens/>
        <w:spacing w:after="0"/>
        <w:ind w:left="0" w:firstLine="567"/>
        <w:jc w:val="center"/>
        <w:rPr>
          <w:rFonts w:ascii="Times New Roman" w:hAnsi="Times New Roman"/>
          <w:b/>
          <w:caps/>
          <w:sz w:val="24"/>
          <w:szCs w:val="24"/>
        </w:rPr>
      </w:pPr>
      <w:r w:rsidRPr="00270726">
        <w:rPr>
          <w:rFonts w:ascii="Times New Roman" w:hAnsi="Times New Roman"/>
          <w:b/>
          <w:caps/>
          <w:sz w:val="24"/>
          <w:szCs w:val="24"/>
        </w:rPr>
        <w:t>и банковские реквизиты сторон</w:t>
      </w:r>
    </w:p>
    <w:p w14:paraId="7A4A3BF5" w14:textId="77777777" w:rsidR="00C84043" w:rsidRDefault="00C84043" w:rsidP="00D556FA">
      <w:pPr>
        <w:pStyle w:val="ac"/>
        <w:suppressLineNumbers/>
        <w:suppressAutoHyphens/>
        <w:spacing w:after="0"/>
        <w:ind w:left="0" w:firstLine="567"/>
        <w:jc w:val="center"/>
        <w:rPr>
          <w:rFonts w:ascii="Times New Roman" w:hAnsi="Times New Roman"/>
          <w:b/>
          <w:cap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571"/>
      </w:tblGrid>
      <w:tr w:rsidR="008E1D61" w:rsidRPr="00756533" w14:paraId="1D37E311" w14:textId="77777777" w:rsidTr="00CF17B3">
        <w:tc>
          <w:tcPr>
            <w:tcW w:w="5068" w:type="dxa"/>
            <w:shd w:val="clear" w:color="auto" w:fill="auto"/>
          </w:tcPr>
          <w:p w14:paraId="7262F6D8" w14:textId="77777777" w:rsidR="008E1D61" w:rsidRPr="00756533" w:rsidRDefault="008E1D61" w:rsidP="00CF17B3">
            <w:pPr>
              <w:tabs>
                <w:tab w:val="left" w:pos="9355"/>
              </w:tabs>
              <w:spacing w:line="276" w:lineRule="auto"/>
              <w:ind w:left="284" w:right="-1" w:firstLine="283"/>
              <w:jc w:val="center"/>
            </w:pPr>
            <w:r w:rsidRPr="00756533">
              <w:rPr>
                <w:b/>
              </w:rPr>
              <w:t>Заказчик:</w:t>
            </w:r>
          </w:p>
        </w:tc>
        <w:tc>
          <w:tcPr>
            <w:tcW w:w="4571" w:type="dxa"/>
            <w:shd w:val="clear" w:color="auto" w:fill="auto"/>
          </w:tcPr>
          <w:p w14:paraId="59A4AAC3" w14:textId="77777777" w:rsidR="008E1D61" w:rsidRPr="00756533" w:rsidRDefault="008E1D61" w:rsidP="00CF17B3">
            <w:pPr>
              <w:tabs>
                <w:tab w:val="left" w:pos="9355"/>
              </w:tabs>
              <w:spacing w:line="276" w:lineRule="auto"/>
              <w:ind w:left="71" w:right="-1"/>
              <w:jc w:val="center"/>
            </w:pPr>
            <w:r w:rsidRPr="00756533">
              <w:rPr>
                <w:b/>
              </w:rPr>
              <w:t>Исполнитель:</w:t>
            </w:r>
          </w:p>
        </w:tc>
      </w:tr>
      <w:tr w:rsidR="008E1D61" w:rsidRPr="00756533" w14:paraId="26DC799A" w14:textId="77777777" w:rsidTr="00CF17B3">
        <w:tc>
          <w:tcPr>
            <w:tcW w:w="5068" w:type="dxa"/>
            <w:shd w:val="clear" w:color="auto" w:fill="auto"/>
          </w:tcPr>
          <w:p w14:paraId="040ED00E" w14:textId="77777777" w:rsidR="008E1D61" w:rsidRPr="00756533" w:rsidRDefault="008E1D61" w:rsidP="00CF17B3">
            <w:pPr>
              <w:tabs>
                <w:tab w:val="left" w:pos="9355"/>
              </w:tabs>
              <w:spacing w:line="276" w:lineRule="auto"/>
              <w:ind w:right="-1" w:firstLine="34"/>
            </w:pPr>
            <w:r w:rsidRPr="00756533">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47506A80" w14:textId="77777777" w:rsidR="008E1D61" w:rsidRPr="00756533" w:rsidRDefault="008E1D61" w:rsidP="00CF17B3">
            <w:pPr>
              <w:tabs>
                <w:tab w:val="left" w:pos="9355"/>
              </w:tabs>
              <w:spacing w:line="276" w:lineRule="auto"/>
              <w:ind w:right="-1" w:firstLine="34"/>
            </w:pPr>
            <w:r w:rsidRPr="00756533">
              <w:t xml:space="preserve">Сокращённое наименование: </w:t>
            </w:r>
            <w:proofErr w:type="spellStart"/>
            <w:r w:rsidRPr="00756533">
              <w:t>СПбГУТ</w:t>
            </w:r>
            <w:proofErr w:type="spellEnd"/>
          </w:p>
        </w:tc>
        <w:tc>
          <w:tcPr>
            <w:tcW w:w="4571" w:type="dxa"/>
            <w:shd w:val="clear" w:color="auto" w:fill="auto"/>
          </w:tcPr>
          <w:p w14:paraId="79A5714E" w14:textId="77777777" w:rsidR="008E1D61" w:rsidRDefault="008E1D61" w:rsidP="00CF17B3">
            <w:pPr>
              <w:tabs>
                <w:tab w:val="left" w:pos="9355"/>
              </w:tabs>
              <w:spacing w:line="276" w:lineRule="auto"/>
              <w:ind w:left="71" w:right="-1"/>
            </w:pPr>
            <w:r w:rsidRPr="00756533">
              <w:t xml:space="preserve">Полное наименование: </w:t>
            </w:r>
          </w:p>
          <w:p w14:paraId="5AF8A470" w14:textId="77777777" w:rsidR="00AE4F99" w:rsidRDefault="00AE4F99" w:rsidP="00CF17B3">
            <w:pPr>
              <w:tabs>
                <w:tab w:val="left" w:pos="9355"/>
              </w:tabs>
              <w:spacing w:line="276" w:lineRule="auto"/>
              <w:ind w:left="71" w:right="-1"/>
            </w:pPr>
          </w:p>
          <w:p w14:paraId="731279ED" w14:textId="336FBDC0" w:rsidR="00AE4F99" w:rsidRPr="00756533" w:rsidRDefault="00AE4F99" w:rsidP="00CF17B3">
            <w:pPr>
              <w:tabs>
                <w:tab w:val="left" w:pos="9355"/>
              </w:tabs>
              <w:spacing w:line="276" w:lineRule="auto"/>
              <w:ind w:left="71" w:right="-1"/>
            </w:pPr>
            <w:r w:rsidRPr="00AE4F99">
              <w:t>Сокращённое наименование:</w:t>
            </w:r>
          </w:p>
        </w:tc>
      </w:tr>
      <w:tr w:rsidR="008E1D61" w:rsidRPr="00756533" w14:paraId="363C54B2" w14:textId="77777777" w:rsidTr="00CF17B3">
        <w:tc>
          <w:tcPr>
            <w:tcW w:w="5068" w:type="dxa"/>
            <w:shd w:val="clear" w:color="auto" w:fill="auto"/>
          </w:tcPr>
          <w:p w14:paraId="7331D033" w14:textId="77777777" w:rsidR="008E1D61" w:rsidRPr="00756533" w:rsidRDefault="008E1D61" w:rsidP="00CF17B3">
            <w:pPr>
              <w:tabs>
                <w:tab w:val="left" w:pos="9355"/>
              </w:tabs>
              <w:spacing w:line="276" w:lineRule="auto"/>
              <w:ind w:left="284" w:right="-1" w:hanging="284"/>
            </w:pPr>
            <w:r w:rsidRPr="00756533">
              <w:t>Адрес местонахождения: 191186, Санкт- Петербург, наб. р. Мойки, дом 61, лит. А</w:t>
            </w:r>
          </w:p>
          <w:p w14:paraId="590D2AC3" w14:textId="77777777" w:rsidR="008E1D61" w:rsidRPr="00756533" w:rsidRDefault="008E1D61" w:rsidP="00CF17B3">
            <w:pPr>
              <w:tabs>
                <w:tab w:val="left" w:pos="9355"/>
              </w:tabs>
              <w:spacing w:line="276" w:lineRule="auto"/>
              <w:ind w:left="284" w:right="-1" w:hanging="284"/>
            </w:pPr>
            <w:r w:rsidRPr="00756533">
              <w:t>Почтовый адрес: 193232, Санкт-Петербург, пр. Большевиков, д.22, корп. 1</w:t>
            </w:r>
          </w:p>
        </w:tc>
        <w:tc>
          <w:tcPr>
            <w:tcW w:w="4571" w:type="dxa"/>
            <w:shd w:val="clear" w:color="auto" w:fill="auto"/>
          </w:tcPr>
          <w:p w14:paraId="692E6CF4" w14:textId="77777777" w:rsidR="008E1D61" w:rsidRPr="00756533" w:rsidRDefault="008E1D61" w:rsidP="00CF17B3">
            <w:pPr>
              <w:tabs>
                <w:tab w:val="left" w:pos="9355"/>
              </w:tabs>
              <w:spacing w:line="276" w:lineRule="auto"/>
              <w:ind w:left="71" w:right="-1"/>
            </w:pPr>
            <w:r w:rsidRPr="00756533">
              <w:t>Адрес местонахождения:</w:t>
            </w:r>
            <w:r>
              <w:t xml:space="preserve"> </w:t>
            </w:r>
          </w:p>
          <w:p w14:paraId="3516BEFB" w14:textId="77777777" w:rsidR="008E1D61" w:rsidRPr="00756533" w:rsidRDefault="008E1D61" w:rsidP="00CF17B3">
            <w:pPr>
              <w:tabs>
                <w:tab w:val="left" w:pos="9355"/>
              </w:tabs>
              <w:spacing w:line="276" w:lineRule="auto"/>
              <w:ind w:left="71" w:right="-1"/>
            </w:pPr>
            <w:r w:rsidRPr="00756533">
              <w:t>Почтовый адрес:</w:t>
            </w:r>
            <w:r>
              <w:t xml:space="preserve"> </w:t>
            </w:r>
          </w:p>
          <w:p w14:paraId="44A98411" w14:textId="77777777" w:rsidR="008E1D61" w:rsidRPr="00756533" w:rsidRDefault="008E1D61" w:rsidP="00CF17B3">
            <w:pPr>
              <w:tabs>
                <w:tab w:val="left" w:pos="9355"/>
              </w:tabs>
              <w:spacing w:line="276" w:lineRule="auto"/>
              <w:ind w:left="71" w:right="-1"/>
            </w:pPr>
          </w:p>
        </w:tc>
      </w:tr>
      <w:tr w:rsidR="008E1D61" w:rsidRPr="00756533" w14:paraId="02CFDF49" w14:textId="77777777" w:rsidTr="00CF17B3">
        <w:trPr>
          <w:trHeight w:val="126"/>
        </w:trPr>
        <w:tc>
          <w:tcPr>
            <w:tcW w:w="5068" w:type="dxa"/>
            <w:shd w:val="clear" w:color="auto" w:fill="auto"/>
          </w:tcPr>
          <w:p w14:paraId="438A064F" w14:textId="77777777" w:rsidR="008E1D61" w:rsidRPr="00756533" w:rsidRDefault="008E1D61" w:rsidP="00CF17B3">
            <w:pPr>
              <w:widowControl w:val="0"/>
              <w:tabs>
                <w:tab w:val="left" w:pos="1134"/>
                <w:tab w:val="left" w:pos="9355"/>
              </w:tabs>
              <w:snapToGrid w:val="0"/>
              <w:spacing w:line="276" w:lineRule="auto"/>
              <w:ind w:left="284" w:right="-1" w:hanging="284"/>
            </w:pPr>
            <w:r w:rsidRPr="00756533">
              <w:t xml:space="preserve">ИНН 7808004760 </w:t>
            </w:r>
          </w:p>
        </w:tc>
        <w:tc>
          <w:tcPr>
            <w:tcW w:w="4571" w:type="dxa"/>
            <w:shd w:val="clear" w:color="auto" w:fill="auto"/>
          </w:tcPr>
          <w:p w14:paraId="2120CFC8" w14:textId="77777777" w:rsidR="008E1D61" w:rsidRPr="00756533" w:rsidRDefault="008E1D61" w:rsidP="00CF17B3">
            <w:pPr>
              <w:tabs>
                <w:tab w:val="left" w:pos="9355"/>
              </w:tabs>
              <w:spacing w:line="276" w:lineRule="auto"/>
              <w:ind w:left="71" w:right="-1"/>
            </w:pPr>
            <w:r w:rsidRPr="00756533">
              <w:t>ИНН</w:t>
            </w:r>
            <w:r>
              <w:t xml:space="preserve"> </w:t>
            </w:r>
          </w:p>
        </w:tc>
      </w:tr>
      <w:tr w:rsidR="008E1D61" w:rsidRPr="00756533" w14:paraId="522DDEAC" w14:textId="77777777" w:rsidTr="00CF17B3">
        <w:trPr>
          <w:trHeight w:val="229"/>
        </w:trPr>
        <w:tc>
          <w:tcPr>
            <w:tcW w:w="5068" w:type="dxa"/>
            <w:shd w:val="clear" w:color="auto" w:fill="auto"/>
          </w:tcPr>
          <w:p w14:paraId="7BB5ACC3" w14:textId="77777777" w:rsidR="008E1D61" w:rsidRPr="00756533" w:rsidRDefault="008E1D61" w:rsidP="00CF17B3">
            <w:pPr>
              <w:widowControl w:val="0"/>
              <w:tabs>
                <w:tab w:val="left" w:pos="1134"/>
                <w:tab w:val="left" w:pos="9355"/>
              </w:tabs>
              <w:snapToGrid w:val="0"/>
              <w:spacing w:line="276" w:lineRule="auto"/>
              <w:ind w:left="284" w:right="-1" w:hanging="284"/>
            </w:pPr>
            <w:r w:rsidRPr="00756533">
              <w:t>КПП 784001001</w:t>
            </w:r>
          </w:p>
        </w:tc>
        <w:tc>
          <w:tcPr>
            <w:tcW w:w="4571" w:type="dxa"/>
            <w:shd w:val="clear" w:color="auto" w:fill="auto"/>
          </w:tcPr>
          <w:p w14:paraId="03B1AC5B" w14:textId="77777777" w:rsidR="008E1D61" w:rsidRPr="00756533" w:rsidRDefault="008E1D61" w:rsidP="00CF17B3">
            <w:pPr>
              <w:tabs>
                <w:tab w:val="left" w:pos="9355"/>
              </w:tabs>
              <w:spacing w:line="276" w:lineRule="auto"/>
              <w:ind w:left="71" w:right="-1"/>
            </w:pPr>
            <w:r w:rsidRPr="00756533">
              <w:t>КПП</w:t>
            </w:r>
            <w:r>
              <w:t xml:space="preserve"> </w:t>
            </w:r>
          </w:p>
        </w:tc>
      </w:tr>
      <w:tr w:rsidR="008E1D61" w:rsidRPr="00756533" w14:paraId="4B38D0AE" w14:textId="77777777" w:rsidTr="00CF17B3">
        <w:trPr>
          <w:trHeight w:val="263"/>
        </w:trPr>
        <w:tc>
          <w:tcPr>
            <w:tcW w:w="5068" w:type="dxa"/>
            <w:shd w:val="clear" w:color="auto" w:fill="auto"/>
          </w:tcPr>
          <w:p w14:paraId="44C44E7E" w14:textId="77777777" w:rsidR="008E1D61" w:rsidRDefault="008E1D61" w:rsidP="00CF17B3">
            <w:pPr>
              <w:tabs>
                <w:tab w:val="left" w:pos="9355"/>
              </w:tabs>
              <w:spacing w:line="276" w:lineRule="auto"/>
              <w:ind w:left="284" w:right="-1" w:hanging="284"/>
            </w:pPr>
            <w:r w:rsidRPr="00756533">
              <w:t>ОГРН 1027809197635</w:t>
            </w:r>
          </w:p>
          <w:p w14:paraId="3A0401BA" w14:textId="77777777" w:rsidR="008E1D61" w:rsidRPr="00756533" w:rsidRDefault="008E1D61" w:rsidP="00CF17B3">
            <w:pPr>
              <w:tabs>
                <w:tab w:val="left" w:pos="9355"/>
              </w:tabs>
              <w:spacing w:line="276" w:lineRule="auto"/>
              <w:ind w:left="284" w:right="-1" w:hanging="284"/>
            </w:pPr>
            <w:r w:rsidRPr="0011136F">
              <w:t>Дата постановки на учёт 23.10.2002</w:t>
            </w:r>
            <w:r>
              <w:t>г.</w:t>
            </w:r>
          </w:p>
        </w:tc>
        <w:tc>
          <w:tcPr>
            <w:tcW w:w="4571" w:type="dxa"/>
            <w:shd w:val="clear" w:color="auto" w:fill="auto"/>
          </w:tcPr>
          <w:p w14:paraId="46C32120" w14:textId="77777777" w:rsidR="008E1D61" w:rsidRDefault="008E1D61" w:rsidP="00CF17B3">
            <w:pPr>
              <w:tabs>
                <w:tab w:val="left" w:pos="9355"/>
              </w:tabs>
              <w:spacing w:line="276" w:lineRule="auto"/>
              <w:ind w:left="71" w:right="-1"/>
            </w:pPr>
            <w:r w:rsidRPr="00756533">
              <w:t>ОГРН</w:t>
            </w:r>
            <w:r>
              <w:t xml:space="preserve">  </w:t>
            </w:r>
          </w:p>
          <w:p w14:paraId="46DA9953" w14:textId="77777777" w:rsidR="008E1D61" w:rsidRPr="00756533" w:rsidRDefault="008E1D61" w:rsidP="00CF17B3">
            <w:pPr>
              <w:tabs>
                <w:tab w:val="left" w:pos="9355"/>
              </w:tabs>
              <w:spacing w:line="276" w:lineRule="auto"/>
              <w:ind w:left="71" w:right="-1"/>
            </w:pPr>
            <w:r w:rsidRPr="00756533">
              <w:t>Дата постановки на учёт</w:t>
            </w:r>
          </w:p>
        </w:tc>
      </w:tr>
      <w:tr w:rsidR="008E1D61" w:rsidRPr="00756533" w14:paraId="79EA2FD4" w14:textId="77777777" w:rsidTr="00CF17B3">
        <w:tc>
          <w:tcPr>
            <w:tcW w:w="5068" w:type="dxa"/>
            <w:shd w:val="clear" w:color="auto" w:fill="auto"/>
          </w:tcPr>
          <w:p w14:paraId="5DAA80A5" w14:textId="77777777" w:rsidR="008E1D61" w:rsidRPr="00756533" w:rsidRDefault="008E1D61" w:rsidP="00CF17B3">
            <w:pPr>
              <w:tabs>
                <w:tab w:val="left" w:pos="9355"/>
              </w:tabs>
              <w:spacing w:line="276" w:lineRule="auto"/>
              <w:ind w:left="284" w:right="-1" w:hanging="284"/>
            </w:pPr>
            <w:r w:rsidRPr="00756533">
              <w:t>ОКПО 01179934</w:t>
            </w:r>
          </w:p>
        </w:tc>
        <w:tc>
          <w:tcPr>
            <w:tcW w:w="4571" w:type="dxa"/>
            <w:shd w:val="clear" w:color="auto" w:fill="auto"/>
          </w:tcPr>
          <w:p w14:paraId="7116272F" w14:textId="77777777" w:rsidR="008E1D61" w:rsidRPr="00756533" w:rsidRDefault="008E1D61" w:rsidP="00CF17B3">
            <w:pPr>
              <w:tabs>
                <w:tab w:val="left" w:pos="9355"/>
              </w:tabs>
              <w:spacing w:line="276" w:lineRule="auto"/>
              <w:ind w:left="71" w:right="-1"/>
            </w:pPr>
            <w:r w:rsidRPr="00756533">
              <w:t>ОКПО</w:t>
            </w:r>
            <w:r>
              <w:t xml:space="preserve"> </w:t>
            </w:r>
          </w:p>
        </w:tc>
      </w:tr>
      <w:tr w:rsidR="008E1D61" w:rsidRPr="00756533" w14:paraId="15531B50" w14:textId="77777777" w:rsidTr="00CF17B3">
        <w:tc>
          <w:tcPr>
            <w:tcW w:w="5068" w:type="dxa"/>
            <w:shd w:val="clear" w:color="auto" w:fill="auto"/>
          </w:tcPr>
          <w:p w14:paraId="2839DEAA" w14:textId="77777777" w:rsidR="008E1D61" w:rsidRPr="00756533" w:rsidRDefault="008E1D61" w:rsidP="00CF17B3">
            <w:pPr>
              <w:tabs>
                <w:tab w:val="left" w:pos="9355"/>
              </w:tabs>
              <w:spacing w:line="276" w:lineRule="auto"/>
              <w:ind w:left="284" w:right="-1" w:hanging="284"/>
            </w:pPr>
            <w:r w:rsidRPr="00756533">
              <w:t>ОКТМО 40909000</w:t>
            </w:r>
          </w:p>
        </w:tc>
        <w:tc>
          <w:tcPr>
            <w:tcW w:w="4571" w:type="dxa"/>
            <w:shd w:val="clear" w:color="auto" w:fill="auto"/>
          </w:tcPr>
          <w:p w14:paraId="4F1FE2F8" w14:textId="77777777" w:rsidR="008E1D61" w:rsidRPr="00756533" w:rsidRDefault="008E1D61" w:rsidP="00CF17B3">
            <w:pPr>
              <w:tabs>
                <w:tab w:val="left" w:pos="9355"/>
              </w:tabs>
              <w:spacing w:line="276" w:lineRule="auto"/>
              <w:ind w:left="71" w:right="-1"/>
            </w:pPr>
            <w:r w:rsidRPr="00756533">
              <w:t>ОКТМО</w:t>
            </w:r>
            <w:r>
              <w:t xml:space="preserve">  </w:t>
            </w:r>
          </w:p>
        </w:tc>
      </w:tr>
      <w:tr w:rsidR="008E1D61" w:rsidRPr="00756533" w14:paraId="1CBD922C" w14:textId="77777777" w:rsidTr="00CF17B3">
        <w:tc>
          <w:tcPr>
            <w:tcW w:w="5068" w:type="dxa"/>
            <w:shd w:val="clear" w:color="auto" w:fill="auto"/>
          </w:tcPr>
          <w:p w14:paraId="304B9006" w14:textId="77777777" w:rsidR="008E1D61" w:rsidRPr="00756533" w:rsidRDefault="008E1D61" w:rsidP="00CF17B3">
            <w:pPr>
              <w:tabs>
                <w:tab w:val="left" w:pos="9355"/>
              </w:tabs>
              <w:spacing w:line="276" w:lineRule="auto"/>
              <w:ind w:left="284" w:right="-1" w:hanging="284"/>
            </w:pPr>
            <w:r w:rsidRPr="00756533">
              <w:t>ОКОПФ 75203</w:t>
            </w:r>
          </w:p>
        </w:tc>
        <w:tc>
          <w:tcPr>
            <w:tcW w:w="4571" w:type="dxa"/>
            <w:shd w:val="clear" w:color="auto" w:fill="auto"/>
          </w:tcPr>
          <w:p w14:paraId="5DE1065A" w14:textId="77777777" w:rsidR="008E1D61" w:rsidRPr="00756533" w:rsidRDefault="008E1D61" w:rsidP="00CF17B3">
            <w:pPr>
              <w:tabs>
                <w:tab w:val="left" w:pos="9355"/>
              </w:tabs>
              <w:spacing w:line="276" w:lineRule="auto"/>
              <w:ind w:left="71" w:right="-1"/>
            </w:pPr>
            <w:r w:rsidRPr="00756533">
              <w:t>ОКОПФ</w:t>
            </w:r>
            <w:r>
              <w:t xml:space="preserve"> </w:t>
            </w:r>
          </w:p>
        </w:tc>
      </w:tr>
      <w:tr w:rsidR="008E1D61" w:rsidRPr="00756533" w14:paraId="7697DF2D" w14:textId="77777777" w:rsidTr="00CF17B3">
        <w:tc>
          <w:tcPr>
            <w:tcW w:w="5068" w:type="dxa"/>
            <w:shd w:val="clear" w:color="auto" w:fill="auto"/>
          </w:tcPr>
          <w:p w14:paraId="2F9D75E8" w14:textId="781AA89F" w:rsidR="008E1D61" w:rsidRPr="005E5E6F" w:rsidRDefault="008E1D61" w:rsidP="006B6A44">
            <w:pPr>
              <w:tabs>
                <w:tab w:val="left" w:pos="9355"/>
              </w:tabs>
              <w:spacing w:line="276" w:lineRule="auto"/>
              <w:ind w:left="284" w:right="-1" w:hanging="284"/>
            </w:pPr>
            <w:r w:rsidRPr="005E5E6F">
              <w:t>Тел</w:t>
            </w:r>
            <w:r>
              <w:t>ефон +7 (812) 326-31-63      202</w:t>
            </w:r>
            <w:r w:rsidR="006B6A44">
              <w:t>1</w:t>
            </w:r>
          </w:p>
        </w:tc>
        <w:tc>
          <w:tcPr>
            <w:tcW w:w="4571" w:type="dxa"/>
            <w:shd w:val="clear" w:color="auto" w:fill="auto"/>
          </w:tcPr>
          <w:p w14:paraId="46C1098A" w14:textId="57D916D0" w:rsidR="008E1D61" w:rsidRPr="00756533" w:rsidRDefault="008E1D61" w:rsidP="00CF17B3">
            <w:pPr>
              <w:tabs>
                <w:tab w:val="left" w:pos="9355"/>
              </w:tabs>
              <w:spacing w:line="276" w:lineRule="auto"/>
              <w:ind w:left="71" w:right="-1"/>
            </w:pPr>
            <w:r w:rsidRPr="00756533">
              <w:t>Телефон</w:t>
            </w:r>
            <w:r>
              <w:t xml:space="preserve">  </w:t>
            </w:r>
          </w:p>
        </w:tc>
      </w:tr>
      <w:tr w:rsidR="008E1D61" w:rsidRPr="00756533" w14:paraId="7DF4C59A" w14:textId="77777777" w:rsidTr="00CF17B3">
        <w:tc>
          <w:tcPr>
            <w:tcW w:w="5068" w:type="dxa"/>
            <w:shd w:val="clear" w:color="auto" w:fill="auto"/>
          </w:tcPr>
          <w:p w14:paraId="3B59BEB4" w14:textId="61CF9FE5" w:rsidR="008E1D61" w:rsidRPr="0060752A" w:rsidRDefault="008E1D61" w:rsidP="006B6A44">
            <w:pPr>
              <w:tabs>
                <w:tab w:val="left" w:pos="1534"/>
                <w:tab w:val="left" w:pos="9355"/>
              </w:tabs>
              <w:spacing w:line="276" w:lineRule="auto"/>
              <w:ind w:left="71" w:right="-1"/>
            </w:pPr>
            <w:r w:rsidRPr="00CE2E98">
              <w:t>Электронная почта</w:t>
            </w:r>
            <w:r>
              <w:t>:</w:t>
            </w:r>
            <w:r w:rsidRPr="00CE2E98">
              <w:t xml:space="preserve"> </w:t>
            </w:r>
            <w:r w:rsidR="006B6A44" w:rsidRPr="006B6A44">
              <w:rPr>
                <w:bCs/>
              </w:rPr>
              <w:t>lionaf@mail.ru</w:t>
            </w:r>
          </w:p>
        </w:tc>
        <w:tc>
          <w:tcPr>
            <w:tcW w:w="4571" w:type="dxa"/>
            <w:shd w:val="clear" w:color="auto" w:fill="auto"/>
          </w:tcPr>
          <w:p w14:paraId="7CF5D4E1" w14:textId="77777777" w:rsidR="008E1D61" w:rsidRPr="00756533" w:rsidRDefault="008E1D61" w:rsidP="00CF17B3">
            <w:pPr>
              <w:tabs>
                <w:tab w:val="left" w:pos="1534"/>
                <w:tab w:val="left" w:pos="9355"/>
              </w:tabs>
              <w:spacing w:line="276" w:lineRule="auto"/>
              <w:ind w:left="71" w:right="-1"/>
            </w:pPr>
            <w:r w:rsidRPr="00756533">
              <w:t>Электронная почта</w:t>
            </w:r>
            <w:r>
              <w:t xml:space="preserve">: </w:t>
            </w:r>
          </w:p>
        </w:tc>
      </w:tr>
      <w:tr w:rsidR="008E1D61" w:rsidRPr="00756533" w14:paraId="5BE37955" w14:textId="77777777" w:rsidTr="00CF17B3">
        <w:trPr>
          <w:trHeight w:val="117"/>
        </w:trPr>
        <w:tc>
          <w:tcPr>
            <w:tcW w:w="5068" w:type="dxa"/>
            <w:shd w:val="clear" w:color="auto" w:fill="auto"/>
          </w:tcPr>
          <w:p w14:paraId="324DAD8A" w14:textId="665C23BA" w:rsidR="008E1D61" w:rsidRPr="0060752A" w:rsidRDefault="008E1D61" w:rsidP="006B6A44">
            <w:pPr>
              <w:tabs>
                <w:tab w:val="left" w:pos="1534"/>
                <w:tab w:val="left" w:pos="9355"/>
              </w:tabs>
              <w:spacing w:line="276" w:lineRule="auto"/>
              <w:ind w:left="71" w:right="-1"/>
            </w:pPr>
            <w:r w:rsidRPr="00CE2E98">
              <w:t>Контактное лицо</w:t>
            </w:r>
            <w:r w:rsidRPr="009314AD">
              <w:t xml:space="preserve">: </w:t>
            </w:r>
            <w:proofErr w:type="spellStart"/>
            <w:r w:rsidR="006B6A44">
              <w:t>Друщиц</w:t>
            </w:r>
            <w:proofErr w:type="spellEnd"/>
            <w:r w:rsidR="006B6A44">
              <w:t xml:space="preserve"> Алла Федоровна</w:t>
            </w:r>
          </w:p>
        </w:tc>
        <w:tc>
          <w:tcPr>
            <w:tcW w:w="4571" w:type="dxa"/>
            <w:shd w:val="clear" w:color="auto" w:fill="auto"/>
          </w:tcPr>
          <w:p w14:paraId="69076611" w14:textId="77777777" w:rsidR="008E1D61" w:rsidRPr="00756533" w:rsidRDefault="008E1D61" w:rsidP="00CF17B3">
            <w:pPr>
              <w:tabs>
                <w:tab w:val="left" w:pos="1534"/>
                <w:tab w:val="left" w:pos="9355"/>
              </w:tabs>
              <w:spacing w:line="276" w:lineRule="auto"/>
              <w:ind w:left="71" w:right="-1"/>
            </w:pPr>
            <w:r w:rsidRPr="00756533">
              <w:t>Контактное лицо:</w:t>
            </w:r>
            <w:r>
              <w:t xml:space="preserve"> </w:t>
            </w:r>
          </w:p>
        </w:tc>
      </w:tr>
      <w:tr w:rsidR="008E1D61" w:rsidRPr="00756533" w14:paraId="5DC8D9FD" w14:textId="77777777" w:rsidTr="00CF17B3">
        <w:tc>
          <w:tcPr>
            <w:tcW w:w="5068" w:type="dxa"/>
            <w:shd w:val="clear" w:color="auto" w:fill="auto"/>
          </w:tcPr>
          <w:p w14:paraId="40B2A5F1" w14:textId="77777777" w:rsidR="008E1D61" w:rsidRPr="00756533" w:rsidRDefault="008E1D61" w:rsidP="00CF17B3">
            <w:pPr>
              <w:widowControl w:val="0"/>
              <w:tabs>
                <w:tab w:val="left" w:pos="37"/>
                <w:tab w:val="left" w:pos="9355"/>
              </w:tabs>
              <w:snapToGrid w:val="0"/>
              <w:spacing w:line="276" w:lineRule="auto"/>
              <w:ind w:right="-1" w:firstLine="37"/>
            </w:pPr>
            <w:r w:rsidRPr="00756533">
              <w:t>Банковские реквизиты:</w:t>
            </w:r>
          </w:p>
          <w:p w14:paraId="34CD0FBB" w14:textId="77777777" w:rsidR="005365D0" w:rsidRDefault="005365D0" w:rsidP="005365D0">
            <w:pPr>
              <w:widowControl w:val="0"/>
              <w:tabs>
                <w:tab w:val="left" w:pos="1134"/>
              </w:tabs>
              <w:snapToGrid w:val="0"/>
              <w:ind w:left="33"/>
            </w:pPr>
            <w:r>
              <w:t>УФК по Нижегородской области (</w:t>
            </w:r>
            <w:proofErr w:type="spellStart"/>
            <w:r>
              <w:t>СПбГУТ</w:t>
            </w:r>
            <w:proofErr w:type="spellEnd"/>
            <w:r>
              <w:t xml:space="preserve"> л/с 20726X30630)</w:t>
            </w:r>
          </w:p>
          <w:p w14:paraId="39E14D74" w14:textId="77777777" w:rsidR="005365D0" w:rsidRDefault="005365D0" w:rsidP="005365D0">
            <w:pPr>
              <w:widowControl w:val="0"/>
              <w:tabs>
                <w:tab w:val="left" w:pos="1134"/>
              </w:tabs>
              <w:snapToGrid w:val="0"/>
              <w:ind w:left="33"/>
            </w:pPr>
            <w:r>
              <w:t>Казначейский счет - 03214643000000013225</w:t>
            </w:r>
          </w:p>
          <w:p w14:paraId="136530C9" w14:textId="77777777" w:rsidR="005365D0" w:rsidRDefault="005365D0" w:rsidP="005365D0">
            <w:pPr>
              <w:widowControl w:val="0"/>
              <w:tabs>
                <w:tab w:val="left" w:pos="1134"/>
              </w:tabs>
              <w:snapToGrid w:val="0"/>
              <w:ind w:left="33"/>
            </w:pPr>
            <w:r>
              <w:t>Счет в составе единого казначейского счета – 40102810745370000024</w:t>
            </w:r>
          </w:p>
          <w:p w14:paraId="2C0D5A19" w14:textId="77777777" w:rsidR="005365D0" w:rsidRDefault="005365D0" w:rsidP="005365D0">
            <w:pPr>
              <w:widowControl w:val="0"/>
              <w:tabs>
                <w:tab w:val="left" w:pos="1134"/>
              </w:tabs>
              <w:snapToGrid w:val="0"/>
              <w:ind w:left="33"/>
            </w:pPr>
            <w:r>
              <w:t>ОКЦ№1 ВВГУ Банка России//УФК по Нижегородской области, г. Нижний Новгород</w:t>
            </w:r>
          </w:p>
          <w:p w14:paraId="17464B13" w14:textId="77777777" w:rsidR="005365D0" w:rsidRDefault="005365D0" w:rsidP="005365D0">
            <w:pPr>
              <w:widowControl w:val="0"/>
              <w:tabs>
                <w:tab w:val="left" w:pos="1134"/>
              </w:tabs>
              <w:snapToGrid w:val="0"/>
              <w:ind w:left="33"/>
            </w:pPr>
            <w:r>
              <w:t xml:space="preserve">БИК 012202102 </w:t>
            </w:r>
          </w:p>
          <w:p w14:paraId="0C21E79B" w14:textId="1A390A8B" w:rsidR="008E1D61" w:rsidRPr="00756533" w:rsidRDefault="005365D0" w:rsidP="00FE1738">
            <w:pPr>
              <w:tabs>
                <w:tab w:val="left" w:pos="9355"/>
              </w:tabs>
              <w:spacing w:line="276" w:lineRule="auto"/>
              <w:ind w:left="284" w:right="-1" w:hanging="284"/>
            </w:pPr>
            <w:r>
              <w:t>Код ОКТМО 40909000</w:t>
            </w:r>
          </w:p>
        </w:tc>
        <w:tc>
          <w:tcPr>
            <w:tcW w:w="4571" w:type="dxa"/>
            <w:shd w:val="clear" w:color="auto" w:fill="auto"/>
          </w:tcPr>
          <w:p w14:paraId="0BBEE347" w14:textId="77777777" w:rsidR="008E1D61" w:rsidRPr="00756533" w:rsidRDefault="008E1D61" w:rsidP="00CF17B3">
            <w:pPr>
              <w:widowControl w:val="0"/>
              <w:tabs>
                <w:tab w:val="left" w:pos="1134"/>
                <w:tab w:val="left" w:pos="9355"/>
              </w:tabs>
              <w:snapToGrid w:val="0"/>
              <w:spacing w:line="276" w:lineRule="auto"/>
              <w:ind w:left="71" w:right="-1"/>
            </w:pPr>
            <w:r w:rsidRPr="00756533">
              <w:t>Банковские реквизиты:</w:t>
            </w:r>
          </w:p>
          <w:p w14:paraId="75F1F174" w14:textId="77777777" w:rsidR="008E1D61" w:rsidRPr="00756533" w:rsidRDefault="008E1D61" w:rsidP="00FE1738">
            <w:pPr>
              <w:tabs>
                <w:tab w:val="left" w:pos="9355"/>
              </w:tabs>
              <w:spacing w:line="276" w:lineRule="auto"/>
              <w:ind w:left="71" w:right="-1"/>
            </w:pPr>
          </w:p>
        </w:tc>
      </w:tr>
    </w:tbl>
    <w:p w14:paraId="57964DDE" w14:textId="77777777" w:rsidR="008E1D61" w:rsidRPr="00756533" w:rsidRDefault="008E1D61" w:rsidP="008E1D61">
      <w:pPr>
        <w:widowControl w:val="0"/>
        <w:suppressLineNumbers/>
        <w:suppressAutoHyphens/>
        <w:autoSpaceDE w:val="0"/>
        <w:autoSpaceDN w:val="0"/>
        <w:adjustRightInd w:val="0"/>
        <w:ind w:firstLine="567"/>
        <w:jc w:val="both"/>
      </w:pPr>
    </w:p>
    <w:tbl>
      <w:tblPr>
        <w:tblW w:w="9462" w:type="dxa"/>
        <w:tblInd w:w="70" w:type="dxa"/>
        <w:tblLayout w:type="fixed"/>
        <w:tblCellMar>
          <w:left w:w="70" w:type="dxa"/>
          <w:right w:w="70" w:type="dxa"/>
        </w:tblCellMar>
        <w:tblLook w:val="0000" w:firstRow="0" w:lastRow="0" w:firstColumn="0" w:lastColumn="0" w:noHBand="0" w:noVBand="0"/>
      </w:tblPr>
      <w:tblGrid>
        <w:gridCol w:w="4962"/>
        <w:gridCol w:w="4500"/>
      </w:tblGrid>
      <w:tr w:rsidR="008E1D61" w:rsidRPr="00756533" w14:paraId="7FF92941" w14:textId="77777777" w:rsidTr="00CF17B3">
        <w:trPr>
          <w:trHeight w:val="80"/>
        </w:trPr>
        <w:tc>
          <w:tcPr>
            <w:tcW w:w="4962" w:type="dxa"/>
          </w:tcPr>
          <w:p w14:paraId="3C363276" w14:textId="77777777" w:rsidR="008E1D61" w:rsidRPr="00756533" w:rsidRDefault="008E1D61" w:rsidP="00CF17B3">
            <w:pPr>
              <w:widowControl w:val="0"/>
              <w:autoSpaceDE w:val="0"/>
              <w:autoSpaceDN w:val="0"/>
              <w:adjustRightInd w:val="0"/>
              <w:ind w:firstLine="567"/>
              <w:jc w:val="both"/>
              <w:rPr>
                <w:caps/>
              </w:rPr>
            </w:pPr>
          </w:p>
          <w:p w14:paraId="063AB987" w14:textId="77777777" w:rsidR="008E1D61" w:rsidRPr="00756533" w:rsidRDefault="008E1D61" w:rsidP="00CF17B3">
            <w:pPr>
              <w:widowControl w:val="0"/>
              <w:autoSpaceDE w:val="0"/>
              <w:autoSpaceDN w:val="0"/>
              <w:adjustRightInd w:val="0"/>
              <w:ind w:firstLine="567"/>
              <w:jc w:val="both"/>
              <w:rPr>
                <w:caps/>
              </w:rPr>
            </w:pPr>
            <w:r w:rsidRPr="00756533">
              <w:rPr>
                <w:caps/>
              </w:rPr>
              <w:t>Заказчик:</w:t>
            </w:r>
          </w:p>
          <w:p w14:paraId="15EC2FA9"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_________________________ </w:t>
            </w:r>
          </w:p>
          <w:p w14:paraId="20ED220A"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(подписано ЭП) </w:t>
            </w:r>
          </w:p>
        </w:tc>
        <w:tc>
          <w:tcPr>
            <w:tcW w:w="4500" w:type="dxa"/>
          </w:tcPr>
          <w:p w14:paraId="443FA396" w14:textId="77777777" w:rsidR="008E1D61" w:rsidRPr="00756533" w:rsidRDefault="008E1D61" w:rsidP="00CF17B3">
            <w:pPr>
              <w:widowControl w:val="0"/>
              <w:autoSpaceDE w:val="0"/>
              <w:autoSpaceDN w:val="0"/>
              <w:adjustRightInd w:val="0"/>
              <w:ind w:firstLine="567"/>
              <w:jc w:val="both"/>
              <w:rPr>
                <w:caps/>
              </w:rPr>
            </w:pPr>
          </w:p>
          <w:p w14:paraId="5873960B" w14:textId="77777777" w:rsidR="008E1D61" w:rsidRPr="00756533" w:rsidRDefault="008E1D61" w:rsidP="00CF17B3">
            <w:pPr>
              <w:widowControl w:val="0"/>
              <w:autoSpaceDE w:val="0"/>
              <w:autoSpaceDN w:val="0"/>
              <w:adjustRightInd w:val="0"/>
              <w:ind w:firstLine="567"/>
              <w:jc w:val="both"/>
              <w:rPr>
                <w:caps/>
              </w:rPr>
            </w:pPr>
            <w:r w:rsidRPr="00756533">
              <w:rPr>
                <w:caps/>
              </w:rPr>
              <w:t>ИСПОЛНИТЕЛЬ:</w:t>
            </w:r>
          </w:p>
          <w:p w14:paraId="65501B0E"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_________________________ </w:t>
            </w:r>
          </w:p>
          <w:p w14:paraId="4D2AD9FA"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(подписано ЭП) </w:t>
            </w:r>
          </w:p>
        </w:tc>
      </w:tr>
    </w:tbl>
    <w:p w14:paraId="6A4F1A60" w14:textId="058F5CFE" w:rsidR="009911C9" w:rsidRDefault="008E1D61" w:rsidP="003D2AE2">
      <w:pPr>
        <w:tabs>
          <w:tab w:val="left" w:pos="6520"/>
        </w:tabs>
        <w:ind w:firstLine="567"/>
        <w:jc w:val="right"/>
        <w:rPr>
          <w:bCs/>
        </w:rPr>
      </w:pPr>
      <w:r w:rsidRPr="00756533">
        <w:rPr>
          <w:sz w:val="28"/>
          <w:szCs w:val="28"/>
        </w:rPr>
        <w:br w:type="page"/>
      </w:r>
    </w:p>
    <w:p w14:paraId="16CC3286" w14:textId="77777777" w:rsidR="003D2AE2" w:rsidRPr="00341825" w:rsidRDefault="003D2AE2" w:rsidP="003D2AE2">
      <w:pPr>
        <w:jc w:val="right"/>
      </w:pPr>
      <w:r w:rsidRPr="00341825">
        <w:t xml:space="preserve">Приложение № 1 </w:t>
      </w:r>
    </w:p>
    <w:p w14:paraId="32BB0B8F" w14:textId="67F6BBBB" w:rsidR="003D2AE2" w:rsidRPr="001D65C5" w:rsidRDefault="003D2AE2" w:rsidP="003D2AE2">
      <w:pPr>
        <w:jc w:val="right"/>
      </w:pPr>
      <w:r w:rsidRPr="001D65C5">
        <w:t xml:space="preserve">  к Контракту №</w:t>
      </w:r>
      <w:r w:rsidR="00400A61">
        <w:t>_________</w:t>
      </w:r>
      <w:r w:rsidRPr="001D65C5">
        <w:t xml:space="preserve"> </w:t>
      </w:r>
    </w:p>
    <w:p w14:paraId="4CB7455D" w14:textId="4B5057DE" w:rsidR="003D2AE2" w:rsidRPr="001D65C5" w:rsidRDefault="003D2AE2" w:rsidP="003D2AE2">
      <w:pPr>
        <w:jc w:val="right"/>
      </w:pPr>
      <w:r>
        <w:t>от «__» ______</w:t>
      </w:r>
      <w:r w:rsidRPr="001D65C5">
        <w:t xml:space="preserve"> 202</w:t>
      </w:r>
      <w:r w:rsidR="00514FA9">
        <w:t>6</w:t>
      </w:r>
      <w:r w:rsidRPr="001D65C5">
        <w:t xml:space="preserve"> года</w:t>
      </w:r>
    </w:p>
    <w:p w14:paraId="2DECE783" w14:textId="77777777" w:rsidR="003D2AE2" w:rsidRPr="001D65C5" w:rsidRDefault="003D2AE2" w:rsidP="003D2AE2">
      <w:pPr>
        <w:jc w:val="center"/>
        <w:rPr>
          <w:i/>
        </w:rPr>
      </w:pPr>
    </w:p>
    <w:p w14:paraId="7684C148" w14:textId="74C5F0C1" w:rsidR="00157AE4" w:rsidRDefault="003D2AE2" w:rsidP="00A863BB">
      <w:pPr>
        <w:tabs>
          <w:tab w:val="left" w:pos="2970"/>
          <w:tab w:val="center" w:pos="5102"/>
        </w:tabs>
        <w:rPr>
          <w:b/>
        </w:rPr>
      </w:pPr>
      <w:r>
        <w:rPr>
          <w:b/>
          <w:bCs/>
          <w:kern w:val="32"/>
        </w:rPr>
        <w:tab/>
      </w:r>
      <w:r w:rsidR="00157AE4" w:rsidRPr="00423BF6">
        <w:rPr>
          <w:b/>
        </w:rPr>
        <w:t>ОПИСАНИЕ ОБЪЕКТА ЗАКУПКИ</w:t>
      </w:r>
    </w:p>
    <w:p w14:paraId="46B9EB5C" w14:textId="77777777" w:rsidR="00FE5953" w:rsidRDefault="00FE5953" w:rsidP="00A863BB">
      <w:pPr>
        <w:tabs>
          <w:tab w:val="left" w:pos="2970"/>
          <w:tab w:val="center" w:pos="5102"/>
        </w:tabs>
        <w:rPr>
          <w:b/>
        </w:rPr>
      </w:pPr>
    </w:p>
    <w:p w14:paraId="7CD3686E" w14:textId="77777777" w:rsidR="00A564F8" w:rsidRPr="004B7081" w:rsidRDefault="00A564F8" w:rsidP="00A564F8">
      <w:pPr>
        <w:pStyle w:val="aff0"/>
        <w:numPr>
          <w:ilvl w:val="0"/>
          <w:numId w:val="22"/>
        </w:numPr>
        <w:spacing w:line="259" w:lineRule="auto"/>
        <w:rPr>
          <w:b/>
        </w:rPr>
      </w:pPr>
      <w:r w:rsidRPr="004B7081">
        <w:rPr>
          <w:b/>
        </w:rPr>
        <w:t xml:space="preserve">Наименование услуг: </w:t>
      </w:r>
    </w:p>
    <w:p w14:paraId="555A4DFA" w14:textId="77777777" w:rsidR="00A564F8" w:rsidRPr="002C6D72" w:rsidRDefault="00A564F8" w:rsidP="00A564F8">
      <w:pPr>
        <w:pStyle w:val="aff0"/>
        <w:ind w:left="0" w:firstLine="720"/>
        <w:jc w:val="both"/>
      </w:pPr>
      <w:r w:rsidRPr="005C481C">
        <w:t xml:space="preserve">Оказание услуг </w:t>
      </w:r>
      <w:r w:rsidRPr="005C481C">
        <w:rPr>
          <w:bCs/>
          <w:color w:val="000000"/>
        </w:rPr>
        <w:t xml:space="preserve">по </w:t>
      </w:r>
      <w:r w:rsidRPr="005C481C">
        <w:rPr>
          <w:bCs/>
        </w:rPr>
        <w:t xml:space="preserve">загрузке, </w:t>
      </w:r>
      <w:r w:rsidRPr="005C481C">
        <w:rPr>
          <w:bCs/>
          <w:color w:val="000000"/>
        </w:rPr>
        <w:t xml:space="preserve">транспортировке и утилизации отходов </w:t>
      </w:r>
      <w:r w:rsidRPr="005C481C">
        <w:rPr>
          <w:bCs/>
          <w:color w:val="000000"/>
          <w:lang w:val="en-US"/>
        </w:rPr>
        <w:t>IV</w:t>
      </w:r>
      <w:r w:rsidRPr="005C481C">
        <w:rPr>
          <w:bCs/>
          <w:color w:val="000000"/>
        </w:rPr>
        <w:t xml:space="preserve"> класса опасности (к</w:t>
      </w:r>
      <w:r w:rsidRPr="005C481C">
        <w:t>рупногабаритные отходы, отходы от строительн</w:t>
      </w:r>
      <w:r>
        <w:t xml:space="preserve">о-ремонтных </w:t>
      </w:r>
      <w:r w:rsidRPr="005C481C">
        <w:t>работ</w:t>
      </w:r>
      <w:r w:rsidRPr="005C481C">
        <w:rPr>
          <w:bCs/>
          <w:color w:val="000000"/>
        </w:rPr>
        <w:t>)</w:t>
      </w:r>
      <w:r w:rsidRPr="005C481C">
        <w:t xml:space="preserve"> (далее - Услуги)</w:t>
      </w:r>
      <w:r>
        <w:t>.</w:t>
      </w:r>
    </w:p>
    <w:p w14:paraId="046E6024" w14:textId="77777777" w:rsidR="00A564F8" w:rsidRPr="00A42352" w:rsidRDefault="00A564F8" w:rsidP="00A564F8">
      <w:pPr>
        <w:pStyle w:val="aff0"/>
        <w:numPr>
          <w:ilvl w:val="0"/>
          <w:numId w:val="22"/>
        </w:numPr>
        <w:jc w:val="both"/>
      </w:pPr>
      <w:r w:rsidRPr="00A42352">
        <w:rPr>
          <w:b/>
        </w:rPr>
        <w:t xml:space="preserve">Срок оказания услуг: </w:t>
      </w:r>
      <w:r w:rsidRPr="00A42352">
        <w:t xml:space="preserve">с даты заключения Контракта по </w:t>
      </w:r>
      <w:r>
        <w:t>01.0</w:t>
      </w:r>
      <w:r w:rsidRPr="002A5E4F">
        <w:t>9</w:t>
      </w:r>
      <w:r>
        <w:t>.2026</w:t>
      </w:r>
    </w:p>
    <w:p w14:paraId="196B0345" w14:textId="77777777" w:rsidR="00A564F8" w:rsidRPr="004B7081" w:rsidRDefault="00A564F8" w:rsidP="00A564F8">
      <w:pPr>
        <w:pStyle w:val="aff0"/>
        <w:numPr>
          <w:ilvl w:val="0"/>
          <w:numId w:val="22"/>
        </w:numPr>
        <w:rPr>
          <w:b/>
        </w:rPr>
      </w:pPr>
      <w:r w:rsidRPr="004B7081">
        <w:rPr>
          <w:b/>
        </w:rPr>
        <w:t>Требования к качеству оказания услуг:</w:t>
      </w:r>
    </w:p>
    <w:p w14:paraId="39693EC4" w14:textId="77777777" w:rsidR="00A564F8" w:rsidRPr="007540F5" w:rsidRDefault="00A564F8" w:rsidP="00A564F8">
      <w:pPr>
        <w:pStyle w:val="aff0"/>
        <w:numPr>
          <w:ilvl w:val="1"/>
          <w:numId w:val="23"/>
        </w:numPr>
        <w:ind w:left="0" w:firstLine="720"/>
        <w:jc w:val="both"/>
      </w:pPr>
      <w:r>
        <w:t xml:space="preserve"> </w:t>
      </w:r>
      <w:r w:rsidRPr="007540F5">
        <w:t>Услуги оказываются в соответствии с нормами действующего законодательства Российской Федерации к данному виду услуг, в том числе:</w:t>
      </w:r>
    </w:p>
    <w:p w14:paraId="1599B0BC" w14:textId="77777777" w:rsidR="00A564F8" w:rsidRDefault="00A564F8" w:rsidP="00A564F8">
      <w:pPr>
        <w:pStyle w:val="aff0"/>
        <w:ind w:left="0" w:firstLine="720"/>
        <w:jc w:val="both"/>
      </w:pPr>
      <w:r>
        <w:t xml:space="preserve">- </w:t>
      </w:r>
      <w:r w:rsidRPr="0097103A">
        <w:t>Федеральный закон от 24.06.1998 N 89-ФЗ "Об отходах производства и потреблени</w:t>
      </w:r>
      <w:r>
        <w:t>я".</w:t>
      </w:r>
    </w:p>
    <w:p w14:paraId="441DD35F" w14:textId="77777777" w:rsidR="00A564F8" w:rsidRDefault="00A564F8" w:rsidP="00A564F8">
      <w:pPr>
        <w:pStyle w:val="aff0"/>
        <w:ind w:left="0" w:firstLine="709"/>
        <w:jc w:val="both"/>
      </w:pPr>
      <w:r>
        <w:t xml:space="preserve">- </w:t>
      </w:r>
      <w:r w:rsidRPr="0097103A">
        <w:t>Федеральный закон от 30.03.1999 N 52-ФЗ "О санитарно-эпидемиологическом благополучии</w:t>
      </w:r>
      <w:r>
        <w:t xml:space="preserve"> </w:t>
      </w:r>
      <w:r w:rsidRPr="0097103A">
        <w:t>населения"</w:t>
      </w:r>
      <w:r>
        <w:t>.</w:t>
      </w:r>
    </w:p>
    <w:p w14:paraId="4742AA65" w14:textId="77777777" w:rsidR="00A564F8" w:rsidRPr="004659D9" w:rsidRDefault="00A564F8" w:rsidP="00A564F8">
      <w:pPr>
        <w:pStyle w:val="aff0"/>
        <w:ind w:left="0" w:firstLine="709"/>
        <w:jc w:val="both"/>
      </w:pPr>
      <w:r>
        <w:t xml:space="preserve">- </w:t>
      </w:r>
      <w:r w:rsidRPr="0097103A">
        <w:t>Федеральный закон от 10.01.2002 N 7-ФЗ "Об охране окружающей среды".</w:t>
      </w:r>
    </w:p>
    <w:p w14:paraId="638FB816" w14:textId="77777777" w:rsidR="00A564F8" w:rsidRPr="00E36933" w:rsidRDefault="00A564F8" w:rsidP="00A564F8">
      <w:pPr>
        <w:pStyle w:val="aff0"/>
        <w:ind w:left="0" w:firstLine="709"/>
        <w:jc w:val="both"/>
      </w:pPr>
      <w:r w:rsidRPr="00E36933">
        <w:t>- Федеральный закон от 04.05.2011 г. № 99-ФЗ "О лицензировании отдельных видов деятельности".</w:t>
      </w:r>
    </w:p>
    <w:p w14:paraId="1B960434" w14:textId="77777777" w:rsidR="00A564F8" w:rsidRPr="0041493A" w:rsidRDefault="00A564F8" w:rsidP="00A564F8">
      <w:pPr>
        <w:pStyle w:val="aff0"/>
        <w:numPr>
          <w:ilvl w:val="1"/>
          <w:numId w:val="23"/>
        </w:numPr>
        <w:ind w:left="0" w:firstLine="720"/>
        <w:jc w:val="both"/>
      </w:pPr>
      <w:r w:rsidRPr="0041493A">
        <w:t>При оказании услуг должна использоваться исправная техника в пригодном для эксплуатации состоянии, отвечающая действующим санитарным нормам.</w:t>
      </w:r>
    </w:p>
    <w:p w14:paraId="652BFB0E" w14:textId="77777777" w:rsidR="00A564F8" w:rsidRDefault="00A564F8" w:rsidP="00A564F8">
      <w:pPr>
        <w:pStyle w:val="aff0"/>
        <w:numPr>
          <w:ilvl w:val="0"/>
          <w:numId w:val="23"/>
        </w:numPr>
        <w:ind w:firstLine="66"/>
        <w:jc w:val="both"/>
        <w:rPr>
          <w:b/>
        </w:rPr>
      </w:pPr>
      <w:r>
        <w:rPr>
          <w:b/>
        </w:rPr>
        <w:t>Требования о наличии лицензии при оказании услуг:</w:t>
      </w:r>
    </w:p>
    <w:p w14:paraId="634B42D1" w14:textId="77777777" w:rsidR="00A564F8" w:rsidRPr="00E36933" w:rsidRDefault="00A564F8" w:rsidP="00A564F8">
      <w:pPr>
        <w:pStyle w:val="aff0"/>
        <w:ind w:left="0" w:firstLine="720"/>
        <w:jc w:val="both"/>
      </w:pPr>
      <w:r w:rsidRPr="00CF0CB4">
        <w:t>Иметь (предоставить в составе заявки) действующую лицензию</w:t>
      </w:r>
      <w:r w:rsidRPr="00CF0CB4">
        <w:rPr>
          <w:rFonts w:eastAsia="Calibri"/>
        </w:rPr>
        <w:t xml:space="preserve"> </w:t>
      </w:r>
      <w:r w:rsidRPr="00E36933">
        <w:t xml:space="preserve">на деятельность по сбору, транспортированию, обработке, утилизации, обезвреживанию, размещению отходов I - IV классов опасности, с указанием видов работ (услуг): </w:t>
      </w:r>
    </w:p>
    <w:p w14:paraId="594F39FF" w14:textId="77777777" w:rsidR="00A564F8" w:rsidRPr="00E36933" w:rsidRDefault="00A564F8" w:rsidP="00A564F8">
      <w:pPr>
        <w:pStyle w:val="aff0"/>
        <w:jc w:val="both"/>
      </w:pPr>
      <w:r w:rsidRPr="00E36933">
        <w:t>- сбор отходов IV класса опасности</w:t>
      </w:r>
    </w:p>
    <w:p w14:paraId="4F70BEF5" w14:textId="77777777" w:rsidR="00A564F8" w:rsidRPr="00E36933" w:rsidRDefault="00A564F8" w:rsidP="00A564F8">
      <w:pPr>
        <w:pStyle w:val="aff0"/>
        <w:jc w:val="both"/>
      </w:pPr>
      <w:r w:rsidRPr="00E36933">
        <w:t xml:space="preserve">- транспортирование отходов IV класса опасности </w:t>
      </w:r>
    </w:p>
    <w:p w14:paraId="335A963F" w14:textId="77777777" w:rsidR="00A564F8" w:rsidRPr="00E36933" w:rsidRDefault="00A564F8" w:rsidP="00A564F8">
      <w:pPr>
        <w:pStyle w:val="aff0"/>
        <w:jc w:val="both"/>
      </w:pPr>
      <w:r w:rsidRPr="00E36933">
        <w:t>- утилизация отходов IV класса опасности</w:t>
      </w:r>
    </w:p>
    <w:p w14:paraId="3542AF2D" w14:textId="77777777" w:rsidR="00A564F8" w:rsidRPr="0057322D" w:rsidRDefault="00A564F8" w:rsidP="00A564F8">
      <w:pPr>
        <w:pStyle w:val="aff0"/>
        <w:numPr>
          <w:ilvl w:val="0"/>
          <w:numId w:val="23"/>
        </w:numPr>
        <w:ind w:firstLine="66"/>
        <w:rPr>
          <w:b/>
        </w:rPr>
      </w:pPr>
      <w:r w:rsidRPr="0057322D">
        <w:rPr>
          <w:b/>
        </w:rPr>
        <w:t>Состав</w:t>
      </w:r>
      <w:r>
        <w:rPr>
          <w:b/>
        </w:rPr>
        <w:t>,</w:t>
      </w:r>
      <w:r w:rsidRPr="0057322D">
        <w:rPr>
          <w:b/>
        </w:rPr>
        <w:t xml:space="preserve"> </w:t>
      </w:r>
      <w:r>
        <w:rPr>
          <w:b/>
        </w:rPr>
        <w:t>характеристики оказываемых услуг</w:t>
      </w:r>
      <w:r w:rsidRPr="0057322D">
        <w:rPr>
          <w:b/>
        </w:rPr>
        <w:t>:</w:t>
      </w:r>
    </w:p>
    <w:p w14:paraId="5A472557" w14:textId="77777777" w:rsidR="00A564F8" w:rsidRDefault="00A564F8" w:rsidP="00A564F8">
      <w:pPr>
        <w:ind w:firstLine="708"/>
        <w:jc w:val="both"/>
      </w:pPr>
      <w:r w:rsidRPr="00835F69">
        <w:t xml:space="preserve">Оказание услуг по загрузке, транспортировке и утилизации </w:t>
      </w:r>
      <w:r w:rsidRPr="005C481C">
        <w:rPr>
          <w:bCs/>
          <w:color w:val="000000"/>
        </w:rPr>
        <w:t xml:space="preserve">отходов </w:t>
      </w:r>
      <w:r w:rsidRPr="005C481C">
        <w:rPr>
          <w:bCs/>
          <w:color w:val="000000"/>
          <w:lang w:val="en-US"/>
        </w:rPr>
        <w:t>IV</w:t>
      </w:r>
      <w:r w:rsidRPr="005C481C">
        <w:rPr>
          <w:bCs/>
          <w:color w:val="000000"/>
        </w:rPr>
        <w:t xml:space="preserve"> класса опасности (к</w:t>
      </w:r>
      <w:r w:rsidRPr="005C481C">
        <w:t>рупногабаритные отходы, отходы от строительн</w:t>
      </w:r>
      <w:r>
        <w:t>о-ремонтных</w:t>
      </w:r>
      <w:r w:rsidRPr="005C481C">
        <w:t xml:space="preserve"> работ</w:t>
      </w:r>
      <w:r w:rsidRPr="005C481C">
        <w:rPr>
          <w:bCs/>
          <w:color w:val="000000"/>
        </w:rPr>
        <w:t>)</w:t>
      </w:r>
      <w:r w:rsidRPr="005C481C">
        <w:t xml:space="preserve"> </w:t>
      </w:r>
      <w:r>
        <w:t xml:space="preserve">(далее - Отходы) производится </w:t>
      </w:r>
      <w:r w:rsidRPr="0057322D">
        <w:t>силами и средствами Исполнителя</w:t>
      </w:r>
      <w:r>
        <w:t>,</w:t>
      </w:r>
      <w:r w:rsidRPr="00835F69">
        <w:t xml:space="preserve"> </w:t>
      </w:r>
      <w:r>
        <w:t xml:space="preserve">в соответствии с условиями п. 7 настоящего описания объекта закупки и </w:t>
      </w:r>
      <w:r w:rsidRPr="00835F69">
        <w:t>включает в себя</w:t>
      </w:r>
      <w:r>
        <w:t>:</w:t>
      </w:r>
    </w:p>
    <w:p w14:paraId="76706C32" w14:textId="77777777" w:rsidR="00A564F8" w:rsidRDefault="00A564F8" w:rsidP="00A564F8">
      <w:pPr>
        <w:pStyle w:val="aff0"/>
        <w:numPr>
          <w:ilvl w:val="0"/>
          <w:numId w:val="24"/>
        </w:numPr>
        <w:jc w:val="both"/>
      </w:pPr>
      <w:r w:rsidRPr="00CA45E8">
        <w:t xml:space="preserve">предоставление контейнера ПУХТО для загрузки Отходов </w:t>
      </w:r>
    </w:p>
    <w:p w14:paraId="51F3A217" w14:textId="77777777" w:rsidR="00A564F8" w:rsidRPr="0089187D" w:rsidRDefault="00A564F8" w:rsidP="00A564F8">
      <w:pPr>
        <w:pStyle w:val="aff0"/>
        <w:numPr>
          <w:ilvl w:val="0"/>
          <w:numId w:val="24"/>
        </w:numPr>
        <w:jc w:val="both"/>
      </w:pPr>
      <w:r w:rsidRPr="00CA45E8">
        <w:t xml:space="preserve">предоставление техники для </w:t>
      </w:r>
      <w:r>
        <w:t xml:space="preserve">  доставки и вывоза ПУХТО</w:t>
      </w:r>
    </w:p>
    <w:p w14:paraId="0A9E23CD" w14:textId="77777777" w:rsidR="00A564F8" w:rsidRDefault="00A564F8" w:rsidP="00A564F8">
      <w:pPr>
        <w:pStyle w:val="aff0"/>
        <w:numPr>
          <w:ilvl w:val="0"/>
          <w:numId w:val="24"/>
        </w:numPr>
        <w:jc w:val="both"/>
      </w:pPr>
      <w:r w:rsidRPr="00CA45E8">
        <w:t>работу грузчиков;</w:t>
      </w:r>
    </w:p>
    <w:p w14:paraId="6FD021F9" w14:textId="77777777" w:rsidR="00A564F8" w:rsidRDefault="00A564F8" w:rsidP="00A564F8">
      <w:pPr>
        <w:pStyle w:val="aff0"/>
        <w:numPr>
          <w:ilvl w:val="0"/>
          <w:numId w:val="24"/>
        </w:numPr>
        <w:jc w:val="both"/>
      </w:pPr>
      <w:r w:rsidRPr="00CA45E8">
        <w:t>загрузку, транспортировк</w:t>
      </w:r>
      <w:r>
        <w:t>у</w:t>
      </w:r>
      <w:r w:rsidRPr="00CA45E8">
        <w:t>, утилизаци</w:t>
      </w:r>
      <w:r>
        <w:t>ю</w:t>
      </w:r>
      <w:r w:rsidRPr="00CA45E8">
        <w:t xml:space="preserve"> на специализированных полигонах Отходов</w:t>
      </w:r>
      <w:r>
        <w:t>;</w:t>
      </w:r>
    </w:p>
    <w:p w14:paraId="1EB437A2" w14:textId="77777777" w:rsidR="00A564F8" w:rsidRPr="00835F69" w:rsidRDefault="00A564F8" w:rsidP="00A564F8">
      <w:pPr>
        <w:ind w:firstLine="360"/>
        <w:jc w:val="both"/>
      </w:pPr>
      <w:r>
        <w:t>Основные характеристики услуг:</w:t>
      </w:r>
    </w:p>
    <w:tbl>
      <w:tblPr>
        <w:tblStyle w:val="a4"/>
        <w:tblW w:w="9606" w:type="dxa"/>
        <w:tblLook w:val="04A0" w:firstRow="1" w:lastRow="0" w:firstColumn="1" w:lastColumn="0" w:noHBand="0" w:noVBand="1"/>
      </w:tblPr>
      <w:tblGrid>
        <w:gridCol w:w="3227"/>
        <w:gridCol w:w="4413"/>
        <w:gridCol w:w="1966"/>
      </w:tblGrid>
      <w:tr w:rsidR="00A564F8" w14:paraId="04FBC565" w14:textId="77777777" w:rsidTr="001F3AD5">
        <w:trPr>
          <w:trHeight w:val="506"/>
        </w:trPr>
        <w:tc>
          <w:tcPr>
            <w:tcW w:w="3227" w:type="dxa"/>
            <w:vAlign w:val="center"/>
          </w:tcPr>
          <w:p w14:paraId="02C7042B" w14:textId="77777777" w:rsidR="00A564F8" w:rsidRPr="0043400C" w:rsidRDefault="00A564F8" w:rsidP="001F3AD5">
            <w:pPr>
              <w:jc w:val="center"/>
            </w:pPr>
            <w:r w:rsidRPr="0043400C">
              <w:t>Наименование</w:t>
            </w:r>
          </w:p>
        </w:tc>
        <w:tc>
          <w:tcPr>
            <w:tcW w:w="4413" w:type="dxa"/>
            <w:vAlign w:val="center"/>
          </w:tcPr>
          <w:p w14:paraId="27F78F95" w14:textId="77777777" w:rsidR="00A564F8" w:rsidRPr="0043400C" w:rsidRDefault="00A564F8" w:rsidP="001F3AD5">
            <w:pPr>
              <w:jc w:val="center"/>
            </w:pPr>
            <w:r w:rsidRPr="0043400C">
              <w:t>Значение</w:t>
            </w:r>
          </w:p>
        </w:tc>
        <w:tc>
          <w:tcPr>
            <w:tcW w:w="1966" w:type="dxa"/>
            <w:vAlign w:val="center"/>
          </w:tcPr>
          <w:p w14:paraId="5F4C162E" w14:textId="77777777" w:rsidR="00A564F8" w:rsidRPr="0043400C" w:rsidRDefault="00A564F8" w:rsidP="001F3AD5">
            <w:pPr>
              <w:jc w:val="center"/>
            </w:pPr>
            <w:r w:rsidRPr="0043400C">
              <w:t xml:space="preserve">Предполагаемый объем </w:t>
            </w:r>
          </w:p>
        </w:tc>
      </w:tr>
      <w:tr w:rsidR="00A564F8" w:rsidRPr="00342E35" w14:paraId="18F93E5B" w14:textId="77777777" w:rsidTr="001F3AD5">
        <w:trPr>
          <w:trHeight w:val="439"/>
        </w:trPr>
        <w:tc>
          <w:tcPr>
            <w:tcW w:w="3227" w:type="dxa"/>
            <w:vAlign w:val="center"/>
          </w:tcPr>
          <w:p w14:paraId="49D06FA2" w14:textId="77777777" w:rsidR="00A564F8" w:rsidRPr="0043400C" w:rsidRDefault="00A564F8" w:rsidP="001F3AD5">
            <w:bookmarkStart w:id="1" w:name="_Hlk189742453"/>
            <w:r w:rsidRPr="0043400C">
              <w:t xml:space="preserve">Крупногабаритные отходы </w:t>
            </w:r>
            <w:bookmarkEnd w:id="1"/>
          </w:p>
        </w:tc>
        <w:tc>
          <w:tcPr>
            <w:tcW w:w="4413" w:type="dxa"/>
            <w:vAlign w:val="center"/>
          </w:tcPr>
          <w:p w14:paraId="5C577FAD" w14:textId="77777777" w:rsidR="00A564F8" w:rsidRPr="0043400C" w:rsidRDefault="00A564F8" w:rsidP="001F3AD5">
            <w:r w:rsidRPr="0043400C">
              <w:t xml:space="preserve">мебель </w:t>
            </w:r>
          </w:p>
        </w:tc>
        <w:tc>
          <w:tcPr>
            <w:tcW w:w="1966" w:type="dxa"/>
            <w:vMerge w:val="restart"/>
            <w:vAlign w:val="center"/>
          </w:tcPr>
          <w:p w14:paraId="23CA0A48" w14:textId="77777777" w:rsidR="00A564F8" w:rsidRPr="0043400C" w:rsidRDefault="00A564F8" w:rsidP="001F3AD5">
            <w:pPr>
              <w:jc w:val="center"/>
            </w:pPr>
            <w:r>
              <w:t>42 куб. м.</w:t>
            </w:r>
          </w:p>
        </w:tc>
      </w:tr>
      <w:tr w:rsidR="00A564F8" w:rsidRPr="00342E35" w14:paraId="524A3D3E" w14:textId="77777777" w:rsidTr="001F3AD5">
        <w:trPr>
          <w:trHeight w:val="439"/>
        </w:trPr>
        <w:tc>
          <w:tcPr>
            <w:tcW w:w="3227" w:type="dxa"/>
            <w:vAlign w:val="center"/>
          </w:tcPr>
          <w:p w14:paraId="2CD9E680" w14:textId="77777777" w:rsidR="00A564F8" w:rsidRPr="0043400C" w:rsidRDefault="00A564F8" w:rsidP="001F3AD5">
            <w:bookmarkStart w:id="2" w:name="_Hlk189742479"/>
            <w:r>
              <w:t xml:space="preserve">Отходы от строительно-ремонтных работ </w:t>
            </w:r>
            <w:bookmarkEnd w:id="2"/>
          </w:p>
        </w:tc>
        <w:tc>
          <w:tcPr>
            <w:tcW w:w="4413" w:type="dxa"/>
            <w:vAlign w:val="center"/>
          </w:tcPr>
          <w:p w14:paraId="3E6C943E" w14:textId="77777777" w:rsidR="00A564F8" w:rsidRPr="0043400C" w:rsidRDefault="00A564F8" w:rsidP="001F3AD5">
            <w:r>
              <w:t xml:space="preserve">ДСП, </w:t>
            </w:r>
            <w:proofErr w:type="spellStart"/>
            <w:r>
              <w:t>гипрок</w:t>
            </w:r>
            <w:proofErr w:type="spellEnd"/>
            <w:r>
              <w:t xml:space="preserve">, доски, плитка, </w:t>
            </w:r>
            <w:proofErr w:type="spellStart"/>
            <w:r>
              <w:t>керамогранит</w:t>
            </w:r>
            <w:proofErr w:type="spellEnd"/>
            <w:r>
              <w:t>, куски бетона в мешках</w:t>
            </w:r>
          </w:p>
        </w:tc>
        <w:tc>
          <w:tcPr>
            <w:tcW w:w="1966" w:type="dxa"/>
            <w:vMerge/>
            <w:vAlign w:val="center"/>
          </w:tcPr>
          <w:p w14:paraId="667FDCE5" w14:textId="77777777" w:rsidR="00A564F8" w:rsidRDefault="00A564F8" w:rsidP="001F3AD5">
            <w:pPr>
              <w:jc w:val="center"/>
            </w:pPr>
          </w:p>
        </w:tc>
      </w:tr>
      <w:tr w:rsidR="00A564F8" w:rsidRPr="00342E35" w14:paraId="7782626A" w14:textId="77777777" w:rsidTr="001F3AD5">
        <w:trPr>
          <w:trHeight w:val="400"/>
        </w:trPr>
        <w:tc>
          <w:tcPr>
            <w:tcW w:w="3227" w:type="dxa"/>
            <w:vAlign w:val="center"/>
          </w:tcPr>
          <w:p w14:paraId="051C5DA0" w14:textId="77777777" w:rsidR="00A564F8" w:rsidRPr="0043400C" w:rsidRDefault="00A564F8" w:rsidP="001F3AD5">
            <w:r w:rsidRPr="0043400C">
              <w:t>Класс опасности отходов</w:t>
            </w:r>
          </w:p>
        </w:tc>
        <w:tc>
          <w:tcPr>
            <w:tcW w:w="4413" w:type="dxa"/>
            <w:vAlign w:val="center"/>
          </w:tcPr>
          <w:p w14:paraId="2C407E65" w14:textId="77777777" w:rsidR="00A564F8" w:rsidRPr="0043400C" w:rsidRDefault="00A564F8" w:rsidP="001F3AD5">
            <w:r w:rsidRPr="0043400C">
              <w:rPr>
                <w:lang w:val="en-US"/>
              </w:rPr>
              <w:t>IV</w:t>
            </w:r>
          </w:p>
        </w:tc>
        <w:tc>
          <w:tcPr>
            <w:tcW w:w="1966" w:type="dxa"/>
            <w:vMerge/>
          </w:tcPr>
          <w:p w14:paraId="413DB62B" w14:textId="77777777" w:rsidR="00A564F8" w:rsidRPr="00342E35" w:rsidRDefault="00A564F8" w:rsidP="001F3AD5"/>
        </w:tc>
      </w:tr>
      <w:tr w:rsidR="00A564F8" w:rsidRPr="00342E35" w14:paraId="34EBCD80" w14:textId="77777777" w:rsidTr="001F3AD5">
        <w:trPr>
          <w:trHeight w:val="400"/>
        </w:trPr>
        <w:tc>
          <w:tcPr>
            <w:tcW w:w="3227" w:type="dxa"/>
            <w:vAlign w:val="center"/>
          </w:tcPr>
          <w:p w14:paraId="600671B2" w14:textId="77777777" w:rsidR="00A564F8" w:rsidRPr="0043400C" w:rsidRDefault="00A564F8" w:rsidP="001F3AD5">
            <w:r w:rsidRPr="0043400C">
              <w:t>Периодичность</w:t>
            </w:r>
            <w:r>
              <w:t xml:space="preserve"> вывоза</w:t>
            </w:r>
          </w:p>
        </w:tc>
        <w:tc>
          <w:tcPr>
            <w:tcW w:w="4413" w:type="dxa"/>
            <w:vAlign w:val="center"/>
          </w:tcPr>
          <w:p w14:paraId="724496CC" w14:textId="77777777" w:rsidR="00A564F8" w:rsidRPr="0043400C" w:rsidRDefault="00A564F8" w:rsidP="001F3AD5">
            <w:r w:rsidRPr="0043400C">
              <w:t>по заявке Заказчика</w:t>
            </w:r>
          </w:p>
        </w:tc>
        <w:tc>
          <w:tcPr>
            <w:tcW w:w="1966" w:type="dxa"/>
            <w:vMerge/>
          </w:tcPr>
          <w:p w14:paraId="4C5A07D8" w14:textId="77777777" w:rsidR="00A564F8" w:rsidRPr="00342E35" w:rsidRDefault="00A564F8" w:rsidP="001F3AD5"/>
        </w:tc>
      </w:tr>
      <w:tr w:rsidR="00A564F8" w:rsidRPr="00342E35" w14:paraId="2F35F561" w14:textId="77777777" w:rsidTr="001F3AD5">
        <w:trPr>
          <w:trHeight w:val="414"/>
        </w:trPr>
        <w:tc>
          <w:tcPr>
            <w:tcW w:w="3227" w:type="dxa"/>
            <w:vAlign w:val="center"/>
          </w:tcPr>
          <w:p w14:paraId="55376DC8" w14:textId="77777777" w:rsidR="00A564F8" w:rsidRPr="0043400C" w:rsidRDefault="00A564F8" w:rsidP="001F3AD5">
            <w:r w:rsidRPr="0043400C">
              <w:t xml:space="preserve">Погрузка </w:t>
            </w:r>
          </w:p>
        </w:tc>
        <w:tc>
          <w:tcPr>
            <w:tcW w:w="4413" w:type="dxa"/>
            <w:vAlign w:val="center"/>
          </w:tcPr>
          <w:p w14:paraId="4A7B7A08" w14:textId="77777777" w:rsidR="00A564F8" w:rsidRPr="0043400C" w:rsidRDefault="00A564F8" w:rsidP="001F3AD5">
            <w:r w:rsidRPr="0043400C">
              <w:t>производится силами Исполнителя</w:t>
            </w:r>
          </w:p>
        </w:tc>
        <w:tc>
          <w:tcPr>
            <w:tcW w:w="1966" w:type="dxa"/>
            <w:vMerge/>
          </w:tcPr>
          <w:p w14:paraId="7E055FB7" w14:textId="77777777" w:rsidR="00A564F8" w:rsidRPr="00342E35" w:rsidRDefault="00A564F8" w:rsidP="001F3AD5"/>
        </w:tc>
      </w:tr>
    </w:tbl>
    <w:p w14:paraId="4413547E" w14:textId="77777777" w:rsidR="00A564F8" w:rsidRPr="0057322D" w:rsidRDefault="00A564F8" w:rsidP="00A564F8">
      <w:pPr>
        <w:pStyle w:val="aff0"/>
        <w:numPr>
          <w:ilvl w:val="0"/>
          <w:numId w:val="23"/>
        </w:numPr>
        <w:ind w:firstLine="66"/>
        <w:jc w:val="both"/>
        <w:rPr>
          <w:b/>
        </w:rPr>
      </w:pPr>
      <w:r w:rsidRPr="0057322D">
        <w:rPr>
          <w:b/>
        </w:rPr>
        <w:t>Порядок оказания услуг:</w:t>
      </w:r>
    </w:p>
    <w:p w14:paraId="349D3FD7" w14:textId="77777777" w:rsidR="00A564F8" w:rsidRPr="00CA45E8" w:rsidRDefault="00A564F8" w:rsidP="00A564F8">
      <w:pPr>
        <w:ind w:firstLine="360"/>
        <w:jc w:val="both"/>
      </w:pPr>
      <w:r w:rsidRPr="00F65E10">
        <w:t xml:space="preserve">Исполнитель в течение </w:t>
      </w:r>
      <w:r>
        <w:t>3 (трех) рабочих</w:t>
      </w:r>
      <w:r w:rsidRPr="00F65E10">
        <w:t xml:space="preserve"> </w:t>
      </w:r>
      <w:r>
        <w:t>дней, с даты</w:t>
      </w:r>
      <w:r w:rsidRPr="00F65E10">
        <w:t xml:space="preserve"> </w:t>
      </w:r>
      <w:r>
        <w:t>заключения</w:t>
      </w:r>
      <w:r w:rsidRPr="00F65E10">
        <w:t xml:space="preserve"> Контракта</w:t>
      </w:r>
      <w:r>
        <w:t>,</w:t>
      </w:r>
      <w:r w:rsidRPr="00F65E10">
        <w:t xml:space="preserve"> </w:t>
      </w:r>
      <w:r w:rsidRPr="00C27A05">
        <w:t>предоставляет Заказчику контактные данные ответственного за оказание Услуг лица (ФИО, адрес электронной почты, номер телефона) куда будут</w:t>
      </w:r>
      <w:r>
        <w:t xml:space="preserve"> направляться заявки Заказчика.</w:t>
      </w:r>
    </w:p>
    <w:p w14:paraId="0FA6DB53" w14:textId="77777777" w:rsidR="00A564F8" w:rsidRPr="00CA45E8" w:rsidRDefault="00A564F8" w:rsidP="00A564F8">
      <w:pPr>
        <w:ind w:firstLine="360"/>
        <w:jc w:val="both"/>
        <w:rPr>
          <w:rFonts w:eastAsia="Calibri"/>
        </w:rPr>
      </w:pPr>
      <w:r w:rsidRPr="00C27A05">
        <w:t>Услуги оказываются в течение 48 часов с момента получения Исполнителем заявки от Заказчика.</w:t>
      </w:r>
      <w:r>
        <w:t xml:space="preserve"> </w:t>
      </w:r>
    </w:p>
    <w:p w14:paraId="0F38A5D2" w14:textId="77777777" w:rsidR="00A564F8" w:rsidRPr="00C27A05" w:rsidRDefault="00A564F8" w:rsidP="00A564F8">
      <w:pPr>
        <w:ind w:firstLine="360"/>
        <w:jc w:val="both"/>
      </w:pPr>
      <w:r w:rsidRPr="00C27A05">
        <w:rPr>
          <w:rFonts w:eastAsia="Calibri"/>
        </w:rPr>
        <w:t>Заявки формируются, по мере возникновения потребности, ответственными лицами Заказчика, в свободной форме</w:t>
      </w:r>
      <w:r>
        <w:rPr>
          <w:rFonts w:eastAsia="Calibri"/>
        </w:rPr>
        <w:t xml:space="preserve">, </w:t>
      </w:r>
      <w:r w:rsidRPr="00C27A05">
        <w:t>на основании актов списания.</w:t>
      </w:r>
    </w:p>
    <w:p w14:paraId="0B3E1247" w14:textId="77777777" w:rsidR="00A564F8" w:rsidRDefault="00A564F8" w:rsidP="00A564F8">
      <w:pPr>
        <w:ind w:firstLine="360"/>
        <w:jc w:val="both"/>
      </w:pPr>
      <w:r>
        <w:t xml:space="preserve">Исполнитель оказывает услуги в составе в соответствии с п. 5 настоящего Описания объекта закупки. </w:t>
      </w:r>
    </w:p>
    <w:p w14:paraId="674FEEFA" w14:textId="77777777" w:rsidR="00A564F8" w:rsidRDefault="00A564F8" w:rsidP="00A564F8">
      <w:pPr>
        <w:ind w:firstLine="360"/>
        <w:jc w:val="both"/>
      </w:pPr>
      <w:r w:rsidRPr="00C27A05">
        <w:t>После</w:t>
      </w:r>
      <w:r>
        <w:t xml:space="preserve"> </w:t>
      </w:r>
      <w:r w:rsidRPr="00C27A05">
        <w:t xml:space="preserve">загрузки </w:t>
      </w:r>
      <w:r>
        <w:t>О</w:t>
      </w:r>
      <w:r w:rsidRPr="00C27A05">
        <w:t xml:space="preserve">тходов в технику Исполнителя права собственности на </w:t>
      </w:r>
      <w:r>
        <w:t>Отходы</w:t>
      </w:r>
      <w:r w:rsidRPr="00C27A05">
        <w:t xml:space="preserve"> переходит к</w:t>
      </w:r>
      <w:r w:rsidRPr="00056B5B">
        <w:t xml:space="preserve"> Исполнителю.</w:t>
      </w:r>
    </w:p>
    <w:p w14:paraId="008FEE13" w14:textId="77777777" w:rsidR="00A564F8" w:rsidRDefault="00A564F8" w:rsidP="00A564F8">
      <w:pPr>
        <w:ind w:firstLine="360"/>
        <w:jc w:val="both"/>
      </w:pPr>
      <w:r>
        <w:t>После утилизации Отходов на специализированных полигонах Исполнитель предоставляет Заказчику акт об утилизации (по каждой заявке).</w:t>
      </w:r>
    </w:p>
    <w:p w14:paraId="2CAD0F0B" w14:textId="77777777" w:rsidR="00A564F8" w:rsidRDefault="00A564F8" w:rsidP="00A564F8">
      <w:pPr>
        <w:ind w:firstLine="360"/>
        <w:jc w:val="both"/>
      </w:pPr>
    </w:p>
    <w:p w14:paraId="0626DF0F" w14:textId="77777777" w:rsidR="00A564F8" w:rsidRPr="005B341E" w:rsidRDefault="00A564F8" w:rsidP="00A564F8">
      <w:pPr>
        <w:pStyle w:val="aff0"/>
        <w:numPr>
          <w:ilvl w:val="0"/>
          <w:numId w:val="23"/>
        </w:numPr>
        <w:jc w:val="both"/>
        <w:rPr>
          <w:b/>
        </w:rPr>
      </w:pPr>
      <w:r w:rsidRPr="005B341E">
        <w:rPr>
          <w:b/>
        </w:rPr>
        <w:t xml:space="preserve">Место, условия оказания услуг: </w:t>
      </w:r>
    </w:p>
    <w:p w14:paraId="1C47FB0F" w14:textId="77777777" w:rsidR="00A564F8" w:rsidRDefault="00A564F8" w:rsidP="00A564F8">
      <w:pPr>
        <w:pStyle w:val="aff0"/>
        <w:numPr>
          <w:ilvl w:val="1"/>
          <w:numId w:val="23"/>
        </w:numPr>
        <w:ind w:left="426" w:hanging="426"/>
        <w:jc w:val="both"/>
      </w:pPr>
      <w:r w:rsidRPr="00366544">
        <w:t xml:space="preserve"> Загрузка и вывоз отходов осуществляется по адресам: </w:t>
      </w:r>
    </w:p>
    <w:p w14:paraId="10773DEA" w14:textId="14103692" w:rsidR="00A564F8" w:rsidRPr="00366544" w:rsidRDefault="00A564F8" w:rsidP="00A564F8">
      <w:pPr>
        <w:ind w:firstLine="426"/>
        <w:jc w:val="both"/>
      </w:pPr>
      <w:r w:rsidRPr="00366544">
        <w:t xml:space="preserve">- </w:t>
      </w:r>
      <w:r>
        <w:t xml:space="preserve">г. </w:t>
      </w:r>
      <w:r w:rsidRPr="00366544">
        <w:t>Санкт-Петербург наб.</w:t>
      </w:r>
      <w:r>
        <w:t xml:space="preserve"> реки Мойки д. 61 (</w:t>
      </w:r>
      <w:r w:rsidRPr="00366544">
        <w:t>въезд во двор со стороны Кирпичного переулка</w:t>
      </w:r>
      <w:r>
        <w:t xml:space="preserve">) –2 </w:t>
      </w:r>
      <w:proofErr w:type="spellStart"/>
      <w:r>
        <w:t>пухто</w:t>
      </w:r>
      <w:proofErr w:type="spellEnd"/>
      <w:r>
        <w:t xml:space="preserve">; </w:t>
      </w:r>
    </w:p>
    <w:p w14:paraId="498EF277" w14:textId="4D0A4C5D" w:rsidR="00A564F8" w:rsidRDefault="00A564F8" w:rsidP="00A564F8">
      <w:pPr>
        <w:ind w:firstLine="426"/>
        <w:jc w:val="both"/>
      </w:pPr>
      <w:r>
        <w:t xml:space="preserve">- г. Санкт-Петербург, ВО, 12- я линия д.51, лит А- 1 </w:t>
      </w:r>
      <w:proofErr w:type="spellStart"/>
      <w:r>
        <w:t>пухто</w:t>
      </w:r>
      <w:proofErr w:type="spellEnd"/>
      <w:r>
        <w:t xml:space="preserve">. </w:t>
      </w:r>
    </w:p>
    <w:p w14:paraId="0BF8A71F" w14:textId="77777777" w:rsidR="00A564F8" w:rsidRDefault="00A564F8" w:rsidP="00A564F8">
      <w:pPr>
        <w:ind w:firstLine="426"/>
        <w:jc w:val="both"/>
      </w:pPr>
    </w:p>
    <w:p w14:paraId="5D301100" w14:textId="77777777" w:rsidR="00A564F8" w:rsidRPr="004D4F20" w:rsidRDefault="00A564F8" w:rsidP="00A564F8">
      <w:pPr>
        <w:ind w:firstLine="426"/>
        <w:jc w:val="both"/>
      </w:pPr>
    </w:p>
    <w:tbl>
      <w:tblPr>
        <w:tblStyle w:val="a4"/>
        <w:tblW w:w="10231" w:type="dxa"/>
        <w:tblLayout w:type="fixed"/>
        <w:tblLook w:val="04A0" w:firstRow="1" w:lastRow="0" w:firstColumn="1" w:lastColumn="0" w:noHBand="0" w:noVBand="1"/>
      </w:tblPr>
      <w:tblGrid>
        <w:gridCol w:w="704"/>
        <w:gridCol w:w="2864"/>
        <w:gridCol w:w="1418"/>
        <w:gridCol w:w="992"/>
        <w:gridCol w:w="2693"/>
        <w:gridCol w:w="1560"/>
      </w:tblGrid>
      <w:tr w:rsidR="00A564F8" w:rsidRPr="00A564F8" w14:paraId="642F73C2" w14:textId="77777777" w:rsidTr="00A564F8">
        <w:tc>
          <w:tcPr>
            <w:tcW w:w="704" w:type="dxa"/>
          </w:tcPr>
          <w:p w14:paraId="18090472" w14:textId="77777777" w:rsidR="00A564F8" w:rsidRPr="00A564F8" w:rsidRDefault="00A564F8" w:rsidP="001F3AD5">
            <w:pPr>
              <w:jc w:val="center"/>
              <w:rPr>
                <w:sz w:val="20"/>
                <w:szCs w:val="20"/>
              </w:rPr>
            </w:pPr>
            <w:r w:rsidRPr="00A564F8">
              <w:rPr>
                <w:sz w:val="20"/>
                <w:szCs w:val="20"/>
              </w:rPr>
              <w:t>№п/п</w:t>
            </w:r>
          </w:p>
        </w:tc>
        <w:tc>
          <w:tcPr>
            <w:tcW w:w="2864" w:type="dxa"/>
          </w:tcPr>
          <w:p w14:paraId="2CFC3BEB" w14:textId="77777777" w:rsidR="00A564F8" w:rsidRPr="00A564F8" w:rsidRDefault="00A564F8" w:rsidP="001F3AD5">
            <w:pPr>
              <w:jc w:val="center"/>
              <w:rPr>
                <w:sz w:val="20"/>
                <w:szCs w:val="20"/>
              </w:rPr>
            </w:pPr>
            <w:r w:rsidRPr="00A564F8">
              <w:rPr>
                <w:sz w:val="20"/>
                <w:szCs w:val="20"/>
              </w:rPr>
              <w:t>Вид и объем предоставляемого контейнера</w:t>
            </w:r>
          </w:p>
        </w:tc>
        <w:tc>
          <w:tcPr>
            <w:tcW w:w="1418" w:type="dxa"/>
          </w:tcPr>
          <w:p w14:paraId="63936A2E" w14:textId="77777777" w:rsidR="00A564F8" w:rsidRPr="00A564F8" w:rsidRDefault="00A564F8" w:rsidP="001F3AD5">
            <w:pPr>
              <w:jc w:val="center"/>
              <w:rPr>
                <w:sz w:val="20"/>
                <w:szCs w:val="20"/>
              </w:rPr>
            </w:pPr>
            <w:r w:rsidRPr="00A564F8">
              <w:rPr>
                <w:sz w:val="20"/>
                <w:szCs w:val="20"/>
              </w:rPr>
              <w:t>Предполагаемый общий объем</w:t>
            </w:r>
          </w:p>
        </w:tc>
        <w:tc>
          <w:tcPr>
            <w:tcW w:w="992" w:type="dxa"/>
          </w:tcPr>
          <w:p w14:paraId="295D4F50" w14:textId="77777777" w:rsidR="00A564F8" w:rsidRPr="00A564F8" w:rsidRDefault="00A564F8" w:rsidP="001F3AD5">
            <w:pPr>
              <w:jc w:val="center"/>
              <w:rPr>
                <w:sz w:val="20"/>
                <w:szCs w:val="20"/>
              </w:rPr>
            </w:pPr>
            <w:r w:rsidRPr="00A564F8">
              <w:rPr>
                <w:sz w:val="20"/>
                <w:szCs w:val="20"/>
              </w:rPr>
              <w:t>Кол-во</w:t>
            </w:r>
          </w:p>
          <w:p w14:paraId="7BB8796A" w14:textId="77777777" w:rsidR="00A564F8" w:rsidRPr="00A564F8" w:rsidRDefault="00A564F8" w:rsidP="001F3AD5">
            <w:pPr>
              <w:jc w:val="center"/>
              <w:rPr>
                <w:sz w:val="20"/>
                <w:szCs w:val="20"/>
              </w:rPr>
            </w:pPr>
            <w:r w:rsidRPr="00A564F8">
              <w:rPr>
                <w:sz w:val="20"/>
                <w:szCs w:val="20"/>
              </w:rPr>
              <w:t>единиц техники</w:t>
            </w:r>
          </w:p>
        </w:tc>
        <w:tc>
          <w:tcPr>
            <w:tcW w:w="2693" w:type="dxa"/>
          </w:tcPr>
          <w:p w14:paraId="6F16D10A" w14:textId="77777777" w:rsidR="00A564F8" w:rsidRPr="00A564F8" w:rsidRDefault="00A564F8" w:rsidP="001F3AD5">
            <w:pPr>
              <w:jc w:val="center"/>
              <w:rPr>
                <w:sz w:val="20"/>
                <w:szCs w:val="20"/>
              </w:rPr>
            </w:pPr>
            <w:r w:rsidRPr="00A564F8">
              <w:rPr>
                <w:sz w:val="20"/>
                <w:szCs w:val="20"/>
              </w:rPr>
              <w:t>Предполагаемое кол-во грузчиков</w:t>
            </w:r>
          </w:p>
        </w:tc>
        <w:tc>
          <w:tcPr>
            <w:tcW w:w="1560" w:type="dxa"/>
          </w:tcPr>
          <w:p w14:paraId="595E5E73" w14:textId="77777777" w:rsidR="00A564F8" w:rsidRPr="00A564F8" w:rsidRDefault="00A564F8" w:rsidP="001F3AD5">
            <w:pPr>
              <w:jc w:val="center"/>
              <w:rPr>
                <w:sz w:val="20"/>
                <w:szCs w:val="20"/>
              </w:rPr>
            </w:pPr>
            <w:r w:rsidRPr="00A564F8">
              <w:rPr>
                <w:sz w:val="20"/>
                <w:szCs w:val="20"/>
              </w:rPr>
              <w:t>Периодичность</w:t>
            </w:r>
          </w:p>
          <w:p w14:paraId="145A3853" w14:textId="77777777" w:rsidR="00A564F8" w:rsidRPr="00A564F8" w:rsidRDefault="00A564F8" w:rsidP="001F3AD5">
            <w:pPr>
              <w:jc w:val="center"/>
              <w:rPr>
                <w:sz w:val="20"/>
                <w:szCs w:val="20"/>
              </w:rPr>
            </w:pPr>
          </w:p>
        </w:tc>
      </w:tr>
      <w:tr w:rsidR="00A564F8" w:rsidRPr="00A564F8" w14:paraId="659AE777" w14:textId="77777777" w:rsidTr="00A564F8">
        <w:trPr>
          <w:trHeight w:val="1136"/>
        </w:trPr>
        <w:tc>
          <w:tcPr>
            <w:tcW w:w="704" w:type="dxa"/>
            <w:vAlign w:val="center"/>
          </w:tcPr>
          <w:p w14:paraId="0B78CEBE" w14:textId="397EB31B" w:rsidR="00A564F8" w:rsidRPr="00A564F8" w:rsidRDefault="00A564F8" w:rsidP="00A564F8">
            <w:pPr>
              <w:jc w:val="center"/>
              <w:rPr>
                <w:sz w:val="22"/>
                <w:szCs w:val="22"/>
              </w:rPr>
            </w:pPr>
            <w:r w:rsidRPr="00A564F8">
              <w:rPr>
                <w:sz w:val="22"/>
                <w:szCs w:val="22"/>
              </w:rPr>
              <w:t>1</w:t>
            </w:r>
          </w:p>
        </w:tc>
        <w:tc>
          <w:tcPr>
            <w:tcW w:w="2864" w:type="dxa"/>
            <w:vAlign w:val="center"/>
          </w:tcPr>
          <w:p w14:paraId="34A00CC4" w14:textId="31703A70" w:rsidR="00A564F8" w:rsidRPr="00A564F8" w:rsidRDefault="00A564F8" w:rsidP="001F3AD5">
            <w:pPr>
              <w:rPr>
                <w:sz w:val="22"/>
                <w:szCs w:val="22"/>
              </w:rPr>
            </w:pPr>
            <w:r w:rsidRPr="00A564F8">
              <w:rPr>
                <w:sz w:val="22"/>
                <w:szCs w:val="22"/>
              </w:rPr>
              <w:t xml:space="preserve">ПУХТО, </w:t>
            </w:r>
            <w:r w:rsidRPr="00A564F8">
              <w:rPr>
                <w:sz w:val="22"/>
                <w:szCs w:val="22"/>
                <w:lang w:val="en-US"/>
              </w:rPr>
              <w:t>V</w:t>
            </w:r>
            <w:r w:rsidRPr="00A564F8">
              <w:rPr>
                <w:sz w:val="22"/>
                <w:szCs w:val="22"/>
              </w:rPr>
              <w:t xml:space="preserve">-14 </w:t>
            </w:r>
            <w:proofErr w:type="spellStart"/>
            <w:r w:rsidRPr="00A564F8">
              <w:rPr>
                <w:sz w:val="22"/>
                <w:szCs w:val="22"/>
              </w:rPr>
              <w:t>куб.м</w:t>
            </w:r>
            <w:proofErr w:type="spellEnd"/>
            <w:r w:rsidRPr="00A564F8">
              <w:rPr>
                <w:sz w:val="22"/>
                <w:szCs w:val="22"/>
              </w:rPr>
              <w:t>. предназначенное под строительный мусор с открытым верхом</w:t>
            </w:r>
          </w:p>
        </w:tc>
        <w:tc>
          <w:tcPr>
            <w:tcW w:w="1418" w:type="dxa"/>
            <w:vAlign w:val="center"/>
          </w:tcPr>
          <w:p w14:paraId="7B168873" w14:textId="77777777" w:rsidR="00A564F8" w:rsidRPr="00A564F8" w:rsidRDefault="00A564F8" w:rsidP="00A564F8">
            <w:pPr>
              <w:jc w:val="center"/>
              <w:rPr>
                <w:sz w:val="22"/>
                <w:szCs w:val="22"/>
              </w:rPr>
            </w:pPr>
            <w:r w:rsidRPr="00A564F8">
              <w:rPr>
                <w:sz w:val="22"/>
                <w:szCs w:val="22"/>
              </w:rPr>
              <w:t xml:space="preserve">42 </w:t>
            </w:r>
            <w:r w:rsidRPr="00A564F8">
              <w:rPr>
                <w:color w:val="000000" w:themeColor="text1"/>
                <w:sz w:val="22"/>
                <w:szCs w:val="22"/>
              </w:rPr>
              <w:t>м³</w:t>
            </w:r>
          </w:p>
        </w:tc>
        <w:tc>
          <w:tcPr>
            <w:tcW w:w="992" w:type="dxa"/>
            <w:vAlign w:val="center"/>
          </w:tcPr>
          <w:p w14:paraId="2A7DAE65" w14:textId="7779167E" w:rsidR="00A564F8" w:rsidRPr="00A564F8" w:rsidRDefault="00A564F8" w:rsidP="00A564F8">
            <w:pPr>
              <w:jc w:val="center"/>
              <w:rPr>
                <w:sz w:val="22"/>
                <w:szCs w:val="22"/>
              </w:rPr>
            </w:pPr>
            <w:r w:rsidRPr="00A564F8">
              <w:rPr>
                <w:sz w:val="22"/>
                <w:szCs w:val="22"/>
              </w:rPr>
              <w:t>3 шт.</w:t>
            </w:r>
          </w:p>
        </w:tc>
        <w:tc>
          <w:tcPr>
            <w:tcW w:w="2693" w:type="dxa"/>
            <w:vAlign w:val="center"/>
          </w:tcPr>
          <w:p w14:paraId="32983408" w14:textId="4CA9D32C" w:rsidR="00A564F8" w:rsidRPr="00A564F8" w:rsidRDefault="00A564F8" w:rsidP="00A564F8">
            <w:pPr>
              <w:jc w:val="center"/>
              <w:rPr>
                <w:sz w:val="22"/>
                <w:szCs w:val="22"/>
              </w:rPr>
            </w:pPr>
            <w:r w:rsidRPr="00A564F8">
              <w:rPr>
                <w:sz w:val="22"/>
                <w:szCs w:val="22"/>
              </w:rPr>
              <w:t>Работа 2 грузчиков на каждый выезд</w:t>
            </w:r>
          </w:p>
        </w:tc>
        <w:tc>
          <w:tcPr>
            <w:tcW w:w="1560" w:type="dxa"/>
            <w:vAlign w:val="center"/>
          </w:tcPr>
          <w:p w14:paraId="1410DA7F" w14:textId="77777777" w:rsidR="00A564F8" w:rsidRPr="00A564F8" w:rsidRDefault="00A564F8" w:rsidP="00A564F8">
            <w:pPr>
              <w:jc w:val="center"/>
              <w:rPr>
                <w:sz w:val="22"/>
                <w:szCs w:val="22"/>
              </w:rPr>
            </w:pPr>
            <w:r w:rsidRPr="00A564F8">
              <w:rPr>
                <w:sz w:val="22"/>
                <w:szCs w:val="22"/>
              </w:rPr>
              <w:t>по заявке Заказчика</w:t>
            </w:r>
          </w:p>
        </w:tc>
      </w:tr>
    </w:tbl>
    <w:p w14:paraId="6FC9226F" w14:textId="77777777" w:rsidR="00FE5953" w:rsidRPr="00FE5953" w:rsidRDefault="00FE5953" w:rsidP="00FE5953">
      <w:pPr>
        <w:spacing w:line="259" w:lineRule="auto"/>
        <w:contextualSpacing/>
        <w:jc w:val="both"/>
        <w:rPr>
          <w:rFonts w:eastAsia="Calibri"/>
          <w:lang w:eastAsia="en-US"/>
        </w:rPr>
      </w:pPr>
    </w:p>
    <w:p w14:paraId="65870269" w14:textId="77777777" w:rsidR="00FE5953" w:rsidRPr="00D64024" w:rsidRDefault="00FE5953" w:rsidP="00A863BB">
      <w:pPr>
        <w:tabs>
          <w:tab w:val="left" w:pos="2970"/>
          <w:tab w:val="center" w:pos="5102"/>
        </w:tabs>
        <w:rPr>
          <w:b/>
        </w:rPr>
      </w:pPr>
    </w:p>
    <w:tbl>
      <w:tblPr>
        <w:tblW w:w="9462" w:type="dxa"/>
        <w:tblInd w:w="70" w:type="dxa"/>
        <w:tblLayout w:type="fixed"/>
        <w:tblCellMar>
          <w:left w:w="70" w:type="dxa"/>
          <w:right w:w="70" w:type="dxa"/>
        </w:tblCellMar>
        <w:tblLook w:val="0000" w:firstRow="0" w:lastRow="0" w:firstColumn="0" w:lastColumn="0" w:noHBand="0" w:noVBand="0"/>
      </w:tblPr>
      <w:tblGrid>
        <w:gridCol w:w="4962"/>
        <w:gridCol w:w="4500"/>
      </w:tblGrid>
      <w:tr w:rsidR="00157AE4" w:rsidRPr="00756533" w14:paraId="68927308" w14:textId="77777777" w:rsidTr="00112E5C">
        <w:trPr>
          <w:trHeight w:val="80"/>
        </w:trPr>
        <w:tc>
          <w:tcPr>
            <w:tcW w:w="4962" w:type="dxa"/>
          </w:tcPr>
          <w:p w14:paraId="6500BF78" w14:textId="77777777" w:rsidR="00157AE4" w:rsidRPr="00CB58A6" w:rsidRDefault="00157AE4" w:rsidP="00112E5C">
            <w:pPr>
              <w:pStyle w:val="aff0"/>
              <w:ind w:left="0"/>
              <w:jc w:val="both"/>
            </w:pPr>
            <w:r w:rsidRPr="00CB58A6">
              <w:t>ЗАКАЗЧИК:</w:t>
            </w:r>
          </w:p>
          <w:p w14:paraId="68BE3F40" w14:textId="77777777" w:rsidR="00157AE4" w:rsidRPr="00CB58A6" w:rsidRDefault="00157AE4" w:rsidP="00112E5C">
            <w:pPr>
              <w:pStyle w:val="aff0"/>
              <w:ind w:left="0"/>
              <w:jc w:val="both"/>
            </w:pPr>
            <w:r w:rsidRPr="00CB58A6">
              <w:t xml:space="preserve">_________________________ </w:t>
            </w:r>
          </w:p>
          <w:p w14:paraId="658D603A" w14:textId="77777777" w:rsidR="00157AE4" w:rsidRPr="00CB58A6" w:rsidRDefault="00157AE4" w:rsidP="00112E5C">
            <w:pPr>
              <w:pStyle w:val="aff0"/>
              <w:ind w:left="0"/>
              <w:jc w:val="both"/>
            </w:pPr>
            <w:r w:rsidRPr="00CB58A6">
              <w:t xml:space="preserve">(ПОДПИСАНО ЭП) </w:t>
            </w:r>
          </w:p>
        </w:tc>
        <w:tc>
          <w:tcPr>
            <w:tcW w:w="4500" w:type="dxa"/>
          </w:tcPr>
          <w:p w14:paraId="61989038" w14:textId="77777777" w:rsidR="00157AE4" w:rsidRPr="00CB58A6" w:rsidRDefault="00157AE4" w:rsidP="00112E5C">
            <w:pPr>
              <w:pStyle w:val="aff0"/>
              <w:ind w:left="0"/>
              <w:jc w:val="both"/>
            </w:pPr>
            <w:r w:rsidRPr="00CB58A6">
              <w:t>ИСПОЛНИТЕЛЬ:</w:t>
            </w:r>
          </w:p>
          <w:p w14:paraId="34E198F9" w14:textId="77777777" w:rsidR="00157AE4" w:rsidRPr="00CB58A6" w:rsidRDefault="00157AE4" w:rsidP="00112E5C">
            <w:pPr>
              <w:pStyle w:val="aff0"/>
              <w:ind w:left="0"/>
              <w:jc w:val="both"/>
            </w:pPr>
            <w:r w:rsidRPr="00CB58A6">
              <w:t xml:space="preserve">_________________________ </w:t>
            </w:r>
          </w:p>
          <w:p w14:paraId="4DB6601F" w14:textId="77777777" w:rsidR="00157AE4" w:rsidRPr="00CB58A6" w:rsidRDefault="00157AE4" w:rsidP="00112E5C">
            <w:pPr>
              <w:pStyle w:val="aff0"/>
              <w:ind w:left="0"/>
              <w:jc w:val="both"/>
            </w:pPr>
            <w:r w:rsidRPr="00CB58A6">
              <w:t xml:space="preserve">(ПОДПИСАНО ЭП) </w:t>
            </w:r>
          </w:p>
        </w:tc>
      </w:tr>
    </w:tbl>
    <w:p w14:paraId="63F3CCA4" w14:textId="77777777" w:rsidR="003D2AE2" w:rsidRPr="00C83495" w:rsidRDefault="003D2AE2" w:rsidP="003D2AE2">
      <w:pPr>
        <w:jc w:val="center"/>
        <w:rPr>
          <w:b/>
        </w:rPr>
      </w:pPr>
    </w:p>
    <w:p w14:paraId="1AFE99AE" w14:textId="77777777" w:rsidR="003D2AE2" w:rsidRPr="0085574E" w:rsidRDefault="003D2AE2" w:rsidP="003D2AE2">
      <w:pPr>
        <w:jc w:val="center"/>
        <w:rPr>
          <w:b/>
          <w:bCs/>
          <w:kern w:val="32"/>
        </w:rPr>
      </w:pPr>
    </w:p>
    <w:p w14:paraId="345A637B" w14:textId="77777777" w:rsidR="003D2AE2" w:rsidRPr="003F2899" w:rsidRDefault="003D2AE2" w:rsidP="003D2AE2">
      <w:pPr>
        <w:jc w:val="center"/>
        <w:rPr>
          <w:b/>
          <w:bCs/>
          <w:kern w:val="32"/>
        </w:rPr>
      </w:pPr>
    </w:p>
    <w:p w14:paraId="0AA7332A" w14:textId="77777777" w:rsidR="003D2AE2" w:rsidRPr="003F2899" w:rsidRDefault="003D2AE2" w:rsidP="003D2AE2">
      <w:pPr>
        <w:jc w:val="center"/>
        <w:rPr>
          <w:b/>
          <w:bCs/>
          <w:kern w:val="32"/>
        </w:rPr>
      </w:pPr>
    </w:p>
    <w:p w14:paraId="4B627EB1" w14:textId="77777777" w:rsidR="003D2AE2" w:rsidRPr="001D65C5" w:rsidRDefault="003D2AE2" w:rsidP="003D2AE2">
      <w:pPr>
        <w:jc w:val="center"/>
        <w:rPr>
          <w:b/>
          <w:bCs/>
          <w:kern w:val="32"/>
        </w:rPr>
      </w:pPr>
    </w:p>
    <w:p w14:paraId="33C2EA5F" w14:textId="77777777" w:rsidR="003D2AE2" w:rsidRDefault="003D2AE2" w:rsidP="003D2AE2">
      <w:pPr>
        <w:tabs>
          <w:tab w:val="left" w:pos="6520"/>
        </w:tabs>
        <w:ind w:firstLine="567"/>
        <w:jc w:val="center"/>
        <w:rPr>
          <w:b/>
        </w:rPr>
      </w:pPr>
    </w:p>
    <w:p w14:paraId="04E22121" w14:textId="77777777" w:rsidR="003D2AE2" w:rsidRDefault="003D2AE2" w:rsidP="00347744">
      <w:pPr>
        <w:jc w:val="right"/>
      </w:pPr>
    </w:p>
    <w:p w14:paraId="0E43D7FE" w14:textId="77777777" w:rsidR="00D500BF" w:rsidRDefault="00D500BF">
      <w:r>
        <w:br w:type="page"/>
      </w:r>
    </w:p>
    <w:p w14:paraId="63919F19" w14:textId="6053E9F9" w:rsidR="00347744" w:rsidRDefault="00347744" w:rsidP="00347744">
      <w:pPr>
        <w:jc w:val="right"/>
      </w:pPr>
      <w:r w:rsidRPr="00B75EEF">
        <w:t xml:space="preserve">Приложение № 2 </w:t>
      </w:r>
    </w:p>
    <w:p w14:paraId="64917F96" w14:textId="45BCE028" w:rsidR="00347744" w:rsidRDefault="008135E5" w:rsidP="00347744">
      <w:pPr>
        <w:pStyle w:val="ae"/>
        <w:keepNext w:val="0"/>
        <w:widowControl w:val="0"/>
        <w:autoSpaceDE w:val="0"/>
        <w:autoSpaceDN w:val="0"/>
        <w:adjustRightInd w:val="0"/>
        <w:jc w:val="right"/>
        <w:rPr>
          <w:bCs/>
        </w:rPr>
      </w:pPr>
      <w:r>
        <w:rPr>
          <w:bCs/>
        </w:rPr>
        <w:t>к Контракту №__________</w:t>
      </w:r>
    </w:p>
    <w:p w14:paraId="3CD880D9" w14:textId="771A184D" w:rsidR="00347744" w:rsidRDefault="00B7015E" w:rsidP="00347744">
      <w:pPr>
        <w:pStyle w:val="ae"/>
        <w:keepNext w:val="0"/>
        <w:widowControl w:val="0"/>
        <w:autoSpaceDE w:val="0"/>
        <w:autoSpaceDN w:val="0"/>
        <w:adjustRightInd w:val="0"/>
        <w:jc w:val="right"/>
        <w:rPr>
          <w:bCs/>
        </w:rPr>
      </w:pPr>
      <w:r>
        <w:rPr>
          <w:bCs/>
        </w:rPr>
        <w:t xml:space="preserve">от </w:t>
      </w:r>
      <w:r w:rsidRPr="00FC4FF7">
        <w:rPr>
          <w:bCs/>
        </w:rPr>
        <w:t>«</w:t>
      </w:r>
      <w:r w:rsidR="00347744">
        <w:rPr>
          <w:bCs/>
        </w:rPr>
        <w:t>__</w:t>
      </w:r>
      <w:r w:rsidR="00347744" w:rsidRPr="00FC4FF7">
        <w:rPr>
          <w:bCs/>
        </w:rPr>
        <w:t xml:space="preserve">» </w:t>
      </w:r>
      <w:r w:rsidR="00347744">
        <w:rPr>
          <w:bCs/>
        </w:rPr>
        <w:t>__________</w:t>
      </w:r>
      <w:r w:rsidR="00347744" w:rsidRPr="00FC4FF7">
        <w:rPr>
          <w:bCs/>
        </w:rPr>
        <w:t xml:space="preserve"> 202</w:t>
      </w:r>
      <w:r w:rsidR="005D4684">
        <w:rPr>
          <w:bCs/>
        </w:rPr>
        <w:t>6</w:t>
      </w:r>
      <w:r w:rsidR="00347744" w:rsidRPr="00FC4FF7">
        <w:rPr>
          <w:bCs/>
        </w:rPr>
        <w:t xml:space="preserve"> г.</w:t>
      </w:r>
    </w:p>
    <w:p w14:paraId="58D3D920" w14:textId="77777777" w:rsidR="00347744" w:rsidRDefault="00347744" w:rsidP="00347744">
      <w:pPr>
        <w:jc w:val="right"/>
      </w:pPr>
    </w:p>
    <w:p w14:paraId="523D87BA" w14:textId="77777777" w:rsidR="00347744" w:rsidRPr="00B75EEF" w:rsidRDefault="00347744" w:rsidP="00347744">
      <w:pPr>
        <w:jc w:val="right"/>
      </w:pPr>
    </w:p>
    <w:p w14:paraId="1D8CC204" w14:textId="4E6F4AE8" w:rsidR="00347744" w:rsidRDefault="00347744" w:rsidP="00347744">
      <w:pPr>
        <w:jc w:val="center"/>
      </w:pPr>
      <w:r w:rsidRPr="00B75EEF">
        <w:t>Расчет цены</w:t>
      </w:r>
      <w:r w:rsidR="00C84043">
        <w:t xml:space="preserve"> Контракта</w:t>
      </w:r>
    </w:p>
    <w:p w14:paraId="3BFBC5F5" w14:textId="77777777" w:rsidR="00347744" w:rsidRDefault="00347744" w:rsidP="00347744">
      <w:pPr>
        <w:jc w:val="center"/>
      </w:pPr>
    </w:p>
    <w:p w14:paraId="44E60BD0" w14:textId="77777777" w:rsidR="00347744" w:rsidRPr="00B75EEF" w:rsidRDefault="00347744" w:rsidP="00347744">
      <w:pPr>
        <w:jc w:val="right"/>
      </w:pPr>
    </w:p>
    <w:tbl>
      <w:tblPr>
        <w:tblW w:w="94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382"/>
        <w:gridCol w:w="1021"/>
        <w:gridCol w:w="1065"/>
        <w:gridCol w:w="1885"/>
        <w:gridCol w:w="1730"/>
        <w:gridCol w:w="825"/>
      </w:tblGrid>
      <w:tr w:rsidR="00347744" w14:paraId="4413CF45" w14:textId="77777777" w:rsidTr="00980C2E">
        <w:trPr>
          <w:trHeight w:val="528"/>
        </w:trPr>
        <w:tc>
          <w:tcPr>
            <w:tcW w:w="568" w:type="dxa"/>
            <w:shd w:val="clear" w:color="auto" w:fill="auto"/>
          </w:tcPr>
          <w:p w14:paraId="4860132A" w14:textId="77777777" w:rsidR="00347744" w:rsidRPr="005960F1" w:rsidRDefault="00347744" w:rsidP="0015222E">
            <w:pPr>
              <w:jc w:val="center"/>
              <w:rPr>
                <w:color w:val="000000" w:themeColor="text1"/>
                <w:sz w:val="22"/>
                <w:szCs w:val="22"/>
              </w:rPr>
            </w:pPr>
            <w:r w:rsidRPr="005960F1">
              <w:rPr>
                <w:color w:val="000000" w:themeColor="text1"/>
                <w:sz w:val="22"/>
                <w:szCs w:val="22"/>
              </w:rPr>
              <w:t>№</w:t>
            </w:r>
          </w:p>
          <w:p w14:paraId="28CBFB9D" w14:textId="77777777" w:rsidR="00347744" w:rsidRPr="005960F1" w:rsidRDefault="00347744" w:rsidP="0015222E">
            <w:pPr>
              <w:jc w:val="center"/>
              <w:rPr>
                <w:color w:val="000000" w:themeColor="text1"/>
                <w:sz w:val="22"/>
                <w:szCs w:val="22"/>
              </w:rPr>
            </w:pPr>
            <w:r w:rsidRPr="005960F1">
              <w:rPr>
                <w:color w:val="000000" w:themeColor="text1"/>
                <w:sz w:val="22"/>
                <w:szCs w:val="22"/>
              </w:rPr>
              <w:t>п/п</w:t>
            </w:r>
          </w:p>
          <w:p w14:paraId="34808935" w14:textId="77777777" w:rsidR="00347744" w:rsidRPr="005960F1" w:rsidRDefault="00347744" w:rsidP="0015222E">
            <w:pPr>
              <w:jc w:val="center"/>
              <w:rPr>
                <w:color w:val="000000" w:themeColor="text1"/>
                <w:sz w:val="22"/>
                <w:szCs w:val="22"/>
              </w:rPr>
            </w:pPr>
          </w:p>
        </w:tc>
        <w:tc>
          <w:tcPr>
            <w:tcW w:w="2382" w:type="dxa"/>
          </w:tcPr>
          <w:p w14:paraId="421C818F" w14:textId="77777777" w:rsidR="00347744" w:rsidRPr="005960F1" w:rsidRDefault="00347744" w:rsidP="0015222E">
            <w:pPr>
              <w:jc w:val="center"/>
              <w:rPr>
                <w:color w:val="000000" w:themeColor="text1"/>
                <w:sz w:val="22"/>
                <w:szCs w:val="22"/>
              </w:rPr>
            </w:pPr>
            <w:r w:rsidRPr="005960F1">
              <w:rPr>
                <w:color w:val="000000" w:themeColor="text1"/>
                <w:sz w:val="22"/>
                <w:szCs w:val="22"/>
              </w:rPr>
              <w:t>Вид услуг</w:t>
            </w:r>
          </w:p>
        </w:tc>
        <w:tc>
          <w:tcPr>
            <w:tcW w:w="1021" w:type="dxa"/>
          </w:tcPr>
          <w:p w14:paraId="5AA3137A" w14:textId="23E7C3B7" w:rsidR="00347744" w:rsidRPr="005960F1" w:rsidRDefault="00347744" w:rsidP="0015222E">
            <w:pPr>
              <w:jc w:val="center"/>
              <w:rPr>
                <w:color w:val="000000" w:themeColor="text1"/>
                <w:sz w:val="22"/>
                <w:szCs w:val="22"/>
              </w:rPr>
            </w:pPr>
            <w:r w:rsidRPr="005960F1">
              <w:rPr>
                <w:color w:val="000000" w:themeColor="text1"/>
                <w:sz w:val="22"/>
                <w:szCs w:val="22"/>
              </w:rPr>
              <w:t>Ед.</w:t>
            </w:r>
            <w:r w:rsidR="00C84043">
              <w:rPr>
                <w:color w:val="000000" w:themeColor="text1"/>
                <w:sz w:val="22"/>
                <w:szCs w:val="22"/>
              </w:rPr>
              <w:t xml:space="preserve"> </w:t>
            </w:r>
            <w:r w:rsidRPr="005960F1">
              <w:rPr>
                <w:color w:val="000000" w:themeColor="text1"/>
                <w:sz w:val="22"/>
                <w:szCs w:val="22"/>
              </w:rPr>
              <w:t>изм.</w:t>
            </w:r>
          </w:p>
        </w:tc>
        <w:tc>
          <w:tcPr>
            <w:tcW w:w="1065" w:type="dxa"/>
          </w:tcPr>
          <w:p w14:paraId="3D2F28EE" w14:textId="77777777" w:rsidR="00347744" w:rsidRPr="005960F1" w:rsidRDefault="00347744" w:rsidP="0015222E">
            <w:pPr>
              <w:jc w:val="center"/>
              <w:rPr>
                <w:color w:val="000000" w:themeColor="text1"/>
                <w:sz w:val="22"/>
                <w:szCs w:val="22"/>
              </w:rPr>
            </w:pPr>
            <w:r w:rsidRPr="005960F1">
              <w:rPr>
                <w:color w:val="000000" w:themeColor="text1"/>
                <w:sz w:val="22"/>
                <w:szCs w:val="22"/>
              </w:rPr>
              <w:t>Кол-во</w:t>
            </w:r>
          </w:p>
        </w:tc>
        <w:tc>
          <w:tcPr>
            <w:tcW w:w="1885" w:type="dxa"/>
            <w:shd w:val="clear" w:color="auto" w:fill="auto"/>
          </w:tcPr>
          <w:p w14:paraId="554204BB" w14:textId="77777777" w:rsidR="00347744" w:rsidRPr="005960F1" w:rsidRDefault="00347744" w:rsidP="0015222E">
            <w:pPr>
              <w:jc w:val="center"/>
              <w:rPr>
                <w:color w:val="000000" w:themeColor="text1"/>
                <w:sz w:val="22"/>
                <w:szCs w:val="22"/>
              </w:rPr>
            </w:pPr>
            <w:r w:rsidRPr="005960F1">
              <w:rPr>
                <w:color w:val="000000" w:themeColor="text1"/>
                <w:sz w:val="22"/>
                <w:szCs w:val="22"/>
              </w:rPr>
              <w:t>Цена за ед. руб.</w:t>
            </w:r>
          </w:p>
          <w:p w14:paraId="3FA3179F" w14:textId="687A69ED" w:rsidR="0015222E" w:rsidRDefault="00347744" w:rsidP="0015222E">
            <w:pPr>
              <w:jc w:val="center"/>
              <w:rPr>
                <w:color w:val="000000" w:themeColor="text1"/>
                <w:sz w:val="22"/>
                <w:szCs w:val="22"/>
              </w:rPr>
            </w:pPr>
            <w:r w:rsidRPr="005960F1">
              <w:rPr>
                <w:color w:val="000000" w:themeColor="text1"/>
                <w:sz w:val="22"/>
                <w:szCs w:val="22"/>
              </w:rPr>
              <w:t xml:space="preserve">в т. </w:t>
            </w:r>
            <w:proofErr w:type="spellStart"/>
            <w:r w:rsidRPr="005960F1">
              <w:rPr>
                <w:color w:val="000000" w:themeColor="text1"/>
                <w:sz w:val="22"/>
                <w:szCs w:val="22"/>
              </w:rPr>
              <w:t>ч.НДС</w:t>
            </w:r>
            <w:proofErr w:type="spellEnd"/>
          </w:p>
          <w:p w14:paraId="46792BF6" w14:textId="0528F592" w:rsidR="0015222E" w:rsidRDefault="0015222E" w:rsidP="0015222E">
            <w:pPr>
              <w:jc w:val="center"/>
              <w:rPr>
                <w:color w:val="000000" w:themeColor="text1"/>
                <w:sz w:val="22"/>
                <w:szCs w:val="22"/>
              </w:rPr>
            </w:pPr>
            <w:r>
              <w:rPr>
                <w:color w:val="000000" w:themeColor="text1"/>
                <w:sz w:val="22"/>
                <w:szCs w:val="22"/>
              </w:rPr>
              <w:t>(без НДС)</w:t>
            </w:r>
          </w:p>
          <w:p w14:paraId="36704760" w14:textId="269791D4" w:rsidR="00347744" w:rsidRPr="005960F1" w:rsidRDefault="00347744" w:rsidP="0015222E">
            <w:pPr>
              <w:jc w:val="center"/>
              <w:rPr>
                <w:color w:val="000000" w:themeColor="text1"/>
                <w:sz w:val="22"/>
                <w:szCs w:val="22"/>
              </w:rPr>
            </w:pPr>
          </w:p>
        </w:tc>
        <w:tc>
          <w:tcPr>
            <w:tcW w:w="1730" w:type="dxa"/>
            <w:shd w:val="clear" w:color="auto" w:fill="auto"/>
          </w:tcPr>
          <w:p w14:paraId="0C6EFCA1" w14:textId="6268C5D5" w:rsidR="00347744" w:rsidRPr="005960F1" w:rsidRDefault="00347744" w:rsidP="0015222E">
            <w:pPr>
              <w:jc w:val="center"/>
              <w:rPr>
                <w:color w:val="000000" w:themeColor="text1"/>
                <w:sz w:val="22"/>
                <w:szCs w:val="22"/>
              </w:rPr>
            </w:pPr>
            <w:r w:rsidRPr="005960F1">
              <w:rPr>
                <w:color w:val="000000" w:themeColor="text1"/>
                <w:sz w:val="22"/>
                <w:szCs w:val="22"/>
              </w:rPr>
              <w:t>Сумма</w:t>
            </w:r>
            <w:r w:rsidR="0015222E">
              <w:rPr>
                <w:color w:val="000000" w:themeColor="text1"/>
                <w:sz w:val="22"/>
                <w:szCs w:val="22"/>
              </w:rPr>
              <w:t>, руб.</w:t>
            </w:r>
          </w:p>
          <w:p w14:paraId="24FFC2DC" w14:textId="3B3E8902" w:rsidR="0015222E" w:rsidRDefault="0015222E" w:rsidP="0015222E">
            <w:pPr>
              <w:jc w:val="center"/>
              <w:rPr>
                <w:color w:val="000000" w:themeColor="text1"/>
                <w:sz w:val="22"/>
                <w:szCs w:val="22"/>
              </w:rPr>
            </w:pPr>
            <w:r w:rsidRPr="005960F1">
              <w:rPr>
                <w:color w:val="000000" w:themeColor="text1"/>
                <w:sz w:val="22"/>
                <w:szCs w:val="22"/>
              </w:rPr>
              <w:t xml:space="preserve">в т. </w:t>
            </w:r>
            <w:proofErr w:type="spellStart"/>
            <w:r w:rsidRPr="005960F1">
              <w:rPr>
                <w:color w:val="000000" w:themeColor="text1"/>
                <w:sz w:val="22"/>
                <w:szCs w:val="22"/>
              </w:rPr>
              <w:t>ч.НДС</w:t>
            </w:r>
            <w:proofErr w:type="spellEnd"/>
          </w:p>
          <w:p w14:paraId="25877EBE" w14:textId="02E33B5B" w:rsidR="00347744" w:rsidRPr="005960F1" w:rsidRDefault="0015222E" w:rsidP="0015222E">
            <w:pPr>
              <w:jc w:val="center"/>
              <w:rPr>
                <w:color w:val="000000" w:themeColor="text1"/>
                <w:sz w:val="22"/>
                <w:szCs w:val="22"/>
              </w:rPr>
            </w:pPr>
            <w:r>
              <w:rPr>
                <w:color w:val="000000" w:themeColor="text1"/>
                <w:sz w:val="22"/>
                <w:szCs w:val="22"/>
              </w:rPr>
              <w:t>(без НДС</w:t>
            </w:r>
          </w:p>
        </w:tc>
        <w:tc>
          <w:tcPr>
            <w:tcW w:w="825" w:type="dxa"/>
          </w:tcPr>
          <w:p w14:paraId="5A15FC2A" w14:textId="77777777" w:rsidR="00347744" w:rsidRPr="005960F1" w:rsidRDefault="00347744" w:rsidP="0015222E">
            <w:pPr>
              <w:tabs>
                <w:tab w:val="left" w:pos="540"/>
              </w:tabs>
              <w:jc w:val="center"/>
              <w:rPr>
                <w:color w:val="000000" w:themeColor="text1"/>
                <w:sz w:val="22"/>
                <w:szCs w:val="22"/>
              </w:rPr>
            </w:pPr>
            <w:r w:rsidRPr="005960F1">
              <w:rPr>
                <w:color w:val="000000" w:themeColor="text1"/>
                <w:sz w:val="22"/>
                <w:szCs w:val="22"/>
              </w:rPr>
              <w:t>НДС</w:t>
            </w:r>
          </w:p>
          <w:p w14:paraId="1877B97E" w14:textId="77777777" w:rsidR="00347744" w:rsidRPr="005960F1" w:rsidRDefault="00347744" w:rsidP="0015222E">
            <w:pPr>
              <w:jc w:val="center"/>
              <w:rPr>
                <w:color w:val="000000" w:themeColor="text1"/>
                <w:sz w:val="22"/>
                <w:szCs w:val="22"/>
              </w:rPr>
            </w:pPr>
            <w:r w:rsidRPr="005960F1">
              <w:rPr>
                <w:color w:val="000000" w:themeColor="text1"/>
                <w:sz w:val="22"/>
                <w:szCs w:val="22"/>
              </w:rPr>
              <w:t>%</w:t>
            </w:r>
          </w:p>
        </w:tc>
      </w:tr>
      <w:tr w:rsidR="00347744" w14:paraId="61B31B21" w14:textId="77777777" w:rsidTr="00980C2E">
        <w:trPr>
          <w:trHeight w:val="381"/>
        </w:trPr>
        <w:tc>
          <w:tcPr>
            <w:tcW w:w="568" w:type="dxa"/>
            <w:shd w:val="clear" w:color="auto" w:fill="auto"/>
          </w:tcPr>
          <w:p w14:paraId="47036242" w14:textId="10D743F9" w:rsidR="00347744" w:rsidRPr="005960F1" w:rsidRDefault="0015222E" w:rsidP="0015222E">
            <w:pPr>
              <w:jc w:val="center"/>
              <w:rPr>
                <w:color w:val="000000" w:themeColor="text1"/>
                <w:sz w:val="22"/>
                <w:szCs w:val="22"/>
              </w:rPr>
            </w:pPr>
            <w:r>
              <w:rPr>
                <w:color w:val="000000" w:themeColor="text1"/>
                <w:sz w:val="22"/>
                <w:szCs w:val="22"/>
              </w:rPr>
              <w:t>1</w:t>
            </w:r>
          </w:p>
        </w:tc>
        <w:tc>
          <w:tcPr>
            <w:tcW w:w="2382" w:type="dxa"/>
            <w:vAlign w:val="center"/>
          </w:tcPr>
          <w:p w14:paraId="67DD4FCC" w14:textId="32FA38E9" w:rsidR="00347744" w:rsidRPr="005960F1" w:rsidRDefault="00347744" w:rsidP="00C84043">
            <w:pPr>
              <w:rPr>
                <w:color w:val="000000" w:themeColor="text1"/>
                <w:sz w:val="22"/>
                <w:szCs w:val="22"/>
              </w:rPr>
            </w:pPr>
            <w:r w:rsidRPr="005960F1">
              <w:rPr>
                <w:color w:val="000000" w:themeColor="text1"/>
                <w:sz w:val="22"/>
                <w:szCs w:val="22"/>
              </w:rPr>
              <w:t xml:space="preserve">Оказание услуг по </w:t>
            </w:r>
            <w:r w:rsidR="00C84043" w:rsidRPr="00C84043">
              <w:rPr>
                <w:rFonts w:eastAsia="Calibri"/>
                <w:bCs/>
                <w:lang w:eastAsia="en-US"/>
              </w:rPr>
              <w:t xml:space="preserve">загрузке, </w:t>
            </w:r>
            <w:r w:rsidR="00C84043" w:rsidRPr="00C84043">
              <w:rPr>
                <w:rFonts w:eastAsia="Calibri"/>
                <w:bCs/>
                <w:color w:val="000000"/>
                <w:lang w:eastAsia="en-US"/>
              </w:rPr>
              <w:t xml:space="preserve">транспортировке и утилизации отходов </w:t>
            </w:r>
            <w:r w:rsidR="00C84043" w:rsidRPr="00C84043">
              <w:rPr>
                <w:rFonts w:eastAsia="Calibri"/>
                <w:bCs/>
                <w:color w:val="000000"/>
                <w:lang w:val="en-US" w:eastAsia="en-US"/>
              </w:rPr>
              <w:t>IV</w:t>
            </w:r>
            <w:r w:rsidR="00C84043" w:rsidRPr="00C84043">
              <w:rPr>
                <w:rFonts w:eastAsia="Calibri"/>
                <w:bCs/>
                <w:color w:val="000000"/>
                <w:lang w:eastAsia="en-US"/>
              </w:rPr>
              <w:t xml:space="preserve"> класса опасности (к</w:t>
            </w:r>
            <w:r w:rsidR="00C84043" w:rsidRPr="00C84043">
              <w:rPr>
                <w:rFonts w:eastAsia="Calibri"/>
                <w:lang w:eastAsia="en-US"/>
              </w:rPr>
              <w:t>рупногабаритные отходы, отходы от строительно-ремонтных работ</w:t>
            </w:r>
            <w:r w:rsidR="00C84043" w:rsidRPr="00C84043">
              <w:rPr>
                <w:rFonts w:eastAsia="Calibri"/>
                <w:bCs/>
                <w:color w:val="000000"/>
                <w:lang w:eastAsia="en-US"/>
              </w:rPr>
              <w:t>)</w:t>
            </w:r>
          </w:p>
        </w:tc>
        <w:tc>
          <w:tcPr>
            <w:tcW w:w="1021" w:type="dxa"/>
            <w:vAlign w:val="center"/>
          </w:tcPr>
          <w:p w14:paraId="304B2C70" w14:textId="63E24F24" w:rsidR="00347744" w:rsidRPr="005960F1" w:rsidRDefault="0015222E" w:rsidP="00734CCC">
            <w:pPr>
              <w:jc w:val="center"/>
              <w:rPr>
                <w:color w:val="000000" w:themeColor="text1"/>
                <w:sz w:val="22"/>
                <w:szCs w:val="22"/>
              </w:rPr>
            </w:pPr>
            <w:r w:rsidRPr="0015222E">
              <w:rPr>
                <w:color w:val="000000" w:themeColor="text1"/>
                <w:sz w:val="22"/>
                <w:szCs w:val="22"/>
              </w:rPr>
              <w:t>м³</w:t>
            </w:r>
          </w:p>
        </w:tc>
        <w:tc>
          <w:tcPr>
            <w:tcW w:w="1065" w:type="dxa"/>
            <w:vAlign w:val="center"/>
          </w:tcPr>
          <w:p w14:paraId="4EF48AAC" w14:textId="600F59E4" w:rsidR="00347744" w:rsidRPr="005960F1" w:rsidRDefault="005D4684" w:rsidP="00734CCC">
            <w:pPr>
              <w:jc w:val="center"/>
              <w:rPr>
                <w:color w:val="000000" w:themeColor="text1"/>
                <w:sz w:val="22"/>
                <w:szCs w:val="22"/>
              </w:rPr>
            </w:pPr>
            <w:r>
              <w:rPr>
                <w:color w:val="000000" w:themeColor="text1"/>
                <w:sz w:val="22"/>
                <w:szCs w:val="22"/>
              </w:rPr>
              <w:t>42</w:t>
            </w:r>
          </w:p>
        </w:tc>
        <w:tc>
          <w:tcPr>
            <w:tcW w:w="1885" w:type="dxa"/>
            <w:shd w:val="clear" w:color="auto" w:fill="auto"/>
            <w:vAlign w:val="center"/>
          </w:tcPr>
          <w:p w14:paraId="1678B4FD" w14:textId="3DC92D92" w:rsidR="00347744" w:rsidRPr="005960F1" w:rsidRDefault="00347744" w:rsidP="00734CCC">
            <w:pPr>
              <w:jc w:val="center"/>
              <w:rPr>
                <w:color w:val="000000" w:themeColor="text1"/>
                <w:sz w:val="22"/>
                <w:szCs w:val="22"/>
              </w:rPr>
            </w:pPr>
          </w:p>
        </w:tc>
        <w:tc>
          <w:tcPr>
            <w:tcW w:w="1730" w:type="dxa"/>
            <w:shd w:val="clear" w:color="auto" w:fill="auto"/>
            <w:vAlign w:val="center"/>
          </w:tcPr>
          <w:p w14:paraId="2FC412D8" w14:textId="7AA5981B" w:rsidR="00347744" w:rsidRPr="005960F1" w:rsidRDefault="00347744" w:rsidP="00734CCC">
            <w:pPr>
              <w:jc w:val="center"/>
              <w:rPr>
                <w:color w:val="000000" w:themeColor="text1"/>
                <w:sz w:val="22"/>
                <w:szCs w:val="22"/>
              </w:rPr>
            </w:pPr>
          </w:p>
        </w:tc>
        <w:tc>
          <w:tcPr>
            <w:tcW w:w="825" w:type="dxa"/>
            <w:vAlign w:val="center"/>
          </w:tcPr>
          <w:p w14:paraId="1013C682" w14:textId="32B8E7E9" w:rsidR="00347744" w:rsidRPr="005960F1" w:rsidRDefault="00347744" w:rsidP="00734CCC">
            <w:pPr>
              <w:jc w:val="center"/>
              <w:rPr>
                <w:color w:val="000000" w:themeColor="text1"/>
                <w:sz w:val="22"/>
                <w:szCs w:val="22"/>
              </w:rPr>
            </w:pPr>
          </w:p>
        </w:tc>
      </w:tr>
    </w:tbl>
    <w:p w14:paraId="2F2499C8" w14:textId="77777777" w:rsidR="00347744" w:rsidRDefault="00347744" w:rsidP="00347744"/>
    <w:p w14:paraId="0032D6DD" w14:textId="6DEB97FE" w:rsidR="00347744" w:rsidRDefault="009E3469" w:rsidP="00347744">
      <w:r>
        <w:t>Итого:</w:t>
      </w:r>
    </w:p>
    <w:tbl>
      <w:tblPr>
        <w:tblW w:w="0" w:type="auto"/>
        <w:tblCellMar>
          <w:left w:w="70" w:type="dxa"/>
          <w:right w:w="70" w:type="dxa"/>
        </w:tblCellMar>
        <w:tblLook w:val="0000" w:firstRow="0" w:lastRow="0" w:firstColumn="0" w:lastColumn="0" w:noHBand="0" w:noVBand="0"/>
      </w:tblPr>
      <w:tblGrid>
        <w:gridCol w:w="4962"/>
        <w:gridCol w:w="4500"/>
      </w:tblGrid>
      <w:tr w:rsidR="00347744" w14:paraId="7B9D865A" w14:textId="77777777" w:rsidTr="00734CCC">
        <w:trPr>
          <w:trHeight w:val="80"/>
        </w:trPr>
        <w:tc>
          <w:tcPr>
            <w:tcW w:w="4962" w:type="dxa"/>
          </w:tcPr>
          <w:p w14:paraId="39697EE7" w14:textId="77777777" w:rsidR="00347744" w:rsidRPr="00B75EEF" w:rsidRDefault="00347744" w:rsidP="00734CCC">
            <w:pPr>
              <w:widowControl w:val="0"/>
              <w:autoSpaceDE w:val="0"/>
              <w:autoSpaceDN w:val="0"/>
              <w:adjustRightInd w:val="0"/>
              <w:ind w:firstLine="567"/>
              <w:jc w:val="both"/>
              <w:rPr>
                <w:caps/>
              </w:rPr>
            </w:pPr>
          </w:p>
          <w:p w14:paraId="1F363A9D" w14:textId="77777777" w:rsidR="00347744" w:rsidRPr="00B75EEF" w:rsidRDefault="00347744" w:rsidP="00734CCC">
            <w:pPr>
              <w:widowControl w:val="0"/>
              <w:autoSpaceDE w:val="0"/>
              <w:autoSpaceDN w:val="0"/>
              <w:adjustRightInd w:val="0"/>
              <w:ind w:firstLine="567"/>
              <w:jc w:val="both"/>
              <w:rPr>
                <w:caps/>
              </w:rPr>
            </w:pPr>
            <w:r w:rsidRPr="00B75EEF">
              <w:rPr>
                <w:caps/>
              </w:rPr>
              <w:t>Заказчик:</w:t>
            </w:r>
          </w:p>
          <w:p w14:paraId="7E7360F6"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_________________________ </w:t>
            </w:r>
          </w:p>
          <w:p w14:paraId="2B5BCBF5"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(подписано ЭП) </w:t>
            </w:r>
          </w:p>
        </w:tc>
        <w:tc>
          <w:tcPr>
            <w:tcW w:w="4500" w:type="dxa"/>
          </w:tcPr>
          <w:p w14:paraId="7BAC42F4" w14:textId="77777777" w:rsidR="00347744" w:rsidRPr="00B75EEF" w:rsidRDefault="00347744" w:rsidP="00734CCC">
            <w:pPr>
              <w:widowControl w:val="0"/>
              <w:autoSpaceDE w:val="0"/>
              <w:autoSpaceDN w:val="0"/>
              <w:adjustRightInd w:val="0"/>
              <w:ind w:firstLine="567"/>
              <w:jc w:val="both"/>
              <w:rPr>
                <w:caps/>
              </w:rPr>
            </w:pPr>
          </w:p>
          <w:p w14:paraId="1A917963" w14:textId="77777777" w:rsidR="00347744" w:rsidRPr="00B75EEF" w:rsidRDefault="00347744" w:rsidP="00734CCC">
            <w:pPr>
              <w:widowControl w:val="0"/>
              <w:autoSpaceDE w:val="0"/>
              <w:autoSpaceDN w:val="0"/>
              <w:adjustRightInd w:val="0"/>
              <w:ind w:firstLine="567"/>
              <w:jc w:val="both"/>
              <w:rPr>
                <w:caps/>
              </w:rPr>
            </w:pPr>
            <w:r w:rsidRPr="00B75EEF">
              <w:rPr>
                <w:caps/>
              </w:rPr>
              <w:t>ИСПОЛНИТЕЛЬ:</w:t>
            </w:r>
          </w:p>
          <w:p w14:paraId="59EA906C"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_________________________ </w:t>
            </w:r>
          </w:p>
          <w:p w14:paraId="16B367B0"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(подписано ЭП) </w:t>
            </w:r>
          </w:p>
        </w:tc>
      </w:tr>
    </w:tbl>
    <w:p w14:paraId="65382C78" w14:textId="600ED57A" w:rsidR="00B7015E" w:rsidRDefault="00B7015E" w:rsidP="00347744"/>
    <w:p w14:paraId="199E5080" w14:textId="77777777" w:rsidR="00B7015E" w:rsidRPr="00B7015E" w:rsidRDefault="00B7015E" w:rsidP="00B7015E"/>
    <w:p w14:paraId="5FF150D6" w14:textId="77777777" w:rsidR="00B7015E" w:rsidRPr="00B7015E" w:rsidRDefault="00B7015E" w:rsidP="00B7015E"/>
    <w:p w14:paraId="52908CC8" w14:textId="77777777" w:rsidR="00B7015E" w:rsidRPr="00B7015E" w:rsidRDefault="00B7015E" w:rsidP="00B7015E"/>
    <w:p w14:paraId="5596FA15" w14:textId="77777777" w:rsidR="00B7015E" w:rsidRPr="00B7015E" w:rsidRDefault="00B7015E" w:rsidP="00B7015E"/>
    <w:p w14:paraId="7F8E7E24" w14:textId="77777777" w:rsidR="00B7015E" w:rsidRPr="00B7015E" w:rsidRDefault="00B7015E" w:rsidP="00B7015E"/>
    <w:p w14:paraId="08E1ACF1" w14:textId="77777777" w:rsidR="00B7015E" w:rsidRPr="00B7015E" w:rsidRDefault="00B7015E" w:rsidP="00B7015E"/>
    <w:p w14:paraId="218093CC" w14:textId="77777777" w:rsidR="00B7015E" w:rsidRPr="00B7015E" w:rsidRDefault="00B7015E" w:rsidP="00B7015E"/>
    <w:p w14:paraId="51C3F7ED" w14:textId="77777777" w:rsidR="00B7015E" w:rsidRPr="00B7015E" w:rsidRDefault="00B7015E" w:rsidP="00B7015E"/>
    <w:p w14:paraId="5252A629" w14:textId="77777777" w:rsidR="00B7015E" w:rsidRPr="00B7015E" w:rsidRDefault="00B7015E" w:rsidP="00B7015E"/>
    <w:p w14:paraId="46775FF9" w14:textId="77777777" w:rsidR="00B7015E" w:rsidRPr="00B7015E" w:rsidRDefault="00B7015E" w:rsidP="00B7015E"/>
    <w:p w14:paraId="080B771F" w14:textId="77777777" w:rsidR="00B7015E" w:rsidRPr="00B7015E" w:rsidRDefault="00B7015E" w:rsidP="00B7015E"/>
    <w:p w14:paraId="13C09294" w14:textId="77777777" w:rsidR="00B7015E" w:rsidRPr="00B7015E" w:rsidRDefault="00B7015E" w:rsidP="00B7015E"/>
    <w:p w14:paraId="402A3AF0" w14:textId="77777777" w:rsidR="00B7015E" w:rsidRPr="00B7015E" w:rsidRDefault="00B7015E" w:rsidP="00B7015E"/>
    <w:p w14:paraId="0D7BE438" w14:textId="77777777" w:rsidR="00B7015E" w:rsidRPr="00B7015E" w:rsidRDefault="00B7015E" w:rsidP="00B7015E"/>
    <w:p w14:paraId="3F6ECB37" w14:textId="77777777" w:rsidR="00B7015E" w:rsidRPr="00B7015E" w:rsidRDefault="00B7015E" w:rsidP="00B7015E"/>
    <w:p w14:paraId="23B9F557" w14:textId="77777777" w:rsidR="00B7015E" w:rsidRPr="00B7015E" w:rsidRDefault="00B7015E" w:rsidP="00B7015E"/>
    <w:p w14:paraId="6A569AE6" w14:textId="77777777" w:rsidR="00B7015E" w:rsidRPr="00B7015E" w:rsidRDefault="00B7015E" w:rsidP="00B7015E"/>
    <w:p w14:paraId="5764AFF2" w14:textId="77777777" w:rsidR="00B7015E" w:rsidRPr="00B7015E" w:rsidRDefault="00B7015E" w:rsidP="00B7015E"/>
    <w:p w14:paraId="3420955E" w14:textId="4CBEB8FF" w:rsidR="00B7015E" w:rsidRDefault="00B7015E" w:rsidP="00B7015E"/>
    <w:p w14:paraId="75DAEDAC" w14:textId="77777777" w:rsidR="00B7015E" w:rsidRPr="00B7015E" w:rsidRDefault="00B7015E" w:rsidP="00B7015E"/>
    <w:p w14:paraId="33D21377" w14:textId="77777777" w:rsidR="00B7015E" w:rsidRPr="00B7015E" w:rsidRDefault="00B7015E" w:rsidP="00B7015E"/>
    <w:p w14:paraId="4BCBDF8F" w14:textId="74973EDA" w:rsidR="00B7015E" w:rsidRDefault="00B7015E" w:rsidP="00B7015E">
      <w:pPr>
        <w:tabs>
          <w:tab w:val="left" w:pos="7832"/>
        </w:tabs>
      </w:pPr>
      <w:r>
        <w:tab/>
      </w:r>
    </w:p>
    <w:p w14:paraId="23D4007D" w14:textId="2BEEBCD5" w:rsidR="004F5318" w:rsidRPr="00270726" w:rsidRDefault="00B7015E" w:rsidP="000664B4">
      <w:pPr>
        <w:tabs>
          <w:tab w:val="left" w:pos="7832"/>
        </w:tabs>
        <w:rPr>
          <w:highlight w:val="green"/>
        </w:rPr>
      </w:pPr>
      <w:r>
        <w:tab/>
      </w:r>
    </w:p>
    <w:sectPr w:rsidR="004F5318" w:rsidRPr="00270726" w:rsidSect="00946094">
      <w:footerReference w:type="even" r:id="rId8"/>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19113" w14:textId="77777777" w:rsidR="00877D3D" w:rsidRDefault="00877D3D">
      <w:r>
        <w:separator/>
      </w:r>
    </w:p>
  </w:endnote>
  <w:endnote w:type="continuationSeparator" w:id="0">
    <w:p w14:paraId="486C6A09" w14:textId="77777777" w:rsidR="00877D3D" w:rsidRDefault="0087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D918D" w14:textId="77777777" w:rsidR="00CF17B3" w:rsidRDefault="00CF17B3">
    <w:pPr>
      <w:pStyle w:val="a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515A119" w14:textId="77777777" w:rsidR="00CF17B3" w:rsidRDefault="00CF17B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D99C" w14:textId="77777777" w:rsidR="00CF17B3" w:rsidRPr="00F653B0" w:rsidRDefault="00CF17B3" w:rsidP="00321AEF">
    <w:pPr>
      <w:pStyle w:val="af1"/>
      <w:framePr w:wrap="around" w:vAnchor="text" w:hAnchor="margin" w:xAlign="right" w:y="1"/>
      <w:jc w:val="center"/>
      <w:rPr>
        <w:rStyle w:val="ab"/>
        <w:rFonts w:ascii="Times New Roman" w:hAnsi="Times New Roman" w:cs="Times New Roman"/>
        <w:sz w:val="22"/>
      </w:rPr>
    </w:pPr>
    <w:r w:rsidRPr="00F653B0">
      <w:rPr>
        <w:rStyle w:val="ab"/>
        <w:rFonts w:ascii="Times New Roman" w:hAnsi="Times New Roman" w:cs="Times New Roman"/>
        <w:sz w:val="22"/>
      </w:rPr>
      <w:fldChar w:fldCharType="begin"/>
    </w:r>
    <w:r w:rsidRPr="00F653B0">
      <w:rPr>
        <w:rStyle w:val="ab"/>
        <w:rFonts w:ascii="Times New Roman" w:hAnsi="Times New Roman" w:cs="Times New Roman"/>
        <w:sz w:val="22"/>
      </w:rPr>
      <w:instrText xml:space="preserve">PAGE  </w:instrText>
    </w:r>
    <w:r w:rsidRPr="00F653B0">
      <w:rPr>
        <w:rStyle w:val="ab"/>
        <w:rFonts w:ascii="Times New Roman" w:hAnsi="Times New Roman" w:cs="Times New Roman"/>
        <w:sz w:val="22"/>
      </w:rPr>
      <w:fldChar w:fldCharType="separate"/>
    </w:r>
    <w:r w:rsidR="009C59C9">
      <w:rPr>
        <w:rStyle w:val="ab"/>
        <w:rFonts w:ascii="Times New Roman" w:hAnsi="Times New Roman" w:cs="Times New Roman"/>
        <w:noProof/>
        <w:sz w:val="22"/>
      </w:rPr>
      <w:t>12</w:t>
    </w:r>
    <w:r w:rsidRPr="00F653B0">
      <w:rPr>
        <w:rStyle w:val="ab"/>
        <w:rFonts w:ascii="Times New Roman" w:hAnsi="Times New Roman" w:cs="Times New Roman"/>
        <w:sz w:val="22"/>
      </w:rPr>
      <w:fldChar w:fldCharType="end"/>
    </w:r>
  </w:p>
  <w:p w14:paraId="3D5CE10E" w14:textId="77777777" w:rsidR="00CF17B3" w:rsidRDefault="00CF17B3">
    <w:pPr>
      <w:pStyle w:val="af1"/>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26FC" w14:textId="77777777" w:rsidR="00877D3D" w:rsidRDefault="00877D3D">
      <w:r>
        <w:separator/>
      </w:r>
    </w:p>
  </w:footnote>
  <w:footnote w:type="continuationSeparator" w:id="0">
    <w:p w14:paraId="0DD21AEE" w14:textId="77777777" w:rsidR="00877D3D" w:rsidRDefault="00877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427546E"/>
    <w:multiLevelType w:val="multilevel"/>
    <w:tmpl w:val="AC0E1EC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4"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6" w15:restartNumberingAfterBreak="0">
    <w:nsid w:val="28661B8B"/>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290148CF"/>
    <w:multiLevelType w:val="multilevel"/>
    <w:tmpl w:val="D29E8C5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B3E27DF"/>
    <w:multiLevelType w:val="multilevel"/>
    <w:tmpl w:val="53BCA284"/>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593" w:hanging="720"/>
      </w:pPr>
      <w:rPr>
        <w:rFonts w:eastAsia="Times New Roman" w:hint="default"/>
      </w:rPr>
    </w:lvl>
    <w:lvl w:ilvl="3">
      <w:start w:val="1"/>
      <w:numFmt w:val="decimal"/>
      <w:isLgl/>
      <w:lvlText w:val="%1.%2.%3.%4."/>
      <w:lvlJc w:val="left"/>
      <w:pPr>
        <w:ind w:left="1746" w:hanging="720"/>
      </w:pPr>
      <w:rPr>
        <w:rFonts w:eastAsia="Times New Roman" w:hint="default"/>
      </w:rPr>
    </w:lvl>
    <w:lvl w:ilvl="4">
      <w:start w:val="1"/>
      <w:numFmt w:val="decimal"/>
      <w:isLgl/>
      <w:lvlText w:val="%1.%2.%3.%4.%5."/>
      <w:lvlJc w:val="left"/>
      <w:pPr>
        <w:ind w:left="2259" w:hanging="1080"/>
      </w:pPr>
      <w:rPr>
        <w:rFonts w:eastAsia="Times New Roman" w:hint="default"/>
      </w:rPr>
    </w:lvl>
    <w:lvl w:ilvl="5">
      <w:start w:val="1"/>
      <w:numFmt w:val="decimal"/>
      <w:isLgl/>
      <w:lvlText w:val="%1.%2.%3.%4.%5.%6."/>
      <w:lvlJc w:val="left"/>
      <w:pPr>
        <w:ind w:left="2412" w:hanging="1080"/>
      </w:pPr>
      <w:rPr>
        <w:rFonts w:eastAsia="Times New Roman" w:hint="default"/>
      </w:rPr>
    </w:lvl>
    <w:lvl w:ilvl="6">
      <w:start w:val="1"/>
      <w:numFmt w:val="decimal"/>
      <w:isLgl/>
      <w:lvlText w:val="%1.%2.%3.%4.%5.%6.%7."/>
      <w:lvlJc w:val="left"/>
      <w:pPr>
        <w:ind w:left="2925" w:hanging="1440"/>
      </w:pPr>
      <w:rPr>
        <w:rFonts w:eastAsia="Times New Roman" w:hint="default"/>
      </w:rPr>
    </w:lvl>
    <w:lvl w:ilvl="7">
      <w:start w:val="1"/>
      <w:numFmt w:val="decimal"/>
      <w:isLgl/>
      <w:lvlText w:val="%1.%2.%3.%4.%5.%6.%7.%8."/>
      <w:lvlJc w:val="left"/>
      <w:pPr>
        <w:ind w:left="3078" w:hanging="1440"/>
      </w:pPr>
      <w:rPr>
        <w:rFonts w:eastAsia="Times New Roman" w:hint="default"/>
      </w:rPr>
    </w:lvl>
    <w:lvl w:ilvl="8">
      <w:start w:val="1"/>
      <w:numFmt w:val="decimal"/>
      <w:isLgl/>
      <w:lvlText w:val="%1.%2.%3.%4.%5.%6.%7.%8.%9."/>
      <w:lvlJc w:val="left"/>
      <w:pPr>
        <w:ind w:left="3591" w:hanging="1800"/>
      </w:pPr>
      <w:rPr>
        <w:rFonts w:eastAsia="Times New Roman" w:hint="default"/>
      </w:r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68015E0"/>
    <w:multiLevelType w:val="multilevel"/>
    <w:tmpl w:val="FECEED14"/>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F711C8B"/>
    <w:multiLevelType w:val="hybridMultilevel"/>
    <w:tmpl w:val="0EA29C5A"/>
    <w:lvl w:ilvl="0" w:tplc="0419000F">
      <w:start w:val="6"/>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CD5F82"/>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D5730"/>
    <w:multiLevelType w:val="multilevel"/>
    <w:tmpl w:val="1220B91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DF23A6"/>
    <w:multiLevelType w:val="hybridMultilevel"/>
    <w:tmpl w:val="A906DD48"/>
    <w:lvl w:ilvl="0" w:tplc="3222910A">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63DB0CBC"/>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EF4EC2"/>
    <w:multiLevelType w:val="hybridMultilevel"/>
    <w:tmpl w:val="C890BC04"/>
    <w:lvl w:ilvl="0" w:tplc="5D04D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F503F4"/>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num w:numId="1">
    <w:abstractNumId w:val="27"/>
  </w:num>
  <w:num w:numId="2">
    <w:abstractNumId w:val="5"/>
  </w:num>
  <w:num w:numId="3">
    <w:abstractNumId w:val="24"/>
  </w:num>
  <w:num w:numId="4">
    <w:abstractNumId w:val="3"/>
  </w:num>
  <w:num w:numId="5">
    <w:abstractNumId w:val="13"/>
  </w:num>
  <w:num w:numId="6">
    <w:abstractNumId w:val="11"/>
  </w:num>
  <w:num w:numId="7">
    <w:abstractNumId w:val="21"/>
  </w:num>
  <w:num w:numId="8">
    <w:abstractNumId w:val="20"/>
  </w:num>
  <w:num w:numId="9">
    <w:abstractNumId w:val="4"/>
  </w:num>
  <w:num w:numId="10">
    <w:abstractNumId w:val="7"/>
  </w:num>
  <w:num w:numId="11">
    <w:abstractNumId w:val="10"/>
  </w:num>
  <w:num w:numId="12">
    <w:abstractNumId w:val="12"/>
  </w:num>
  <w:num w:numId="13">
    <w:abstractNumId w:val="2"/>
  </w:num>
  <w:num w:numId="14">
    <w:abstractNumId w:val="17"/>
  </w:num>
  <w:num w:numId="15">
    <w:abstractNumId w:val="23"/>
  </w:num>
  <w:num w:numId="16">
    <w:abstractNumId w:val="16"/>
  </w:num>
  <w:num w:numId="17">
    <w:abstractNumId w:val="6"/>
  </w:num>
  <w:num w:numId="18">
    <w:abstractNumId w:val="22"/>
  </w:num>
  <w:num w:numId="19">
    <w:abstractNumId w:val="26"/>
  </w:num>
  <w:num w:numId="20">
    <w:abstractNumId w:val="19"/>
  </w:num>
  <w:num w:numId="21">
    <w:abstractNumId w:val="8"/>
  </w:num>
  <w:num w:numId="22">
    <w:abstractNumId w:val="14"/>
  </w:num>
  <w:num w:numId="23">
    <w:abstractNumId w:val="18"/>
  </w:num>
  <w:num w:numId="24">
    <w:abstractNumId w:val="25"/>
  </w:num>
  <w:num w:numId="25">
    <w:abstractNumId w:val="9"/>
  </w:num>
  <w:num w:numId="26">
    <w:abstractNumId w:val="0"/>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2005"/>
    <w:rsid w:val="00003D1F"/>
    <w:rsid w:val="00004D6C"/>
    <w:rsid w:val="00006D0D"/>
    <w:rsid w:val="0001316B"/>
    <w:rsid w:val="00014A4C"/>
    <w:rsid w:val="0001573E"/>
    <w:rsid w:val="00015C7B"/>
    <w:rsid w:val="00020302"/>
    <w:rsid w:val="00020BD9"/>
    <w:rsid w:val="00020D76"/>
    <w:rsid w:val="00021456"/>
    <w:rsid w:val="000232B2"/>
    <w:rsid w:val="000247AA"/>
    <w:rsid w:val="00026C2F"/>
    <w:rsid w:val="00030255"/>
    <w:rsid w:val="000311F2"/>
    <w:rsid w:val="00031499"/>
    <w:rsid w:val="00031CBF"/>
    <w:rsid w:val="0003248C"/>
    <w:rsid w:val="000338BC"/>
    <w:rsid w:val="00033D1E"/>
    <w:rsid w:val="00034263"/>
    <w:rsid w:val="000367B4"/>
    <w:rsid w:val="00036DA8"/>
    <w:rsid w:val="00040073"/>
    <w:rsid w:val="00040BD9"/>
    <w:rsid w:val="00042A8A"/>
    <w:rsid w:val="00043CE6"/>
    <w:rsid w:val="00043D47"/>
    <w:rsid w:val="0004430B"/>
    <w:rsid w:val="00046424"/>
    <w:rsid w:val="000506FD"/>
    <w:rsid w:val="00053BF1"/>
    <w:rsid w:val="00054EB3"/>
    <w:rsid w:val="0005518F"/>
    <w:rsid w:val="0005633A"/>
    <w:rsid w:val="00056C3C"/>
    <w:rsid w:val="000575D8"/>
    <w:rsid w:val="00061AA0"/>
    <w:rsid w:val="00061DC2"/>
    <w:rsid w:val="00061E9E"/>
    <w:rsid w:val="000627BD"/>
    <w:rsid w:val="000630DB"/>
    <w:rsid w:val="000652EE"/>
    <w:rsid w:val="000664B4"/>
    <w:rsid w:val="00070499"/>
    <w:rsid w:val="00071C7D"/>
    <w:rsid w:val="00073A1D"/>
    <w:rsid w:val="000763F5"/>
    <w:rsid w:val="000769C7"/>
    <w:rsid w:val="00077B46"/>
    <w:rsid w:val="000824CE"/>
    <w:rsid w:val="00084945"/>
    <w:rsid w:val="00084EAC"/>
    <w:rsid w:val="00085A35"/>
    <w:rsid w:val="00085D8D"/>
    <w:rsid w:val="00085DF9"/>
    <w:rsid w:val="000860B3"/>
    <w:rsid w:val="00087769"/>
    <w:rsid w:val="0009270A"/>
    <w:rsid w:val="000927B6"/>
    <w:rsid w:val="00093248"/>
    <w:rsid w:val="00093874"/>
    <w:rsid w:val="00095AA6"/>
    <w:rsid w:val="00096C5E"/>
    <w:rsid w:val="000974F6"/>
    <w:rsid w:val="00097D1F"/>
    <w:rsid w:val="00097F96"/>
    <w:rsid w:val="000A0A5D"/>
    <w:rsid w:val="000A2029"/>
    <w:rsid w:val="000A204C"/>
    <w:rsid w:val="000A32B5"/>
    <w:rsid w:val="000A39D9"/>
    <w:rsid w:val="000A5253"/>
    <w:rsid w:val="000A6E9B"/>
    <w:rsid w:val="000A7694"/>
    <w:rsid w:val="000B1410"/>
    <w:rsid w:val="000B2B31"/>
    <w:rsid w:val="000B41A1"/>
    <w:rsid w:val="000B4584"/>
    <w:rsid w:val="000B5C8D"/>
    <w:rsid w:val="000B6A2F"/>
    <w:rsid w:val="000B6C9C"/>
    <w:rsid w:val="000B7C22"/>
    <w:rsid w:val="000C0242"/>
    <w:rsid w:val="000C0CBF"/>
    <w:rsid w:val="000C3709"/>
    <w:rsid w:val="000C3AAB"/>
    <w:rsid w:val="000C454A"/>
    <w:rsid w:val="000C504C"/>
    <w:rsid w:val="000C5BB5"/>
    <w:rsid w:val="000C5DC0"/>
    <w:rsid w:val="000C610B"/>
    <w:rsid w:val="000C7497"/>
    <w:rsid w:val="000C765A"/>
    <w:rsid w:val="000C7A8E"/>
    <w:rsid w:val="000D2C7E"/>
    <w:rsid w:val="000D3AA3"/>
    <w:rsid w:val="000D5781"/>
    <w:rsid w:val="000D59DC"/>
    <w:rsid w:val="000D7396"/>
    <w:rsid w:val="000D7498"/>
    <w:rsid w:val="000E0708"/>
    <w:rsid w:val="000E08CF"/>
    <w:rsid w:val="000E0918"/>
    <w:rsid w:val="000E31C9"/>
    <w:rsid w:val="000E3216"/>
    <w:rsid w:val="000E4B61"/>
    <w:rsid w:val="000E50F8"/>
    <w:rsid w:val="000E51A7"/>
    <w:rsid w:val="000E530D"/>
    <w:rsid w:val="000E53B6"/>
    <w:rsid w:val="000E53C7"/>
    <w:rsid w:val="000E610F"/>
    <w:rsid w:val="000E632C"/>
    <w:rsid w:val="000F0DFC"/>
    <w:rsid w:val="000F1079"/>
    <w:rsid w:val="000F1B89"/>
    <w:rsid w:val="000F3BFE"/>
    <w:rsid w:val="000F4F67"/>
    <w:rsid w:val="000F535A"/>
    <w:rsid w:val="000F5391"/>
    <w:rsid w:val="00100968"/>
    <w:rsid w:val="00100EAD"/>
    <w:rsid w:val="001028A0"/>
    <w:rsid w:val="00104BC0"/>
    <w:rsid w:val="00105951"/>
    <w:rsid w:val="001062F8"/>
    <w:rsid w:val="00106662"/>
    <w:rsid w:val="0010775A"/>
    <w:rsid w:val="001079BE"/>
    <w:rsid w:val="00110957"/>
    <w:rsid w:val="00111C73"/>
    <w:rsid w:val="00111CE7"/>
    <w:rsid w:val="00112A7A"/>
    <w:rsid w:val="00113D38"/>
    <w:rsid w:val="0011575C"/>
    <w:rsid w:val="001234DB"/>
    <w:rsid w:val="00123919"/>
    <w:rsid w:val="001244D4"/>
    <w:rsid w:val="00125A28"/>
    <w:rsid w:val="00125D39"/>
    <w:rsid w:val="00131284"/>
    <w:rsid w:val="00133273"/>
    <w:rsid w:val="00133342"/>
    <w:rsid w:val="00134B09"/>
    <w:rsid w:val="00135AB1"/>
    <w:rsid w:val="001369B4"/>
    <w:rsid w:val="00137868"/>
    <w:rsid w:val="0014146E"/>
    <w:rsid w:val="00141729"/>
    <w:rsid w:val="00143680"/>
    <w:rsid w:val="001449C7"/>
    <w:rsid w:val="00145E1D"/>
    <w:rsid w:val="00147968"/>
    <w:rsid w:val="0015092E"/>
    <w:rsid w:val="00151443"/>
    <w:rsid w:val="0015222E"/>
    <w:rsid w:val="00153130"/>
    <w:rsid w:val="001538BE"/>
    <w:rsid w:val="00153EA6"/>
    <w:rsid w:val="00154029"/>
    <w:rsid w:val="001569FF"/>
    <w:rsid w:val="001577C2"/>
    <w:rsid w:val="00157AE4"/>
    <w:rsid w:val="00162611"/>
    <w:rsid w:val="00162CB3"/>
    <w:rsid w:val="00163A1F"/>
    <w:rsid w:val="00163F82"/>
    <w:rsid w:val="0016432D"/>
    <w:rsid w:val="00164643"/>
    <w:rsid w:val="00166C40"/>
    <w:rsid w:val="0017069F"/>
    <w:rsid w:val="001707C9"/>
    <w:rsid w:val="001717B4"/>
    <w:rsid w:val="001723FB"/>
    <w:rsid w:val="001725BC"/>
    <w:rsid w:val="00172B81"/>
    <w:rsid w:val="00172DDF"/>
    <w:rsid w:val="00174D5A"/>
    <w:rsid w:val="00180972"/>
    <w:rsid w:val="00180FA9"/>
    <w:rsid w:val="0018243C"/>
    <w:rsid w:val="0018376A"/>
    <w:rsid w:val="00184F6A"/>
    <w:rsid w:val="00185434"/>
    <w:rsid w:val="001859F7"/>
    <w:rsid w:val="0019057F"/>
    <w:rsid w:val="00191D68"/>
    <w:rsid w:val="001936B7"/>
    <w:rsid w:val="001938E6"/>
    <w:rsid w:val="00194321"/>
    <w:rsid w:val="0019566A"/>
    <w:rsid w:val="00195C5D"/>
    <w:rsid w:val="00196FB4"/>
    <w:rsid w:val="001A02D2"/>
    <w:rsid w:val="001A1FFB"/>
    <w:rsid w:val="001A24B4"/>
    <w:rsid w:val="001A3D22"/>
    <w:rsid w:val="001A4106"/>
    <w:rsid w:val="001A4172"/>
    <w:rsid w:val="001A762A"/>
    <w:rsid w:val="001A7678"/>
    <w:rsid w:val="001A79E1"/>
    <w:rsid w:val="001B07FA"/>
    <w:rsid w:val="001B10A1"/>
    <w:rsid w:val="001B2D4E"/>
    <w:rsid w:val="001B37DE"/>
    <w:rsid w:val="001B3F6F"/>
    <w:rsid w:val="001B593C"/>
    <w:rsid w:val="001C0D2C"/>
    <w:rsid w:val="001C1BDA"/>
    <w:rsid w:val="001C27FB"/>
    <w:rsid w:val="001C641B"/>
    <w:rsid w:val="001D1740"/>
    <w:rsid w:val="001D3EE5"/>
    <w:rsid w:val="001D40EE"/>
    <w:rsid w:val="001D4E9E"/>
    <w:rsid w:val="001D534D"/>
    <w:rsid w:val="001D5516"/>
    <w:rsid w:val="001D6473"/>
    <w:rsid w:val="001E0EEF"/>
    <w:rsid w:val="001E13D0"/>
    <w:rsid w:val="001E426F"/>
    <w:rsid w:val="001E56F8"/>
    <w:rsid w:val="001E5833"/>
    <w:rsid w:val="001E5A2E"/>
    <w:rsid w:val="001E6FB0"/>
    <w:rsid w:val="001E7214"/>
    <w:rsid w:val="001E7E0B"/>
    <w:rsid w:val="001E7F59"/>
    <w:rsid w:val="001F0432"/>
    <w:rsid w:val="001F0EAC"/>
    <w:rsid w:val="001F159A"/>
    <w:rsid w:val="001F1C78"/>
    <w:rsid w:val="001F223E"/>
    <w:rsid w:val="001F2688"/>
    <w:rsid w:val="001F2986"/>
    <w:rsid w:val="001F2A2F"/>
    <w:rsid w:val="001F3026"/>
    <w:rsid w:val="001F49CF"/>
    <w:rsid w:val="001F5B12"/>
    <w:rsid w:val="001F664D"/>
    <w:rsid w:val="001F6F53"/>
    <w:rsid w:val="002007FB"/>
    <w:rsid w:val="00200869"/>
    <w:rsid w:val="002037BD"/>
    <w:rsid w:val="00205352"/>
    <w:rsid w:val="00205401"/>
    <w:rsid w:val="00205FF5"/>
    <w:rsid w:val="00206527"/>
    <w:rsid w:val="002103EC"/>
    <w:rsid w:val="00210E30"/>
    <w:rsid w:val="00211830"/>
    <w:rsid w:val="00212C91"/>
    <w:rsid w:val="002140BA"/>
    <w:rsid w:val="002145AF"/>
    <w:rsid w:val="0021557C"/>
    <w:rsid w:val="00217D68"/>
    <w:rsid w:val="00217EA2"/>
    <w:rsid w:val="00221233"/>
    <w:rsid w:val="002216A7"/>
    <w:rsid w:val="00222563"/>
    <w:rsid w:val="00222EF9"/>
    <w:rsid w:val="00224282"/>
    <w:rsid w:val="002268A9"/>
    <w:rsid w:val="00230732"/>
    <w:rsid w:val="00230A84"/>
    <w:rsid w:val="002311D6"/>
    <w:rsid w:val="00231AE0"/>
    <w:rsid w:val="00231D57"/>
    <w:rsid w:val="00233612"/>
    <w:rsid w:val="00233672"/>
    <w:rsid w:val="00234293"/>
    <w:rsid w:val="00234819"/>
    <w:rsid w:val="0023508D"/>
    <w:rsid w:val="00237916"/>
    <w:rsid w:val="00237CEF"/>
    <w:rsid w:val="00241080"/>
    <w:rsid w:val="002412B8"/>
    <w:rsid w:val="0024227E"/>
    <w:rsid w:val="0024486E"/>
    <w:rsid w:val="002448E7"/>
    <w:rsid w:val="00245909"/>
    <w:rsid w:val="002476EF"/>
    <w:rsid w:val="00247EE0"/>
    <w:rsid w:val="002502BE"/>
    <w:rsid w:val="0025062D"/>
    <w:rsid w:val="0025143A"/>
    <w:rsid w:val="00251F72"/>
    <w:rsid w:val="002527F8"/>
    <w:rsid w:val="00253244"/>
    <w:rsid w:val="00254393"/>
    <w:rsid w:val="00254456"/>
    <w:rsid w:val="00254907"/>
    <w:rsid w:val="00254A5C"/>
    <w:rsid w:val="00255357"/>
    <w:rsid w:val="00255B21"/>
    <w:rsid w:val="002579CA"/>
    <w:rsid w:val="00257F88"/>
    <w:rsid w:val="00257F96"/>
    <w:rsid w:val="00260E85"/>
    <w:rsid w:val="002622F0"/>
    <w:rsid w:val="00262919"/>
    <w:rsid w:val="00263F9F"/>
    <w:rsid w:val="00264E22"/>
    <w:rsid w:val="00265136"/>
    <w:rsid w:val="0026514D"/>
    <w:rsid w:val="002670BF"/>
    <w:rsid w:val="00267222"/>
    <w:rsid w:val="00267853"/>
    <w:rsid w:val="00270726"/>
    <w:rsid w:val="00270CC2"/>
    <w:rsid w:val="002733DE"/>
    <w:rsid w:val="00273901"/>
    <w:rsid w:val="00273C59"/>
    <w:rsid w:val="00273D19"/>
    <w:rsid w:val="00274B98"/>
    <w:rsid w:val="00274E38"/>
    <w:rsid w:val="002776A1"/>
    <w:rsid w:val="0028005C"/>
    <w:rsid w:val="00280D7C"/>
    <w:rsid w:val="00282652"/>
    <w:rsid w:val="00283797"/>
    <w:rsid w:val="0028398F"/>
    <w:rsid w:val="00283B1E"/>
    <w:rsid w:val="00284BB2"/>
    <w:rsid w:val="00285F26"/>
    <w:rsid w:val="00285FD4"/>
    <w:rsid w:val="00287041"/>
    <w:rsid w:val="002907C0"/>
    <w:rsid w:val="00291EDF"/>
    <w:rsid w:val="00292303"/>
    <w:rsid w:val="00292D09"/>
    <w:rsid w:val="00293876"/>
    <w:rsid w:val="00293BCC"/>
    <w:rsid w:val="00294D7A"/>
    <w:rsid w:val="002966D7"/>
    <w:rsid w:val="00296A1B"/>
    <w:rsid w:val="00296B51"/>
    <w:rsid w:val="002A3EDB"/>
    <w:rsid w:val="002A50CF"/>
    <w:rsid w:val="002A57A6"/>
    <w:rsid w:val="002A630A"/>
    <w:rsid w:val="002A6649"/>
    <w:rsid w:val="002A6DF3"/>
    <w:rsid w:val="002A7149"/>
    <w:rsid w:val="002B04D6"/>
    <w:rsid w:val="002B2643"/>
    <w:rsid w:val="002B282D"/>
    <w:rsid w:val="002B2C82"/>
    <w:rsid w:val="002B3E17"/>
    <w:rsid w:val="002B4EC1"/>
    <w:rsid w:val="002B7A50"/>
    <w:rsid w:val="002C09D7"/>
    <w:rsid w:val="002C0BAC"/>
    <w:rsid w:val="002C1088"/>
    <w:rsid w:val="002C1FA4"/>
    <w:rsid w:val="002C243F"/>
    <w:rsid w:val="002C30C4"/>
    <w:rsid w:val="002C3CA3"/>
    <w:rsid w:val="002C4271"/>
    <w:rsid w:val="002C4C86"/>
    <w:rsid w:val="002C7685"/>
    <w:rsid w:val="002C7AFD"/>
    <w:rsid w:val="002D06A9"/>
    <w:rsid w:val="002D1058"/>
    <w:rsid w:val="002D110A"/>
    <w:rsid w:val="002D166A"/>
    <w:rsid w:val="002D261D"/>
    <w:rsid w:val="002D5886"/>
    <w:rsid w:val="002D641E"/>
    <w:rsid w:val="002D6EE7"/>
    <w:rsid w:val="002E017E"/>
    <w:rsid w:val="002E02F6"/>
    <w:rsid w:val="002E06A1"/>
    <w:rsid w:val="002E0783"/>
    <w:rsid w:val="002E22C5"/>
    <w:rsid w:val="002E2EAB"/>
    <w:rsid w:val="002E325F"/>
    <w:rsid w:val="002E4781"/>
    <w:rsid w:val="002E5301"/>
    <w:rsid w:val="002E5354"/>
    <w:rsid w:val="002E5A20"/>
    <w:rsid w:val="002E6E7A"/>
    <w:rsid w:val="002E7EA1"/>
    <w:rsid w:val="002F0C2C"/>
    <w:rsid w:val="002F10F0"/>
    <w:rsid w:val="002F305A"/>
    <w:rsid w:val="002F5783"/>
    <w:rsid w:val="002F5C63"/>
    <w:rsid w:val="0030038C"/>
    <w:rsid w:val="00302350"/>
    <w:rsid w:val="0030348F"/>
    <w:rsid w:val="00303C35"/>
    <w:rsid w:val="00304B64"/>
    <w:rsid w:val="003053FB"/>
    <w:rsid w:val="00305D26"/>
    <w:rsid w:val="00307676"/>
    <w:rsid w:val="00310EB2"/>
    <w:rsid w:val="003111F0"/>
    <w:rsid w:val="003118E6"/>
    <w:rsid w:val="003145A8"/>
    <w:rsid w:val="00314B53"/>
    <w:rsid w:val="0031572D"/>
    <w:rsid w:val="003218EB"/>
    <w:rsid w:val="00321AEF"/>
    <w:rsid w:val="0032220B"/>
    <w:rsid w:val="00322881"/>
    <w:rsid w:val="00326904"/>
    <w:rsid w:val="00330536"/>
    <w:rsid w:val="0033126F"/>
    <w:rsid w:val="00334C1B"/>
    <w:rsid w:val="00335BA2"/>
    <w:rsid w:val="00335D8E"/>
    <w:rsid w:val="00336825"/>
    <w:rsid w:val="00336CBB"/>
    <w:rsid w:val="00340DA9"/>
    <w:rsid w:val="003425FB"/>
    <w:rsid w:val="00343984"/>
    <w:rsid w:val="003451D5"/>
    <w:rsid w:val="0034537E"/>
    <w:rsid w:val="0034754B"/>
    <w:rsid w:val="00347744"/>
    <w:rsid w:val="0035117A"/>
    <w:rsid w:val="003538B1"/>
    <w:rsid w:val="00353BBD"/>
    <w:rsid w:val="003543BD"/>
    <w:rsid w:val="0035575C"/>
    <w:rsid w:val="00355CB6"/>
    <w:rsid w:val="00356AC9"/>
    <w:rsid w:val="00357C4B"/>
    <w:rsid w:val="00360322"/>
    <w:rsid w:val="00361350"/>
    <w:rsid w:val="00362215"/>
    <w:rsid w:val="00362827"/>
    <w:rsid w:val="00362896"/>
    <w:rsid w:val="00362E81"/>
    <w:rsid w:val="003641C0"/>
    <w:rsid w:val="00365C68"/>
    <w:rsid w:val="0037022F"/>
    <w:rsid w:val="0037258C"/>
    <w:rsid w:val="00372A18"/>
    <w:rsid w:val="00376A02"/>
    <w:rsid w:val="00377191"/>
    <w:rsid w:val="00377E45"/>
    <w:rsid w:val="00384C51"/>
    <w:rsid w:val="003855EE"/>
    <w:rsid w:val="003861AE"/>
    <w:rsid w:val="00387D02"/>
    <w:rsid w:val="00390225"/>
    <w:rsid w:val="00390AFC"/>
    <w:rsid w:val="003918D9"/>
    <w:rsid w:val="00391938"/>
    <w:rsid w:val="0039201E"/>
    <w:rsid w:val="003949D0"/>
    <w:rsid w:val="00397777"/>
    <w:rsid w:val="00397FC4"/>
    <w:rsid w:val="003A0676"/>
    <w:rsid w:val="003A0805"/>
    <w:rsid w:val="003A0AD2"/>
    <w:rsid w:val="003A0B3A"/>
    <w:rsid w:val="003A0C74"/>
    <w:rsid w:val="003A2228"/>
    <w:rsid w:val="003A64BB"/>
    <w:rsid w:val="003A65EA"/>
    <w:rsid w:val="003A7805"/>
    <w:rsid w:val="003A7BF2"/>
    <w:rsid w:val="003B0033"/>
    <w:rsid w:val="003B035A"/>
    <w:rsid w:val="003B05DE"/>
    <w:rsid w:val="003B13C7"/>
    <w:rsid w:val="003B2BFF"/>
    <w:rsid w:val="003B2F08"/>
    <w:rsid w:val="003B44F8"/>
    <w:rsid w:val="003B5F53"/>
    <w:rsid w:val="003B6700"/>
    <w:rsid w:val="003C0042"/>
    <w:rsid w:val="003C0F62"/>
    <w:rsid w:val="003C1ED0"/>
    <w:rsid w:val="003C36C0"/>
    <w:rsid w:val="003C3B5D"/>
    <w:rsid w:val="003C3E6F"/>
    <w:rsid w:val="003C42DE"/>
    <w:rsid w:val="003C542A"/>
    <w:rsid w:val="003C5B3C"/>
    <w:rsid w:val="003C73DE"/>
    <w:rsid w:val="003C7403"/>
    <w:rsid w:val="003C7C99"/>
    <w:rsid w:val="003C7EB2"/>
    <w:rsid w:val="003D05B5"/>
    <w:rsid w:val="003D2553"/>
    <w:rsid w:val="003D2AE2"/>
    <w:rsid w:val="003D2EE7"/>
    <w:rsid w:val="003D3725"/>
    <w:rsid w:val="003D380A"/>
    <w:rsid w:val="003D4DBA"/>
    <w:rsid w:val="003D4E11"/>
    <w:rsid w:val="003D519A"/>
    <w:rsid w:val="003D5233"/>
    <w:rsid w:val="003D58BE"/>
    <w:rsid w:val="003D58C8"/>
    <w:rsid w:val="003D6130"/>
    <w:rsid w:val="003D73F6"/>
    <w:rsid w:val="003E0058"/>
    <w:rsid w:val="003E1D99"/>
    <w:rsid w:val="003E221B"/>
    <w:rsid w:val="003E2EE6"/>
    <w:rsid w:val="003E367E"/>
    <w:rsid w:val="003E45CA"/>
    <w:rsid w:val="003E6D5A"/>
    <w:rsid w:val="003F0EE1"/>
    <w:rsid w:val="003F12E6"/>
    <w:rsid w:val="003F1C8A"/>
    <w:rsid w:val="003F1DCE"/>
    <w:rsid w:val="003F2284"/>
    <w:rsid w:val="003F2732"/>
    <w:rsid w:val="003F4224"/>
    <w:rsid w:val="003F6A6F"/>
    <w:rsid w:val="003F6A82"/>
    <w:rsid w:val="003F6ADA"/>
    <w:rsid w:val="00400A61"/>
    <w:rsid w:val="00401679"/>
    <w:rsid w:val="0040293E"/>
    <w:rsid w:val="00402B05"/>
    <w:rsid w:val="00404009"/>
    <w:rsid w:val="004049EB"/>
    <w:rsid w:val="00404DA4"/>
    <w:rsid w:val="00404DB9"/>
    <w:rsid w:val="0040690E"/>
    <w:rsid w:val="00406C68"/>
    <w:rsid w:val="00407CDB"/>
    <w:rsid w:val="00407F6C"/>
    <w:rsid w:val="0041133A"/>
    <w:rsid w:val="004138C6"/>
    <w:rsid w:val="00414FD2"/>
    <w:rsid w:val="004169E2"/>
    <w:rsid w:val="00417DCE"/>
    <w:rsid w:val="00420116"/>
    <w:rsid w:val="00421AEE"/>
    <w:rsid w:val="00421BE9"/>
    <w:rsid w:val="00422445"/>
    <w:rsid w:val="00422887"/>
    <w:rsid w:val="0042324F"/>
    <w:rsid w:val="00423431"/>
    <w:rsid w:val="00423583"/>
    <w:rsid w:val="00423BF6"/>
    <w:rsid w:val="00424C58"/>
    <w:rsid w:val="0042585A"/>
    <w:rsid w:val="00426034"/>
    <w:rsid w:val="0042637D"/>
    <w:rsid w:val="00427384"/>
    <w:rsid w:val="00427631"/>
    <w:rsid w:val="0043033F"/>
    <w:rsid w:val="00430DCE"/>
    <w:rsid w:val="00430EB3"/>
    <w:rsid w:val="00431681"/>
    <w:rsid w:val="00432DA7"/>
    <w:rsid w:val="00434389"/>
    <w:rsid w:val="0043521C"/>
    <w:rsid w:val="004352CD"/>
    <w:rsid w:val="0043645A"/>
    <w:rsid w:val="00436FFD"/>
    <w:rsid w:val="004370E4"/>
    <w:rsid w:val="00437A9C"/>
    <w:rsid w:val="00440C68"/>
    <w:rsid w:val="00440E57"/>
    <w:rsid w:val="00440FB4"/>
    <w:rsid w:val="00443B59"/>
    <w:rsid w:val="00445A6F"/>
    <w:rsid w:val="004467FA"/>
    <w:rsid w:val="00446842"/>
    <w:rsid w:val="00446EAB"/>
    <w:rsid w:val="004476EC"/>
    <w:rsid w:val="004477A1"/>
    <w:rsid w:val="00447805"/>
    <w:rsid w:val="00447CCD"/>
    <w:rsid w:val="00450513"/>
    <w:rsid w:val="00450E6D"/>
    <w:rsid w:val="00451E78"/>
    <w:rsid w:val="004529E2"/>
    <w:rsid w:val="0045386B"/>
    <w:rsid w:val="00453E72"/>
    <w:rsid w:val="00454441"/>
    <w:rsid w:val="00460EA0"/>
    <w:rsid w:val="0046153C"/>
    <w:rsid w:val="00462187"/>
    <w:rsid w:val="00462782"/>
    <w:rsid w:val="004632FB"/>
    <w:rsid w:val="0046333A"/>
    <w:rsid w:val="00463354"/>
    <w:rsid w:val="00463451"/>
    <w:rsid w:val="0046384E"/>
    <w:rsid w:val="004640D8"/>
    <w:rsid w:val="004649A7"/>
    <w:rsid w:val="0046566E"/>
    <w:rsid w:val="00465795"/>
    <w:rsid w:val="00465B64"/>
    <w:rsid w:val="0046620C"/>
    <w:rsid w:val="004676B7"/>
    <w:rsid w:val="00467D5F"/>
    <w:rsid w:val="00467F31"/>
    <w:rsid w:val="00471719"/>
    <w:rsid w:val="00471CFD"/>
    <w:rsid w:val="00472D25"/>
    <w:rsid w:val="00473DC7"/>
    <w:rsid w:val="004760EB"/>
    <w:rsid w:val="004762E7"/>
    <w:rsid w:val="00476A0E"/>
    <w:rsid w:val="004770E3"/>
    <w:rsid w:val="00477A97"/>
    <w:rsid w:val="00482A39"/>
    <w:rsid w:val="00484313"/>
    <w:rsid w:val="004851BD"/>
    <w:rsid w:val="004923BE"/>
    <w:rsid w:val="00492E0A"/>
    <w:rsid w:val="00494CE9"/>
    <w:rsid w:val="004962F2"/>
    <w:rsid w:val="0049639E"/>
    <w:rsid w:val="0049665E"/>
    <w:rsid w:val="00496FFC"/>
    <w:rsid w:val="00497083"/>
    <w:rsid w:val="00497681"/>
    <w:rsid w:val="004A0663"/>
    <w:rsid w:val="004A1A9F"/>
    <w:rsid w:val="004A33BB"/>
    <w:rsid w:val="004A34CC"/>
    <w:rsid w:val="004A3886"/>
    <w:rsid w:val="004A3F80"/>
    <w:rsid w:val="004A46A4"/>
    <w:rsid w:val="004A4EAF"/>
    <w:rsid w:val="004A5C30"/>
    <w:rsid w:val="004A6BAF"/>
    <w:rsid w:val="004A70AF"/>
    <w:rsid w:val="004A794E"/>
    <w:rsid w:val="004A7C6D"/>
    <w:rsid w:val="004A7FA2"/>
    <w:rsid w:val="004B04E2"/>
    <w:rsid w:val="004B0597"/>
    <w:rsid w:val="004B2395"/>
    <w:rsid w:val="004B2803"/>
    <w:rsid w:val="004B38B3"/>
    <w:rsid w:val="004B3FF8"/>
    <w:rsid w:val="004B40C6"/>
    <w:rsid w:val="004B4856"/>
    <w:rsid w:val="004B7B44"/>
    <w:rsid w:val="004C1BAB"/>
    <w:rsid w:val="004C2A5C"/>
    <w:rsid w:val="004C331E"/>
    <w:rsid w:val="004C3599"/>
    <w:rsid w:val="004C3EF6"/>
    <w:rsid w:val="004C4903"/>
    <w:rsid w:val="004C7E27"/>
    <w:rsid w:val="004D2199"/>
    <w:rsid w:val="004D29C1"/>
    <w:rsid w:val="004D2FF9"/>
    <w:rsid w:val="004D3DD7"/>
    <w:rsid w:val="004D40BF"/>
    <w:rsid w:val="004D40F3"/>
    <w:rsid w:val="004D4CED"/>
    <w:rsid w:val="004D4ED7"/>
    <w:rsid w:val="004D4EFB"/>
    <w:rsid w:val="004D55EB"/>
    <w:rsid w:val="004D5720"/>
    <w:rsid w:val="004D5F9D"/>
    <w:rsid w:val="004D6322"/>
    <w:rsid w:val="004D6AB0"/>
    <w:rsid w:val="004D6B36"/>
    <w:rsid w:val="004E0D5E"/>
    <w:rsid w:val="004E0F0C"/>
    <w:rsid w:val="004E29EC"/>
    <w:rsid w:val="004E363B"/>
    <w:rsid w:val="004E4150"/>
    <w:rsid w:val="004E5576"/>
    <w:rsid w:val="004E5DA7"/>
    <w:rsid w:val="004E6999"/>
    <w:rsid w:val="004E6EBC"/>
    <w:rsid w:val="004E70EA"/>
    <w:rsid w:val="004F1DA1"/>
    <w:rsid w:val="004F2426"/>
    <w:rsid w:val="004F24C8"/>
    <w:rsid w:val="004F5318"/>
    <w:rsid w:val="004F55F0"/>
    <w:rsid w:val="004F62A3"/>
    <w:rsid w:val="004F6CAE"/>
    <w:rsid w:val="004F77D3"/>
    <w:rsid w:val="00500F7D"/>
    <w:rsid w:val="00500FF0"/>
    <w:rsid w:val="00501094"/>
    <w:rsid w:val="00501444"/>
    <w:rsid w:val="00503451"/>
    <w:rsid w:val="00504279"/>
    <w:rsid w:val="005059DC"/>
    <w:rsid w:val="005059F1"/>
    <w:rsid w:val="00506546"/>
    <w:rsid w:val="00506781"/>
    <w:rsid w:val="005129D2"/>
    <w:rsid w:val="00512EA9"/>
    <w:rsid w:val="00513202"/>
    <w:rsid w:val="00514FA9"/>
    <w:rsid w:val="00516B81"/>
    <w:rsid w:val="0052088E"/>
    <w:rsid w:val="00521BD1"/>
    <w:rsid w:val="0052382C"/>
    <w:rsid w:val="00524354"/>
    <w:rsid w:val="0052486E"/>
    <w:rsid w:val="0052569E"/>
    <w:rsid w:val="005269E1"/>
    <w:rsid w:val="005303ED"/>
    <w:rsid w:val="00530549"/>
    <w:rsid w:val="00530CDC"/>
    <w:rsid w:val="00532D92"/>
    <w:rsid w:val="00533DE7"/>
    <w:rsid w:val="005344D6"/>
    <w:rsid w:val="00534715"/>
    <w:rsid w:val="005355E2"/>
    <w:rsid w:val="005356A1"/>
    <w:rsid w:val="00536258"/>
    <w:rsid w:val="005365D0"/>
    <w:rsid w:val="00536998"/>
    <w:rsid w:val="005402E8"/>
    <w:rsid w:val="00544D6E"/>
    <w:rsid w:val="00545607"/>
    <w:rsid w:val="0054629E"/>
    <w:rsid w:val="00546809"/>
    <w:rsid w:val="00546AB2"/>
    <w:rsid w:val="00547CE2"/>
    <w:rsid w:val="005504AB"/>
    <w:rsid w:val="0055054E"/>
    <w:rsid w:val="00550C34"/>
    <w:rsid w:val="005514C0"/>
    <w:rsid w:val="0055301D"/>
    <w:rsid w:val="005538B8"/>
    <w:rsid w:val="005539B7"/>
    <w:rsid w:val="0055407B"/>
    <w:rsid w:val="00555BC5"/>
    <w:rsid w:val="00557379"/>
    <w:rsid w:val="00557404"/>
    <w:rsid w:val="00561B3A"/>
    <w:rsid w:val="00562404"/>
    <w:rsid w:val="00563390"/>
    <w:rsid w:val="005643FB"/>
    <w:rsid w:val="00565416"/>
    <w:rsid w:val="00565945"/>
    <w:rsid w:val="00565F5C"/>
    <w:rsid w:val="00570B4B"/>
    <w:rsid w:val="00573418"/>
    <w:rsid w:val="00575E64"/>
    <w:rsid w:val="00576A1E"/>
    <w:rsid w:val="005800A9"/>
    <w:rsid w:val="00580314"/>
    <w:rsid w:val="00580FC7"/>
    <w:rsid w:val="005817CE"/>
    <w:rsid w:val="00581C62"/>
    <w:rsid w:val="0058295B"/>
    <w:rsid w:val="00584B5D"/>
    <w:rsid w:val="0058639F"/>
    <w:rsid w:val="00586A98"/>
    <w:rsid w:val="005875C2"/>
    <w:rsid w:val="00587A40"/>
    <w:rsid w:val="005902CA"/>
    <w:rsid w:val="00590B38"/>
    <w:rsid w:val="00591418"/>
    <w:rsid w:val="00591F6D"/>
    <w:rsid w:val="005931F0"/>
    <w:rsid w:val="0059330C"/>
    <w:rsid w:val="0059436F"/>
    <w:rsid w:val="005957D3"/>
    <w:rsid w:val="0059716B"/>
    <w:rsid w:val="005975A7"/>
    <w:rsid w:val="00597E4A"/>
    <w:rsid w:val="00597EA6"/>
    <w:rsid w:val="005A006B"/>
    <w:rsid w:val="005A17CF"/>
    <w:rsid w:val="005A1CBB"/>
    <w:rsid w:val="005A1F16"/>
    <w:rsid w:val="005A2EA9"/>
    <w:rsid w:val="005A30EA"/>
    <w:rsid w:val="005A5082"/>
    <w:rsid w:val="005A703D"/>
    <w:rsid w:val="005B0DC9"/>
    <w:rsid w:val="005B2F51"/>
    <w:rsid w:val="005B466F"/>
    <w:rsid w:val="005B588A"/>
    <w:rsid w:val="005B624D"/>
    <w:rsid w:val="005B7FDC"/>
    <w:rsid w:val="005C0A8F"/>
    <w:rsid w:val="005C1290"/>
    <w:rsid w:val="005C2F0E"/>
    <w:rsid w:val="005C5B08"/>
    <w:rsid w:val="005C6BB6"/>
    <w:rsid w:val="005C7A80"/>
    <w:rsid w:val="005C7C84"/>
    <w:rsid w:val="005D0267"/>
    <w:rsid w:val="005D0F9F"/>
    <w:rsid w:val="005D1681"/>
    <w:rsid w:val="005D1C2B"/>
    <w:rsid w:val="005D1D67"/>
    <w:rsid w:val="005D22E7"/>
    <w:rsid w:val="005D2522"/>
    <w:rsid w:val="005D3439"/>
    <w:rsid w:val="005D34B1"/>
    <w:rsid w:val="005D4684"/>
    <w:rsid w:val="005D597A"/>
    <w:rsid w:val="005D663D"/>
    <w:rsid w:val="005D6923"/>
    <w:rsid w:val="005E073C"/>
    <w:rsid w:val="005E0BF9"/>
    <w:rsid w:val="005E12E6"/>
    <w:rsid w:val="005E2B80"/>
    <w:rsid w:val="005E4B25"/>
    <w:rsid w:val="005E5479"/>
    <w:rsid w:val="005E58F6"/>
    <w:rsid w:val="005E6095"/>
    <w:rsid w:val="005E62D7"/>
    <w:rsid w:val="005E6FF1"/>
    <w:rsid w:val="005F06FA"/>
    <w:rsid w:val="005F1BD7"/>
    <w:rsid w:val="005F4CFB"/>
    <w:rsid w:val="005F58B1"/>
    <w:rsid w:val="005F5AB7"/>
    <w:rsid w:val="005F698F"/>
    <w:rsid w:val="005F6E5B"/>
    <w:rsid w:val="005F751B"/>
    <w:rsid w:val="0060013E"/>
    <w:rsid w:val="00601926"/>
    <w:rsid w:val="00601F52"/>
    <w:rsid w:val="0060355F"/>
    <w:rsid w:val="00603AE9"/>
    <w:rsid w:val="0060412B"/>
    <w:rsid w:val="00604BC4"/>
    <w:rsid w:val="00605150"/>
    <w:rsid w:val="006052F8"/>
    <w:rsid w:val="00605D10"/>
    <w:rsid w:val="006068FE"/>
    <w:rsid w:val="0060752A"/>
    <w:rsid w:val="00611756"/>
    <w:rsid w:val="00614F0B"/>
    <w:rsid w:val="00615612"/>
    <w:rsid w:val="00615C06"/>
    <w:rsid w:val="0061603A"/>
    <w:rsid w:val="0062025A"/>
    <w:rsid w:val="00622946"/>
    <w:rsid w:val="00622FAF"/>
    <w:rsid w:val="0062488E"/>
    <w:rsid w:val="00624F2E"/>
    <w:rsid w:val="0062712E"/>
    <w:rsid w:val="00630852"/>
    <w:rsid w:val="00630B65"/>
    <w:rsid w:val="00631EC6"/>
    <w:rsid w:val="006332F1"/>
    <w:rsid w:val="00634073"/>
    <w:rsid w:val="006340D7"/>
    <w:rsid w:val="006346BE"/>
    <w:rsid w:val="006348F3"/>
    <w:rsid w:val="006364D6"/>
    <w:rsid w:val="0063677E"/>
    <w:rsid w:val="00636FC4"/>
    <w:rsid w:val="00637196"/>
    <w:rsid w:val="0063783B"/>
    <w:rsid w:val="00640B42"/>
    <w:rsid w:val="00641386"/>
    <w:rsid w:val="00641CD4"/>
    <w:rsid w:val="006432F4"/>
    <w:rsid w:val="00643E6F"/>
    <w:rsid w:val="00644C46"/>
    <w:rsid w:val="0064793B"/>
    <w:rsid w:val="006504A5"/>
    <w:rsid w:val="006505B3"/>
    <w:rsid w:val="0065119D"/>
    <w:rsid w:val="006517F0"/>
    <w:rsid w:val="0065277B"/>
    <w:rsid w:val="00652E89"/>
    <w:rsid w:val="006530C3"/>
    <w:rsid w:val="006550D3"/>
    <w:rsid w:val="006572FC"/>
    <w:rsid w:val="00657808"/>
    <w:rsid w:val="00657C6F"/>
    <w:rsid w:val="00660491"/>
    <w:rsid w:val="00660ABC"/>
    <w:rsid w:val="006611D9"/>
    <w:rsid w:val="006614C9"/>
    <w:rsid w:val="006634BE"/>
    <w:rsid w:val="00663B5F"/>
    <w:rsid w:val="00664A88"/>
    <w:rsid w:val="00664C61"/>
    <w:rsid w:val="00665318"/>
    <w:rsid w:val="00665359"/>
    <w:rsid w:val="006671CD"/>
    <w:rsid w:val="00667437"/>
    <w:rsid w:val="00670891"/>
    <w:rsid w:val="00671668"/>
    <w:rsid w:val="00671911"/>
    <w:rsid w:val="0067251D"/>
    <w:rsid w:val="006728AD"/>
    <w:rsid w:val="006731EE"/>
    <w:rsid w:val="00674D73"/>
    <w:rsid w:val="00677EDF"/>
    <w:rsid w:val="006805DD"/>
    <w:rsid w:val="00681625"/>
    <w:rsid w:val="00681AB7"/>
    <w:rsid w:val="00682394"/>
    <w:rsid w:val="00682859"/>
    <w:rsid w:val="00682D8B"/>
    <w:rsid w:val="00682E53"/>
    <w:rsid w:val="00685528"/>
    <w:rsid w:val="0068598D"/>
    <w:rsid w:val="00685A23"/>
    <w:rsid w:val="00686511"/>
    <w:rsid w:val="006866E4"/>
    <w:rsid w:val="00687096"/>
    <w:rsid w:val="00690553"/>
    <w:rsid w:val="00690AB7"/>
    <w:rsid w:val="00690E71"/>
    <w:rsid w:val="00691309"/>
    <w:rsid w:val="006913CF"/>
    <w:rsid w:val="00691661"/>
    <w:rsid w:val="006922DA"/>
    <w:rsid w:val="00692A3E"/>
    <w:rsid w:val="00692FBB"/>
    <w:rsid w:val="00693749"/>
    <w:rsid w:val="006937C5"/>
    <w:rsid w:val="00693F79"/>
    <w:rsid w:val="00694714"/>
    <w:rsid w:val="006970ED"/>
    <w:rsid w:val="00697E21"/>
    <w:rsid w:val="006A04EE"/>
    <w:rsid w:val="006A07CE"/>
    <w:rsid w:val="006A0C51"/>
    <w:rsid w:val="006A14F6"/>
    <w:rsid w:val="006A3145"/>
    <w:rsid w:val="006A4014"/>
    <w:rsid w:val="006A5ECF"/>
    <w:rsid w:val="006A5EE5"/>
    <w:rsid w:val="006A6063"/>
    <w:rsid w:val="006A6154"/>
    <w:rsid w:val="006A64DE"/>
    <w:rsid w:val="006B04EA"/>
    <w:rsid w:val="006B0BCE"/>
    <w:rsid w:val="006B0BF0"/>
    <w:rsid w:val="006B1308"/>
    <w:rsid w:val="006B133E"/>
    <w:rsid w:val="006B420B"/>
    <w:rsid w:val="006B606A"/>
    <w:rsid w:val="006B6A44"/>
    <w:rsid w:val="006B7674"/>
    <w:rsid w:val="006C2B24"/>
    <w:rsid w:val="006C2BDB"/>
    <w:rsid w:val="006C2FD9"/>
    <w:rsid w:val="006C5E5D"/>
    <w:rsid w:val="006C6221"/>
    <w:rsid w:val="006C632C"/>
    <w:rsid w:val="006C7DF5"/>
    <w:rsid w:val="006D070D"/>
    <w:rsid w:val="006D1946"/>
    <w:rsid w:val="006D484D"/>
    <w:rsid w:val="006D4B95"/>
    <w:rsid w:val="006D4E68"/>
    <w:rsid w:val="006D5141"/>
    <w:rsid w:val="006D61F2"/>
    <w:rsid w:val="006D6472"/>
    <w:rsid w:val="006D6E4A"/>
    <w:rsid w:val="006D7230"/>
    <w:rsid w:val="006D79F1"/>
    <w:rsid w:val="006D7DCE"/>
    <w:rsid w:val="006E01F6"/>
    <w:rsid w:val="006E0B75"/>
    <w:rsid w:val="006E2FFF"/>
    <w:rsid w:val="006E3DB5"/>
    <w:rsid w:val="006E3E8A"/>
    <w:rsid w:val="006E3F21"/>
    <w:rsid w:val="006E4767"/>
    <w:rsid w:val="006E484D"/>
    <w:rsid w:val="006E5A5C"/>
    <w:rsid w:val="006E6F63"/>
    <w:rsid w:val="006E722E"/>
    <w:rsid w:val="006E7845"/>
    <w:rsid w:val="006E78CE"/>
    <w:rsid w:val="006F3404"/>
    <w:rsid w:val="006F3876"/>
    <w:rsid w:val="006F4F56"/>
    <w:rsid w:val="006F50C5"/>
    <w:rsid w:val="006F52A8"/>
    <w:rsid w:val="006F52E0"/>
    <w:rsid w:val="006F57BD"/>
    <w:rsid w:val="006F5921"/>
    <w:rsid w:val="007006A7"/>
    <w:rsid w:val="00701400"/>
    <w:rsid w:val="007019E4"/>
    <w:rsid w:val="0070343B"/>
    <w:rsid w:val="007047C0"/>
    <w:rsid w:val="0070486E"/>
    <w:rsid w:val="00705E1C"/>
    <w:rsid w:val="00706BCD"/>
    <w:rsid w:val="007105E0"/>
    <w:rsid w:val="00710722"/>
    <w:rsid w:val="00711161"/>
    <w:rsid w:val="007112A7"/>
    <w:rsid w:val="007113BB"/>
    <w:rsid w:val="00714636"/>
    <w:rsid w:val="00715F1C"/>
    <w:rsid w:val="00716852"/>
    <w:rsid w:val="00716FE9"/>
    <w:rsid w:val="00717402"/>
    <w:rsid w:val="00720525"/>
    <w:rsid w:val="00720C2B"/>
    <w:rsid w:val="00721CF3"/>
    <w:rsid w:val="0072296B"/>
    <w:rsid w:val="007231D3"/>
    <w:rsid w:val="00723B75"/>
    <w:rsid w:val="00724A86"/>
    <w:rsid w:val="00725CC7"/>
    <w:rsid w:val="007261A5"/>
    <w:rsid w:val="00726C4B"/>
    <w:rsid w:val="007271AA"/>
    <w:rsid w:val="00730F99"/>
    <w:rsid w:val="0073165C"/>
    <w:rsid w:val="007323E2"/>
    <w:rsid w:val="00733192"/>
    <w:rsid w:val="00734F52"/>
    <w:rsid w:val="00735190"/>
    <w:rsid w:val="007428C3"/>
    <w:rsid w:val="00743EE0"/>
    <w:rsid w:val="00745084"/>
    <w:rsid w:val="00745E0C"/>
    <w:rsid w:val="00746AD0"/>
    <w:rsid w:val="007470FF"/>
    <w:rsid w:val="0074772B"/>
    <w:rsid w:val="00753E95"/>
    <w:rsid w:val="007547AB"/>
    <w:rsid w:val="00754BF1"/>
    <w:rsid w:val="00755E76"/>
    <w:rsid w:val="00756F35"/>
    <w:rsid w:val="007574D0"/>
    <w:rsid w:val="007576D0"/>
    <w:rsid w:val="0075770B"/>
    <w:rsid w:val="00760129"/>
    <w:rsid w:val="0076096F"/>
    <w:rsid w:val="00760AE6"/>
    <w:rsid w:val="00761C41"/>
    <w:rsid w:val="00762440"/>
    <w:rsid w:val="00762CAB"/>
    <w:rsid w:val="00762E47"/>
    <w:rsid w:val="00763DD8"/>
    <w:rsid w:val="00763E32"/>
    <w:rsid w:val="00766130"/>
    <w:rsid w:val="007671AB"/>
    <w:rsid w:val="0076747F"/>
    <w:rsid w:val="00767E6D"/>
    <w:rsid w:val="0077072F"/>
    <w:rsid w:val="00770BE7"/>
    <w:rsid w:val="00771418"/>
    <w:rsid w:val="0077282A"/>
    <w:rsid w:val="0077461E"/>
    <w:rsid w:val="00776868"/>
    <w:rsid w:val="0077699F"/>
    <w:rsid w:val="007777C5"/>
    <w:rsid w:val="007806DF"/>
    <w:rsid w:val="007810EF"/>
    <w:rsid w:val="00781743"/>
    <w:rsid w:val="00781876"/>
    <w:rsid w:val="00782DA8"/>
    <w:rsid w:val="007833C5"/>
    <w:rsid w:val="00783806"/>
    <w:rsid w:val="00783B44"/>
    <w:rsid w:val="00784ECB"/>
    <w:rsid w:val="00785337"/>
    <w:rsid w:val="0078553D"/>
    <w:rsid w:val="007872D7"/>
    <w:rsid w:val="00787B46"/>
    <w:rsid w:val="00790BFA"/>
    <w:rsid w:val="007926B5"/>
    <w:rsid w:val="00793907"/>
    <w:rsid w:val="00793C99"/>
    <w:rsid w:val="00794214"/>
    <w:rsid w:val="00795F4A"/>
    <w:rsid w:val="0079741C"/>
    <w:rsid w:val="007A02D0"/>
    <w:rsid w:val="007A0D68"/>
    <w:rsid w:val="007A0DB4"/>
    <w:rsid w:val="007A2E1E"/>
    <w:rsid w:val="007A3C64"/>
    <w:rsid w:val="007A53EE"/>
    <w:rsid w:val="007A61D2"/>
    <w:rsid w:val="007A6C15"/>
    <w:rsid w:val="007A7926"/>
    <w:rsid w:val="007B0141"/>
    <w:rsid w:val="007B3FC1"/>
    <w:rsid w:val="007B4831"/>
    <w:rsid w:val="007B59F5"/>
    <w:rsid w:val="007B5A13"/>
    <w:rsid w:val="007B5CC4"/>
    <w:rsid w:val="007B6C03"/>
    <w:rsid w:val="007B6CDA"/>
    <w:rsid w:val="007B7827"/>
    <w:rsid w:val="007C1DA9"/>
    <w:rsid w:val="007C1DC0"/>
    <w:rsid w:val="007C3417"/>
    <w:rsid w:val="007C3CFC"/>
    <w:rsid w:val="007C4312"/>
    <w:rsid w:val="007C49BC"/>
    <w:rsid w:val="007C49CB"/>
    <w:rsid w:val="007C5911"/>
    <w:rsid w:val="007C639B"/>
    <w:rsid w:val="007C6AE5"/>
    <w:rsid w:val="007C6F48"/>
    <w:rsid w:val="007C73E7"/>
    <w:rsid w:val="007C7BDB"/>
    <w:rsid w:val="007C7D14"/>
    <w:rsid w:val="007D05E5"/>
    <w:rsid w:val="007D1F34"/>
    <w:rsid w:val="007D227A"/>
    <w:rsid w:val="007D3143"/>
    <w:rsid w:val="007D469D"/>
    <w:rsid w:val="007D67E8"/>
    <w:rsid w:val="007D6AC7"/>
    <w:rsid w:val="007E08BF"/>
    <w:rsid w:val="007E0C8F"/>
    <w:rsid w:val="007E2146"/>
    <w:rsid w:val="007E2E65"/>
    <w:rsid w:val="007E3ACE"/>
    <w:rsid w:val="007E6CA2"/>
    <w:rsid w:val="007F11CC"/>
    <w:rsid w:val="007F19F1"/>
    <w:rsid w:val="007F4E4E"/>
    <w:rsid w:val="007F7E94"/>
    <w:rsid w:val="00800693"/>
    <w:rsid w:val="00801D3C"/>
    <w:rsid w:val="00801DE2"/>
    <w:rsid w:val="00802A97"/>
    <w:rsid w:val="00803678"/>
    <w:rsid w:val="008048F6"/>
    <w:rsid w:val="00804D04"/>
    <w:rsid w:val="00804E5B"/>
    <w:rsid w:val="00807CD2"/>
    <w:rsid w:val="00810BD5"/>
    <w:rsid w:val="008135E5"/>
    <w:rsid w:val="008169C8"/>
    <w:rsid w:val="00821559"/>
    <w:rsid w:val="00822033"/>
    <w:rsid w:val="008220A7"/>
    <w:rsid w:val="00822188"/>
    <w:rsid w:val="00822AB8"/>
    <w:rsid w:val="00823926"/>
    <w:rsid w:val="00824814"/>
    <w:rsid w:val="00824947"/>
    <w:rsid w:val="00824E64"/>
    <w:rsid w:val="00825A8B"/>
    <w:rsid w:val="008261B6"/>
    <w:rsid w:val="008269D5"/>
    <w:rsid w:val="008272F9"/>
    <w:rsid w:val="00831450"/>
    <w:rsid w:val="00833CA3"/>
    <w:rsid w:val="00833ED0"/>
    <w:rsid w:val="00834168"/>
    <w:rsid w:val="00834E83"/>
    <w:rsid w:val="00835F09"/>
    <w:rsid w:val="0083631F"/>
    <w:rsid w:val="008378B2"/>
    <w:rsid w:val="00840724"/>
    <w:rsid w:val="00841294"/>
    <w:rsid w:val="00841A12"/>
    <w:rsid w:val="00843CC1"/>
    <w:rsid w:val="0084469A"/>
    <w:rsid w:val="00844C23"/>
    <w:rsid w:val="00845B52"/>
    <w:rsid w:val="00846617"/>
    <w:rsid w:val="00847807"/>
    <w:rsid w:val="008506D2"/>
    <w:rsid w:val="00850E07"/>
    <w:rsid w:val="008559B1"/>
    <w:rsid w:val="008560A1"/>
    <w:rsid w:val="0085654B"/>
    <w:rsid w:val="00856F5E"/>
    <w:rsid w:val="008573EB"/>
    <w:rsid w:val="00860B2A"/>
    <w:rsid w:val="00861184"/>
    <w:rsid w:val="00863AA4"/>
    <w:rsid w:val="00864D5E"/>
    <w:rsid w:val="008651B4"/>
    <w:rsid w:val="00866E1C"/>
    <w:rsid w:val="00867F56"/>
    <w:rsid w:val="008700A0"/>
    <w:rsid w:val="0087100D"/>
    <w:rsid w:val="008717A2"/>
    <w:rsid w:val="008723F7"/>
    <w:rsid w:val="00872565"/>
    <w:rsid w:val="00873DFD"/>
    <w:rsid w:val="00874AD3"/>
    <w:rsid w:val="0087516C"/>
    <w:rsid w:val="00877B53"/>
    <w:rsid w:val="00877D3D"/>
    <w:rsid w:val="0088079F"/>
    <w:rsid w:val="00880944"/>
    <w:rsid w:val="00880D1C"/>
    <w:rsid w:val="00881269"/>
    <w:rsid w:val="00881C40"/>
    <w:rsid w:val="0088213E"/>
    <w:rsid w:val="008839B9"/>
    <w:rsid w:val="0088432B"/>
    <w:rsid w:val="0088473F"/>
    <w:rsid w:val="008853D4"/>
    <w:rsid w:val="00887E47"/>
    <w:rsid w:val="00890A33"/>
    <w:rsid w:val="00890D98"/>
    <w:rsid w:val="008922FC"/>
    <w:rsid w:val="00892DCE"/>
    <w:rsid w:val="0089377C"/>
    <w:rsid w:val="00893FCC"/>
    <w:rsid w:val="0089452E"/>
    <w:rsid w:val="008947D9"/>
    <w:rsid w:val="008955C6"/>
    <w:rsid w:val="0089651E"/>
    <w:rsid w:val="0089687D"/>
    <w:rsid w:val="00897849"/>
    <w:rsid w:val="008A0FE4"/>
    <w:rsid w:val="008A1545"/>
    <w:rsid w:val="008A17EA"/>
    <w:rsid w:val="008A69D1"/>
    <w:rsid w:val="008A69EA"/>
    <w:rsid w:val="008A6A21"/>
    <w:rsid w:val="008A730B"/>
    <w:rsid w:val="008A741B"/>
    <w:rsid w:val="008A7BD4"/>
    <w:rsid w:val="008B27E2"/>
    <w:rsid w:val="008B3318"/>
    <w:rsid w:val="008B33B1"/>
    <w:rsid w:val="008B3C93"/>
    <w:rsid w:val="008B4742"/>
    <w:rsid w:val="008B6C5B"/>
    <w:rsid w:val="008B7C17"/>
    <w:rsid w:val="008C1FFB"/>
    <w:rsid w:val="008C3781"/>
    <w:rsid w:val="008C5BCB"/>
    <w:rsid w:val="008C5EA4"/>
    <w:rsid w:val="008C63C0"/>
    <w:rsid w:val="008C7A41"/>
    <w:rsid w:val="008C7FFE"/>
    <w:rsid w:val="008D1F2D"/>
    <w:rsid w:val="008D1F90"/>
    <w:rsid w:val="008D292D"/>
    <w:rsid w:val="008D34A7"/>
    <w:rsid w:val="008D4143"/>
    <w:rsid w:val="008D5829"/>
    <w:rsid w:val="008D657E"/>
    <w:rsid w:val="008D6CD8"/>
    <w:rsid w:val="008E0716"/>
    <w:rsid w:val="008E1833"/>
    <w:rsid w:val="008E1D61"/>
    <w:rsid w:val="008E329E"/>
    <w:rsid w:val="008E3F62"/>
    <w:rsid w:val="008E60BC"/>
    <w:rsid w:val="008E6A2B"/>
    <w:rsid w:val="008E6AEC"/>
    <w:rsid w:val="009013B7"/>
    <w:rsid w:val="00901E66"/>
    <w:rsid w:val="00903450"/>
    <w:rsid w:val="00903ED9"/>
    <w:rsid w:val="009076F8"/>
    <w:rsid w:val="0091066E"/>
    <w:rsid w:val="0091085A"/>
    <w:rsid w:val="00912B9A"/>
    <w:rsid w:val="0091397C"/>
    <w:rsid w:val="00914F00"/>
    <w:rsid w:val="00915000"/>
    <w:rsid w:val="009152A2"/>
    <w:rsid w:val="00915AEC"/>
    <w:rsid w:val="0091608E"/>
    <w:rsid w:val="0091655E"/>
    <w:rsid w:val="00917C3D"/>
    <w:rsid w:val="00924307"/>
    <w:rsid w:val="00925EE4"/>
    <w:rsid w:val="00926674"/>
    <w:rsid w:val="00930831"/>
    <w:rsid w:val="009314AD"/>
    <w:rsid w:val="009327C6"/>
    <w:rsid w:val="00932AFC"/>
    <w:rsid w:val="00932F31"/>
    <w:rsid w:val="00934724"/>
    <w:rsid w:val="00937A1A"/>
    <w:rsid w:val="00940291"/>
    <w:rsid w:val="00940339"/>
    <w:rsid w:val="0094188E"/>
    <w:rsid w:val="00941956"/>
    <w:rsid w:val="00941E95"/>
    <w:rsid w:val="00942260"/>
    <w:rsid w:val="00943FBD"/>
    <w:rsid w:val="00944188"/>
    <w:rsid w:val="00944E53"/>
    <w:rsid w:val="0094546D"/>
    <w:rsid w:val="00946094"/>
    <w:rsid w:val="00947125"/>
    <w:rsid w:val="00947A17"/>
    <w:rsid w:val="009502DA"/>
    <w:rsid w:val="00950C8D"/>
    <w:rsid w:val="009515FD"/>
    <w:rsid w:val="009521B0"/>
    <w:rsid w:val="00952788"/>
    <w:rsid w:val="00954790"/>
    <w:rsid w:val="0095576D"/>
    <w:rsid w:val="00956D96"/>
    <w:rsid w:val="00957070"/>
    <w:rsid w:val="009577E9"/>
    <w:rsid w:val="00962798"/>
    <w:rsid w:val="009630A5"/>
    <w:rsid w:val="0096329E"/>
    <w:rsid w:val="00963B73"/>
    <w:rsid w:val="00965263"/>
    <w:rsid w:val="009652AE"/>
    <w:rsid w:val="00966E54"/>
    <w:rsid w:val="00970A5A"/>
    <w:rsid w:val="009714C3"/>
    <w:rsid w:val="00971A56"/>
    <w:rsid w:val="00971FBE"/>
    <w:rsid w:val="00972138"/>
    <w:rsid w:val="0097325E"/>
    <w:rsid w:val="00974624"/>
    <w:rsid w:val="0097567E"/>
    <w:rsid w:val="009759BB"/>
    <w:rsid w:val="00976479"/>
    <w:rsid w:val="00980C2E"/>
    <w:rsid w:val="00981006"/>
    <w:rsid w:val="009812AD"/>
    <w:rsid w:val="00981F4F"/>
    <w:rsid w:val="00983030"/>
    <w:rsid w:val="00983070"/>
    <w:rsid w:val="0098342A"/>
    <w:rsid w:val="00983A34"/>
    <w:rsid w:val="009864D5"/>
    <w:rsid w:val="00986F61"/>
    <w:rsid w:val="009908EC"/>
    <w:rsid w:val="009910C5"/>
    <w:rsid w:val="009911C9"/>
    <w:rsid w:val="0099155B"/>
    <w:rsid w:val="00991FFA"/>
    <w:rsid w:val="00993553"/>
    <w:rsid w:val="009943CD"/>
    <w:rsid w:val="0099508E"/>
    <w:rsid w:val="009951DD"/>
    <w:rsid w:val="0099659B"/>
    <w:rsid w:val="009974A0"/>
    <w:rsid w:val="00997A8C"/>
    <w:rsid w:val="009A0187"/>
    <w:rsid w:val="009A06A7"/>
    <w:rsid w:val="009A0DF0"/>
    <w:rsid w:val="009A1D9E"/>
    <w:rsid w:val="009A2AFE"/>
    <w:rsid w:val="009A40BE"/>
    <w:rsid w:val="009A4400"/>
    <w:rsid w:val="009A5F33"/>
    <w:rsid w:val="009A7106"/>
    <w:rsid w:val="009A7B38"/>
    <w:rsid w:val="009A7C87"/>
    <w:rsid w:val="009B02C6"/>
    <w:rsid w:val="009B0844"/>
    <w:rsid w:val="009B337F"/>
    <w:rsid w:val="009B33BD"/>
    <w:rsid w:val="009B599B"/>
    <w:rsid w:val="009B5B50"/>
    <w:rsid w:val="009B73A8"/>
    <w:rsid w:val="009B7B8B"/>
    <w:rsid w:val="009C096E"/>
    <w:rsid w:val="009C1DB2"/>
    <w:rsid w:val="009C4A39"/>
    <w:rsid w:val="009C57F7"/>
    <w:rsid w:val="009C59B7"/>
    <w:rsid w:val="009C59BD"/>
    <w:rsid w:val="009C59C9"/>
    <w:rsid w:val="009C5AEB"/>
    <w:rsid w:val="009C61B3"/>
    <w:rsid w:val="009C67FE"/>
    <w:rsid w:val="009C703E"/>
    <w:rsid w:val="009C74E1"/>
    <w:rsid w:val="009C75BB"/>
    <w:rsid w:val="009D0444"/>
    <w:rsid w:val="009D224C"/>
    <w:rsid w:val="009D2650"/>
    <w:rsid w:val="009D5467"/>
    <w:rsid w:val="009D70BE"/>
    <w:rsid w:val="009E1088"/>
    <w:rsid w:val="009E1469"/>
    <w:rsid w:val="009E1682"/>
    <w:rsid w:val="009E190A"/>
    <w:rsid w:val="009E3469"/>
    <w:rsid w:val="009E37BF"/>
    <w:rsid w:val="009E4D18"/>
    <w:rsid w:val="009E79B1"/>
    <w:rsid w:val="009E79E4"/>
    <w:rsid w:val="009F0D8A"/>
    <w:rsid w:val="009F0DC8"/>
    <w:rsid w:val="009F384F"/>
    <w:rsid w:val="009F4674"/>
    <w:rsid w:val="009F60FA"/>
    <w:rsid w:val="009F62C6"/>
    <w:rsid w:val="009F6680"/>
    <w:rsid w:val="009F6819"/>
    <w:rsid w:val="00A00A7E"/>
    <w:rsid w:val="00A01C63"/>
    <w:rsid w:val="00A023CC"/>
    <w:rsid w:val="00A03EC2"/>
    <w:rsid w:val="00A041CF"/>
    <w:rsid w:val="00A06EBE"/>
    <w:rsid w:val="00A07475"/>
    <w:rsid w:val="00A07576"/>
    <w:rsid w:val="00A07DFA"/>
    <w:rsid w:val="00A07F4B"/>
    <w:rsid w:val="00A10B7C"/>
    <w:rsid w:val="00A11286"/>
    <w:rsid w:val="00A13A32"/>
    <w:rsid w:val="00A148D6"/>
    <w:rsid w:val="00A167C7"/>
    <w:rsid w:val="00A16A06"/>
    <w:rsid w:val="00A20099"/>
    <w:rsid w:val="00A20684"/>
    <w:rsid w:val="00A2075D"/>
    <w:rsid w:val="00A20B4C"/>
    <w:rsid w:val="00A21B91"/>
    <w:rsid w:val="00A238DF"/>
    <w:rsid w:val="00A23AA0"/>
    <w:rsid w:val="00A24E4E"/>
    <w:rsid w:val="00A26ECD"/>
    <w:rsid w:val="00A271A2"/>
    <w:rsid w:val="00A30C20"/>
    <w:rsid w:val="00A3126C"/>
    <w:rsid w:val="00A313E6"/>
    <w:rsid w:val="00A31834"/>
    <w:rsid w:val="00A32D92"/>
    <w:rsid w:val="00A33306"/>
    <w:rsid w:val="00A33C90"/>
    <w:rsid w:val="00A33CDF"/>
    <w:rsid w:val="00A3474E"/>
    <w:rsid w:val="00A35A99"/>
    <w:rsid w:val="00A3710B"/>
    <w:rsid w:val="00A372B4"/>
    <w:rsid w:val="00A376E2"/>
    <w:rsid w:val="00A405FE"/>
    <w:rsid w:val="00A408D4"/>
    <w:rsid w:val="00A41ADD"/>
    <w:rsid w:val="00A43BBE"/>
    <w:rsid w:val="00A45F9D"/>
    <w:rsid w:val="00A467BE"/>
    <w:rsid w:val="00A47B05"/>
    <w:rsid w:val="00A51171"/>
    <w:rsid w:val="00A51582"/>
    <w:rsid w:val="00A51E02"/>
    <w:rsid w:val="00A52ADB"/>
    <w:rsid w:val="00A52F73"/>
    <w:rsid w:val="00A53691"/>
    <w:rsid w:val="00A54B13"/>
    <w:rsid w:val="00A564F8"/>
    <w:rsid w:val="00A56FA9"/>
    <w:rsid w:val="00A6214F"/>
    <w:rsid w:val="00A64ADB"/>
    <w:rsid w:val="00A64B95"/>
    <w:rsid w:val="00A66578"/>
    <w:rsid w:val="00A66B97"/>
    <w:rsid w:val="00A670F0"/>
    <w:rsid w:val="00A67AB9"/>
    <w:rsid w:val="00A710BA"/>
    <w:rsid w:val="00A72F37"/>
    <w:rsid w:val="00A73A31"/>
    <w:rsid w:val="00A73C7C"/>
    <w:rsid w:val="00A752EB"/>
    <w:rsid w:val="00A75A6D"/>
    <w:rsid w:val="00A76F61"/>
    <w:rsid w:val="00A77097"/>
    <w:rsid w:val="00A7766F"/>
    <w:rsid w:val="00A80F87"/>
    <w:rsid w:val="00A8118D"/>
    <w:rsid w:val="00A817DC"/>
    <w:rsid w:val="00A82A08"/>
    <w:rsid w:val="00A8366C"/>
    <w:rsid w:val="00A84014"/>
    <w:rsid w:val="00A84244"/>
    <w:rsid w:val="00A84A12"/>
    <w:rsid w:val="00A863BB"/>
    <w:rsid w:val="00A86F17"/>
    <w:rsid w:val="00A919FF"/>
    <w:rsid w:val="00A92035"/>
    <w:rsid w:val="00A938C5"/>
    <w:rsid w:val="00A93F5B"/>
    <w:rsid w:val="00A960D1"/>
    <w:rsid w:val="00AA16FB"/>
    <w:rsid w:val="00AA1F1D"/>
    <w:rsid w:val="00AA206A"/>
    <w:rsid w:val="00AA3A54"/>
    <w:rsid w:val="00AA44DB"/>
    <w:rsid w:val="00AA6537"/>
    <w:rsid w:val="00AA6E4F"/>
    <w:rsid w:val="00AB0FE9"/>
    <w:rsid w:val="00AB6268"/>
    <w:rsid w:val="00AB6DAD"/>
    <w:rsid w:val="00AC2EC1"/>
    <w:rsid w:val="00AC45EF"/>
    <w:rsid w:val="00AC46E2"/>
    <w:rsid w:val="00AC49B4"/>
    <w:rsid w:val="00AC65DB"/>
    <w:rsid w:val="00AD1FE5"/>
    <w:rsid w:val="00AD33BE"/>
    <w:rsid w:val="00AD3819"/>
    <w:rsid w:val="00AD38B8"/>
    <w:rsid w:val="00AD3E48"/>
    <w:rsid w:val="00AD6A0B"/>
    <w:rsid w:val="00AD7E4B"/>
    <w:rsid w:val="00AE0C99"/>
    <w:rsid w:val="00AE16BA"/>
    <w:rsid w:val="00AE2581"/>
    <w:rsid w:val="00AE2C75"/>
    <w:rsid w:val="00AE4248"/>
    <w:rsid w:val="00AE468A"/>
    <w:rsid w:val="00AE4722"/>
    <w:rsid w:val="00AE4F99"/>
    <w:rsid w:val="00AE6F37"/>
    <w:rsid w:val="00AE711A"/>
    <w:rsid w:val="00AF01A1"/>
    <w:rsid w:val="00AF0489"/>
    <w:rsid w:val="00AF05D1"/>
    <w:rsid w:val="00AF099F"/>
    <w:rsid w:val="00AF0C6F"/>
    <w:rsid w:val="00AF2208"/>
    <w:rsid w:val="00AF34BD"/>
    <w:rsid w:val="00AF555A"/>
    <w:rsid w:val="00AF656E"/>
    <w:rsid w:val="00AF6A6A"/>
    <w:rsid w:val="00AF6D79"/>
    <w:rsid w:val="00AF6E47"/>
    <w:rsid w:val="00AF6E4B"/>
    <w:rsid w:val="00B008A8"/>
    <w:rsid w:val="00B00B22"/>
    <w:rsid w:val="00B00D99"/>
    <w:rsid w:val="00B01096"/>
    <w:rsid w:val="00B01C17"/>
    <w:rsid w:val="00B01DDC"/>
    <w:rsid w:val="00B043E7"/>
    <w:rsid w:val="00B04CE3"/>
    <w:rsid w:val="00B05292"/>
    <w:rsid w:val="00B06C27"/>
    <w:rsid w:val="00B07F3D"/>
    <w:rsid w:val="00B07FFA"/>
    <w:rsid w:val="00B1038D"/>
    <w:rsid w:val="00B109FD"/>
    <w:rsid w:val="00B112E6"/>
    <w:rsid w:val="00B1576F"/>
    <w:rsid w:val="00B157C3"/>
    <w:rsid w:val="00B15E3F"/>
    <w:rsid w:val="00B1644F"/>
    <w:rsid w:val="00B220FF"/>
    <w:rsid w:val="00B24938"/>
    <w:rsid w:val="00B261B3"/>
    <w:rsid w:val="00B26435"/>
    <w:rsid w:val="00B2755D"/>
    <w:rsid w:val="00B27A35"/>
    <w:rsid w:val="00B3178A"/>
    <w:rsid w:val="00B31ADE"/>
    <w:rsid w:val="00B31E74"/>
    <w:rsid w:val="00B33038"/>
    <w:rsid w:val="00B3303F"/>
    <w:rsid w:val="00B35B22"/>
    <w:rsid w:val="00B37028"/>
    <w:rsid w:val="00B37453"/>
    <w:rsid w:val="00B40835"/>
    <w:rsid w:val="00B415CA"/>
    <w:rsid w:val="00B41E61"/>
    <w:rsid w:val="00B4270F"/>
    <w:rsid w:val="00B42EB0"/>
    <w:rsid w:val="00B45846"/>
    <w:rsid w:val="00B46827"/>
    <w:rsid w:val="00B50876"/>
    <w:rsid w:val="00B5267B"/>
    <w:rsid w:val="00B5271B"/>
    <w:rsid w:val="00B53390"/>
    <w:rsid w:val="00B54605"/>
    <w:rsid w:val="00B5496D"/>
    <w:rsid w:val="00B55589"/>
    <w:rsid w:val="00B55E55"/>
    <w:rsid w:val="00B563C0"/>
    <w:rsid w:val="00B5688B"/>
    <w:rsid w:val="00B5707E"/>
    <w:rsid w:val="00B613BF"/>
    <w:rsid w:val="00B61748"/>
    <w:rsid w:val="00B62B03"/>
    <w:rsid w:val="00B62BE5"/>
    <w:rsid w:val="00B65504"/>
    <w:rsid w:val="00B6767F"/>
    <w:rsid w:val="00B7015E"/>
    <w:rsid w:val="00B70439"/>
    <w:rsid w:val="00B70A63"/>
    <w:rsid w:val="00B712F3"/>
    <w:rsid w:val="00B71A10"/>
    <w:rsid w:val="00B71ABC"/>
    <w:rsid w:val="00B7281E"/>
    <w:rsid w:val="00B72CB1"/>
    <w:rsid w:val="00B73FFD"/>
    <w:rsid w:val="00B76A04"/>
    <w:rsid w:val="00B77611"/>
    <w:rsid w:val="00B8031A"/>
    <w:rsid w:val="00B82719"/>
    <w:rsid w:val="00B83150"/>
    <w:rsid w:val="00B844F9"/>
    <w:rsid w:val="00B8496F"/>
    <w:rsid w:val="00B84974"/>
    <w:rsid w:val="00B851F1"/>
    <w:rsid w:val="00B859D1"/>
    <w:rsid w:val="00B85B7E"/>
    <w:rsid w:val="00B85BAD"/>
    <w:rsid w:val="00B86C07"/>
    <w:rsid w:val="00B875A4"/>
    <w:rsid w:val="00B87938"/>
    <w:rsid w:val="00B87E55"/>
    <w:rsid w:val="00B96FC5"/>
    <w:rsid w:val="00B9716C"/>
    <w:rsid w:val="00BA06AC"/>
    <w:rsid w:val="00BA0D02"/>
    <w:rsid w:val="00BA0D19"/>
    <w:rsid w:val="00BA16DD"/>
    <w:rsid w:val="00BA2566"/>
    <w:rsid w:val="00BA28B9"/>
    <w:rsid w:val="00BA3AAA"/>
    <w:rsid w:val="00BA40AC"/>
    <w:rsid w:val="00BA4854"/>
    <w:rsid w:val="00BA5810"/>
    <w:rsid w:val="00BA5A63"/>
    <w:rsid w:val="00BA5BD2"/>
    <w:rsid w:val="00BA5D6D"/>
    <w:rsid w:val="00BA646E"/>
    <w:rsid w:val="00BA6ECB"/>
    <w:rsid w:val="00BA7C10"/>
    <w:rsid w:val="00BB2A4D"/>
    <w:rsid w:val="00BB4020"/>
    <w:rsid w:val="00BB42C1"/>
    <w:rsid w:val="00BB5203"/>
    <w:rsid w:val="00BB5614"/>
    <w:rsid w:val="00BB59C5"/>
    <w:rsid w:val="00BB6059"/>
    <w:rsid w:val="00BB6B29"/>
    <w:rsid w:val="00BB7733"/>
    <w:rsid w:val="00BB7E3B"/>
    <w:rsid w:val="00BC0550"/>
    <w:rsid w:val="00BC1679"/>
    <w:rsid w:val="00BC16C2"/>
    <w:rsid w:val="00BC1CCB"/>
    <w:rsid w:val="00BC2DB6"/>
    <w:rsid w:val="00BC3C50"/>
    <w:rsid w:val="00BC5409"/>
    <w:rsid w:val="00BC5FAD"/>
    <w:rsid w:val="00BC66DE"/>
    <w:rsid w:val="00BC6B19"/>
    <w:rsid w:val="00BD06A8"/>
    <w:rsid w:val="00BD1022"/>
    <w:rsid w:val="00BD1DD9"/>
    <w:rsid w:val="00BD3218"/>
    <w:rsid w:val="00BD6803"/>
    <w:rsid w:val="00BD7BC4"/>
    <w:rsid w:val="00BE0C72"/>
    <w:rsid w:val="00BE0E87"/>
    <w:rsid w:val="00BE141E"/>
    <w:rsid w:val="00BE14D2"/>
    <w:rsid w:val="00BE3E74"/>
    <w:rsid w:val="00BE649A"/>
    <w:rsid w:val="00BE7689"/>
    <w:rsid w:val="00BE79B2"/>
    <w:rsid w:val="00BF1ED5"/>
    <w:rsid w:val="00BF4814"/>
    <w:rsid w:val="00BF6449"/>
    <w:rsid w:val="00C008A1"/>
    <w:rsid w:val="00C00A6B"/>
    <w:rsid w:val="00C011F9"/>
    <w:rsid w:val="00C01445"/>
    <w:rsid w:val="00C0319F"/>
    <w:rsid w:val="00C0428E"/>
    <w:rsid w:val="00C04333"/>
    <w:rsid w:val="00C05DF5"/>
    <w:rsid w:val="00C0618F"/>
    <w:rsid w:val="00C10C64"/>
    <w:rsid w:val="00C1189F"/>
    <w:rsid w:val="00C1285E"/>
    <w:rsid w:val="00C16495"/>
    <w:rsid w:val="00C1668B"/>
    <w:rsid w:val="00C2288A"/>
    <w:rsid w:val="00C24008"/>
    <w:rsid w:val="00C250BB"/>
    <w:rsid w:val="00C26E2B"/>
    <w:rsid w:val="00C27897"/>
    <w:rsid w:val="00C279D5"/>
    <w:rsid w:val="00C3115E"/>
    <w:rsid w:val="00C322D2"/>
    <w:rsid w:val="00C330A4"/>
    <w:rsid w:val="00C34382"/>
    <w:rsid w:val="00C347EF"/>
    <w:rsid w:val="00C34CCA"/>
    <w:rsid w:val="00C34D51"/>
    <w:rsid w:val="00C37E98"/>
    <w:rsid w:val="00C412AA"/>
    <w:rsid w:val="00C4171C"/>
    <w:rsid w:val="00C41F6B"/>
    <w:rsid w:val="00C42EB8"/>
    <w:rsid w:val="00C4321D"/>
    <w:rsid w:val="00C45A91"/>
    <w:rsid w:val="00C475E2"/>
    <w:rsid w:val="00C50481"/>
    <w:rsid w:val="00C507C0"/>
    <w:rsid w:val="00C5225D"/>
    <w:rsid w:val="00C55887"/>
    <w:rsid w:val="00C600FF"/>
    <w:rsid w:val="00C6294E"/>
    <w:rsid w:val="00C62AA8"/>
    <w:rsid w:val="00C6348F"/>
    <w:rsid w:val="00C649CA"/>
    <w:rsid w:val="00C65626"/>
    <w:rsid w:val="00C664E1"/>
    <w:rsid w:val="00C67998"/>
    <w:rsid w:val="00C722FD"/>
    <w:rsid w:val="00C72789"/>
    <w:rsid w:val="00C7486E"/>
    <w:rsid w:val="00C74C6B"/>
    <w:rsid w:val="00C74EB6"/>
    <w:rsid w:val="00C75569"/>
    <w:rsid w:val="00C76DDD"/>
    <w:rsid w:val="00C76DF4"/>
    <w:rsid w:val="00C80F32"/>
    <w:rsid w:val="00C82A76"/>
    <w:rsid w:val="00C83D13"/>
    <w:rsid w:val="00C84043"/>
    <w:rsid w:val="00C8471B"/>
    <w:rsid w:val="00C8502F"/>
    <w:rsid w:val="00C8519F"/>
    <w:rsid w:val="00C854D8"/>
    <w:rsid w:val="00C8632F"/>
    <w:rsid w:val="00C8636A"/>
    <w:rsid w:val="00C87F2D"/>
    <w:rsid w:val="00C914FA"/>
    <w:rsid w:val="00C93010"/>
    <w:rsid w:val="00C93BF0"/>
    <w:rsid w:val="00C94921"/>
    <w:rsid w:val="00C94A1D"/>
    <w:rsid w:val="00C9549D"/>
    <w:rsid w:val="00C95756"/>
    <w:rsid w:val="00C964F2"/>
    <w:rsid w:val="00C97CC5"/>
    <w:rsid w:val="00CA0103"/>
    <w:rsid w:val="00CA1CE7"/>
    <w:rsid w:val="00CA1E41"/>
    <w:rsid w:val="00CA38A5"/>
    <w:rsid w:val="00CA439A"/>
    <w:rsid w:val="00CA496C"/>
    <w:rsid w:val="00CA788D"/>
    <w:rsid w:val="00CB08B0"/>
    <w:rsid w:val="00CB19B9"/>
    <w:rsid w:val="00CB23C6"/>
    <w:rsid w:val="00CB3604"/>
    <w:rsid w:val="00CB3D3C"/>
    <w:rsid w:val="00CB5CD7"/>
    <w:rsid w:val="00CB7621"/>
    <w:rsid w:val="00CB772A"/>
    <w:rsid w:val="00CB7921"/>
    <w:rsid w:val="00CC0A2B"/>
    <w:rsid w:val="00CC1C45"/>
    <w:rsid w:val="00CC216E"/>
    <w:rsid w:val="00CC25E9"/>
    <w:rsid w:val="00CC2E87"/>
    <w:rsid w:val="00CC378A"/>
    <w:rsid w:val="00CC4808"/>
    <w:rsid w:val="00CC54A6"/>
    <w:rsid w:val="00CC5E5A"/>
    <w:rsid w:val="00CC6544"/>
    <w:rsid w:val="00CC6AD4"/>
    <w:rsid w:val="00CC6D2F"/>
    <w:rsid w:val="00CC785B"/>
    <w:rsid w:val="00CC78F0"/>
    <w:rsid w:val="00CC7F30"/>
    <w:rsid w:val="00CD0428"/>
    <w:rsid w:val="00CD0C73"/>
    <w:rsid w:val="00CD0D9E"/>
    <w:rsid w:val="00CD126C"/>
    <w:rsid w:val="00CD2AD0"/>
    <w:rsid w:val="00CD3B2E"/>
    <w:rsid w:val="00CD4282"/>
    <w:rsid w:val="00CD452C"/>
    <w:rsid w:val="00CD5E43"/>
    <w:rsid w:val="00CD74D3"/>
    <w:rsid w:val="00CE0095"/>
    <w:rsid w:val="00CE045B"/>
    <w:rsid w:val="00CE101E"/>
    <w:rsid w:val="00CE174E"/>
    <w:rsid w:val="00CE2E98"/>
    <w:rsid w:val="00CE3DC0"/>
    <w:rsid w:val="00CE53D9"/>
    <w:rsid w:val="00CE6821"/>
    <w:rsid w:val="00CE753C"/>
    <w:rsid w:val="00CF0F5B"/>
    <w:rsid w:val="00CF1306"/>
    <w:rsid w:val="00CF17B3"/>
    <w:rsid w:val="00CF1D81"/>
    <w:rsid w:val="00CF4E73"/>
    <w:rsid w:val="00CF51E6"/>
    <w:rsid w:val="00CF5BEB"/>
    <w:rsid w:val="00CF5CDB"/>
    <w:rsid w:val="00CF6D27"/>
    <w:rsid w:val="00D01DA4"/>
    <w:rsid w:val="00D03F2C"/>
    <w:rsid w:val="00D04144"/>
    <w:rsid w:val="00D04A75"/>
    <w:rsid w:val="00D04BAA"/>
    <w:rsid w:val="00D065C3"/>
    <w:rsid w:val="00D07395"/>
    <w:rsid w:val="00D1436B"/>
    <w:rsid w:val="00D15460"/>
    <w:rsid w:val="00D15BD5"/>
    <w:rsid w:val="00D16400"/>
    <w:rsid w:val="00D167A8"/>
    <w:rsid w:val="00D17A55"/>
    <w:rsid w:val="00D20D64"/>
    <w:rsid w:val="00D224C7"/>
    <w:rsid w:val="00D235DF"/>
    <w:rsid w:val="00D2561E"/>
    <w:rsid w:val="00D25E06"/>
    <w:rsid w:val="00D265D6"/>
    <w:rsid w:val="00D26838"/>
    <w:rsid w:val="00D31D50"/>
    <w:rsid w:val="00D32041"/>
    <w:rsid w:val="00D32761"/>
    <w:rsid w:val="00D33C5D"/>
    <w:rsid w:val="00D3412F"/>
    <w:rsid w:val="00D3423E"/>
    <w:rsid w:val="00D34472"/>
    <w:rsid w:val="00D360EA"/>
    <w:rsid w:val="00D36E1A"/>
    <w:rsid w:val="00D40DD3"/>
    <w:rsid w:val="00D4119B"/>
    <w:rsid w:val="00D44426"/>
    <w:rsid w:val="00D44A26"/>
    <w:rsid w:val="00D44F27"/>
    <w:rsid w:val="00D45F91"/>
    <w:rsid w:val="00D464E5"/>
    <w:rsid w:val="00D46774"/>
    <w:rsid w:val="00D46C41"/>
    <w:rsid w:val="00D47A19"/>
    <w:rsid w:val="00D47ABC"/>
    <w:rsid w:val="00D500BF"/>
    <w:rsid w:val="00D51D48"/>
    <w:rsid w:val="00D51F16"/>
    <w:rsid w:val="00D5365B"/>
    <w:rsid w:val="00D53B5F"/>
    <w:rsid w:val="00D54AB6"/>
    <w:rsid w:val="00D551FC"/>
    <w:rsid w:val="00D556FA"/>
    <w:rsid w:val="00D5689D"/>
    <w:rsid w:val="00D572FA"/>
    <w:rsid w:val="00D60529"/>
    <w:rsid w:val="00D61E6C"/>
    <w:rsid w:val="00D623A6"/>
    <w:rsid w:val="00D63C4B"/>
    <w:rsid w:val="00D650E0"/>
    <w:rsid w:val="00D66EC5"/>
    <w:rsid w:val="00D67496"/>
    <w:rsid w:val="00D70621"/>
    <w:rsid w:val="00D71FF2"/>
    <w:rsid w:val="00D73A23"/>
    <w:rsid w:val="00D743F4"/>
    <w:rsid w:val="00D7464D"/>
    <w:rsid w:val="00D74A01"/>
    <w:rsid w:val="00D763A4"/>
    <w:rsid w:val="00D77671"/>
    <w:rsid w:val="00D80A0C"/>
    <w:rsid w:val="00D8187E"/>
    <w:rsid w:val="00D82ED7"/>
    <w:rsid w:val="00D830BA"/>
    <w:rsid w:val="00D8319C"/>
    <w:rsid w:val="00D83C31"/>
    <w:rsid w:val="00D83CB3"/>
    <w:rsid w:val="00D8751E"/>
    <w:rsid w:val="00D9429C"/>
    <w:rsid w:val="00D94B99"/>
    <w:rsid w:val="00D95289"/>
    <w:rsid w:val="00D966DC"/>
    <w:rsid w:val="00D97C6A"/>
    <w:rsid w:val="00DA1349"/>
    <w:rsid w:val="00DA498C"/>
    <w:rsid w:val="00DA5413"/>
    <w:rsid w:val="00DA6C58"/>
    <w:rsid w:val="00DA7CA2"/>
    <w:rsid w:val="00DB1EA6"/>
    <w:rsid w:val="00DB20BC"/>
    <w:rsid w:val="00DB2865"/>
    <w:rsid w:val="00DB4F90"/>
    <w:rsid w:val="00DB578A"/>
    <w:rsid w:val="00DB5E6E"/>
    <w:rsid w:val="00DB7C90"/>
    <w:rsid w:val="00DC04C2"/>
    <w:rsid w:val="00DC0A15"/>
    <w:rsid w:val="00DC1106"/>
    <w:rsid w:val="00DC225F"/>
    <w:rsid w:val="00DC44AF"/>
    <w:rsid w:val="00DC4FD3"/>
    <w:rsid w:val="00DC614E"/>
    <w:rsid w:val="00DC7095"/>
    <w:rsid w:val="00DC725B"/>
    <w:rsid w:val="00DC7BD8"/>
    <w:rsid w:val="00DD0464"/>
    <w:rsid w:val="00DD2C0D"/>
    <w:rsid w:val="00DD3215"/>
    <w:rsid w:val="00DD325F"/>
    <w:rsid w:val="00DD4894"/>
    <w:rsid w:val="00DD510B"/>
    <w:rsid w:val="00DD5F60"/>
    <w:rsid w:val="00DD6AA4"/>
    <w:rsid w:val="00DD6ADE"/>
    <w:rsid w:val="00DD6C7F"/>
    <w:rsid w:val="00DD778F"/>
    <w:rsid w:val="00DD7B3F"/>
    <w:rsid w:val="00DE2201"/>
    <w:rsid w:val="00DE3781"/>
    <w:rsid w:val="00DE4684"/>
    <w:rsid w:val="00DE5DC3"/>
    <w:rsid w:val="00DE7708"/>
    <w:rsid w:val="00DE7BF3"/>
    <w:rsid w:val="00DF280F"/>
    <w:rsid w:val="00DF344B"/>
    <w:rsid w:val="00DF4415"/>
    <w:rsid w:val="00DF5795"/>
    <w:rsid w:val="00DF64AE"/>
    <w:rsid w:val="00DF717D"/>
    <w:rsid w:val="00DF7AD6"/>
    <w:rsid w:val="00E000F5"/>
    <w:rsid w:val="00E004C8"/>
    <w:rsid w:val="00E00D87"/>
    <w:rsid w:val="00E01A57"/>
    <w:rsid w:val="00E03785"/>
    <w:rsid w:val="00E03924"/>
    <w:rsid w:val="00E03A3A"/>
    <w:rsid w:val="00E05C4F"/>
    <w:rsid w:val="00E06F88"/>
    <w:rsid w:val="00E10AE6"/>
    <w:rsid w:val="00E111DD"/>
    <w:rsid w:val="00E128F1"/>
    <w:rsid w:val="00E142EA"/>
    <w:rsid w:val="00E17AB3"/>
    <w:rsid w:val="00E2193F"/>
    <w:rsid w:val="00E22533"/>
    <w:rsid w:val="00E23391"/>
    <w:rsid w:val="00E24772"/>
    <w:rsid w:val="00E24F4B"/>
    <w:rsid w:val="00E25C6A"/>
    <w:rsid w:val="00E263BE"/>
    <w:rsid w:val="00E267CC"/>
    <w:rsid w:val="00E27DBC"/>
    <w:rsid w:val="00E307E4"/>
    <w:rsid w:val="00E3109F"/>
    <w:rsid w:val="00E34E4F"/>
    <w:rsid w:val="00E34F92"/>
    <w:rsid w:val="00E361CC"/>
    <w:rsid w:val="00E368B8"/>
    <w:rsid w:val="00E37986"/>
    <w:rsid w:val="00E41318"/>
    <w:rsid w:val="00E417DE"/>
    <w:rsid w:val="00E44636"/>
    <w:rsid w:val="00E44BCB"/>
    <w:rsid w:val="00E453AB"/>
    <w:rsid w:val="00E47CDB"/>
    <w:rsid w:val="00E50969"/>
    <w:rsid w:val="00E52BD4"/>
    <w:rsid w:val="00E53B3E"/>
    <w:rsid w:val="00E53DF6"/>
    <w:rsid w:val="00E55147"/>
    <w:rsid w:val="00E567A2"/>
    <w:rsid w:val="00E56D93"/>
    <w:rsid w:val="00E56FD3"/>
    <w:rsid w:val="00E5728A"/>
    <w:rsid w:val="00E57309"/>
    <w:rsid w:val="00E635F3"/>
    <w:rsid w:val="00E63BBF"/>
    <w:rsid w:val="00E64FC3"/>
    <w:rsid w:val="00E650EE"/>
    <w:rsid w:val="00E652B7"/>
    <w:rsid w:val="00E652F6"/>
    <w:rsid w:val="00E6682B"/>
    <w:rsid w:val="00E66E5F"/>
    <w:rsid w:val="00E67A09"/>
    <w:rsid w:val="00E67EE2"/>
    <w:rsid w:val="00E70AA3"/>
    <w:rsid w:val="00E7107B"/>
    <w:rsid w:val="00E72FBB"/>
    <w:rsid w:val="00E74800"/>
    <w:rsid w:val="00E75E05"/>
    <w:rsid w:val="00E763DA"/>
    <w:rsid w:val="00E80639"/>
    <w:rsid w:val="00E81F22"/>
    <w:rsid w:val="00E8275D"/>
    <w:rsid w:val="00E839C9"/>
    <w:rsid w:val="00E84188"/>
    <w:rsid w:val="00E857DA"/>
    <w:rsid w:val="00E85EE5"/>
    <w:rsid w:val="00E86C7B"/>
    <w:rsid w:val="00E9014C"/>
    <w:rsid w:val="00E914EC"/>
    <w:rsid w:val="00E9157F"/>
    <w:rsid w:val="00E91DF6"/>
    <w:rsid w:val="00E92F1F"/>
    <w:rsid w:val="00E93603"/>
    <w:rsid w:val="00E93682"/>
    <w:rsid w:val="00E94A64"/>
    <w:rsid w:val="00E951D5"/>
    <w:rsid w:val="00E958FA"/>
    <w:rsid w:val="00E97033"/>
    <w:rsid w:val="00E973AE"/>
    <w:rsid w:val="00E975F3"/>
    <w:rsid w:val="00E97695"/>
    <w:rsid w:val="00E97CF8"/>
    <w:rsid w:val="00EA093B"/>
    <w:rsid w:val="00EA2F67"/>
    <w:rsid w:val="00EA30B4"/>
    <w:rsid w:val="00EA47BF"/>
    <w:rsid w:val="00EA5916"/>
    <w:rsid w:val="00EA607D"/>
    <w:rsid w:val="00EA60AC"/>
    <w:rsid w:val="00EA70F1"/>
    <w:rsid w:val="00EA7589"/>
    <w:rsid w:val="00EB07C0"/>
    <w:rsid w:val="00EB0BA3"/>
    <w:rsid w:val="00EB21CA"/>
    <w:rsid w:val="00EB3B73"/>
    <w:rsid w:val="00EB3F0D"/>
    <w:rsid w:val="00EB517E"/>
    <w:rsid w:val="00EB55CF"/>
    <w:rsid w:val="00EB60B9"/>
    <w:rsid w:val="00EB689B"/>
    <w:rsid w:val="00EB7CFC"/>
    <w:rsid w:val="00EC085A"/>
    <w:rsid w:val="00EC0EF1"/>
    <w:rsid w:val="00EC1059"/>
    <w:rsid w:val="00EC16E5"/>
    <w:rsid w:val="00EC1A6B"/>
    <w:rsid w:val="00EC7C58"/>
    <w:rsid w:val="00ED18BF"/>
    <w:rsid w:val="00ED3145"/>
    <w:rsid w:val="00ED44AD"/>
    <w:rsid w:val="00ED5AD6"/>
    <w:rsid w:val="00ED65AA"/>
    <w:rsid w:val="00ED7145"/>
    <w:rsid w:val="00EE0C26"/>
    <w:rsid w:val="00EE1571"/>
    <w:rsid w:val="00EE1742"/>
    <w:rsid w:val="00EE1B5F"/>
    <w:rsid w:val="00EE34B4"/>
    <w:rsid w:val="00EE34E5"/>
    <w:rsid w:val="00EE5613"/>
    <w:rsid w:val="00EE592A"/>
    <w:rsid w:val="00EE63A4"/>
    <w:rsid w:val="00EE6906"/>
    <w:rsid w:val="00EE6A43"/>
    <w:rsid w:val="00EE6CE6"/>
    <w:rsid w:val="00EE7124"/>
    <w:rsid w:val="00EE7AF8"/>
    <w:rsid w:val="00EE7CB5"/>
    <w:rsid w:val="00EF070E"/>
    <w:rsid w:val="00EF07AF"/>
    <w:rsid w:val="00EF0D0E"/>
    <w:rsid w:val="00EF3A84"/>
    <w:rsid w:val="00EF3D09"/>
    <w:rsid w:val="00EF3D82"/>
    <w:rsid w:val="00EF49E7"/>
    <w:rsid w:val="00EF7C2F"/>
    <w:rsid w:val="00EF7FF5"/>
    <w:rsid w:val="00F00AD0"/>
    <w:rsid w:val="00F01B1A"/>
    <w:rsid w:val="00F05545"/>
    <w:rsid w:val="00F0680F"/>
    <w:rsid w:val="00F07998"/>
    <w:rsid w:val="00F123B3"/>
    <w:rsid w:val="00F17B61"/>
    <w:rsid w:val="00F20057"/>
    <w:rsid w:val="00F22146"/>
    <w:rsid w:val="00F233C8"/>
    <w:rsid w:val="00F25253"/>
    <w:rsid w:val="00F25CED"/>
    <w:rsid w:val="00F26A0B"/>
    <w:rsid w:val="00F273DC"/>
    <w:rsid w:val="00F31794"/>
    <w:rsid w:val="00F31A7E"/>
    <w:rsid w:val="00F32047"/>
    <w:rsid w:val="00F3379C"/>
    <w:rsid w:val="00F34204"/>
    <w:rsid w:val="00F34209"/>
    <w:rsid w:val="00F35AA3"/>
    <w:rsid w:val="00F35AF4"/>
    <w:rsid w:val="00F3745C"/>
    <w:rsid w:val="00F4043B"/>
    <w:rsid w:val="00F426F6"/>
    <w:rsid w:val="00F43032"/>
    <w:rsid w:val="00F44FD0"/>
    <w:rsid w:val="00F45435"/>
    <w:rsid w:val="00F463EA"/>
    <w:rsid w:val="00F47BB0"/>
    <w:rsid w:val="00F548B9"/>
    <w:rsid w:val="00F551DC"/>
    <w:rsid w:val="00F60607"/>
    <w:rsid w:val="00F61C6D"/>
    <w:rsid w:val="00F63209"/>
    <w:rsid w:val="00F635F9"/>
    <w:rsid w:val="00F63B83"/>
    <w:rsid w:val="00F64433"/>
    <w:rsid w:val="00F64F43"/>
    <w:rsid w:val="00F65290"/>
    <w:rsid w:val="00F6604E"/>
    <w:rsid w:val="00F66986"/>
    <w:rsid w:val="00F71425"/>
    <w:rsid w:val="00F722D6"/>
    <w:rsid w:val="00F72C8C"/>
    <w:rsid w:val="00F73BF7"/>
    <w:rsid w:val="00F73DDD"/>
    <w:rsid w:val="00F75D42"/>
    <w:rsid w:val="00F76A68"/>
    <w:rsid w:val="00F77F2F"/>
    <w:rsid w:val="00F80652"/>
    <w:rsid w:val="00F80EE8"/>
    <w:rsid w:val="00F83FF0"/>
    <w:rsid w:val="00F8424B"/>
    <w:rsid w:val="00F84B7F"/>
    <w:rsid w:val="00F85B2B"/>
    <w:rsid w:val="00F86955"/>
    <w:rsid w:val="00F87C31"/>
    <w:rsid w:val="00F916F2"/>
    <w:rsid w:val="00F927B6"/>
    <w:rsid w:val="00F9337D"/>
    <w:rsid w:val="00F93923"/>
    <w:rsid w:val="00F94304"/>
    <w:rsid w:val="00F944BB"/>
    <w:rsid w:val="00F96288"/>
    <w:rsid w:val="00FA0776"/>
    <w:rsid w:val="00FA0980"/>
    <w:rsid w:val="00FA2926"/>
    <w:rsid w:val="00FA365D"/>
    <w:rsid w:val="00FA3FAB"/>
    <w:rsid w:val="00FA49F0"/>
    <w:rsid w:val="00FA64CE"/>
    <w:rsid w:val="00FA66A6"/>
    <w:rsid w:val="00FA6C7A"/>
    <w:rsid w:val="00FA6D10"/>
    <w:rsid w:val="00FA7710"/>
    <w:rsid w:val="00FB0945"/>
    <w:rsid w:val="00FB1397"/>
    <w:rsid w:val="00FB1F91"/>
    <w:rsid w:val="00FB2E63"/>
    <w:rsid w:val="00FB5897"/>
    <w:rsid w:val="00FB78FD"/>
    <w:rsid w:val="00FC134D"/>
    <w:rsid w:val="00FC1714"/>
    <w:rsid w:val="00FC2636"/>
    <w:rsid w:val="00FC3103"/>
    <w:rsid w:val="00FC4FF7"/>
    <w:rsid w:val="00FC5FF2"/>
    <w:rsid w:val="00FD0E8A"/>
    <w:rsid w:val="00FD28E5"/>
    <w:rsid w:val="00FD4322"/>
    <w:rsid w:val="00FD4BF8"/>
    <w:rsid w:val="00FD6DB6"/>
    <w:rsid w:val="00FD73E5"/>
    <w:rsid w:val="00FD75BA"/>
    <w:rsid w:val="00FE03E8"/>
    <w:rsid w:val="00FE0883"/>
    <w:rsid w:val="00FE1738"/>
    <w:rsid w:val="00FE2191"/>
    <w:rsid w:val="00FE2868"/>
    <w:rsid w:val="00FE423B"/>
    <w:rsid w:val="00FE55DC"/>
    <w:rsid w:val="00FE5953"/>
    <w:rsid w:val="00FE619C"/>
    <w:rsid w:val="00FF0FB6"/>
    <w:rsid w:val="00FF115F"/>
    <w:rsid w:val="00FF1672"/>
    <w:rsid w:val="00FF3EEF"/>
    <w:rsid w:val="00FF4027"/>
    <w:rsid w:val="00FF5458"/>
    <w:rsid w:val="00FF574B"/>
    <w:rsid w:val="00FF5BB2"/>
    <w:rsid w:val="00FF5D0B"/>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214DF"/>
  <w15:docId w15:val="{BA4E4855-0745-46C5-A198-868715E5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5318"/>
    <w:rPr>
      <w:sz w:val="24"/>
      <w:szCs w:val="24"/>
    </w:rPr>
  </w:style>
  <w:style w:type="paragraph" w:styleId="10">
    <w:name w:val="heading 1"/>
    <w:basedOn w:val="a0"/>
    <w:next w:val="a0"/>
    <w:qFormat/>
    <w:rsid w:val="00FE03E8"/>
    <w:pPr>
      <w:keepNext/>
      <w:ind w:right="-365"/>
      <w:jc w:val="center"/>
      <w:outlineLvl w:val="0"/>
    </w:pPr>
    <w:rPr>
      <w:b/>
      <w:bCs/>
    </w:rPr>
  </w:style>
  <w:style w:type="paragraph" w:styleId="20">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05518F"/>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0"/>
    <w:next w:val="a0"/>
    <w:qFormat/>
    <w:rsid w:val="00E635F3"/>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1">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E004C8"/>
    <w:rPr>
      <w:sz w:val="20"/>
      <w:szCs w:val="20"/>
    </w:rPr>
  </w:style>
  <w:style w:type="character" w:styleId="ab">
    <w:name w:val="page number"/>
    <w:basedOn w:val="a1"/>
    <w:rsid w:val="00E004C8"/>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d"/>
    <w:uiPriority w:val="99"/>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2"/>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2">
    <w:name w:val="List Number 2"/>
    <w:basedOn w:val="a0"/>
    <w:rsid w:val="00E004C8"/>
    <w:pPr>
      <w:widowControl w:val="0"/>
      <w:tabs>
        <w:tab w:val="num" w:pos="-720"/>
      </w:tabs>
      <w:autoSpaceDE w:val="0"/>
      <w:autoSpaceDN w:val="0"/>
      <w:adjustRightInd w:val="0"/>
      <w:ind w:left="-720" w:hanging="360"/>
    </w:pPr>
    <w:rPr>
      <w:rFonts w:ascii="Arial" w:hAnsi="Arial" w:cs="Arial"/>
      <w:sz w:val="18"/>
      <w:szCs w:val="18"/>
    </w:rPr>
  </w:style>
  <w:style w:type="paragraph" w:styleId="ae">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styleId="af">
    <w:name w:val="Title"/>
    <w:basedOn w:val="a0"/>
    <w:link w:val="af0"/>
    <w:qFormat/>
    <w:rsid w:val="00E004C8"/>
    <w:pPr>
      <w:widowControl w:val="0"/>
      <w:ind w:firstLine="420"/>
      <w:jc w:val="center"/>
    </w:pPr>
    <w:rPr>
      <w:b/>
      <w:szCs w:val="20"/>
    </w:rPr>
  </w:style>
  <w:style w:type="paragraph" w:styleId="af1">
    <w:name w:val="footer"/>
    <w:basedOn w:val="a0"/>
    <w:link w:val="af2"/>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2">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3">
    <w:name w:val="footnote reference"/>
    <w:rsid w:val="000B2B31"/>
    <w:rPr>
      <w:vertAlign w:val="superscript"/>
    </w:rPr>
  </w:style>
  <w:style w:type="paragraph" w:customStyle="1" w:styleId="af4">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5">
    <w:name w:val="header"/>
    <w:basedOn w:val="a0"/>
    <w:rsid w:val="001D6473"/>
    <w:pPr>
      <w:tabs>
        <w:tab w:val="center" w:pos="4677"/>
        <w:tab w:val="right" w:pos="9355"/>
      </w:tabs>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link w:val="a7"/>
    <w:rsid w:val="00E635F3"/>
    <w:rPr>
      <w:sz w:val="24"/>
      <w:szCs w:val="24"/>
      <w:lang w:val="ru-RU" w:eastAsia="ru-RU" w:bidi="ar-SA"/>
    </w:rPr>
  </w:style>
  <w:style w:type="paragraph" w:customStyle="1" w:styleId="ConsPlusTitle">
    <w:name w:val="ConsPlusTitle"/>
    <w:rsid w:val="00E635F3"/>
    <w:pPr>
      <w:widowControl w:val="0"/>
      <w:autoSpaceDE w:val="0"/>
      <w:autoSpaceDN w:val="0"/>
      <w:adjustRightInd w:val="0"/>
    </w:pPr>
    <w:rPr>
      <w:rFonts w:ascii="Calibri" w:hAnsi="Calibri" w:cs="Calibri"/>
      <w:b/>
      <w:bCs/>
      <w:sz w:val="22"/>
      <w:szCs w:val="22"/>
    </w:rPr>
  </w:style>
  <w:style w:type="paragraph" w:customStyle="1" w:styleId="af6">
    <w:name w:val="Стиль текста"/>
    <w:basedOn w:val="a7"/>
    <w:rsid w:val="00E635F3"/>
    <w:pPr>
      <w:keepLines/>
      <w:spacing w:before="60" w:after="60"/>
      <w:jc w:val="both"/>
    </w:pPr>
    <w:rPr>
      <w:szCs w:val="20"/>
    </w:rPr>
  </w:style>
  <w:style w:type="paragraph" w:customStyle="1" w:styleId="af7">
    <w:name w:val="Содержимое таблицы"/>
    <w:basedOn w:val="a0"/>
    <w:rsid w:val="00E635F3"/>
    <w:pPr>
      <w:widowControl w:val="0"/>
      <w:suppressLineNumbers/>
      <w:suppressAutoHyphens/>
    </w:pPr>
    <w:rPr>
      <w:rFonts w:eastAsia="Lucida Sans Unicode"/>
      <w:kern w:val="1"/>
    </w:rPr>
  </w:style>
  <w:style w:type="character" w:customStyle="1" w:styleId="13">
    <w:name w:val="Знак Знак1"/>
    <w:rsid w:val="00E635F3"/>
    <w:rPr>
      <w:rFonts w:ascii="Arial" w:hAnsi="Arial" w:cs="Arial"/>
      <w:sz w:val="18"/>
      <w:szCs w:val="18"/>
    </w:rPr>
  </w:style>
  <w:style w:type="character" w:customStyle="1" w:styleId="14">
    <w:name w:val="Основной текст Знак1 Знак"/>
    <w:aliases w:val="Основной текст Знак Знак Знак1,Знак Знак Знак Знак,Основной текст Знак Знак Знак Знак Знак"/>
    <w:rsid w:val="00FC2636"/>
    <w:rPr>
      <w:rFonts w:ascii="Arial" w:hAnsi="Arial" w:cs="Arial"/>
      <w:sz w:val="18"/>
      <w:szCs w:val="18"/>
    </w:rPr>
  </w:style>
  <w:style w:type="paragraph" w:styleId="af8">
    <w:name w:val="Balloon Text"/>
    <w:basedOn w:val="a0"/>
    <w:link w:val="af9"/>
    <w:rsid w:val="00D46774"/>
    <w:rPr>
      <w:rFonts w:ascii="Tahoma" w:hAnsi="Tahoma"/>
      <w:sz w:val="16"/>
      <w:szCs w:val="16"/>
    </w:rPr>
  </w:style>
  <w:style w:type="character" w:customStyle="1" w:styleId="af9">
    <w:name w:val="Текст выноски Знак"/>
    <w:link w:val="af8"/>
    <w:rsid w:val="00D46774"/>
    <w:rPr>
      <w:rFonts w:ascii="Tahoma" w:hAnsi="Tahoma" w:cs="Tahoma"/>
      <w:sz w:val="16"/>
      <w:szCs w:val="16"/>
    </w:rPr>
  </w:style>
  <w:style w:type="character" w:styleId="afa">
    <w:name w:val="annotation reference"/>
    <w:uiPriority w:val="99"/>
    <w:rsid w:val="00682D8B"/>
    <w:rPr>
      <w:sz w:val="16"/>
      <w:szCs w:val="16"/>
    </w:rPr>
  </w:style>
  <w:style w:type="paragraph" w:styleId="afb">
    <w:name w:val="annotation text"/>
    <w:basedOn w:val="a0"/>
    <w:link w:val="afc"/>
    <w:rsid w:val="00682D8B"/>
    <w:rPr>
      <w:sz w:val="20"/>
      <w:szCs w:val="20"/>
    </w:rPr>
  </w:style>
  <w:style w:type="character" w:customStyle="1" w:styleId="afc">
    <w:name w:val="Текст примечания Знак"/>
    <w:basedOn w:val="a1"/>
    <w:link w:val="afb"/>
    <w:rsid w:val="00682D8B"/>
  </w:style>
  <w:style w:type="paragraph" w:styleId="afd">
    <w:name w:val="annotation subject"/>
    <w:basedOn w:val="afb"/>
    <w:next w:val="afb"/>
    <w:link w:val="afe"/>
    <w:rsid w:val="00682D8B"/>
    <w:rPr>
      <w:b/>
      <w:bCs/>
    </w:rPr>
  </w:style>
  <w:style w:type="character" w:customStyle="1" w:styleId="afe">
    <w:name w:val="Тема примечания Знак"/>
    <w:link w:val="afd"/>
    <w:rsid w:val="00682D8B"/>
    <w:rPr>
      <w:b/>
      <w:bCs/>
    </w:rPr>
  </w:style>
  <w:style w:type="paragraph" w:customStyle="1" w:styleId="a">
    <w:name w:val="Текст ТД"/>
    <w:basedOn w:val="a0"/>
    <w:link w:val="aff"/>
    <w:qFormat/>
    <w:rsid w:val="004D2199"/>
    <w:pPr>
      <w:numPr>
        <w:numId w:val="15"/>
      </w:numPr>
      <w:autoSpaceDE w:val="0"/>
      <w:autoSpaceDN w:val="0"/>
      <w:adjustRightInd w:val="0"/>
      <w:spacing w:after="200"/>
      <w:jc w:val="both"/>
    </w:pPr>
    <w:rPr>
      <w:rFonts w:eastAsia="Calibri"/>
      <w:lang w:eastAsia="en-US"/>
    </w:rPr>
  </w:style>
  <w:style w:type="character" w:customStyle="1" w:styleId="aff">
    <w:name w:val="Текст ТД Знак"/>
    <w:link w:val="a"/>
    <w:rsid w:val="004D2199"/>
    <w:rPr>
      <w:rFonts w:eastAsia="Calibri"/>
      <w:sz w:val="24"/>
      <w:szCs w:val="24"/>
      <w:lang w:eastAsia="en-US"/>
    </w:rPr>
  </w:style>
  <w:style w:type="character" w:customStyle="1" w:styleId="33">
    <w:name w:val="Основной текст 3 Знак"/>
    <w:link w:val="32"/>
    <w:rsid w:val="004D2199"/>
    <w:rPr>
      <w:sz w:val="16"/>
      <w:szCs w:val="16"/>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link w:val="a9"/>
    <w:rsid w:val="000769C7"/>
  </w:style>
  <w:style w:type="character" w:customStyle="1" w:styleId="u">
    <w:name w:val="u"/>
    <w:rsid w:val="00EE1742"/>
  </w:style>
  <w:style w:type="character" w:customStyle="1" w:styleId="ad">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uiPriority w:val="99"/>
    <w:rsid w:val="00DF5795"/>
    <w:rPr>
      <w:rFonts w:ascii="Arial" w:hAnsi="Arial" w:cs="Arial"/>
      <w:sz w:val="18"/>
      <w:szCs w:val="18"/>
    </w:rPr>
  </w:style>
  <w:style w:type="character" w:customStyle="1" w:styleId="af0">
    <w:name w:val="Название Знак"/>
    <w:link w:val="af"/>
    <w:rsid w:val="00F6604E"/>
    <w:rPr>
      <w:b/>
      <w:sz w:val="24"/>
    </w:rPr>
  </w:style>
  <w:style w:type="character" w:customStyle="1" w:styleId="ConsPlusNormal0">
    <w:name w:val="ConsPlusNormal Знак"/>
    <w:link w:val="ConsPlusNormal"/>
    <w:qFormat/>
    <w:rsid w:val="001577C2"/>
    <w:rPr>
      <w:rFonts w:ascii="Arial" w:hAnsi="Arial" w:cs="Arial"/>
      <w:lang w:val="ru-RU" w:eastAsia="ru-RU" w:bidi="ar-SA"/>
    </w:rPr>
  </w:style>
  <w:style w:type="paragraph" w:styleId="aff0">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
    <w:basedOn w:val="a0"/>
    <w:link w:val="aff1"/>
    <w:uiPriority w:val="34"/>
    <w:qFormat/>
    <w:rsid w:val="00C94A1D"/>
    <w:pPr>
      <w:ind w:left="720"/>
      <w:contextualSpacing/>
    </w:pPr>
  </w:style>
  <w:style w:type="character" w:customStyle="1" w:styleId="aff1">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f0"/>
    <w:uiPriority w:val="34"/>
    <w:locked/>
    <w:rsid w:val="00C94A1D"/>
    <w:rPr>
      <w:sz w:val="24"/>
      <w:szCs w:val="24"/>
    </w:rPr>
  </w:style>
  <w:style w:type="paragraph" w:styleId="aff2">
    <w:name w:val="No Spacing"/>
    <w:aliases w:val="для таблиц"/>
    <w:link w:val="aff3"/>
    <w:uiPriority w:val="99"/>
    <w:qFormat/>
    <w:rsid w:val="00BA0D19"/>
    <w:rPr>
      <w:rFonts w:ascii="Calibri" w:hAnsi="Calibri"/>
      <w:sz w:val="22"/>
      <w:szCs w:val="22"/>
      <w:lang w:eastAsia="en-US"/>
    </w:rPr>
  </w:style>
  <w:style w:type="character" w:customStyle="1" w:styleId="aff3">
    <w:name w:val="Без интервала Знак"/>
    <w:aliases w:val="для таблиц Знак"/>
    <w:link w:val="aff2"/>
    <w:uiPriority w:val="99"/>
    <w:locked/>
    <w:rsid w:val="00BA0D19"/>
    <w:rPr>
      <w:rFonts w:ascii="Calibri" w:hAnsi="Calibri"/>
      <w:sz w:val="22"/>
      <w:szCs w:val="22"/>
      <w:lang w:eastAsia="en-US" w:bidi="ar-SA"/>
    </w:rPr>
  </w:style>
  <w:style w:type="paragraph" w:customStyle="1" w:styleId="Standard">
    <w:name w:val="Standard"/>
    <w:rsid w:val="00FA0776"/>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590B38"/>
    <w:pPr>
      <w:spacing w:before="100" w:beforeAutospacing="1" w:after="100" w:afterAutospacing="1"/>
    </w:pPr>
  </w:style>
  <w:style w:type="character" w:customStyle="1" w:styleId="31">
    <w:name w:val="Заголовок 3 Знак"/>
    <w:basedOn w:val="a1"/>
    <w:link w:val="30"/>
    <w:semiHidden/>
    <w:rsid w:val="0005518F"/>
    <w:rPr>
      <w:rFonts w:asciiTheme="majorHAnsi" w:eastAsiaTheme="majorEastAsia" w:hAnsiTheme="majorHAnsi" w:cstheme="majorBidi"/>
      <w:color w:val="243F60" w:themeColor="accent1" w:themeShade="7F"/>
      <w:sz w:val="24"/>
      <w:szCs w:val="24"/>
    </w:rPr>
  </w:style>
  <w:style w:type="paragraph" w:styleId="aff4">
    <w:name w:val="Revision"/>
    <w:hidden/>
    <w:uiPriority w:val="99"/>
    <w:semiHidden/>
    <w:rsid w:val="004B7B44"/>
    <w:rPr>
      <w:sz w:val="24"/>
      <w:szCs w:val="24"/>
    </w:rPr>
  </w:style>
  <w:style w:type="character" w:customStyle="1" w:styleId="af2">
    <w:name w:val="Нижний колонтитул Знак"/>
    <w:basedOn w:val="a1"/>
    <w:link w:val="af1"/>
    <w:rsid w:val="00CF5BEB"/>
    <w:rPr>
      <w:rFonts w:ascii="Arial" w:hAnsi="Arial" w:cs="Arial"/>
      <w:sz w:val="18"/>
      <w:szCs w:val="18"/>
    </w:rPr>
  </w:style>
  <w:style w:type="table" w:customStyle="1" w:styleId="15">
    <w:name w:val="Сетка таблицы1"/>
    <w:basedOn w:val="a2"/>
    <w:next w:val="a4"/>
    <w:uiPriority w:val="39"/>
    <w:rsid w:val="00FE59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57216407">
      <w:bodyDiv w:val="1"/>
      <w:marLeft w:val="0"/>
      <w:marRight w:val="0"/>
      <w:marTop w:val="0"/>
      <w:marBottom w:val="0"/>
      <w:divBdr>
        <w:top w:val="none" w:sz="0" w:space="0" w:color="auto"/>
        <w:left w:val="none" w:sz="0" w:space="0" w:color="auto"/>
        <w:bottom w:val="none" w:sz="0" w:space="0" w:color="auto"/>
        <w:right w:val="none" w:sz="0" w:space="0" w:color="auto"/>
      </w:divBdr>
    </w:div>
    <w:div w:id="91978866">
      <w:bodyDiv w:val="1"/>
      <w:marLeft w:val="0"/>
      <w:marRight w:val="0"/>
      <w:marTop w:val="0"/>
      <w:marBottom w:val="0"/>
      <w:divBdr>
        <w:top w:val="none" w:sz="0" w:space="0" w:color="auto"/>
        <w:left w:val="none" w:sz="0" w:space="0" w:color="auto"/>
        <w:bottom w:val="none" w:sz="0" w:space="0" w:color="auto"/>
        <w:right w:val="none" w:sz="0" w:space="0" w:color="auto"/>
      </w:divBdr>
    </w:div>
    <w:div w:id="126509170">
      <w:bodyDiv w:val="1"/>
      <w:marLeft w:val="0"/>
      <w:marRight w:val="0"/>
      <w:marTop w:val="0"/>
      <w:marBottom w:val="0"/>
      <w:divBdr>
        <w:top w:val="none" w:sz="0" w:space="0" w:color="auto"/>
        <w:left w:val="none" w:sz="0" w:space="0" w:color="auto"/>
        <w:bottom w:val="none" w:sz="0" w:space="0" w:color="auto"/>
        <w:right w:val="none" w:sz="0" w:space="0" w:color="auto"/>
      </w:divBdr>
    </w:div>
    <w:div w:id="154691667">
      <w:bodyDiv w:val="1"/>
      <w:marLeft w:val="0"/>
      <w:marRight w:val="0"/>
      <w:marTop w:val="0"/>
      <w:marBottom w:val="0"/>
      <w:divBdr>
        <w:top w:val="none" w:sz="0" w:space="0" w:color="auto"/>
        <w:left w:val="none" w:sz="0" w:space="0" w:color="auto"/>
        <w:bottom w:val="none" w:sz="0" w:space="0" w:color="auto"/>
        <w:right w:val="none" w:sz="0" w:space="0" w:color="auto"/>
      </w:divBdr>
    </w:div>
    <w:div w:id="233199991">
      <w:bodyDiv w:val="1"/>
      <w:marLeft w:val="0"/>
      <w:marRight w:val="0"/>
      <w:marTop w:val="0"/>
      <w:marBottom w:val="0"/>
      <w:divBdr>
        <w:top w:val="none" w:sz="0" w:space="0" w:color="auto"/>
        <w:left w:val="none" w:sz="0" w:space="0" w:color="auto"/>
        <w:bottom w:val="none" w:sz="0" w:space="0" w:color="auto"/>
        <w:right w:val="none" w:sz="0" w:space="0" w:color="auto"/>
      </w:divBdr>
    </w:div>
    <w:div w:id="267087224">
      <w:bodyDiv w:val="1"/>
      <w:marLeft w:val="0"/>
      <w:marRight w:val="0"/>
      <w:marTop w:val="0"/>
      <w:marBottom w:val="0"/>
      <w:divBdr>
        <w:top w:val="none" w:sz="0" w:space="0" w:color="auto"/>
        <w:left w:val="none" w:sz="0" w:space="0" w:color="auto"/>
        <w:bottom w:val="none" w:sz="0" w:space="0" w:color="auto"/>
        <w:right w:val="none" w:sz="0" w:space="0" w:color="auto"/>
      </w:divBdr>
    </w:div>
    <w:div w:id="563488960">
      <w:bodyDiv w:val="1"/>
      <w:marLeft w:val="0"/>
      <w:marRight w:val="0"/>
      <w:marTop w:val="0"/>
      <w:marBottom w:val="0"/>
      <w:divBdr>
        <w:top w:val="none" w:sz="0" w:space="0" w:color="auto"/>
        <w:left w:val="none" w:sz="0" w:space="0" w:color="auto"/>
        <w:bottom w:val="none" w:sz="0" w:space="0" w:color="auto"/>
        <w:right w:val="none" w:sz="0" w:space="0" w:color="auto"/>
      </w:divBdr>
    </w:div>
    <w:div w:id="565409527">
      <w:bodyDiv w:val="1"/>
      <w:marLeft w:val="0"/>
      <w:marRight w:val="0"/>
      <w:marTop w:val="0"/>
      <w:marBottom w:val="0"/>
      <w:divBdr>
        <w:top w:val="none" w:sz="0" w:space="0" w:color="auto"/>
        <w:left w:val="none" w:sz="0" w:space="0" w:color="auto"/>
        <w:bottom w:val="none" w:sz="0" w:space="0" w:color="auto"/>
        <w:right w:val="none" w:sz="0" w:space="0" w:color="auto"/>
      </w:divBdr>
    </w:div>
    <w:div w:id="615216136">
      <w:bodyDiv w:val="1"/>
      <w:marLeft w:val="0"/>
      <w:marRight w:val="0"/>
      <w:marTop w:val="0"/>
      <w:marBottom w:val="0"/>
      <w:divBdr>
        <w:top w:val="none" w:sz="0" w:space="0" w:color="auto"/>
        <w:left w:val="none" w:sz="0" w:space="0" w:color="auto"/>
        <w:bottom w:val="none" w:sz="0" w:space="0" w:color="auto"/>
        <w:right w:val="none" w:sz="0" w:space="0" w:color="auto"/>
      </w:divBdr>
    </w:div>
    <w:div w:id="690257821">
      <w:bodyDiv w:val="1"/>
      <w:marLeft w:val="0"/>
      <w:marRight w:val="0"/>
      <w:marTop w:val="0"/>
      <w:marBottom w:val="0"/>
      <w:divBdr>
        <w:top w:val="none" w:sz="0" w:space="0" w:color="auto"/>
        <w:left w:val="none" w:sz="0" w:space="0" w:color="auto"/>
        <w:bottom w:val="none" w:sz="0" w:space="0" w:color="auto"/>
        <w:right w:val="none" w:sz="0" w:space="0" w:color="auto"/>
      </w:divBdr>
    </w:div>
    <w:div w:id="766775897">
      <w:bodyDiv w:val="1"/>
      <w:marLeft w:val="0"/>
      <w:marRight w:val="0"/>
      <w:marTop w:val="0"/>
      <w:marBottom w:val="0"/>
      <w:divBdr>
        <w:top w:val="none" w:sz="0" w:space="0" w:color="auto"/>
        <w:left w:val="none" w:sz="0" w:space="0" w:color="auto"/>
        <w:bottom w:val="none" w:sz="0" w:space="0" w:color="auto"/>
        <w:right w:val="none" w:sz="0" w:space="0" w:color="auto"/>
      </w:divBdr>
    </w:div>
    <w:div w:id="942229363">
      <w:bodyDiv w:val="1"/>
      <w:marLeft w:val="0"/>
      <w:marRight w:val="0"/>
      <w:marTop w:val="0"/>
      <w:marBottom w:val="0"/>
      <w:divBdr>
        <w:top w:val="none" w:sz="0" w:space="0" w:color="auto"/>
        <w:left w:val="none" w:sz="0" w:space="0" w:color="auto"/>
        <w:bottom w:val="none" w:sz="0" w:space="0" w:color="auto"/>
        <w:right w:val="none" w:sz="0" w:space="0" w:color="auto"/>
      </w:divBdr>
    </w:div>
    <w:div w:id="950893398">
      <w:bodyDiv w:val="1"/>
      <w:marLeft w:val="0"/>
      <w:marRight w:val="0"/>
      <w:marTop w:val="0"/>
      <w:marBottom w:val="0"/>
      <w:divBdr>
        <w:top w:val="none" w:sz="0" w:space="0" w:color="auto"/>
        <w:left w:val="none" w:sz="0" w:space="0" w:color="auto"/>
        <w:bottom w:val="none" w:sz="0" w:space="0" w:color="auto"/>
        <w:right w:val="none" w:sz="0" w:space="0" w:color="auto"/>
      </w:divBdr>
    </w:div>
    <w:div w:id="1014191304">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37203729">
      <w:bodyDiv w:val="1"/>
      <w:marLeft w:val="0"/>
      <w:marRight w:val="0"/>
      <w:marTop w:val="0"/>
      <w:marBottom w:val="0"/>
      <w:divBdr>
        <w:top w:val="none" w:sz="0" w:space="0" w:color="auto"/>
        <w:left w:val="none" w:sz="0" w:space="0" w:color="auto"/>
        <w:bottom w:val="none" w:sz="0" w:space="0" w:color="auto"/>
        <w:right w:val="none" w:sz="0" w:space="0" w:color="auto"/>
      </w:divBdr>
    </w:div>
    <w:div w:id="1379281137">
      <w:bodyDiv w:val="1"/>
      <w:marLeft w:val="0"/>
      <w:marRight w:val="0"/>
      <w:marTop w:val="0"/>
      <w:marBottom w:val="0"/>
      <w:divBdr>
        <w:top w:val="none" w:sz="0" w:space="0" w:color="auto"/>
        <w:left w:val="none" w:sz="0" w:space="0" w:color="auto"/>
        <w:bottom w:val="none" w:sz="0" w:space="0" w:color="auto"/>
        <w:right w:val="none" w:sz="0" w:space="0" w:color="auto"/>
      </w:divBdr>
    </w:div>
    <w:div w:id="1523015240">
      <w:bodyDiv w:val="1"/>
      <w:marLeft w:val="0"/>
      <w:marRight w:val="0"/>
      <w:marTop w:val="0"/>
      <w:marBottom w:val="0"/>
      <w:divBdr>
        <w:top w:val="none" w:sz="0" w:space="0" w:color="auto"/>
        <w:left w:val="none" w:sz="0" w:space="0" w:color="auto"/>
        <w:bottom w:val="none" w:sz="0" w:space="0" w:color="auto"/>
        <w:right w:val="none" w:sz="0" w:space="0" w:color="auto"/>
      </w:divBdr>
    </w:div>
    <w:div w:id="1616786342">
      <w:bodyDiv w:val="1"/>
      <w:marLeft w:val="0"/>
      <w:marRight w:val="0"/>
      <w:marTop w:val="0"/>
      <w:marBottom w:val="0"/>
      <w:divBdr>
        <w:top w:val="none" w:sz="0" w:space="0" w:color="auto"/>
        <w:left w:val="none" w:sz="0" w:space="0" w:color="auto"/>
        <w:bottom w:val="none" w:sz="0" w:space="0" w:color="auto"/>
        <w:right w:val="none" w:sz="0" w:space="0" w:color="auto"/>
      </w:divBdr>
    </w:div>
    <w:div w:id="1924996784">
      <w:bodyDiv w:val="1"/>
      <w:marLeft w:val="0"/>
      <w:marRight w:val="0"/>
      <w:marTop w:val="0"/>
      <w:marBottom w:val="0"/>
      <w:divBdr>
        <w:top w:val="none" w:sz="0" w:space="0" w:color="auto"/>
        <w:left w:val="none" w:sz="0" w:space="0" w:color="auto"/>
        <w:bottom w:val="none" w:sz="0" w:space="0" w:color="auto"/>
        <w:right w:val="none" w:sz="0" w:space="0" w:color="auto"/>
      </w:divBdr>
    </w:div>
    <w:div w:id="2049328264">
      <w:bodyDiv w:val="1"/>
      <w:marLeft w:val="0"/>
      <w:marRight w:val="0"/>
      <w:marTop w:val="0"/>
      <w:marBottom w:val="0"/>
      <w:divBdr>
        <w:top w:val="none" w:sz="0" w:space="0" w:color="auto"/>
        <w:left w:val="none" w:sz="0" w:space="0" w:color="auto"/>
        <w:bottom w:val="none" w:sz="0" w:space="0" w:color="auto"/>
        <w:right w:val="none" w:sz="0" w:space="0" w:color="auto"/>
      </w:divBdr>
    </w:div>
    <w:div w:id="20832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BF274-C096-4F39-BAC1-1A1A1FDC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12</Pages>
  <Words>3804</Words>
  <Characters>27515</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31257</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Савенкова Елена Александровна</cp:lastModifiedBy>
  <cp:revision>148</cp:revision>
  <cp:lastPrinted>2015-09-07T13:39:00Z</cp:lastPrinted>
  <dcterms:created xsi:type="dcterms:W3CDTF">2025-02-28T12:28:00Z</dcterms:created>
  <dcterms:modified xsi:type="dcterms:W3CDTF">2026-06-26T11:07:00Z</dcterms:modified>
</cp:coreProperties>
</file>