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490" w:rsidRPr="00ED5092" w:rsidRDefault="00B80B08" w:rsidP="008813C5">
      <w:pPr>
        <w:spacing w:line="240" w:lineRule="exact"/>
        <w:ind w:firstLine="709"/>
        <w:jc w:val="center"/>
        <w:rPr>
          <w:b/>
          <w:color w:val="000000" w:themeColor="text1"/>
        </w:rPr>
      </w:pPr>
      <w:r w:rsidRPr="00ED5092">
        <w:rPr>
          <w:b/>
          <w:color w:val="000000" w:themeColor="text1"/>
        </w:rPr>
        <w:t>ПРОЕКТ КОНТРАКТА</w:t>
      </w:r>
    </w:p>
    <w:p w:rsidR="007E6490" w:rsidRPr="00ED5092" w:rsidRDefault="007E6490" w:rsidP="007E6490">
      <w:pPr>
        <w:pStyle w:val="ConsPlusTitle"/>
        <w:spacing w:line="240" w:lineRule="exact"/>
        <w:jc w:val="center"/>
        <w:rPr>
          <w:rFonts w:ascii="Times New Roman" w:hAnsi="Times New Roman" w:cs="Times New Roman"/>
          <w:color w:val="000000" w:themeColor="text1"/>
          <w:sz w:val="24"/>
          <w:szCs w:val="24"/>
        </w:rPr>
      </w:pPr>
    </w:p>
    <w:p w:rsidR="007E6490" w:rsidRPr="00ED5092" w:rsidRDefault="00836497" w:rsidP="007E6490">
      <w:pPr>
        <w:pStyle w:val="ConsPlusTitle"/>
        <w:spacing w:line="240" w:lineRule="exact"/>
        <w:jc w:val="center"/>
        <w:rPr>
          <w:rFonts w:ascii="Times New Roman" w:hAnsi="Times New Roman" w:cs="Times New Roman"/>
          <w:color w:val="000000" w:themeColor="text1"/>
          <w:sz w:val="24"/>
          <w:szCs w:val="24"/>
        </w:rPr>
      </w:pPr>
      <w:r w:rsidRPr="00836497">
        <w:rPr>
          <w:rFonts w:ascii="Times New Roman" w:hAnsi="Times New Roman" w:cs="Times New Roman"/>
          <w:color w:val="000000" w:themeColor="text1"/>
          <w:sz w:val="24"/>
          <w:szCs w:val="24"/>
        </w:rPr>
        <w:t xml:space="preserve">ГОСУДАРСТВЕННЫЙ  КОНТРАКТ </w:t>
      </w:r>
      <w:r>
        <w:rPr>
          <w:rFonts w:ascii="Times New Roman" w:hAnsi="Times New Roman" w:cs="Times New Roman"/>
          <w:color w:val="000000" w:themeColor="text1"/>
          <w:sz w:val="24"/>
          <w:szCs w:val="24"/>
        </w:rPr>
        <w:t xml:space="preserve">№ </w:t>
      </w:r>
    </w:p>
    <w:p w:rsidR="007E6490" w:rsidRPr="00ED5092" w:rsidRDefault="00B80B08" w:rsidP="007E6490">
      <w:pPr>
        <w:jc w:val="center"/>
        <w:rPr>
          <w:b/>
          <w:color w:val="000000" w:themeColor="text1"/>
        </w:rPr>
      </w:pPr>
      <w:r w:rsidRPr="00ED5092">
        <w:rPr>
          <w:b/>
        </w:rPr>
        <w:t xml:space="preserve">на поставку продукции радиоэлектронной промышленности </w:t>
      </w:r>
    </w:p>
    <w:p w:rsidR="007E6490" w:rsidRPr="00ED5092" w:rsidRDefault="00B80B08" w:rsidP="007E6490">
      <w:pPr>
        <w:jc w:val="center"/>
        <w:rPr>
          <w:b/>
          <w:color w:val="000000" w:themeColor="text1"/>
        </w:rPr>
      </w:pPr>
      <w:r w:rsidRPr="00ED5092">
        <w:rPr>
          <w:b/>
          <w:color w:val="000000" w:themeColor="text1"/>
        </w:rPr>
        <w:t xml:space="preserve">(Идентификационный код закупки </w:t>
      </w:r>
      <w:r w:rsidR="00E30576" w:rsidRPr="00E30576">
        <w:rPr>
          <w:b/>
          <w:color w:val="000000" w:themeColor="text1"/>
        </w:rPr>
        <w:t>2612720006786 272401001 0005 000 0000244</w:t>
      </w:r>
      <w:r w:rsidRPr="00ED5092">
        <w:rPr>
          <w:b/>
          <w:color w:val="000000" w:themeColor="text1"/>
        </w:rPr>
        <w:t>)</w:t>
      </w:r>
    </w:p>
    <w:p w:rsidR="007E6490" w:rsidRPr="00ED5092" w:rsidRDefault="007E6490" w:rsidP="007E6490">
      <w:pPr>
        <w:pStyle w:val="ConsPlusCell"/>
        <w:jc w:val="both"/>
        <w:rPr>
          <w:rFonts w:ascii="Times New Roman" w:hAnsi="Times New Roman" w:cs="Times New Roman"/>
          <w:color w:val="000000" w:themeColor="text1"/>
          <w:sz w:val="24"/>
          <w:szCs w:val="24"/>
        </w:rPr>
      </w:pPr>
    </w:p>
    <w:p w:rsidR="007E6490" w:rsidRPr="00ED5092" w:rsidRDefault="00B80B08" w:rsidP="007E6490">
      <w:pPr>
        <w:pStyle w:val="ConsPlusCell"/>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г.________________                                                                                                  «___» _________ 20__ г.</w:t>
      </w:r>
    </w:p>
    <w:p w:rsidR="007E6490" w:rsidRPr="00ED5092" w:rsidRDefault="00836497" w:rsidP="007E6490">
      <w:pPr>
        <w:widowControl w:val="0"/>
        <w:autoSpaceDE w:val="0"/>
        <w:autoSpaceDN w:val="0"/>
        <w:jc w:val="both"/>
        <w:rPr>
          <w:color w:val="000000" w:themeColor="text1"/>
        </w:rPr>
      </w:pPr>
      <w:r w:rsidRPr="00836497">
        <w:rPr>
          <w:color w:val="000000" w:themeColor="text1"/>
        </w:rPr>
        <w:t xml:space="preserve">ФЕДЕРАЛЬНОЕ ГОСУДАРСТВЕННОЕ КАЗЕННОЕ УЧРЕЖДЕНИЕ «АМУРСКИЙ СПАСАТЕЛЬНЫЙ ЦЕНТР МЧС РОССИИ», </w:t>
      </w:r>
      <w:r w:rsidR="00B80B08" w:rsidRPr="00ED5092">
        <w:rPr>
          <w:color w:val="000000" w:themeColor="text1"/>
        </w:rPr>
        <w:t xml:space="preserve">именуемое в дальнейшем «Заказчик», в лице </w:t>
      </w:r>
      <w:r w:rsidR="00B80B08" w:rsidRPr="00ED5092">
        <w:rPr>
          <w:bCs/>
          <w:color w:val="000000" w:themeColor="text1"/>
          <w:spacing w:val="-6"/>
        </w:rPr>
        <w:br/>
      </w:r>
      <w:r w:rsidR="00B80B08" w:rsidRPr="00ED5092">
        <w:rPr>
          <w:color w:val="000000" w:themeColor="text1"/>
        </w:rPr>
        <w:t xml:space="preserve">______________________________________________________________________________________, </w:t>
      </w:r>
    </w:p>
    <w:p w:rsidR="007E6490" w:rsidRPr="00ED5092" w:rsidRDefault="00B80B08" w:rsidP="007E6490">
      <w:pPr>
        <w:widowControl w:val="0"/>
        <w:autoSpaceDE w:val="0"/>
        <w:autoSpaceDN w:val="0"/>
        <w:jc w:val="both"/>
        <w:rPr>
          <w:color w:val="000000" w:themeColor="text1"/>
        </w:rPr>
      </w:pPr>
      <w:r w:rsidRPr="00ED5092">
        <w:rPr>
          <w:color w:val="000000" w:themeColor="text1"/>
        </w:rPr>
        <w:t>[фамилия, имя и отчество (при наличии), а также должность должностного лица заказчика, уполномоченного на подписание контракта]</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действующего на основании _____________________________________________________________,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 [документ (акт) со всеми реквизитами, на основании которого действует должностное лицо заказчика, уполномоченное на подписание контракта]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с одной стороны и_____________________________________________________________________ ______________________________________________________________________________________,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[полное наименование организации-поставщика (с указанием ее организационно-правовой формы) или фамилию, имя и отчество поставщика – </w:t>
      </w:r>
    </w:p>
    <w:p w:rsidR="007E6490" w:rsidRPr="00ED5092" w:rsidRDefault="00B80B08" w:rsidP="007E6490">
      <w:pPr>
        <w:widowControl w:val="0"/>
        <w:autoSpaceDE w:val="0"/>
        <w:autoSpaceDN w:val="0"/>
        <w:jc w:val="both"/>
        <w:rPr>
          <w:color w:val="000000" w:themeColor="text1"/>
        </w:rPr>
      </w:pPr>
      <w:r w:rsidRPr="00ED5092">
        <w:rPr>
          <w:color w:val="000000" w:themeColor="text1"/>
        </w:rPr>
        <w:t>_______________________________________________________________________________________физического лица, в том числе зарегистрированного в качестве индивидуального предпринимателя)]</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именуемый(ое) в дальнейшем "Поставщик", в лице __________________________________________,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                                 [фамилия, имя и отчество, а также должность (при наличии) представителя поставщика, уполномоченного на подписание контракта]</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действующего на основании ______________________________________________________________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             [документ (акт) со всеми реквизитами, на основании которого действует представитель поставщика, уполномоченный на подписание контракта]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с другой стороны, вместе именуемые в дальнейшем "Стороны", на основании ____________________ </w:t>
      </w:r>
    </w:p>
    <w:p w:rsidR="007E6490" w:rsidRPr="00ED5092" w:rsidRDefault="00B80B08" w:rsidP="007E6490">
      <w:pPr>
        <w:widowControl w:val="0"/>
        <w:autoSpaceDE w:val="0"/>
        <w:autoSpaceDN w:val="0"/>
        <w:jc w:val="both"/>
        <w:rPr>
          <w:color w:val="000000" w:themeColor="text1"/>
        </w:rPr>
      </w:pPr>
      <w:r w:rsidRPr="00ED5092">
        <w:rPr>
          <w:color w:val="000000" w:themeColor="text1"/>
        </w:rPr>
        <w:t xml:space="preserve">                                                                                                               [Решение комиссии с указанием реквизитов документа]                                           </w:t>
      </w:r>
    </w:p>
    <w:p w:rsidR="007E6490" w:rsidRPr="00ED5092" w:rsidRDefault="00B80B08" w:rsidP="007E6490">
      <w:pPr>
        <w:jc w:val="both"/>
        <w:rPr>
          <w:color w:val="000000" w:themeColor="text1"/>
        </w:rPr>
      </w:pPr>
      <w:r w:rsidRPr="00ED5092">
        <w:rPr>
          <w:color w:val="000000" w:themeColor="text1"/>
        </w:rPr>
        <w:t>от __ _________ 20__ г. № ______, заключили настоящий контракт (далее - Контракт) о нижеследующем.</w:t>
      </w:r>
    </w:p>
    <w:p w:rsidR="007E6490" w:rsidRPr="00ED5092" w:rsidRDefault="007E6490" w:rsidP="007E6490">
      <w:pPr>
        <w:jc w:val="both"/>
        <w:rPr>
          <w:color w:val="000000" w:themeColor="text1"/>
        </w:rPr>
      </w:pPr>
    </w:p>
    <w:p w:rsidR="007E6490" w:rsidRPr="00ED5092" w:rsidRDefault="00B80B08" w:rsidP="007E6490">
      <w:pPr>
        <w:widowControl w:val="0"/>
        <w:autoSpaceDE w:val="0"/>
        <w:autoSpaceDN w:val="0"/>
        <w:jc w:val="center"/>
        <w:rPr>
          <w:b/>
          <w:color w:val="000000" w:themeColor="text1"/>
        </w:rPr>
      </w:pPr>
      <w:r w:rsidRPr="00ED5092">
        <w:rPr>
          <w:b/>
          <w:color w:val="000000" w:themeColor="text1"/>
        </w:rPr>
        <w:t>I. Предмет Контракта</w:t>
      </w:r>
    </w:p>
    <w:p w:rsidR="007E6490" w:rsidRPr="00ED5092" w:rsidRDefault="00B80B08" w:rsidP="007E6490">
      <w:pPr>
        <w:ind w:firstLine="708"/>
        <w:jc w:val="both"/>
        <w:rPr>
          <w:b/>
          <w:color w:val="000000" w:themeColor="text1"/>
        </w:rPr>
      </w:pPr>
      <w:r w:rsidRPr="00ED5092">
        <w:t>1.1.</w:t>
      </w:r>
      <w:r>
        <w:t xml:space="preserve"> Поставщик обязуется поставить: </w:t>
      </w:r>
      <w:r w:rsidRPr="00ED5092">
        <w:t>продукцию радиоэлектронной промышленности</w:t>
      </w:r>
      <w:r w:rsidRPr="00ED5092">
        <w:rPr>
          <w:color w:val="000000" w:themeColor="text1"/>
        </w:rPr>
        <w:t>, а Заказчик обязуется принять и оплатить</w:t>
      </w:r>
      <w:r>
        <w:rPr>
          <w:rStyle w:val="af6"/>
          <w:color w:val="000000" w:themeColor="text1"/>
        </w:rPr>
        <w:footnoteReference w:id="1"/>
      </w:r>
      <w:r w:rsidRPr="00ED5092">
        <w:rPr>
          <w:color w:val="000000" w:themeColor="text1"/>
        </w:rPr>
        <w:t xml:space="preserve"> Товар в порядке и на условиях, предусмотренных Контрактом.</w:t>
      </w:r>
    </w:p>
    <w:p w:rsidR="007E6490" w:rsidRPr="00ED5092" w:rsidRDefault="00B80B08" w:rsidP="007E6490">
      <w:pPr>
        <w:autoSpaceDE w:val="0"/>
        <w:autoSpaceDN w:val="0"/>
        <w:adjustRightInd w:val="0"/>
        <w:ind w:firstLine="709"/>
        <w:jc w:val="both"/>
        <w:outlineLvl w:val="2"/>
        <w:rPr>
          <w:color w:val="000000" w:themeColor="text1"/>
        </w:rPr>
      </w:pPr>
      <w:r w:rsidRPr="00ED5092">
        <w:rPr>
          <w:color w:val="000000" w:themeColor="text1"/>
        </w:rPr>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rsidR="007E6490" w:rsidRPr="00ED5092" w:rsidRDefault="007E6490" w:rsidP="007E6490">
      <w:pPr>
        <w:pStyle w:val="ConsPlusNormal"/>
        <w:ind w:firstLine="709"/>
        <w:jc w:val="both"/>
        <w:rPr>
          <w:rFonts w:ascii="Times New Roman" w:hAnsi="Times New Roman" w:cs="Times New Roman"/>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II. Цена Контракта и порядок расчетов</w:t>
      </w:r>
    </w:p>
    <w:p w:rsidR="007E6490" w:rsidRPr="00ED5092" w:rsidRDefault="00B80B08" w:rsidP="007E6490">
      <w:pPr>
        <w:widowControl w:val="0"/>
        <w:autoSpaceDE w:val="0"/>
        <w:autoSpaceDN w:val="0"/>
        <w:adjustRightInd w:val="0"/>
        <w:ind w:firstLine="709"/>
        <w:jc w:val="both"/>
        <w:rPr>
          <w:color w:val="000000" w:themeColor="text1"/>
        </w:rPr>
      </w:pPr>
      <w:r w:rsidRPr="00ED5092">
        <w:rPr>
          <w:color w:val="000000" w:themeColor="text1"/>
        </w:rPr>
        <w:t>2.1. Цена Контракта</w:t>
      </w:r>
      <w:r>
        <w:rPr>
          <w:rStyle w:val="af6"/>
          <w:color w:val="000000" w:themeColor="text1"/>
        </w:rPr>
        <w:footnoteReference w:id="2"/>
      </w:r>
      <w:r w:rsidRPr="00ED5092">
        <w:rPr>
          <w:color w:val="000000" w:themeColor="text1"/>
        </w:rPr>
        <w:t xml:space="preserve"> составляет ___________________ рублей_________________копеек, в т.ч</w:t>
      </w:r>
      <w:r w:rsidRPr="00ED5092">
        <w:rPr>
          <w:color w:val="000000" w:themeColor="text1"/>
          <w:sz w:val="20"/>
          <w:szCs w:val="20"/>
        </w:rPr>
        <w:t>.                                                                                   (цифрами и прописью)                     (цифрами и прописью)</w:t>
      </w:r>
    </w:p>
    <w:p w:rsidR="007E6490" w:rsidRPr="00ED5092" w:rsidRDefault="00B80B08" w:rsidP="007E6490">
      <w:pPr>
        <w:widowControl w:val="0"/>
        <w:autoSpaceDE w:val="0"/>
        <w:autoSpaceDN w:val="0"/>
        <w:adjustRightInd w:val="0"/>
        <w:jc w:val="both"/>
        <w:rPr>
          <w:color w:val="000000" w:themeColor="text1"/>
        </w:rPr>
      </w:pPr>
      <w:r w:rsidRPr="00ED5092">
        <w:rPr>
          <w:color w:val="000000" w:themeColor="text1"/>
        </w:rPr>
        <w:t>НДС  - (__%) _______________ рублей ______________ копеек</w:t>
      </w:r>
      <w:r>
        <w:rPr>
          <w:rStyle w:val="af6"/>
          <w:color w:val="000000" w:themeColor="text1"/>
        </w:rPr>
        <w:footnoteReference w:id="3"/>
      </w:r>
      <w:r w:rsidRPr="00ED5092">
        <w:rPr>
          <w:color w:val="000000" w:themeColor="text1"/>
        </w:rPr>
        <w:t xml:space="preserve"> (НДС не облагается)</w:t>
      </w:r>
      <w:r>
        <w:rPr>
          <w:rStyle w:val="af6"/>
          <w:color w:val="000000" w:themeColor="text1"/>
        </w:rPr>
        <w:footnoteReference w:id="4"/>
      </w:r>
      <w:r w:rsidRPr="00ED5092">
        <w:rPr>
          <w:color w:val="000000" w:themeColor="text1"/>
        </w:rPr>
        <w:t xml:space="preserve">.                                                                  </w:t>
      </w:r>
    </w:p>
    <w:p w:rsidR="007E6490" w:rsidRPr="00ED5092" w:rsidRDefault="00B80B08" w:rsidP="007E6490">
      <w:pPr>
        <w:widowControl w:val="0"/>
        <w:autoSpaceDE w:val="0"/>
        <w:autoSpaceDN w:val="0"/>
        <w:adjustRightInd w:val="0"/>
        <w:ind w:firstLine="708"/>
        <w:jc w:val="both"/>
        <w:rPr>
          <w:color w:val="000000" w:themeColor="text1"/>
        </w:rPr>
      </w:pPr>
      <w:r w:rsidRPr="00ED5092">
        <w:rPr>
          <w:color w:val="000000" w:themeColor="text1"/>
        </w:rPr>
        <w:lastRenderedPageBreak/>
        <w:t xml:space="preserve">2.2. </w:t>
      </w:r>
      <w:r w:rsidRPr="00ED5092">
        <w:rPr>
          <w:rFonts w:eastAsia="Calibri"/>
          <w:color w:val="000000" w:themeColor="text1"/>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D5092">
        <w:rPr>
          <w:color w:val="000000" w:themeColor="text1"/>
        </w:rPr>
        <w:t xml:space="preserve"> </w:t>
      </w:r>
    </w:p>
    <w:p w:rsidR="007E6490" w:rsidRPr="00ED5092" w:rsidRDefault="00B80B08" w:rsidP="007E6490">
      <w:pPr>
        <w:widowControl w:val="0"/>
        <w:autoSpaceDE w:val="0"/>
        <w:autoSpaceDN w:val="0"/>
        <w:adjustRightInd w:val="0"/>
        <w:ind w:firstLine="709"/>
        <w:jc w:val="both"/>
        <w:rPr>
          <w:color w:val="000000" w:themeColor="text1"/>
        </w:rPr>
      </w:pPr>
      <w:r w:rsidRPr="00ED5092">
        <w:rPr>
          <w:color w:val="000000" w:themeColor="text1"/>
        </w:rPr>
        <w:t xml:space="preserve">2.3. </w:t>
      </w:r>
      <w:proofErr w:type="gramStart"/>
      <w:r w:rsidRPr="00ED5092">
        <w:rPr>
          <w:noProof/>
          <w:color w:val="000000" w:themeColor="text1"/>
        </w:rPr>
        <w:t>Цена</w:t>
      </w:r>
      <w:r w:rsidRPr="00836497">
        <w:rPr>
          <w:noProof/>
          <w:color w:val="000000" w:themeColor="text1"/>
        </w:rPr>
        <w:t xml:space="preserve"> </w:t>
      </w:r>
      <w:r w:rsidRPr="00ED5092">
        <w:rPr>
          <w:noProof/>
          <w:color w:val="000000" w:themeColor="text1"/>
        </w:rPr>
        <w:t>Контракта</w:t>
      </w:r>
      <w:r w:rsidRPr="00836497">
        <w:rPr>
          <w:noProof/>
          <w:color w:val="000000" w:themeColor="text1"/>
        </w:rPr>
        <w:t xml:space="preserve"> </w:t>
      </w:r>
      <w:r w:rsidRPr="00ED5092">
        <w:rPr>
          <w:noProof/>
          <w:color w:val="000000" w:themeColor="text1"/>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D5092">
          <w:rPr>
            <w:rFonts w:ascii="Times New Roman" w:hAnsi="Times New Roman" w:cs="Times New Roman"/>
            <w:color w:val="000000" w:themeColor="text1"/>
            <w:sz w:val="24"/>
            <w:szCs w:val="24"/>
          </w:rPr>
          <w:t>законом</w:t>
        </w:r>
      </w:hyperlink>
      <w:r w:rsidRPr="00ED5092">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836497" w:rsidRPr="00321F2A" w:rsidRDefault="00B80B08" w:rsidP="00836497">
      <w:pPr>
        <w:ind w:firstLine="708"/>
        <w:jc w:val="both"/>
        <w:rPr>
          <w:b/>
          <w:color w:val="000000" w:themeColor="text1"/>
        </w:rPr>
      </w:pPr>
      <w:r w:rsidRPr="00ED5092">
        <w:rPr>
          <w:color w:val="000000" w:themeColor="text1"/>
        </w:rPr>
        <w:t xml:space="preserve">2.5. Источник финансирования Контракта - </w:t>
      </w:r>
      <w:r w:rsidR="00836497" w:rsidRPr="00321F2A">
        <w:rPr>
          <w:b/>
          <w:color w:val="000000" w:themeColor="text1"/>
        </w:rPr>
        <w:t>Федеральный бюджет.  (КБК 177  0309 10401 90049 242</w:t>
      </w:r>
      <w:r w:rsidR="00E30576">
        <w:rPr>
          <w:b/>
          <w:color w:val="000000" w:themeColor="text1"/>
        </w:rPr>
        <w:t>,  КМИ 177.00100177.17.Р.3880.26</w:t>
      </w:r>
      <w:r w:rsidR="00836497" w:rsidRPr="00321F2A">
        <w:rPr>
          <w:b/>
          <w:color w:val="000000" w:themeColor="text1"/>
        </w:rPr>
        <w:t>).</w:t>
      </w:r>
    </w:p>
    <w:p w:rsidR="007E6490" w:rsidRPr="00ED5092" w:rsidRDefault="00B80B08" w:rsidP="00836497">
      <w:pPr>
        <w:ind w:firstLine="708"/>
        <w:rPr>
          <w:noProof/>
          <w:color w:val="000000" w:themeColor="text1"/>
        </w:rPr>
      </w:pPr>
      <w:r w:rsidRPr="00ED5092">
        <w:rPr>
          <w:color w:val="000000" w:themeColor="text1"/>
        </w:rPr>
        <w:t xml:space="preserve">2.6. </w:t>
      </w:r>
      <w:r w:rsidRPr="00ED5092">
        <w:rPr>
          <w:noProof/>
          <w:color w:val="000000" w:themeColor="text1"/>
        </w:rPr>
        <w:t>Расчеты между Заказчиком и Поставщиком производятся не позднее 7 рабочих дней с даты подписания Заказчиком документа о приемке</w:t>
      </w:r>
    </w:p>
    <w:p w:rsidR="007E6490" w:rsidRPr="00ED5092" w:rsidRDefault="007E6490" w:rsidP="007E6490">
      <w:pPr>
        <w:ind w:firstLine="708"/>
        <w:jc w:val="both"/>
        <w:rPr>
          <w:color w:val="000000" w:themeColor="text1"/>
        </w:rPr>
      </w:pPr>
    </w:p>
    <w:p w:rsidR="007E6490" w:rsidRPr="00ED5092" w:rsidRDefault="00B80B08" w:rsidP="007E6490">
      <w:pPr>
        <w:ind w:firstLine="708"/>
        <w:jc w:val="both"/>
        <w:rPr>
          <w:color w:val="000000" w:themeColor="text1"/>
        </w:rPr>
      </w:pPr>
      <w:r w:rsidRPr="00ED5092">
        <w:rPr>
          <w:color w:val="000000" w:themeColor="text1"/>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E6490" w:rsidRPr="00ED5092" w:rsidRDefault="007E6490" w:rsidP="007E6490">
      <w:pPr>
        <w:pStyle w:val="ConsPlusNormal"/>
        <w:ind w:firstLine="709"/>
        <w:jc w:val="both"/>
        <w:rPr>
          <w:rFonts w:ascii="Times New Roman" w:hAnsi="Times New Roman" w:cs="Times New Roman"/>
          <w:color w:val="000000" w:themeColor="text1"/>
          <w:sz w:val="24"/>
          <w:szCs w:val="24"/>
        </w:rPr>
      </w:pPr>
    </w:p>
    <w:p w:rsidR="007E6490" w:rsidRPr="00ED5092" w:rsidRDefault="00B80B08" w:rsidP="007E6490">
      <w:pPr>
        <w:pStyle w:val="ConsPlusNormal"/>
        <w:ind w:firstLine="709"/>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III. Порядок, сроки и условия поставки и приемки Товара</w:t>
      </w:r>
    </w:p>
    <w:p w:rsidR="00E30576" w:rsidRDefault="00B80B08" w:rsidP="007E6490">
      <w:pPr>
        <w:pStyle w:val="ConsPlusNormal"/>
        <w:ind w:firstLine="709"/>
        <w:jc w:val="both"/>
        <w:rPr>
          <w:rFonts w:ascii="Times New Roman" w:hAnsi="Times New Roman" w:cs="Times New Roman"/>
          <w:noProof/>
          <w:sz w:val="24"/>
          <w:szCs w:val="24"/>
        </w:rPr>
      </w:pPr>
      <w:r w:rsidRPr="00ED5092">
        <w:rPr>
          <w:rFonts w:ascii="Times New Roman" w:hAnsi="Times New Roman" w:cs="Times New Roman"/>
          <w:color w:val="000000" w:themeColor="text1"/>
          <w:sz w:val="24"/>
          <w:szCs w:val="24"/>
        </w:rPr>
        <w:t>3.1. Поставщик самостоятельно поставляет Товар Заказчику по адресу</w:t>
      </w:r>
      <w:r w:rsidRPr="00ED5092">
        <w:rPr>
          <w:rFonts w:ascii="Times New Roman" w:hAnsi="Times New Roman" w:cs="Times New Roman"/>
          <w:sz w:val="24"/>
          <w:szCs w:val="24"/>
        </w:rPr>
        <w:t xml:space="preserve">: </w:t>
      </w:r>
      <w:proofErr w:type="gramStart"/>
      <w:r w:rsidR="00836497" w:rsidRPr="00836497">
        <w:rPr>
          <w:rFonts w:ascii="Times New Roman" w:hAnsi="Times New Roman" w:cs="Times New Roman"/>
          <w:noProof/>
          <w:sz w:val="24"/>
          <w:szCs w:val="24"/>
        </w:rPr>
        <w:t>Российская Федерация, Хабаровский край, г. Хабаровск, Матвеевское шоссе, 52 А (далее – место доставки).</w:t>
      </w:r>
      <w:proofErr w:type="gramEnd"/>
    </w:p>
    <w:p w:rsidR="007E6490" w:rsidRPr="00ED5092" w:rsidRDefault="00E30576" w:rsidP="00E30576">
      <w:pPr>
        <w:pStyle w:val="ConsPlusNormal"/>
        <w:ind w:firstLine="0"/>
        <w:jc w:val="both"/>
        <w:rPr>
          <w:rFonts w:ascii="Times New Roman" w:eastAsia="Calibri" w:hAnsi="Times New Roman" w:cs="Times New Roman"/>
          <w:color w:val="000000" w:themeColor="text1"/>
          <w:sz w:val="24"/>
          <w:szCs w:val="24"/>
          <w:lang w:eastAsia="en-US"/>
        </w:rPr>
      </w:pPr>
      <w:r>
        <w:rPr>
          <w:rFonts w:ascii="Times New Roman" w:hAnsi="Times New Roman" w:cs="Times New Roman"/>
          <w:noProof/>
          <w:sz w:val="24"/>
          <w:szCs w:val="24"/>
        </w:rPr>
        <w:t xml:space="preserve">          </w:t>
      </w:r>
      <w:r w:rsidR="00B80B08" w:rsidRPr="00ED5092">
        <w:rPr>
          <w:rFonts w:ascii="Times New Roman" w:eastAsia="Calibri" w:hAnsi="Times New Roman" w:cs="Times New Roman"/>
          <w:sz w:val="24"/>
          <w:szCs w:val="24"/>
        </w:rPr>
        <w:t xml:space="preserve"> </w:t>
      </w:r>
      <w:r w:rsidR="00B80B08" w:rsidRPr="00ED5092">
        <w:rPr>
          <w:rFonts w:ascii="Times New Roman" w:hAnsi="Times New Roman" w:cs="Times New Roman"/>
          <w:sz w:val="24"/>
          <w:szCs w:val="24"/>
        </w:rPr>
        <w:t>С</w:t>
      </w:r>
      <w:r w:rsidR="00836497">
        <w:rPr>
          <w:rFonts w:ascii="Times New Roman" w:hAnsi="Times New Roman" w:cs="Times New Roman"/>
          <w:sz w:val="24"/>
          <w:szCs w:val="24"/>
        </w:rPr>
        <w:t>рок поставки Товара: В течение 1</w:t>
      </w:r>
      <w:r>
        <w:rPr>
          <w:rFonts w:ascii="Times New Roman" w:hAnsi="Times New Roman" w:cs="Times New Roman"/>
          <w:sz w:val="24"/>
          <w:szCs w:val="24"/>
        </w:rPr>
        <w:t xml:space="preserve">5 рабочих </w:t>
      </w:r>
      <w:r w:rsidR="00B80B08" w:rsidRPr="00ED5092">
        <w:rPr>
          <w:rFonts w:ascii="Times New Roman" w:hAnsi="Times New Roman" w:cs="Times New Roman"/>
          <w:sz w:val="24"/>
          <w:szCs w:val="24"/>
        </w:rPr>
        <w:t xml:space="preserve">дней </w:t>
      </w:r>
      <w:proofErr w:type="gramStart"/>
      <w:r w:rsidR="00B80B08" w:rsidRPr="00ED5092">
        <w:rPr>
          <w:rFonts w:ascii="Times New Roman" w:hAnsi="Times New Roman" w:cs="Times New Roman"/>
          <w:sz w:val="24"/>
          <w:szCs w:val="24"/>
        </w:rPr>
        <w:t>с даты заключения</w:t>
      </w:r>
      <w:proofErr w:type="gramEnd"/>
      <w:r w:rsidR="00B80B08" w:rsidRPr="00ED5092">
        <w:rPr>
          <w:rFonts w:ascii="Times New Roman" w:hAnsi="Times New Roman" w:cs="Times New Roman"/>
          <w:sz w:val="24"/>
          <w:szCs w:val="24"/>
        </w:rPr>
        <w:t xml:space="preserve"> Контракта</w:t>
      </w:r>
      <w:r w:rsidR="00B80B08" w:rsidRPr="00ED5092">
        <w:rPr>
          <w:rFonts w:ascii="Times New Roman" w:hAnsi="Times New Roman" w:cs="Times New Roman"/>
          <w:color w:val="000000" w:themeColor="text1"/>
          <w:sz w:val="24"/>
          <w:szCs w:val="24"/>
        </w:rPr>
        <w:t>.</w:t>
      </w:r>
    </w:p>
    <w:p w:rsidR="007E6490" w:rsidRPr="00ED5092" w:rsidRDefault="00B80B08" w:rsidP="007E6490">
      <w:pPr>
        <w:ind w:firstLine="709"/>
        <w:jc w:val="both"/>
        <w:rPr>
          <w:color w:val="000000" w:themeColor="text1"/>
        </w:rPr>
      </w:pPr>
      <w:r w:rsidRPr="00ED5092">
        <w:rPr>
          <w:color w:val="000000" w:themeColor="text1"/>
        </w:rPr>
        <w:t>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7E6490" w:rsidRDefault="00B80B08" w:rsidP="007E6490">
      <w:pPr>
        <w:pStyle w:val="ConsPlusNormal"/>
        <w:ind w:firstLine="709"/>
        <w:jc w:val="both"/>
        <w:rPr>
          <w:rFonts w:ascii="Times New Roman" w:hAnsi="Times New Roman" w:cs="Times New Roman"/>
          <w:sz w:val="24"/>
          <w:szCs w:val="24"/>
        </w:rPr>
      </w:pPr>
      <w:r w:rsidRPr="00751F29">
        <w:rPr>
          <w:rFonts w:ascii="Times New Roman" w:hAnsi="Times New Roman" w:cs="Times New Roman"/>
          <w:sz w:val="24"/>
          <w:szCs w:val="24"/>
        </w:rPr>
        <w:t>3.1.1. Дата начала исполнения контракта: с даты заключения контракта.</w:t>
      </w:r>
    </w:p>
    <w:p w:rsidR="007E6490" w:rsidRDefault="00B80B08" w:rsidP="007E6490">
      <w:pPr>
        <w:pStyle w:val="ConsPlusNormal"/>
        <w:ind w:firstLine="709"/>
        <w:jc w:val="both"/>
        <w:rPr>
          <w:rFonts w:ascii="Times New Roman" w:hAnsi="Times New Roman" w:cs="Times New Roman"/>
          <w:sz w:val="24"/>
          <w:szCs w:val="24"/>
        </w:rPr>
      </w:pPr>
      <w:r w:rsidRPr="00751F29">
        <w:rPr>
          <w:rFonts w:ascii="Times New Roman" w:hAnsi="Times New Roman" w:cs="Times New Roman"/>
          <w:sz w:val="24"/>
          <w:szCs w:val="24"/>
        </w:rPr>
        <w:t xml:space="preserve">Дата окончания исполнения контракта </w:t>
      </w:r>
      <w:r w:rsidR="00836497">
        <w:rPr>
          <w:rFonts w:ascii="Times New Roman" w:hAnsi="Times New Roman" w:cs="Times New Roman"/>
          <w:sz w:val="24"/>
          <w:szCs w:val="24"/>
        </w:rPr>
        <w:t>31.12</w:t>
      </w:r>
      <w:r w:rsidRPr="00853AB0">
        <w:rPr>
          <w:rFonts w:ascii="Times New Roman" w:hAnsi="Times New Roman" w:cs="Times New Roman"/>
          <w:sz w:val="24"/>
          <w:szCs w:val="24"/>
        </w:rPr>
        <w:t>.2025</w:t>
      </w:r>
      <w:r w:rsidRPr="00751F29">
        <w:rPr>
          <w:rFonts w:ascii="Times New Roman" w:hAnsi="Times New Roman" w:cs="Times New Roman"/>
          <w:sz w:val="24"/>
          <w:szCs w:val="24"/>
        </w:rPr>
        <w:t>.</w:t>
      </w:r>
    </w:p>
    <w:p w:rsidR="007E6490" w:rsidRPr="005A5E29" w:rsidRDefault="00836497" w:rsidP="007E6490">
      <w:pPr>
        <w:ind w:firstLine="709"/>
        <w:jc w:val="both"/>
        <w:rPr>
          <w:color w:val="000000" w:themeColor="text1"/>
        </w:rPr>
      </w:pPr>
      <w:r>
        <w:rPr>
          <w:color w:val="000000" w:themeColor="text1"/>
        </w:rPr>
        <w:t>3.2</w:t>
      </w:r>
      <w:r w:rsidR="00B80B08" w:rsidRPr="005A5E29">
        <w:rPr>
          <w:color w:val="000000" w:themeColor="text1"/>
        </w:rPr>
        <w:t>.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36497" w:rsidRDefault="00836497" w:rsidP="007E6490">
      <w:pPr>
        <w:ind w:firstLine="709"/>
        <w:jc w:val="both"/>
        <w:rPr>
          <w:color w:val="000000" w:themeColor="text1"/>
        </w:rPr>
      </w:pPr>
      <w:r>
        <w:rPr>
          <w:color w:val="000000" w:themeColor="text1"/>
        </w:rPr>
        <w:t>3.3</w:t>
      </w:r>
      <w:r w:rsidR="00B80B08" w:rsidRPr="005A5E29">
        <w:rPr>
          <w:color w:val="000000" w:themeColor="text1"/>
        </w:rPr>
        <w:t xml:space="preserve">. </w:t>
      </w:r>
      <w:r w:rsidRPr="00836497">
        <w:rPr>
          <w:color w:val="000000" w:themeColor="text1"/>
        </w:rPr>
        <w:t>При поставке Товара Поставщик передает Заказчику документ о приемке (УПД</w:t>
      </w:r>
      <w:r>
        <w:rPr>
          <w:color w:val="000000" w:themeColor="text1"/>
        </w:rPr>
        <w:t xml:space="preserve"> или Товарная накладная</w:t>
      </w:r>
      <w:r w:rsidRPr="00836497">
        <w:rPr>
          <w:color w:val="000000" w:themeColor="text1"/>
        </w:rPr>
        <w:t>), содержащие сведения в соответствии с требованиями законодательства РФ.</w:t>
      </w:r>
      <w:r>
        <w:rPr>
          <w:color w:val="000000" w:themeColor="text1"/>
        </w:rPr>
        <w:t xml:space="preserve"> </w:t>
      </w:r>
    </w:p>
    <w:p w:rsidR="007E6490" w:rsidRPr="005A5E29" w:rsidRDefault="00836497" w:rsidP="007E6490">
      <w:pPr>
        <w:ind w:firstLine="709"/>
        <w:jc w:val="both"/>
        <w:rPr>
          <w:color w:val="000000" w:themeColor="text1"/>
        </w:rPr>
      </w:pPr>
      <w:r>
        <w:rPr>
          <w:color w:val="000000" w:themeColor="text1"/>
        </w:rPr>
        <w:t>3.4</w:t>
      </w:r>
      <w:r w:rsidR="00B80B08" w:rsidRPr="005A5E29">
        <w:rPr>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E6490" w:rsidRPr="005A5E29" w:rsidRDefault="00836497" w:rsidP="007E6490">
      <w:pPr>
        <w:ind w:firstLine="709"/>
        <w:jc w:val="both"/>
        <w:rPr>
          <w:color w:val="000000" w:themeColor="text1"/>
        </w:rPr>
      </w:pPr>
      <w:r>
        <w:rPr>
          <w:color w:val="000000" w:themeColor="text1"/>
        </w:rPr>
        <w:t>3.5</w:t>
      </w:r>
      <w:r w:rsidR="00B80B08" w:rsidRPr="005A5E29">
        <w:rPr>
          <w:color w:val="000000" w:themeColor="text1"/>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w:t>
      </w:r>
      <w:r w:rsidR="00B80B08" w:rsidRPr="005A5E29">
        <w:rPr>
          <w:color w:val="000000" w:themeColor="text1"/>
        </w:rPr>
        <w:lastRenderedPageBreak/>
        <w:t xml:space="preserve">могут привлекаться эксперты, экспертные организации на основании контрактов, заключенных в соответствии с Федеральным </w:t>
      </w:r>
      <w:r w:rsidR="00B80B08" w:rsidRPr="005A5E29">
        <w:rPr>
          <w:rStyle w:val="af1"/>
          <w:color w:val="000000" w:themeColor="text1"/>
        </w:rPr>
        <w:t>законом</w:t>
      </w:r>
      <w:r w:rsidR="00B80B08" w:rsidRPr="005A5E29">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E6490" w:rsidRPr="005A5E29" w:rsidRDefault="00836497" w:rsidP="007E6490">
      <w:pPr>
        <w:ind w:firstLine="709"/>
        <w:jc w:val="both"/>
        <w:rPr>
          <w:color w:val="000000" w:themeColor="text1"/>
        </w:rPr>
      </w:pPr>
      <w:r>
        <w:rPr>
          <w:color w:val="000000" w:themeColor="text1"/>
        </w:rPr>
        <w:t>3.6</w:t>
      </w:r>
      <w:r w:rsidR="00B80B08" w:rsidRPr="005A5E29">
        <w:rPr>
          <w:color w:val="000000" w:themeColor="text1"/>
        </w:rPr>
        <w:t xml:space="preserve">. При отсутствии у Заказчика претензий по количеству и качеству поставленного Товара Заказчик в течение </w:t>
      </w:r>
      <w:r w:rsidR="00307C32">
        <w:rPr>
          <w:color w:val="000000" w:themeColor="text1"/>
        </w:rPr>
        <w:t xml:space="preserve">не более </w:t>
      </w:r>
      <w:r w:rsidR="00B80B08" w:rsidRPr="005A5E29">
        <w:rPr>
          <w:color w:val="000000" w:themeColor="text1"/>
        </w:rPr>
        <w:t>20 (двадцати) рабочих дней, следующих за днем поступления Заказчику документа о приемке</w:t>
      </w:r>
      <w:r w:rsidR="00D818B7">
        <w:rPr>
          <w:color w:val="000000" w:themeColor="text1"/>
        </w:rPr>
        <w:t xml:space="preserve">  (УПД/Товарная накладная)</w:t>
      </w:r>
      <w:r w:rsidR="00B80B08" w:rsidRPr="005A5E29">
        <w:rPr>
          <w:color w:val="000000" w:themeColor="text1"/>
        </w:rPr>
        <w:t>, подписанного Поставщиком, подписывает</w:t>
      </w:r>
      <w:r w:rsidR="00D818B7">
        <w:rPr>
          <w:color w:val="000000" w:themeColor="text1"/>
        </w:rPr>
        <w:t xml:space="preserve"> </w:t>
      </w:r>
      <w:r w:rsidR="00D818B7" w:rsidRPr="005A5E29">
        <w:rPr>
          <w:color w:val="000000" w:themeColor="text1"/>
        </w:rPr>
        <w:t>документа о приемке</w:t>
      </w:r>
      <w:r w:rsidR="00D818B7">
        <w:rPr>
          <w:color w:val="000000" w:themeColor="text1"/>
        </w:rPr>
        <w:t xml:space="preserve">  (УПД/Товарная накладная)</w:t>
      </w:r>
      <w:r w:rsidR="00B80B08" w:rsidRPr="005A5E29">
        <w:rPr>
          <w:color w:val="000000" w:themeColor="text1"/>
        </w:rPr>
        <w:t>.</w:t>
      </w:r>
    </w:p>
    <w:p w:rsidR="007E6490" w:rsidRPr="005A5E29" w:rsidRDefault="00D818B7" w:rsidP="007E649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3.7</w:t>
      </w:r>
      <w:r w:rsidR="00B80B08" w:rsidRPr="005A5E29">
        <w:rPr>
          <w:rFonts w:ascii="Times New Roman" w:hAnsi="Times New Roman" w:cs="Times New Roman"/>
          <w:sz w:val="24"/>
          <w:szCs w:val="24"/>
        </w:rPr>
        <w:t xml:space="preserve">. </w:t>
      </w:r>
      <w:proofErr w:type="gramStart"/>
      <w:r w:rsidR="00B80B08" w:rsidRPr="005A5E29">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w:t>
      </w:r>
      <w:r>
        <w:rPr>
          <w:rFonts w:ascii="Times New Roman" w:hAnsi="Times New Roman" w:cs="Times New Roman"/>
          <w:sz w:val="24"/>
          <w:szCs w:val="24"/>
        </w:rPr>
        <w:t>зчик в срок, установленный в 3.6</w:t>
      </w:r>
      <w:r w:rsidR="00B80B08" w:rsidRPr="005A5E29">
        <w:rPr>
          <w:rFonts w:ascii="Times New Roman" w:hAnsi="Times New Roman" w:cs="Times New Roman"/>
          <w:sz w:val="24"/>
          <w:szCs w:val="24"/>
        </w:rPr>
        <w:t xml:space="preserve"> Контракта, </w:t>
      </w:r>
      <w:r>
        <w:rPr>
          <w:rFonts w:ascii="Times New Roman" w:hAnsi="Times New Roman" w:cs="Times New Roman"/>
          <w:iCs/>
          <w:sz w:val="24"/>
          <w:szCs w:val="24"/>
        </w:rPr>
        <w:t xml:space="preserve">направляет мотивированный </w:t>
      </w:r>
      <w:r w:rsidR="00B80B08" w:rsidRPr="005A5E29">
        <w:rPr>
          <w:rFonts w:ascii="Times New Roman" w:hAnsi="Times New Roman" w:cs="Times New Roman"/>
          <w:iCs/>
          <w:sz w:val="24"/>
          <w:szCs w:val="24"/>
        </w:rPr>
        <w:t>отказ от подписания документа о приемке</w:t>
      </w:r>
      <w:r>
        <w:rPr>
          <w:rFonts w:ascii="Times New Roman" w:hAnsi="Times New Roman" w:cs="Times New Roman"/>
          <w:iCs/>
          <w:sz w:val="24"/>
          <w:szCs w:val="24"/>
        </w:rPr>
        <w:t xml:space="preserve"> (УПД/Товарная накладная)</w:t>
      </w:r>
      <w:r w:rsidR="00B80B08" w:rsidRPr="005A5E29">
        <w:rPr>
          <w:rFonts w:ascii="Times New Roman" w:hAnsi="Times New Roman" w:cs="Times New Roman"/>
          <w:iCs/>
          <w:sz w:val="24"/>
          <w:szCs w:val="24"/>
        </w:rPr>
        <w:t xml:space="preserve"> с указанием причин такого отказа</w:t>
      </w:r>
      <w:r w:rsidR="00B80B08" w:rsidRPr="005A5E29">
        <w:rPr>
          <w:rFonts w:ascii="Times New Roman" w:hAnsi="Times New Roman" w:cs="Times New Roman"/>
          <w:sz w:val="24"/>
          <w:szCs w:val="24"/>
        </w:rPr>
        <w:t>.</w:t>
      </w:r>
      <w:proofErr w:type="gramEnd"/>
    </w:p>
    <w:p w:rsidR="007E6490" w:rsidRPr="005A5E29" w:rsidRDefault="00B80B08" w:rsidP="007E6490">
      <w:pPr>
        <w:widowControl w:val="0"/>
        <w:autoSpaceDE w:val="0"/>
        <w:autoSpaceDN w:val="0"/>
        <w:ind w:firstLine="709"/>
        <w:jc w:val="both"/>
      </w:pPr>
      <w:r w:rsidRPr="005A5E29">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r w:rsidR="00D818B7">
        <w:t xml:space="preserve"> </w:t>
      </w:r>
      <w:r w:rsidR="00D818B7">
        <w:rPr>
          <w:iCs/>
        </w:rPr>
        <w:t>(УПД/Товарная накладная)</w:t>
      </w:r>
      <w:r w:rsidR="00D818B7" w:rsidRPr="005A5E29">
        <w:rPr>
          <w:iCs/>
        </w:rPr>
        <w:t xml:space="preserve"> </w:t>
      </w:r>
      <w:r w:rsidRPr="005A5E29">
        <w:t xml:space="preserve"> в</w:t>
      </w:r>
      <w:r w:rsidR="00D818B7">
        <w:t xml:space="preserve"> порядке, предусмотренном п. 3.3</w:t>
      </w:r>
      <w:r w:rsidRPr="005A5E29">
        <w:t xml:space="preserve"> Контракта.</w:t>
      </w:r>
    </w:p>
    <w:p w:rsidR="007E6490" w:rsidRPr="005A5E29" w:rsidRDefault="00D818B7" w:rsidP="007E6490">
      <w:pPr>
        <w:ind w:firstLine="709"/>
        <w:jc w:val="both"/>
        <w:rPr>
          <w:color w:val="000000" w:themeColor="text1"/>
        </w:rPr>
      </w:pPr>
      <w:r>
        <w:rPr>
          <w:color w:val="000000" w:themeColor="text1"/>
        </w:rPr>
        <w:t>3.8</w:t>
      </w:r>
      <w:r w:rsidR="00B80B08" w:rsidRPr="005A5E29">
        <w:rPr>
          <w:color w:val="000000" w:themeColor="text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E6490" w:rsidRPr="005A5E29" w:rsidRDefault="00B80B08" w:rsidP="007E6490">
      <w:pPr>
        <w:ind w:firstLine="709"/>
        <w:jc w:val="both"/>
        <w:rPr>
          <w:color w:val="000000" w:themeColor="text1"/>
        </w:rPr>
      </w:pPr>
      <w:r w:rsidRPr="005A5E29">
        <w:rPr>
          <w:color w:val="000000" w:themeColor="text1"/>
        </w:rPr>
        <w:t>3.</w:t>
      </w:r>
      <w:r w:rsidR="00D818B7">
        <w:rPr>
          <w:color w:val="000000" w:themeColor="text1"/>
        </w:rPr>
        <w:t>9</w:t>
      </w:r>
      <w:r w:rsidRPr="005A5E29">
        <w:rPr>
          <w:color w:val="000000" w:themeColor="text1"/>
        </w:rPr>
        <w:t xml:space="preserve">. Датой приемки поставленного Товара считается дата </w:t>
      </w:r>
      <w:r w:rsidR="00D818B7">
        <w:rPr>
          <w:color w:val="000000" w:themeColor="text1"/>
        </w:rPr>
        <w:t>подписания</w:t>
      </w:r>
      <w:r w:rsidRPr="005A5E29">
        <w:rPr>
          <w:color w:val="000000" w:themeColor="text1"/>
        </w:rPr>
        <w:t xml:space="preserve"> документа о приемке</w:t>
      </w:r>
      <w:r w:rsidR="00D818B7">
        <w:rPr>
          <w:color w:val="000000" w:themeColor="text1"/>
        </w:rPr>
        <w:t xml:space="preserve"> (</w:t>
      </w:r>
      <w:r w:rsidR="00D818B7">
        <w:rPr>
          <w:iCs/>
        </w:rPr>
        <w:t>УПД/Товарная накладная</w:t>
      </w:r>
      <w:r w:rsidR="00D818B7">
        <w:rPr>
          <w:color w:val="000000" w:themeColor="text1"/>
        </w:rPr>
        <w:t>)</w:t>
      </w:r>
      <w:r w:rsidRPr="005A5E29">
        <w:rPr>
          <w:color w:val="000000" w:themeColor="text1"/>
        </w:rPr>
        <w:t>, подписанного Заказчиком.</w:t>
      </w:r>
    </w:p>
    <w:p w:rsidR="007E6490" w:rsidRPr="00977401" w:rsidRDefault="00B80B08" w:rsidP="00977401">
      <w:pPr>
        <w:ind w:firstLine="709"/>
        <w:jc w:val="both"/>
      </w:pPr>
      <w:r w:rsidRPr="005A5E29">
        <w:t>П</w:t>
      </w:r>
      <w:r w:rsidRPr="007F5448">
        <w:t>раво собственности и риск случайной гибели или порчи Товара переходит от Поставщика к Заказчику с момента подписания документа о приемке</w:t>
      </w:r>
      <w:r w:rsidR="00977401">
        <w:t xml:space="preserve"> </w:t>
      </w:r>
      <w:r w:rsidR="00977401">
        <w:rPr>
          <w:color w:val="000000" w:themeColor="text1"/>
        </w:rPr>
        <w:t>(</w:t>
      </w:r>
      <w:r w:rsidR="00977401">
        <w:rPr>
          <w:iCs/>
        </w:rPr>
        <w:t>УПД/Товарная накладная</w:t>
      </w:r>
      <w:r w:rsidR="00977401">
        <w:rPr>
          <w:color w:val="000000" w:themeColor="text1"/>
        </w:rPr>
        <w:t>).</w:t>
      </w:r>
    </w:p>
    <w:p w:rsidR="007E6490" w:rsidRPr="007F5448" w:rsidRDefault="00D818B7" w:rsidP="007E6490">
      <w:pPr>
        <w:autoSpaceDE w:val="0"/>
        <w:autoSpaceDN w:val="0"/>
        <w:adjustRightInd w:val="0"/>
        <w:ind w:firstLine="709"/>
        <w:jc w:val="both"/>
        <w:rPr>
          <w:rFonts w:eastAsia="Calibri"/>
          <w:lang w:eastAsia="en-US"/>
        </w:rPr>
      </w:pPr>
      <w:r>
        <w:rPr>
          <w:rFonts w:eastAsia="Calibri"/>
          <w:color w:val="000000" w:themeColor="text1"/>
        </w:rPr>
        <w:t>3.10</w:t>
      </w:r>
      <w:r w:rsidR="00B80B08" w:rsidRPr="007F5448">
        <w:rPr>
          <w:rFonts w:eastAsia="Calibri"/>
          <w:color w:val="000000" w:themeColor="text1"/>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E6490" w:rsidRPr="005A5E29" w:rsidRDefault="00D818B7" w:rsidP="007E6490">
      <w:pPr>
        <w:autoSpaceDE w:val="0"/>
        <w:autoSpaceDN w:val="0"/>
        <w:adjustRightInd w:val="0"/>
        <w:ind w:firstLine="709"/>
        <w:jc w:val="both"/>
        <w:rPr>
          <w:color w:val="000000" w:themeColor="text1"/>
        </w:rPr>
      </w:pPr>
      <w:r>
        <w:rPr>
          <w:rFonts w:eastAsia="Calibri"/>
          <w:lang w:eastAsia="en-US"/>
        </w:rPr>
        <w:t>3.11</w:t>
      </w:r>
      <w:r w:rsidR="00B80B08" w:rsidRPr="007F5448">
        <w:rPr>
          <w:rFonts w:eastAsia="Calibri"/>
          <w:lang w:eastAsia="en-US"/>
        </w:rPr>
        <w:t xml:space="preserve">. Если контракт предусматривает поставку товаров, указанных в позициях 195, 197 - 199 и 203 приложения № 2 к постановлению правительства РФ от 23.12.2024 № 1875 </w:t>
      </w:r>
      <w:r w:rsidR="00B80B08" w:rsidRPr="007F5448">
        <w:t>«</w:t>
      </w:r>
      <w:r w:rsidR="00B80B08" w:rsidRPr="007F5448">
        <w:rPr>
          <w:rFonts w:eastAsia="Calibri"/>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80B08" w:rsidRPr="007F5448">
        <w:t>»</w:t>
      </w:r>
      <w:r w:rsidR="00B80B08" w:rsidRPr="007F5448">
        <w:rPr>
          <w:rFonts w:eastAsia="Calibri"/>
          <w:lang w:eastAsia="en-US"/>
        </w:rPr>
        <w:t xml:space="preserve">, признаваемых в соответствии с постановлением Правительства Российской Федерации от 17 июля 2015 г. № 719 </w:t>
      </w:r>
      <w:r w:rsidR="00B80B08" w:rsidRPr="007F5448">
        <w:t>«</w:t>
      </w:r>
      <w:r w:rsidR="00B80B08" w:rsidRPr="007F5448">
        <w:rPr>
          <w:rFonts w:eastAsia="Calibri"/>
          <w:lang w:eastAsia="en-US"/>
        </w:rPr>
        <w:t>О подтверждении производства российской промышленной продукции</w:t>
      </w:r>
      <w:r w:rsidR="00B80B08" w:rsidRPr="007F5448">
        <w:t>»</w:t>
      </w:r>
      <w:r w:rsidR="00B80B08" w:rsidRPr="007F5448">
        <w:rPr>
          <w:rFonts w:eastAsia="Calibri"/>
          <w:lang w:eastAsia="en-US"/>
        </w:rPr>
        <w:t xml:space="preserve"> или правом Евраз</w:t>
      </w:r>
      <w:r w:rsidR="00B80B08" w:rsidRPr="005A5E29">
        <w:rPr>
          <w:rFonts w:eastAsia="Calibri"/>
          <w:lang w:eastAsia="en-US"/>
        </w:rPr>
        <w:t>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7E6490" w:rsidRPr="00ED5092" w:rsidRDefault="007E6490" w:rsidP="007E6490">
      <w:pPr>
        <w:pStyle w:val="ConsPlusNormal"/>
        <w:ind w:firstLine="709"/>
        <w:jc w:val="both"/>
        <w:rPr>
          <w:rFonts w:ascii="Times New Roman" w:hAnsi="Times New Roman" w:cs="Times New Roman"/>
          <w:color w:val="000000" w:themeColor="text1"/>
          <w:sz w:val="24"/>
          <w:szCs w:val="24"/>
        </w:rPr>
      </w:pPr>
    </w:p>
    <w:p w:rsidR="007E6490" w:rsidRPr="00ED5092" w:rsidRDefault="00B80B08" w:rsidP="007E6490">
      <w:pPr>
        <w:pStyle w:val="ConsPlusNormal"/>
        <w:ind w:firstLine="709"/>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IV. Взаимодействие Сторон</w:t>
      </w:r>
    </w:p>
    <w:p w:rsidR="007E6490" w:rsidRPr="00ED5092" w:rsidRDefault="00B80B08" w:rsidP="007E6490">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4.1. Поставщик обязан:</w:t>
      </w:r>
    </w:p>
    <w:p w:rsidR="007E6490" w:rsidRPr="00ED5092" w:rsidRDefault="00B80B08" w:rsidP="007E6490">
      <w:pPr>
        <w:pStyle w:val="ConsPlusNormal"/>
        <w:ind w:firstLine="709"/>
        <w:jc w:val="both"/>
        <w:rPr>
          <w:color w:val="000000" w:themeColor="text1"/>
        </w:rPr>
      </w:pPr>
      <w:r w:rsidRPr="00ED5092">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и Спецификацией;  </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E6490" w:rsidRPr="00ED5092" w:rsidRDefault="00B80B08" w:rsidP="007E6490">
      <w:pPr>
        <w:ind w:firstLine="708"/>
        <w:jc w:val="both"/>
        <w:rPr>
          <w:color w:val="000000" w:themeColor="text1"/>
        </w:rPr>
      </w:pPr>
      <w:r w:rsidRPr="00ED5092">
        <w:rPr>
          <w:color w:val="000000" w:themeColor="text1"/>
        </w:rPr>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4.1.5. </w:t>
      </w:r>
      <w:bookmarkStart w:id="1" w:name="P48"/>
      <w:bookmarkEnd w:id="1"/>
      <w:r w:rsidRPr="00ED5092">
        <w:rPr>
          <w:rFonts w:ascii="Times New Roman" w:hAnsi="Times New Roman" w:cs="Times New Roman"/>
          <w:color w:val="000000" w:themeColor="text1"/>
          <w:sz w:val="24"/>
          <w:szCs w:val="24"/>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ED5092">
        <w:rPr>
          <w:rFonts w:ascii="Times New Roman" w:hAnsi="Times New Roman" w:cs="Times New Roman"/>
          <w:color w:val="000000" w:themeColor="text1"/>
          <w:sz w:val="24"/>
          <w:szCs w:val="24"/>
        </w:rPr>
        <w:lastRenderedPageBreak/>
        <w:t>исполнения своих обязательств, в том числе о сложностях, возникающих при исполнении Контракта;</w:t>
      </w:r>
    </w:p>
    <w:p w:rsidR="007E6490" w:rsidRPr="00ED5092" w:rsidRDefault="007E6490" w:rsidP="007E6490">
      <w:pPr>
        <w:ind w:firstLine="708"/>
        <w:jc w:val="both"/>
        <w:rPr>
          <w:color w:val="000000" w:themeColor="text1"/>
        </w:rPr>
      </w:pPr>
      <w:bookmarkStart w:id="2" w:name="Par5"/>
      <w:bookmarkEnd w:id="2"/>
    </w:p>
    <w:p w:rsidR="007E6490" w:rsidRPr="00ED5092" w:rsidRDefault="00B80B08" w:rsidP="007E6490">
      <w:pPr>
        <w:ind w:firstLine="708"/>
        <w:jc w:val="both"/>
        <w:rPr>
          <w:color w:val="000000" w:themeColor="text1"/>
        </w:rPr>
      </w:pPr>
      <w:r w:rsidRPr="00ED5092">
        <w:rPr>
          <w:b/>
          <w:color w:val="000000" w:themeColor="text1"/>
        </w:rPr>
        <w:t>4.2. Поставщик вправе:</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Pr>
          <w:rStyle w:val="af6"/>
          <w:color w:val="000000" w:themeColor="text1"/>
        </w:rPr>
        <w:footnoteReference w:id="5"/>
      </w:r>
      <w:r w:rsidRPr="00ED5092">
        <w:rPr>
          <w:rFonts w:ascii="Times New Roman" w:hAnsi="Times New Roman" w:cs="Times New Roman"/>
          <w:color w:val="000000" w:themeColor="text1"/>
          <w:sz w:val="24"/>
          <w:szCs w:val="24"/>
        </w:rPr>
        <w:t>;</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4.2.3. требовать возмещения убытков, уплаты неустоек (штрафов, пеней) в соответствии с разделом VI Контракта. </w:t>
      </w:r>
    </w:p>
    <w:p w:rsidR="007E6490" w:rsidRPr="00ED5092" w:rsidRDefault="00B80B08" w:rsidP="007E6490">
      <w:pPr>
        <w:ind w:firstLine="709"/>
        <w:jc w:val="both"/>
        <w:rPr>
          <w:color w:val="000000" w:themeColor="text1"/>
        </w:rPr>
      </w:pPr>
      <w:r w:rsidRPr="00ED5092">
        <w:rPr>
          <w:color w:val="000000" w:themeColor="text1"/>
        </w:rPr>
        <w:t>4.2.4. принять решение об одностороннем отказе от исполнения Контракта в соответствии с гражданским законодательством;</w:t>
      </w:r>
    </w:p>
    <w:p w:rsidR="007E6490" w:rsidRPr="00ED5092" w:rsidRDefault="00B80B08" w:rsidP="007E6490">
      <w:pPr>
        <w:ind w:firstLine="709"/>
        <w:jc w:val="both"/>
        <w:rPr>
          <w:color w:val="000000" w:themeColor="text1"/>
        </w:rPr>
      </w:pPr>
      <w:r w:rsidRPr="00ED5092">
        <w:rPr>
          <w:color w:val="000000" w:themeColor="text1"/>
        </w:rPr>
        <w:t xml:space="preserve">4.2.5. </w:t>
      </w:r>
      <w:r w:rsidRPr="00B92751">
        <w:rPr>
          <w:color w:val="000000" w:themeColor="text1"/>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E6490" w:rsidRPr="00ED5092" w:rsidRDefault="00B80B08" w:rsidP="007E6490">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4.3. Заказчик обязуется:</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4.3.1. обеспечить своевременную приемку и оплату</w:t>
      </w:r>
      <w:r>
        <w:rPr>
          <w:rStyle w:val="af6"/>
          <w:color w:val="000000" w:themeColor="text1"/>
        </w:rPr>
        <w:footnoteReference w:id="6"/>
      </w:r>
      <w:r w:rsidRPr="00ED5092">
        <w:rPr>
          <w:rFonts w:ascii="Times New Roman" w:hAnsi="Times New Roman" w:cs="Times New Roman"/>
          <w:color w:val="000000" w:themeColor="text1"/>
          <w:sz w:val="24"/>
          <w:szCs w:val="24"/>
        </w:rPr>
        <w:t xml:space="preserve"> поставленного Товара надлежащего качества в порядке и сроки, предусмотренные Контрактом;</w:t>
      </w:r>
    </w:p>
    <w:p w:rsidR="007E6490" w:rsidRPr="00ED5092" w:rsidRDefault="00B80B08" w:rsidP="007E6490">
      <w:pPr>
        <w:ind w:firstLine="708"/>
        <w:jc w:val="both"/>
        <w:rPr>
          <w:color w:val="000000" w:themeColor="text1"/>
        </w:rPr>
      </w:pPr>
      <w:proofErr w:type="gramStart"/>
      <w:r w:rsidRPr="00ED5092">
        <w:rPr>
          <w:color w:val="000000" w:themeColor="text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ED5092">
        <w:rPr>
          <w:rFonts w:eastAsiaTheme="minorHAnsi"/>
          <w:color w:val="000000" w:themeColor="text1"/>
          <w:lang w:eastAsia="en-US"/>
        </w:rPr>
        <w:t xml:space="preserve">требованиям к участникам закупки (за исключением требования, предусмотренного </w:t>
      </w:r>
      <w:hyperlink r:id="rId10" w:history="1">
        <w:r w:rsidRPr="00ED5092">
          <w:rPr>
            <w:rFonts w:eastAsiaTheme="minorHAnsi"/>
            <w:color w:val="000000" w:themeColor="text1"/>
            <w:lang w:eastAsia="en-US"/>
          </w:rPr>
          <w:t>частью 1.1</w:t>
        </w:r>
      </w:hyperlink>
      <w:r w:rsidRPr="00ED5092">
        <w:rPr>
          <w:rFonts w:eastAsiaTheme="minorHAnsi"/>
          <w:color w:val="000000" w:themeColor="text1"/>
          <w:lang w:eastAsia="en-US"/>
        </w:rPr>
        <w:t xml:space="preserve"> (при наличии такого требования) статьи 31 Федерального закона № 44-ФЗ) и (или) поставляемому товару</w:t>
      </w:r>
      <w:r w:rsidRPr="00ED5092">
        <w:rPr>
          <w:color w:val="000000" w:themeColor="text1"/>
        </w:rPr>
        <w:t xml:space="preserve"> или представил недостоверную информацию о своем соответствии</w:t>
      </w:r>
      <w:proofErr w:type="gramEnd"/>
      <w:r w:rsidRPr="00ED5092">
        <w:rPr>
          <w:color w:val="000000" w:themeColor="text1"/>
        </w:rPr>
        <w:t xml:space="preserve"> и (или) </w:t>
      </w:r>
      <w:proofErr w:type="gramStart"/>
      <w:r w:rsidRPr="00ED5092">
        <w:rPr>
          <w:color w:val="000000" w:themeColor="text1"/>
        </w:rPr>
        <w:t>соответствии</w:t>
      </w:r>
      <w:proofErr w:type="gramEnd"/>
      <w:r w:rsidRPr="00ED5092">
        <w:rPr>
          <w:color w:val="000000" w:themeColor="text1"/>
        </w:rPr>
        <w:t xml:space="preserve"> поставляемого Товара таким требованиям, что позволило ему стать победителем определения поставщика; </w:t>
      </w:r>
    </w:p>
    <w:p w:rsidR="007E6490" w:rsidRPr="00ED5092" w:rsidRDefault="00B80B08" w:rsidP="007E6490">
      <w:pPr>
        <w:ind w:firstLine="708"/>
        <w:jc w:val="both"/>
        <w:rPr>
          <w:color w:val="000000" w:themeColor="text1"/>
        </w:rPr>
      </w:pPr>
      <w:r w:rsidRPr="00ED5092">
        <w:rPr>
          <w:color w:val="000000" w:themeColor="text1"/>
        </w:rPr>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r w:rsidRPr="00ED5092">
        <w:rPr>
          <w:rFonts w:eastAsia="Calibri"/>
          <w:color w:val="000000" w:themeColor="text1"/>
          <w:lang w:eastAsia="en-US"/>
        </w:rPr>
        <w:t>.</w:t>
      </w:r>
      <w:r w:rsidRPr="00ED5092">
        <w:rPr>
          <w:color w:val="000000" w:themeColor="text1"/>
        </w:rPr>
        <w:t xml:space="preserve"> </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4.3.4. требовать уплаты неустоек (штрафов, пеней) в соответствии с разделом VI Контракта;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ED5092">
          <w:rPr>
            <w:rFonts w:ascii="Times New Roman" w:hAnsi="Times New Roman" w:cs="Times New Roman"/>
            <w:color w:val="000000" w:themeColor="text1"/>
            <w:sz w:val="24"/>
            <w:szCs w:val="24"/>
          </w:rPr>
          <w:t>законом</w:t>
        </w:r>
      </w:hyperlink>
      <w:r w:rsidRPr="00ED5092">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E6490" w:rsidRPr="00ED5092" w:rsidRDefault="00B80B08" w:rsidP="007E6490">
      <w:pPr>
        <w:pStyle w:val="ConsPlusNormal"/>
        <w:ind w:firstLine="709"/>
        <w:jc w:val="both"/>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4.4. Заказчик вправе:</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4.4.1. требовать от Поставщика надлежащего исполнения обязательств по Контракту;</w:t>
      </w:r>
    </w:p>
    <w:p w:rsidR="007E6490" w:rsidRPr="00ED5092" w:rsidRDefault="00B80B08" w:rsidP="007E6490">
      <w:pPr>
        <w:ind w:firstLine="708"/>
        <w:rPr>
          <w:color w:val="000000" w:themeColor="text1"/>
        </w:rPr>
      </w:pPr>
      <w:r w:rsidRPr="00ED5092">
        <w:rPr>
          <w:color w:val="000000" w:themeColor="text1"/>
        </w:rPr>
        <w:t>4.4.2. требовать от Поставщика своевременного устранения недостатков, выявленных как в ходе приемки, так и в течение гарантийного периода;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4.4.4. требовать возмещения убытков в соответствии с </w:t>
      </w:r>
      <w:hyperlink w:anchor="P88" w:history="1">
        <w:r w:rsidRPr="00ED5092">
          <w:rPr>
            <w:rFonts w:ascii="Times New Roman" w:hAnsi="Times New Roman" w:cs="Times New Roman"/>
            <w:color w:val="000000" w:themeColor="text1"/>
            <w:sz w:val="24"/>
            <w:szCs w:val="24"/>
          </w:rPr>
          <w:t>разделом VI</w:t>
        </w:r>
      </w:hyperlink>
      <w:r w:rsidRPr="00ED5092">
        <w:rPr>
          <w:rFonts w:ascii="Times New Roman" w:hAnsi="Times New Roman" w:cs="Times New Roman"/>
          <w:color w:val="000000" w:themeColor="text1"/>
          <w:sz w:val="24"/>
          <w:szCs w:val="24"/>
        </w:rPr>
        <w:t xml:space="preserve"> Контракта, причиненных по вине Поставщика;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4.4.5. отказаться от приемки и оплаты Товара, не соответствующего условиям Контракта;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7E6490" w:rsidRPr="00ED5092" w:rsidRDefault="00B80B08" w:rsidP="007E6490">
      <w:pPr>
        <w:spacing w:line="240" w:lineRule="exact"/>
        <w:ind w:firstLine="708"/>
        <w:jc w:val="both"/>
        <w:rPr>
          <w:color w:val="000000" w:themeColor="text1"/>
        </w:rPr>
      </w:pPr>
      <w:r w:rsidRPr="00ED5092">
        <w:rPr>
          <w:color w:val="000000" w:themeColor="text1"/>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7E6490" w:rsidRPr="00ED5092" w:rsidRDefault="00B80B08" w:rsidP="007E6490">
      <w:pPr>
        <w:spacing w:line="240" w:lineRule="exact"/>
        <w:ind w:firstLine="708"/>
        <w:jc w:val="both"/>
        <w:rPr>
          <w:color w:val="000000" w:themeColor="text1"/>
        </w:rPr>
      </w:pPr>
      <w:r w:rsidRPr="00ED5092">
        <w:rPr>
          <w:color w:val="000000" w:themeColor="text1"/>
        </w:rPr>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ED5092">
        <w:rPr>
          <w:color w:val="000000" w:themeColor="text1"/>
        </w:rPr>
        <w:lastRenderedPageBreak/>
        <w:t xml:space="preserve">установленных Федеральным </w:t>
      </w:r>
      <w:hyperlink r:id="rId12" w:history="1">
        <w:r w:rsidRPr="00ED5092">
          <w:rPr>
            <w:color w:val="000000" w:themeColor="text1"/>
          </w:rPr>
          <w:t>законом</w:t>
        </w:r>
      </w:hyperlink>
      <w:r w:rsidRPr="00ED509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E6490" w:rsidRPr="00ED5092" w:rsidRDefault="007E6490" w:rsidP="007E6490">
      <w:pPr>
        <w:widowControl w:val="0"/>
        <w:autoSpaceDE w:val="0"/>
        <w:autoSpaceDN w:val="0"/>
        <w:jc w:val="both"/>
        <w:rPr>
          <w:color w:val="000000" w:themeColor="text1"/>
        </w:rPr>
      </w:pPr>
    </w:p>
    <w:p w:rsidR="007E6490" w:rsidRPr="00ED5092" w:rsidRDefault="00B80B08" w:rsidP="007E6490">
      <w:pPr>
        <w:widowControl w:val="0"/>
        <w:autoSpaceDE w:val="0"/>
        <w:autoSpaceDN w:val="0"/>
        <w:jc w:val="center"/>
        <w:rPr>
          <w:color w:val="000000" w:themeColor="text1"/>
        </w:rPr>
      </w:pPr>
      <w:r w:rsidRPr="00ED5092">
        <w:rPr>
          <w:b/>
          <w:color w:val="000000" w:themeColor="text1"/>
        </w:rPr>
        <w:t xml:space="preserve">V. Качество Товара </w:t>
      </w:r>
    </w:p>
    <w:p w:rsidR="007E6490" w:rsidRPr="00ED5092" w:rsidRDefault="00B80B08" w:rsidP="007E6490">
      <w:pPr>
        <w:widowControl w:val="0"/>
        <w:autoSpaceDE w:val="0"/>
        <w:autoSpaceDN w:val="0"/>
        <w:ind w:firstLine="540"/>
        <w:jc w:val="both"/>
        <w:rPr>
          <w:color w:val="000000" w:themeColor="text1"/>
        </w:rPr>
      </w:pPr>
      <w:r w:rsidRPr="00ED5092">
        <w:rPr>
          <w:color w:val="000000" w:themeColor="text1"/>
          <w:sz w:val="28"/>
          <w:szCs w:val="20"/>
        </w:rPr>
        <w:t xml:space="preserve"> </w:t>
      </w:r>
      <w:r w:rsidRPr="00ED5092">
        <w:rPr>
          <w:color w:val="000000" w:themeColor="text1"/>
        </w:rPr>
        <w:t xml:space="preserve"> 5.1. Поставщик гарантирует, что поставляемый Товар соответствует требованиям, установленным Контрактом.</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 xml:space="preserve"> Поставляемый Товар должен соответствовать действующим в Российской Федерации стандартам</w:t>
      </w:r>
      <w:r>
        <w:rPr>
          <w:color w:val="000000" w:themeColor="text1"/>
          <w:vertAlign w:val="superscript"/>
        </w:rPr>
        <w:footnoteReference w:id="7"/>
      </w:r>
      <w:r w:rsidRPr="00ED5092">
        <w:rPr>
          <w:color w:val="000000" w:themeColor="text1"/>
        </w:rPr>
        <w:t>, техническим регламентам, санитарным и фитосанитарным нормам.</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5.3. Товар должен быть упакован и замаркирован в соответствии с действующими стандартами.</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3" w:name="P80"/>
      <w:bookmarkEnd w:id="3"/>
      <w:r w:rsidRPr="00ED5092">
        <w:rPr>
          <w:color w:val="000000" w:themeColor="text1"/>
        </w:rPr>
        <w:t xml:space="preserve"> </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F83B68" w:rsidRPr="00ED5092" w:rsidRDefault="00977401" w:rsidP="007E6490">
      <w:pPr>
        <w:jc w:val="both"/>
        <w:rPr>
          <w:color w:val="000000" w:themeColor="text1"/>
        </w:rPr>
      </w:pPr>
      <w:r>
        <w:rPr>
          <w:color w:val="000000" w:themeColor="text1"/>
        </w:rPr>
        <w:t xml:space="preserve">          </w:t>
      </w:r>
      <w:r w:rsidR="00B80B08" w:rsidRPr="00ED5092">
        <w:rPr>
          <w:color w:val="000000" w:themeColor="text1"/>
        </w:rPr>
        <w:t>5.5. Требования к предоставлению гарантии производителя и (или) Поставщика Товара и к сроку действия такой гарантии указаны в спецификации.</w:t>
      </w:r>
    </w:p>
    <w:p w:rsidR="007E6490" w:rsidRPr="00ED5092" w:rsidRDefault="007E6490" w:rsidP="007E6490">
      <w:pPr>
        <w:pStyle w:val="ConsPlusNormal"/>
        <w:ind w:firstLine="709"/>
        <w:jc w:val="center"/>
        <w:rPr>
          <w:rFonts w:ascii="Times New Roman" w:hAnsi="Times New Roman" w:cs="Times New Roman"/>
          <w:b/>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 Ответственность Сторон</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sz w:val="24"/>
          <w:szCs w:val="24"/>
        </w:rPr>
        <w:t>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ED5092">
        <w:rPr>
          <w:rFonts w:ascii="Times New Roman" w:eastAsia="Calibri" w:hAnsi="Times New Roman" w:cs="Times New Roman"/>
          <w:sz w:val="24"/>
          <w:szCs w:val="24"/>
          <w:lang w:eastAsia="en-US"/>
        </w:rPr>
        <w:t xml:space="preserve"> </w:t>
      </w:r>
      <w:r w:rsidRPr="00ED5092">
        <w:rPr>
          <w:rFonts w:ascii="Times New Roman" w:hAnsi="Times New Roman" w:cs="Times New Roman"/>
          <w:sz w:val="24"/>
          <w:szCs w:val="24"/>
        </w:rPr>
        <w:t>и фактически исполненных Поставщиком</w:t>
      </w:r>
      <w:r w:rsidRPr="00ED5092">
        <w:rPr>
          <w:rFonts w:ascii="Times New Roman" w:eastAsia="Calibri" w:hAnsi="Times New Roman" w:cs="Times New Roman"/>
          <w:sz w:val="24"/>
          <w:szCs w:val="24"/>
        </w:rPr>
        <w:t>.</w:t>
      </w:r>
    </w:p>
    <w:p w:rsidR="007E6490" w:rsidRPr="00ED5092" w:rsidRDefault="00B80B08" w:rsidP="007E6490">
      <w:pPr>
        <w:autoSpaceDE w:val="0"/>
        <w:autoSpaceDN w:val="0"/>
        <w:adjustRightInd w:val="0"/>
        <w:ind w:firstLine="708"/>
        <w:jc w:val="both"/>
        <w:rPr>
          <w:rFonts w:eastAsiaTheme="minorHAnsi"/>
          <w:color w:val="000000" w:themeColor="text1"/>
          <w:lang w:eastAsia="en-US"/>
        </w:rPr>
      </w:pPr>
      <w:r w:rsidRPr="00ED5092">
        <w:rPr>
          <w:color w:val="000000" w:themeColor="text1"/>
        </w:rPr>
        <w:t>6.4. З</w:t>
      </w:r>
      <w:r w:rsidRPr="00ED5092">
        <w:rPr>
          <w:rFonts w:eastAsiaTheme="minorHAnsi"/>
          <w:color w:val="000000" w:themeColor="text1"/>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D5092">
        <w:rPr>
          <w:rFonts w:eastAsiaTheme="minorHAnsi"/>
          <w:color w:val="000000" w:themeColor="text1"/>
          <w:lang w:eastAsia="en-US"/>
        </w:rPr>
        <w:t xml:space="preserve">Размер штрафа устанавливается в соответствии с </w:t>
      </w:r>
      <w:hyperlink r:id="rId13" w:history="1">
        <w:r w:rsidRPr="00ED5092">
          <w:rPr>
            <w:rFonts w:eastAsiaTheme="minorHAnsi"/>
            <w:color w:val="000000" w:themeColor="text1"/>
            <w:lang w:eastAsia="en-US"/>
          </w:rPr>
          <w:t>Правилами</w:t>
        </w:r>
      </w:hyperlink>
      <w:r w:rsidRPr="00ED5092">
        <w:rPr>
          <w:rFonts w:eastAsiaTheme="minorHAnsi"/>
          <w:color w:val="000000" w:themeColor="text1"/>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___% </w:t>
      </w:r>
      <w:r>
        <w:rPr>
          <w:rStyle w:val="af6"/>
          <w:rFonts w:eastAsiaTheme="minorHAnsi"/>
          <w:color w:val="000000" w:themeColor="text1"/>
          <w:lang w:eastAsia="en-US"/>
        </w:rPr>
        <w:footnoteReference w:id="8"/>
      </w:r>
      <w:r w:rsidRPr="00ED5092">
        <w:rPr>
          <w:rFonts w:eastAsiaTheme="minorHAnsi"/>
          <w:color w:val="000000" w:themeColor="text1"/>
          <w:lang w:eastAsia="en-US"/>
        </w:rPr>
        <w:t xml:space="preserve"> цены Контракта/ начальной (максимальной) цены Контракта.</w:t>
      </w:r>
      <w:proofErr w:type="gramEnd"/>
    </w:p>
    <w:p w:rsidR="007E6490" w:rsidRDefault="00B80B08" w:rsidP="007E6490">
      <w:pPr>
        <w:autoSpaceDE w:val="0"/>
        <w:autoSpaceDN w:val="0"/>
        <w:adjustRightInd w:val="0"/>
        <w:ind w:firstLine="708"/>
        <w:jc w:val="both"/>
        <w:rPr>
          <w:rFonts w:eastAsia="Calibri"/>
          <w:color w:val="000000" w:themeColor="text1"/>
          <w:lang w:eastAsia="en-US"/>
        </w:rPr>
      </w:pPr>
      <w:r w:rsidRPr="00ED5092">
        <w:rPr>
          <w:rFonts w:eastAsiaTheme="minorHAnsi"/>
          <w:color w:val="000000" w:themeColor="text1"/>
          <w:lang w:eastAsia="en-US"/>
        </w:rPr>
        <w:lastRenderedPageBreak/>
        <w:t xml:space="preserve">6.5. </w:t>
      </w:r>
      <w:r w:rsidRPr="00ED5092">
        <w:rPr>
          <w:rFonts w:eastAsia="Calibri"/>
          <w:color w:val="000000" w:themeColor="text1"/>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ED5092">
          <w:rPr>
            <w:rFonts w:eastAsia="Calibri"/>
            <w:color w:val="000000" w:themeColor="text1"/>
            <w:lang w:eastAsia="en-US"/>
          </w:rPr>
          <w:t>Правилами</w:t>
        </w:r>
      </w:hyperlink>
      <w:r w:rsidRPr="00ED5092">
        <w:rPr>
          <w:rFonts w:eastAsia="Calibri"/>
          <w:color w:val="000000" w:themeColor="text1"/>
          <w:lang w:eastAsia="en-US"/>
        </w:rPr>
        <w:t xml:space="preserve"> и составляет</w:t>
      </w:r>
      <w:proofErr w:type="gramStart"/>
      <w:r w:rsidRPr="00ED5092">
        <w:rPr>
          <w:rFonts w:eastAsia="Calibri"/>
          <w:color w:val="000000" w:themeColor="text1"/>
          <w:lang w:eastAsia="en-US"/>
        </w:rPr>
        <w:t xml:space="preserve"> _____ (_____) </w:t>
      </w:r>
      <w:proofErr w:type="gramEnd"/>
      <w:r w:rsidRPr="00ED5092">
        <w:rPr>
          <w:rFonts w:eastAsia="Calibri"/>
          <w:color w:val="000000" w:themeColor="text1"/>
          <w:lang w:eastAsia="en-US"/>
        </w:rPr>
        <w:t>рублей</w:t>
      </w:r>
      <w:r>
        <w:rPr>
          <w:rStyle w:val="af6"/>
          <w:rFonts w:eastAsia="Calibri"/>
          <w:color w:val="000000" w:themeColor="text1"/>
          <w:lang w:eastAsia="en-US"/>
        </w:rPr>
        <w:footnoteReference w:id="9"/>
      </w:r>
      <w:r>
        <w:rPr>
          <w:rFonts w:eastAsia="Calibri"/>
          <w:color w:val="000000" w:themeColor="text1"/>
          <w:lang w:eastAsia="en-US"/>
        </w:rPr>
        <w:t>.</w:t>
      </w:r>
    </w:p>
    <w:p w:rsidR="007E6490" w:rsidRPr="008A2D71" w:rsidRDefault="00B80B08" w:rsidP="007E6490">
      <w:pPr>
        <w:autoSpaceDE w:val="0"/>
        <w:autoSpaceDN w:val="0"/>
        <w:adjustRightInd w:val="0"/>
        <w:ind w:firstLine="708"/>
        <w:jc w:val="both"/>
        <w:rPr>
          <w:rFonts w:eastAsia="Calibri"/>
          <w:color w:val="000000" w:themeColor="text1"/>
          <w:lang w:eastAsia="en-US"/>
        </w:rPr>
      </w:pPr>
      <w:r w:rsidRPr="00ED5092">
        <w:rPr>
          <w:rFonts w:eastAsiaTheme="minorHAnsi"/>
          <w:color w:val="000000" w:themeColor="text1"/>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E6490" w:rsidRPr="00ED5092" w:rsidRDefault="00B80B08" w:rsidP="007E6490">
      <w:pPr>
        <w:autoSpaceDE w:val="0"/>
        <w:autoSpaceDN w:val="0"/>
        <w:adjustRightInd w:val="0"/>
        <w:ind w:firstLine="708"/>
        <w:jc w:val="both"/>
        <w:rPr>
          <w:rFonts w:eastAsiaTheme="minorHAnsi"/>
          <w:color w:val="000000" w:themeColor="text1"/>
          <w:lang w:eastAsia="en-US"/>
        </w:rPr>
      </w:pPr>
      <w:r w:rsidRPr="00ED5092">
        <w:rPr>
          <w:rFonts w:eastAsiaTheme="minorHAnsi"/>
          <w:color w:val="000000" w:themeColor="text1"/>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5" w:history="1">
        <w:r w:rsidRPr="00ED5092">
          <w:rPr>
            <w:rFonts w:eastAsiaTheme="minorHAnsi"/>
            <w:color w:val="000000" w:themeColor="text1"/>
            <w:lang w:eastAsia="en-US"/>
          </w:rPr>
          <w:t>Правилами</w:t>
        </w:r>
      </w:hyperlink>
      <w:r w:rsidRPr="00ED5092">
        <w:rPr>
          <w:rFonts w:eastAsiaTheme="minorHAnsi"/>
          <w:color w:val="000000" w:themeColor="text1"/>
          <w:lang w:eastAsia="en-US"/>
        </w:rPr>
        <w:t xml:space="preserve"> и составляет</w:t>
      </w:r>
      <w:proofErr w:type="gramStart"/>
      <w:r w:rsidRPr="00ED5092">
        <w:rPr>
          <w:rFonts w:eastAsiaTheme="minorHAnsi"/>
          <w:color w:val="000000" w:themeColor="text1"/>
          <w:lang w:eastAsia="en-US"/>
        </w:rPr>
        <w:t xml:space="preserve"> ___ (___) </w:t>
      </w:r>
      <w:proofErr w:type="gramEnd"/>
      <w:r w:rsidRPr="00ED5092">
        <w:rPr>
          <w:rFonts w:eastAsiaTheme="minorHAnsi"/>
          <w:color w:val="000000" w:themeColor="text1"/>
          <w:lang w:eastAsia="en-US"/>
        </w:rPr>
        <w:t>рублей</w:t>
      </w:r>
      <w:r>
        <w:rPr>
          <w:rStyle w:val="af6"/>
          <w:rFonts w:eastAsiaTheme="minorHAnsi"/>
          <w:color w:val="000000" w:themeColor="text1"/>
          <w:lang w:eastAsia="en-US"/>
        </w:rPr>
        <w:footnoteReference w:id="10"/>
      </w:r>
      <w:r w:rsidRPr="00ED5092">
        <w:rPr>
          <w:rFonts w:eastAsiaTheme="minorHAnsi"/>
          <w:color w:val="000000" w:themeColor="text1"/>
          <w:lang w:eastAsia="en-US"/>
        </w:rPr>
        <w:t xml:space="preserve"> </w:t>
      </w:r>
      <w:r>
        <w:rPr>
          <w:rStyle w:val="af6"/>
          <w:rFonts w:eastAsiaTheme="minorHAnsi"/>
          <w:color w:val="000000" w:themeColor="text1"/>
          <w:lang w:eastAsia="en-US"/>
        </w:rPr>
        <w:footnoteReference w:id="11"/>
      </w:r>
    </w:p>
    <w:p w:rsidR="007E6490" w:rsidRPr="00ED5092" w:rsidRDefault="00B80B08" w:rsidP="007E6490">
      <w:pPr>
        <w:autoSpaceDE w:val="0"/>
        <w:autoSpaceDN w:val="0"/>
        <w:adjustRightInd w:val="0"/>
        <w:ind w:firstLine="708"/>
        <w:jc w:val="both"/>
        <w:rPr>
          <w:color w:val="000000" w:themeColor="text1"/>
        </w:rPr>
      </w:pPr>
      <w:r w:rsidRPr="00ED5092">
        <w:rPr>
          <w:rFonts w:eastAsiaTheme="minorHAnsi"/>
          <w:color w:val="000000" w:themeColor="text1"/>
          <w:lang w:eastAsia="en-US"/>
        </w:rPr>
        <w:lastRenderedPageBreak/>
        <w:t xml:space="preserve">6.8. </w:t>
      </w:r>
      <w:r w:rsidRPr="00ED5092">
        <w:rPr>
          <w:color w:val="000000" w:themeColor="text1"/>
        </w:rPr>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ED5092">
          <w:rPr>
            <w:color w:val="000000" w:themeColor="text1"/>
          </w:rPr>
          <w:t>пунктом 7.8</w:t>
        </w:r>
      </w:hyperlink>
      <w:r w:rsidRPr="00ED5092">
        <w:rPr>
          <w:color w:val="000000" w:themeColor="text1"/>
        </w:rPr>
        <w:t xml:space="preserve"> Контракта, начисляется пеня в размере, определенном в порядке, установленном в соответствии с </w:t>
      </w:r>
      <w:hyperlink w:anchor="P136" w:history="1">
        <w:r w:rsidRPr="00ED5092">
          <w:rPr>
            <w:color w:val="000000" w:themeColor="text1"/>
          </w:rPr>
          <w:t>пунктом 6.3</w:t>
        </w:r>
      </w:hyperlink>
      <w:r w:rsidRPr="00ED5092">
        <w:rPr>
          <w:color w:val="000000" w:themeColor="text1"/>
        </w:rPr>
        <w:t xml:space="preserve"> Контракта.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6.9. Применение неустойки (штрафа, пени) не освобождает Стороны от исполнения обязательств по Контракту.</w:t>
      </w:r>
    </w:p>
    <w:p w:rsidR="007E6490" w:rsidRPr="00ED5092" w:rsidRDefault="00B80B08" w:rsidP="007E6490">
      <w:pPr>
        <w:autoSpaceDE w:val="0"/>
        <w:autoSpaceDN w:val="0"/>
        <w:adjustRightInd w:val="0"/>
        <w:ind w:firstLine="708"/>
        <w:jc w:val="both"/>
        <w:rPr>
          <w:rFonts w:eastAsiaTheme="minorHAnsi"/>
          <w:color w:val="000000" w:themeColor="text1"/>
          <w:lang w:eastAsia="en-US"/>
        </w:rPr>
      </w:pPr>
      <w:r w:rsidRPr="00ED5092">
        <w:rPr>
          <w:color w:val="000000" w:themeColor="text1"/>
        </w:rPr>
        <w:t xml:space="preserve">6.10. </w:t>
      </w:r>
      <w:r w:rsidRPr="00ED5092">
        <w:rPr>
          <w:rFonts w:eastAsiaTheme="minorHAnsi"/>
          <w:color w:val="000000" w:themeColor="text1"/>
          <w:lang w:eastAsia="en-US"/>
        </w:rPr>
        <w:t xml:space="preserve">Общая сумма </w:t>
      </w:r>
      <w:r w:rsidRPr="00ED5092">
        <w:rPr>
          <w:color w:val="000000" w:themeColor="text1"/>
        </w:rPr>
        <w:t>начисленных штрафов</w:t>
      </w:r>
      <w:r w:rsidRPr="00ED5092">
        <w:rPr>
          <w:rFonts w:eastAsiaTheme="minorHAnsi"/>
          <w:color w:val="000000" w:themeColor="text1"/>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7E6490" w:rsidRPr="00ED5092" w:rsidRDefault="00B80B08" w:rsidP="007E6490">
      <w:pPr>
        <w:autoSpaceDE w:val="0"/>
        <w:autoSpaceDN w:val="0"/>
        <w:adjustRightInd w:val="0"/>
        <w:ind w:firstLine="708"/>
        <w:jc w:val="both"/>
        <w:rPr>
          <w:color w:val="000000" w:themeColor="text1"/>
        </w:rPr>
      </w:pPr>
      <w:r w:rsidRPr="00ED5092">
        <w:rPr>
          <w:rFonts w:eastAsiaTheme="minorHAnsi"/>
          <w:color w:val="000000" w:themeColor="text1"/>
          <w:lang w:eastAsia="en-US"/>
        </w:rPr>
        <w:t xml:space="preserve">6.11. </w:t>
      </w:r>
      <w:r w:rsidRPr="00ED5092">
        <w:rPr>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E6490" w:rsidRPr="00ED5092" w:rsidRDefault="00B80B08" w:rsidP="007E6490">
      <w:pPr>
        <w:ind w:firstLine="708"/>
        <w:jc w:val="both"/>
        <w:rPr>
          <w:color w:val="000000" w:themeColor="text1"/>
        </w:rPr>
      </w:pPr>
      <w:r w:rsidRPr="00ED5092">
        <w:rPr>
          <w:color w:val="000000" w:themeColor="text1"/>
        </w:rPr>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E6490" w:rsidRPr="00ED5092" w:rsidRDefault="007E6490" w:rsidP="007E6490">
      <w:pPr>
        <w:pStyle w:val="ConsPlusNormal"/>
        <w:ind w:firstLine="709"/>
        <w:jc w:val="both"/>
        <w:rPr>
          <w:rFonts w:ascii="Times New Roman" w:hAnsi="Times New Roman" w:cs="Times New Roman"/>
          <w:b/>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vertAlign w:val="superscript"/>
        </w:rPr>
      </w:pPr>
      <w:r w:rsidRPr="00ED5092">
        <w:rPr>
          <w:rFonts w:ascii="Times New Roman" w:hAnsi="Times New Roman" w:cs="Times New Roman"/>
          <w:b/>
          <w:color w:val="000000" w:themeColor="text1"/>
          <w:sz w:val="24"/>
          <w:szCs w:val="24"/>
        </w:rPr>
        <w:t>VII. Обеспечение исполнения Контракта</w:t>
      </w:r>
    </w:p>
    <w:p w:rsidR="007E6490" w:rsidRDefault="00B80B08" w:rsidP="00977401">
      <w:pPr>
        <w:tabs>
          <w:tab w:val="left" w:pos="709"/>
        </w:tabs>
        <w:autoSpaceDE w:val="0"/>
        <w:autoSpaceDN w:val="0"/>
        <w:adjustRightInd w:val="0"/>
        <w:ind w:firstLine="709"/>
        <w:jc w:val="both"/>
        <w:rPr>
          <w:color w:val="000000" w:themeColor="text1"/>
        </w:rPr>
      </w:pPr>
      <w:r w:rsidRPr="00ED5092">
        <w:rPr>
          <w:rFonts w:eastAsiaTheme="minorHAnsi"/>
          <w:color w:val="000000" w:themeColor="text1"/>
        </w:rPr>
        <w:t>7.1</w:t>
      </w:r>
      <w:r w:rsidR="00977401" w:rsidRPr="00977401">
        <w:rPr>
          <w:color w:val="000000" w:themeColor="text1"/>
        </w:rPr>
        <w:t xml:space="preserve"> </w:t>
      </w:r>
      <w:r w:rsidR="00977401" w:rsidRPr="00283AF0">
        <w:rPr>
          <w:color w:val="000000" w:themeColor="text1"/>
        </w:rPr>
        <w:t>Обеспечение исполнения Контракта условиями настоящего Контракта не установлено</w:t>
      </w:r>
    </w:p>
    <w:p w:rsidR="00977401" w:rsidRPr="00ED5092" w:rsidRDefault="00977401" w:rsidP="00977401">
      <w:pPr>
        <w:tabs>
          <w:tab w:val="left" w:pos="709"/>
        </w:tabs>
        <w:autoSpaceDE w:val="0"/>
        <w:autoSpaceDN w:val="0"/>
        <w:adjustRightInd w:val="0"/>
        <w:ind w:firstLine="709"/>
        <w:jc w:val="both"/>
        <w:rPr>
          <w:rFonts w:eastAsia="Calibri"/>
          <w:noProof/>
          <w:color w:val="000000" w:themeColor="text1"/>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VIII. Обеспечение гарантийных обязательств</w:t>
      </w:r>
    </w:p>
    <w:p w:rsidR="00977401" w:rsidRPr="005747DE" w:rsidRDefault="00B80B08" w:rsidP="00977401">
      <w:pPr>
        <w:jc w:val="both"/>
        <w:rPr>
          <w:color w:val="000000" w:themeColor="text1"/>
        </w:rPr>
      </w:pPr>
      <w:r w:rsidRPr="00ED5092">
        <w:rPr>
          <w:bCs/>
          <w:noProof/>
          <w:color w:val="000000" w:themeColor="text1"/>
        </w:rPr>
        <w:tab/>
      </w:r>
      <w:r w:rsidRPr="00ED5092">
        <w:rPr>
          <w:color w:val="000000" w:themeColor="text1"/>
        </w:rPr>
        <w:t xml:space="preserve">8.1. </w:t>
      </w:r>
      <w:r w:rsidR="00977401" w:rsidRPr="00283AF0">
        <w:rPr>
          <w:color w:val="000000" w:themeColor="text1"/>
        </w:rPr>
        <w:t xml:space="preserve">Обеспечение </w:t>
      </w:r>
      <w:r w:rsidR="00977401">
        <w:rPr>
          <w:color w:val="000000" w:themeColor="text1"/>
        </w:rPr>
        <w:t>гарантийных обязательств</w:t>
      </w:r>
      <w:r w:rsidR="00977401" w:rsidRPr="00283AF0">
        <w:rPr>
          <w:color w:val="000000" w:themeColor="text1"/>
        </w:rPr>
        <w:t xml:space="preserve"> условиями настоящего Контракта не установлено.</w:t>
      </w:r>
    </w:p>
    <w:p w:rsidR="007E6490" w:rsidRPr="00836497" w:rsidRDefault="007E6490" w:rsidP="007E6490">
      <w:pPr>
        <w:pStyle w:val="ConsPlusNormal"/>
        <w:ind w:firstLine="0"/>
        <w:jc w:val="both"/>
        <w:rPr>
          <w:rFonts w:ascii="Times New Roman" w:hAnsi="Times New Roman" w:cs="Times New Roman"/>
          <w:b/>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lang w:val="en-US"/>
        </w:rPr>
        <w:t>IX</w:t>
      </w:r>
      <w:r w:rsidRPr="00ED5092">
        <w:rPr>
          <w:rFonts w:ascii="Times New Roman" w:hAnsi="Times New Roman" w:cs="Times New Roman"/>
          <w:b/>
          <w:color w:val="000000" w:themeColor="text1"/>
          <w:sz w:val="24"/>
          <w:szCs w:val="24"/>
        </w:rPr>
        <w:t>. Обстоятельства непреодолимой силы</w:t>
      </w:r>
    </w:p>
    <w:p w:rsidR="007E6490" w:rsidRPr="00ED5092" w:rsidRDefault="00B80B08" w:rsidP="007E6490">
      <w:pPr>
        <w:pStyle w:val="ConsPlusNormal"/>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E6490" w:rsidRPr="00ED5092" w:rsidRDefault="00B80B08" w:rsidP="007E6490">
      <w:pPr>
        <w:pStyle w:val="ConsPlusNormal"/>
        <w:jc w:val="both"/>
        <w:rPr>
          <w:rFonts w:ascii="Times New Roman" w:hAnsi="Times New Roman" w:cs="Times New Roman"/>
          <w:color w:val="000000" w:themeColor="text1"/>
          <w:sz w:val="24"/>
          <w:szCs w:val="24"/>
        </w:rPr>
      </w:pPr>
      <w:r w:rsidRPr="00ED5092">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6490" w:rsidRPr="00ED5092" w:rsidRDefault="00B80B08" w:rsidP="007E6490">
      <w:pPr>
        <w:pStyle w:val="ConsPlusNormal"/>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6490" w:rsidRPr="00ED5092" w:rsidRDefault="00B80B08" w:rsidP="007E6490">
      <w:pPr>
        <w:pStyle w:val="ConsPlusNormal"/>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6490" w:rsidRPr="00ED5092" w:rsidRDefault="007E6490" w:rsidP="007E6490">
      <w:pPr>
        <w:pStyle w:val="ConsPlusNormal"/>
        <w:jc w:val="both"/>
        <w:rPr>
          <w:rFonts w:ascii="Times New Roman" w:hAnsi="Times New Roman" w:cs="Times New Roman"/>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X. Рассмотрение и разрешение споров</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 xml:space="preserve">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w:t>
      </w:r>
      <w:r w:rsidRPr="00ED5092">
        <w:rPr>
          <w:rFonts w:ascii="Times New Roman" w:hAnsi="Times New Roman" w:cs="Times New Roman"/>
          <w:color w:val="000000" w:themeColor="text1"/>
          <w:sz w:val="24"/>
          <w:szCs w:val="24"/>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E6490" w:rsidRPr="00ED5092" w:rsidRDefault="00B80B08" w:rsidP="007E6490">
      <w:pPr>
        <w:ind w:firstLine="708"/>
        <w:jc w:val="both"/>
        <w:rPr>
          <w:color w:val="000000" w:themeColor="text1"/>
        </w:rPr>
      </w:pPr>
      <w:r w:rsidRPr="00ED5092">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rsidR="007E6490" w:rsidRPr="00ED5092" w:rsidRDefault="007E6490" w:rsidP="007E6490">
      <w:pPr>
        <w:pStyle w:val="ConsPlusNormal"/>
        <w:jc w:val="both"/>
        <w:rPr>
          <w:rFonts w:ascii="Times New Roman" w:hAnsi="Times New Roman" w:cs="Times New Roman"/>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X</w:t>
      </w:r>
      <w:r w:rsidRPr="00ED5092">
        <w:rPr>
          <w:rFonts w:ascii="Times New Roman" w:hAnsi="Times New Roman" w:cs="Times New Roman"/>
          <w:b/>
          <w:color w:val="000000" w:themeColor="text1"/>
          <w:sz w:val="24"/>
          <w:szCs w:val="24"/>
          <w:lang w:val="en-US"/>
        </w:rPr>
        <w:t>I</w:t>
      </w:r>
      <w:r w:rsidRPr="00ED5092">
        <w:rPr>
          <w:rFonts w:ascii="Times New Roman" w:hAnsi="Times New Roman" w:cs="Times New Roman"/>
          <w:b/>
          <w:color w:val="000000" w:themeColor="text1"/>
          <w:sz w:val="24"/>
          <w:szCs w:val="24"/>
        </w:rPr>
        <w:t xml:space="preserve">. Срок действия и порядок расторжения Контракта </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11.1. Контра</w:t>
      </w:r>
      <w:proofErr w:type="gramStart"/>
      <w:r w:rsidRPr="00ED5092">
        <w:rPr>
          <w:rFonts w:ascii="Times New Roman" w:hAnsi="Times New Roman" w:cs="Times New Roman"/>
          <w:color w:val="000000" w:themeColor="text1"/>
          <w:sz w:val="24"/>
          <w:szCs w:val="24"/>
        </w:rPr>
        <w:t>кт вст</w:t>
      </w:r>
      <w:proofErr w:type="gramEnd"/>
      <w:r w:rsidRPr="00ED5092">
        <w:rPr>
          <w:rFonts w:ascii="Times New Roman" w:hAnsi="Times New Roman" w:cs="Times New Roman"/>
          <w:color w:val="000000" w:themeColor="text1"/>
          <w:sz w:val="24"/>
          <w:szCs w:val="24"/>
        </w:rPr>
        <w:t xml:space="preserve">упает в силу с момента его заключения и действует по </w:t>
      </w:r>
      <w:r w:rsidR="001743FA">
        <w:rPr>
          <w:rFonts w:ascii="Times New Roman" w:hAnsi="Times New Roman" w:cs="Times New Roman"/>
          <w:noProof/>
          <w:color w:val="000000" w:themeColor="text1"/>
          <w:sz w:val="24"/>
          <w:szCs w:val="24"/>
        </w:rPr>
        <w:t>30.12.2026</w:t>
      </w:r>
      <w:r w:rsidRPr="00ED5092">
        <w:rPr>
          <w:rFonts w:ascii="Times New Roman" w:hAnsi="Times New Roman" w:cs="Times New Roman"/>
          <w:color w:val="000000" w:themeColor="text1"/>
          <w:sz w:val="24"/>
          <w:szCs w:val="24"/>
        </w:rPr>
        <w:t xml:space="preserve">. </w:t>
      </w:r>
      <w:r w:rsidRPr="00ED5092">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7E6490" w:rsidRPr="00ED5092" w:rsidRDefault="00B80B08" w:rsidP="007E6490">
      <w:pPr>
        <w:tabs>
          <w:tab w:val="left" w:pos="709"/>
        </w:tabs>
        <w:autoSpaceDE w:val="0"/>
        <w:autoSpaceDN w:val="0"/>
        <w:adjustRightInd w:val="0"/>
        <w:ind w:firstLine="709"/>
        <w:jc w:val="both"/>
        <w:rPr>
          <w:noProof/>
          <w:color w:val="000000" w:themeColor="text1"/>
        </w:rPr>
      </w:pPr>
      <w:r w:rsidRPr="00ED5092">
        <w:rPr>
          <w:color w:val="000000" w:themeColor="text1"/>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7E6490" w:rsidRPr="00ED5092" w:rsidRDefault="007E6490" w:rsidP="007E6490">
      <w:pPr>
        <w:pStyle w:val="ConsPlusNormal"/>
        <w:ind w:firstLine="709"/>
        <w:jc w:val="both"/>
        <w:rPr>
          <w:rFonts w:ascii="Times New Roman" w:hAnsi="Times New Roman" w:cs="Times New Roman"/>
          <w:color w:val="000000" w:themeColor="text1"/>
          <w:sz w:val="24"/>
          <w:szCs w:val="24"/>
        </w:rPr>
      </w:pPr>
    </w:p>
    <w:p w:rsidR="007E6490" w:rsidRPr="00ED5092" w:rsidRDefault="00B80B08" w:rsidP="007E6490">
      <w:pPr>
        <w:autoSpaceDE w:val="0"/>
        <w:autoSpaceDN w:val="0"/>
        <w:adjustRightInd w:val="0"/>
        <w:ind w:firstLine="540"/>
        <w:jc w:val="center"/>
        <w:outlineLvl w:val="0"/>
        <w:rPr>
          <w:b/>
          <w:color w:val="000000" w:themeColor="text1"/>
          <w:szCs w:val="28"/>
        </w:rPr>
      </w:pPr>
      <w:r w:rsidRPr="00ED5092">
        <w:rPr>
          <w:b/>
          <w:color w:val="000000" w:themeColor="text1"/>
        </w:rPr>
        <w:t>X</w:t>
      </w:r>
      <w:r w:rsidRPr="00ED5092">
        <w:rPr>
          <w:b/>
          <w:color w:val="000000" w:themeColor="text1"/>
          <w:lang w:val="en-US"/>
        </w:rPr>
        <w:t>II</w:t>
      </w:r>
      <w:r w:rsidRPr="00ED5092">
        <w:rPr>
          <w:b/>
          <w:color w:val="000000" w:themeColor="text1"/>
        </w:rPr>
        <w:t>.</w:t>
      </w:r>
      <w:r w:rsidRPr="00ED5092">
        <w:rPr>
          <w:b/>
          <w:color w:val="000000" w:themeColor="text1"/>
          <w:szCs w:val="28"/>
        </w:rPr>
        <w:t xml:space="preserve"> Антикоррупционная оговорка</w:t>
      </w:r>
    </w:p>
    <w:p w:rsidR="007E6490" w:rsidRPr="00ED5092" w:rsidRDefault="00B80B08" w:rsidP="007E6490">
      <w:pPr>
        <w:autoSpaceDE w:val="0"/>
        <w:autoSpaceDN w:val="0"/>
        <w:adjustRightInd w:val="0"/>
        <w:ind w:firstLine="708"/>
        <w:jc w:val="both"/>
        <w:outlineLvl w:val="0"/>
        <w:rPr>
          <w:color w:val="000000" w:themeColor="text1"/>
          <w:szCs w:val="28"/>
        </w:rPr>
      </w:pPr>
      <w:r w:rsidRPr="00ED5092">
        <w:rPr>
          <w:color w:val="000000" w:themeColor="text1"/>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E6490" w:rsidRPr="00ED5092" w:rsidRDefault="00B80B08" w:rsidP="007E6490">
      <w:pPr>
        <w:autoSpaceDE w:val="0"/>
        <w:autoSpaceDN w:val="0"/>
        <w:adjustRightInd w:val="0"/>
        <w:ind w:firstLine="708"/>
        <w:jc w:val="both"/>
        <w:outlineLvl w:val="0"/>
        <w:rPr>
          <w:color w:val="000000" w:themeColor="text1"/>
          <w:szCs w:val="28"/>
        </w:rPr>
      </w:pPr>
      <w:r w:rsidRPr="00ED5092">
        <w:rPr>
          <w:color w:val="000000" w:themeColor="text1"/>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6490" w:rsidRPr="00ED5092" w:rsidRDefault="00B80B08" w:rsidP="007E6490">
      <w:pPr>
        <w:autoSpaceDE w:val="0"/>
        <w:autoSpaceDN w:val="0"/>
        <w:adjustRightInd w:val="0"/>
        <w:ind w:firstLine="708"/>
        <w:jc w:val="both"/>
        <w:outlineLvl w:val="0"/>
        <w:rPr>
          <w:color w:val="000000" w:themeColor="text1"/>
          <w:szCs w:val="28"/>
        </w:rPr>
      </w:pPr>
      <w:r w:rsidRPr="00ED5092">
        <w:rPr>
          <w:color w:val="000000" w:themeColor="text1"/>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E6490" w:rsidRPr="00ED5092" w:rsidRDefault="00B80B08" w:rsidP="007E6490">
      <w:pPr>
        <w:autoSpaceDE w:val="0"/>
        <w:autoSpaceDN w:val="0"/>
        <w:adjustRightInd w:val="0"/>
        <w:ind w:firstLine="708"/>
        <w:jc w:val="both"/>
        <w:outlineLvl w:val="0"/>
        <w:rPr>
          <w:color w:val="000000" w:themeColor="text1"/>
          <w:szCs w:val="28"/>
        </w:rPr>
      </w:pPr>
      <w:r w:rsidRPr="00ED5092">
        <w:rPr>
          <w:color w:val="000000" w:themeColor="text1"/>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6490" w:rsidRPr="00ED5092" w:rsidRDefault="00B80B08" w:rsidP="007E6490">
      <w:pPr>
        <w:autoSpaceDE w:val="0"/>
        <w:autoSpaceDN w:val="0"/>
        <w:adjustRightInd w:val="0"/>
        <w:ind w:firstLine="708"/>
        <w:jc w:val="both"/>
        <w:outlineLvl w:val="0"/>
        <w:rPr>
          <w:color w:val="000000" w:themeColor="text1"/>
          <w:szCs w:val="28"/>
        </w:rPr>
      </w:pPr>
      <w:r w:rsidRPr="00ED5092">
        <w:rPr>
          <w:color w:val="000000" w:themeColor="text1"/>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E6490" w:rsidRPr="00ED5092" w:rsidRDefault="00B80B08" w:rsidP="007E6490">
      <w:pPr>
        <w:pStyle w:val="ConsPlusNormal"/>
        <w:ind w:firstLine="708"/>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E6490" w:rsidRPr="00ED5092" w:rsidRDefault="007E6490" w:rsidP="007E6490">
      <w:pPr>
        <w:pStyle w:val="ConsPlusNormal"/>
        <w:ind w:firstLine="540"/>
        <w:jc w:val="center"/>
        <w:rPr>
          <w:rFonts w:ascii="Times New Roman" w:hAnsi="Times New Roman" w:cs="Times New Roman"/>
          <w:b/>
          <w:color w:val="000000" w:themeColor="text1"/>
          <w:sz w:val="24"/>
          <w:szCs w:val="24"/>
        </w:rPr>
      </w:pPr>
    </w:p>
    <w:p w:rsidR="007E6490" w:rsidRPr="00ED5092" w:rsidRDefault="00B80B08" w:rsidP="007E6490">
      <w:pPr>
        <w:widowControl w:val="0"/>
        <w:autoSpaceDE w:val="0"/>
        <w:autoSpaceDN w:val="0"/>
        <w:ind w:firstLine="540"/>
        <w:jc w:val="center"/>
        <w:rPr>
          <w:b/>
          <w:color w:val="000000" w:themeColor="text1"/>
        </w:rPr>
      </w:pPr>
      <w:r w:rsidRPr="00ED5092">
        <w:rPr>
          <w:b/>
          <w:color w:val="000000" w:themeColor="text1"/>
        </w:rPr>
        <w:lastRenderedPageBreak/>
        <w:t>X</w:t>
      </w:r>
      <w:r w:rsidRPr="00ED5092">
        <w:rPr>
          <w:b/>
          <w:color w:val="000000" w:themeColor="text1"/>
          <w:lang w:val="en-US"/>
        </w:rPr>
        <w:t>III</w:t>
      </w:r>
      <w:r w:rsidRPr="00ED5092">
        <w:rPr>
          <w:b/>
          <w:color w:val="000000" w:themeColor="text1"/>
        </w:rPr>
        <w:t>. Прочие положения</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13.1. Во всем, что не предусмотрено Контрактом, Стороны руководствуются законодательством Российской Федерации.</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E6490" w:rsidRPr="00ED5092" w:rsidRDefault="00B80B08" w:rsidP="007E6490">
      <w:pPr>
        <w:pStyle w:val="ConsPlusNormal"/>
        <w:ind w:firstLine="709"/>
        <w:jc w:val="both"/>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E6490" w:rsidRPr="00ED5092" w:rsidRDefault="00B80B08" w:rsidP="007E6490">
      <w:pPr>
        <w:ind w:firstLine="708"/>
        <w:jc w:val="both"/>
        <w:rPr>
          <w:color w:val="000000" w:themeColor="text1"/>
        </w:rPr>
      </w:pPr>
      <w:r w:rsidRPr="00ED5092">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ED5092">
        <w:rPr>
          <w:rStyle w:val="af1"/>
          <w:color w:val="000000" w:themeColor="text1"/>
        </w:rPr>
        <w:t>закона</w:t>
      </w:r>
      <w:r w:rsidRPr="00ED509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 и п. 13.4.1. Контракта.</w:t>
      </w:r>
    </w:p>
    <w:p w:rsidR="007E6490" w:rsidRPr="00ED5092" w:rsidRDefault="00B80B08" w:rsidP="007E6490">
      <w:pPr>
        <w:jc w:val="both"/>
        <w:rPr>
          <w:color w:val="000000" w:themeColor="text1"/>
        </w:rPr>
      </w:pPr>
      <w:r w:rsidRPr="00ED5092">
        <w:rPr>
          <w:rFonts w:eastAsia="Calibri"/>
          <w:color w:val="000000" w:themeColor="text1"/>
        </w:rPr>
        <w:t>13.4.1.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7E6490" w:rsidRPr="005A5E29" w:rsidRDefault="00B80B08" w:rsidP="007E6490">
      <w:pPr>
        <w:ind w:firstLine="708"/>
        <w:jc w:val="both"/>
        <w:rPr>
          <w:color w:val="000000" w:themeColor="text1"/>
        </w:rPr>
      </w:pPr>
      <w:r w:rsidRPr="00ED5092">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E6490" w:rsidRPr="00ED5092" w:rsidRDefault="00B80B08" w:rsidP="007E6490">
      <w:pPr>
        <w:tabs>
          <w:tab w:val="left" w:pos="709"/>
        </w:tabs>
        <w:autoSpaceDE w:val="0"/>
        <w:autoSpaceDN w:val="0"/>
        <w:adjustRightInd w:val="0"/>
        <w:ind w:firstLine="709"/>
        <w:jc w:val="both"/>
        <w:outlineLvl w:val="1"/>
        <w:rPr>
          <w:color w:val="000000" w:themeColor="text1"/>
        </w:rPr>
      </w:pPr>
      <w:r w:rsidRPr="00ED5092">
        <w:rPr>
          <w:color w:val="000000" w:themeColor="text1"/>
        </w:rPr>
        <w:t>13.6.</w:t>
      </w:r>
      <w:r w:rsidRPr="00ED5092">
        <w:rPr>
          <w:b/>
          <w:color w:val="000000" w:themeColor="text1"/>
        </w:rPr>
        <w:t xml:space="preserve"> </w:t>
      </w:r>
      <w:r w:rsidRPr="00ED5092">
        <w:rPr>
          <w:color w:val="000000" w:themeColor="text1"/>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7E6490" w:rsidRPr="00ED5092" w:rsidRDefault="00B80B08" w:rsidP="007E6490">
      <w:pPr>
        <w:widowControl w:val="0"/>
        <w:autoSpaceDE w:val="0"/>
        <w:autoSpaceDN w:val="0"/>
        <w:ind w:firstLine="709"/>
        <w:jc w:val="both"/>
        <w:rPr>
          <w:rFonts w:eastAsia="Calibri"/>
          <w:color w:val="000000" w:themeColor="text1"/>
          <w:lang w:eastAsia="en-US"/>
        </w:rPr>
      </w:pPr>
      <w:r w:rsidRPr="00ED5092">
        <w:rPr>
          <w:color w:val="000000" w:themeColor="text1"/>
        </w:rPr>
        <w:t xml:space="preserve">13.7. </w:t>
      </w:r>
      <w:r w:rsidRPr="00ED5092">
        <w:rPr>
          <w:rFonts w:eastAsia="Calibri"/>
          <w:color w:val="000000" w:themeColor="text1"/>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E6490" w:rsidRPr="00ED5092" w:rsidRDefault="00B80B08" w:rsidP="007E6490">
      <w:pPr>
        <w:ind w:firstLine="708"/>
        <w:jc w:val="both"/>
        <w:rPr>
          <w:color w:val="000000" w:themeColor="text1"/>
        </w:rPr>
      </w:pPr>
      <w:r w:rsidRPr="00ED5092">
        <w:rPr>
          <w:color w:val="000000" w:themeColor="text1"/>
        </w:rPr>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E6490" w:rsidRPr="00ED5092" w:rsidRDefault="00B80B08" w:rsidP="007E6490">
      <w:pPr>
        <w:widowControl w:val="0"/>
        <w:autoSpaceDE w:val="0"/>
        <w:autoSpaceDN w:val="0"/>
        <w:ind w:firstLine="708"/>
        <w:jc w:val="both"/>
        <w:rPr>
          <w:rFonts w:eastAsia="Calibri"/>
          <w:noProof/>
          <w:color w:val="000000" w:themeColor="text1"/>
        </w:rPr>
      </w:pPr>
      <w:r w:rsidRPr="00ED5092">
        <w:rPr>
          <w:color w:val="000000" w:themeColor="text1"/>
        </w:rPr>
        <w:t xml:space="preserve">13.9. </w:t>
      </w:r>
      <w:r w:rsidRPr="00ED5092">
        <w:rPr>
          <w:rFonts w:eastAsia="Calibri"/>
          <w:color w:val="000000" w:themeColor="text1"/>
          <w:lang w:eastAsia="en-US"/>
        </w:rPr>
        <w:t xml:space="preserve">Контракт составлен в форме электронного документа, подписанного усиленными электронными подписями Сторон. </w:t>
      </w:r>
    </w:p>
    <w:p w:rsidR="007E6490" w:rsidRPr="00ED5092" w:rsidRDefault="007E6490" w:rsidP="007E6490">
      <w:pPr>
        <w:pStyle w:val="ConsPlusNormal"/>
        <w:ind w:firstLine="709"/>
        <w:jc w:val="both"/>
        <w:rPr>
          <w:rFonts w:ascii="Times New Roman" w:hAnsi="Times New Roman" w:cs="Times New Roman"/>
          <w:color w:val="000000" w:themeColor="text1"/>
          <w:sz w:val="24"/>
          <w:szCs w:val="24"/>
        </w:rPr>
      </w:pPr>
    </w:p>
    <w:p w:rsidR="007E6490" w:rsidRPr="00ED5092" w:rsidRDefault="00B80B08" w:rsidP="007E6490">
      <w:pPr>
        <w:widowControl w:val="0"/>
        <w:autoSpaceDE w:val="0"/>
        <w:autoSpaceDN w:val="0"/>
        <w:jc w:val="center"/>
        <w:rPr>
          <w:b/>
          <w:color w:val="000000" w:themeColor="text1"/>
        </w:rPr>
      </w:pPr>
      <w:bookmarkStart w:id="4" w:name="P221"/>
      <w:bookmarkEnd w:id="4"/>
      <w:r w:rsidRPr="00ED5092">
        <w:rPr>
          <w:b/>
          <w:color w:val="000000" w:themeColor="text1"/>
        </w:rPr>
        <w:t>XI</w:t>
      </w:r>
      <w:r w:rsidRPr="00ED5092">
        <w:rPr>
          <w:b/>
          <w:color w:val="000000" w:themeColor="text1"/>
          <w:lang w:val="en-US"/>
        </w:rPr>
        <w:t>V</w:t>
      </w:r>
      <w:r w:rsidRPr="00ED5092">
        <w:rPr>
          <w:b/>
          <w:color w:val="000000" w:themeColor="text1"/>
        </w:rPr>
        <w:t>. Перечень приложений</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14.1. Неотъемлемой частью Контракта является следующее приложение:</w:t>
      </w:r>
    </w:p>
    <w:p w:rsidR="007E6490" w:rsidRPr="00ED5092" w:rsidRDefault="00B80B08" w:rsidP="007E6490">
      <w:pPr>
        <w:widowControl w:val="0"/>
        <w:autoSpaceDE w:val="0"/>
        <w:autoSpaceDN w:val="0"/>
        <w:ind w:firstLine="709"/>
        <w:jc w:val="both"/>
        <w:rPr>
          <w:color w:val="000000" w:themeColor="text1"/>
        </w:rPr>
      </w:pPr>
      <w:r w:rsidRPr="00ED5092">
        <w:rPr>
          <w:color w:val="000000" w:themeColor="text1"/>
        </w:rPr>
        <w:t>- спецификация.</w:t>
      </w:r>
    </w:p>
    <w:p w:rsidR="007E6490" w:rsidRPr="00ED5092" w:rsidRDefault="007E6490" w:rsidP="007E6490">
      <w:pPr>
        <w:pStyle w:val="ConsPlusNormal"/>
        <w:rPr>
          <w:rFonts w:ascii="Times New Roman" w:hAnsi="Times New Roman" w:cs="Times New Roman"/>
          <w:noProof/>
          <w:color w:val="000000" w:themeColor="text1"/>
          <w:sz w:val="24"/>
          <w:szCs w:val="24"/>
        </w:rPr>
      </w:pPr>
    </w:p>
    <w:p w:rsidR="007E6490" w:rsidRPr="00ED5092" w:rsidRDefault="00B80B08" w:rsidP="007E6490">
      <w:pPr>
        <w:jc w:val="center"/>
        <w:rPr>
          <w:b/>
          <w:color w:val="000000" w:themeColor="text1"/>
        </w:rPr>
      </w:pPr>
      <w:r w:rsidRPr="00ED5092">
        <w:rPr>
          <w:b/>
          <w:color w:val="000000" w:themeColor="text1"/>
          <w:lang w:val="en-US"/>
        </w:rPr>
        <w:t>XV</w:t>
      </w:r>
      <w:r w:rsidRPr="00ED5092">
        <w:rPr>
          <w:b/>
          <w:color w:val="000000" w:themeColor="text1"/>
        </w:rPr>
        <w:t>. Адреса и банковские реквизиты Сторон</w:t>
      </w:r>
      <w:r w:rsidRPr="00ED5092">
        <w:rPr>
          <w:color w:val="000000" w:themeColor="text1"/>
          <w:vertAlign w:val="superscript"/>
        </w:rPr>
        <w:t xml:space="preserve"> </w:t>
      </w:r>
      <w:r>
        <w:rPr>
          <w:color w:val="FFFFFF" w:themeColor="background1"/>
          <w:vertAlign w:val="superscript"/>
        </w:rPr>
        <w:footnoteReference w:id="12"/>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p>
    <w:p w:rsidR="007E6490" w:rsidRPr="00ED5092" w:rsidRDefault="007E6490" w:rsidP="007E6490">
      <w:pPr>
        <w:rPr>
          <w:color w:val="000000" w:themeColor="text1"/>
        </w:rPr>
      </w:pPr>
    </w:p>
    <w:tbl>
      <w:tblPr>
        <w:tblW w:w="5000" w:type="pct"/>
        <w:tblLook w:val="01E0" w:firstRow="1" w:lastRow="1" w:firstColumn="1" w:lastColumn="1" w:noHBand="0" w:noVBand="0"/>
      </w:tblPr>
      <w:tblGrid>
        <w:gridCol w:w="5241"/>
        <w:gridCol w:w="5465"/>
      </w:tblGrid>
      <w:tr w:rsidR="00F83B68" w:rsidTr="007E6490">
        <w:tc>
          <w:tcPr>
            <w:tcW w:w="4685" w:type="dxa"/>
          </w:tcPr>
          <w:p w:rsidR="007E6490" w:rsidRPr="00ED5092" w:rsidRDefault="00B80B08" w:rsidP="007E6490">
            <w:pPr>
              <w:widowControl w:val="0"/>
              <w:autoSpaceDE w:val="0"/>
              <w:autoSpaceDN w:val="0"/>
              <w:adjustRightInd w:val="0"/>
              <w:rPr>
                <w:b/>
                <w:bCs/>
                <w:color w:val="000000" w:themeColor="text1"/>
              </w:rPr>
            </w:pPr>
            <w:r w:rsidRPr="00ED5092">
              <w:rPr>
                <w:b/>
                <w:bCs/>
                <w:color w:val="000000" w:themeColor="text1"/>
              </w:rPr>
              <w:t>Заказчик</w:t>
            </w:r>
          </w:p>
          <w:p w:rsidR="007E6490" w:rsidRPr="00ED5092" w:rsidRDefault="007E6490" w:rsidP="007E6490">
            <w:pPr>
              <w:widowControl w:val="0"/>
              <w:autoSpaceDE w:val="0"/>
              <w:autoSpaceDN w:val="0"/>
              <w:adjustRightInd w:val="0"/>
              <w:rPr>
                <w:b/>
                <w:bCs/>
                <w:color w:val="000000" w:themeColor="text1"/>
              </w:rPr>
            </w:pPr>
          </w:p>
        </w:tc>
        <w:tc>
          <w:tcPr>
            <w:tcW w:w="4885" w:type="dxa"/>
          </w:tcPr>
          <w:p w:rsidR="007E6490" w:rsidRPr="00ED5092" w:rsidRDefault="00B80B08" w:rsidP="007E6490">
            <w:pPr>
              <w:rPr>
                <w:color w:val="000000" w:themeColor="text1"/>
              </w:rPr>
            </w:pPr>
            <w:r w:rsidRPr="00ED5092">
              <w:rPr>
                <w:b/>
                <w:bCs/>
                <w:color w:val="000000" w:themeColor="text1"/>
              </w:rPr>
              <w:t>Поставщик</w:t>
            </w:r>
            <w:r w:rsidRPr="00ED5092">
              <w:rPr>
                <w:color w:val="000000" w:themeColor="text1"/>
              </w:rPr>
              <w:t xml:space="preserve"> </w:t>
            </w:r>
          </w:p>
          <w:p w:rsidR="007E6490" w:rsidRPr="00ED5092" w:rsidRDefault="00B80B08" w:rsidP="007E6490">
            <w:pPr>
              <w:rPr>
                <w:b/>
                <w:bCs/>
                <w:color w:val="000000" w:themeColor="text1"/>
              </w:rPr>
            </w:pPr>
            <w:r w:rsidRPr="00ED5092">
              <w:rPr>
                <w:b/>
                <w:bCs/>
                <w:color w:val="000000" w:themeColor="text1"/>
              </w:rPr>
              <w:t>в том числе указываются:</w:t>
            </w:r>
          </w:p>
          <w:p w:rsidR="007E6490" w:rsidRPr="00ED5092" w:rsidRDefault="007E6490" w:rsidP="007E6490">
            <w:pPr>
              <w:rPr>
                <w:b/>
                <w:bCs/>
                <w:color w:val="000000" w:themeColor="text1"/>
              </w:rPr>
            </w:pPr>
          </w:p>
        </w:tc>
      </w:tr>
      <w:tr w:rsidR="00F83B68" w:rsidTr="007E6490">
        <w:tc>
          <w:tcPr>
            <w:tcW w:w="4685" w:type="dxa"/>
          </w:tcPr>
          <w:p w:rsidR="007E6490" w:rsidRPr="00ED5092" w:rsidRDefault="00B80B08" w:rsidP="007E6490">
            <w:pPr>
              <w:widowControl w:val="0"/>
              <w:autoSpaceDE w:val="0"/>
              <w:autoSpaceDN w:val="0"/>
              <w:adjustRightInd w:val="0"/>
              <w:rPr>
                <w:color w:val="000000" w:themeColor="text1"/>
              </w:rPr>
            </w:pPr>
            <w:r w:rsidRPr="00ED5092">
              <w:rPr>
                <w:b/>
                <w:bCs/>
                <w:color w:val="000000" w:themeColor="text1"/>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rsidR="007E6490" w:rsidRPr="00ED5092" w:rsidRDefault="007E6490" w:rsidP="007E6490">
            <w:pPr>
              <w:widowControl w:val="0"/>
              <w:autoSpaceDE w:val="0"/>
              <w:autoSpaceDN w:val="0"/>
              <w:adjustRightInd w:val="0"/>
              <w:rPr>
                <w:color w:val="000000" w:themeColor="text1"/>
              </w:rPr>
            </w:pPr>
          </w:p>
          <w:p w:rsidR="007E6490" w:rsidRPr="00ED5092" w:rsidRDefault="007E6490" w:rsidP="007E6490">
            <w:pPr>
              <w:widowControl w:val="0"/>
              <w:autoSpaceDE w:val="0"/>
              <w:autoSpaceDN w:val="0"/>
              <w:adjustRightInd w:val="0"/>
              <w:rPr>
                <w:color w:val="000000" w:themeColor="text1"/>
              </w:rPr>
            </w:pPr>
          </w:p>
          <w:p w:rsidR="007E6490" w:rsidRPr="00ED5092" w:rsidRDefault="00B80B08" w:rsidP="007E6490">
            <w:pPr>
              <w:widowControl w:val="0"/>
              <w:autoSpaceDE w:val="0"/>
              <w:autoSpaceDN w:val="0"/>
              <w:adjustRightInd w:val="0"/>
              <w:rPr>
                <w:color w:val="000000" w:themeColor="text1"/>
              </w:rPr>
            </w:pPr>
            <w:r w:rsidRPr="00ED5092">
              <w:rPr>
                <w:color w:val="000000" w:themeColor="text1"/>
              </w:rPr>
              <w:t xml:space="preserve">_________________________ </w:t>
            </w:r>
          </w:p>
        </w:tc>
        <w:tc>
          <w:tcPr>
            <w:tcW w:w="4885" w:type="dxa"/>
          </w:tcPr>
          <w:p w:rsidR="007E6490" w:rsidRPr="00ED5092" w:rsidRDefault="00B80B08" w:rsidP="007E6490">
            <w:pPr>
              <w:widowControl w:val="0"/>
              <w:autoSpaceDE w:val="0"/>
              <w:autoSpaceDN w:val="0"/>
              <w:adjustRightInd w:val="0"/>
              <w:rPr>
                <w:color w:val="000000" w:themeColor="text1"/>
                <w:vertAlign w:val="superscript"/>
              </w:rPr>
            </w:pPr>
            <w:r w:rsidRPr="00ED5092">
              <w:rPr>
                <w:color w:val="000000" w:themeColor="text1"/>
              </w:rPr>
              <w:t>Сведения о поставщике</w:t>
            </w:r>
            <w:r w:rsidRPr="00ED5092">
              <w:rPr>
                <w:color w:val="000000" w:themeColor="text1"/>
                <w:vertAlign w:val="superscript"/>
              </w:rPr>
              <w:t>12</w:t>
            </w:r>
          </w:p>
          <w:p w:rsidR="007E6490" w:rsidRPr="00ED5092" w:rsidRDefault="00B80B08" w:rsidP="007E6490">
            <w:pPr>
              <w:widowControl w:val="0"/>
              <w:autoSpaceDE w:val="0"/>
              <w:autoSpaceDN w:val="0"/>
              <w:adjustRightInd w:val="0"/>
              <w:rPr>
                <w:color w:val="000000" w:themeColor="text1"/>
                <w:vertAlign w:val="superscript"/>
              </w:rPr>
            </w:pPr>
            <w:r w:rsidRPr="00ED5092">
              <w:rPr>
                <w:color w:val="000000" w:themeColor="text1"/>
              </w:rPr>
              <w:t>Адрес</w:t>
            </w:r>
            <w:r w:rsidRPr="00ED5092">
              <w:rPr>
                <w:color w:val="000000" w:themeColor="text1"/>
                <w:vertAlign w:val="superscript"/>
              </w:rPr>
              <w:t>13</w:t>
            </w:r>
          </w:p>
          <w:p w:rsidR="007E6490" w:rsidRPr="00ED5092" w:rsidRDefault="00B80B08" w:rsidP="007E6490">
            <w:pPr>
              <w:widowControl w:val="0"/>
              <w:autoSpaceDE w:val="0"/>
              <w:autoSpaceDN w:val="0"/>
              <w:adjustRightInd w:val="0"/>
              <w:rPr>
                <w:color w:val="000000" w:themeColor="text1"/>
                <w:vertAlign w:val="superscript"/>
              </w:rPr>
            </w:pPr>
            <w:r w:rsidRPr="00ED5092">
              <w:rPr>
                <w:color w:val="000000" w:themeColor="text1"/>
              </w:rPr>
              <w:t>ИНН</w:t>
            </w:r>
            <w:r w:rsidRPr="00ED5092">
              <w:rPr>
                <w:color w:val="000000" w:themeColor="text1"/>
                <w:vertAlign w:val="superscript"/>
              </w:rPr>
              <w:t>14</w:t>
            </w:r>
          </w:p>
          <w:p w:rsidR="007E6490" w:rsidRPr="00ED5092" w:rsidRDefault="00B80B08" w:rsidP="007E6490">
            <w:pPr>
              <w:widowControl w:val="0"/>
              <w:autoSpaceDE w:val="0"/>
              <w:autoSpaceDN w:val="0"/>
              <w:adjustRightInd w:val="0"/>
              <w:rPr>
                <w:color w:val="000000" w:themeColor="text1"/>
                <w:vertAlign w:val="superscript"/>
              </w:rPr>
            </w:pPr>
            <w:r w:rsidRPr="00ED5092">
              <w:rPr>
                <w:color w:val="000000" w:themeColor="text1"/>
              </w:rPr>
              <w:t>Реквизиты</w:t>
            </w:r>
            <w:r w:rsidRPr="00ED5092">
              <w:rPr>
                <w:color w:val="000000" w:themeColor="text1"/>
                <w:vertAlign w:val="superscript"/>
              </w:rPr>
              <w:t>15</w:t>
            </w:r>
          </w:p>
          <w:p w:rsidR="007E6490" w:rsidRPr="00ED5092" w:rsidRDefault="00B80B08" w:rsidP="007E6490">
            <w:pPr>
              <w:widowControl w:val="0"/>
              <w:autoSpaceDE w:val="0"/>
              <w:autoSpaceDN w:val="0"/>
              <w:adjustRightInd w:val="0"/>
              <w:rPr>
                <w:rFonts w:eastAsia="Calibri"/>
                <w:color w:val="000000" w:themeColor="text1"/>
                <w:sz w:val="20"/>
                <w:szCs w:val="20"/>
                <w:lang w:eastAsia="en-US"/>
              </w:rPr>
            </w:pPr>
            <w:r w:rsidRPr="00ED5092">
              <w:rPr>
                <w:rFonts w:eastAsia="Calibri"/>
                <w:color w:val="000000" w:themeColor="text1"/>
                <w:sz w:val="20"/>
                <w:szCs w:val="20"/>
                <w:lang w:eastAsia="en-US"/>
              </w:rPr>
              <w:t>Адрес электронной почты</w:t>
            </w:r>
          </w:p>
          <w:p w:rsidR="007E6490" w:rsidRPr="00ED5092" w:rsidRDefault="00B80B08" w:rsidP="007E6490">
            <w:pPr>
              <w:widowControl w:val="0"/>
              <w:autoSpaceDE w:val="0"/>
              <w:autoSpaceDN w:val="0"/>
              <w:adjustRightInd w:val="0"/>
              <w:rPr>
                <w:color w:val="000000" w:themeColor="text1"/>
              </w:rPr>
            </w:pPr>
            <w:r w:rsidRPr="00ED5092">
              <w:rPr>
                <w:rFonts w:eastAsia="Calibri"/>
                <w:color w:val="000000" w:themeColor="text1"/>
                <w:sz w:val="20"/>
                <w:szCs w:val="20"/>
                <w:lang w:eastAsia="en-US"/>
              </w:rPr>
              <w:t>Номер контактного телефона</w:t>
            </w:r>
          </w:p>
          <w:p w:rsidR="007E6490" w:rsidRPr="00ED5092" w:rsidRDefault="007E6490" w:rsidP="007E6490">
            <w:pPr>
              <w:widowControl w:val="0"/>
              <w:autoSpaceDE w:val="0"/>
              <w:autoSpaceDN w:val="0"/>
              <w:adjustRightInd w:val="0"/>
              <w:rPr>
                <w:color w:val="000000" w:themeColor="text1"/>
              </w:rPr>
            </w:pPr>
          </w:p>
          <w:p w:rsidR="007E6490" w:rsidRPr="00ED5092" w:rsidRDefault="007E6490" w:rsidP="007E6490">
            <w:pPr>
              <w:widowControl w:val="0"/>
              <w:autoSpaceDE w:val="0"/>
              <w:autoSpaceDN w:val="0"/>
              <w:adjustRightInd w:val="0"/>
              <w:rPr>
                <w:color w:val="000000" w:themeColor="text1"/>
              </w:rPr>
            </w:pPr>
          </w:p>
          <w:p w:rsidR="007E6490" w:rsidRPr="00ED5092" w:rsidRDefault="007E6490" w:rsidP="007E6490">
            <w:pPr>
              <w:widowControl w:val="0"/>
              <w:autoSpaceDE w:val="0"/>
              <w:autoSpaceDN w:val="0"/>
              <w:adjustRightInd w:val="0"/>
              <w:rPr>
                <w:color w:val="000000" w:themeColor="text1"/>
              </w:rPr>
            </w:pPr>
          </w:p>
          <w:p w:rsidR="007E6490" w:rsidRPr="00ED5092" w:rsidRDefault="00B80B08" w:rsidP="007E6490">
            <w:pPr>
              <w:widowControl w:val="0"/>
              <w:autoSpaceDE w:val="0"/>
              <w:autoSpaceDN w:val="0"/>
              <w:adjustRightInd w:val="0"/>
              <w:rPr>
                <w:color w:val="000000" w:themeColor="text1"/>
              </w:rPr>
            </w:pPr>
            <w:r w:rsidRPr="00ED5092">
              <w:rPr>
                <w:color w:val="000000" w:themeColor="text1"/>
              </w:rPr>
              <w:t xml:space="preserve">_____________________ </w:t>
            </w:r>
          </w:p>
        </w:tc>
      </w:tr>
      <w:tr w:rsidR="00F83B68" w:rsidTr="007E6490">
        <w:trPr>
          <w:trHeight w:val="327"/>
        </w:trPr>
        <w:tc>
          <w:tcPr>
            <w:tcW w:w="4685" w:type="dxa"/>
          </w:tcPr>
          <w:p w:rsidR="007E6490" w:rsidRPr="00ED5092" w:rsidRDefault="00B80B08" w:rsidP="007E6490">
            <w:pPr>
              <w:widowControl w:val="0"/>
              <w:autoSpaceDE w:val="0"/>
              <w:autoSpaceDN w:val="0"/>
              <w:adjustRightInd w:val="0"/>
              <w:rPr>
                <w:color w:val="000000" w:themeColor="text1"/>
              </w:rPr>
            </w:pPr>
            <w:r w:rsidRPr="00ED5092">
              <w:rPr>
                <w:color w:val="000000" w:themeColor="text1"/>
              </w:rPr>
              <w:t>«___» ____________________ 20_ г.</w:t>
            </w:r>
          </w:p>
        </w:tc>
        <w:tc>
          <w:tcPr>
            <w:tcW w:w="4885" w:type="dxa"/>
          </w:tcPr>
          <w:p w:rsidR="007E6490" w:rsidRPr="00ED5092" w:rsidRDefault="00B80B08" w:rsidP="007E6490">
            <w:pPr>
              <w:widowControl w:val="0"/>
              <w:autoSpaceDE w:val="0"/>
              <w:autoSpaceDN w:val="0"/>
              <w:adjustRightInd w:val="0"/>
              <w:rPr>
                <w:color w:val="000000" w:themeColor="text1"/>
              </w:rPr>
            </w:pPr>
            <w:r w:rsidRPr="00ED5092">
              <w:rPr>
                <w:color w:val="000000" w:themeColor="text1"/>
              </w:rPr>
              <w:t>«___» _______________________ 20_ г.</w:t>
            </w:r>
          </w:p>
        </w:tc>
      </w:tr>
      <w:tr w:rsidR="00F83B68" w:rsidTr="007E6490">
        <w:trPr>
          <w:trHeight w:val="471"/>
        </w:trPr>
        <w:tc>
          <w:tcPr>
            <w:tcW w:w="4685" w:type="dxa"/>
          </w:tcPr>
          <w:p w:rsidR="007E6490" w:rsidRPr="00ED5092" w:rsidRDefault="00B80B08" w:rsidP="007E6490">
            <w:pPr>
              <w:widowControl w:val="0"/>
              <w:autoSpaceDE w:val="0"/>
              <w:autoSpaceDN w:val="0"/>
              <w:adjustRightInd w:val="0"/>
              <w:rPr>
                <w:color w:val="000000" w:themeColor="text1"/>
              </w:rPr>
            </w:pPr>
            <w:r w:rsidRPr="00ED5092">
              <w:rPr>
                <w:color w:val="000000" w:themeColor="text1"/>
              </w:rPr>
              <w:t>М.П.</w:t>
            </w:r>
          </w:p>
        </w:tc>
        <w:tc>
          <w:tcPr>
            <w:tcW w:w="4885" w:type="dxa"/>
          </w:tcPr>
          <w:p w:rsidR="007E6490" w:rsidRPr="00ED5092" w:rsidRDefault="00B80B08" w:rsidP="007E6490">
            <w:pPr>
              <w:widowControl w:val="0"/>
              <w:autoSpaceDE w:val="0"/>
              <w:autoSpaceDN w:val="0"/>
              <w:adjustRightInd w:val="0"/>
              <w:rPr>
                <w:color w:val="000000" w:themeColor="text1"/>
              </w:rPr>
            </w:pPr>
            <w:r w:rsidRPr="00ED5092">
              <w:rPr>
                <w:color w:val="000000" w:themeColor="text1"/>
              </w:rPr>
              <w:t>М.П.</w:t>
            </w:r>
          </w:p>
        </w:tc>
      </w:tr>
    </w:tbl>
    <w:p w:rsidR="007E6490" w:rsidRPr="00ED5092" w:rsidRDefault="007E6490" w:rsidP="007E6490">
      <w:pPr>
        <w:rPr>
          <w:color w:val="000000" w:themeColor="text1"/>
        </w:rPr>
        <w:sectPr w:rsidR="007E6490" w:rsidRPr="00ED5092" w:rsidSect="007E6490">
          <w:pgSz w:w="11905" w:h="16838"/>
          <w:pgMar w:top="1134" w:right="565" w:bottom="709" w:left="850" w:header="0" w:footer="0" w:gutter="0"/>
          <w:cols w:space="720"/>
          <w:docGrid w:linePitch="326"/>
        </w:sectPr>
      </w:pPr>
    </w:p>
    <w:p w:rsidR="007E6490" w:rsidRPr="00ED5092" w:rsidRDefault="007E6490" w:rsidP="007E6490">
      <w:pPr>
        <w:jc w:val="both"/>
        <w:rPr>
          <w:color w:val="000000" w:themeColor="text1"/>
          <w:lang w:val="en-US"/>
        </w:rPr>
      </w:pPr>
    </w:p>
    <w:p w:rsidR="007E6490" w:rsidRPr="00ED5092" w:rsidRDefault="00B80B08" w:rsidP="007E6490">
      <w:pPr>
        <w:pStyle w:val="ConsPlusNormal"/>
        <w:ind w:right="142"/>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Приложение  к контракту</w:t>
      </w:r>
    </w:p>
    <w:p w:rsidR="007E6490" w:rsidRPr="00ED5092" w:rsidRDefault="00B80B08" w:rsidP="007E6490">
      <w:pPr>
        <w:pStyle w:val="ConsPlusNormal"/>
        <w:jc w:val="right"/>
        <w:rPr>
          <w:rFonts w:ascii="Times New Roman" w:hAnsi="Times New Roman" w:cs="Times New Roman"/>
          <w:color w:val="000000" w:themeColor="text1"/>
          <w:sz w:val="24"/>
          <w:szCs w:val="24"/>
        </w:rPr>
      </w:pPr>
      <w:r w:rsidRPr="00ED5092">
        <w:rPr>
          <w:rFonts w:ascii="Times New Roman" w:hAnsi="Times New Roman" w:cs="Times New Roman"/>
          <w:color w:val="000000" w:themeColor="text1"/>
          <w:sz w:val="24"/>
          <w:szCs w:val="24"/>
        </w:rPr>
        <w:t>от _______ 20__ г. № _______</w:t>
      </w:r>
    </w:p>
    <w:p w:rsidR="007E6490" w:rsidRPr="00ED5092" w:rsidRDefault="007E6490" w:rsidP="007E6490">
      <w:pPr>
        <w:jc w:val="right"/>
        <w:rPr>
          <w:color w:val="000000" w:themeColor="text1"/>
        </w:rPr>
      </w:pPr>
    </w:p>
    <w:p w:rsidR="007E6490" w:rsidRPr="00ED5092" w:rsidRDefault="007E6490" w:rsidP="007E6490">
      <w:pPr>
        <w:pStyle w:val="ConsPlusNormal"/>
        <w:ind w:right="-295"/>
        <w:jc w:val="both"/>
        <w:rPr>
          <w:rFonts w:ascii="Times New Roman" w:hAnsi="Times New Roman" w:cs="Times New Roman"/>
          <w:color w:val="000000" w:themeColor="text1"/>
          <w:sz w:val="24"/>
          <w:szCs w:val="24"/>
        </w:rPr>
      </w:pPr>
    </w:p>
    <w:p w:rsidR="007E6490" w:rsidRPr="00ED5092" w:rsidRDefault="007E6490" w:rsidP="007E6490">
      <w:pPr>
        <w:pStyle w:val="ConsPlusNormal"/>
        <w:ind w:right="-295"/>
        <w:jc w:val="both"/>
        <w:rPr>
          <w:rFonts w:ascii="Times New Roman" w:hAnsi="Times New Roman" w:cs="Times New Roman"/>
          <w:color w:val="000000" w:themeColor="text1"/>
          <w:sz w:val="24"/>
          <w:szCs w:val="24"/>
        </w:rPr>
      </w:pPr>
    </w:p>
    <w:p w:rsidR="007E6490" w:rsidRPr="00ED5092" w:rsidRDefault="00B80B08" w:rsidP="007E6490">
      <w:pPr>
        <w:pStyle w:val="ConsPlusNormal"/>
        <w:jc w:val="center"/>
        <w:rPr>
          <w:rFonts w:ascii="Times New Roman" w:hAnsi="Times New Roman" w:cs="Times New Roman"/>
          <w:b/>
          <w:color w:val="000000" w:themeColor="text1"/>
          <w:sz w:val="24"/>
          <w:szCs w:val="24"/>
        </w:rPr>
      </w:pPr>
      <w:r w:rsidRPr="00ED5092">
        <w:rPr>
          <w:rFonts w:ascii="Times New Roman" w:hAnsi="Times New Roman" w:cs="Times New Roman"/>
          <w:b/>
          <w:color w:val="000000" w:themeColor="text1"/>
          <w:sz w:val="24"/>
          <w:szCs w:val="24"/>
        </w:rPr>
        <w:t>СПЕЦИФИКАЦИЯ</w:t>
      </w:r>
    </w:p>
    <w:p w:rsidR="007E6490" w:rsidRPr="00ED5092" w:rsidRDefault="007E6490" w:rsidP="007E6490">
      <w:pPr>
        <w:pStyle w:val="ConsPlusNormal"/>
        <w:jc w:val="center"/>
        <w:rPr>
          <w:rFonts w:ascii="Times New Roman" w:hAnsi="Times New Roman" w:cs="Times New Roman"/>
          <w:b/>
          <w:color w:val="000000" w:themeColor="text1"/>
          <w:sz w:val="24"/>
          <w:szCs w:val="24"/>
        </w:rPr>
      </w:pPr>
    </w:p>
    <w:p w:rsidR="007E6490" w:rsidRPr="00ED5092" w:rsidRDefault="00B80B08" w:rsidP="007E6490">
      <w:pPr>
        <w:jc w:val="center"/>
        <w:rPr>
          <w:color w:val="000000" w:themeColor="text1"/>
          <w:lang w:val="en-US"/>
        </w:rPr>
      </w:pPr>
      <w:r w:rsidRPr="00ED5092">
        <w:t xml:space="preserve">на поставку продукции радиоэлектронной промышленности </w:t>
      </w:r>
    </w:p>
    <w:p w:rsidR="007E6490" w:rsidRPr="00ED5092" w:rsidRDefault="007E6490" w:rsidP="007E6490">
      <w:pPr>
        <w:jc w:val="both"/>
        <w:rPr>
          <w:color w:val="000000" w:themeColor="text1"/>
        </w:rPr>
      </w:pPr>
    </w:p>
    <w:tbl>
      <w:tblPr>
        <w:tblStyle w:val="14"/>
        <w:tblW w:w="10412" w:type="dxa"/>
        <w:tblLook w:val="04A0" w:firstRow="1" w:lastRow="0" w:firstColumn="1" w:lastColumn="0" w:noHBand="0" w:noVBand="1"/>
      </w:tblPr>
      <w:tblGrid>
        <w:gridCol w:w="760"/>
        <w:gridCol w:w="3913"/>
        <w:gridCol w:w="1182"/>
        <w:gridCol w:w="1350"/>
        <w:gridCol w:w="1596"/>
        <w:gridCol w:w="1611"/>
      </w:tblGrid>
      <w:tr w:rsidR="00F83B68" w:rsidTr="007E6490">
        <w:tc>
          <w:tcPr>
            <w:tcW w:w="760" w:type="dxa"/>
            <w:tcBorders>
              <w:top w:val="single" w:sz="4" w:space="0" w:color="000000"/>
              <w:left w:val="single" w:sz="4" w:space="0" w:color="000000"/>
              <w:bottom w:val="single" w:sz="4" w:space="0" w:color="000000"/>
              <w:right w:val="single" w:sz="4" w:space="0" w:color="000000"/>
            </w:tcBorders>
            <w:hideMark/>
          </w:tcPr>
          <w:p w:rsidR="007E6490" w:rsidRPr="00ED5092" w:rsidRDefault="00B80B08" w:rsidP="007E6490">
            <w:pPr>
              <w:jc w:val="both"/>
              <w:rPr>
                <w:color w:val="000000" w:themeColor="text1"/>
                <w:sz w:val="20"/>
                <w:szCs w:val="20"/>
              </w:rPr>
            </w:pPr>
            <w:r w:rsidRPr="00ED5092">
              <w:rPr>
                <w:color w:val="000000" w:themeColor="text1"/>
                <w:sz w:val="20"/>
                <w:szCs w:val="20"/>
              </w:rPr>
              <w:t>№ п</w:t>
            </w:r>
            <w:r w:rsidRPr="00ED5092">
              <w:rPr>
                <w:color w:val="000000" w:themeColor="text1"/>
                <w:sz w:val="20"/>
                <w:szCs w:val="20"/>
                <w:lang w:val="en-US"/>
              </w:rPr>
              <w:t>/</w:t>
            </w:r>
            <w:r w:rsidRPr="00ED5092">
              <w:rPr>
                <w:color w:val="000000" w:themeColor="text1"/>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rsidR="007E6490" w:rsidRPr="00ED5092" w:rsidRDefault="00B80B08" w:rsidP="007E6490">
            <w:pPr>
              <w:jc w:val="center"/>
              <w:rPr>
                <w:rFonts w:eastAsia="Calibri"/>
                <w:color w:val="000000" w:themeColor="text1"/>
                <w:sz w:val="20"/>
                <w:szCs w:val="20"/>
              </w:rPr>
            </w:pPr>
            <w:r w:rsidRPr="00ED5092">
              <w:rPr>
                <w:color w:val="000000" w:themeColor="text1"/>
                <w:sz w:val="20"/>
                <w:szCs w:val="20"/>
              </w:rPr>
              <w:t xml:space="preserve">Наименование, товарный знак  (при наличии), </w:t>
            </w:r>
            <w:r w:rsidRPr="00ED5092">
              <w:rPr>
                <w:rFonts w:eastAsia="Calibri"/>
                <w:color w:val="000000" w:themeColor="text1"/>
                <w:sz w:val="20"/>
                <w:szCs w:val="20"/>
              </w:rPr>
              <w:t>наименование страны происхождения Товара</w:t>
            </w:r>
          </w:p>
          <w:p w:rsidR="007E6490" w:rsidRPr="00ED5092" w:rsidRDefault="007E6490" w:rsidP="007E6490">
            <w:pPr>
              <w:spacing w:line="240" w:lineRule="exact"/>
              <w:jc w:val="center"/>
              <w:rPr>
                <w:color w:val="000000" w:themeColor="text1"/>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rsidR="007E6490" w:rsidRPr="00ED5092" w:rsidRDefault="00B80B08" w:rsidP="007E6490">
            <w:pPr>
              <w:jc w:val="both"/>
              <w:rPr>
                <w:color w:val="000000" w:themeColor="text1"/>
                <w:sz w:val="20"/>
                <w:szCs w:val="20"/>
              </w:rPr>
            </w:pPr>
            <w:r w:rsidRPr="00ED5092">
              <w:rPr>
                <w:color w:val="000000" w:themeColor="text1"/>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7E6490" w:rsidRPr="00ED5092" w:rsidRDefault="00B80B08" w:rsidP="007E6490">
            <w:pPr>
              <w:jc w:val="both"/>
              <w:rPr>
                <w:color w:val="000000" w:themeColor="text1"/>
                <w:sz w:val="20"/>
                <w:szCs w:val="20"/>
              </w:rPr>
            </w:pPr>
            <w:r w:rsidRPr="00ED5092">
              <w:rPr>
                <w:color w:val="000000" w:themeColor="text1"/>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7E6490" w:rsidRPr="00ED5092" w:rsidRDefault="00B80B08" w:rsidP="007E6490">
            <w:pPr>
              <w:jc w:val="both"/>
              <w:rPr>
                <w:color w:val="000000" w:themeColor="text1"/>
                <w:sz w:val="20"/>
                <w:szCs w:val="20"/>
              </w:rPr>
            </w:pPr>
            <w:r w:rsidRPr="00ED5092">
              <w:rPr>
                <w:color w:val="000000" w:themeColor="text1"/>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7E6490" w:rsidRPr="00ED5092" w:rsidRDefault="00B80B08" w:rsidP="007E6490">
            <w:pPr>
              <w:jc w:val="both"/>
              <w:rPr>
                <w:color w:val="000000" w:themeColor="text1"/>
                <w:sz w:val="20"/>
                <w:szCs w:val="20"/>
              </w:rPr>
            </w:pPr>
            <w:r w:rsidRPr="00ED5092">
              <w:rPr>
                <w:color w:val="000000" w:themeColor="text1"/>
                <w:sz w:val="20"/>
                <w:szCs w:val="20"/>
              </w:rPr>
              <w:t>Сумма (руб.)</w:t>
            </w:r>
          </w:p>
        </w:tc>
      </w:tr>
      <w:tr w:rsidR="00F83B68" w:rsidTr="007E6490">
        <w:tc>
          <w:tcPr>
            <w:tcW w:w="760"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color w:val="000000" w:themeColor="text1"/>
              </w:rPr>
            </w:pPr>
          </w:p>
        </w:tc>
        <w:tc>
          <w:tcPr>
            <w:tcW w:w="3913"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color w:val="000000" w:themeColor="text1"/>
              </w:rPr>
            </w:pPr>
          </w:p>
        </w:tc>
        <w:tc>
          <w:tcPr>
            <w:tcW w:w="1182"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color w:val="000000" w:themeColor="text1"/>
              </w:rPr>
            </w:pPr>
          </w:p>
        </w:tc>
        <w:tc>
          <w:tcPr>
            <w:tcW w:w="1611"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color w:val="000000" w:themeColor="text1"/>
              </w:rPr>
            </w:pPr>
          </w:p>
        </w:tc>
      </w:tr>
      <w:tr w:rsidR="00F83B68" w:rsidTr="007E6490">
        <w:tc>
          <w:tcPr>
            <w:tcW w:w="760"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rFonts w:ascii="Calibri" w:hAnsi="Calibri"/>
                <w:color w:val="000000" w:themeColor="text1"/>
                <w:sz w:val="22"/>
              </w:rPr>
            </w:pPr>
          </w:p>
        </w:tc>
        <w:tc>
          <w:tcPr>
            <w:tcW w:w="3913"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rFonts w:ascii="Calibri" w:hAnsi="Calibri"/>
                <w:color w:val="000000" w:themeColor="text1"/>
                <w:sz w:val="22"/>
              </w:rPr>
            </w:pPr>
          </w:p>
        </w:tc>
        <w:tc>
          <w:tcPr>
            <w:tcW w:w="1182"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rFonts w:ascii="Calibri" w:hAnsi="Calibri"/>
                <w:color w:val="000000" w:themeColor="text1"/>
                <w:sz w:val="22"/>
              </w:rPr>
            </w:pPr>
          </w:p>
        </w:tc>
        <w:tc>
          <w:tcPr>
            <w:tcW w:w="1350"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rFonts w:ascii="Calibri" w:hAnsi="Calibri"/>
                <w:color w:val="000000" w:themeColor="text1"/>
                <w:sz w:val="22"/>
              </w:rPr>
            </w:pPr>
          </w:p>
        </w:tc>
        <w:tc>
          <w:tcPr>
            <w:tcW w:w="1596"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rFonts w:ascii="Calibri" w:hAnsi="Calibri"/>
                <w:color w:val="000000" w:themeColor="text1"/>
                <w:sz w:val="22"/>
              </w:rPr>
            </w:pPr>
          </w:p>
        </w:tc>
        <w:tc>
          <w:tcPr>
            <w:tcW w:w="1611" w:type="dxa"/>
            <w:tcBorders>
              <w:top w:val="single" w:sz="4" w:space="0" w:color="000000"/>
              <w:left w:val="single" w:sz="4" w:space="0" w:color="000000"/>
              <w:bottom w:val="single" w:sz="4" w:space="0" w:color="000000"/>
              <w:right w:val="single" w:sz="4" w:space="0" w:color="000000"/>
            </w:tcBorders>
          </w:tcPr>
          <w:p w:rsidR="007E6490" w:rsidRPr="00ED5092" w:rsidRDefault="007E6490" w:rsidP="007E6490">
            <w:pPr>
              <w:jc w:val="both"/>
              <w:rPr>
                <w:rFonts w:ascii="Calibri" w:hAnsi="Calibri"/>
                <w:color w:val="000000" w:themeColor="text1"/>
                <w:sz w:val="22"/>
              </w:rPr>
            </w:pPr>
          </w:p>
        </w:tc>
      </w:tr>
    </w:tbl>
    <w:p w:rsidR="007E6490" w:rsidRPr="00ED5092" w:rsidRDefault="007E6490" w:rsidP="007E6490">
      <w:pPr>
        <w:autoSpaceDE w:val="0"/>
        <w:autoSpaceDN w:val="0"/>
        <w:adjustRightInd w:val="0"/>
        <w:jc w:val="both"/>
        <w:rPr>
          <w:color w:val="000000" w:themeColor="text1"/>
        </w:rPr>
      </w:pPr>
    </w:p>
    <w:p w:rsidR="007E6490" w:rsidRPr="00ED5092" w:rsidRDefault="007E6490" w:rsidP="007E6490">
      <w:pPr>
        <w:autoSpaceDE w:val="0"/>
        <w:autoSpaceDN w:val="0"/>
        <w:adjustRightInd w:val="0"/>
        <w:ind w:firstLine="539"/>
        <w:jc w:val="center"/>
        <w:rPr>
          <w:bCs/>
          <w:color w:val="000000" w:themeColor="text1"/>
          <w:lang w:eastAsia="en-US"/>
        </w:rPr>
      </w:pPr>
    </w:p>
    <w:p w:rsidR="00A524AE" w:rsidRPr="00D766FE" w:rsidRDefault="00A524AE" w:rsidP="00A524AE">
      <w:pPr>
        <w:spacing w:line="240" w:lineRule="exact"/>
        <w:jc w:val="center"/>
        <w:rPr>
          <w:b/>
        </w:rPr>
      </w:pPr>
      <w:r w:rsidRPr="00D766FE">
        <w:rPr>
          <w:b/>
          <w:kern w:val="28"/>
        </w:rPr>
        <w:t xml:space="preserve"> ТЕХНИЧЕСКАЯ ЧАСТЬ.</w:t>
      </w:r>
      <w:r w:rsidRPr="00D766FE">
        <w:rPr>
          <w:b/>
          <w:kern w:val="28"/>
        </w:rPr>
        <w:br/>
      </w:r>
      <w:r w:rsidRPr="00D766FE">
        <w:rPr>
          <w:b/>
        </w:rPr>
        <w:t>ОПИСАНИЕ ОБЪЕКТА ЗАКУПКИ</w:t>
      </w:r>
    </w:p>
    <w:p w:rsidR="00A524AE" w:rsidRPr="00D766FE" w:rsidRDefault="00A524AE" w:rsidP="00A524AE">
      <w:pPr>
        <w:pStyle w:val="ab"/>
        <w:spacing w:line="240" w:lineRule="exact"/>
        <w:ind w:left="0"/>
        <w:rPr>
          <w:b/>
        </w:rPr>
      </w:pPr>
    </w:p>
    <w:p w:rsidR="00A524AE" w:rsidRPr="00D766FE" w:rsidRDefault="00A524AE" w:rsidP="00A524AE">
      <w:pPr>
        <w:autoSpaceDE w:val="0"/>
        <w:autoSpaceDN w:val="0"/>
        <w:adjustRightInd w:val="0"/>
        <w:spacing w:line="240" w:lineRule="exact"/>
        <w:ind w:firstLine="539"/>
        <w:jc w:val="center"/>
        <w:rPr>
          <w:rFonts w:eastAsia="Calibri"/>
          <w:b/>
          <w:bCs/>
          <w:lang w:eastAsia="en-US"/>
        </w:rPr>
      </w:pPr>
      <w:r w:rsidRPr="00D766FE">
        <w:rPr>
          <w:rFonts w:eastAsia="Calibri"/>
          <w:b/>
          <w:bCs/>
          <w:lang w:eastAsia="en-US"/>
        </w:rPr>
        <w:t>Функциональные, технические и качественные характеристики,</w:t>
      </w:r>
    </w:p>
    <w:p w:rsidR="00A524AE" w:rsidRPr="00D766FE" w:rsidRDefault="00A524AE" w:rsidP="00A524AE">
      <w:pPr>
        <w:autoSpaceDE w:val="0"/>
        <w:autoSpaceDN w:val="0"/>
        <w:adjustRightInd w:val="0"/>
        <w:spacing w:line="240" w:lineRule="exact"/>
        <w:jc w:val="center"/>
        <w:rPr>
          <w:rFonts w:eastAsia="Calibri"/>
          <w:b/>
          <w:bCs/>
          <w:lang w:eastAsia="en-US"/>
        </w:rPr>
      </w:pPr>
      <w:r w:rsidRPr="00D766F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A524AE" w:rsidRPr="00D766FE" w:rsidRDefault="00A524AE" w:rsidP="00A524AE">
      <w:pPr>
        <w:autoSpaceDE w:val="0"/>
        <w:autoSpaceDN w:val="0"/>
        <w:adjustRightInd w:val="0"/>
        <w:spacing w:line="240" w:lineRule="exact"/>
        <w:jc w:val="center"/>
        <w:rPr>
          <w:rFonts w:eastAsia="Calibri"/>
          <w:b/>
        </w:rPr>
      </w:pPr>
      <w:r w:rsidRPr="00D766FE">
        <w:rPr>
          <w:rFonts w:eastAsia="Calibri"/>
          <w:b/>
          <w:bCs/>
          <w:lang w:eastAsia="en-US"/>
        </w:rPr>
        <w:t>которые не могут изменяться</w:t>
      </w:r>
    </w:p>
    <w:p w:rsidR="00A524AE" w:rsidRPr="00D766FE" w:rsidRDefault="00A524AE" w:rsidP="00A524AE">
      <w:pPr>
        <w:tabs>
          <w:tab w:val="left" w:pos="0"/>
        </w:tabs>
        <w:spacing w:line="240" w:lineRule="exact"/>
      </w:pPr>
    </w:p>
    <w:tbl>
      <w:tblPr>
        <w:tblStyle w:val="af7"/>
        <w:tblW w:w="11483" w:type="dxa"/>
        <w:tblInd w:w="-567" w:type="dxa"/>
        <w:tblLayout w:type="fixed"/>
        <w:tblLook w:val="04A0" w:firstRow="1" w:lastRow="0" w:firstColumn="1" w:lastColumn="0" w:noHBand="0" w:noVBand="1"/>
      </w:tblPr>
      <w:tblGrid>
        <w:gridCol w:w="567"/>
        <w:gridCol w:w="709"/>
        <w:gridCol w:w="4253"/>
        <w:gridCol w:w="1417"/>
        <w:gridCol w:w="4111"/>
        <w:gridCol w:w="426"/>
      </w:tblGrid>
      <w:tr w:rsidR="00A524AE" w:rsidTr="007E6490">
        <w:trPr>
          <w:trHeight w:val="481"/>
        </w:trPr>
        <w:tc>
          <w:tcPr>
            <w:tcW w:w="567" w:type="dxa"/>
            <w:tcBorders>
              <w:top w:val="nil"/>
              <w:left w:val="nil"/>
              <w:bottom w:val="nil"/>
            </w:tcBorders>
            <w:tcMar>
              <w:left w:w="0" w:type="dxa"/>
              <w:right w:w="0" w:type="dxa"/>
            </w:tcMar>
            <w:vAlign w:val="center"/>
          </w:tcPr>
          <w:p w:rsidR="00A524AE" w:rsidRPr="00D766FE" w:rsidRDefault="00A524AE" w:rsidP="007E6490">
            <w:pPr>
              <w:tabs>
                <w:tab w:val="left" w:pos="0"/>
              </w:tabs>
              <w:spacing w:line="240" w:lineRule="exact"/>
              <w:jc w:val="center"/>
              <w:rPr>
                <w:b/>
                <w:kern w:val="28"/>
              </w:rPr>
            </w:pPr>
          </w:p>
        </w:tc>
        <w:tc>
          <w:tcPr>
            <w:tcW w:w="709" w:type="dxa"/>
            <w:tcMar>
              <w:left w:w="0" w:type="dxa"/>
              <w:right w:w="0" w:type="dxa"/>
            </w:tcMar>
            <w:vAlign w:val="center"/>
          </w:tcPr>
          <w:p w:rsidR="00A524AE" w:rsidRPr="00D766FE" w:rsidRDefault="00A524AE" w:rsidP="007E6490">
            <w:pPr>
              <w:tabs>
                <w:tab w:val="left" w:pos="0"/>
              </w:tabs>
              <w:spacing w:line="240" w:lineRule="exact"/>
              <w:jc w:val="center"/>
            </w:pPr>
            <w:r w:rsidRPr="00D766FE">
              <w:rPr>
                <w:b/>
                <w:kern w:val="28"/>
              </w:rPr>
              <w:t xml:space="preserve">№ </w:t>
            </w:r>
            <w:proofErr w:type="gramStart"/>
            <w:r w:rsidRPr="00D766FE">
              <w:rPr>
                <w:b/>
                <w:kern w:val="28"/>
              </w:rPr>
              <w:t>п</w:t>
            </w:r>
            <w:proofErr w:type="gramEnd"/>
            <w:r w:rsidRPr="00D766FE">
              <w:rPr>
                <w:b/>
                <w:kern w:val="28"/>
              </w:rPr>
              <w:t>/п</w:t>
            </w:r>
          </w:p>
        </w:tc>
        <w:tc>
          <w:tcPr>
            <w:tcW w:w="4253" w:type="dxa"/>
            <w:tcMar>
              <w:left w:w="0" w:type="dxa"/>
              <w:right w:w="0" w:type="dxa"/>
            </w:tcMar>
            <w:vAlign w:val="center"/>
          </w:tcPr>
          <w:p w:rsidR="00A524AE" w:rsidRPr="00D766FE" w:rsidRDefault="00A524AE" w:rsidP="007E6490">
            <w:pPr>
              <w:tabs>
                <w:tab w:val="left" w:pos="0"/>
              </w:tabs>
              <w:spacing w:line="240" w:lineRule="exact"/>
              <w:jc w:val="center"/>
            </w:pPr>
            <w:r w:rsidRPr="00D766FE">
              <w:rPr>
                <w:rFonts w:eastAsia="Calibri"/>
                <w:b/>
              </w:rPr>
              <w:t>Наименование товара, его показателей (характеристик), потребительских свойств</w:t>
            </w:r>
          </w:p>
        </w:tc>
        <w:tc>
          <w:tcPr>
            <w:tcW w:w="1417" w:type="dxa"/>
            <w:tcMar>
              <w:left w:w="0" w:type="dxa"/>
              <w:right w:w="0" w:type="dxa"/>
            </w:tcMar>
            <w:vAlign w:val="center"/>
          </w:tcPr>
          <w:p w:rsidR="00A524AE" w:rsidRPr="00D766FE" w:rsidRDefault="00A524AE" w:rsidP="007E6490">
            <w:pPr>
              <w:tabs>
                <w:tab w:val="left" w:pos="0"/>
              </w:tabs>
              <w:spacing w:line="240" w:lineRule="exact"/>
              <w:jc w:val="center"/>
            </w:pPr>
            <w:r w:rsidRPr="00D766FE">
              <w:rPr>
                <w:b/>
                <w:kern w:val="28"/>
              </w:rPr>
              <w:t>Ед. изм.</w:t>
            </w:r>
          </w:p>
        </w:tc>
        <w:tc>
          <w:tcPr>
            <w:tcW w:w="4111" w:type="dxa"/>
            <w:tcMar>
              <w:left w:w="0" w:type="dxa"/>
              <w:right w:w="0" w:type="dxa"/>
            </w:tcMar>
            <w:vAlign w:val="center"/>
          </w:tcPr>
          <w:p w:rsidR="00A524AE" w:rsidRPr="00D766FE" w:rsidRDefault="00A524AE" w:rsidP="007E6490">
            <w:pPr>
              <w:tabs>
                <w:tab w:val="left" w:pos="0"/>
              </w:tabs>
              <w:spacing w:line="240" w:lineRule="exact"/>
              <w:jc w:val="center"/>
              <w:rPr>
                <w:b/>
              </w:rPr>
            </w:pPr>
            <w:r w:rsidRPr="00D766FE">
              <w:rPr>
                <w:rFonts w:eastAsia="Calibri"/>
                <w:b/>
              </w:rPr>
              <w:t>Значение показателя (характеристики)</w:t>
            </w:r>
          </w:p>
        </w:tc>
        <w:tc>
          <w:tcPr>
            <w:tcW w:w="426" w:type="dxa"/>
            <w:tcBorders>
              <w:top w:val="nil"/>
              <w:bottom w:val="nil"/>
              <w:right w:val="nil"/>
            </w:tcBorders>
            <w:tcMar>
              <w:left w:w="0" w:type="dxa"/>
              <w:right w:w="0" w:type="dxa"/>
            </w:tcMar>
            <w:vAlign w:val="center"/>
          </w:tcPr>
          <w:p w:rsidR="00A524AE" w:rsidRPr="00D766FE" w:rsidRDefault="00A524AE" w:rsidP="007E6490">
            <w:pPr>
              <w:tabs>
                <w:tab w:val="left" w:pos="0"/>
              </w:tabs>
              <w:spacing w:line="240" w:lineRule="exact"/>
              <w:jc w:val="center"/>
            </w:pPr>
          </w:p>
        </w:tc>
      </w:tr>
      <w:tr w:rsidR="00A524AE" w:rsidTr="007E6490">
        <w:trPr>
          <w:trHeight w:val="239"/>
        </w:trPr>
        <w:tc>
          <w:tcPr>
            <w:tcW w:w="567" w:type="dxa"/>
            <w:tcBorders>
              <w:top w:val="nil"/>
              <w:left w:val="nil"/>
              <w:bottom w:val="nil"/>
            </w:tcBorders>
            <w:tcMar>
              <w:left w:w="0" w:type="dxa"/>
              <w:right w:w="0" w:type="dxa"/>
            </w:tcMar>
            <w:vAlign w:val="center"/>
          </w:tcPr>
          <w:p w:rsidR="00A524AE" w:rsidRPr="00D766FE" w:rsidRDefault="00A524AE" w:rsidP="007E6490">
            <w:pPr>
              <w:tabs>
                <w:tab w:val="left" w:pos="0"/>
              </w:tabs>
              <w:spacing w:line="240" w:lineRule="exact"/>
              <w:jc w:val="center"/>
              <w:rPr>
                <w:lang w:val="en-US"/>
              </w:rPr>
            </w:pPr>
          </w:p>
        </w:tc>
        <w:tc>
          <w:tcPr>
            <w:tcW w:w="709" w:type="dxa"/>
            <w:tcMar>
              <w:left w:w="0" w:type="dxa"/>
              <w:right w:w="0" w:type="dxa"/>
            </w:tcMar>
            <w:vAlign w:val="center"/>
          </w:tcPr>
          <w:p w:rsidR="00A524AE" w:rsidRPr="00D766FE" w:rsidRDefault="00A524AE" w:rsidP="007E6490">
            <w:pPr>
              <w:tabs>
                <w:tab w:val="left" w:pos="0"/>
              </w:tabs>
              <w:spacing w:line="240" w:lineRule="exact"/>
              <w:jc w:val="center"/>
              <w:rPr>
                <w:lang w:val="en-US"/>
              </w:rPr>
            </w:pPr>
            <w:r w:rsidRPr="00D766FE">
              <w:rPr>
                <w:lang w:val="en-US"/>
              </w:rPr>
              <w:t>1</w:t>
            </w:r>
          </w:p>
        </w:tc>
        <w:tc>
          <w:tcPr>
            <w:tcW w:w="4253" w:type="dxa"/>
            <w:tcMar>
              <w:left w:w="0" w:type="dxa"/>
              <w:right w:w="0" w:type="dxa"/>
            </w:tcMar>
            <w:vAlign w:val="center"/>
          </w:tcPr>
          <w:p w:rsidR="00A524AE" w:rsidRPr="00D766FE" w:rsidRDefault="00A524AE" w:rsidP="007E6490">
            <w:pPr>
              <w:tabs>
                <w:tab w:val="left" w:pos="0"/>
              </w:tabs>
              <w:spacing w:line="240" w:lineRule="exact"/>
              <w:jc w:val="center"/>
              <w:rPr>
                <w:lang w:val="en-US"/>
              </w:rPr>
            </w:pPr>
            <w:r w:rsidRPr="00D766FE">
              <w:rPr>
                <w:lang w:val="en-US"/>
              </w:rPr>
              <w:t>2</w:t>
            </w:r>
          </w:p>
        </w:tc>
        <w:tc>
          <w:tcPr>
            <w:tcW w:w="1417" w:type="dxa"/>
            <w:tcMar>
              <w:left w:w="0" w:type="dxa"/>
              <w:right w:w="0" w:type="dxa"/>
            </w:tcMar>
            <w:vAlign w:val="center"/>
          </w:tcPr>
          <w:p w:rsidR="00A524AE" w:rsidRPr="00D766FE" w:rsidRDefault="00A524AE" w:rsidP="007E6490">
            <w:pPr>
              <w:tabs>
                <w:tab w:val="left" w:pos="0"/>
              </w:tabs>
              <w:spacing w:line="240" w:lineRule="exact"/>
              <w:jc w:val="center"/>
              <w:rPr>
                <w:lang w:val="en-US"/>
              </w:rPr>
            </w:pPr>
            <w:r w:rsidRPr="00D766FE">
              <w:rPr>
                <w:lang w:val="en-US"/>
              </w:rPr>
              <w:t>3</w:t>
            </w:r>
          </w:p>
        </w:tc>
        <w:tc>
          <w:tcPr>
            <w:tcW w:w="4111" w:type="dxa"/>
            <w:tcMar>
              <w:left w:w="0" w:type="dxa"/>
              <w:right w:w="0" w:type="dxa"/>
            </w:tcMar>
            <w:vAlign w:val="center"/>
          </w:tcPr>
          <w:p w:rsidR="00A524AE" w:rsidRPr="00D766FE" w:rsidRDefault="00A524AE" w:rsidP="007E6490">
            <w:pPr>
              <w:tabs>
                <w:tab w:val="left" w:pos="0"/>
              </w:tabs>
              <w:spacing w:line="240" w:lineRule="exact"/>
              <w:jc w:val="center"/>
            </w:pPr>
            <w:r w:rsidRPr="00D766FE">
              <w:t>4</w:t>
            </w:r>
          </w:p>
        </w:tc>
        <w:tc>
          <w:tcPr>
            <w:tcW w:w="426" w:type="dxa"/>
            <w:tcBorders>
              <w:top w:val="nil"/>
              <w:bottom w:val="nil"/>
              <w:right w:val="nil"/>
            </w:tcBorders>
            <w:tcMar>
              <w:left w:w="0" w:type="dxa"/>
              <w:right w:w="0" w:type="dxa"/>
            </w:tcMar>
            <w:vAlign w:val="center"/>
          </w:tcPr>
          <w:p w:rsidR="00A524AE" w:rsidRPr="00D766FE" w:rsidRDefault="00A524AE" w:rsidP="007E6490">
            <w:pPr>
              <w:tabs>
                <w:tab w:val="left" w:pos="0"/>
              </w:tabs>
              <w:spacing w:line="240" w:lineRule="exact"/>
              <w:jc w:val="center"/>
            </w:pPr>
          </w:p>
        </w:tc>
      </w:tr>
      <w:tr w:rsidR="00A524AE" w:rsidTr="007E6490">
        <w:trPr>
          <w:trHeight w:val="227"/>
        </w:trPr>
        <w:tc>
          <w:tcPr>
            <w:tcW w:w="567" w:type="dxa"/>
            <w:tcBorders>
              <w:top w:val="nil"/>
              <w:left w:val="nil"/>
              <w:bottom w:val="nil"/>
            </w:tcBorders>
            <w:vAlign w:val="center"/>
          </w:tcPr>
          <w:p w:rsidR="00A524AE" w:rsidRPr="00D766FE" w:rsidRDefault="00A524AE" w:rsidP="007E6490">
            <w:pPr>
              <w:tabs>
                <w:tab w:val="left" w:pos="0"/>
              </w:tabs>
            </w:pPr>
          </w:p>
        </w:tc>
        <w:tc>
          <w:tcPr>
            <w:tcW w:w="10490" w:type="dxa"/>
            <w:gridSpan w:val="4"/>
            <w:tcMar>
              <w:left w:w="0" w:type="dxa"/>
              <w:right w:w="0" w:type="dxa"/>
            </w:tcMar>
            <w:vAlign w:val="center"/>
          </w:tcPr>
          <w:tbl>
            <w:tblPr>
              <w:tblStyle w:val="af7"/>
              <w:tblW w:w="1049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368"/>
              <w:gridCol w:w="4160"/>
            </w:tblGrid>
            <w:tr w:rsidR="00A524AE" w:rsidTr="007E6490">
              <w:trPr>
                <w:trHeight w:val="227"/>
              </w:trPr>
              <w:tc>
                <w:tcPr>
                  <w:tcW w:w="709" w:type="dxa"/>
                  <w:tcBorders>
                    <w:bottom w:val="single" w:sz="4" w:space="0" w:color="auto"/>
                  </w:tcBorders>
                </w:tcPr>
                <w:p w:rsidR="00A524AE" w:rsidRPr="00D766FE" w:rsidRDefault="00A524AE" w:rsidP="007E6490">
                  <w:pPr>
                    <w:tabs>
                      <w:tab w:val="left" w:pos="0"/>
                    </w:tabs>
                    <w:spacing w:line="240" w:lineRule="exact"/>
                    <w:jc w:val="center"/>
                  </w:pPr>
                  <w:r w:rsidRPr="00D766FE">
                    <w:rPr>
                      <w:noProof/>
                    </w:rPr>
                    <w:t>1</w:t>
                  </w:r>
                </w:p>
              </w:tc>
              <w:tc>
                <w:tcPr>
                  <w:tcW w:w="4253" w:type="dxa"/>
                  <w:tcBorders>
                    <w:bottom w:val="single" w:sz="4" w:space="0" w:color="auto"/>
                  </w:tcBorders>
                </w:tcPr>
                <w:p w:rsidR="00A524AE" w:rsidRPr="00A524AE" w:rsidRDefault="00A524AE" w:rsidP="007E6490">
                  <w:pPr>
                    <w:rPr>
                      <w:rFonts w:eastAsia="Calibri"/>
                      <w:noProof/>
                    </w:rPr>
                  </w:pPr>
                  <w:r w:rsidRPr="00D766FE">
                    <w:rPr>
                      <w:rFonts w:eastAsia="Calibri"/>
                      <w:b/>
                      <w:noProof/>
                    </w:rPr>
                    <w:t>Системный</w:t>
                  </w:r>
                  <w:r w:rsidRPr="00463548">
                    <w:rPr>
                      <w:rFonts w:eastAsia="Calibri"/>
                      <w:b/>
                      <w:noProof/>
                    </w:rPr>
                    <w:t xml:space="preserve"> </w:t>
                  </w:r>
                  <w:r w:rsidRPr="00D766FE">
                    <w:rPr>
                      <w:rFonts w:eastAsia="Calibri"/>
                      <w:b/>
                      <w:noProof/>
                    </w:rPr>
                    <w:t xml:space="preserve">блок </w:t>
                  </w:r>
                </w:p>
                <w:p w:rsidR="00A524AE" w:rsidRPr="00D766FE" w:rsidRDefault="00A524AE" w:rsidP="007E6490">
                  <w:r w:rsidRPr="00463548">
                    <w:rPr>
                      <w:rFonts w:eastAsia="Calibri"/>
                      <w:noProof/>
                    </w:rPr>
                    <w:t>[</w:t>
                  </w:r>
                  <w:r w:rsidRPr="00D766FE">
                    <w:rPr>
                      <w:rFonts w:eastAsia="Calibri"/>
                      <w:noProof/>
                    </w:rPr>
                    <w:t>Код позиции КТРУ</w:t>
                  </w:r>
                  <w:r w:rsidRPr="00D766FE">
                    <w:t xml:space="preserve"> </w:t>
                  </w:r>
                  <w:r w:rsidRPr="00D766FE">
                    <w:rPr>
                      <w:rFonts w:eastAsia="Calibri"/>
                      <w:noProof/>
                    </w:rPr>
                    <w:t>26.20.15.000-00000028</w:t>
                  </w:r>
                  <w:r w:rsidRPr="00463548">
                    <w:rPr>
                      <w:rFonts w:eastAsia="Calibri"/>
                      <w:noProof/>
                    </w:rPr>
                    <w:t>]</w:t>
                  </w:r>
                </w:p>
              </w:tc>
              <w:tc>
                <w:tcPr>
                  <w:tcW w:w="5528" w:type="dxa"/>
                  <w:gridSpan w:val="2"/>
                  <w:tcBorders>
                    <w:bottom w:val="single" w:sz="4" w:space="0" w:color="auto"/>
                  </w:tcBorders>
                </w:tcPr>
                <w:p w:rsidR="00A524AE" w:rsidRPr="00463548" w:rsidRDefault="00A524AE" w:rsidP="007E6490"/>
              </w:tc>
            </w:tr>
            <w:tr w:rsidR="00A524AE" w:rsidTr="007E6490">
              <w:trPr>
                <w:trHeight w:val="227"/>
              </w:trPr>
              <w:tc>
                <w:tcPr>
                  <w:tcW w:w="709" w:type="dxa"/>
                  <w:tcBorders>
                    <w:top w:val="single" w:sz="4" w:space="0" w:color="auto"/>
                    <w:bottom w:val="single" w:sz="4" w:space="0" w:color="auto"/>
                  </w:tcBorders>
                </w:tcPr>
                <w:p w:rsidR="00A524AE" w:rsidRPr="00D766FE" w:rsidRDefault="00A524AE" w:rsidP="007E6490">
                  <w:pPr>
                    <w:tabs>
                      <w:tab w:val="left" w:pos="0"/>
                    </w:tabs>
                    <w:spacing w:line="240" w:lineRule="exact"/>
                    <w:jc w:val="center"/>
                    <w:rPr>
                      <w:noProof/>
                      <w:lang w:val="en-US"/>
                    </w:rPr>
                  </w:pPr>
                  <w:r w:rsidRPr="00D766FE">
                    <w:rPr>
                      <w:noProof/>
                      <w:lang w:val="en-US"/>
                    </w:rPr>
                    <w:t>1.1</w:t>
                  </w:r>
                </w:p>
              </w:tc>
              <w:tc>
                <w:tcPr>
                  <w:tcW w:w="4253" w:type="dxa"/>
                  <w:tcBorders>
                    <w:top w:val="single" w:sz="4" w:space="0" w:color="auto"/>
                    <w:bottom w:val="single" w:sz="4" w:space="0" w:color="auto"/>
                  </w:tcBorders>
                </w:tcPr>
                <w:p w:rsidR="00A524AE" w:rsidRPr="00D766FE" w:rsidRDefault="00A524AE" w:rsidP="007E6490">
                  <w:r w:rsidRPr="00A524AE">
                    <w:t>Допустимый максимальный объем увеличения оперативной памяти</w:t>
                  </w:r>
                </w:p>
              </w:tc>
              <w:tc>
                <w:tcPr>
                  <w:tcW w:w="1368" w:type="dxa"/>
                  <w:tcBorders>
                    <w:top w:val="single" w:sz="4" w:space="0" w:color="auto"/>
                    <w:bottom w:val="single" w:sz="4" w:space="0" w:color="auto"/>
                  </w:tcBorders>
                </w:tcPr>
                <w:p w:rsidR="00A524AE" w:rsidRPr="00A524AE" w:rsidRDefault="00854C41" w:rsidP="00C54348">
                  <w:pPr>
                    <w:jc w:val="center"/>
                  </w:pPr>
                  <w:r w:rsidRPr="00854C41">
                    <w:t>Гигабайт</w:t>
                  </w:r>
                </w:p>
              </w:tc>
              <w:tc>
                <w:tcPr>
                  <w:tcW w:w="4160" w:type="dxa"/>
                  <w:tcBorders>
                    <w:top w:val="single" w:sz="4" w:space="0" w:color="auto"/>
                    <w:bottom w:val="single" w:sz="4" w:space="0" w:color="auto"/>
                  </w:tcBorders>
                </w:tcPr>
                <w:p w:rsidR="00A524AE" w:rsidRPr="00A524AE" w:rsidRDefault="00854C41" w:rsidP="007E6490">
                  <w:r>
                    <w:rPr>
                      <w:rFonts w:ascii="Roboto" w:hAnsi="Roboto"/>
                      <w:color w:val="334059"/>
                      <w:sz w:val="21"/>
                      <w:szCs w:val="21"/>
                      <w:shd w:val="clear" w:color="auto" w:fill="FFFFFF"/>
                    </w:rPr>
                    <w:t>≥ 64.0</w:t>
                  </w:r>
                </w:p>
              </w:tc>
            </w:tr>
            <w:tr w:rsidR="00A524AE" w:rsidTr="007E6490">
              <w:trPr>
                <w:trHeight w:val="227"/>
              </w:trPr>
              <w:tc>
                <w:tcPr>
                  <w:tcW w:w="709" w:type="dxa"/>
                  <w:tcBorders>
                    <w:top w:val="single" w:sz="4" w:space="0" w:color="auto"/>
                    <w:bottom w:val="single" w:sz="4" w:space="0" w:color="auto"/>
                  </w:tcBorders>
                </w:tcPr>
                <w:p w:rsidR="00A524AE" w:rsidRPr="00D766FE" w:rsidRDefault="00A524AE" w:rsidP="007E6490">
                  <w:pPr>
                    <w:tabs>
                      <w:tab w:val="left" w:pos="0"/>
                    </w:tabs>
                    <w:spacing w:line="240" w:lineRule="exact"/>
                    <w:jc w:val="center"/>
                    <w:rPr>
                      <w:noProof/>
                      <w:lang w:val="en-US"/>
                    </w:rPr>
                  </w:pPr>
                  <w:r w:rsidRPr="00D766FE">
                    <w:rPr>
                      <w:noProof/>
                      <w:lang w:val="en-US"/>
                    </w:rPr>
                    <w:t>1.2</w:t>
                  </w:r>
                </w:p>
              </w:tc>
              <w:tc>
                <w:tcPr>
                  <w:tcW w:w="4253" w:type="dxa"/>
                  <w:tcBorders>
                    <w:top w:val="single" w:sz="4" w:space="0" w:color="auto"/>
                    <w:bottom w:val="single" w:sz="4" w:space="0" w:color="auto"/>
                  </w:tcBorders>
                </w:tcPr>
                <w:p w:rsidR="00A524AE" w:rsidRPr="00D766FE" w:rsidRDefault="00854C41" w:rsidP="007E6490">
                  <w:r w:rsidRPr="00854C41">
                    <w:t>Интерфейс накопителя SSD</w:t>
                  </w:r>
                </w:p>
              </w:tc>
              <w:tc>
                <w:tcPr>
                  <w:tcW w:w="1368" w:type="dxa"/>
                  <w:tcBorders>
                    <w:top w:val="single" w:sz="4" w:space="0" w:color="auto"/>
                    <w:bottom w:val="single" w:sz="4" w:space="0" w:color="auto"/>
                  </w:tcBorders>
                </w:tcPr>
                <w:p w:rsidR="00A524AE" w:rsidRPr="00D766FE" w:rsidRDefault="00A524AE" w:rsidP="00C54348">
                  <w:pPr>
                    <w:jc w:val="center"/>
                    <w:rPr>
                      <w:lang w:val="en-US"/>
                    </w:rPr>
                  </w:pPr>
                </w:p>
              </w:tc>
              <w:tc>
                <w:tcPr>
                  <w:tcW w:w="4160" w:type="dxa"/>
                  <w:tcBorders>
                    <w:top w:val="single" w:sz="4" w:space="0" w:color="auto"/>
                    <w:bottom w:val="single" w:sz="4" w:space="0" w:color="auto"/>
                  </w:tcBorders>
                </w:tcPr>
                <w:p w:rsidR="00A524AE" w:rsidRPr="00D766FE" w:rsidRDefault="00A03A0C" w:rsidP="007E6490">
                  <w:pPr>
                    <w:rPr>
                      <w:lang w:val="en-US"/>
                    </w:rPr>
                  </w:pPr>
                  <w:proofErr w:type="spellStart"/>
                  <w:r w:rsidRPr="00A03A0C">
                    <w:rPr>
                      <w:lang w:val="en-US"/>
                    </w:rPr>
                    <w:t>PCIe</w:t>
                  </w:r>
                  <w:proofErr w:type="spellEnd"/>
                </w:p>
              </w:tc>
            </w:tr>
            <w:tr w:rsidR="00A524AE" w:rsidTr="007E6490">
              <w:trPr>
                <w:trHeight w:val="227"/>
              </w:trPr>
              <w:tc>
                <w:tcPr>
                  <w:tcW w:w="709" w:type="dxa"/>
                  <w:tcBorders>
                    <w:top w:val="single" w:sz="4" w:space="0" w:color="auto"/>
                    <w:bottom w:val="single" w:sz="4" w:space="0" w:color="auto"/>
                  </w:tcBorders>
                </w:tcPr>
                <w:p w:rsidR="00A524AE" w:rsidRPr="00D766FE" w:rsidRDefault="00A524AE" w:rsidP="007E6490">
                  <w:pPr>
                    <w:tabs>
                      <w:tab w:val="left" w:pos="0"/>
                    </w:tabs>
                    <w:spacing w:line="240" w:lineRule="exact"/>
                    <w:jc w:val="center"/>
                    <w:rPr>
                      <w:noProof/>
                      <w:lang w:val="en-US"/>
                    </w:rPr>
                  </w:pPr>
                  <w:r w:rsidRPr="00D766FE">
                    <w:rPr>
                      <w:noProof/>
                      <w:lang w:val="en-US"/>
                    </w:rPr>
                    <w:t>1.3</w:t>
                  </w:r>
                </w:p>
              </w:tc>
              <w:tc>
                <w:tcPr>
                  <w:tcW w:w="4253" w:type="dxa"/>
                  <w:tcBorders>
                    <w:top w:val="single" w:sz="4" w:space="0" w:color="auto"/>
                    <w:bottom w:val="single" w:sz="4" w:space="0" w:color="auto"/>
                  </w:tcBorders>
                </w:tcPr>
                <w:p w:rsidR="00A524AE" w:rsidRPr="00D766FE" w:rsidRDefault="00854C41" w:rsidP="007E6490">
                  <w:r w:rsidRPr="00854C41">
                    <w:t>Количество накопителей типа SSD форм-фактора 2,5"</w:t>
                  </w:r>
                </w:p>
              </w:tc>
              <w:tc>
                <w:tcPr>
                  <w:tcW w:w="1368" w:type="dxa"/>
                  <w:tcBorders>
                    <w:top w:val="single" w:sz="4" w:space="0" w:color="auto"/>
                    <w:bottom w:val="single" w:sz="4" w:space="0" w:color="auto"/>
                  </w:tcBorders>
                </w:tcPr>
                <w:p w:rsidR="00A524AE" w:rsidRPr="00854C41" w:rsidRDefault="00854C41" w:rsidP="00C54348">
                  <w:pPr>
                    <w:jc w:val="center"/>
                  </w:pPr>
                  <w:r w:rsidRPr="00854C41">
                    <w:t>Штука</w:t>
                  </w:r>
                </w:p>
              </w:tc>
              <w:tc>
                <w:tcPr>
                  <w:tcW w:w="4160" w:type="dxa"/>
                  <w:tcBorders>
                    <w:top w:val="single" w:sz="4" w:space="0" w:color="auto"/>
                    <w:bottom w:val="single" w:sz="4" w:space="0" w:color="auto"/>
                  </w:tcBorders>
                </w:tcPr>
                <w:p w:rsidR="00A524AE" w:rsidRPr="00854C41" w:rsidRDefault="00A03A0C" w:rsidP="007E6490">
                  <w:r>
                    <w:t>≥ 1</w:t>
                  </w:r>
                  <w:r w:rsidR="00854C41" w:rsidRPr="00854C41">
                    <w:t>.0</w:t>
                  </w:r>
                </w:p>
              </w:tc>
            </w:tr>
            <w:tr w:rsidR="00854C41" w:rsidTr="007E6490">
              <w:trPr>
                <w:trHeight w:val="227"/>
              </w:trPr>
              <w:tc>
                <w:tcPr>
                  <w:tcW w:w="709" w:type="dxa"/>
                  <w:tcBorders>
                    <w:top w:val="single" w:sz="4" w:space="0" w:color="auto"/>
                    <w:bottom w:val="single" w:sz="4" w:space="0" w:color="auto"/>
                  </w:tcBorders>
                </w:tcPr>
                <w:p w:rsidR="00854C41" w:rsidRPr="00D766FE" w:rsidRDefault="00854C41" w:rsidP="007E6490">
                  <w:pPr>
                    <w:tabs>
                      <w:tab w:val="left" w:pos="0"/>
                    </w:tabs>
                    <w:spacing w:line="240" w:lineRule="exact"/>
                    <w:jc w:val="center"/>
                    <w:rPr>
                      <w:noProof/>
                      <w:lang w:val="en-US"/>
                    </w:rPr>
                  </w:pPr>
                  <w:r w:rsidRPr="00D766FE">
                    <w:rPr>
                      <w:noProof/>
                      <w:lang w:val="en-US"/>
                    </w:rPr>
                    <w:t>1.4</w:t>
                  </w:r>
                </w:p>
              </w:tc>
              <w:tc>
                <w:tcPr>
                  <w:tcW w:w="4253" w:type="dxa"/>
                  <w:tcBorders>
                    <w:top w:val="single" w:sz="4" w:space="0" w:color="auto"/>
                    <w:bottom w:val="single" w:sz="4" w:space="0" w:color="auto"/>
                  </w:tcBorders>
                </w:tcPr>
                <w:p w:rsidR="00854C41" w:rsidRPr="00D766FE" w:rsidRDefault="00854C41" w:rsidP="007E6490">
                  <w:r w:rsidRPr="00854C41">
                    <w:t>Количество портов HDMI</w:t>
                  </w:r>
                </w:p>
              </w:tc>
              <w:tc>
                <w:tcPr>
                  <w:tcW w:w="1368" w:type="dxa"/>
                  <w:tcBorders>
                    <w:top w:val="single" w:sz="4" w:space="0" w:color="auto"/>
                    <w:bottom w:val="single" w:sz="4" w:space="0" w:color="auto"/>
                  </w:tcBorders>
                </w:tcPr>
                <w:p w:rsidR="00854C41" w:rsidRPr="00854C41" w:rsidRDefault="00854C41" w:rsidP="00C54348">
                  <w:pPr>
                    <w:jc w:val="center"/>
                  </w:pPr>
                  <w:r w:rsidRPr="00854C41">
                    <w:t>Штука</w:t>
                  </w:r>
                </w:p>
              </w:tc>
              <w:tc>
                <w:tcPr>
                  <w:tcW w:w="4160" w:type="dxa"/>
                  <w:tcBorders>
                    <w:top w:val="single" w:sz="4" w:space="0" w:color="auto"/>
                    <w:bottom w:val="single" w:sz="4" w:space="0" w:color="auto"/>
                  </w:tcBorders>
                </w:tcPr>
                <w:p w:rsidR="00854C41" w:rsidRPr="00D766FE" w:rsidRDefault="00854C41" w:rsidP="007E6490">
                  <w:pPr>
                    <w:rPr>
                      <w:lang w:val="en-US"/>
                    </w:rPr>
                  </w:pPr>
                  <w:r>
                    <w:rPr>
                      <w:rFonts w:ascii="Roboto" w:hAnsi="Roboto"/>
                      <w:color w:val="334059"/>
                      <w:sz w:val="21"/>
                      <w:szCs w:val="21"/>
                      <w:shd w:val="clear" w:color="auto" w:fill="FFFFFF"/>
                    </w:rPr>
                    <w:t>≥ 1.0</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1.5</w:t>
                  </w:r>
                </w:p>
              </w:tc>
              <w:tc>
                <w:tcPr>
                  <w:tcW w:w="4253" w:type="dxa"/>
                  <w:tcBorders>
                    <w:top w:val="single" w:sz="4" w:space="0" w:color="auto"/>
                    <w:bottom w:val="single" w:sz="4" w:space="0" w:color="auto"/>
                  </w:tcBorders>
                </w:tcPr>
                <w:p w:rsidR="002E2BCC" w:rsidRPr="002E2BCC" w:rsidRDefault="002E2BCC" w:rsidP="007E6490">
                  <w:r w:rsidRPr="002E2BCC">
                    <w:t xml:space="preserve">Общее количество установленных портов </w:t>
                  </w:r>
                  <w:proofErr w:type="spellStart"/>
                  <w:r w:rsidRPr="002E2BCC">
                    <w:t>DisplayPort</w:t>
                  </w:r>
                  <w:proofErr w:type="spellEnd"/>
                </w:p>
              </w:tc>
              <w:tc>
                <w:tcPr>
                  <w:tcW w:w="1368" w:type="dxa"/>
                  <w:tcBorders>
                    <w:top w:val="single" w:sz="4" w:space="0" w:color="auto"/>
                    <w:bottom w:val="single" w:sz="4" w:space="0" w:color="auto"/>
                  </w:tcBorders>
                </w:tcPr>
                <w:p w:rsidR="002E2BCC" w:rsidRPr="002E2BCC" w:rsidRDefault="002E2BCC" w:rsidP="00C54348">
                  <w:pPr>
                    <w:jc w:val="center"/>
                    <w:rPr>
                      <w:lang w:val="en-US"/>
                    </w:rPr>
                  </w:pPr>
                  <w:proofErr w:type="spellStart"/>
                  <w:r w:rsidRPr="002E2BCC">
                    <w:rPr>
                      <w:lang w:val="en-US"/>
                    </w:rPr>
                    <w:t>Штука</w:t>
                  </w:r>
                  <w:proofErr w:type="spellEnd"/>
                </w:p>
              </w:tc>
              <w:tc>
                <w:tcPr>
                  <w:tcW w:w="4160" w:type="dxa"/>
                  <w:tcBorders>
                    <w:top w:val="single" w:sz="4" w:space="0" w:color="auto"/>
                    <w:bottom w:val="single" w:sz="4" w:space="0" w:color="auto"/>
                  </w:tcBorders>
                </w:tcPr>
                <w:p w:rsidR="002E2BCC" w:rsidRPr="001A1951" w:rsidRDefault="002E2BCC" w:rsidP="00E247EC">
                  <w:r>
                    <w:rPr>
                      <w:lang w:val="en-US"/>
                    </w:rPr>
                    <w:t xml:space="preserve">≥ </w:t>
                  </w:r>
                  <w:r>
                    <w:t>1</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1.6</w:t>
                  </w:r>
                </w:p>
              </w:tc>
              <w:tc>
                <w:tcPr>
                  <w:tcW w:w="4253" w:type="dxa"/>
                  <w:tcBorders>
                    <w:top w:val="single" w:sz="4" w:space="0" w:color="auto"/>
                    <w:bottom w:val="single" w:sz="4" w:space="0" w:color="auto"/>
                  </w:tcBorders>
                </w:tcPr>
                <w:p w:rsidR="002E2BCC" w:rsidRPr="00D766FE" w:rsidRDefault="002E2BCC" w:rsidP="007E6490">
                  <w:r w:rsidRPr="00854C41">
                    <w:t>Количество потоков процессора</w:t>
                  </w:r>
                </w:p>
              </w:tc>
              <w:tc>
                <w:tcPr>
                  <w:tcW w:w="1368" w:type="dxa"/>
                  <w:tcBorders>
                    <w:top w:val="single" w:sz="4" w:space="0" w:color="auto"/>
                    <w:bottom w:val="single" w:sz="4" w:space="0" w:color="auto"/>
                  </w:tcBorders>
                </w:tcPr>
                <w:p w:rsidR="002E2BCC" w:rsidRPr="00D766FE" w:rsidRDefault="002E2BCC" w:rsidP="00C54348">
                  <w:pPr>
                    <w:jc w:val="center"/>
                    <w:rPr>
                      <w:lang w:val="en-US"/>
                    </w:rPr>
                  </w:pPr>
                  <w:proofErr w:type="spellStart"/>
                  <w:r w:rsidRPr="00854C41">
                    <w:rPr>
                      <w:lang w:val="en-US"/>
                    </w:rPr>
                    <w:t>Штука</w:t>
                  </w:r>
                  <w:proofErr w:type="spellEnd"/>
                </w:p>
              </w:tc>
              <w:tc>
                <w:tcPr>
                  <w:tcW w:w="4160" w:type="dxa"/>
                  <w:tcBorders>
                    <w:top w:val="single" w:sz="4" w:space="0" w:color="auto"/>
                    <w:bottom w:val="single" w:sz="4" w:space="0" w:color="auto"/>
                  </w:tcBorders>
                </w:tcPr>
                <w:p w:rsidR="002E2BCC" w:rsidRPr="00D766FE" w:rsidRDefault="002E2BCC" w:rsidP="007E6490">
                  <w:pPr>
                    <w:rPr>
                      <w:lang w:val="en-US"/>
                    </w:rPr>
                  </w:pPr>
                  <w:r w:rsidRPr="00D21007">
                    <w:rPr>
                      <w:lang w:val="en-US"/>
                    </w:rPr>
                    <w:t>≥ 8</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1.7</w:t>
                  </w:r>
                </w:p>
              </w:tc>
              <w:tc>
                <w:tcPr>
                  <w:tcW w:w="4253" w:type="dxa"/>
                  <w:tcBorders>
                    <w:top w:val="single" w:sz="4" w:space="0" w:color="auto"/>
                    <w:bottom w:val="single" w:sz="4" w:space="0" w:color="auto"/>
                  </w:tcBorders>
                </w:tcPr>
                <w:p w:rsidR="002E2BCC" w:rsidRPr="00D766FE" w:rsidRDefault="002E2BCC" w:rsidP="007E6490">
                  <w:r w:rsidRPr="007E6490">
                    <w:t>Количество ядер процессора</w:t>
                  </w:r>
                </w:p>
              </w:tc>
              <w:tc>
                <w:tcPr>
                  <w:tcW w:w="1368" w:type="dxa"/>
                  <w:tcBorders>
                    <w:top w:val="single" w:sz="4" w:space="0" w:color="auto"/>
                    <w:bottom w:val="single" w:sz="4" w:space="0" w:color="auto"/>
                  </w:tcBorders>
                </w:tcPr>
                <w:p w:rsidR="002E2BCC" w:rsidRPr="00463548" w:rsidRDefault="002E2BCC" w:rsidP="00C54348">
                  <w:pPr>
                    <w:jc w:val="center"/>
                  </w:pPr>
                  <w:r w:rsidRPr="007E6490">
                    <w:t>Штука</w:t>
                  </w:r>
                </w:p>
              </w:tc>
              <w:tc>
                <w:tcPr>
                  <w:tcW w:w="4160" w:type="dxa"/>
                  <w:tcBorders>
                    <w:top w:val="single" w:sz="4" w:space="0" w:color="auto"/>
                    <w:bottom w:val="single" w:sz="4" w:space="0" w:color="auto"/>
                  </w:tcBorders>
                </w:tcPr>
                <w:p w:rsidR="002E2BCC" w:rsidRPr="00D766FE" w:rsidRDefault="002E2BCC" w:rsidP="007E6490">
                  <w:pPr>
                    <w:rPr>
                      <w:lang w:val="en-US"/>
                    </w:rPr>
                  </w:pPr>
                  <w:r>
                    <w:rPr>
                      <w:lang w:val="en-US"/>
                    </w:rPr>
                    <w:t xml:space="preserve">≥ </w:t>
                  </w:r>
                  <w:r>
                    <w:t>4</w:t>
                  </w:r>
                  <w:r w:rsidRPr="007E6490">
                    <w:rPr>
                      <w:lang w:val="en-US"/>
                    </w:rPr>
                    <w:t>.0</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1.8</w:t>
                  </w:r>
                </w:p>
              </w:tc>
              <w:tc>
                <w:tcPr>
                  <w:tcW w:w="4253" w:type="dxa"/>
                  <w:tcBorders>
                    <w:top w:val="single" w:sz="4" w:space="0" w:color="auto"/>
                    <w:bottom w:val="single" w:sz="4" w:space="0" w:color="auto"/>
                  </w:tcBorders>
                </w:tcPr>
                <w:p w:rsidR="002E2BCC" w:rsidRPr="00D766FE" w:rsidRDefault="002E2BCC" w:rsidP="007E6490">
                  <w:r w:rsidRPr="007E6490">
                    <w:t>Мощность блока питания</w:t>
                  </w:r>
                </w:p>
              </w:tc>
              <w:tc>
                <w:tcPr>
                  <w:tcW w:w="1368" w:type="dxa"/>
                  <w:tcBorders>
                    <w:top w:val="single" w:sz="4" w:space="0" w:color="auto"/>
                    <w:bottom w:val="single" w:sz="4" w:space="0" w:color="auto"/>
                  </w:tcBorders>
                </w:tcPr>
                <w:p w:rsidR="002E2BCC" w:rsidRPr="00D766FE" w:rsidRDefault="002E2BCC" w:rsidP="00C54348">
                  <w:pPr>
                    <w:jc w:val="center"/>
                    <w:rPr>
                      <w:lang w:val="en-US"/>
                    </w:rPr>
                  </w:pPr>
                  <w:proofErr w:type="spellStart"/>
                  <w:r w:rsidRPr="007E6490">
                    <w:rPr>
                      <w:lang w:val="en-US"/>
                    </w:rPr>
                    <w:t>Ватт</w:t>
                  </w:r>
                  <w:proofErr w:type="spellEnd"/>
                </w:p>
              </w:tc>
              <w:tc>
                <w:tcPr>
                  <w:tcW w:w="4160" w:type="dxa"/>
                  <w:tcBorders>
                    <w:top w:val="single" w:sz="4" w:space="0" w:color="auto"/>
                    <w:bottom w:val="single" w:sz="4" w:space="0" w:color="auto"/>
                  </w:tcBorders>
                </w:tcPr>
                <w:p w:rsidR="002E2BCC" w:rsidRPr="00D766FE" w:rsidRDefault="002E2BCC" w:rsidP="007E6490">
                  <w:pPr>
                    <w:rPr>
                      <w:lang w:val="en-US"/>
                    </w:rPr>
                  </w:pPr>
                  <w:r w:rsidRPr="007E6490">
                    <w:rPr>
                      <w:lang w:val="en-US"/>
                    </w:rPr>
                    <w:t>≥ 4</w:t>
                  </w:r>
                  <w:r>
                    <w:t>0</w:t>
                  </w:r>
                  <w:r w:rsidRPr="007E6490">
                    <w:rPr>
                      <w:lang w:val="en-US"/>
                    </w:rPr>
                    <w:t>0.0</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1.9</w:t>
                  </w:r>
                </w:p>
              </w:tc>
              <w:tc>
                <w:tcPr>
                  <w:tcW w:w="4253" w:type="dxa"/>
                  <w:tcBorders>
                    <w:top w:val="single" w:sz="4" w:space="0" w:color="auto"/>
                    <w:bottom w:val="single" w:sz="4" w:space="0" w:color="auto"/>
                  </w:tcBorders>
                </w:tcPr>
                <w:p w:rsidR="002E2BCC" w:rsidRPr="00D766FE" w:rsidRDefault="002E2BCC" w:rsidP="007E6490">
                  <w:r w:rsidRPr="001054F1">
                    <w:t>Наличие интегрированного звукового контроллера</w:t>
                  </w:r>
                </w:p>
              </w:tc>
              <w:tc>
                <w:tcPr>
                  <w:tcW w:w="1368" w:type="dxa"/>
                  <w:tcBorders>
                    <w:top w:val="single" w:sz="4" w:space="0" w:color="auto"/>
                    <w:bottom w:val="single" w:sz="4" w:space="0" w:color="auto"/>
                  </w:tcBorders>
                </w:tcPr>
                <w:p w:rsidR="002E2BCC" w:rsidRPr="00D766FE" w:rsidRDefault="002E2BCC" w:rsidP="007E6490">
                  <w:pPr>
                    <w:rPr>
                      <w:lang w:val="en-US"/>
                    </w:rPr>
                  </w:pPr>
                </w:p>
              </w:tc>
              <w:tc>
                <w:tcPr>
                  <w:tcW w:w="4160" w:type="dxa"/>
                  <w:tcBorders>
                    <w:top w:val="single" w:sz="4" w:space="0" w:color="auto"/>
                    <w:bottom w:val="single" w:sz="4" w:space="0" w:color="auto"/>
                  </w:tcBorders>
                </w:tcPr>
                <w:p w:rsidR="002E2BCC" w:rsidRPr="00D766FE" w:rsidRDefault="002E2BCC" w:rsidP="007E6490">
                  <w:pPr>
                    <w:rPr>
                      <w:lang w:val="en-US"/>
                    </w:rPr>
                  </w:pPr>
                  <w:proofErr w:type="spellStart"/>
                  <w:r w:rsidRPr="001054F1">
                    <w:rPr>
                      <w:lang w:val="en-US"/>
                    </w:rPr>
                    <w:t>Да</w:t>
                  </w:r>
                  <w:proofErr w:type="spellEnd"/>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1.10</w:t>
                  </w:r>
                </w:p>
              </w:tc>
              <w:tc>
                <w:tcPr>
                  <w:tcW w:w="4253" w:type="dxa"/>
                  <w:tcBorders>
                    <w:top w:val="single" w:sz="4" w:space="0" w:color="auto"/>
                    <w:bottom w:val="single" w:sz="4" w:space="0" w:color="auto"/>
                  </w:tcBorders>
                </w:tcPr>
                <w:p w:rsidR="002E2BCC" w:rsidRPr="00D766FE" w:rsidRDefault="002E2BCC" w:rsidP="007E6490">
                  <w:r w:rsidRPr="001054F1">
                    <w:t>Наличие системы охлаждения процессора</w:t>
                  </w:r>
                  <w:bookmarkStart w:id="5" w:name="_GoBack"/>
                  <w:bookmarkEnd w:id="5"/>
                </w:p>
              </w:tc>
              <w:tc>
                <w:tcPr>
                  <w:tcW w:w="1368" w:type="dxa"/>
                  <w:tcBorders>
                    <w:top w:val="single" w:sz="4" w:space="0" w:color="auto"/>
                    <w:bottom w:val="single" w:sz="4" w:space="0" w:color="auto"/>
                  </w:tcBorders>
                </w:tcPr>
                <w:p w:rsidR="002E2BCC" w:rsidRPr="00D766FE" w:rsidRDefault="002E2BCC" w:rsidP="007E6490">
                  <w:pPr>
                    <w:rPr>
                      <w:lang w:val="en-US"/>
                    </w:rPr>
                  </w:pPr>
                </w:p>
              </w:tc>
              <w:tc>
                <w:tcPr>
                  <w:tcW w:w="4160" w:type="dxa"/>
                  <w:tcBorders>
                    <w:top w:val="single" w:sz="4" w:space="0" w:color="auto"/>
                    <w:bottom w:val="single" w:sz="4" w:space="0" w:color="auto"/>
                  </w:tcBorders>
                </w:tcPr>
                <w:p w:rsidR="002E2BCC" w:rsidRPr="00D766FE" w:rsidRDefault="002E2BCC" w:rsidP="007E6490">
                  <w:pPr>
                    <w:rPr>
                      <w:lang w:val="en-US"/>
                    </w:rPr>
                  </w:pPr>
                  <w:proofErr w:type="spellStart"/>
                  <w:r w:rsidRPr="001054F1">
                    <w:rPr>
                      <w:lang w:val="en-US"/>
                    </w:rPr>
                    <w:t>Да</w:t>
                  </w:r>
                  <w:proofErr w:type="spellEnd"/>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1.11</w:t>
                  </w:r>
                </w:p>
              </w:tc>
              <w:tc>
                <w:tcPr>
                  <w:tcW w:w="4253" w:type="dxa"/>
                  <w:tcBorders>
                    <w:top w:val="single" w:sz="4" w:space="0" w:color="auto"/>
                    <w:bottom w:val="single" w:sz="4" w:space="0" w:color="auto"/>
                  </w:tcBorders>
                </w:tcPr>
                <w:p w:rsidR="002E2BCC" w:rsidRPr="00D766FE" w:rsidRDefault="002E2BCC" w:rsidP="007E6490">
                  <w:r w:rsidRPr="001054F1">
                    <w:t>Наличие установленного дискретного графического контроллера</w:t>
                  </w:r>
                </w:p>
              </w:tc>
              <w:tc>
                <w:tcPr>
                  <w:tcW w:w="1368" w:type="dxa"/>
                  <w:tcBorders>
                    <w:top w:val="single" w:sz="4" w:space="0" w:color="auto"/>
                    <w:bottom w:val="single" w:sz="4" w:space="0" w:color="auto"/>
                  </w:tcBorders>
                </w:tcPr>
                <w:p w:rsidR="002E2BCC" w:rsidRPr="001054F1" w:rsidRDefault="002E2BCC" w:rsidP="007E6490"/>
              </w:tc>
              <w:tc>
                <w:tcPr>
                  <w:tcW w:w="4160" w:type="dxa"/>
                  <w:tcBorders>
                    <w:top w:val="single" w:sz="4" w:space="0" w:color="auto"/>
                    <w:bottom w:val="single" w:sz="4" w:space="0" w:color="auto"/>
                  </w:tcBorders>
                </w:tcPr>
                <w:p w:rsidR="002E2BCC" w:rsidRPr="001054F1" w:rsidRDefault="002E2BCC" w:rsidP="007E6490">
                  <w:r>
                    <w:t>Да</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1.12</w:t>
                  </w:r>
                </w:p>
              </w:tc>
              <w:tc>
                <w:tcPr>
                  <w:tcW w:w="4253" w:type="dxa"/>
                  <w:tcBorders>
                    <w:top w:val="single" w:sz="4" w:space="0" w:color="auto"/>
                    <w:bottom w:val="single" w:sz="4" w:space="0" w:color="auto"/>
                  </w:tcBorders>
                </w:tcPr>
                <w:p w:rsidR="002E2BCC" w:rsidRPr="00D766FE" w:rsidRDefault="002E2BCC" w:rsidP="007E6490">
                  <w:r w:rsidRPr="001054F1">
                    <w:t>Общий объем накопителей SSD форм-фактора 2,5"</w:t>
                  </w:r>
                </w:p>
              </w:tc>
              <w:tc>
                <w:tcPr>
                  <w:tcW w:w="1368" w:type="dxa"/>
                  <w:tcBorders>
                    <w:top w:val="single" w:sz="4" w:space="0" w:color="auto"/>
                    <w:bottom w:val="single" w:sz="4" w:space="0" w:color="auto"/>
                  </w:tcBorders>
                </w:tcPr>
                <w:p w:rsidR="002E2BCC" w:rsidRPr="00903588" w:rsidRDefault="002E2BCC" w:rsidP="007E6490">
                  <w:r w:rsidRPr="00903588">
                    <w:t>Гигабайт</w:t>
                  </w:r>
                </w:p>
              </w:tc>
              <w:tc>
                <w:tcPr>
                  <w:tcW w:w="4160" w:type="dxa"/>
                  <w:tcBorders>
                    <w:top w:val="single" w:sz="4" w:space="0" w:color="auto"/>
                    <w:bottom w:val="single" w:sz="4" w:space="0" w:color="auto"/>
                  </w:tcBorders>
                </w:tcPr>
                <w:p w:rsidR="002E2BCC" w:rsidRPr="00903588" w:rsidRDefault="002E2BCC" w:rsidP="001A1951">
                  <w:r w:rsidRPr="00903588">
                    <w:t xml:space="preserve">≥ 480.0  </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t>1.13</w:t>
                  </w:r>
                </w:p>
              </w:tc>
              <w:tc>
                <w:tcPr>
                  <w:tcW w:w="4253" w:type="dxa"/>
                  <w:tcBorders>
                    <w:top w:val="single" w:sz="4" w:space="0" w:color="auto"/>
                    <w:bottom w:val="single" w:sz="4" w:space="0" w:color="auto"/>
                  </w:tcBorders>
                </w:tcPr>
                <w:p w:rsidR="002E2BCC" w:rsidRPr="00D766FE" w:rsidRDefault="002E2BCC" w:rsidP="007E6490">
                  <w:r w:rsidRPr="00F6015A">
                    <w:t>Объем кэш памяти третьего уровня процессора (L3)</w:t>
                  </w:r>
                </w:p>
              </w:tc>
              <w:tc>
                <w:tcPr>
                  <w:tcW w:w="1368" w:type="dxa"/>
                  <w:tcBorders>
                    <w:top w:val="single" w:sz="4" w:space="0" w:color="auto"/>
                    <w:bottom w:val="single" w:sz="4" w:space="0" w:color="auto"/>
                  </w:tcBorders>
                </w:tcPr>
                <w:p w:rsidR="002E2BCC" w:rsidRPr="00F6015A" w:rsidRDefault="002E2BCC" w:rsidP="007E6490">
                  <w:r w:rsidRPr="00F6015A">
                    <w:t>Мегабайт</w:t>
                  </w:r>
                </w:p>
              </w:tc>
              <w:tc>
                <w:tcPr>
                  <w:tcW w:w="4160" w:type="dxa"/>
                  <w:tcBorders>
                    <w:top w:val="single" w:sz="4" w:space="0" w:color="auto"/>
                    <w:bottom w:val="single" w:sz="4" w:space="0" w:color="auto"/>
                  </w:tcBorders>
                </w:tcPr>
                <w:p w:rsidR="002E2BCC" w:rsidRPr="00F6015A" w:rsidRDefault="002E2BCC" w:rsidP="007E6490">
                  <w:r w:rsidRPr="00760CF3">
                    <w:t>≥ 12</w:t>
                  </w:r>
                </w:p>
              </w:tc>
            </w:tr>
            <w:tr w:rsidR="002E2BCC" w:rsidTr="007E6490">
              <w:trPr>
                <w:trHeight w:val="227"/>
              </w:trPr>
              <w:tc>
                <w:tcPr>
                  <w:tcW w:w="709" w:type="dxa"/>
                  <w:tcBorders>
                    <w:top w:val="single" w:sz="4" w:space="0" w:color="auto"/>
                    <w:bottom w:val="single" w:sz="4" w:space="0" w:color="auto"/>
                  </w:tcBorders>
                </w:tcPr>
                <w:p w:rsidR="002E2BCC" w:rsidRPr="00D766FE" w:rsidRDefault="002E2BCC" w:rsidP="0034230B">
                  <w:pPr>
                    <w:tabs>
                      <w:tab w:val="left" w:pos="0"/>
                    </w:tabs>
                    <w:spacing w:line="240" w:lineRule="exact"/>
                    <w:jc w:val="center"/>
                    <w:rPr>
                      <w:noProof/>
                      <w:lang w:val="en-US"/>
                    </w:rPr>
                  </w:pPr>
                  <w:r w:rsidRPr="00D766FE">
                    <w:rPr>
                      <w:noProof/>
                      <w:lang w:val="en-US"/>
                    </w:rPr>
                    <w:lastRenderedPageBreak/>
                    <w:t>1.14</w:t>
                  </w:r>
                </w:p>
              </w:tc>
              <w:tc>
                <w:tcPr>
                  <w:tcW w:w="4253" w:type="dxa"/>
                  <w:tcBorders>
                    <w:top w:val="single" w:sz="4" w:space="0" w:color="auto"/>
                    <w:bottom w:val="single" w:sz="4" w:space="0" w:color="auto"/>
                  </w:tcBorders>
                </w:tcPr>
                <w:p w:rsidR="002E2BCC" w:rsidRPr="00D766FE" w:rsidRDefault="002E2BCC" w:rsidP="007E6490">
                  <w:r w:rsidRPr="00760CF3">
                    <w:t>Объем установленной оперативной памяти</w:t>
                  </w:r>
                </w:p>
              </w:tc>
              <w:tc>
                <w:tcPr>
                  <w:tcW w:w="1368" w:type="dxa"/>
                  <w:tcBorders>
                    <w:top w:val="single" w:sz="4" w:space="0" w:color="auto"/>
                    <w:bottom w:val="single" w:sz="4" w:space="0" w:color="auto"/>
                  </w:tcBorders>
                </w:tcPr>
                <w:p w:rsidR="002E2BCC" w:rsidRPr="00D766FE" w:rsidRDefault="002E2BCC" w:rsidP="007E6490">
                  <w:pPr>
                    <w:rPr>
                      <w:lang w:val="en-US"/>
                    </w:rPr>
                  </w:pPr>
                  <w:proofErr w:type="spellStart"/>
                  <w:r w:rsidRPr="00F6015A">
                    <w:rPr>
                      <w:lang w:val="en-US"/>
                    </w:rPr>
                    <w:t>Гигабайт</w:t>
                  </w:r>
                  <w:proofErr w:type="spellEnd"/>
                </w:p>
              </w:tc>
              <w:tc>
                <w:tcPr>
                  <w:tcW w:w="4160" w:type="dxa"/>
                  <w:tcBorders>
                    <w:top w:val="single" w:sz="4" w:space="0" w:color="auto"/>
                    <w:bottom w:val="single" w:sz="4" w:space="0" w:color="auto"/>
                  </w:tcBorders>
                </w:tcPr>
                <w:p w:rsidR="002E2BCC" w:rsidRPr="00D766FE" w:rsidRDefault="002E2BCC" w:rsidP="007E6490">
                  <w:pPr>
                    <w:rPr>
                      <w:lang w:val="en-US"/>
                    </w:rPr>
                  </w:pPr>
                  <w:r w:rsidRPr="00F6015A">
                    <w:rPr>
                      <w:lang w:val="en-US"/>
                    </w:rPr>
                    <w:t>≥ 16.0</w:t>
                  </w:r>
                </w:p>
              </w:tc>
            </w:tr>
            <w:tr w:rsidR="002E2BCC" w:rsidTr="007E6490">
              <w:trPr>
                <w:trHeight w:val="227"/>
              </w:trPr>
              <w:tc>
                <w:tcPr>
                  <w:tcW w:w="709" w:type="dxa"/>
                  <w:tcBorders>
                    <w:top w:val="single" w:sz="4" w:space="0" w:color="auto"/>
                    <w:bottom w:val="single" w:sz="4" w:space="0" w:color="auto"/>
                  </w:tcBorders>
                </w:tcPr>
                <w:p w:rsidR="002E2BCC" w:rsidRPr="002E2BCC" w:rsidRDefault="002E2BCC" w:rsidP="00E247EC">
                  <w:pPr>
                    <w:tabs>
                      <w:tab w:val="left" w:pos="0"/>
                    </w:tabs>
                    <w:spacing w:line="240" w:lineRule="exact"/>
                    <w:jc w:val="center"/>
                    <w:rPr>
                      <w:noProof/>
                    </w:rPr>
                  </w:pPr>
                  <w:r>
                    <w:rPr>
                      <w:noProof/>
                      <w:lang w:val="en-US"/>
                    </w:rPr>
                    <w:t>1.1</w:t>
                  </w:r>
                  <w:r>
                    <w:rPr>
                      <w:noProof/>
                    </w:rPr>
                    <w:t>5</w:t>
                  </w:r>
                </w:p>
              </w:tc>
              <w:tc>
                <w:tcPr>
                  <w:tcW w:w="4253" w:type="dxa"/>
                  <w:tcBorders>
                    <w:top w:val="single" w:sz="4" w:space="0" w:color="auto"/>
                    <w:bottom w:val="single" w:sz="4" w:space="0" w:color="auto"/>
                  </w:tcBorders>
                </w:tcPr>
                <w:p w:rsidR="002E2BCC" w:rsidRPr="00D766FE" w:rsidRDefault="002E2BCC" w:rsidP="007E6490">
                  <w:r w:rsidRPr="00FF3B80">
                    <w:t>Сетевой интерфейс 8P8C (RJ-45)</w:t>
                  </w:r>
                </w:p>
              </w:tc>
              <w:tc>
                <w:tcPr>
                  <w:tcW w:w="1368" w:type="dxa"/>
                  <w:tcBorders>
                    <w:top w:val="single" w:sz="4" w:space="0" w:color="auto"/>
                    <w:bottom w:val="single" w:sz="4" w:space="0" w:color="auto"/>
                  </w:tcBorders>
                </w:tcPr>
                <w:p w:rsidR="002E2BCC" w:rsidRPr="00D766FE" w:rsidRDefault="002E2BCC" w:rsidP="00FF3B80">
                  <w:pPr>
                    <w:jc w:val="center"/>
                    <w:rPr>
                      <w:lang w:val="en-US"/>
                    </w:rPr>
                  </w:pPr>
                  <w:proofErr w:type="spellStart"/>
                  <w:r w:rsidRPr="00FF3B80">
                    <w:rPr>
                      <w:lang w:val="en-US"/>
                    </w:rPr>
                    <w:t>Штука</w:t>
                  </w:r>
                  <w:proofErr w:type="spellEnd"/>
                </w:p>
              </w:tc>
              <w:tc>
                <w:tcPr>
                  <w:tcW w:w="4160" w:type="dxa"/>
                  <w:tcBorders>
                    <w:top w:val="single" w:sz="4" w:space="0" w:color="auto"/>
                    <w:bottom w:val="single" w:sz="4" w:space="0" w:color="auto"/>
                  </w:tcBorders>
                </w:tcPr>
                <w:p w:rsidR="002E2BCC" w:rsidRPr="00D766FE" w:rsidRDefault="002E2BCC" w:rsidP="007E6490">
                  <w:pPr>
                    <w:rPr>
                      <w:lang w:val="en-US"/>
                    </w:rPr>
                  </w:pPr>
                  <w:r w:rsidRPr="00FF3B80">
                    <w:rPr>
                      <w:lang w:val="en-US"/>
                    </w:rPr>
                    <w:t>≥ 1.0</w:t>
                  </w:r>
                </w:p>
              </w:tc>
            </w:tr>
            <w:tr w:rsidR="002E2BCC" w:rsidTr="007E6490">
              <w:trPr>
                <w:trHeight w:val="227"/>
              </w:trPr>
              <w:tc>
                <w:tcPr>
                  <w:tcW w:w="709" w:type="dxa"/>
                  <w:tcBorders>
                    <w:top w:val="single" w:sz="4" w:space="0" w:color="auto"/>
                    <w:bottom w:val="single" w:sz="4" w:space="0" w:color="auto"/>
                  </w:tcBorders>
                </w:tcPr>
                <w:p w:rsidR="002E2BCC" w:rsidRPr="002E2BCC" w:rsidRDefault="002E2BCC" w:rsidP="00E247EC">
                  <w:pPr>
                    <w:tabs>
                      <w:tab w:val="left" w:pos="0"/>
                    </w:tabs>
                    <w:spacing w:line="240" w:lineRule="exact"/>
                    <w:jc w:val="center"/>
                    <w:rPr>
                      <w:noProof/>
                    </w:rPr>
                  </w:pPr>
                  <w:r>
                    <w:rPr>
                      <w:noProof/>
                      <w:lang w:val="en-US"/>
                    </w:rPr>
                    <w:t>1.1</w:t>
                  </w:r>
                  <w:r>
                    <w:rPr>
                      <w:noProof/>
                    </w:rPr>
                    <w:t>6</w:t>
                  </w:r>
                </w:p>
              </w:tc>
              <w:tc>
                <w:tcPr>
                  <w:tcW w:w="4253" w:type="dxa"/>
                  <w:tcBorders>
                    <w:top w:val="single" w:sz="4" w:space="0" w:color="auto"/>
                    <w:bottom w:val="single" w:sz="4" w:space="0" w:color="auto"/>
                  </w:tcBorders>
                </w:tcPr>
                <w:p w:rsidR="002E2BCC" w:rsidRPr="00D766FE" w:rsidRDefault="002E2BCC" w:rsidP="007E6490">
                  <w:r w:rsidRPr="00FF3B80">
                    <w:t>Тактовая частота оперативной памяти</w:t>
                  </w:r>
                </w:p>
              </w:tc>
              <w:tc>
                <w:tcPr>
                  <w:tcW w:w="1368" w:type="dxa"/>
                  <w:tcBorders>
                    <w:top w:val="single" w:sz="4" w:space="0" w:color="auto"/>
                    <w:bottom w:val="single" w:sz="4" w:space="0" w:color="auto"/>
                  </w:tcBorders>
                </w:tcPr>
                <w:p w:rsidR="002E2BCC" w:rsidRPr="00D766FE" w:rsidRDefault="002E2BCC" w:rsidP="00FF3B80">
                  <w:pPr>
                    <w:jc w:val="center"/>
                    <w:rPr>
                      <w:lang w:val="en-US"/>
                    </w:rPr>
                  </w:pPr>
                  <w:r>
                    <w:rPr>
                      <w:rFonts w:ascii="Roboto" w:hAnsi="Roboto"/>
                      <w:color w:val="334059"/>
                      <w:sz w:val="21"/>
                      <w:szCs w:val="21"/>
                      <w:shd w:val="clear" w:color="auto" w:fill="FFFFFF"/>
                    </w:rPr>
                    <w:t>Мегагерц</w:t>
                  </w:r>
                </w:p>
              </w:tc>
              <w:tc>
                <w:tcPr>
                  <w:tcW w:w="4160" w:type="dxa"/>
                  <w:tcBorders>
                    <w:top w:val="single" w:sz="4" w:space="0" w:color="auto"/>
                    <w:bottom w:val="single" w:sz="4" w:space="0" w:color="auto"/>
                  </w:tcBorders>
                </w:tcPr>
                <w:p w:rsidR="002E2BCC" w:rsidRPr="00D766FE" w:rsidRDefault="002E2BCC" w:rsidP="00760CF3">
                  <w:pPr>
                    <w:rPr>
                      <w:lang w:val="en-US"/>
                    </w:rPr>
                  </w:pPr>
                  <w:r w:rsidRPr="00FF3B80">
                    <w:rPr>
                      <w:lang w:val="en-US"/>
                    </w:rPr>
                    <w:t xml:space="preserve">≥ </w:t>
                  </w:r>
                  <w:r>
                    <w:t>3200</w:t>
                  </w:r>
                  <w:r w:rsidRPr="00FF3B80">
                    <w:rPr>
                      <w:lang w:val="en-US"/>
                    </w:rPr>
                    <w:t>.0</w:t>
                  </w:r>
                </w:p>
              </w:tc>
            </w:tr>
            <w:tr w:rsidR="002E2BCC" w:rsidTr="007E6490">
              <w:trPr>
                <w:trHeight w:val="227"/>
              </w:trPr>
              <w:tc>
                <w:tcPr>
                  <w:tcW w:w="709" w:type="dxa"/>
                  <w:tcBorders>
                    <w:top w:val="single" w:sz="4" w:space="0" w:color="auto"/>
                    <w:bottom w:val="single" w:sz="4" w:space="0" w:color="auto"/>
                  </w:tcBorders>
                </w:tcPr>
                <w:p w:rsidR="002E2BCC" w:rsidRPr="002E2BCC" w:rsidRDefault="002E2BCC" w:rsidP="00E247EC">
                  <w:pPr>
                    <w:tabs>
                      <w:tab w:val="left" w:pos="0"/>
                    </w:tabs>
                    <w:spacing w:line="240" w:lineRule="exact"/>
                    <w:jc w:val="center"/>
                    <w:rPr>
                      <w:noProof/>
                    </w:rPr>
                  </w:pPr>
                  <w:r>
                    <w:rPr>
                      <w:noProof/>
                      <w:lang w:val="en-US"/>
                    </w:rPr>
                    <w:t>1.1</w:t>
                  </w:r>
                  <w:r>
                    <w:rPr>
                      <w:noProof/>
                    </w:rPr>
                    <w:t>7</w:t>
                  </w:r>
                </w:p>
              </w:tc>
              <w:tc>
                <w:tcPr>
                  <w:tcW w:w="4253" w:type="dxa"/>
                  <w:tcBorders>
                    <w:top w:val="single" w:sz="4" w:space="0" w:color="auto"/>
                    <w:bottom w:val="single" w:sz="4" w:space="0" w:color="auto"/>
                  </w:tcBorders>
                </w:tcPr>
                <w:p w:rsidR="002E2BCC" w:rsidRPr="00D766FE" w:rsidRDefault="002E2BCC" w:rsidP="007E6490">
                  <w:r w:rsidRPr="00FF3B80">
                    <w:t>Тип накопителя</w:t>
                  </w:r>
                </w:p>
              </w:tc>
              <w:tc>
                <w:tcPr>
                  <w:tcW w:w="1368" w:type="dxa"/>
                  <w:tcBorders>
                    <w:top w:val="single" w:sz="4" w:space="0" w:color="auto"/>
                    <w:bottom w:val="single" w:sz="4" w:space="0" w:color="auto"/>
                  </w:tcBorders>
                </w:tcPr>
                <w:p w:rsidR="002E2BCC" w:rsidRPr="00D766FE" w:rsidRDefault="002E2BCC" w:rsidP="007E6490">
                  <w:pPr>
                    <w:rPr>
                      <w:lang w:val="en-US"/>
                    </w:rPr>
                  </w:pPr>
                </w:p>
              </w:tc>
              <w:tc>
                <w:tcPr>
                  <w:tcW w:w="4160" w:type="dxa"/>
                  <w:tcBorders>
                    <w:top w:val="single" w:sz="4" w:space="0" w:color="auto"/>
                    <w:bottom w:val="single" w:sz="4" w:space="0" w:color="auto"/>
                  </w:tcBorders>
                </w:tcPr>
                <w:p w:rsidR="002E2BCC" w:rsidRPr="00D766FE" w:rsidRDefault="002E2BCC" w:rsidP="007E6490">
                  <w:pPr>
                    <w:rPr>
                      <w:lang w:val="en-US"/>
                    </w:rPr>
                  </w:pPr>
                  <w:r w:rsidRPr="00FF3B80">
                    <w:rPr>
                      <w:lang w:val="en-US"/>
                    </w:rPr>
                    <w:t>SSD</w:t>
                  </w:r>
                </w:p>
              </w:tc>
            </w:tr>
            <w:tr w:rsidR="002E2BCC" w:rsidTr="007E6490">
              <w:trPr>
                <w:trHeight w:val="227"/>
              </w:trPr>
              <w:tc>
                <w:tcPr>
                  <w:tcW w:w="709" w:type="dxa"/>
                  <w:tcBorders>
                    <w:top w:val="single" w:sz="4" w:space="0" w:color="auto"/>
                    <w:bottom w:val="single" w:sz="4" w:space="0" w:color="auto"/>
                  </w:tcBorders>
                </w:tcPr>
                <w:p w:rsidR="002E2BCC" w:rsidRPr="002E2BCC" w:rsidRDefault="002E2BCC" w:rsidP="00E247EC">
                  <w:pPr>
                    <w:tabs>
                      <w:tab w:val="left" w:pos="0"/>
                    </w:tabs>
                    <w:spacing w:line="240" w:lineRule="exact"/>
                    <w:jc w:val="center"/>
                    <w:rPr>
                      <w:noProof/>
                    </w:rPr>
                  </w:pPr>
                  <w:r>
                    <w:rPr>
                      <w:noProof/>
                      <w:lang w:val="en-US"/>
                    </w:rPr>
                    <w:t>1.1</w:t>
                  </w:r>
                  <w:r>
                    <w:rPr>
                      <w:noProof/>
                    </w:rPr>
                    <w:t>8</w:t>
                  </w:r>
                </w:p>
              </w:tc>
              <w:tc>
                <w:tcPr>
                  <w:tcW w:w="4253" w:type="dxa"/>
                  <w:tcBorders>
                    <w:top w:val="single" w:sz="4" w:space="0" w:color="auto"/>
                    <w:bottom w:val="single" w:sz="4" w:space="0" w:color="auto"/>
                  </w:tcBorders>
                </w:tcPr>
                <w:p w:rsidR="002E2BCC" w:rsidRPr="00D766FE" w:rsidRDefault="002E2BCC" w:rsidP="007E6490">
                  <w:r w:rsidRPr="00CC4BC6">
                    <w:t>Тип оперативной памяти</w:t>
                  </w:r>
                </w:p>
              </w:tc>
              <w:tc>
                <w:tcPr>
                  <w:tcW w:w="1368" w:type="dxa"/>
                  <w:tcBorders>
                    <w:top w:val="single" w:sz="4" w:space="0" w:color="auto"/>
                    <w:bottom w:val="single" w:sz="4" w:space="0" w:color="auto"/>
                  </w:tcBorders>
                </w:tcPr>
                <w:p w:rsidR="002E2BCC" w:rsidRPr="00D766FE" w:rsidRDefault="002E2BCC" w:rsidP="007E6490">
                  <w:pPr>
                    <w:rPr>
                      <w:lang w:val="en-US"/>
                    </w:rPr>
                  </w:pPr>
                </w:p>
              </w:tc>
              <w:tc>
                <w:tcPr>
                  <w:tcW w:w="4160" w:type="dxa"/>
                  <w:tcBorders>
                    <w:top w:val="single" w:sz="4" w:space="0" w:color="auto"/>
                    <w:bottom w:val="single" w:sz="4" w:space="0" w:color="auto"/>
                  </w:tcBorders>
                </w:tcPr>
                <w:p w:rsidR="002E2BCC" w:rsidRPr="00D766FE" w:rsidRDefault="002E2BCC" w:rsidP="007E6490">
                  <w:pPr>
                    <w:rPr>
                      <w:lang w:val="en-US"/>
                    </w:rPr>
                  </w:pPr>
                  <w:r w:rsidRPr="00CC4BC6">
                    <w:rPr>
                      <w:lang w:val="en-US"/>
                    </w:rPr>
                    <w:t>DDR4</w:t>
                  </w:r>
                </w:p>
              </w:tc>
            </w:tr>
            <w:tr w:rsidR="002E2BCC" w:rsidTr="00707AC8">
              <w:trPr>
                <w:trHeight w:val="227"/>
              </w:trPr>
              <w:tc>
                <w:tcPr>
                  <w:tcW w:w="709" w:type="dxa"/>
                  <w:vMerge w:val="restart"/>
                  <w:tcBorders>
                    <w:top w:val="single" w:sz="4" w:space="0" w:color="auto"/>
                  </w:tcBorders>
                </w:tcPr>
                <w:p w:rsidR="002E2BCC" w:rsidRPr="00D766FE" w:rsidRDefault="002E2BCC" w:rsidP="00E247EC">
                  <w:pPr>
                    <w:tabs>
                      <w:tab w:val="left" w:pos="0"/>
                    </w:tabs>
                    <w:spacing w:line="240" w:lineRule="exact"/>
                    <w:jc w:val="center"/>
                    <w:rPr>
                      <w:noProof/>
                      <w:lang w:val="en-US"/>
                    </w:rPr>
                  </w:pPr>
                </w:p>
                <w:p w:rsidR="002E2BCC" w:rsidRPr="002E2BCC" w:rsidRDefault="002E2BCC" w:rsidP="00E247EC">
                  <w:pPr>
                    <w:tabs>
                      <w:tab w:val="left" w:pos="0"/>
                    </w:tabs>
                    <w:spacing w:line="240" w:lineRule="exact"/>
                    <w:jc w:val="center"/>
                    <w:rPr>
                      <w:noProof/>
                    </w:rPr>
                  </w:pPr>
                  <w:r>
                    <w:rPr>
                      <w:noProof/>
                      <w:lang w:val="en-US"/>
                    </w:rPr>
                    <w:t>1.</w:t>
                  </w:r>
                  <w:r>
                    <w:rPr>
                      <w:noProof/>
                    </w:rPr>
                    <w:t>19</w:t>
                  </w:r>
                </w:p>
              </w:tc>
              <w:tc>
                <w:tcPr>
                  <w:tcW w:w="4253" w:type="dxa"/>
                  <w:vMerge w:val="restart"/>
                  <w:tcBorders>
                    <w:top w:val="single" w:sz="4" w:space="0" w:color="auto"/>
                  </w:tcBorders>
                </w:tcPr>
                <w:p w:rsidR="002E2BCC" w:rsidRPr="00D766FE" w:rsidRDefault="002E2BCC" w:rsidP="007E6490">
                  <w:r w:rsidRPr="00CC4BC6">
                    <w:t>Тип порта видеовыхода</w:t>
                  </w:r>
                </w:p>
              </w:tc>
              <w:tc>
                <w:tcPr>
                  <w:tcW w:w="1368" w:type="dxa"/>
                  <w:vMerge w:val="restart"/>
                  <w:tcBorders>
                    <w:top w:val="single" w:sz="4" w:space="0" w:color="auto"/>
                  </w:tcBorders>
                </w:tcPr>
                <w:p w:rsidR="002E2BCC" w:rsidRPr="00463548" w:rsidRDefault="002E2BCC" w:rsidP="007E6490"/>
              </w:tc>
              <w:tc>
                <w:tcPr>
                  <w:tcW w:w="4160" w:type="dxa"/>
                  <w:tcBorders>
                    <w:top w:val="single" w:sz="4" w:space="0" w:color="auto"/>
                    <w:bottom w:val="single" w:sz="4" w:space="0" w:color="auto"/>
                  </w:tcBorders>
                </w:tcPr>
                <w:p w:rsidR="002E2BCC" w:rsidRPr="00D766FE" w:rsidRDefault="002E2BCC" w:rsidP="007E6490">
                  <w:pPr>
                    <w:rPr>
                      <w:lang w:val="en-US"/>
                    </w:rPr>
                  </w:pPr>
                  <w:r w:rsidRPr="00CC4BC6">
                    <w:rPr>
                      <w:lang w:val="en-US"/>
                    </w:rPr>
                    <w:t>HDMI</w:t>
                  </w:r>
                </w:p>
              </w:tc>
            </w:tr>
            <w:tr w:rsidR="002E2BCC" w:rsidTr="00707AC8">
              <w:trPr>
                <w:trHeight w:val="227"/>
              </w:trPr>
              <w:tc>
                <w:tcPr>
                  <w:tcW w:w="709" w:type="dxa"/>
                  <w:vMerge/>
                  <w:tcBorders>
                    <w:bottom w:val="single" w:sz="4" w:space="0" w:color="auto"/>
                  </w:tcBorders>
                </w:tcPr>
                <w:p w:rsidR="002E2BCC" w:rsidRPr="00D766FE" w:rsidRDefault="002E2BCC" w:rsidP="007E6490">
                  <w:pPr>
                    <w:tabs>
                      <w:tab w:val="left" w:pos="0"/>
                    </w:tabs>
                    <w:spacing w:line="240" w:lineRule="exact"/>
                    <w:jc w:val="center"/>
                    <w:rPr>
                      <w:noProof/>
                      <w:lang w:val="en-US"/>
                    </w:rPr>
                  </w:pPr>
                </w:p>
              </w:tc>
              <w:tc>
                <w:tcPr>
                  <w:tcW w:w="4253" w:type="dxa"/>
                  <w:vMerge/>
                  <w:tcBorders>
                    <w:bottom w:val="single" w:sz="4" w:space="0" w:color="auto"/>
                  </w:tcBorders>
                </w:tcPr>
                <w:p w:rsidR="002E2BCC" w:rsidRPr="00CC4BC6" w:rsidRDefault="002E2BCC" w:rsidP="007E6490"/>
              </w:tc>
              <w:tc>
                <w:tcPr>
                  <w:tcW w:w="1368" w:type="dxa"/>
                  <w:vMerge/>
                  <w:tcBorders>
                    <w:bottom w:val="single" w:sz="4" w:space="0" w:color="auto"/>
                  </w:tcBorders>
                </w:tcPr>
                <w:p w:rsidR="002E2BCC" w:rsidRPr="00463548" w:rsidRDefault="002E2BCC" w:rsidP="007E6490"/>
              </w:tc>
              <w:tc>
                <w:tcPr>
                  <w:tcW w:w="4160" w:type="dxa"/>
                  <w:tcBorders>
                    <w:top w:val="single" w:sz="4" w:space="0" w:color="auto"/>
                    <w:bottom w:val="single" w:sz="4" w:space="0" w:color="auto"/>
                  </w:tcBorders>
                </w:tcPr>
                <w:p w:rsidR="002E2BCC" w:rsidRPr="00CC4BC6" w:rsidRDefault="002E2BCC" w:rsidP="007E6490">
                  <w:pPr>
                    <w:rPr>
                      <w:lang w:val="en-US"/>
                    </w:rPr>
                  </w:pPr>
                  <w:r w:rsidRPr="0088571B">
                    <w:rPr>
                      <w:lang w:val="en-US"/>
                    </w:rPr>
                    <w:t>DisplayPort</w:t>
                  </w:r>
                </w:p>
              </w:tc>
            </w:tr>
            <w:tr w:rsidR="002E2BCC" w:rsidTr="007E6490">
              <w:trPr>
                <w:trHeight w:val="227"/>
              </w:trPr>
              <w:tc>
                <w:tcPr>
                  <w:tcW w:w="709" w:type="dxa"/>
                  <w:tcBorders>
                    <w:top w:val="single" w:sz="4" w:space="0" w:color="auto"/>
                    <w:bottom w:val="single" w:sz="4" w:space="0" w:color="auto"/>
                  </w:tcBorders>
                </w:tcPr>
                <w:p w:rsidR="002E2BCC" w:rsidRPr="00C54348" w:rsidRDefault="002E2BCC" w:rsidP="007E6490">
                  <w:pPr>
                    <w:tabs>
                      <w:tab w:val="left" w:pos="0"/>
                    </w:tabs>
                    <w:spacing w:line="240" w:lineRule="exact"/>
                    <w:jc w:val="center"/>
                    <w:rPr>
                      <w:noProof/>
                    </w:rPr>
                  </w:pPr>
                  <w:r>
                    <w:rPr>
                      <w:noProof/>
                    </w:rPr>
                    <w:t>1.20</w:t>
                  </w:r>
                </w:p>
              </w:tc>
              <w:tc>
                <w:tcPr>
                  <w:tcW w:w="4253" w:type="dxa"/>
                  <w:tcBorders>
                    <w:top w:val="single" w:sz="4" w:space="0" w:color="auto"/>
                    <w:bottom w:val="single" w:sz="4" w:space="0" w:color="auto"/>
                  </w:tcBorders>
                </w:tcPr>
                <w:p w:rsidR="002E2BCC" w:rsidRPr="00D766FE" w:rsidRDefault="002E2BCC" w:rsidP="007E6490">
                  <w:r w:rsidRPr="00CC4BC6">
                    <w:t>Частота процессора базовая</w:t>
                  </w:r>
                </w:p>
              </w:tc>
              <w:tc>
                <w:tcPr>
                  <w:tcW w:w="1368" w:type="dxa"/>
                  <w:tcBorders>
                    <w:top w:val="single" w:sz="4" w:space="0" w:color="auto"/>
                    <w:bottom w:val="single" w:sz="4" w:space="0" w:color="auto"/>
                  </w:tcBorders>
                </w:tcPr>
                <w:p w:rsidR="002E2BCC" w:rsidRPr="00463548" w:rsidRDefault="002E2BCC" w:rsidP="00CC4BC6">
                  <w:pPr>
                    <w:jc w:val="center"/>
                  </w:pPr>
                  <w:r w:rsidRPr="00CC4BC6">
                    <w:t>Гигагерц</w:t>
                  </w:r>
                </w:p>
              </w:tc>
              <w:tc>
                <w:tcPr>
                  <w:tcW w:w="4160" w:type="dxa"/>
                  <w:tcBorders>
                    <w:top w:val="single" w:sz="4" w:space="0" w:color="auto"/>
                    <w:bottom w:val="single" w:sz="4" w:space="0" w:color="auto"/>
                  </w:tcBorders>
                </w:tcPr>
                <w:p w:rsidR="002E2BCC" w:rsidRPr="0088571B" w:rsidRDefault="002E2BCC" w:rsidP="007E6490">
                  <w:r>
                    <w:rPr>
                      <w:lang w:val="en-US"/>
                    </w:rPr>
                    <w:t>≥ 3.</w:t>
                  </w:r>
                  <w:r>
                    <w:t>3</w:t>
                  </w:r>
                </w:p>
              </w:tc>
            </w:tr>
            <w:tr w:rsidR="002E2BCC" w:rsidTr="007E6490">
              <w:trPr>
                <w:trHeight w:val="227"/>
              </w:trPr>
              <w:tc>
                <w:tcPr>
                  <w:tcW w:w="709" w:type="dxa"/>
                  <w:tcBorders>
                    <w:top w:val="single" w:sz="4" w:space="0" w:color="auto"/>
                    <w:bottom w:val="single" w:sz="4" w:space="0" w:color="auto"/>
                  </w:tcBorders>
                </w:tcPr>
                <w:p w:rsidR="002E2BCC" w:rsidRDefault="002E2BCC" w:rsidP="007E6490">
                  <w:pPr>
                    <w:tabs>
                      <w:tab w:val="left" w:pos="0"/>
                    </w:tabs>
                    <w:spacing w:line="240" w:lineRule="exact"/>
                    <w:jc w:val="center"/>
                    <w:rPr>
                      <w:noProof/>
                    </w:rPr>
                  </w:pPr>
                  <w:r>
                    <w:rPr>
                      <w:noProof/>
                    </w:rPr>
                    <w:t>1.21</w:t>
                  </w:r>
                </w:p>
              </w:tc>
              <w:tc>
                <w:tcPr>
                  <w:tcW w:w="4253" w:type="dxa"/>
                  <w:tcBorders>
                    <w:top w:val="single" w:sz="4" w:space="0" w:color="auto"/>
                    <w:bottom w:val="single" w:sz="4" w:space="0" w:color="auto"/>
                  </w:tcBorders>
                </w:tcPr>
                <w:p w:rsidR="002E2BCC" w:rsidRPr="00CC4BC6" w:rsidRDefault="002E2BCC" w:rsidP="007E6490">
                  <w:r w:rsidRPr="00307C32">
                    <w:t>Наличие в  комплекте</w:t>
                  </w:r>
                  <w:r>
                    <w:t xml:space="preserve"> клавиатуры, мышки</w:t>
                  </w:r>
                </w:p>
              </w:tc>
              <w:tc>
                <w:tcPr>
                  <w:tcW w:w="1368" w:type="dxa"/>
                  <w:tcBorders>
                    <w:top w:val="single" w:sz="4" w:space="0" w:color="auto"/>
                    <w:bottom w:val="single" w:sz="4" w:space="0" w:color="auto"/>
                  </w:tcBorders>
                </w:tcPr>
                <w:p w:rsidR="002E2BCC" w:rsidRPr="00CC4BC6" w:rsidRDefault="002E2BCC" w:rsidP="00CC4BC6">
                  <w:pPr>
                    <w:jc w:val="center"/>
                  </w:pPr>
                </w:p>
              </w:tc>
              <w:tc>
                <w:tcPr>
                  <w:tcW w:w="4160" w:type="dxa"/>
                  <w:tcBorders>
                    <w:top w:val="single" w:sz="4" w:space="0" w:color="auto"/>
                    <w:bottom w:val="single" w:sz="4" w:space="0" w:color="auto"/>
                  </w:tcBorders>
                </w:tcPr>
                <w:p w:rsidR="002E2BCC" w:rsidRPr="00307C32" w:rsidRDefault="002E2BCC" w:rsidP="007E6490">
                  <w:r>
                    <w:t>Да</w:t>
                  </w:r>
                </w:p>
              </w:tc>
            </w:tr>
          </w:tbl>
          <w:p w:rsidR="00A524AE" w:rsidRPr="00307C32" w:rsidRDefault="00A524AE" w:rsidP="007E6490"/>
        </w:tc>
        <w:tc>
          <w:tcPr>
            <w:tcW w:w="426" w:type="dxa"/>
            <w:tcBorders>
              <w:top w:val="nil"/>
              <w:bottom w:val="nil"/>
              <w:right w:val="nil"/>
            </w:tcBorders>
            <w:vAlign w:val="center"/>
          </w:tcPr>
          <w:p w:rsidR="00A524AE" w:rsidRPr="00307C32" w:rsidRDefault="00A524AE" w:rsidP="007E6490"/>
        </w:tc>
      </w:tr>
    </w:tbl>
    <w:p w:rsidR="00A524AE" w:rsidRPr="00D766FE" w:rsidRDefault="00A524AE" w:rsidP="00A524AE">
      <w:pPr>
        <w:spacing w:line="240" w:lineRule="exact"/>
        <w:ind w:firstLine="709"/>
        <w:jc w:val="both"/>
        <w:rPr>
          <w:i/>
        </w:rPr>
      </w:pPr>
    </w:p>
    <w:p w:rsidR="00A524AE" w:rsidRPr="00D766FE" w:rsidRDefault="00A524AE" w:rsidP="00A524AE">
      <w:pPr>
        <w:spacing w:line="240" w:lineRule="exact"/>
        <w:ind w:firstLine="709"/>
        <w:jc w:val="both"/>
        <w:rPr>
          <w:rFonts w:eastAsia="Calibri"/>
          <w:noProof/>
        </w:rPr>
      </w:pPr>
      <w:r w:rsidRPr="00F51677">
        <w:rPr>
          <w:rFonts w:eastAsia="Calibri"/>
          <w:noProof/>
        </w:rPr>
        <w:t>Приложение к Технической части: иные требования к Товару.</w:t>
      </w:r>
    </w:p>
    <w:p w:rsidR="00A524AE" w:rsidRDefault="00A524AE"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Default="00307C32" w:rsidP="00A524AE">
      <w:pPr>
        <w:tabs>
          <w:tab w:val="left" w:pos="0"/>
        </w:tabs>
        <w:spacing w:line="240" w:lineRule="exact"/>
      </w:pPr>
    </w:p>
    <w:p w:rsidR="00307C32" w:rsidRPr="00171EDA" w:rsidRDefault="00307C32" w:rsidP="00A524AE">
      <w:pPr>
        <w:tabs>
          <w:tab w:val="left" w:pos="0"/>
        </w:tabs>
        <w:spacing w:line="240" w:lineRule="exact"/>
      </w:pPr>
    </w:p>
    <w:p w:rsidR="00307C32" w:rsidRDefault="00307C32" w:rsidP="00307C32">
      <w:pPr>
        <w:spacing w:line="240" w:lineRule="exact"/>
        <w:jc w:val="right"/>
        <w:rPr>
          <w:rFonts w:eastAsia="Calibri"/>
          <w:noProof/>
        </w:rPr>
      </w:pPr>
      <w:r>
        <w:rPr>
          <w:rFonts w:eastAsia="Calibri"/>
          <w:noProof/>
        </w:rPr>
        <w:lastRenderedPageBreak/>
        <w:t>Приложение к Технической части</w:t>
      </w:r>
    </w:p>
    <w:p w:rsidR="00307C32" w:rsidRDefault="00307C32" w:rsidP="00307C32">
      <w:pPr>
        <w:spacing w:line="240" w:lineRule="exact"/>
        <w:jc w:val="right"/>
        <w:rPr>
          <w:rFonts w:eastAsia="Calibri"/>
          <w:noProof/>
        </w:rPr>
      </w:pPr>
      <w:r w:rsidRPr="00F51677">
        <w:rPr>
          <w:rFonts w:eastAsia="Calibri"/>
          <w:noProof/>
        </w:rPr>
        <w:t>иные требования к Товару</w:t>
      </w:r>
    </w:p>
    <w:p w:rsidR="00A524AE" w:rsidRDefault="00A524AE" w:rsidP="00A524AE">
      <w:pPr>
        <w:rPr>
          <w:rFonts w:eastAsia="Calibri"/>
          <w:b/>
          <w:color w:val="FF0000"/>
          <w:sz w:val="28"/>
          <w:szCs w:val="28"/>
        </w:rPr>
      </w:pPr>
    </w:p>
    <w:p w:rsidR="00307C32" w:rsidRDefault="00307C32" w:rsidP="00307C32">
      <w:pPr>
        <w:autoSpaceDE w:val="0"/>
        <w:autoSpaceDN w:val="0"/>
        <w:adjustRightInd w:val="0"/>
        <w:spacing w:line="240" w:lineRule="exact"/>
        <w:jc w:val="center"/>
        <w:rPr>
          <w:b/>
          <w:iCs/>
          <w:color w:val="000000"/>
          <w:bdr w:val="none" w:sz="0" w:space="0" w:color="auto" w:frame="1"/>
        </w:rPr>
      </w:pPr>
      <w:r w:rsidRPr="001E1A1E">
        <w:rPr>
          <w:b/>
          <w:iCs/>
          <w:color w:val="000000"/>
          <w:bdr w:val="none" w:sz="0" w:space="0" w:color="auto" w:frame="1"/>
        </w:rPr>
        <w:t xml:space="preserve">Обоснование включения дополнительной информации в сведения о товаре, работе, услуге </w:t>
      </w:r>
    </w:p>
    <w:p w:rsidR="00307C32" w:rsidRPr="001E1A1E" w:rsidRDefault="00307C32" w:rsidP="00307C32">
      <w:pPr>
        <w:autoSpaceDE w:val="0"/>
        <w:autoSpaceDN w:val="0"/>
        <w:adjustRightInd w:val="0"/>
        <w:spacing w:line="240" w:lineRule="exact"/>
        <w:jc w:val="center"/>
        <w:rPr>
          <w:rFonts w:eastAsia="Calibri"/>
          <w:b/>
          <w:bCs/>
          <w:lang w:eastAsia="en-US"/>
        </w:rPr>
      </w:pPr>
    </w:p>
    <w:p w:rsidR="00307C32" w:rsidRPr="001E1A1E" w:rsidRDefault="00307C32" w:rsidP="00307C32">
      <w:pPr>
        <w:autoSpaceDE w:val="0"/>
        <w:autoSpaceDN w:val="0"/>
        <w:adjustRightInd w:val="0"/>
        <w:spacing w:line="240" w:lineRule="exact"/>
        <w:ind w:firstLine="708"/>
        <w:jc w:val="both"/>
        <w:rPr>
          <w:rFonts w:eastAsia="Calibri"/>
          <w:bCs/>
          <w:lang w:eastAsia="en-US"/>
        </w:rPr>
      </w:pPr>
      <w:r w:rsidRPr="001E1A1E">
        <w:rPr>
          <w:rFonts w:eastAsia="Calibri"/>
          <w:bCs/>
          <w:lang w:eastAsia="en-US"/>
        </w:rPr>
        <w:t>Дополнительн</w:t>
      </w:r>
      <w:r>
        <w:rPr>
          <w:rFonts w:eastAsia="Calibri"/>
          <w:bCs/>
          <w:lang w:eastAsia="en-US"/>
        </w:rPr>
        <w:t>ое</w:t>
      </w:r>
      <w:r w:rsidRPr="001E1A1E">
        <w:rPr>
          <w:rFonts w:eastAsia="Calibri"/>
          <w:bCs/>
          <w:lang w:eastAsia="en-US"/>
        </w:rPr>
        <w:t xml:space="preserve"> требовани</w:t>
      </w:r>
      <w:r>
        <w:rPr>
          <w:rFonts w:eastAsia="Calibri"/>
          <w:bCs/>
          <w:lang w:eastAsia="en-US"/>
        </w:rPr>
        <w:t xml:space="preserve">е установлено в отношении </w:t>
      </w:r>
      <w:r w:rsidRPr="001E1A1E">
        <w:rPr>
          <w:rFonts w:eastAsia="Calibri"/>
          <w:bCs/>
          <w:lang w:eastAsia="en-US"/>
        </w:rPr>
        <w:t xml:space="preserve"> </w:t>
      </w:r>
      <w:r>
        <w:rPr>
          <w:rFonts w:eastAsia="Calibri"/>
          <w:bCs/>
          <w:lang w:eastAsia="en-US"/>
        </w:rPr>
        <w:t>клавиатуры и мышки:</w:t>
      </w:r>
      <w:r w:rsidRPr="00EB0887">
        <w:rPr>
          <w:rFonts w:eastAsia="Calibri"/>
          <w:bCs/>
          <w:lang w:eastAsia="en-US"/>
        </w:rPr>
        <w:t xml:space="preserve"> обеспечить </w:t>
      </w:r>
      <w:r>
        <w:rPr>
          <w:rFonts w:eastAsia="Calibri"/>
          <w:bCs/>
          <w:lang w:eastAsia="en-US"/>
        </w:rPr>
        <w:t xml:space="preserve">пользователя </w:t>
      </w:r>
      <w:r w:rsidRPr="00307C32">
        <w:rPr>
          <w:rFonts w:eastAsia="Calibri"/>
          <w:bCs/>
          <w:lang w:eastAsia="en-US"/>
        </w:rPr>
        <w:t>взаимодействоват</w:t>
      </w:r>
      <w:r w:rsidR="00226A52">
        <w:rPr>
          <w:rFonts w:eastAsia="Calibri"/>
          <w:bCs/>
          <w:lang w:eastAsia="en-US"/>
        </w:rPr>
        <w:t>ь с системным блоком компьютера,</w:t>
      </w:r>
      <w:r w:rsidRPr="00307C32">
        <w:rPr>
          <w:rFonts w:eastAsia="Calibri"/>
          <w:bCs/>
          <w:lang w:eastAsia="en-US"/>
        </w:rPr>
        <w:t xml:space="preserve"> </w:t>
      </w:r>
      <w:r w:rsidRPr="001E1A1E">
        <w:rPr>
          <w:rFonts w:eastAsia="Calibri"/>
          <w:bCs/>
          <w:lang w:eastAsia="en-US"/>
        </w:rPr>
        <w:t xml:space="preserve">при выполнении </w:t>
      </w:r>
      <w:r w:rsidR="00827B3A" w:rsidRPr="00827B3A">
        <w:rPr>
          <w:rFonts w:eastAsia="Calibri"/>
          <w:bCs/>
          <w:lang w:eastAsia="en-US"/>
        </w:rPr>
        <w:t xml:space="preserve">сотрудников Заказчика </w:t>
      </w:r>
      <w:r w:rsidRPr="001E1A1E">
        <w:rPr>
          <w:rFonts w:eastAsia="Calibri"/>
          <w:bCs/>
          <w:lang w:eastAsia="en-US"/>
        </w:rPr>
        <w:t>своих профессиональных обязанностей</w:t>
      </w:r>
      <w:r>
        <w:rPr>
          <w:rFonts w:eastAsia="Calibri"/>
          <w:bCs/>
          <w:lang w:eastAsia="en-US"/>
        </w:rPr>
        <w:t>.</w:t>
      </w:r>
    </w:p>
    <w:p w:rsidR="00307C32" w:rsidRDefault="00307C32" w:rsidP="00A524AE">
      <w:pPr>
        <w:rPr>
          <w:rFonts w:eastAsia="Calibri"/>
          <w:b/>
          <w:color w:val="FF0000"/>
          <w:sz w:val="28"/>
          <w:szCs w:val="28"/>
        </w:rPr>
      </w:pPr>
    </w:p>
    <w:p w:rsidR="007E6490" w:rsidRPr="00ED5092" w:rsidRDefault="00B80B08" w:rsidP="007E6490">
      <w:pPr>
        <w:jc w:val="center"/>
        <w:rPr>
          <w:b/>
          <w:color w:val="000000" w:themeColor="text1"/>
        </w:rPr>
      </w:pPr>
      <w:r w:rsidRPr="00ED5092">
        <w:rPr>
          <w:b/>
          <w:color w:val="000000" w:themeColor="text1"/>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836497">
        <w:rPr>
          <w:b/>
          <w:color w:val="000000" w:themeColor="text1"/>
        </w:rPr>
        <w:t>:</w:t>
      </w:r>
      <w:r w:rsidRPr="00ED5092">
        <w:rPr>
          <w:b/>
          <w:color w:val="000000" w:themeColor="text1"/>
        </w:rPr>
        <w:t xml:space="preserve"> </w:t>
      </w:r>
    </w:p>
    <w:p w:rsidR="00F83B68" w:rsidRPr="00ED5092" w:rsidRDefault="00B80B08" w:rsidP="007E6490">
      <w:pPr>
        <w:rPr>
          <w:color w:val="000000" w:themeColor="text1"/>
        </w:rPr>
      </w:pPr>
      <w:r w:rsidRPr="00ED5092">
        <w:rPr>
          <w:noProof/>
          <w:color w:val="000000" w:themeColor="text1"/>
        </w:rPr>
        <w:t>Гарантийный срок должен составлять не менее 12 месяцев с даты подписания документа о приемке. Гарантия предоставляется вместе с Товаром</w:t>
      </w:r>
    </w:p>
    <w:p w:rsidR="007E6490" w:rsidRPr="00ED5092" w:rsidRDefault="007E6490" w:rsidP="007E6490">
      <w:pPr>
        <w:rPr>
          <w:color w:val="000000" w:themeColor="text1"/>
        </w:rPr>
      </w:pPr>
    </w:p>
    <w:p w:rsidR="007E6490" w:rsidRPr="00ED5092" w:rsidRDefault="007E6490" w:rsidP="007E6490">
      <w:pPr>
        <w:rPr>
          <w:color w:val="000000" w:themeColor="text1"/>
        </w:rPr>
      </w:pPr>
    </w:p>
    <w:p w:rsidR="007E6490" w:rsidRPr="00ED5092" w:rsidRDefault="007E6490" w:rsidP="007E6490">
      <w:pPr>
        <w:rPr>
          <w:color w:val="000000" w:themeColor="text1"/>
        </w:rPr>
      </w:pPr>
    </w:p>
    <w:p w:rsidR="007E6490" w:rsidRPr="00ED5092" w:rsidRDefault="007E6490" w:rsidP="007E6490">
      <w:pPr>
        <w:ind w:firstLine="709"/>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F83B68" w:rsidTr="007E6490">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b/>
                <w:color w:val="000000" w:themeColor="text1"/>
                <w:sz w:val="20"/>
                <w:szCs w:val="20"/>
              </w:rPr>
            </w:pPr>
            <w:r w:rsidRPr="00ED5092">
              <w:rPr>
                <w:b/>
                <w:color w:val="000000" w:themeColor="text1"/>
                <w:sz w:val="20"/>
                <w:szCs w:val="20"/>
              </w:rPr>
              <w:t>ПОСТАВЩИК:</w:t>
            </w:r>
          </w:p>
        </w:tc>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b/>
                <w:color w:val="000000" w:themeColor="text1"/>
                <w:sz w:val="20"/>
                <w:szCs w:val="20"/>
              </w:rPr>
            </w:pPr>
            <w:r w:rsidRPr="00ED5092">
              <w:rPr>
                <w:b/>
                <w:color w:val="000000" w:themeColor="text1"/>
                <w:sz w:val="20"/>
                <w:szCs w:val="20"/>
              </w:rPr>
              <w:t>ЗАКАЗЧИК:</w:t>
            </w:r>
          </w:p>
        </w:tc>
      </w:tr>
      <w:tr w:rsidR="00F83B68" w:rsidTr="007E6490">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(должность)</w:t>
            </w:r>
          </w:p>
        </w:tc>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(должность)</w:t>
            </w:r>
          </w:p>
        </w:tc>
      </w:tr>
      <w:tr w:rsidR="00F83B68" w:rsidTr="007E6490">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(подпись, фамилия и инициалы)</w:t>
            </w:r>
          </w:p>
        </w:tc>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________________________________</w:t>
            </w:r>
          </w:p>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(подпись, фамилия и инициалы)</w:t>
            </w:r>
          </w:p>
        </w:tc>
      </w:tr>
      <w:tr w:rsidR="00F83B68" w:rsidTr="007E6490">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__ __________________ 20__ г.</w:t>
            </w:r>
          </w:p>
        </w:tc>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__ __________________ 20__ г.</w:t>
            </w:r>
          </w:p>
        </w:tc>
      </w:tr>
      <w:tr w:rsidR="00F83B68" w:rsidTr="007E6490">
        <w:tc>
          <w:tcPr>
            <w:tcW w:w="4819" w:type="dxa"/>
            <w:tcBorders>
              <w:top w:val="nil"/>
              <w:left w:val="nil"/>
              <w:bottom w:val="nil"/>
              <w:right w:val="nil"/>
            </w:tcBorders>
          </w:tcPr>
          <w:p w:rsidR="007E6490" w:rsidRPr="00ED5092"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М.П. (при наличии печати)</w:t>
            </w:r>
          </w:p>
        </w:tc>
        <w:tc>
          <w:tcPr>
            <w:tcW w:w="4819" w:type="dxa"/>
            <w:tcBorders>
              <w:top w:val="nil"/>
              <w:left w:val="nil"/>
              <w:bottom w:val="nil"/>
              <w:right w:val="nil"/>
            </w:tcBorders>
          </w:tcPr>
          <w:p w:rsidR="007E6490" w:rsidRPr="0094149F" w:rsidRDefault="00B80B08" w:rsidP="007E6490">
            <w:pPr>
              <w:widowControl w:val="0"/>
              <w:autoSpaceDE w:val="0"/>
              <w:autoSpaceDN w:val="0"/>
              <w:spacing w:line="240" w:lineRule="exact"/>
              <w:jc w:val="center"/>
              <w:rPr>
                <w:color w:val="000000" w:themeColor="text1"/>
                <w:sz w:val="20"/>
                <w:szCs w:val="20"/>
              </w:rPr>
            </w:pPr>
            <w:r w:rsidRPr="00ED5092">
              <w:rPr>
                <w:color w:val="000000" w:themeColor="text1"/>
                <w:sz w:val="20"/>
                <w:szCs w:val="20"/>
              </w:rPr>
              <w:t>М.П. (при наличии печати)</w:t>
            </w:r>
          </w:p>
        </w:tc>
      </w:tr>
    </w:tbl>
    <w:p w:rsidR="007E6490" w:rsidRPr="0094149F" w:rsidRDefault="007E6490" w:rsidP="007E6490">
      <w:pPr>
        <w:spacing w:after="200" w:line="276" w:lineRule="auto"/>
        <w:rPr>
          <w:color w:val="000000" w:themeColor="text1"/>
          <w:lang w:eastAsia="en-US"/>
        </w:rPr>
      </w:pPr>
    </w:p>
    <w:sectPr w:rsidR="007E6490" w:rsidRPr="0094149F" w:rsidSect="007E6490">
      <w:headerReference w:type="even" r:id="rId16"/>
      <w:headerReference w:type="default" r:id="rId17"/>
      <w:footerReference w:type="even" r:id="rId18"/>
      <w:footerReference w:type="default" r:id="rId19"/>
      <w:headerReference w:type="first" r:id="rId20"/>
      <w:pgSz w:w="11906" w:h="16838"/>
      <w:pgMar w:top="720" w:right="849"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C29" w:rsidRDefault="003B0C29">
      <w:r>
        <w:separator/>
      </w:r>
    </w:p>
  </w:endnote>
  <w:endnote w:type="continuationSeparator" w:id="0">
    <w:p w:rsidR="003B0C29" w:rsidRDefault="003B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0C" w:rsidRDefault="00A03A0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A03A0C" w:rsidRDefault="00A03A0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0C" w:rsidRDefault="00A03A0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C29" w:rsidRDefault="003B0C29" w:rsidP="007E6490">
      <w:r>
        <w:separator/>
      </w:r>
    </w:p>
  </w:footnote>
  <w:footnote w:type="continuationSeparator" w:id="0">
    <w:p w:rsidR="003B0C29" w:rsidRDefault="003B0C29" w:rsidP="007E6490">
      <w:r>
        <w:continuationSeparator/>
      </w:r>
    </w:p>
  </w:footnote>
  <w:footnote w:id="1">
    <w:p w:rsidR="00A03A0C" w:rsidRPr="00706C5C" w:rsidRDefault="00A03A0C" w:rsidP="007E6490">
      <w:pPr>
        <w:pStyle w:val="ConsPlusNormal"/>
        <w:spacing w:before="280"/>
        <w:ind w:firstLine="0"/>
        <w:jc w:val="both"/>
        <w:rPr>
          <w:rFonts w:ascii="Times New Roman" w:hAnsi="Times New Roman" w:cs="Times New Roman"/>
        </w:rPr>
      </w:pPr>
      <w:r w:rsidRPr="00706C5C">
        <w:rPr>
          <w:rStyle w:val="af6"/>
          <w:rFonts w:ascii="Times New Roman" w:hAnsi="Times New Roman" w:cs="Times New Roman"/>
        </w:rPr>
        <w:footnoteRef/>
      </w:r>
      <w:r w:rsidRPr="00706C5C">
        <w:rPr>
          <w:rFonts w:ascii="Times New Roman" w:hAnsi="Times New Roman" w:cs="Times New Roman"/>
        </w:rPr>
        <w:t xml:space="preserve"> </w:t>
      </w:r>
      <w:r w:rsidRPr="00706C5C">
        <w:rPr>
          <w:rFonts w:ascii="Times New Roman" w:eastAsia="Calibri" w:hAnsi="Times New Roman" w:cs="Times New Roman"/>
          <w:color w:val="000000"/>
          <w:lang w:eastAsia="en-US"/>
        </w:rPr>
        <w:t xml:space="preserve">За исключением случая </w:t>
      </w:r>
      <w:r w:rsidRPr="00706C5C">
        <w:rPr>
          <w:rFonts w:ascii="Times New Roman" w:hAnsi="Times New Roman" w:cs="Times New Roman"/>
        </w:rPr>
        <w:t xml:space="preserve">если </w:t>
      </w:r>
      <w:r w:rsidRPr="00706C5C">
        <w:rPr>
          <w:rFonts w:ascii="Times New Roman" w:eastAsia="Calibri" w:hAnsi="Times New Roman" w:cs="Times New Roman"/>
          <w:lang w:eastAsia="en-US"/>
        </w:rPr>
        <w:t xml:space="preserve">проведена процедура на право заключения контракта в соответствии </w:t>
      </w:r>
      <w:r w:rsidRPr="00706C5C">
        <w:rPr>
          <w:rFonts w:ascii="Times New Roman" w:hAnsi="Times New Roman" w:cs="Times New Roman"/>
        </w:rPr>
        <w:t>с п. 9 ч. 3 ст. 49 Федерального закона № 44-ФЗ</w:t>
      </w:r>
    </w:p>
  </w:footnote>
  <w:footnote w:id="2">
    <w:p w:rsidR="00A03A0C" w:rsidRPr="00706C5C" w:rsidRDefault="00A03A0C" w:rsidP="007E6490">
      <w:pPr>
        <w:pStyle w:val="af4"/>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Плата, подлежащая внесению участником закупки за заключение контракта</w:t>
      </w:r>
      <w:r w:rsidRPr="00706C5C">
        <w:rPr>
          <w:sz w:val="22"/>
          <w:szCs w:val="22"/>
        </w:rPr>
        <w:t xml:space="preserve">, 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 xml:space="preserve">с п. 9 ч. 3 ст. 49 Федерального закона № 44-ФЗ. В случае 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706C5C">
          <w:rPr>
            <w:sz w:val="22"/>
            <w:szCs w:val="22"/>
          </w:rPr>
          <w:t>Пункты 2.2</w:t>
        </w:r>
      </w:hyperlink>
      <w:r w:rsidRPr="00706C5C">
        <w:rPr>
          <w:sz w:val="22"/>
          <w:szCs w:val="22"/>
        </w:rPr>
        <w:t xml:space="preserve">, </w:t>
      </w:r>
      <w:hyperlink r:id="rId2" w:history="1">
        <w:r w:rsidRPr="00706C5C">
          <w:rPr>
            <w:sz w:val="22"/>
            <w:szCs w:val="22"/>
          </w:rPr>
          <w:t>2.</w:t>
        </w:r>
      </w:hyperlink>
      <w:r w:rsidRPr="00706C5C">
        <w:rPr>
          <w:sz w:val="22"/>
          <w:szCs w:val="22"/>
        </w:rPr>
        <w:t xml:space="preserve">4, </w:t>
      </w:r>
      <w:hyperlink r:id="rId3" w:history="1">
        <w:r w:rsidRPr="00706C5C">
          <w:rPr>
            <w:sz w:val="22"/>
            <w:szCs w:val="22"/>
          </w:rPr>
          <w:t>2.5</w:t>
        </w:r>
      </w:hyperlink>
      <w:r w:rsidRPr="00706C5C">
        <w:rPr>
          <w:sz w:val="22"/>
          <w:szCs w:val="22"/>
        </w:rPr>
        <w:t xml:space="preserve"> - </w:t>
      </w:r>
      <w:hyperlink r:id="rId4" w:history="1">
        <w:r w:rsidRPr="00706C5C">
          <w:rPr>
            <w:sz w:val="22"/>
            <w:szCs w:val="22"/>
          </w:rPr>
          <w:t>2.7</w:t>
        </w:r>
      </w:hyperlink>
      <w:r w:rsidRPr="00706C5C">
        <w:rPr>
          <w:sz w:val="22"/>
          <w:szCs w:val="22"/>
        </w:rPr>
        <w:t xml:space="preserve"> Контракта не применяются</w:t>
      </w:r>
    </w:p>
  </w:footnote>
  <w:footnote w:id="3">
    <w:p w:rsidR="00A03A0C" w:rsidRPr="00706C5C" w:rsidRDefault="00A03A0C" w:rsidP="007E6490">
      <w:pPr>
        <w:widowControl w:val="0"/>
        <w:snapToGrid w:val="0"/>
        <w:jc w:val="both"/>
        <w:rPr>
          <w:sz w:val="22"/>
          <w:szCs w:val="22"/>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Указывается в случае, если Контракт заключается с лицами, являющимися в соответствии с Налоговым </w:t>
      </w:r>
      <w:hyperlink r:id="rId5" w:history="1">
        <w:r w:rsidRPr="00706C5C">
          <w:rPr>
            <w:rFonts w:eastAsia="Calibri"/>
            <w:sz w:val="22"/>
            <w:szCs w:val="22"/>
            <w:lang w:eastAsia="en-US"/>
          </w:rPr>
          <w:t>кодексом</w:t>
        </w:r>
      </w:hyperlink>
      <w:r w:rsidRPr="00706C5C">
        <w:rPr>
          <w:rFonts w:eastAsia="Calibri"/>
          <w:color w:val="000000"/>
          <w:sz w:val="22"/>
          <w:szCs w:val="22"/>
          <w:lang w:eastAsia="en-US"/>
        </w:rPr>
        <w:t xml:space="preserve"> РФ плательщиками НДС</w:t>
      </w:r>
    </w:p>
  </w:footnote>
  <w:footnote w:id="4">
    <w:p w:rsidR="00A03A0C" w:rsidRPr="00706C5C" w:rsidRDefault="00A03A0C" w:rsidP="007E6490">
      <w:pPr>
        <w:pStyle w:val="ConsPlusNormal"/>
        <w:spacing w:line="240" w:lineRule="exact"/>
        <w:ind w:firstLine="0"/>
        <w:jc w:val="both"/>
        <w:rPr>
          <w:rFonts w:ascii="Times New Roman" w:hAnsi="Times New Roman" w:cs="Times New Roman"/>
        </w:rPr>
      </w:pPr>
      <w:r w:rsidRPr="00706C5C">
        <w:rPr>
          <w:rStyle w:val="af6"/>
          <w:rFonts w:ascii="Times New Roman" w:hAnsi="Times New Roman" w:cs="Times New Roman"/>
        </w:rPr>
        <w:footnoteRef/>
      </w:r>
      <w:r w:rsidRPr="00706C5C">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6" w:history="1">
        <w:r w:rsidRPr="00706C5C">
          <w:rPr>
            <w:rFonts w:ascii="Times New Roman" w:hAnsi="Times New Roman" w:cs="Times New Roman"/>
          </w:rPr>
          <w:t>кодексом</w:t>
        </w:r>
      </w:hyperlink>
      <w:r w:rsidRPr="00706C5C">
        <w:rPr>
          <w:rFonts w:ascii="Times New Roman" w:hAnsi="Times New Roman" w:cs="Times New Roman"/>
        </w:rPr>
        <w:t xml:space="preserve"> Российской Федерации плательщиками НДС.</w:t>
      </w:r>
    </w:p>
    <w:p w:rsidR="00A03A0C" w:rsidRPr="00706C5C" w:rsidRDefault="00A03A0C" w:rsidP="007E6490">
      <w:pPr>
        <w:widowControl w:val="0"/>
        <w:autoSpaceDE w:val="0"/>
        <w:autoSpaceDN w:val="0"/>
        <w:spacing w:line="240" w:lineRule="exact"/>
        <w:jc w:val="both"/>
        <w:rPr>
          <w:sz w:val="22"/>
          <w:szCs w:val="22"/>
        </w:rPr>
      </w:pPr>
      <w:r w:rsidRPr="00706C5C">
        <w:rPr>
          <w:sz w:val="22"/>
          <w:szCs w:val="22"/>
        </w:rPr>
        <w:t>Условие в части НДС не включается в Контракт в случае указания предложения о цене за право заключения Контракта.</w:t>
      </w:r>
    </w:p>
    <w:p w:rsidR="00A03A0C" w:rsidRPr="00706C5C" w:rsidRDefault="00A03A0C" w:rsidP="007E6490">
      <w:pPr>
        <w:widowControl w:val="0"/>
        <w:autoSpaceDE w:val="0"/>
        <w:autoSpaceDN w:val="0"/>
        <w:spacing w:line="240" w:lineRule="exact"/>
        <w:jc w:val="both"/>
        <w:rPr>
          <w:sz w:val="22"/>
          <w:szCs w:val="22"/>
        </w:rPr>
      </w:pPr>
      <w:r w:rsidRPr="00706C5C">
        <w:rPr>
          <w:sz w:val="22"/>
          <w:szCs w:val="22"/>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rsidR="00A03A0C" w:rsidRPr="00706C5C" w:rsidRDefault="00A03A0C" w:rsidP="007E6490">
      <w:pPr>
        <w:pStyle w:val="af4"/>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За исключением случая </w:t>
      </w:r>
      <w:r w:rsidRPr="00706C5C">
        <w:rPr>
          <w:sz w:val="22"/>
          <w:szCs w:val="22"/>
        </w:rPr>
        <w:t xml:space="preserve">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с п. 9 ч. 3 ст. 49 Федерального закона № 44-ФЗ</w:t>
      </w:r>
    </w:p>
  </w:footnote>
  <w:footnote w:id="6">
    <w:p w:rsidR="00A03A0C" w:rsidRPr="00706C5C" w:rsidRDefault="00A03A0C" w:rsidP="007E6490">
      <w:pPr>
        <w:pStyle w:val="af4"/>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color w:val="000000"/>
          <w:sz w:val="22"/>
          <w:szCs w:val="22"/>
          <w:lang w:eastAsia="en-US"/>
        </w:rPr>
        <w:t xml:space="preserve">За исключением случая </w:t>
      </w:r>
      <w:r w:rsidRPr="00706C5C">
        <w:rPr>
          <w:sz w:val="22"/>
          <w:szCs w:val="22"/>
        </w:rPr>
        <w:t xml:space="preserve">если </w:t>
      </w:r>
      <w:r w:rsidRPr="00706C5C">
        <w:rPr>
          <w:rFonts w:eastAsia="Calibri"/>
          <w:sz w:val="22"/>
          <w:szCs w:val="22"/>
          <w:lang w:eastAsia="en-US"/>
        </w:rPr>
        <w:t xml:space="preserve">проведена процедура на право заключения контракта в соответствии </w:t>
      </w:r>
      <w:r w:rsidRPr="00706C5C">
        <w:rPr>
          <w:sz w:val="22"/>
          <w:szCs w:val="22"/>
        </w:rPr>
        <w:t>с п. 9 ч. 3 ст. 49 Федерального закона № 44-ФЗ</w:t>
      </w:r>
    </w:p>
  </w:footnote>
  <w:footnote w:id="7">
    <w:p w:rsidR="00A03A0C" w:rsidRPr="00706C5C" w:rsidRDefault="00A03A0C" w:rsidP="007E6490">
      <w:pPr>
        <w:pStyle w:val="af4"/>
        <w:spacing w:line="200" w:lineRule="exact"/>
        <w:rPr>
          <w:sz w:val="22"/>
          <w:szCs w:val="22"/>
        </w:rPr>
      </w:pPr>
      <w:r w:rsidRPr="00706C5C">
        <w:rPr>
          <w:rStyle w:val="af6"/>
          <w:sz w:val="22"/>
          <w:szCs w:val="22"/>
        </w:rPr>
        <w:footnoteRef/>
      </w:r>
      <w:r w:rsidRPr="00706C5C">
        <w:rPr>
          <w:sz w:val="22"/>
          <w:szCs w:val="22"/>
        </w:rPr>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rsidR="00A03A0C" w:rsidRPr="00706C5C" w:rsidRDefault="00A03A0C" w:rsidP="007E6490">
      <w:pPr>
        <w:pStyle w:val="ConsPlusNormal"/>
        <w:spacing w:line="240" w:lineRule="exact"/>
        <w:ind w:firstLine="0"/>
        <w:jc w:val="both"/>
        <w:rPr>
          <w:rFonts w:ascii="Times New Roman" w:hAnsi="Times New Roman" w:cs="Times New Roman"/>
        </w:rPr>
      </w:pPr>
      <w:r w:rsidRPr="00706C5C">
        <w:rPr>
          <w:rStyle w:val="af6"/>
          <w:rFonts w:ascii="Times New Roman" w:hAnsi="Times New Roman" w:cs="Times New Roman"/>
        </w:rPr>
        <w:footnoteRef/>
      </w:r>
      <w:r w:rsidRPr="00706C5C">
        <w:rPr>
          <w:rFonts w:ascii="Times New Roman" w:hAnsi="Times New Roman" w:cs="Times New Roman"/>
        </w:rPr>
        <w:t xml:space="preserve"> Во всех случаях (за исключением случаев, предусмотренных </w:t>
      </w:r>
      <w:hyperlink r:id="rId7" w:history="1">
        <w:r w:rsidRPr="00706C5C">
          <w:rPr>
            <w:rFonts w:ascii="Times New Roman" w:hAnsi="Times New Roman" w:cs="Times New Roman"/>
          </w:rPr>
          <w:t>пунктами 4</w:t>
        </w:r>
      </w:hyperlink>
      <w:r w:rsidRPr="00706C5C">
        <w:rPr>
          <w:rFonts w:ascii="Times New Roman" w:hAnsi="Times New Roman" w:cs="Times New Roman"/>
        </w:rPr>
        <w:t xml:space="preserve"> - </w:t>
      </w:r>
      <w:hyperlink r:id="rId8" w:history="1">
        <w:r w:rsidRPr="00706C5C">
          <w:rPr>
            <w:rFonts w:ascii="Times New Roman" w:hAnsi="Times New Roman" w:cs="Times New Roman"/>
          </w:rPr>
          <w:t>8</w:t>
        </w:r>
      </w:hyperlink>
      <w:r w:rsidRPr="00706C5C">
        <w:rPr>
          <w:rFonts w:ascii="Times New Roman" w:hAnsi="Times New Roman" w:cs="Times New Roman"/>
        </w:rPr>
        <w:t xml:space="preserve"> Правил) размер штрафа устанавливается в соответствии с </w:t>
      </w:r>
      <w:hyperlink r:id="rId9" w:history="1">
        <w:r w:rsidRPr="00706C5C">
          <w:rPr>
            <w:rFonts w:ascii="Times New Roman" w:hAnsi="Times New Roman" w:cs="Times New Roman"/>
          </w:rPr>
          <w:t>пунктом 3</w:t>
        </w:r>
      </w:hyperlink>
      <w:r w:rsidRPr="00706C5C">
        <w:rPr>
          <w:rFonts w:ascii="Times New Roman" w:hAnsi="Times New Roman" w:cs="Times New Roman"/>
        </w:rPr>
        <w:t xml:space="preserve"> Правил:</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10 процентов цены Контракта в случае, если цена Контракта не превышает 3 млн рублей;</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5 процентов цены Контракта в случае, если цена Контракта составляет от 3 млн рублей до 50 млн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1 процент цены Контракта в случае, если цена Контракта составляет от 50 млн рублей до 100 млн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0,5 процента цены Контракта в случае, если цена Контракта составляет от 100 млн рублей до 500 млн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0,4 процента цены Контракта в случае, если цена Контракта составляет от 500 млн рублей до 1 млрд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0,3 процента цены Контракта в случае, если цена Контракта составляет от 1 млрд рублей до 2 млрд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0,25 процента цены Контракта в случае, если цена Контракта составляет от 2 млрд рублей до 5 млрд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0,2 процента цены Контракта в случае, если цена Контракта составляет от 5 млрд рублей до 10 млрд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0,1 процента цены Контракта в случае, если цена Контракта превышает 10 млрд рублей.</w:t>
      </w:r>
    </w:p>
    <w:p w:rsidR="00A03A0C" w:rsidRPr="00706C5C" w:rsidRDefault="00A03A0C" w:rsidP="007E6490">
      <w:pPr>
        <w:widowControl w:val="0"/>
        <w:autoSpaceDE w:val="0"/>
        <w:autoSpaceDN w:val="0"/>
        <w:spacing w:line="240" w:lineRule="exact"/>
        <w:ind w:firstLine="540"/>
        <w:jc w:val="both"/>
        <w:rPr>
          <w:sz w:val="22"/>
          <w:szCs w:val="22"/>
        </w:rPr>
      </w:pPr>
      <w:proofErr w:type="gramStart"/>
      <w:r w:rsidRPr="00706C5C">
        <w:rPr>
          <w:sz w:val="22"/>
          <w:szCs w:val="22"/>
        </w:rPr>
        <w:t xml:space="preserve">В случае, предусмотренном </w:t>
      </w:r>
      <w:hyperlink r:id="rId10" w:history="1">
        <w:r w:rsidRPr="00706C5C">
          <w:rPr>
            <w:sz w:val="22"/>
            <w:szCs w:val="22"/>
          </w:rPr>
          <w:t>пунктом 4</w:t>
        </w:r>
      </w:hyperlink>
      <w:r w:rsidRPr="00706C5C">
        <w:rPr>
          <w:sz w:val="22"/>
          <w:szCs w:val="22"/>
        </w:rPr>
        <w:t xml:space="preserve"> Правил, если Контракт заключается по результатам определения Поставщика в соответствии с </w:t>
      </w:r>
      <w:hyperlink r:id="rId11" w:history="1">
        <w:r w:rsidRPr="00706C5C">
          <w:rPr>
            <w:sz w:val="22"/>
            <w:szCs w:val="22"/>
          </w:rPr>
          <w:t>пунктом 1 части 1 статьи 30</w:t>
        </w:r>
      </w:hyperlink>
      <w:r w:rsidRPr="00706C5C">
        <w:rPr>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но не более 5 тыс. рублей</w:t>
      </w:r>
      <w:proofErr w:type="gramEnd"/>
      <w:r w:rsidRPr="00706C5C">
        <w:rPr>
          <w:sz w:val="22"/>
          <w:szCs w:val="22"/>
        </w:rPr>
        <w:t xml:space="preserve"> и не менее 1 тыс. рублей.</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В случае</w:t>
      </w:r>
      <w:proofErr w:type="gramStart"/>
      <w:r w:rsidRPr="00706C5C">
        <w:rPr>
          <w:sz w:val="22"/>
          <w:szCs w:val="22"/>
        </w:rPr>
        <w:t>,</w:t>
      </w:r>
      <w:proofErr w:type="gramEnd"/>
      <w:r w:rsidRPr="00706C5C">
        <w:rPr>
          <w:sz w:val="22"/>
          <w:szCs w:val="22"/>
        </w:rPr>
        <w:t xml:space="preserve"> если Контракт заключается с победителем закупки (или с иным участником закупки в случаях, установленных Федеральным </w:t>
      </w:r>
      <w:hyperlink r:id="rId12" w:history="1">
        <w:r w:rsidRPr="00706C5C">
          <w:rPr>
            <w:sz w:val="22"/>
            <w:szCs w:val="22"/>
          </w:rPr>
          <w:t>законом</w:t>
        </w:r>
      </w:hyperlink>
      <w:r w:rsidRPr="00706C5C">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706C5C">
          <w:rPr>
            <w:sz w:val="22"/>
            <w:szCs w:val="22"/>
          </w:rPr>
          <w:t>пунктом 5</w:t>
        </w:r>
      </w:hyperlink>
      <w:r w:rsidRPr="00706C5C">
        <w:rPr>
          <w:sz w:val="22"/>
          <w:szCs w:val="22"/>
        </w:rPr>
        <w:t xml:space="preserve"> Правил:</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а) в случае если цена Контракта не превышает начальную (максимальную) цену государственного (муниципального) контракта (контракта):</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б) в случае если цена Контракта превышает начальную (максимальную) цену государственного (муниципального) контракта (контракта):</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10 процентов цены Контракта, если цена Контракта не превышает 3 млн. рублей;</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5 процентов цены Контракта, если цена Контракта составляет от 3 млн. рублей до 50 млн. рублей (включительно);</w:t>
      </w:r>
    </w:p>
    <w:p w:rsidR="00A03A0C" w:rsidRPr="00706C5C" w:rsidRDefault="00A03A0C" w:rsidP="007E6490">
      <w:pPr>
        <w:widowControl w:val="0"/>
        <w:autoSpaceDE w:val="0"/>
        <w:autoSpaceDN w:val="0"/>
        <w:spacing w:line="240" w:lineRule="exact"/>
        <w:ind w:firstLine="540"/>
        <w:jc w:val="both"/>
        <w:rPr>
          <w:sz w:val="22"/>
          <w:szCs w:val="22"/>
        </w:rPr>
      </w:pPr>
      <w:r w:rsidRPr="00706C5C">
        <w:rPr>
          <w:sz w:val="22"/>
          <w:szCs w:val="22"/>
        </w:rPr>
        <w:t>1 процент цены Контракта, если цена Контракта составляет от 50 млн. рублей до 100 млн. рублей (включительно).</w:t>
      </w:r>
    </w:p>
  </w:footnote>
  <w:footnote w:id="9">
    <w:p w:rsidR="00A03A0C" w:rsidRPr="00706C5C" w:rsidRDefault="00A03A0C" w:rsidP="007E6490">
      <w:pPr>
        <w:autoSpaceDE w:val="0"/>
        <w:autoSpaceDN w:val="0"/>
        <w:adjustRightInd w:val="0"/>
        <w:spacing w:line="240" w:lineRule="exact"/>
        <w:jc w:val="both"/>
        <w:rPr>
          <w:rFonts w:eastAsiaTheme="minorHAnsi"/>
          <w:sz w:val="20"/>
          <w:szCs w:val="20"/>
          <w:lang w:eastAsia="en-US"/>
        </w:rPr>
      </w:pPr>
      <w:r w:rsidRPr="00706C5C">
        <w:rPr>
          <w:rStyle w:val="af6"/>
        </w:rPr>
        <w:footnoteRef/>
      </w:r>
      <w:r w:rsidRPr="00706C5C">
        <w:t xml:space="preserve"> </w:t>
      </w:r>
      <w:r w:rsidRPr="00706C5C">
        <w:rPr>
          <w:rFonts w:eastAsiaTheme="minorHAnsi"/>
          <w:sz w:val="20"/>
          <w:szCs w:val="20"/>
          <w:lang w:eastAsia="en-US"/>
        </w:rPr>
        <w:t xml:space="preserve">Размер штрафа устанавливается в соответствии с </w:t>
      </w:r>
      <w:hyperlink r:id="rId14" w:history="1">
        <w:r w:rsidRPr="00706C5C">
          <w:rPr>
            <w:rFonts w:eastAsiaTheme="minorHAnsi"/>
            <w:sz w:val="20"/>
            <w:szCs w:val="20"/>
            <w:lang w:eastAsia="en-US"/>
          </w:rPr>
          <w:t>пунктом 6</w:t>
        </w:r>
      </w:hyperlink>
      <w:r w:rsidRPr="00706C5C">
        <w:rPr>
          <w:rFonts w:eastAsiaTheme="minorHAnsi"/>
          <w:sz w:val="20"/>
          <w:szCs w:val="20"/>
          <w:lang w:eastAsia="en-US"/>
        </w:rPr>
        <w:t xml:space="preserve"> Правил:</w:t>
      </w:r>
    </w:p>
    <w:p w:rsidR="00A03A0C" w:rsidRPr="00706C5C" w:rsidRDefault="00A03A0C" w:rsidP="007E6490">
      <w:pPr>
        <w:autoSpaceDE w:val="0"/>
        <w:autoSpaceDN w:val="0"/>
        <w:adjustRightInd w:val="0"/>
        <w:spacing w:line="240" w:lineRule="exact"/>
        <w:ind w:firstLine="540"/>
        <w:jc w:val="both"/>
        <w:rPr>
          <w:rFonts w:eastAsiaTheme="minorHAnsi"/>
          <w:sz w:val="20"/>
          <w:szCs w:val="20"/>
          <w:lang w:eastAsia="en-US"/>
        </w:rPr>
      </w:pPr>
      <w:r w:rsidRPr="00706C5C">
        <w:rPr>
          <w:rFonts w:eastAsiaTheme="minorHAnsi"/>
          <w:sz w:val="20"/>
          <w:szCs w:val="20"/>
          <w:lang w:eastAsia="en-US"/>
        </w:rPr>
        <w:t>1000 рублей, если цена Контракта не превышает 3 млн. рублей;</w:t>
      </w:r>
    </w:p>
    <w:p w:rsidR="00A03A0C" w:rsidRPr="00706C5C" w:rsidRDefault="00A03A0C" w:rsidP="007E6490">
      <w:pPr>
        <w:autoSpaceDE w:val="0"/>
        <w:autoSpaceDN w:val="0"/>
        <w:adjustRightInd w:val="0"/>
        <w:spacing w:line="240" w:lineRule="exact"/>
        <w:ind w:firstLine="540"/>
        <w:jc w:val="both"/>
        <w:rPr>
          <w:rFonts w:eastAsiaTheme="minorHAnsi"/>
          <w:sz w:val="20"/>
          <w:szCs w:val="20"/>
          <w:lang w:eastAsia="en-US"/>
        </w:rPr>
      </w:pPr>
      <w:r w:rsidRPr="00706C5C">
        <w:rPr>
          <w:rFonts w:eastAsiaTheme="minorHAnsi"/>
          <w:sz w:val="20"/>
          <w:szCs w:val="20"/>
          <w:lang w:eastAsia="en-US"/>
        </w:rPr>
        <w:t>5000 рублей, если цена Контракта составляет от 3 млн. рублей до 50 млн. рублей (включительно);</w:t>
      </w:r>
    </w:p>
    <w:p w:rsidR="00A03A0C" w:rsidRPr="00706C5C" w:rsidRDefault="00A03A0C" w:rsidP="007E6490">
      <w:pPr>
        <w:autoSpaceDE w:val="0"/>
        <w:autoSpaceDN w:val="0"/>
        <w:adjustRightInd w:val="0"/>
        <w:spacing w:line="240" w:lineRule="exact"/>
        <w:ind w:firstLine="540"/>
        <w:jc w:val="both"/>
        <w:rPr>
          <w:rFonts w:eastAsiaTheme="minorHAnsi"/>
          <w:sz w:val="20"/>
          <w:szCs w:val="20"/>
          <w:lang w:eastAsia="en-US"/>
        </w:rPr>
      </w:pPr>
      <w:r w:rsidRPr="00706C5C">
        <w:rPr>
          <w:rFonts w:eastAsiaTheme="minorHAnsi"/>
          <w:sz w:val="20"/>
          <w:szCs w:val="20"/>
          <w:lang w:eastAsia="en-US"/>
        </w:rPr>
        <w:t>10000 рублей, если цена Контракта составляет от 50 млн. рублей до 100 млн. рублей (включительно);</w:t>
      </w:r>
    </w:p>
    <w:p w:rsidR="00A03A0C" w:rsidRPr="00706C5C" w:rsidRDefault="00A03A0C" w:rsidP="007E6490">
      <w:pPr>
        <w:autoSpaceDE w:val="0"/>
        <w:autoSpaceDN w:val="0"/>
        <w:adjustRightInd w:val="0"/>
        <w:spacing w:line="240" w:lineRule="exact"/>
        <w:ind w:firstLine="540"/>
        <w:jc w:val="both"/>
      </w:pPr>
      <w:r w:rsidRPr="00706C5C">
        <w:rPr>
          <w:rFonts w:eastAsiaTheme="minorHAnsi"/>
          <w:sz w:val="20"/>
          <w:szCs w:val="20"/>
          <w:lang w:eastAsia="en-US"/>
        </w:rPr>
        <w:t>100000 рублей, если цена Контракта превышает 100 млн. рублей</w:t>
      </w:r>
    </w:p>
  </w:footnote>
  <w:footnote w:id="10">
    <w:p w:rsidR="00A03A0C" w:rsidRPr="00706C5C" w:rsidRDefault="00A03A0C" w:rsidP="007E6490">
      <w:pPr>
        <w:autoSpaceDE w:val="0"/>
        <w:autoSpaceDN w:val="0"/>
        <w:adjustRightInd w:val="0"/>
        <w:spacing w:line="240" w:lineRule="exact"/>
        <w:jc w:val="both"/>
        <w:rPr>
          <w:rFonts w:eastAsiaTheme="minorHAnsi"/>
          <w:sz w:val="22"/>
          <w:szCs w:val="22"/>
          <w:lang w:eastAsia="en-US"/>
        </w:rPr>
      </w:pPr>
      <w:r w:rsidRPr="00706C5C">
        <w:rPr>
          <w:rStyle w:val="af6"/>
          <w:sz w:val="22"/>
          <w:szCs w:val="22"/>
        </w:rPr>
        <w:footnoteRef/>
      </w:r>
      <w:r w:rsidRPr="00706C5C">
        <w:rPr>
          <w:sz w:val="22"/>
          <w:szCs w:val="22"/>
        </w:rPr>
        <w:t xml:space="preserve"> </w:t>
      </w:r>
      <w:r w:rsidRPr="00706C5C">
        <w:rPr>
          <w:rFonts w:eastAsiaTheme="minorHAnsi"/>
          <w:sz w:val="22"/>
          <w:szCs w:val="22"/>
          <w:lang w:eastAsia="en-US"/>
        </w:rPr>
        <w:t xml:space="preserve">Размер штрафа устанавливается в соответствии с </w:t>
      </w:r>
      <w:hyperlink r:id="rId15" w:history="1">
        <w:r w:rsidRPr="00706C5C">
          <w:rPr>
            <w:rFonts w:eastAsiaTheme="minorHAnsi"/>
            <w:sz w:val="22"/>
            <w:szCs w:val="22"/>
            <w:lang w:eastAsia="en-US"/>
          </w:rPr>
          <w:t>пунктом 9</w:t>
        </w:r>
      </w:hyperlink>
      <w:r w:rsidRPr="00706C5C">
        <w:rPr>
          <w:rFonts w:eastAsiaTheme="minorHAnsi"/>
          <w:sz w:val="22"/>
          <w:szCs w:val="22"/>
          <w:lang w:eastAsia="en-US"/>
        </w:rPr>
        <w:t xml:space="preserve"> Правил:</w:t>
      </w:r>
    </w:p>
    <w:p w:rsidR="00A03A0C" w:rsidRPr="00706C5C" w:rsidRDefault="00A03A0C" w:rsidP="007E6490">
      <w:pPr>
        <w:autoSpaceDE w:val="0"/>
        <w:autoSpaceDN w:val="0"/>
        <w:adjustRightInd w:val="0"/>
        <w:spacing w:line="240" w:lineRule="exact"/>
        <w:ind w:firstLine="539"/>
        <w:jc w:val="both"/>
        <w:rPr>
          <w:rFonts w:eastAsiaTheme="minorHAnsi"/>
          <w:sz w:val="22"/>
          <w:szCs w:val="22"/>
          <w:lang w:eastAsia="en-US"/>
        </w:rPr>
      </w:pPr>
      <w:r w:rsidRPr="00706C5C">
        <w:rPr>
          <w:rFonts w:eastAsiaTheme="minorHAnsi"/>
          <w:sz w:val="22"/>
          <w:szCs w:val="22"/>
          <w:lang w:eastAsia="en-US"/>
        </w:rPr>
        <w:t>1000 рублей, если цена государственного (муниципального) контракта (договора) не превышает 3 млн. рублей (включительно);</w:t>
      </w:r>
    </w:p>
    <w:p w:rsidR="00A03A0C" w:rsidRPr="00706C5C" w:rsidRDefault="00A03A0C" w:rsidP="007E6490">
      <w:pPr>
        <w:autoSpaceDE w:val="0"/>
        <w:autoSpaceDN w:val="0"/>
        <w:adjustRightInd w:val="0"/>
        <w:spacing w:line="240" w:lineRule="exact"/>
        <w:ind w:firstLine="539"/>
        <w:jc w:val="both"/>
        <w:rPr>
          <w:rFonts w:eastAsiaTheme="minorHAnsi"/>
          <w:sz w:val="22"/>
          <w:szCs w:val="22"/>
          <w:lang w:eastAsia="en-US"/>
        </w:rPr>
      </w:pPr>
      <w:r w:rsidRPr="00706C5C">
        <w:rPr>
          <w:rFonts w:eastAsiaTheme="minorHAnsi"/>
          <w:sz w:val="22"/>
          <w:szCs w:val="22"/>
          <w:lang w:eastAsia="en-US"/>
        </w:rPr>
        <w:t>5000 рублей, если цена государственного (муниципального) контракта (договора) составляет от 3 млн. рублей до 50 млн. рублей (включительно);</w:t>
      </w:r>
    </w:p>
    <w:p w:rsidR="00A03A0C" w:rsidRPr="00706C5C" w:rsidRDefault="00A03A0C" w:rsidP="007E6490">
      <w:pPr>
        <w:autoSpaceDE w:val="0"/>
        <w:autoSpaceDN w:val="0"/>
        <w:adjustRightInd w:val="0"/>
        <w:spacing w:line="240" w:lineRule="exact"/>
        <w:ind w:firstLine="539"/>
        <w:jc w:val="both"/>
        <w:rPr>
          <w:rFonts w:eastAsiaTheme="minorHAnsi"/>
          <w:sz w:val="22"/>
          <w:szCs w:val="22"/>
          <w:lang w:eastAsia="en-US"/>
        </w:rPr>
      </w:pPr>
      <w:r w:rsidRPr="00706C5C">
        <w:rPr>
          <w:rFonts w:eastAsiaTheme="minorHAnsi"/>
          <w:sz w:val="22"/>
          <w:szCs w:val="22"/>
          <w:lang w:eastAsia="en-US"/>
        </w:rPr>
        <w:t>10000 рублей, если цена государственного (муниципального) контракта (договора) составляет от 50 млн. рублей до 100 млн. рублей (включительно);</w:t>
      </w:r>
    </w:p>
    <w:p w:rsidR="00A03A0C" w:rsidRPr="00706C5C" w:rsidRDefault="00A03A0C" w:rsidP="007E6490">
      <w:pPr>
        <w:autoSpaceDE w:val="0"/>
        <w:autoSpaceDN w:val="0"/>
        <w:adjustRightInd w:val="0"/>
        <w:spacing w:line="240" w:lineRule="exact"/>
        <w:ind w:firstLine="539"/>
        <w:jc w:val="both"/>
        <w:rPr>
          <w:sz w:val="22"/>
          <w:szCs w:val="22"/>
        </w:rPr>
      </w:pPr>
      <w:r w:rsidRPr="00706C5C">
        <w:rPr>
          <w:rFonts w:eastAsiaTheme="minorHAnsi"/>
          <w:sz w:val="22"/>
          <w:szCs w:val="22"/>
          <w:lang w:eastAsia="en-US"/>
        </w:rPr>
        <w:t>100000 рублей, если цена государственного (муниципального) контракта (договора) превышает 100 млн. рублей</w:t>
      </w:r>
    </w:p>
  </w:footnote>
  <w:footnote w:id="11">
    <w:p w:rsidR="00A03A0C" w:rsidRPr="00706C5C" w:rsidRDefault="00A03A0C" w:rsidP="007E6490">
      <w:pPr>
        <w:pStyle w:val="af4"/>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6" w:history="1">
        <w:r w:rsidRPr="00706C5C">
          <w:rPr>
            <w:rFonts w:eastAsia="Calibri"/>
            <w:sz w:val="22"/>
            <w:szCs w:val="22"/>
            <w:lang w:eastAsia="en-US"/>
          </w:rPr>
          <w:t>Правилами</w:t>
        </w:r>
      </w:hyperlink>
      <w:r w:rsidRPr="00706C5C">
        <w:rPr>
          <w:rFonts w:eastAsia="Calibri"/>
          <w:sz w:val="22"/>
          <w:szCs w:val="22"/>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2">
    <w:p w:rsidR="00A03A0C" w:rsidRPr="00706C5C" w:rsidRDefault="00A03A0C" w:rsidP="007E6490">
      <w:pPr>
        <w:autoSpaceDE w:val="0"/>
        <w:autoSpaceDN w:val="0"/>
        <w:adjustRightInd w:val="0"/>
        <w:jc w:val="both"/>
        <w:rPr>
          <w:rFonts w:eastAsia="Calibri"/>
          <w:sz w:val="22"/>
          <w:szCs w:val="22"/>
          <w:lang w:eastAsia="en-US"/>
        </w:rPr>
      </w:pPr>
      <w:r w:rsidRPr="00706C5C">
        <w:rPr>
          <w:rStyle w:val="af6"/>
          <w:sz w:val="22"/>
          <w:szCs w:val="22"/>
        </w:rPr>
        <w:footnoteRef/>
      </w:r>
      <w:r w:rsidRPr="00706C5C">
        <w:rPr>
          <w:sz w:val="22"/>
          <w:szCs w:val="22"/>
        </w:rPr>
        <w:t xml:space="preserve"> - </w:t>
      </w:r>
      <w:r w:rsidRPr="00706C5C">
        <w:rPr>
          <w:rFonts w:eastAsia="Calibri"/>
          <w:sz w:val="22"/>
          <w:szCs w:val="22"/>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706C5C">
        <w:rPr>
          <w:rFonts w:eastAsia="Calibri"/>
          <w:color w:val="FF0000"/>
          <w:sz w:val="22"/>
          <w:szCs w:val="22"/>
          <w:lang w:eastAsia="en-US"/>
        </w:rPr>
        <w:t xml:space="preserve"> </w:t>
      </w:r>
      <w:r w:rsidRPr="00706C5C">
        <w:rPr>
          <w:rFonts w:eastAsia="Calibri"/>
          <w:sz w:val="22"/>
          <w:szCs w:val="22"/>
          <w:lang w:eastAsia="en-US"/>
        </w:rPr>
        <w:t>(по состоянию на дату и время формирования проекта контракта)</w:t>
      </w:r>
    </w:p>
    <w:p w:rsidR="00A03A0C" w:rsidRPr="00706C5C" w:rsidRDefault="00A03A0C" w:rsidP="007E6490">
      <w:pPr>
        <w:autoSpaceDE w:val="0"/>
        <w:autoSpaceDN w:val="0"/>
        <w:adjustRightInd w:val="0"/>
        <w:jc w:val="both"/>
        <w:rPr>
          <w:sz w:val="22"/>
          <w:szCs w:val="22"/>
        </w:rPr>
      </w:pPr>
      <w:r w:rsidRPr="00706C5C">
        <w:rPr>
          <w:rFonts w:eastAsia="Calibri"/>
          <w:sz w:val="22"/>
          <w:szCs w:val="22"/>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3">
    <w:p w:rsidR="00A03A0C" w:rsidRPr="00706C5C" w:rsidRDefault="00A03A0C" w:rsidP="007E6490">
      <w:pPr>
        <w:autoSpaceDE w:val="0"/>
        <w:autoSpaceDN w:val="0"/>
        <w:adjustRightInd w:val="0"/>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4">
    <w:p w:rsidR="00A03A0C" w:rsidRPr="00706C5C" w:rsidRDefault="00A03A0C" w:rsidP="007E6490">
      <w:pPr>
        <w:autoSpaceDE w:val="0"/>
        <w:autoSpaceDN w:val="0"/>
        <w:adjustRightInd w:val="0"/>
        <w:jc w:val="both"/>
        <w:rPr>
          <w:sz w:val="22"/>
          <w:szCs w:val="22"/>
        </w:rPr>
      </w:pPr>
      <w:r w:rsidRPr="00706C5C">
        <w:rPr>
          <w:rStyle w:val="af6"/>
          <w:sz w:val="22"/>
          <w:szCs w:val="22"/>
        </w:rPr>
        <w:footnoteRef/>
      </w:r>
      <w:r w:rsidRPr="00706C5C">
        <w:rPr>
          <w:sz w:val="22"/>
          <w:szCs w:val="22"/>
        </w:rPr>
        <w:t xml:space="preserve"> </w:t>
      </w:r>
      <w:r w:rsidRPr="00706C5C">
        <w:rPr>
          <w:rFonts w:eastAsia="Calibri"/>
          <w:sz w:val="22"/>
          <w:szCs w:val="22"/>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5">
    <w:p w:rsidR="00A03A0C" w:rsidRPr="00706C5C" w:rsidRDefault="00A03A0C" w:rsidP="007E6490">
      <w:pPr>
        <w:autoSpaceDE w:val="0"/>
        <w:autoSpaceDN w:val="0"/>
        <w:adjustRightInd w:val="0"/>
        <w:jc w:val="both"/>
        <w:rPr>
          <w:rFonts w:eastAsia="Calibri"/>
          <w:sz w:val="22"/>
          <w:szCs w:val="22"/>
          <w:lang w:eastAsia="en-US"/>
        </w:rPr>
      </w:pPr>
      <w:r w:rsidRPr="00706C5C">
        <w:rPr>
          <w:rStyle w:val="af6"/>
          <w:sz w:val="22"/>
          <w:szCs w:val="22"/>
        </w:rPr>
        <w:footnoteRef/>
      </w:r>
      <w:r w:rsidRPr="00706C5C">
        <w:rPr>
          <w:sz w:val="22"/>
          <w:szCs w:val="22"/>
        </w:rPr>
        <w:t xml:space="preserve"> </w:t>
      </w:r>
      <w:r w:rsidRPr="00706C5C">
        <w:rPr>
          <w:rFonts w:eastAsia="Calibri"/>
          <w:sz w:val="22"/>
          <w:szCs w:val="22"/>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A03A0C" w:rsidRPr="00706C5C" w:rsidRDefault="00A03A0C" w:rsidP="007E6490">
      <w:pPr>
        <w:pStyle w:val="af4"/>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0C" w:rsidRDefault="00A03A0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A03A0C" w:rsidRDefault="00A03A0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0C" w:rsidRDefault="00A03A0C" w:rsidP="007E649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2E2BCC">
      <w:rPr>
        <w:rStyle w:val="a3"/>
      </w:rPr>
      <w:t>12</w:t>
    </w:r>
    <w:r>
      <w:rPr>
        <w:rStyle w:val="a3"/>
      </w:rPr>
      <w:fldChar w:fldCharType="end"/>
    </w:r>
  </w:p>
  <w:p w:rsidR="00A03A0C" w:rsidRDefault="00A03A0C" w:rsidP="007E649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0C" w:rsidRDefault="00A03A0C">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1E5"/>
    <w:multiLevelType w:val="hybridMultilevel"/>
    <w:tmpl w:val="2762473E"/>
    <w:lvl w:ilvl="0" w:tplc="B64AA76E">
      <w:start w:val="1"/>
      <w:numFmt w:val="decimal"/>
      <w:lvlText w:val="12.%1."/>
      <w:lvlJc w:val="left"/>
      <w:pPr>
        <w:ind w:left="1287" w:hanging="360"/>
      </w:pPr>
      <w:rPr>
        <w:rFonts w:eastAsia="Times New Roman" w:hint="default"/>
        <w:b w:val="0"/>
        <w:color w:val="auto"/>
        <w:sz w:val="24"/>
        <w:szCs w:val="22"/>
      </w:rPr>
    </w:lvl>
    <w:lvl w:ilvl="1" w:tplc="D1CE4210" w:tentative="1">
      <w:start w:val="1"/>
      <w:numFmt w:val="lowerLetter"/>
      <w:lvlText w:val="%2."/>
      <w:lvlJc w:val="left"/>
      <w:pPr>
        <w:ind w:left="2007" w:hanging="360"/>
      </w:pPr>
    </w:lvl>
    <w:lvl w:ilvl="2" w:tplc="C5A6030A" w:tentative="1">
      <w:start w:val="1"/>
      <w:numFmt w:val="lowerRoman"/>
      <w:lvlText w:val="%3."/>
      <w:lvlJc w:val="right"/>
      <w:pPr>
        <w:ind w:left="2727" w:hanging="180"/>
      </w:pPr>
    </w:lvl>
    <w:lvl w:ilvl="3" w:tplc="F0CC4332" w:tentative="1">
      <w:start w:val="1"/>
      <w:numFmt w:val="decimal"/>
      <w:lvlText w:val="%4."/>
      <w:lvlJc w:val="left"/>
      <w:pPr>
        <w:ind w:left="3447" w:hanging="360"/>
      </w:pPr>
    </w:lvl>
    <w:lvl w:ilvl="4" w:tplc="69C04B62" w:tentative="1">
      <w:start w:val="1"/>
      <w:numFmt w:val="lowerLetter"/>
      <w:lvlText w:val="%5."/>
      <w:lvlJc w:val="left"/>
      <w:pPr>
        <w:ind w:left="4167" w:hanging="360"/>
      </w:pPr>
    </w:lvl>
    <w:lvl w:ilvl="5" w:tplc="48A8E052" w:tentative="1">
      <w:start w:val="1"/>
      <w:numFmt w:val="lowerRoman"/>
      <w:lvlText w:val="%6."/>
      <w:lvlJc w:val="right"/>
      <w:pPr>
        <w:ind w:left="4887" w:hanging="180"/>
      </w:pPr>
    </w:lvl>
    <w:lvl w:ilvl="6" w:tplc="4C84FD1C" w:tentative="1">
      <w:start w:val="1"/>
      <w:numFmt w:val="decimal"/>
      <w:lvlText w:val="%7."/>
      <w:lvlJc w:val="left"/>
      <w:pPr>
        <w:ind w:left="5607" w:hanging="360"/>
      </w:pPr>
    </w:lvl>
    <w:lvl w:ilvl="7" w:tplc="CF8A5A92" w:tentative="1">
      <w:start w:val="1"/>
      <w:numFmt w:val="lowerLetter"/>
      <w:lvlText w:val="%8."/>
      <w:lvlJc w:val="left"/>
      <w:pPr>
        <w:ind w:left="6327" w:hanging="360"/>
      </w:pPr>
    </w:lvl>
    <w:lvl w:ilvl="8" w:tplc="243A31A6" w:tentative="1">
      <w:start w:val="1"/>
      <w:numFmt w:val="lowerRoman"/>
      <w:lvlText w:val="%9."/>
      <w:lvlJc w:val="right"/>
      <w:pPr>
        <w:ind w:left="7047" w:hanging="180"/>
      </w:pPr>
    </w:lvl>
  </w:abstractNum>
  <w:abstractNum w:abstractNumId="1">
    <w:nsid w:val="06231244"/>
    <w:multiLevelType w:val="hybridMultilevel"/>
    <w:tmpl w:val="009EEF52"/>
    <w:lvl w:ilvl="0" w:tplc="4864B78E">
      <w:start w:val="1"/>
      <w:numFmt w:val="decimal"/>
      <w:lvlText w:val="13.%1."/>
      <w:lvlJc w:val="right"/>
      <w:pPr>
        <w:ind w:left="1070" w:hanging="360"/>
      </w:pPr>
      <w:rPr>
        <w:rFonts w:hint="default"/>
        <w:b w:val="0"/>
        <w:sz w:val="24"/>
        <w:szCs w:val="24"/>
      </w:rPr>
    </w:lvl>
    <w:lvl w:ilvl="1" w:tplc="414692F2" w:tentative="1">
      <w:start w:val="1"/>
      <w:numFmt w:val="lowerLetter"/>
      <w:lvlText w:val="%2."/>
      <w:lvlJc w:val="left"/>
      <w:pPr>
        <w:ind w:left="1790" w:hanging="360"/>
      </w:pPr>
    </w:lvl>
    <w:lvl w:ilvl="2" w:tplc="E58A73CE" w:tentative="1">
      <w:start w:val="1"/>
      <w:numFmt w:val="lowerRoman"/>
      <w:lvlText w:val="%3."/>
      <w:lvlJc w:val="right"/>
      <w:pPr>
        <w:ind w:left="2510" w:hanging="180"/>
      </w:pPr>
    </w:lvl>
    <w:lvl w:ilvl="3" w:tplc="297CF8AA" w:tentative="1">
      <w:start w:val="1"/>
      <w:numFmt w:val="decimal"/>
      <w:lvlText w:val="%4."/>
      <w:lvlJc w:val="left"/>
      <w:pPr>
        <w:ind w:left="3230" w:hanging="360"/>
      </w:pPr>
    </w:lvl>
    <w:lvl w:ilvl="4" w:tplc="3B16275A" w:tentative="1">
      <w:start w:val="1"/>
      <w:numFmt w:val="lowerLetter"/>
      <w:lvlText w:val="%5."/>
      <w:lvlJc w:val="left"/>
      <w:pPr>
        <w:ind w:left="3950" w:hanging="360"/>
      </w:pPr>
    </w:lvl>
    <w:lvl w:ilvl="5" w:tplc="EC30838E" w:tentative="1">
      <w:start w:val="1"/>
      <w:numFmt w:val="lowerRoman"/>
      <w:lvlText w:val="%6."/>
      <w:lvlJc w:val="right"/>
      <w:pPr>
        <w:ind w:left="4670" w:hanging="180"/>
      </w:pPr>
    </w:lvl>
    <w:lvl w:ilvl="6" w:tplc="51A45DC4" w:tentative="1">
      <w:start w:val="1"/>
      <w:numFmt w:val="decimal"/>
      <w:lvlText w:val="%7."/>
      <w:lvlJc w:val="left"/>
      <w:pPr>
        <w:ind w:left="5390" w:hanging="360"/>
      </w:pPr>
    </w:lvl>
    <w:lvl w:ilvl="7" w:tplc="993AC97A" w:tentative="1">
      <w:start w:val="1"/>
      <w:numFmt w:val="lowerLetter"/>
      <w:lvlText w:val="%8."/>
      <w:lvlJc w:val="left"/>
      <w:pPr>
        <w:ind w:left="6110" w:hanging="360"/>
      </w:pPr>
    </w:lvl>
    <w:lvl w:ilvl="8" w:tplc="F022D06E" w:tentative="1">
      <w:start w:val="1"/>
      <w:numFmt w:val="lowerRoman"/>
      <w:lvlText w:val="%9."/>
      <w:lvlJc w:val="right"/>
      <w:pPr>
        <w:ind w:left="6830" w:hanging="180"/>
      </w:pPr>
    </w:lvl>
  </w:abstractNum>
  <w:abstractNum w:abstractNumId="2">
    <w:nsid w:val="2A012BEF"/>
    <w:multiLevelType w:val="hybridMultilevel"/>
    <w:tmpl w:val="CF0A3E4E"/>
    <w:lvl w:ilvl="0" w:tplc="1D22F9EA">
      <w:start w:val="1"/>
      <w:numFmt w:val="decimal"/>
      <w:lvlText w:val="11.%1."/>
      <w:lvlJc w:val="right"/>
      <w:pPr>
        <w:ind w:left="1428" w:hanging="360"/>
      </w:pPr>
      <w:rPr>
        <w:rFonts w:hint="default"/>
        <w:b w:val="0"/>
        <w:bCs w:val="0"/>
        <w:sz w:val="24"/>
        <w:szCs w:val="24"/>
      </w:rPr>
    </w:lvl>
    <w:lvl w:ilvl="1" w:tplc="09FA0E5E">
      <w:start w:val="1"/>
      <w:numFmt w:val="lowerLetter"/>
      <w:lvlText w:val="%2."/>
      <w:lvlJc w:val="left"/>
      <w:pPr>
        <w:ind w:left="1440" w:hanging="360"/>
      </w:pPr>
    </w:lvl>
    <w:lvl w:ilvl="2" w:tplc="AD449260">
      <w:start w:val="1"/>
      <w:numFmt w:val="lowerRoman"/>
      <w:lvlText w:val="%3."/>
      <w:lvlJc w:val="right"/>
      <w:pPr>
        <w:ind w:left="2160" w:hanging="180"/>
      </w:pPr>
    </w:lvl>
    <w:lvl w:ilvl="3" w:tplc="E5F8F5C8">
      <w:start w:val="1"/>
      <w:numFmt w:val="decimal"/>
      <w:lvlText w:val="%4."/>
      <w:lvlJc w:val="left"/>
      <w:pPr>
        <w:ind w:left="2880" w:hanging="360"/>
      </w:pPr>
    </w:lvl>
    <w:lvl w:ilvl="4" w:tplc="BB02D4DA">
      <w:start w:val="1"/>
      <w:numFmt w:val="lowerLetter"/>
      <w:lvlText w:val="%5."/>
      <w:lvlJc w:val="left"/>
      <w:pPr>
        <w:ind w:left="3600" w:hanging="360"/>
      </w:pPr>
    </w:lvl>
    <w:lvl w:ilvl="5" w:tplc="6B2A8F36">
      <w:start w:val="1"/>
      <w:numFmt w:val="lowerRoman"/>
      <w:lvlText w:val="%6."/>
      <w:lvlJc w:val="right"/>
      <w:pPr>
        <w:ind w:left="4320" w:hanging="180"/>
      </w:pPr>
    </w:lvl>
    <w:lvl w:ilvl="6" w:tplc="A0EC1F9A">
      <w:start w:val="1"/>
      <w:numFmt w:val="decimal"/>
      <w:lvlText w:val="%7."/>
      <w:lvlJc w:val="left"/>
      <w:pPr>
        <w:ind w:left="5040" w:hanging="360"/>
      </w:pPr>
    </w:lvl>
    <w:lvl w:ilvl="7" w:tplc="BF76C2A8">
      <w:start w:val="1"/>
      <w:numFmt w:val="lowerLetter"/>
      <w:lvlText w:val="%8."/>
      <w:lvlJc w:val="left"/>
      <w:pPr>
        <w:ind w:left="5760" w:hanging="360"/>
      </w:pPr>
    </w:lvl>
    <w:lvl w:ilvl="8" w:tplc="33D4C5C8">
      <w:start w:val="1"/>
      <w:numFmt w:val="lowerRoman"/>
      <w:lvlText w:val="%9."/>
      <w:lvlJc w:val="right"/>
      <w:pPr>
        <w:ind w:left="6480" w:hanging="180"/>
      </w:pPr>
    </w:lvl>
  </w:abstractNum>
  <w:abstractNum w:abstractNumId="3">
    <w:nsid w:val="38920A95"/>
    <w:multiLevelType w:val="hybridMultilevel"/>
    <w:tmpl w:val="64360AF4"/>
    <w:lvl w:ilvl="0" w:tplc="38FEEF4E">
      <w:start w:val="1"/>
      <w:numFmt w:val="decimal"/>
      <w:lvlText w:val="10.%1."/>
      <w:lvlJc w:val="left"/>
      <w:pPr>
        <w:ind w:left="1429" w:hanging="360"/>
      </w:pPr>
      <w:rPr>
        <w:rFonts w:hint="default"/>
        <w:b w:val="0"/>
        <w:sz w:val="24"/>
        <w:szCs w:val="24"/>
      </w:rPr>
    </w:lvl>
    <w:lvl w:ilvl="1" w:tplc="2048B0A8" w:tentative="1">
      <w:start w:val="1"/>
      <w:numFmt w:val="lowerLetter"/>
      <w:lvlText w:val="%2."/>
      <w:lvlJc w:val="left"/>
      <w:pPr>
        <w:ind w:left="2149" w:hanging="360"/>
      </w:pPr>
    </w:lvl>
    <w:lvl w:ilvl="2" w:tplc="BC02396A" w:tentative="1">
      <w:start w:val="1"/>
      <w:numFmt w:val="lowerRoman"/>
      <w:lvlText w:val="%3."/>
      <w:lvlJc w:val="right"/>
      <w:pPr>
        <w:ind w:left="2869" w:hanging="180"/>
      </w:pPr>
    </w:lvl>
    <w:lvl w:ilvl="3" w:tplc="2062BEFC" w:tentative="1">
      <w:start w:val="1"/>
      <w:numFmt w:val="decimal"/>
      <w:lvlText w:val="%4."/>
      <w:lvlJc w:val="left"/>
      <w:pPr>
        <w:ind w:left="3589" w:hanging="360"/>
      </w:pPr>
    </w:lvl>
    <w:lvl w:ilvl="4" w:tplc="3B66294E" w:tentative="1">
      <w:start w:val="1"/>
      <w:numFmt w:val="lowerLetter"/>
      <w:lvlText w:val="%5."/>
      <w:lvlJc w:val="left"/>
      <w:pPr>
        <w:ind w:left="4309" w:hanging="360"/>
      </w:pPr>
    </w:lvl>
    <w:lvl w:ilvl="5" w:tplc="17C66DC0" w:tentative="1">
      <w:start w:val="1"/>
      <w:numFmt w:val="lowerRoman"/>
      <w:lvlText w:val="%6."/>
      <w:lvlJc w:val="right"/>
      <w:pPr>
        <w:ind w:left="5029" w:hanging="180"/>
      </w:pPr>
    </w:lvl>
    <w:lvl w:ilvl="6" w:tplc="C9E854BA" w:tentative="1">
      <w:start w:val="1"/>
      <w:numFmt w:val="decimal"/>
      <w:lvlText w:val="%7."/>
      <w:lvlJc w:val="left"/>
      <w:pPr>
        <w:ind w:left="5749" w:hanging="360"/>
      </w:pPr>
    </w:lvl>
    <w:lvl w:ilvl="7" w:tplc="ECCE54E0" w:tentative="1">
      <w:start w:val="1"/>
      <w:numFmt w:val="lowerLetter"/>
      <w:lvlText w:val="%8."/>
      <w:lvlJc w:val="left"/>
      <w:pPr>
        <w:ind w:left="6469" w:hanging="360"/>
      </w:pPr>
    </w:lvl>
    <w:lvl w:ilvl="8" w:tplc="8174D832" w:tentative="1">
      <w:start w:val="1"/>
      <w:numFmt w:val="lowerRoman"/>
      <w:lvlText w:val="%9."/>
      <w:lvlJc w:val="right"/>
      <w:pPr>
        <w:ind w:left="7189" w:hanging="180"/>
      </w:pPr>
    </w:lvl>
  </w:abstractNum>
  <w:abstractNum w:abstractNumId="4">
    <w:nsid w:val="396A5486"/>
    <w:multiLevelType w:val="hybridMultilevel"/>
    <w:tmpl w:val="0E3EB7A4"/>
    <w:lvl w:ilvl="0" w:tplc="561E2582">
      <w:start w:val="1"/>
      <w:numFmt w:val="decimal"/>
      <w:lvlText w:val="7.%1."/>
      <w:lvlJc w:val="center"/>
      <w:pPr>
        <w:ind w:left="720" w:hanging="360"/>
      </w:pPr>
      <w:rPr>
        <w:rFonts w:hint="default"/>
        <w:b w:val="0"/>
      </w:rPr>
    </w:lvl>
    <w:lvl w:ilvl="1" w:tplc="3BDE0E78" w:tentative="1">
      <w:start w:val="1"/>
      <w:numFmt w:val="lowerLetter"/>
      <w:lvlText w:val="%2."/>
      <w:lvlJc w:val="left"/>
      <w:pPr>
        <w:ind w:left="1440" w:hanging="360"/>
      </w:pPr>
    </w:lvl>
    <w:lvl w:ilvl="2" w:tplc="51E8B0A6" w:tentative="1">
      <w:start w:val="1"/>
      <w:numFmt w:val="lowerRoman"/>
      <w:lvlText w:val="%3."/>
      <w:lvlJc w:val="right"/>
      <w:pPr>
        <w:ind w:left="2160" w:hanging="180"/>
      </w:pPr>
    </w:lvl>
    <w:lvl w:ilvl="3" w:tplc="76B21D08" w:tentative="1">
      <w:start w:val="1"/>
      <w:numFmt w:val="decimal"/>
      <w:lvlText w:val="%4."/>
      <w:lvlJc w:val="left"/>
      <w:pPr>
        <w:ind w:left="2880" w:hanging="360"/>
      </w:pPr>
    </w:lvl>
    <w:lvl w:ilvl="4" w:tplc="397A46A2" w:tentative="1">
      <w:start w:val="1"/>
      <w:numFmt w:val="lowerLetter"/>
      <w:lvlText w:val="%5."/>
      <w:lvlJc w:val="left"/>
      <w:pPr>
        <w:ind w:left="3600" w:hanging="360"/>
      </w:pPr>
    </w:lvl>
    <w:lvl w:ilvl="5" w:tplc="1CDC6E8E" w:tentative="1">
      <w:start w:val="1"/>
      <w:numFmt w:val="lowerRoman"/>
      <w:lvlText w:val="%6."/>
      <w:lvlJc w:val="right"/>
      <w:pPr>
        <w:ind w:left="4320" w:hanging="180"/>
      </w:pPr>
    </w:lvl>
    <w:lvl w:ilvl="6" w:tplc="C9707840" w:tentative="1">
      <w:start w:val="1"/>
      <w:numFmt w:val="decimal"/>
      <w:lvlText w:val="%7."/>
      <w:lvlJc w:val="left"/>
      <w:pPr>
        <w:ind w:left="5040" w:hanging="360"/>
      </w:pPr>
    </w:lvl>
    <w:lvl w:ilvl="7" w:tplc="A60CAFFC" w:tentative="1">
      <w:start w:val="1"/>
      <w:numFmt w:val="lowerLetter"/>
      <w:lvlText w:val="%8."/>
      <w:lvlJc w:val="left"/>
      <w:pPr>
        <w:ind w:left="5760" w:hanging="360"/>
      </w:pPr>
    </w:lvl>
    <w:lvl w:ilvl="8" w:tplc="0910F968" w:tentative="1">
      <w:start w:val="1"/>
      <w:numFmt w:val="lowerRoman"/>
      <w:lvlText w:val="%9."/>
      <w:lvlJc w:val="right"/>
      <w:pPr>
        <w:ind w:left="6480" w:hanging="180"/>
      </w:pPr>
    </w:lvl>
  </w:abstractNum>
  <w:abstractNum w:abstractNumId="5">
    <w:nsid w:val="3A4E1144"/>
    <w:multiLevelType w:val="hybridMultilevel"/>
    <w:tmpl w:val="B0E2783E"/>
    <w:lvl w:ilvl="0" w:tplc="9F7E3F82">
      <w:start w:val="1"/>
      <w:numFmt w:val="decimal"/>
      <w:lvlText w:val="9.%1."/>
      <w:lvlJc w:val="right"/>
      <w:pPr>
        <w:ind w:left="1070" w:hanging="360"/>
      </w:pPr>
      <w:rPr>
        <w:rFonts w:hint="default"/>
        <w:b w:val="0"/>
        <w:bCs w:val="0"/>
        <w:sz w:val="24"/>
        <w:szCs w:val="24"/>
      </w:rPr>
    </w:lvl>
    <w:lvl w:ilvl="1" w:tplc="C9C2A320">
      <w:start w:val="1"/>
      <w:numFmt w:val="lowerLetter"/>
      <w:lvlText w:val="%2."/>
      <w:lvlJc w:val="left"/>
      <w:pPr>
        <w:ind w:left="1790" w:hanging="360"/>
      </w:pPr>
    </w:lvl>
    <w:lvl w:ilvl="2" w:tplc="AA5E7A3E">
      <w:start w:val="1"/>
      <w:numFmt w:val="lowerRoman"/>
      <w:lvlText w:val="%3."/>
      <w:lvlJc w:val="right"/>
      <w:pPr>
        <w:ind w:left="2510" w:hanging="180"/>
      </w:pPr>
    </w:lvl>
    <w:lvl w:ilvl="3" w:tplc="F77E2746">
      <w:start w:val="1"/>
      <w:numFmt w:val="decimal"/>
      <w:lvlText w:val="%4."/>
      <w:lvlJc w:val="left"/>
      <w:pPr>
        <w:ind w:left="3230" w:hanging="360"/>
      </w:pPr>
    </w:lvl>
    <w:lvl w:ilvl="4" w:tplc="3440C518">
      <w:start w:val="1"/>
      <w:numFmt w:val="lowerLetter"/>
      <w:lvlText w:val="%5."/>
      <w:lvlJc w:val="left"/>
      <w:pPr>
        <w:ind w:left="3950" w:hanging="360"/>
      </w:pPr>
    </w:lvl>
    <w:lvl w:ilvl="5" w:tplc="D6946CC0">
      <w:start w:val="1"/>
      <w:numFmt w:val="lowerRoman"/>
      <w:lvlText w:val="%6."/>
      <w:lvlJc w:val="right"/>
      <w:pPr>
        <w:ind w:left="4670" w:hanging="180"/>
      </w:pPr>
    </w:lvl>
    <w:lvl w:ilvl="6" w:tplc="77069C72">
      <w:start w:val="1"/>
      <w:numFmt w:val="decimal"/>
      <w:lvlText w:val="%7."/>
      <w:lvlJc w:val="left"/>
      <w:pPr>
        <w:ind w:left="5390" w:hanging="360"/>
      </w:pPr>
    </w:lvl>
    <w:lvl w:ilvl="7" w:tplc="506A4F14">
      <w:start w:val="1"/>
      <w:numFmt w:val="lowerLetter"/>
      <w:lvlText w:val="%8."/>
      <w:lvlJc w:val="left"/>
      <w:pPr>
        <w:ind w:left="6110" w:hanging="360"/>
      </w:pPr>
    </w:lvl>
    <w:lvl w:ilvl="8" w:tplc="2D28E50A">
      <w:start w:val="1"/>
      <w:numFmt w:val="lowerRoman"/>
      <w:lvlText w:val="%9."/>
      <w:lvlJc w:val="right"/>
      <w:pPr>
        <w:ind w:left="6830" w:hanging="180"/>
      </w:pPr>
    </w:lvl>
  </w:abstractNum>
  <w:abstractNum w:abstractNumId="6">
    <w:nsid w:val="41FC1131"/>
    <w:multiLevelType w:val="hybridMultilevel"/>
    <w:tmpl w:val="59BABF00"/>
    <w:lvl w:ilvl="0" w:tplc="70F62C74">
      <w:start w:val="1"/>
      <w:numFmt w:val="decimal"/>
      <w:lvlText w:val="8.%1."/>
      <w:lvlJc w:val="left"/>
      <w:pPr>
        <w:ind w:left="720" w:hanging="360"/>
      </w:pPr>
      <w:rPr>
        <w:rFonts w:hint="default"/>
        <w:b w:val="0"/>
        <w:sz w:val="24"/>
        <w:szCs w:val="24"/>
      </w:rPr>
    </w:lvl>
    <w:lvl w:ilvl="1" w:tplc="C5700914" w:tentative="1">
      <w:start w:val="1"/>
      <w:numFmt w:val="lowerLetter"/>
      <w:lvlText w:val="%2."/>
      <w:lvlJc w:val="left"/>
      <w:pPr>
        <w:ind w:left="1440" w:hanging="360"/>
      </w:pPr>
    </w:lvl>
    <w:lvl w:ilvl="2" w:tplc="C0B22572" w:tentative="1">
      <w:start w:val="1"/>
      <w:numFmt w:val="lowerRoman"/>
      <w:lvlText w:val="%3."/>
      <w:lvlJc w:val="right"/>
      <w:pPr>
        <w:ind w:left="2160" w:hanging="180"/>
      </w:pPr>
    </w:lvl>
    <w:lvl w:ilvl="3" w:tplc="ED7AFA34" w:tentative="1">
      <w:start w:val="1"/>
      <w:numFmt w:val="decimal"/>
      <w:lvlText w:val="%4."/>
      <w:lvlJc w:val="left"/>
      <w:pPr>
        <w:ind w:left="2880" w:hanging="360"/>
      </w:pPr>
    </w:lvl>
    <w:lvl w:ilvl="4" w:tplc="55A4CC60" w:tentative="1">
      <w:start w:val="1"/>
      <w:numFmt w:val="lowerLetter"/>
      <w:lvlText w:val="%5."/>
      <w:lvlJc w:val="left"/>
      <w:pPr>
        <w:ind w:left="3600" w:hanging="360"/>
      </w:pPr>
    </w:lvl>
    <w:lvl w:ilvl="5" w:tplc="3DF2CE44" w:tentative="1">
      <w:start w:val="1"/>
      <w:numFmt w:val="lowerRoman"/>
      <w:lvlText w:val="%6."/>
      <w:lvlJc w:val="right"/>
      <w:pPr>
        <w:ind w:left="4320" w:hanging="180"/>
      </w:pPr>
    </w:lvl>
    <w:lvl w:ilvl="6" w:tplc="A5844710" w:tentative="1">
      <w:start w:val="1"/>
      <w:numFmt w:val="decimal"/>
      <w:lvlText w:val="%7."/>
      <w:lvlJc w:val="left"/>
      <w:pPr>
        <w:ind w:left="5040" w:hanging="360"/>
      </w:pPr>
    </w:lvl>
    <w:lvl w:ilvl="7" w:tplc="9FE6A9B4" w:tentative="1">
      <w:start w:val="1"/>
      <w:numFmt w:val="lowerLetter"/>
      <w:lvlText w:val="%8."/>
      <w:lvlJc w:val="left"/>
      <w:pPr>
        <w:ind w:left="5760" w:hanging="360"/>
      </w:pPr>
    </w:lvl>
    <w:lvl w:ilvl="8" w:tplc="F7CE4F5A" w:tentative="1">
      <w:start w:val="1"/>
      <w:numFmt w:val="lowerRoman"/>
      <w:lvlText w:val="%9."/>
      <w:lvlJc w:val="right"/>
      <w:pPr>
        <w:ind w:left="6480" w:hanging="180"/>
      </w:pPr>
    </w:lvl>
  </w:abstractNum>
  <w:abstractNum w:abstractNumId="7">
    <w:nsid w:val="44B87FED"/>
    <w:multiLevelType w:val="hybridMultilevel"/>
    <w:tmpl w:val="D69EF946"/>
    <w:lvl w:ilvl="0" w:tplc="FAA8C26C">
      <w:start w:val="4"/>
      <w:numFmt w:val="decimal"/>
      <w:lvlText w:val="%1."/>
      <w:lvlJc w:val="left"/>
      <w:pPr>
        <w:ind w:left="1080" w:hanging="360"/>
      </w:pPr>
      <w:rPr>
        <w:rFonts w:hint="default"/>
      </w:rPr>
    </w:lvl>
    <w:lvl w:ilvl="1" w:tplc="5B80CF3E" w:tentative="1">
      <w:start w:val="1"/>
      <w:numFmt w:val="lowerLetter"/>
      <w:lvlText w:val="%2."/>
      <w:lvlJc w:val="left"/>
      <w:pPr>
        <w:ind w:left="1800" w:hanging="360"/>
      </w:pPr>
    </w:lvl>
    <w:lvl w:ilvl="2" w:tplc="3E4EA19A" w:tentative="1">
      <w:start w:val="1"/>
      <w:numFmt w:val="lowerRoman"/>
      <w:lvlText w:val="%3."/>
      <w:lvlJc w:val="right"/>
      <w:pPr>
        <w:ind w:left="2520" w:hanging="180"/>
      </w:pPr>
    </w:lvl>
    <w:lvl w:ilvl="3" w:tplc="3BF6A5BA" w:tentative="1">
      <w:start w:val="1"/>
      <w:numFmt w:val="decimal"/>
      <w:lvlText w:val="%4."/>
      <w:lvlJc w:val="left"/>
      <w:pPr>
        <w:ind w:left="3240" w:hanging="360"/>
      </w:pPr>
    </w:lvl>
    <w:lvl w:ilvl="4" w:tplc="6A629408" w:tentative="1">
      <w:start w:val="1"/>
      <w:numFmt w:val="lowerLetter"/>
      <w:lvlText w:val="%5."/>
      <w:lvlJc w:val="left"/>
      <w:pPr>
        <w:ind w:left="3960" w:hanging="360"/>
      </w:pPr>
    </w:lvl>
    <w:lvl w:ilvl="5" w:tplc="9F1C8178" w:tentative="1">
      <w:start w:val="1"/>
      <w:numFmt w:val="lowerRoman"/>
      <w:lvlText w:val="%6."/>
      <w:lvlJc w:val="right"/>
      <w:pPr>
        <w:ind w:left="4680" w:hanging="180"/>
      </w:pPr>
    </w:lvl>
    <w:lvl w:ilvl="6" w:tplc="5C58254A" w:tentative="1">
      <w:start w:val="1"/>
      <w:numFmt w:val="decimal"/>
      <w:lvlText w:val="%7."/>
      <w:lvlJc w:val="left"/>
      <w:pPr>
        <w:ind w:left="5400" w:hanging="360"/>
      </w:pPr>
    </w:lvl>
    <w:lvl w:ilvl="7" w:tplc="D6C869A4" w:tentative="1">
      <w:start w:val="1"/>
      <w:numFmt w:val="lowerLetter"/>
      <w:lvlText w:val="%8."/>
      <w:lvlJc w:val="left"/>
      <w:pPr>
        <w:ind w:left="6120" w:hanging="360"/>
      </w:pPr>
    </w:lvl>
    <w:lvl w:ilvl="8" w:tplc="149CF59E" w:tentative="1">
      <w:start w:val="1"/>
      <w:numFmt w:val="lowerRoman"/>
      <w:lvlText w:val="%9."/>
      <w:lvlJc w:val="right"/>
      <w:pPr>
        <w:ind w:left="6840" w:hanging="180"/>
      </w:pPr>
    </w:lvl>
  </w:abstractNum>
  <w:abstractNum w:abstractNumId="8">
    <w:nsid w:val="4D685385"/>
    <w:multiLevelType w:val="hybridMultilevel"/>
    <w:tmpl w:val="B1268932"/>
    <w:lvl w:ilvl="0" w:tplc="675E0B22">
      <w:start w:val="3"/>
      <w:numFmt w:val="decimal"/>
      <w:lvlText w:val="%1."/>
      <w:lvlJc w:val="left"/>
      <w:pPr>
        <w:ind w:left="1069" w:hanging="360"/>
      </w:pPr>
      <w:rPr>
        <w:rFonts w:hint="default"/>
      </w:rPr>
    </w:lvl>
    <w:lvl w:ilvl="1" w:tplc="97D69060" w:tentative="1">
      <w:start w:val="1"/>
      <w:numFmt w:val="lowerLetter"/>
      <w:lvlText w:val="%2."/>
      <w:lvlJc w:val="left"/>
      <w:pPr>
        <w:ind w:left="1789" w:hanging="360"/>
      </w:pPr>
    </w:lvl>
    <w:lvl w:ilvl="2" w:tplc="3B406722" w:tentative="1">
      <w:start w:val="1"/>
      <w:numFmt w:val="lowerRoman"/>
      <w:lvlText w:val="%3."/>
      <w:lvlJc w:val="right"/>
      <w:pPr>
        <w:ind w:left="2509" w:hanging="180"/>
      </w:pPr>
    </w:lvl>
    <w:lvl w:ilvl="3" w:tplc="0B725B3E" w:tentative="1">
      <w:start w:val="1"/>
      <w:numFmt w:val="decimal"/>
      <w:lvlText w:val="%4."/>
      <w:lvlJc w:val="left"/>
      <w:pPr>
        <w:ind w:left="3229" w:hanging="360"/>
      </w:pPr>
    </w:lvl>
    <w:lvl w:ilvl="4" w:tplc="B91AA2EC" w:tentative="1">
      <w:start w:val="1"/>
      <w:numFmt w:val="lowerLetter"/>
      <w:lvlText w:val="%5."/>
      <w:lvlJc w:val="left"/>
      <w:pPr>
        <w:ind w:left="3949" w:hanging="360"/>
      </w:pPr>
    </w:lvl>
    <w:lvl w:ilvl="5" w:tplc="AD2CE3F2" w:tentative="1">
      <w:start w:val="1"/>
      <w:numFmt w:val="lowerRoman"/>
      <w:lvlText w:val="%6."/>
      <w:lvlJc w:val="right"/>
      <w:pPr>
        <w:ind w:left="4669" w:hanging="180"/>
      </w:pPr>
    </w:lvl>
    <w:lvl w:ilvl="6" w:tplc="75526AFC" w:tentative="1">
      <w:start w:val="1"/>
      <w:numFmt w:val="decimal"/>
      <w:lvlText w:val="%7."/>
      <w:lvlJc w:val="left"/>
      <w:pPr>
        <w:ind w:left="5389" w:hanging="360"/>
      </w:pPr>
    </w:lvl>
    <w:lvl w:ilvl="7" w:tplc="E4C8613A" w:tentative="1">
      <w:start w:val="1"/>
      <w:numFmt w:val="lowerLetter"/>
      <w:lvlText w:val="%8."/>
      <w:lvlJc w:val="left"/>
      <w:pPr>
        <w:ind w:left="6109" w:hanging="360"/>
      </w:pPr>
    </w:lvl>
    <w:lvl w:ilvl="8" w:tplc="4260DBB8" w:tentative="1">
      <w:start w:val="1"/>
      <w:numFmt w:val="lowerRoman"/>
      <w:lvlText w:val="%9."/>
      <w:lvlJc w:val="right"/>
      <w:pPr>
        <w:ind w:left="6829" w:hanging="180"/>
      </w:pPr>
    </w:lvl>
  </w:abstractNum>
  <w:abstractNum w:abstractNumId="9">
    <w:nsid w:val="53E4115E"/>
    <w:multiLevelType w:val="hybridMultilevel"/>
    <w:tmpl w:val="0FC678B4"/>
    <w:lvl w:ilvl="0" w:tplc="48707772">
      <w:start w:val="1"/>
      <w:numFmt w:val="bullet"/>
      <w:lvlText w:val=""/>
      <w:lvlJc w:val="left"/>
      <w:pPr>
        <w:ind w:left="720" w:hanging="360"/>
      </w:pPr>
      <w:rPr>
        <w:rFonts w:ascii="Symbol" w:hAnsi="Symbol" w:hint="default"/>
      </w:rPr>
    </w:lvl>
    <w:lvl w:ilvl="1" w:tplc="BE14A9A0">
      <w:start w:val="1"/>
      <w:numFmt w:val="bullet"/>
      <w:lvlText w:val="o"/>
      <w:lvlJc w:val="left"/>
      <w:pPr>
        <w:ind w:left="1440" w:hanging="360"/>
      </w:pPr>
      <w:rPr>
        <w:rFonts w:ascii="Courier New" w:hAnsi="Courier New" w:cs="Courier New" w:hint="default"/>
      </w:rPr>
    </w:lvl>
    <w:lvl w:ilvl="2" w:tplc="CD223192">
      <w:start w:val="1"/>
      <w:numFmt w:val="bullet"/>
      <w:lvlText w:val=""/>
      <w:lvlJc w:val="left"/>
      <w:pPr>
        <w:ind w:left="2160" w:hanging="360"/>
      </w:pPr>
      <w:rPr>
        <w:rFonts w:ascii="Wingdings" w:hAnsi="Wingdings" w:hint="default"/>
      </w:rPr>
    </w:lvl>
    <w:lvl w:ilvl="3" w:tplc="145663CE">
      <w:start w:val="1"/>
      <w:numFmt w:val="bullet"/>
      <w:lvlText w:val=""/>
      <w:lvlJc w:val="left"/>
      <w:pPr>
        <w:ind w:left="2880" w:hanging="360"/>
      </w:pPr>
      <w:rPr>
        <w:rFonts w:ascii="Symbol" w:hAnsi="Symbol" w:hint="default"/>
      </w:rPr>
    </w:lvl>
    <w:lvl w:ilvl="4" w:tplc="66425C76">
      <w:start w:val="1"/>
      <w:numFmt w:val="bullet"/>
      <w:lvlText w:val="o"/>
      <w:lvlJc w:val="left"/>
      <w:pPr>
        <w:ind w:left="3600" w:hanging="360"/>
      </w:pPr>
      <w:rPr>
        <w:rFonts w:ascii="Courier New" w:hAnsi="Courier New" w:cs="Courier New" w:hint="default"/>
      </w:rPr>
    </w:lvl>
    <w:lvl w:ilvl="5" w:tplc="B6D0BAFA">
      <w:start w:val="1"/>
      <w:numFmt w:val="bullet"/>
      <w:lvlText w:val=""/>
      <w:lvlJc w:val="left"/>
      <w:pPr>
        <w:ind w:left="4320" w:hanging="360"/>
      </w:pPr>
      <w:rPr>
        <w:rFonts w:ascii="Wingdings" w:hAnsi="Wingdings" w:hint="default"/>
      </w:rPr>
    </w:lvl>
    <w:lvl w:ilvl="6" w:tplc="91AAA930">
      <w:start w:val="1"/>
      <w:numFmt w:val="bullet"/>
      <w:lvlText w:val=""/>
      <w:lvlJc w:val="left"/>
      <w:pPr>
        <w:ind w:left="5040" w:hanging="360"/>
      </w:pPr>
      <w:rPr>
        <w:rFonts w:ascii="Symbol" w:hAnsi="Symbol" w:hint="default"/>
      </w:rPr>
    </w:lvl>
    <w:lvl w:ilvl="7" w:tplc="3FF299CE">
      <w:start w:val="1"/>
      <w:numFmt w:val="bullet"/>
      <w:lvlText w:val="o"/>
      <w:lvlJc w:val="left"/>
      <w:pPr>
        <w:ind w:left="5760" w:hanging="360"/>
      </w:pPr>
      <w:rPr>
        <w:rFonts w:ascii="Courier New" w:hAnsi="Courier New" w:cs="Courier New" w:hint="default"/>
      </w:rPr>
    </w:lvl>
    <w:lvl w:ilvl="8" w:tplc="0758F44A">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2425A4"/>
    <w:multiLevelType w:val="hybridMultilevel"/>
    <w:tmpl w:val="A6629906"/>
    <w:lvl w:ilvl="0" w:tplc="8F8ED708">
      <w:start w:val="1"/>
      <w:numFmt w:val="decimal"/>
      <w:lvlText w:val="3.%1."/>
      <w:lvlJc w:val="left"/>
      <w:pPr>
        <w:ind w:left="720" w:hanging="360"/>
      </w:pPr>
      <w:rPr>
        <w:rFonts w:hint="default"/>
      </w:rPr>
    </w:lvl>
    <w:lvl w:ilvl="1" w:tplc="D1BA4B9E" w:tentative="1">
      <w:start w:val="1"/>
      <w:numFmt w:val="lowerLetter"/>
      <w:lvlText w:val="%2."/>
      <w:lvlJc w:val="left"/>
      <w:pPr>
        <w:ind w:left="1440" w:hanging="360"/>
      </w:pPr>
    </w:lvl>
    <w:lvl w:ilvl="2" w:tplc="4A7494C4" w:tentative="1">
      <w:start w:val="1"/>
      <w:numFmt w:val="lowerRoman"/>
      <w:lvlText w:val="%3."/>
      <w:lvlJc w:val="right"/>
      <w:pPr>
        <w:ind w:left="2160" w:hanging="180"/>
      </w:pPr>
    </w:lvl>
    <w:lvl w:ilvl="3" w:tplc="B19C26B0" w:tentative="1">
      <w:start w:val="1"/>
      <w:numFmt w:val="decimal"/>
      <w:lvlText w:val="%4."/>
      <w:lvlJc w:val="left"/>
      <w:pPr>
        <w:ind w:left="2880" w:hanging="360"/>
      </w:pPr>
    </w:lvl>
    <w:lvl w:ilvl="4" w:tplc="A1FCB582" w:tentative="1">
      <w:start w:val="1"/>
      <w:numFmt w:val="lowerLetter"/>
      <w:lvlText w:val="%5."/>
      <w:lvlJc w:val="left"/>
      <w:pPr>
        <w:ind w:left="3600" w:hanging="360"/>
      </w:pPr>
    </w:lvl>
    <w:lvl w:ilvl="5" w:tplc="CB122E84" w:tentative="1">
      <w:start w:val="1"/>
      <w:numFmt w:val="lowerRoman"/>
      <w:lvlText w:val="%6."/>
      <w:lvlJc w:val="right"/>
      <w:pPr>
        <w:ind w:left="4320" w:hanging="180"/>
      </w:pPr>
    </w:lvl>
    <w:lvl w:ilvl="6" w:tplc="0A34BD34" w:tentative="1">
      <w:start w:val="1"/>
      <w:numFmt w:val="decimal"/>
      <w:lvlText w:val="%7."/>
      <w:lvlJc w:val="left"/>
      <w:pPr>
        <w:ind w:left="5040" w:hanging="360"/>
      </w:pPr>
    </w:lvl>
    <w:lvl w:ilvl="7" w:tplc="11648B5A" w:tentative="1">
      <w:start w:val="1"/>
      <w:numFmt w:val="lowerLetter"/>
      <w:lvlText w:val="%8."/>
      <w:lvlJc w:val="left"/>
      <w:pPr>
        <w:ind w:left="5760" w:hanging="360"/>
      </w:pPr>
    </w:lvl>
    <w:lvl w:ilvl="8" w:tplc="67A21674" w:tentative="1">
      <w:start w:val="1"/>
      <w:numFmt w:val="lowerRoman"/>
      <w:lvlText w:val="%9."/>
      <w:lvlJc w:val="right"/>
      <w:pPr>
        <w:ind w:left="6480" w:hanging="180"/>
      </w:pPr>
    </w:lvl>
  </w:abstractNum>
  <w:abstractNum w:abstractNumId="13">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9E459B"/>
    <w:multiLevelType w:val="hybridMultilevel"/>
    <w:tmpl w:val="39C0F01E"/>
    <w:lvl w:ilvl="0" w:tplc="74B85866">
      <w:start w:val="1"/>
      <w:numFmt w:val="decimal"/>
      <w:lvlText w:val="4.4.%1."/>
      <w:lvlJc w:val="center"/>
      <w:pPr>
        <w:ind w:left="720" w:hanging="360"/>
      </w:pPr>
      <w:rPr>
        <w:rFonts w:hint="default"/>
        <w:b w:val="0"/>
      </w:rPr>
    </w:lvl>
    <w:lvl w:ilvl="1" w:tplc="C19ACE7E" w:tentative="1">
      <w:start w:val="1"/>
      <w:numFmt w:val="lowerLetter"/>
      <w:lvlText w:val="%2."/>
      <w:lvlJc w:val="left"/>
      <w:pPr>
        <w:ind w:left="1440" w:hanging="360"/>
      </w:pPr>
    </w:lvl>
    <w:lvl w:ilvl="2" w:tplc="6C8E21F4" w:tentative="1">
      <w:start w:val="1"/>
      <w:numFmt w:val="lowerRoman"/>
      <w:lvlText w:val="%3."/>
      <w:lvlJc w:val="right"/>
      <w:pPr>
        <w:ind w:left="2160" w:hanging="180"/>
      </w:pPr>
    </w:lvl>
    <w:lvl w:ilvl="3" w:tplc="E0C2FB2A" w:tentative="1">
      <w:start w:val="1"/>
      <w:numFmt w:val="decimal"/>
      <w:lvlText w:val="%4."/>
      <w:lvlJc w:val="left"/>
      <w:pPr>
        <w:ind w:left="2880" w:hanging="360"/>
      </w:pPr>
    </w:lvl>
    <w:lvl w:ilvl="4" w:tplc="12D030DA" w:tentative="1">
      <w:start w:val="1"/>
      <w:numFmt w:val="lowerLetter"/>
      <w:lvlText w:val="%5."/>
      <w:lvlJc w:val="left"/>
      <w:pPr>
        <w:ind w:left="3600" w:hanging="360"/>
      </w:pPr>
    </w:lvl>
    <w:lvl w:ilvl="5" w:tplc="7C8A4E40" w:tentative="1">
      <w:start w:val="1"/>
      <w:numFmt w:val="lowerRoman"/>
      <w:lvlText w:val="%6."/>
      <w:lvlJc w:val="right"/>
      <w:pPr>
        <w:ind w:left="4320" w:hanging="180"/>
      </w:pPr>
    </w:lvl>
    <w:lvl w:ilvl="6" w:tplc="5C08F84E" w:tentative="1">
      <w:start w:val="1"/>
      <w:numFmt w:val="decimal"/>
      <w:lvlText w:val="%7."/>
      <w:lvlJc w:val="left"/>
      <w:pPr>
        <w:ind w:left="5040" w:hanging="360"/>
      </w:pPr>
    </w:lvl>
    <w:lvl w:ilvl="7" w:tplc="52A63A48" w:tentative="1">
      <w:start w:val="1"/>
      <w:numFmt w:val="lowerLetter"/>
      <w:lvlText w:val="%8."/>
      <w:lvlJc w:val="left"/>
      <w:pPr>
        <w:ind w:left="5760" w:hanging="360"/>
      </w:pPr>
    </w:lvl>
    <w:lvl w:ilvl="8" w:tplc="6F52063C"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B68"/>
    <w:rsid w:val="001054F1"/>
    <w:rsid w:val="001743FA"/>
    <w:rsid w:val="001A1951"/>
    <w:rsid w:val="00226A52"/>
    <w:rsid w:val="00250278"/>
    <w:rsid w:val="002E20F1"/>
    <w:rsid w:val="002E2BCC"/>
    <w:rsid w:val="00307C32"/>
    <w:rsid w:val="00320022"/>
    <w:rsid w:val="00321F2A"/>
    <w:rsid w:val="003B0C29"/>
    <w:rsid w:val="003B343A"/>
    <w:rsid w:val="004478EF"/>
    <w:rsid w:val="0045392C"/>
    <w:rsid w:val="00496044"/>
    <w:rsid w:val="00512714"/>
    <w:rsid w:val="005B12E5"/>
    <w:rsid w:val="005E13D0"/>
    <w:rsid w:val="00707AC8"/>
    <w:rsid w:val="00760CF3"/>
    <w:rsid w:val="00771357"/>
    <w:rsid w:val="007B7FD4"/>
    <w:rsid w:val="007C6C31"/>
    <w:rsid w:val="007E6490"/>
    <w:rsid w:val="008209C5"/>
    <w:rsid w:val="00827B3A"/>
    <w:rsid w:val="00836497"/>
    <w:rsid w:val="00854C41"/>
    <w:rsid w:val="008813C5"/>
    <w:rsid w:val="0088571B"/>
    <w:rsid w:val="008D60C1"/>
    <w:rsid w:val="00903588"/>
    <w:rsid w:val="00977401"/>
    <w:rsid w:val="00A03A0C"/>
    <w:rsid w:val="00A275EB"/>
    <w:rsid w:val="00A524AE"/>
    <w:rsid w:val="00AE279D"/>
    <w:rsid w:val="00B80B08"/>
    <w:rsid w:val="00C54348"/>
    <w:rsid w:val="00CC4BC6"/>
    <w:rsid w:val="00D21007"/>
    <w:rsid w:val="00D53C90"/>
    <w:rsid w:val="00D818B7"/>
    <w:rsid w:val="00E30576"/>
    <w:rsid w:val="00F30A0B"/>
    <w:rsid w:val="00F6015A"/>
    <w:rsid w:val="00F83B68"/>
    <w:rsid w:val="00F846FC"/>
    <w:rsid w:val="00FF3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BC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BC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iPriority w:val="99"/>
    <w:unhideWhenUsed/>
    <w:rsid w:val="00605B51"/>
    <w:rPr>
      <w:sz w:val="20"/>
      <w:szCs w:val="20"/>
    </w:rPr>
  </w:style>
  <w:style w:type="character" w:customStyle="1" w:styleId="af5">
    <w:name w:val="Текст сноски Знак"/>
    <w:basedOn w:val="a0"/>
    <w:link w:val="af4"/>
    <w:uiPriority w:val="99"/>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406D96200211C2183FA994394F0DF7C885841DBAC3E1B7D4425E12856C6D27DD6012A96ABC26BDBFWB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settings" Target="settings.xml"/><Relationship Id="rId15" Type="http://schemas.openxmlformats.org/officeDocument/2006/relationships/hyperlink" Target="consultantplus://offline/ref=3E65F64F226077600CCCBD08EDA06B379297EED101F088A0F11039C253E4334C44B335CF7D2FEF59c5SFW" TargetMode="External"/><Relationship Id="rId10" Type="http://schemas.openxmlformats.org/officeDocument/2006/relationships/hyperlink" Target="consultantplus://offline/ref=19EA3B1F50321E503D15A9CB13A6582A0C3DCE42D238AFC20EA935510DAD4531BE3FF05131090498412CAE19C3B4A86E28C03893E004ECk9E"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761D83989469E2058F60757D4997C5EBF7CE4F81B3385CBD78C5AD91166C7AC1E295A46240D210484038DF6F5DCFDD23FEBD091AA2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6" Type="http://schemas.openxmlformats.org/officeDocument/2006/relationships/hyperlink" Target="consultantplus://offline/ref=761D83989469E2058F60757D4997C5EBF7CE4F81B3385CBD78C5AD91166C7AC1E295A46240D210484038DF6F5DCFDD23FEBD091AA2W"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398825DDDC3425511275522C9B5F3609B56BAE28F6E73F6D3BB508F80BF76A77A3AB0F0E64A264DKAUB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73BB405EC0B231FFFE3E3D8D6BDE066A0F9ADED2A562E3349F376A0007314C7CCE986114E195036DAG6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14F36-5C62-444B-B59C-84234FAD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1</Pages>
  <Words>4906</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НТКУ</cp:lastModifiedBy>
  <cp:revision>308</cp:revision>
  <cp:lastPrinted>2014-03-27T07:47:00Z</cp:lastPrinted>
  <dcterms:created xsi:type="dcterms:W3CDTF">2018-11-14T05:51:00Z</dcterms:created>
  <dcterms:modified xsi:type="dcterms:W3CDTF">2026-07-27T00:14:00Z</dcterms:modified>
</cp:coreProperties>
</file>