
<file path=[Content_Types].xml><?xml version="1.0" encoding="utf-8"?>
<Types xmlns="http://schemas.openxmlformats.org/package/2006/content-types">
  <Default Extension="png" ContentType="image/png"/>
  <Default Extension="wmf" ContentType="image/x-wmf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Обоснование начальной (максимальной) цены контракта,</w:t>
      </w:r>
    </w:p>
    <w:p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цены </w:t>
      </w:r>
      <w:proofErr w:type="spellStart"/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контракта</w:t>
      </w:r>
      <w:proofErr w:type="gramStart"/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,з</w:t>
      </w:r>
      <w:proofErr w:type="gramEnd"/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аключаемого</w:t>
      </w:r>
      <w:proofErr w:type="spellEnd"/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с единственным поставщиком (подрядчиком, исполнителем)</w:t>
      </w:r>
    </w:p>
    <w:tbl>
      <w:tblPr>
        <w:tblStyle w:val="a3"/>
        <w:tblW w:w="15621" w:type="dxa"/>
        <w:tblLook w:val="04A0"/>
      </w:tblPr>
      <w:tblGrid>
        <w:gridCol w:w="3050"/>
        <w:gridCol w:w="12571"/>
      </w:tblGrid>
      <w:tr w:rsidR="00FA37B7" w:rsidRPr="00FA37B7" w:rsidTr="00FE3028">
        <w:tc>
          <w:tcPr>
            <w:tcW w:w="3050" w:type="dxa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Характеристикиобъектазакупки</w:t>
            </w:r>
            <w:proofErr w:type="spellEnd"/>
          </w:p>
        </w:tc>
        <w:tc>
          <w:tcPr>
            <w:tcW w:w="12571" w:type="dxa"/>
          </w:tcPr>
          <w:p w:rsidR="00FA37B7" w:rsidRPr="00670C1A" w:rsidRDefault="00670C1A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670C1A">
              <w:rPr>
                <w:kern w:val="2"/>
                <w:sz w:val="18"/>
                <w:szCs w:val="18"/>
                <w:lang w:eastAsia="zh-CN"/>
              </w:rPr>
              <w:t>Характеристики объекта закупки указаны в описании объекта закупки</w:t>
            </w:r>
          </w:p>
        </w:tc>
      </w:tr>
      <w:tr w:rsidR="00FA37B7" w:rsidRPr="00FA37B7" w:rsidTr="00FE3028">
        <w:tc>
          <w:tcPr>
            <w:tcW w:w="3050" w:type="dxa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Используемый метод определения НМЦК:</w:t>
            </w:r>
          </w:p>
        </w:tc>
        <w:tc>
          <w:tcPr>
            <w:tcW w:w="12571" w:type="dxa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Метод сопоставимых рыночных цен (анализ рынка) является приоритетным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в соответствии с п. 6 ст.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      </w:r>
          </w:p>
        </w:tc>
      </w:tr>
    </w:tbl>
    <w:p w:rsidR="00FA37B7" w:rsidRPr="00FA37B7" w:rsidRDefault="00E65F3B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sdt>
        <w:sdtPr>
          <w:rPr>
            <w:rFonts w:ascii="Times New Roman" w:eastAsia="SimSun" w:hAnsi="Times New Roman" w:cs="Times New Roman"/>
            <w:kern w:val="2"/>
            <w:sz w:val="24"/>
            <w:szCs w:val="24"/>
            <w:lang w:eastAsia="zh-CN"/>
          </w:rPr>
          <w:alias w:val="calc-name"/>
          <w:tag w:val="calc-name"/>
          <w:id w:val="-1778556588"/>
          <w:placeholder>
            <w:docPart w:val="EB3CC122DC90480BAA917F70BAF74C92"/>
          </w:placeholder>
        </w:sdtPr>
        <w:sdtContent>
          <w:r w:rsidR="00FA37B7" w:rsidRPr="00FA37B7">
            <w:rPr>
              <w:rFonts w:ascii="Times New Roman" w:eastAsia="SimSun" w:hAnsi="Times New Roman" w:cs="Times New Roman"/>
              <w:kern w:val="2"/>
              <w:sz w:val="24"/>
              <w:szCs w:val="24"/>
              <w:lang w:eastAsia="zh-CN"/>
            </w:rPr>
            <w:t>Расчет НМЦК</w:t>
          </w:r>
        </w:sdtContent>
      </w:sdt>
    </w:p>
    <w:p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Расчет НМЦК (</w:t>
      </w:r>
      <w:proofErr w:type="spellStart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рын</w:t>
      </w:r>
      <w:proofErr w:type="spellEnd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) произведен по формуле:</w:t>
      </w:r>
    </w:p>
    <w:p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Calibri" w:eastAsia="SimSun" w:hAnsi="Calibri" w:cs="Times New Roman"/>
          <w:noProof/>
          <w:kern w:val="2"/>
          <w:sz w:val="18"/>
          <w:szCs w:val="18"/>
          <w:lang w:eastAsia="ru-RU"/>
        </w:rPr>
        <w:drawing>
          <wp:inline distT="0" distB="0" distL="114300" distR="114300">
            <wp:extent cx="1612900" cy="619760"/>
            <wp:effectExtent l="0" t="0" r="0" b="0"/>
            <wp:docPr id="15" name="Изображение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Изображение 1"/>
                    <pic:cNvPicPr preferRelativeResize="0"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V - количество (объем) закупаемого товара;</w:t>
      </w:r>
    </w:p>
    <w:p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n - количество значений, используемых в расчете;</w:t>
      </w:r>
    </w:p>
    <w:p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i - номер источника ценовой информации;</w:t>
      </w:r>
    </w:p>
    <w:p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proofErr w:type="spellStart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Цi</w:t>
      </w:r>
      <w:proofErr w:type="spellEnd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 xml:space="preserve"> - цена единицы товара</w:t>
      </w:r>
    </w:p>
    <w:p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tbl>
      <w:tblPr>
        <w:tblStyle w:val="a3"/>
        <w:tblW w:w="0" w:type="auto"/>
        <w:tblLook w:val="04A0"/>
      </w:tblPr>
      <w:tblGrid>
        <w:gridCol w:w="407"/>
        <w:gridCol w:w="1710"/>
        <w:gridCol w:w="1904"/>
        <w:gridCol w:w="782"/>
        <w:gridCol w:w="602"/>
        <w:gridCol w:w="2117"/>
        <w:gridCol w:w="1067"/>
        <w:gridCol w:w="1410"/>
        <w:gridCol w:w="1686"/>
        <w:gridCol w:w="1911"/>
        <w:gridCol w:w="2018"/>
      </w:tblGrid>
      <w:tr w:rsidR="00FA37B7" w:rsidRPr="00FA37B7" w:rsidTr="00BC3941">
        <w:trPr>
          <w:cantSplit/>
        </w:trPr>
        <w:tc>
          <w:tcPr>
            <w:tcW w:w="407" w:type="dxa"/>
            <w:vAlign w:val="center"/>
          </w:tcPr>
          <w:p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/>
              </w:rPr>
              <w:t>№</w:t>
            </w:r>
          </w:p>
        </w:tc>
        <w:tc>
          <w:tcPr>
            <w:tcW w:w="1534" w:type="dxa"/>
            <w:vAlign w:val="center"/>
          </w:tcPr>
          <w:p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/>
              </w:rPr>
              <w:t>Наименование</w:t>
            </w:r>
            <w:proofErr w:type="spellEnd"/>
            <w:r w:rsidR="00182A92">
              <w:rPr>
                <w:lang w:eastAsia="zh-CN"/>
              </w:rPr>
              <w:t xml:space="preserve"> </w:t>
            </w:r>
            <w:proofErr w:type="spellStart"/>
            <w:r w:rsidRPr="00FA37B7">
              <w:rPr>
                <w:lang w:val="en-US" w:eastAsia="zh-CN"/>
              </w:rPr>
              <w:t>товара</w:t>
            </w:r>
            <w:proofErr w:type="spellEnd"/>
            <w:r w:rsidRPr="00FA37B7">
              <w:rPr>
                <w:lang w:val="en-US" w:eastAsia="zh-CN"/>
              </w:rPr>
              <w:t xml:space="preserve">, </w:t>
            </w:r>
            <w:proofErr w:type="spellStart"/>
            <w:r w:rsidRPr="00FA37B7">
              <w:rPr>
                <w:lang w:val="en-US" w:eastAsia="zh-CN"/>
              </w:rPr>
              <w:t>услуги</w:t>
            </w:r>
            <w:proofErr w:type="spellEnd"/>
            <w:r w:rsidRPr="00FA37B7">
              <w:rPr>
                <w:lang w:val="en-US" w:eastAsia="zh-CN"/>
              </w:rPr>
              <w:t xml:space="preserve"> (</w:t>
            </w:r>
            <w:proofErr w:type="spellStart"/>
            <w:r w:rsidRPr="00FA37B7">
              <w:rPr>
                <w:lang w:val="en-US" w:eastAsia="zh-CN"/>
              </w:rPr>
              <w:t>работы</w:t>
            </w:r>
            <w:proofErr w:type="spellEnd"/>
            <w:r w:rsidRPr="00FA37B7">
              <w:rPr>
                <w:lang w:val="en-US" w:eastAsia="zh-CN"/>
              </w:rPr>
              <w:t>)</w:t>
            </w:r>
          </w:p>
        </w:tc>
        <w:tc>
          <w:tcPr>
            <w:tcW w:w="1942" w:type="dxa"/>
            <w:vAlign w:val="center"/>
          </w:tcPr>
          <w:p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/>
              </w:rPr>
              <w:t>ОКПД2/КТРУ</w:t>
            </w:r>
          </w:p>
        </w:tc>
        <w:tc>
          <w:tcPr>
            <w:tcW w:w="795" w:type="dxa"/>
            <w:vAlign w:val="center"/>
          </w:tcPr>
          <w:p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/>
              </w:rPr>
              <w:t>Кол-во</w:t>
            </w:r>
            <w:proofErr w:type="spellEnd"/>
          </w:p>
        </w:tc>
        <w:tc>
          <w:tcPr>
            <w:tcW w:w="604" w:type="dxa"/>
            <w:vAlign w:val="center"/>
          </w:tcPr>
          <w:p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/>
              </w:rPr>
              <w:t>Ед</w:t>
            </w:r>
            <w:proofErr w:type="spellEnd"/>
            <w:r w:rsidRPr="00FA37B7">
              <w:rPr>
                <w:lang w:val="en-US" w:eastAsia="zh-CN"/>
              </w:rPr>
              <w:t xml:space="preserve">. </w:t>
            </w:r>
            <w:proofErr w:type="spellStart"/>
            <w:r w:rsidRPr="00FA37B7">
              <w:rPr>
                <w:lang w:val="en-US" w:eastAsia="zh-CN"/>
              </w:rPr>
              <w:t>изм</w:t>
            </w:r>
            <w:proofErr w:type="spellEnd"/>
            <w:r w:rsidRPr="00FA37B7">
              <w:rPr>
                <w:lang w:val="en-US" w:eastAsia="zh-CN"/>
              </w:rPr>
              <w:t>.</w:t>
            </w:r>
          </w:p>
        </w:tc>
        <w:tc>
          <w:tcPr>
            <w:tcW w:w="2195" w:type="dxa"/>
            <w:vAlign w:val="center"/>
          </w:tcPr>
          <w:p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/>
              </w:rPr>
              <w:t>Источники</w:t>
            </w:r>
            <w:proofErr w:type="spellEnd"/>
          </w:p>
        </w:tc>
        <w:tc>
          <w:tcPr>
            <w:tcW w:w="1096" w:type="dxa"/>
            <w:vAlign w:val="center"/>
          </w:tcPr>
          <w:p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/>
              </w:rPr>
              <w:t>Цена</w:t>
            </w:r>
            <w:proofErr w:type="spellEnd"/>
            <w:r w:rsidRPr="00FA37B7">
              <w:rPr>
                <w:lang w:val="en-US" w:eastAsia="zh-CN"/>
              </w:rPr>
              <w:t xml:space="preserve">, </w:t>
            </w:r>
            <w:proofErr w:type="spellStart"/>
            <w:r w:rsidRPr="00FA37B7">
              <w:rPr>
                <w:lang w:val="en-US" w:eastAsia="zh-CN"/>
              </w:rPr>
              <w:t>руб</w:t>
            </w:r>
            <w:proofErr w:type="spellEnd"/>
          </w:p>
        </w:tc>
        <w:tc>
          <w:tcPr>
            <w:tcW w:w="1200" w:type="dxa"/>
            <w:vAlign w:val="center"/>
          </w:tcPr>
          <w:p w:rsidR="00FA37B7" w:rsidRPr="00FA37B7" w:rsidRDefault="00E65F3B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sdt>
              <w:sdtPr>
                <w:rPr>
                  <w:lang w:val="en-US" w:eastAsia="zh-CN"/>
                </w:rPr>
                <w:alias w:val="price-type"/>
                <w:tag w:val="price-type"/>
                <w:id w:val="-1340460000"/>
                <w:placeholder>
                  <w:docPart w:val="EB3CC122DC90480BAA917F70BAF74C92"/>
                </w:placeholder>
              </w:sdtPr>
              <w:sdtContent>
                <w:proofErr w:type="spellStart"/>
                <w:r w:rsidR="00FA37B7" w:rsidRPr="00FA37B7">
                  <w:rPr>
                    <w:lang w:val="en-US" w:eastAsia="zh-CN"/>
                  </w:rPr>
                  <w:t>Минимальная</w:t>
                </w:r>
                <w:proofErr w:type="spellEnd"/>
                <w:r w:rsidR="00FA37B7" w:rsidRPr="00FA37B7">
                  <w:rPr>
                    <w:lang w:val="en-US" w:eastAsia="zh-CN"/>
                  </w:rPr>
                  <w:t xml:space="preserve"> </w:t>
                </w:r>
                <w:proofErr w:type="spellStart"/>
                <w:r w:rsidR="00FA37B7" w:rsidRPr="00FA37B7">
                  <w:rPr>
                    <w:lang w:val="en-US" w:eastAsia="zh-CN"/>
                  </w:rPr>
                  <w:t>цена</w:t>
                </w:r>
                <w:proofErr w:type="spellEnd"/>
              </w:sdtContent>
            </w:sdt>
            <w:r w:rsidR="00FA37B7" w:rsidRPr="00FA37B7">
              <w:rPr>
                <w:lang w:val="en-US" w:eastAsia="zh-CN"/>
              </w:rPr>
              <w:t xml:space="preserve"> (</w:t>
            </w:r>
            <w:proofErr w:type="spellStart"/>
            <w:r w:rsidR="00FA37B7" w:rsidRPr="00FA37B7">
              <w:rPr>
                <w:lang w:val="en-US" w:eastAsia="zh-CN"/>
              </w:rPr>
              <w:t>руб</w:t>
            </w:r>
            <w:proofErr w:type="spellEnd"/>
            <w:r w:rsidR="00FA37B7" w:rsidRPr="00FA37B7">
              <w:rPr>
                <w:lang w:val="en-US" w:eastAsia="zh-CN"/>
              </w:rPr>
              <w:t>.)</w:t>
            </w:r>
          </w:p>
        </w:tc>
        <w:tc>
          <w:tcPr>
            <w:tcW w:w="1686" w:type="dxa"/>
            <w:vAlign w:val="center"/>
          </w:tcPr>
          <w:p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/>
              </w:rPr>
              <w:t>Среднее</w:t>
            </w:r>
            <w:proofErr w:type="spellEnd"/>
            <w:r w:rsidR="00182A92">
              <w:rPr>
                <w:lang w:eastAsia="zh-CN"/>
              </w:rPr>
              <w:t xml:space="preserve"> </w:t>
            </w:r>
            <w:proofErr w:type="spellStart"/>
            <w:r w:rsidRPr="00FA37B7">
              <w:rPr>
                <w:lang w:val="en-US" w:eastAsia="zh-CN"/>
              </w:rPr>
              <w:t>квадратичное</w:t>
            </w:r>
            <w:proofErr w:type="spellEnd"/>
            <w:r w:rsidR="00182A92">
              <w:rPr>
                <w:lang w:eastAsia="zh-CN"/>
              </w:rPr>
              <w:t xml:space="preserve"> </w:t>
            </w:r>
            <w:proofErr w:type="spellStart"/>
            <w:r w:rsidRPr="00FA37B7">
              <w:rPr>
                <w:lang w:val="en-US" w:eastAsia="zh-CN"/>
              </w:rPr>
              <w:t>отклонение</w:t>
            </w:r>
            <w:proofErr w:type="spellEnd"/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>
                  <wp:extent cx="915035" cy="440055"/>
                  <wp:effectExtent l="0" t="0" r="18415" b="17145"/>
                  <wp:docPr id="1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 preferRelativeResize="0"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035" cy="440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1" w:type="dxa"/>
            <w:vAlign w:val="center"/>
          </w:tcPr>
          <w:p w:rsidR="00FA37B7" w:rsidRPr="00FA37B7" w:rsidRDefault="00FA37B7" w:rsidP="00FA37B7">
            <w:pPr>
              <w:jc w:val="center"/>
              <w:textAlignment w:val="bottom"/>
              <w:rPr>
                <w:kern w:val="2"/>
                <w:lang w:eastAsia="zh-CN"/>
              </w:rPr>
            </w:pPr>
            <w:proofErr w:type="spellStart"/>
            <w:r w:rsidRPr="00FA37B7">
              <w:rPr>
                <w:lang w:val="en-US" w:eastAsia="zh-CN"/>
              </w:rPr>
              <w:t>Коэффициент</w:t>
            </w:r>
            <w:proofErr w:type="spellEnd"/>
            <w:r w:rsidR="00182A92">
              <w:rPr>
                <w:lang w:eastAsia="zh-CN"/>
              </w:rPr>
              <w:t xml:space="preserve"> </w:t>
            </w:r>
            <w:proofErr w:type="spellStart"/>
            <w:r w:rsidRPr="00FA37B7">
              <w:rPr>
                <w:lang w:val="en-US" w:eastAsia="zh-CN"/>
              </w:rPr>
              <w:t>вариации</w:t>
            </w:r>
            <w:proofErr w:type="spellEnd"/>
            <w:r w:rsidRPr="00FA37B7">
              <w:rPr>
                <w:lang w:val="en-US" w:eastAsia="zh-CN"/>
              </w:rPr>
              <w:t xml:space="preserve"> (%)</w:t>
            </w: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>
                  <wp:extent cx="1076325" cy="389890"/>
                  <wp:effectExtent l="0" t="0" r="0" b="11430"/>
                  <wp:docPr id="2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"/>
                          <pic:cNvPicPr preferRelativeResize="0"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3898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8" w:type="dxa"/>
            <w:vAlign w:val="center"/>
          </w:tcPr>
          <w:p w:rsidR="00FA37B7" w:rsidRPr="00FA37B7" w:rsidRDefault="00FA37B7" w:rsidP="00FA37B7">
            <w:pPr>
              <w:jc w:val="center"/>
              <w:textAlignment w:val="bottom"/>
              <w:rPr>
                <w:lang w:val="en-US" w:eastAsia="zh-CN"/>
              </w:rPr>
            </w:pPr>
            <w:r w:rsidRPr="00FA37B7">
              <w:rPr>
                <w:lang w:val="en-US" w:eastAsia="zh-CN"/>
              </w:rPr>
              <w:t>НМЦК (</w:t>
            </w:r>
            <w:proofErr w:type="spellStart"/>
            <w:r w:rsidRPr="00FA37B7">
              <w:rPr>
                <w:lang w:val="en-US" w:eastAsia="zh-CN"/>
              </w:rPr>
              <w:t>рын</w:t>
            </w:r>
            <w:proofErr w:type="spellEnd"/>
            <w:r w:rsidRPr="00FA37B7">
              <w:rPr>
                <w:lang w:val="en-US" w:eastAsia="zh-CN"/>
              </w:rPr>
              <w:t>)</w:t>
            </w:r>
          </w:p>
          <w:p w:rsidR="00FA37B7" w:rsidRPr="00FA37B7" w:rsidRDefault="00FA37B7" w:rsidP="00FA37B7">
            <w:pPr>
              <w:jc w:val="center"/>
              <w:textAlignment w:val="bottom"/>
              <w:rPr>
                <w:lang w:val="en-US" w:eastAsia="zh-CN"/>
              </w:rPr>
            </w:pP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>
                  <wp:extent cx="1144270" cy="461645"/>
                  <wp:effectExtent l="0" t="0" r="0" b="15240"/>
                  <wp:docPr id="6" name="Изображение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 2"/>
                          <pic:cNvPicPr preferRelativeResize="0"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270" cy="461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37B7" w:rsidRPr="00FA37B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534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Программная система для обнаружения заимствований в учебных и научных работах «Антиплагиат.ВУЗ 5.0» («Антиплагиат.ВУЗ 5.0»)</w:t>
            </w:r>
          </w:p>
        </w:tc>
        <w:tc>
          <w:tcPr>
            <w:tcW w:w="1942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/>
              </w:rPr>
              <w:t>58.29.11.000</w:t>
            </w:r>
          </w:p>
        </w:tc>
        <w:tc>
          <w:tcPr>
            <w:tcW w:w="795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1,00</w:t>
            </w:r>
          </w:p>
        </w:tc>
        <w:tc>
          <w:tcPr>
            <w:tcW w:w="604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усл. ед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82 065,73</w:t>
            </w:r>
          </w:p>
        </w:tc>
        <w:tc>
          <w:tcPr>
            <w:tcW w:w="1200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82 065,73</w:t>
            </w:r>
          </w:p>
        </w:tc>
        <w:tc>
          <w:tcPr>
            <w:tcW w:w="1686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2 220,68</w:t>
            </w:r>
          </w:p>
        </w:tc>
        <w:tc>
          <w:tcPr>
            <w:tcW w:w="1911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2,63</w:t>
            </w:r>
          </w:p>
        </w:tc>
        <w:tc>
          <w:tcPr>
            <w:tcW w:w="2018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82 065,73</w:t>
            </w:r>
          </w:p>
        </w:tc>
      </w:tr>
      <w:tr w:rsidR="00FA37B7" w:rsidRPr="00FA37B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84 500,00</w:t>
            </w:r>
          </w:p>
        </w:tc>
        <w:tc>
          <w:tcPr>
            <w:tcW w:w="1200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86 500,00</w:t>
            </w:r>
          </w:p>
        </w:tc>
        <w:tc>
          <w:tcPr>
            <w:tcW w:w="1200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1534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«Модуль поиска текстовых заимствований “Объединенная коллекция 2020”» (2300 проверок)</w:t>
            </w:r>
          </w:p>
        </w:tc>
        <w:tc>
          <w:tcPr>
            <w:tcW w:w="1942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/>
              </w:rPr>
              <w:t>58.29.11.000</w:t>
            </w:r>
          </w:p>
        </w:tc>
        <w:tc>
          <w:tcPr>
            <w:tcW w:w="795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1,00</w:t>
            </w:r>
          </w:p>
        </w:tc>
        <w:tc>
          <w:tcPr>
            <w:tcW w:w="604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усл. ед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297 934,27</w:t>
            </w:r>
          </w:p>
        </w:tc>
        <w:tc>
          <w:tcPr>
            <w:tcW w:w="1200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297 934,27</w:t>
            </w:r>
          </w:p>
        </w:tc>
        <w:tc>
          <w:tcPr>
            <w:tcW w:w="1686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2 288,70</w:t>
            </w:r>
          </w:p>
        </w:tc>
        <w:tc>
          <w:tcPr>
            <w:tcW w:w="1911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0,76</w:t>
            </w:r>
          </w:p>
        </w:tc>
        <w:tc>
          <w:tcPr>
            <w:tcW w:w="2018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297 934,27</w:t>
            </w:r>
          </w:p>
        </w:tc>
      </w:tr>
      <w:tr w:rsidR="00FA37B7" w:rsidRPr="00FA37B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300 500,00</w:t>
            </w:r>
          </w:p>
        </w:tc>
        <w:tc>
          <w:tcPr>
            <w:tcW w:w="1200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302 500,00</w:t>
            </w:r>
          </w:p>
        </w:tc>
        <w:tc>
          <w:tcPr>
            <w:tcW w:w="1200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:rsidTr="00BC3941">
        <w:trPr>
          <w:cantSplit/>
        </w:trPr>
        <w:tc>
          <w:tcPr>
            <w:tcW w:w="407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096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200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68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11" w:type="dxa"/>
            <w:vAlign w:val="center"/>
          </w:tcPr>
          <w:p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/>
              </w:rPr>
              <w:t>Итого</w:t>
            </w:r>
            <w:proofErr w:type="spellEnd"/>
            <w:r w:rsidRPr="00FA37B7">
              <w:rPr>
                <w:lang w:val="en-US" w:eastAsia="zh-CN"/>
              </w:rPr>
              <w:t>:</w:t>
            </w:r>
          </w:p>
        </w:tc>
        <w:tc>
          <w:tcPr>
            <w:tcW w:w="2018" w:type="dxa"/>
            <w:vAlign w:val="center"/>
          </w:tcPr>
          <w:p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/>
              </w:rPr>
              <w:t>380000,00</w:t>
            </w:r>
          </w:p>
        </w:tc>
      </w:tr>
      <w:tr w:rsidR="00FA37B7" w:rsidRPr="00FA37B7" w:rsidTr="00BC3941">
        <w:trPr>
          <w:cantSplit/>
        </w:trPr>
        <w:tc>
          <w:tcPr>
            <w:tcW w:w="15388" w:type="dxa"/>
            <w:gridSpan w:val="11"/>
            <w:vAlign w:val="center"/>
          </w:tcPr>
          <w:p w:rsidR="00FA37B7" w:rsidRPr="00FA37B7" w:rsidRDefault="00FA37B7" w:rsidP="00FA37B7">
            <w:pPr>
              <w:jc w:val="center"/>
              <w:textAlignment w:val="bottom"/>
              <w:rPr>
                <w:lang w:eastAsia="zh-CN"/>
              </w:rPr>
            </w:pPr>
            <w:r w:rsidRPr="00FA37B7">
              <w:rPr>
                <w:lang w:eastAsia="zh-CN"/>
              </w:rPr>
              <w:t xml:space="preserve">На основании проведенного анализа рынка и расчетов, НМЦК составляет: </w:t>
            </w:r>
            <w:sdt>
              <w:sdtPr>
                <w:rPr>
                  <w:lang w:eastAsia="zh-CN"/>
                </w:rPr>
                <w:alias w:val="total"/>
                <w:tag w:val="total"/>
                <w:id w:val="1391929372"/>
                <w:placeholder>
                  <w:docPart w:val="EB3CC122DC90480BAA917F70BAF74C92"/>
                </w:placeholder>
              </w:sdtPr>
              <w:sdtContent>
                <w:r w:rsidRPr="00FA37B7">
                  <w:rPr>
                    <w:lang w:eastAsia="zh-CN"/>
                  </w:rPr>
                  <w:t>380000,00</w:t>
                </w:r>
              </w:sdtContent>
            </w:sdt>
            <w:r w:rsidRPr="00FA37B7">
              <w:rPr>
                <w:lang w:eastAsia="zh-CN"/>
              </w:rPr>
              <w:t xml:space="preserve"> рублей.</w:t>
            </w:r>
          </w:p>
        </w:tc>
      </w:tr>
    </w:tbl>
    <w:p w:rsidR="00FA37B7" w:rsidRPr="00FA37B7" w:rsidRDefault="00BC3941" w:rsidP="00182A92">
      <w:pPr>
        <w:widowControl w:val="0"/>
        <w:spacing w:after="0" w:line="240" w:lineRule="auto"/>
        <w:textAlignment w:val="bottom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C33A91">
        <w:rPr>
          <w:rFonts w:ascii="Times New Roman" w:hAnsi="Times New Roman" w:cs="Times New Roman"/>
          <w:kern w:val="2"/>
          <w:sz w:val="18"/>
          <w:szCs w:val="18"/>
          <w:lang w:eastAsia="zh-CN"/>
        </w:rPr>
        <w:t>С целью обеспечения эффективности осуществления закупок НМЦК определена в размере минимального значения цены товара (работы, услуги) в соответствии с письмом Минфина России от 16 июня 2017 г. N 24-01-10/37713.</w:t>
      </w:r>
      <w:bookmarkStart w:id="0" w:name="_GoBack"/>
      <w:bookmarkEnd w:id="0"/>
    </w:p>
    <w:p w:rsidR="00FA37B7" w:rsidRPr="00FA37B7" w:rsidRDefault="00FA37B7" w:rsidP="00FA37B7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sectPr w:rsidR="00FA37B7" w:rsidRPr="00FA37B7" w:rsidSect="00182A92">
      <w:pgSz w:w="16838" w:h="11906" w:orient="landscape"/>
      <w:pgMar w:top="426" w:right="720" w:bottom="426" w:left="72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/>
  <w:rsids>
    <w:rsidRoot w:val="00622261"/>
    <w:rsid w:val="00182A92"/>
    <w:rsid w:val="00622261"/>
    <w:rsid w:val="00670C1A"/>
    <w:rsid w:val="00724B6E"/>
    <w:rsid w:val="008B7191"/>
    <w:rsid w:val="00B86847"/>
    <w:rsid w:val="00BC3941"/>
    <w:rsid w:val="00C33A91"/>
    <w:rsid w:val="00C855EB"/>
    <w:rsid w:val="00E65F3B"/>
    <w:rsid w:val="00FA37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9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37B7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82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2A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B3CC122DC90480BAA917F70BAF74C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5EF66D-20F2-4252-BBDC-F2B3DA3F532F}"/>
      </w:docPartPr>
      <w:docPartBody>
        <w:p w:rsidR="00D70B1E" w:rsidRDefault="001D4F0A" w:rsidP="001D4F0A">
          <w:pPr>
            <w:pStyle w:val="EB3CC122DC90480BAA917F70BAF74C92"/>
          </w:pPr>
          <w:r w:rsidRPr="00F62A3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1D4F0A"/>
    <w:rsid w:val="00002EEB"/>
    <w:rsid w:val="00071468"/>
    <w:rsid w:val="001D4F0A"/>
    <w:rsid w:val="00351FA8"/>
    <w:rsid w:val="003E770A"/>
    <w:rsid w:val="0046591E"/>
    <w:rsid w:val="005239F4"/>
    <w:rsid w:val="00661E81"/>
    <w:rsid w:val="00AD1756"/>
    <w:rsid w:val="00BA5335"/>
    <w:rsid w:val="00CA39B9"/>
    <w:rsid w:val="00D02C57"/>
    <w:rsid w:val="00D70B1E"/>
    <w:rsid w:val="00E61B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9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E770A"/>
    <w:rPr>
      <w:color w:val="808080"/>
    </w:rPr>
  </w:style>
  <w:style w:type="paragraph" w:customStyle="1" w:styleId="EB3CC122DC90480BAA917F70BAF74C92">
    <w:name w:val="EB3CC122DC90480BAA917F70BAF74C92"/>
    <w:rsid w:val="001D4F0A"/>
  </w:style>
  <w:style w:type="paragraph" w:customStyle="1" w:styleId="2F86957B7B0F4305A3AC837449CBDC65">
    <w:name w:val="2F86957B7B0F4305A3AC837449CBDC65"/>
    <w:rsid w:val="001D4F0A"/>
  </w:style>
  <w:style w:type="paragraph" w:customStyle="1" w:styleId="17E5B824549F4A32A8F546BFF091D168">
    <w:name w:val="17E5B824549F4A32A8F546BFF091D168"/>
    <w:rsid w:val="00002EEB"/>
  </w:style>
  <w:style w:type="paragraph" w:customStyle="1" w:styleId="95DABD41011D486491182C8B952EA018">
    <w:name w:val="95DABD41011D486491182C8B952EA018"/>
    <w:rsid w:val="003E770A"/>
  </w:style>
  <w:style w:type="paragraph" w:customStyle="1" w:styleId="BBE64C64E4694AD69699993B4F979BC3">
    <w:name w:val="BBE64C64E4694AD69699993B4F979BC3"/>
    <w:rsid w:val="003E770A"/>
  </w:style>
  <w:style w:type="paragraph" w:customStyle="1" w:styleId="07EE77093C9744C490879948C4AFCD3C">
    <w:name w:val="07EE77093C9744C490879948C4AFCD3C"/>
    <w:rsid w:val="003E770A"/>
  </w:style>
  <w:style w:type="paragraph" w:customStyle="1" w:styleId="BB47678C68454D61A03290DBF9F2B229">
    <w:name w:val="BB47678C68454D61A03290DBF9F2B229"/>
    <w:rsid w:val="003E770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286</Words>
  <Characters>1636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Эконом-Эксперт</dc:creator>
  <cp:keywords/>
  <dc:description/>
  <cp:lastModifiedBy>Вегера Т.В.</cp:lastModifiedBy>
  <cp:revision>9</cp:revision>
  <dcterms:created xsi:type="dcterms:W3CDTF">2024-05-21T07:43:00Z</dcterms:created>
  <dcterms:modified xsi:type="dcterms:W3CDTF">2026-06-26T05:51:00Z</dcterms:modified>
</cp:coreProperties>
</file>