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7CDC2" w14:textId="77777777" w:rsidR="00001730" w:rsidRPr="00E437B1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79D282FE" w14:textId="77777777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8489B" w14:textId="7E08D8C4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</w:t>
      </w:r>
      <w:r w:rsidR="004033E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403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6028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F061F61" w14:textId="77777777" w:rsidR="00DC6FB0" w:rsidRPr="00E437B1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EE8123" w14:textId="59424845" w:rsidR="00001730" w:rsidRPr="00E437B1" w:rsidRDefault="00CC3974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974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науки Институт физики атмосферы им. А. М. Обухова Российской академии наук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ИФА им. А.М. Обухова РАН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 w:cs="Times New Roman"/>
          <w:bCs/>
          <w:sz w:val="24"/>
          <w:szCs w:val="24"/>
        </w:rPr>
        <w:t>директора Семенова Владимира Анатольевича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, действующей на основании </w:t>
      </w:r>
      <w:r>
        <w:rPr>
          <w:rFonts w:ascii="Times New Roman" w:hAnsi="Times New Roman" w:cs="Times New Roman"/>
          <w:bCs/>
          <w:sz w:val="24"/>
          <w:szCs w:val="24"/>
        </w:rPr>
        <w:t>Устава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C31210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8B6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E437B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C31210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C31210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C31210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5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части</w:t>
      </w:r>
      <w:proofErr w:type="gramEnd"/>
      <w:r w:rsidR="00001730" w:rsidRPr="00E437B1">
        <w:rPr>
          <w:rFonts w:ascii="Times New Roman" w:hAnsi="Times New Roman" w:cs="Times New Roman"/>
          <w:sz w:val="24"/>
          <w:szCs w:val="24"/>
        </w:rPr>
        <w:t xml:space="preserve"> 1 статьи 93 Фе</w:t>
      </w:r>
      <w:r w:rsidR="009B39F1" w:rsidRPr="00E437B1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E437B1">
        <w:rPr>
          <w:rFonts w:ascii="Times New Roman" w:hAnsi="Times New Roman" w:cs="Times New Roman"/>
          <w:sz w:val="24"/>
          <w:szCs w:val="24"/>
        </w:rPr>
        <w:t> </w:t>
      </w:r>
      <w:r w:rsidR="00001730" w:rsidRPr="00E437B1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00DCFEB3" w14:textId="77777777" w:rsidR="00804FFE" w:rsidRPr="00E437B1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23CA7B" w14:textId="77777777" w:rsidR="002D58B5" w:rsidRPr="00E437B1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2D1BA608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E437B1">
        <w:rPr>
          <w:rFonts w:ascii="Times New Roman" w:hAnsi="Times New Roman" w:cs="Times New Roman"/>
          <w:sz w:val="24"/>
          <w:szCs w:val="24"/>
        </w:rPr>
        <w:t>№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1 </w:t>
      </w:r>
      <w:r w:rsidR="00C31210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C31210">
        <w:rPr>
          <w:rFonts w:ascii="Times New Roman" w:hAnsi="Times New Roman" w:cs="Times New Roman"/>
          <w:sz w:val="24"/>
          <w:szCs w:val="24"/>
        </w:rPr>
        <w:t>у</w:t>
      </w:r>
      <w:r w:rsidR="009B5088" w:rsidRPr="00E437B1">
        <w:rPr>
          <w:rFonts w:ascii="Times New Roman" w:hAnsi="Times New Roman" w:cs="Times New Roman"/>
          <w:sz w:val="24"/>
          <w:szCs w:val="24"/>
        </w:rPr>
        <w:t>)</w:t>
      </w:r>
      <w:r w:rsidRPr="00E437B1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18BD3B94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E437B1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E437B1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2EA358DC" w14:textId="77777777" w:rsidR="00D13005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>Поставляемый товар должен быть новым товаром – товаром, который не был в употреблении, в ремонте, в том числе</w:t>
      </w:r>
      <w:r w:rsidR="003457F5" w:rsidRPr="00E437B1">
        <w:rPr>
          <w:rFonts w:ascii="Times New Roman" w:hAnsi="Times New Roman" w:cs="Times New Roman"/>
          <w:sz w:val="24"/>
          <w:szCs w:val="24"/>
        </w:rPr>
        <w:t>,</w:t>
      </w:r>
      <w:r w:rsidRPr="00E437B1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  <w:proofErr w:type="gramEnd"/>
    </w:p>
    <w:p w14:paraId="4B94BD53" w14:textId="77777777" w:rsidR="002D58B5" w:rsidRPr="00E437B1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242FE4FB" w14:textId="77777777" w:rsidR="008B627A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A95">
        <w:rPr>
          <w:rFonts w:ascii="Times New Roman" w:hAnsi="Times New Roman" w:cs="Times New Roman"/>
          <w:sz w:val="24"/>
          <w:szCs w:val="24"/>
        </w:rPr>
        <w:t>2.1. Цена Контракта составляет</w:t>
      </w:r>
      <w:proofErr w:type="gramStart"/>
      <w:r w:rsidRPr="00987A95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C31210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8B62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31210" w:rsidRPr="00C31210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>
        <w:rPr>
          <w:rFonts w:ascii="Times New Roman" w:hAnsi="Times New Roman" w:cs="Times New Roman"/>
          <w:b/>
          <w:sz w:val="24"/>
          <w:szCs w:val="24"/>
        </w:rPr>
        <w:t>)</w:t>
      </w:r>
      <w:r w:rsidR="008B627A" w:rsidRPr="008B62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2C77D3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C31210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8B627A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987A95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256B36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C31210">
        <w:rPr>
          <w:rFonts w:ascii="Times New Roman" w:hAnsi="Times New Roman" w:cs="Times New Roman"/>
          <w:i/>
          <w:sz w:val="24"/>
          <w:szCs w:val="24"/>
        </w:rPr>
        <w:t>__</w:t>
      </w:r>
      <w:r w:rsidRPr="00256B36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C31210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6600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6B36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C31210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>
        <w:rPr>
          <w:rFonts w:ascii="Times New Roman" w:hAnsi="Times New Roman" w:cs="Times New Roman"/>
          <w:i/>
          <w:sz w:val="24"/>
          <w:szCs w:val="24"/>
        </w:rPr>
        <w:t>)</w:t>
      </w:r>
      <w:r w:rsidR="0066005A" w:rsidRPr="0066005A">
        <w:rPr>
          <w:rFonts w:ascii="Times New Roman" w:hAnsi="Times New Roman" w:cs="Times New Roman"/>
          <w:i/>
          <w:sz w:val="24"/>
          <w:szCs w:val="24"/>
        </w:rPr>
        <w:t xml:space="preserve"> рублей </w:t>
      </w:r>
      <w:r w:rsidR="00C31210" w:rsidRPr="00C31210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66005A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>
        <w:rPr>
          <w:rFonts w:ascii="Times New Roman" w:hAnsi="Times New Roman" w:cs="Times New Roman"/>
          <w:i/>
          <w:sz w:val="24"/>
          <w:szCs w:val="24"/>
        </w:rPr>
        <w:t>.</w:t>
      </w:r>
    </w:p>
    <w:p w14:paraId="5C704421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8B627A">
        <w:rPr>
          <w:rFonts w:ascii="Times New Roman" w:hAnsi="Times New Roman" w:cs="Times New Roman"/>
          <w:sz w:val="24"/>
          <w:szCs w:val="24"/>
        </w:rPr>
        <w:t>Цена Контракта включает в себя: стоимость товара, расходы, свя</w:t>
      </w:r>
      <w:r w:rsidR="0066005A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8B627A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14:paraId="59F282C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478ED4A5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2.4. Расчет между Заказчиком и Поставщиком за поставленный товар производится не позднее 7 (семи) рабочих дней </w:t>
      </w:r>
      <w:proofErr w:type="gramStart"/>
      <w:r w:rsidRPr="008B627A">
        <w:rPr>
          <w:rFonts w:ascii="Times New Roman" w:hAnsi="Times New Roman" w:cs="Times New Roman"/>
          <w:sz w:val="24"/>
          <w:szCs w:val="24"/>
        </w:rPr>
        <w:t>с даты приемки</w:t>
      </w:r>
      <w:proofErr w:type="gramEnd"/>
      <w:r w:rsidRPr="008B627A">
        <w:rPr>
          <w:rFonts w:ascii="Times New Roman" w:hAnsi="Times New Roman" w:cs="Times New Roman"/>
          <w:sz w:val="24"/>
          <w:szCs w:val="24"/>
        </w:rPr>
        <w:t xml:space="preserve">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4D80901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8B627A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</w:t>
      </w:r>
      <w:r w:rsidRPr="008B627A">
        <w:rPr>
          <w:rFonts w:ascii="Times New Roman" w:hAnsi="Times New Roman" w:cs="Times New Roman"/>
          <w:sz w:val="24"/>
          <w:szCs w:val="24"/>
        </w:rPr>
        <w:lastRenderedPageBreak/>
        <w:t>сборы и иные обязательные платежи подлежат уплате в бюджеты бюджетной системы</w:t>
      </w:r>
      <w:proofErr w:type="gramEnd"/>
      <w:r w:rsidRPr="008B627A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14:paraId="582392A6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</w:t>
      </w:r>
      <w:proofErr w:type="gramStart"/>
      <w:r w:rsidRPr="008B627A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8B627A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67BDC62A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76682D9E" w14:textId="2221F49B" w:rsid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2.8. Источник финансирования:</w:t>
      </w:r>
    </w:p>
    <w:p w14:paraId="15AB09FA" w14:textId="77777777" w:rsidR="009804A6" w:rsidRPr="00E437B1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5DAA6DC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6E430ADD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1D04C5BC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B22841A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5632CC3C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г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5D1FE1F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40EF3C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1CAB17B3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</w:p>
    <w:p w14:paraId="6AB8F1E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54256736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39F56E3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17920787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58378DD3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E437B1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 xml:space="preserve">если </w:t>
      </w:r>
      <w:proofErr w:type="gramStart"/>
      <w:r w:rsidR="00E24997" w:rsidRPr="00E437B1">
        <w:rPr>
          <w:rFonts w:ascii="Times New Roman" w:hAnsi="Times New Roman" w:cs="Times New Roman"/>
          <w:b/>
          <w:sz w:val="24"/>
          <w:szCs w:val="24"/>
        </w:rPr>
        <w:t>установлен</w:t>
      </w:r>
      <w:proofErr w:type="gramEnd"/>
      <w:r w:rsidR="00E24997" w:rsidRPr="00E437B1">
        <w:rPr>
          <w:rFonts w:ascii="Times New Roman" w:hAnsi="Times New Roman" w:cs="Times New Roman"/>
          <w:sz w:val="24"/>
          <w:szCs w:val="24"/>
        </w:rPr>
        <w:t>);</w:t>
      </w:r>
    </w:p>
    <w:p w14:paraId="6648B1F0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Pr="00E437B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0DDF3FA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489A6A26" w14:textId="77777777" w:rsidR="00E24997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66E7044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BF4C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ж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E437B1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50A601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3A153E7A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</w:t>
      </w:r>
      <w:proofErr w:type="gramStart"/>
      <w:r w:rsidR="00E24997" w:rsidRPr="00E437B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E437B1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5C0AAC47" w14:textId="77777777" w:rsidR="009804A6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б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20801775" w14:textId="77777777" w:rsidR="0022761D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в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9" w:history="1">
        <w:r w:rsidR="00E24997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E437B1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6D109A0D" w14:textId="77777777" w:rsidR="002D58B5" w:rsidRPr="00E437B1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30F2C78E" w14:textId="33F53F73" w:rsidR="00E24997" w:rsidRPr="00C31210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</w:t>
      </w:r>
      <w:r w:rsidR="004D2B7F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CF128E" w:rsidRPr="00CF128E">
        <w:rPr>
          <w:rFonts w:ascii="Times New Roman" w:hAnsi="Times New Roman" w:cs="Times New Roman"/>
          <w:sz w:val="24"/>
          <w:szCs w:val="24"/>
        </w:rPr>
        <w:t xml:space="preserve">119017, г. Москва, внутригородская территория муниципальный округ Якиманка, </w:t>
      </w:r>
      <w:proofErr w:type="spellStart"/>
      <w:r w:rsidR="00CF128E" w:rsidRPr="00CF128E">
        <w:rPr>
          <w:rFonts w:ascii="Times New Roman" w:hAnsi="Times New Roman" w:cs="Times New Roman"/>
          <w:sz w:val="24"/>
          <w:szCs w:val="24"/>
        </w:rPr>
        <w:t>Пыжевский</w:t>
      </w:r>
      <w:proofErr w:type="spellEnd"/>
      <w:r w:rsidR="00CF128E" w:rsidRPr="00CF128E">
        <w:rPr>
          <w:rFonts w:ascii="Times New Roman" w:hAnsi="Times New Roman" w:cs="Times New Roman"/>
          <w:sz w:val="24"/>
          <w:szCs w:val="24"/>
        </w:rPr>
        <w:t xml:space="preserve"> переулок, д.3, стр.1.</w:t>
      </w:r>
      <w:r w:rsidR="00C31210" w:rsidRPr="00C312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E5C8A" w14:textId="77777777" w:rsidR="00571310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2990FEB0" w14:textId="77777777" w:rsidR="00C31210" w:rsidRPr="00E437B1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3A8776C9" w14:textId="77777777" w:rsidR="0022761D" w:rsidRPr="00E437B1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E437B1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9E4D67B" w14:textId="77777777" w:rsidR="0022761D" w:rsidRPr="00E437B1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5B05283D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4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E437B1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6FE59A3A" w14:textId="77777777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E437B1">
        <w:rPr>
          <w:rFonts w:ascii="Times New Roman" w:hAnsi="Times New Roman" w:cs="Times New Roman"/>
          <w:sz w:val="24"/>
          <w:szCs w:val="24"/>
        </w:rPr>
        <w:t>3 (трех) рабочих</w:t>
      </w:r>
      <w:r w:rsidRPr="00E437B1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</w:t>
      </w:r>
      <w:r w:rsidR="008D21F2" w:rsidRPr="00E437B1">
        <w:rPr>
          <w:rFonts w:ascii="Times New Roman" w:hAnsi="Times New Roman" w:cs="Times New Roman"/>
          <w:sz w:val="24"/>
          <w:szCs w:val="24"/>
        </w:rPr>
        <w:t xml:space="preserve">(товарную накладную, универсальный передаточный документ, Акт приемки по ф. 0510452), счет/счет-фактуру. </w:t>
      </w:r>
      <w:r w:rsidRPr="00E437B1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565A9CC1" w14:textId="77777777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E437B1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</w:t>
      </w:r>
      <w:proofErr w:type="gramEnd"/>
      <w:r w:rsidRPr="00E437B1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14:paraId="6D3C715A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7B1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42D57059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7</w:t>
      </w:r>
      <w:r w:rsidRPr="00E437B1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143DA7B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8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7321537B" w14:textId="77777777" w:rsidR="0022761D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9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E437B1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E437B1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E437B1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E437B1">
        <w:rPr>
          <w:rFonts w:ascii="Times New Roman" w:hAnsi="Times New Roman" w:cs="Times New Roman"/>
          <w:sz w:val="24"/>
          <w:szCs w:val="24"/>
        </w:rPr>
        <w:t>ия</w:t>
      </w:r>
      <w:r w:rsidR="00B22E35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E437B1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E437B1">
        <w:rPr>
          <w:rFonts w:ascii="Times New Roman" w:hAnsi="Times New Roman" w:cs="Times New Roman"/>
          <w:sz w:val="24"/>
          <w:szCs w:val="24"/>
        </w:rPr>
        <w:t>5 Контракта,</w:t>
      </w:r>
    </w:p>
    <w:p w14:paraId="608C9BBB" w14:textId="77777777" w:rsidR="00BE1B5B" w:rsidRPr="00E437B1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4.1</w:t>
      </w:r>
      <w:r w:rsidR="0022761D" w:rsidRPr="00E437B1">
        <w:rPr>
          <w:rFonts w:ascii="Times New Roman" w:hAnsi="Times New Roman" w:cs="Times New Roman"/>
          <w:sz w:val="24"/>
          <w:szCs w:val="24"/>
        </w:rPr>
        <w:t>0</w:t>
      </w:r>
      <w:r w:rsidRPr="00E437B1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0D3F2D21" w14:textId="77777777" w:rsidR="007123DC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BE1B5B" w:rsidRPr="00E437B1">
        <w:rPr>
          <w:rFonts w:ascii="Times New Roman" w:hAnsi="Times New Roman" w:cs="Times New Roman"/>
          <w:sz w:val="24"/>
          <w:szCs w:val="24"/>
        </w:rPr>
        <w:t>1</w:t>
      </w:r>
      <w:r w:rsidR="007123DC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437B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E437B1">
        <w:rPr>
          <w:rFonts w:ascii="Times New Roman" w:hAnsi="Times New Roman" w:cs="Times New Roman"/>
          <w:sz w:val="24"/>
          <w:szCs w:val="24"/>
        </w:rPr>
        <w:t>5 Контракта.</w:t>
      </w:r>
    </w:p>
    <w:p w14:paraId="4BB2F672" w14:textId="77777777" w:rsidR="00730ACC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2BA55AB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0196F103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16A8A63B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5EFDEA5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4E1501AF" w14:textId="4550C82B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E437B1">
        <w:rPr>
          <w:rFonts w:ascii="Times New Roman" w:hAnsi="Times New Roman" w:cs="Times New Roman"/>
          <w:sz w:val="24"/>
          <w:szCs w:val="24"/>
        </w:rPr>
        <w:t>—</w:t>
      </w:r>
      <w:r w:rsidR="004F27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3C11E4">
        <w:rPr>
          <w:rFonts w:ascii="Times New Roman" w:hAnsi="Times New Roman" w:cs="Times New Roman"/>
          <w:sz w:val="24"/>
          <w:szCs w:val="24"/>
        </w:rPr>
        <w:t>с</w:t>
      </w:r>
      <w:r w:rsidR="003C11E4" w:rsidRPr="003C11E4">
        <w:rPr>
          <w:rFonts w:ascii="Times New Roman" w:hAnsi="Times New Roman" w:cs="Times New Roman"/>
          <w:sz w:val="24"/>
          <w:szCs w:val="24"/>
        </w:rPr>
        <w:t>рок гарантии на оборудование, установленный производителем, составляет не менее 12 месяцев со дня поставки товара.</w:t>
      </w:r>
    </w:p>
    <w:p w14:paraId="16EE7D87" w14:textId="77777777" w:rsidR="00DC6FB0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6526D8C" w14:textId="77777777" w:rsidR="002D58B5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334174F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1311127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26BF4D1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29B9BEB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E437B1">
        <w:rPr>
          <w:rFonts w:ascii="Times New Roman" w:hAnsi="Times New Roman" w:cs="Times New Roman"/>
          <w:sz w:val="24"/>
          <w:szCs w:val="24"/>
        </w:rPr>
        <w:t>.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93D5F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2B743C6D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0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253EE86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7966AA34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29C9795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C70115B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7256D55A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0843E34C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2F7388FE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.11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E5B3C74" w14:textId="77777777" w:rsidR="008F6176" w:rsidRPr="00E437B1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E437B1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E437B1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E437B1">
        <w:rPr>
          <w:rFonts w:ascii="Times New Roman" w:hAnsi="Times New Roman" w:cs="Times New Roman"/>
          <w:sz w:val="24"/>
          <w:szCs w:val="24"/>
        </w:rPr>
        <w:t>ь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1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E437B1">
        <w:rPr>
          <w:rFonts w:ascii="Times New Roman" w:hAnsi="Times New Roman" w:cs="Times New Roman"/>
          <w:sz w:val="24"/>
          <w:szCs w:val="24"/>
        </w:rPr>
        <w:t>№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E437B1">
        <w:rPr>
          <w:rFonts w:ascii="Times New Roman" w:hAnsi="Times New Roman" w:cs="Times New Roman"/>
          <w:sz w:val="24"/>
          <w:szCs w:val="24"/>
        </w:rPr>
        <w:t> 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E437B1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D2B3996" w14:textId="77777777" w:rsidR="00D834C4" w:rsidRPr="00E437B1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.13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4E4CE451" w14:textId="77777777" w:rsidR="002D58B5" w:rsidRPr="00E437B1" w:rsidRDefault="007123D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76DFD36F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03BF4BA1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5CC50E2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0EBD67AF" w14:textId="77777777" w:rsidR="000013C1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33F52CF" w14:textId="77777777" w:rsidR="002D58B5" w:rsidRPr="00E437B1" w:rsidRDefault="007123D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7F588572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020453BD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B0D2DB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E437B1">
        <w:rPr>
          <w:rFonts w:ascii="Times New Roman" w:hAnsi="Times New Roman" w:cs="Times New Roman"/>
          <w:sz w:val="24"/>
          <w:szCs w:val="24"/>
        </w:rPr>
        <w:t>–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43A0685B" w14:textId="77777777" w:rsidR="00566574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E437B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 w:rsidRPr="00E437B1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E437B1">
        <w:rPr>
          <w:rFonts w:ascii="Times New Roman" w:hAnsi="Times New Roman" w:cs="Times New Roman"/>
          <w:sz w:val="24"/>
          <w:szCs w:val="24"/>
        </w:rPr>
        <w:t>г</w:t>
      </w:r>
      <w:r w:rsidR="003457F5" w:rsidRPr="00E437B1">
        <w:rPr>
          <w:rFonts w:ascii="Times New Roman" w:hAnsi="Times New Roman" w:cs="Times New Roman"/>
          <w:sz w:val="24"/>
          <w:szCs w:val="24"/>
        </w:rPr>
        <w:t>орода</w:t>
      </w:r>
      <w:r w:rsidR="008552D8" w:rsidRPr="00E437B1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BD03A8E" w14:textId="77777777" w:rsidR="002D58B5" w:rsidRPr="00E437B1" w:rsidRDefault="007123D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7E634F12" w14:textId="436D66D8" w:rsidR="00F774EE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 w:rsidRPr="00E437B1">
        <w:rPr>
          <w:rFonts w:ascii="Times New Roman" w:hAnsi="Times New Roman" w:cs="Times New Roman"/>
          <w:sz w:val="24"/>
          <w:szCs w:val="24"/>
        </w:rPr>
        <w:t>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вст</w:t>
      </w:r>
      <w:proofErr w:type="gramEnd"/>
      <w:r w:rsidR="002D58B5" w:rsidRPr="00E437B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</w:t>
      </w:r>
      <w:r w:rsidR="00AC5822" w:rsidRPr="00E437B1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E437B1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E437B1">
        <w:rPr>
          <w:rFonts w:ascii="Times New Roman" w:hAnsi="Times New Roman" w:cs="Times New Roman"/>
          <w:sz w:val="24"/>
          <w:szCs w:val="24"/>
        </w:rPr>
        <w:t>ьств</w:t>
      </w:r>
      <w:r w:rsidR="00CC3974">
        <w:rPr>
          <w:rFonts w:ascii="Times New Roman" w:hAnsi="Times New Roman" w:cs="Times New Roman"/>
          <w:sz w:val="24"/>
          <w:szCs w:val="24"/>
        </w:rPr>
        <w:t xml:space="preserve">, но не позднее 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31 </w:t>
      </w:r>
      <w:r w:rsidR="004033E1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6028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2DD5E8C" w14:textId="77777777" w:rsidR="004D6FB4" w:rsidRPr="00E437B1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810830" w14:textId="77777777" w:rsidR="004D6FB4" w:rsidRPr="00E437B1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p w14:paraId="0E23DF6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10.1.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14:paraId="113EFEB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10.2. 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8BF5D98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E437B1">
        <w:rPr>
          <w:rFonts w:ascii="Times New Roman" w:hAnsi="Times New Roman" w:cs="Times New Roman"/>
          <w:sz w:val="24"/>
          <w:szCs w:val="24"/>
        </w:rPr>
        <w:t> </w:t>
      </w:r>
      <w:r w:rsidRPr="00E437B1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E437B1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20766E42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10.4. Сторона, получившая уведомление о нарушении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обязана рассмотреть уведомление и сообщить другой Стороне об итогах его рассмотрения в течение 15 (Пятнадцати) рабочих дней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E437B1">
        <w:rPr>
          <w:rFonts w:ascii="Times New Roman" w:hAnsi="Times New Roman" w:cs="Times New Roman"/>
          <w:sz w:val="24"/>
          <w:szCs w:val="24"/>
        </w:rPr>
        <w:t xml:space="preserve"> письменного уведомления.</w:t>
      </w:r>
    </w:p>
    <w:p w14:paraId="7A708BE0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10.5. Стороны гарантируют осуществление надлежащего разбирательства по фактам нарушения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AB30F87" w14:textId="77777777" w:rsidR="00294B45" w:rsidRPr="00E437B1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10.6. В случае подтверждения факта нарушения одной Стороной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и/или неполучения другой Стороной информации об итогах рассмотрения уведомления о нарушении в соответствии с п. 10.3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(согласно п. 11.8 Контракта) </w:t>
      </w:r>
      <w:r w:rsidRPr="00E437B1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437B1">
        <w:rPr>
          <w:rFonts w:ascii="Times New Roman" w:hAnsi="Times New Roman" w:cs="Times New Roman"/>
          <w:sz w:val="24"/>
          <w:szCs w:val="24"/>
        </w:rPr>
        <w:t xml:space="preserve"> чем за 30 (Тридцать) календарных дней до даты прекращения действия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2679152" w14:textId="77777777" w:rsidR="002D58B5" w:rsidRPr="00E437B1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E437B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6A3EEA7A" w14:textId="77777777" w:rsidR="00367C33" w:rsidRPr="00367C33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7C33">
        <w:rPr>
          <w:rFonts w:ascii="Times New Roman" w:hAnsi="Times New Roman" w:cs="Times New Roman"/>
          <w:sz w:val="24"/>
          <w:szCs w:val="24"/>
        </w:rPr>
        <w:t>1</w:t>
      </w:r>
      <w:r w:rsidR="004D6FB4" w:rsidRPr="00367C33">
        <w:rPr>
          <w:rFonts w:ascii="Times New Roman" w:hAnsi="Times New Roman" w:cs="Times New Roman"/>
          <w:sz w:val="24"/>
          <w:szCs w:val="24"/>
        </w:rPr>
        <w:t>1</w:t>
      </w:r>
      <w:r w:rsidR="002D58B5" w:rsidRPr="00367C33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367C33">
        <w:rPr>
          <w:rFonts w:ascii="Times New Roman" w:hAnsi="Times New Roman" w:cs="Times New Roman"/>
          <w:sz w:val="24"/>
          <w:szCs w:val="24"/>
        </w:rPr>
        <w:t>Контракт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составлен в форме электронного документа и</w:t>
      </w:r>
      <w:r w:rsidR="00367C33">
        <w:rPr>
          <w:rFonts w:ascii="Times New Roman" w:hAnsi="Times New Roman" w:cs="Times New Roman"/>
          <w:sz w:val="24"/>
          <w:szCs w:val="24"/>
        </w:rPr>
        <w:t xml:space="preserve"> п</w:t>
      </w:r>
      <w:r w:rsidR="00367C33" w:rsidRPr="00367C33">
        <w:rPr>
          <w:rFonts w:ascii="Times New Roman" w:hAnsi="Times New Roman" w:cs="Times New Roman"/>
          <w:sz w:val="24"/>
          <w:szCs w:val="24"/>
        </w:rPr>
        <w:t>одписан</w:t>
      </w:r>
      <w:r w:rsidR="00367C33">
        <w:rPr>
          <w:rFonts w:ascii="Times New Roman" w:hAnsi="Times New Roman" w:cs="Times New Roman"/>
          <w:sz w:val="24"/>
          <w:szCs w:val="24"/>
        </w:rPr>
        <w:t xml:space="preserve"> </w:t>
      </w:r>
      <w:r w:rsidR="00367C33" w:rsidRPr="00367C33">
        <w:rPr>
          <w:rFonts w:ascii="Times New Roman" w:hAnsi="Times New Roman" w:cs="Times New Roman"/>
          <w:sz w:val="24"/>
          <w:szCs w:val="24"/>
        </w:rPr>
        <w:t>усиленной квалиф</w:t>
      </w:r>
      <w:r w:rsidR="00367C33">
        <w:rPr>
          <w:rFonts w:ascii="Times New Roman" w:hAnsi="Times New Roman" w:cs="Times New Roman"/>
          <w:sz w:val="24"/>
          <w:szCs w:val="24"/>
        </w:rPr>
        <w:t>ицированной электронной подписью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14:paraId="0AB6358C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E437B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256AAE" w:rsidRPr="00E437B1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E437B1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0B30EC91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1811C2" w:rsidRPr="00E437B1">
        <w:rPr>
          <w:rFonts w:ascii="Times New Roman" w:hAnsi="Times New Roman" w:cs="Times New Roman"/>
          <w:sz w:val="24"/>
          <w:szCs w:val="24"/>
        </w:rPr>
        <w:t>3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437B1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E437B1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E437B1">
        <w:rPr>
          <w:rFonts w:ascii="Times New Roman" w:hAnsi="Times New Roman" w:cs="Times New Roman"/>
          <w:sz w:val="24"/>
          <w:szCs w:val="24"/>
        </w:rPr>
        <w:t>ым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890234" w:rsidRPr="00E437B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E437B1">
        <w:rPr>
          <w:rFonts w:ascii="Times New Roman" w:hAnsi="Times New Roman" w:cs="Times New Roman"/>
          <w:sz w:val="24"/>
          <w:szCs w:val="24"/>
        </w:rPr>
        <w:t>ом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E437B1">
        <w:rPr>
          <w:rFonts w:ascii="Times New Roman" w:hAnsi="Times New Roman" w:cs="Times New Roman"/>
          <w:sz w:val="24"/>
          <w:szCs w:val="24"/>
        </w:rPr>
        <w:t>№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E437B1">
        <w:rPr>
          <w:rFonts w:ascii="Times New Roman" w:hAnsi="Times New Roman" w:cs="Times New Roman"/>
          <w:sz w:val="24"/>
          <w:szCs w:val="24"/>
        </w:rPr>
        <w:t>товар</w:t>
      </w:r>
      <w:r w:rsidR="00890234" w:rsidRPr="00E437B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6EF02CB2" w14:textId="77777777" w:rsidR="001811C2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0EEFA772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1AF780C8" w14:textId="77777777" w:rsidR="002D58B5" w:rsidRPr="00E437B1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24142D42" w14:textId="77777777" w:rsidR="00AD5668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 xml:space="preserve">.6.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>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E437B1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437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E437B1">
        <w:rPr>
          <w:rFonts w:ascii="Times New Roman" w:hAnsi="Times New Roman" w:cs="Times New Roman"/>
          <w:sz w:val="24"/>
          <w:szCs w:val="24"/>
        </w:rPr>
        <w:t>ы</w:t>
      </w:r>
      <w:r w:rsidR="00AD5668" w:rsidRPr="00E437B1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35190416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1BBE81EE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B5B4D" w14:textId="77777777" w:rsidR="009065B8" w:rsidRPr="00E437B1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D6FB4"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E437B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5B3AA2FD" w14:textId="0F27E577" w:rsidR="00367C33" w:rsidRPr="00367C33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67C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67C3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67C33">
        <w:rPr>
          <w:rFonts w:ascii="Times New Roman" w:hAnsi="Times New Roman" w:cs="Times New Roman"/>
          <w:sz w:val="24"/>
          <w:szCs w:val="24"/>
        </w:rPr>
        <w:t>В целях оперативного совершения юридически значимых действий по</w:t>
      </w:r>
      <w:r>
        <w:rPr>
          <w:rFonts w:ascii="Times New Roman" w:hAnsi="Times New Roman" w:cs="Times New Roman"/>
          <w:sz w:val="24"/>
          <w:szCs w:val="24"/>
        </w:rPr>
        <w:t xml:space="preserve"> Контракту</w:t>
      </w:r>
      <w:r w:rsidRPr="00367C33">
        <w:rPr>
          <w:rFonts w:ascii="Times New Roman" w:hAnsi="Times New Roman" w:cs="Times New Roman"/>
          <w:sz w:val="24"/>
          <w:szCs w:val="24"/>
        </w:rPr>
        <w:t xml:space="preserve"> Стороны установили, что электронные документы Сторон,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67C33">
        <w:rPr>
          <w:rFonts w:ascii="Times New Roman" w:hAnsi="Times New Roman" w:cs="Times New Roman"/>
          <w:sz w:val="24"/>
          <w:szCs w:val="24"/>
        </w:rPr>
        <w:t>одписанные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признаются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равнозначными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документам на бумажном носителе и являются приоритетными (при условии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возможности у Стороны для обмена электронными документами и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электронных документов усиленной квалифицированной электронной 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программах для ЭВМ </w:t>
      </w:r>
      <w:r w:rsidRPr="00367C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67C33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7C33">
        <w:rPr>
          <w:rFonts w:ascii="Times New Roman" w:hAnsi="Times New Roman" w:cs="Times New Roman"/>
          <w:sz w:val="24"/>
          <w:szCs w:val="24"/>
        </w:rPr>
        <w:t>++»).</w:t>
      </w:r>
      <w:proofErr w:type="gramEnd"/>
    </w:p>
    <w:p w14:paraId="738BB43A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077D78" w:rsidRPr="00E437B1">
        <w:rPr>
          <w:rFonts w:ascii="Times New Roman" w:hAnsi="Times New Roman" w:cs="Times New Roman"/>
          <w:sz w:val="24"/>
          <w:szCs w:val="24"/>
        </w:rPr>
        <w:t>.</w:t>
      </w:r>
      <w:r w:rsidR="009B39F1" w:rsidRPr="00E437B1">
        <w:rPr>
          <w:rFonts w:ascii="Times New Roman" w:hAnsi="Times New Roman" w:cs="Times New Roman"/>
          <w:sz w:val="24"/>
          <w:szCs w:val="24"/>
        </w:rPr>
        <w:t>11</w:t>
      </w:r>
      <w:r w:rsidR="00077D78" w:rsidRPr="00E437B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E437B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DF9A0" w14:textId="77777777" w:rsidR="00C31210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 явля</w:t>
      </w:r>
      <w:r w:rsidR="005D14AF">
        <w:rPr>
          <w:rFonts w:ascii="Times New Roman" w:hAnsi="Times New Roman" w:cs="Times New Roman"/>
          <w:sz w:val="24"/>
          <w:szCs w:val="24"/>
        </w:rPr>
        <w:t>ю</w:t>
      </w:r>
      <w:r w:rsidRPr="00E437B1">
        <w:rPr>
          <w:rFonts w:ascii="Times New Roman" w:hAnsi="Times New Roman" w:cs="Times New Roman"/>
          <w:sz w:val="24"/>
          <w:szCs w:val="24"/>
        </w:rPr>
        <w:t>тся следующ</w:t>
      </w:r>
      <w:r w:rsidR="00C31210">
        <w:rPr>
          <w:rFonts w:ascii="Times New Roman" w:hAnsi="Times New Roman" w:cs="Times New Roman"/>
          <w:sz w:val="24"/>
          <w:szCs w:val="24"/>
        </w:rPr>
        <w:t>и</w:t>
      </w:r>
      <w:r w:rsidRPr="00E437B1">
        <w:rPr>
          <w:rFonts w:ascii="Times New Roman" w:hAnsi="Times New Roman" w:cs="Times New Roman"/>
          <w:sz w:val="24"/>
          <w:szCs w:val="24"/>
        </w:rPr>
        <w:t>е приложени</w:t>
      </w:r>
      <w:r w:rsidR="00C31210">
        <w:rPr>
          <w:rFonts w:ascii="Times New Roman" w:hAnsi="Times New Roman" w:cs="Times New Roman"/>
          <w:sz w:val="24"/>
          <w:szCs w:val="24"/>
        </w:rPr>
        <w:t>я</w:t>
      </w:r>
      <w:r w:rsidRPr="00E437B1">
        <w:rPr>
          <w:rFonts w:ascii="Times New Roman" w:hAnsi="Times New Roman" w:cs="Times New Roman"/>
          <w:sz w:val="24"/>
          <w:szCs w:val="24"/>
        </w:rPr>
        <w:t>:</w:t>
      </w:r>
      <w:r w:rsidR="00A368D3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E3FF9" w14:textId="77777777" w:rsidR="00C31210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5C29">
        <w:rPr>
          <w:rFonts w:ascii="Times New Roman" w:hAnsi="Times New Roman" w:cs="Times New Roman"/>
          <w:sz w:val="24"/>
          <w:szCs w:val="24"/>
        </w:rPr>
        <w:t>С</w:t>
      </w:r>
      <w:r w:rsidR="009065B8" w:rsidRPr="00E437B1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E437B1">
        <w:rPr>
          <w:rFonts w:ascii="Times New Roman" w:hAnsi="Times New Roman" w:cs="Times New Roman"/>
          <w:sz w:val="24"/>
          <w:szCs w:val="24"/>
        </w:rPr>
        <w:t>П</w:t>
      </w:r>
      <w:r w:rsidR="001A574B" w:rsidRPr="00E437B1">
        <w:rPr>
          <w:rFonts w:ascii="Times New Roman" w:hAnsi="Times New Roman" w:cs="Times New Roman"/>
          <w:sz w:val="24"/>
          <w:szCs w:val="24"/>
        </w:rPr>
        <w:t>риложение №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D90CED" w14:textId="77777777" w:rsidR="001811C2" w:rsidRPr="00E437B1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AD18EED" w14:textId="77777777" w:rsidR="002D58B5" w:rsidRPr="00E437B1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E437B1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E437B1" w14:paraId="2D7FFE98" w14:textId="77777777" w:rsidTr="00DC6FB0">
        <w:trPr>
          <w:jc w:val="center"/>
        </w:trPr>
        <w:tc>
          <w:tcPr>
            <w:tcW w:w="5540" w:type="dxa"/>
          </w:tcPr>
          <w:p w14:paraId="34650818" w14:textId="77777777" w:rsidR="00DC6FB0" w:rsidRPr="00E437B1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3FEA5A0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науки Институт физики атмосферы им. А.М. Обухова Российской академии наук</w:t>
            </w:r>
          </w:p>
          <w:p w14:paraId="1C8C105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(ИФА им. А.М. Обухова РАН)</w:t>
            </w:r>
          </w:p>
          <w:p w14:paraId="445AA42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7625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119017, г. Москва, внутригородская территория муниципальный округ Якиманка, </w:t>
            </w:r>
            <w:proofErr w:type="spell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Пыжевский</w:t>
            </w:r>
            <w:proofErr w:type="spell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переулок, д.3, стр.1</w:t>
            </w:r>
          </w:p>
          <w:p w14:paraId="0765D54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1027739864107  </w:t>
            </w:r>
          </w:p>
          <w:p w14:paraId="68B45E9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ОКПО 02699398</w:t>
            </w:r>
          </w:p>
          <w:p w14:paraId="6A9E61A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7706042090 КПП 770601001 </w:t>
            </w:r>
          </w:p>
          <w:p w14:paraId="5914715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УФК по г. Москве</w:t>
            </w:r>
          </w:p>
          <w:p w14:paraId="004C3F18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(Федеральное государственное бюджетное учреждение науки Институт физики атмосферы им. А.М. Обухова Российской академии наук, </w:t>
            </w:r>
            <w:proofErr w:type="gram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 20736Ч18290)                         </w:t>
            </w:r>
          </w:p>
          <w:p w14:paraId="081D293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</w:t>
            </w:r>
          </w:p>
          <w:p w14:paraId="61C26D2F" w14:textId="27ACDC12" w:rsidR="003C11E4" w:rsidRPr="003C11E4" w:rsidRDefault="00F17A3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ОКЦ №1 </w:t>
            </w:r>
            <w:r w:rsidR="003C11E4"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ГУ БАНКА РОССИИ ПО ЦФО//УФК ПО Г. МОСКВЕ г. Москва</w:t>
            </w:r>
          </w:p>
          <w:p w14:paraId="7AE37C4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004525988                                      </w:t>
            </w:r>
          </w:p>
          <w:p w14:paraId="0422B28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Казначейский счет (</w:t>
            </w:r>
            <w:proofErr w:type="gram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/с) 03214643000000017300   </w:t>
            </w:r>
          </w:p>
          <w:p w14:paraId="422730D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 (к/с) 40102810545370000003</w:t>
            </w:r>
          </w:p>
          <w:p w14:paraId="7488AAF9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ТОФК 7300</w:t>
            </w:r>
          </w:p>
          <w:p w14:paraId="3A14059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Тел. 8(495)953-38-94</w:t>
            </w:r>
          </w:p>
          <w:p w14:paraId="0A45D4DA" w14:textId="2D2885A5" w:rsidR="00527CF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gram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очта: ifaran@ifaran.ru; katylkov@ifaran.ru</w:t>
            </w:r>
          </w:p>
          <w:p w14:paraId="340370C2" w14:textId="77777777" w:rsidR="006C64F1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999D9" w14:textId="77777777" w:rsidR="000E3EA4" w:rsidRPr="00E437B1" w:rsidRDefault="000E3EA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C55E" w14:textId="1EE2AA90" w:rsidR="002416FF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4F236F15" w14:textId="125969C7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1D69517F" w14:textId="77777777" w:rsidR="003F6C9B" w:rsidRPr="002416F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6C6838F2" w14:textId="77777777" w:rsidR="003F6C9B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14:paraId="755D8483" w14:textId="77777777" w:rsidR="008B627A" w:rsidRPr="008B627A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1FB1854F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53FAF1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CEE82F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AE3DFF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8D4131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0AE1AC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805A7A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1BCFBD" w14:textId="77777777" w:rsidR="000E3EA4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FD6233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ACFE84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ACEC71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F76067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3A0F7B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70C724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94614E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65D424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883BA6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652F96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4D9128" w14:textId="0B3BAB99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32B7D2" w14:textId="77777777" w:rsidR="003C11E4" w:rsidRDefault="003C11E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C65EDB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31E1A8" w14:textId="77777777" w:rsidR="008B627A" w:rsidRDefault="00C31210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54AACBA9" w14:textId="77777777" w:rsidR="008B627A" w:rsidRPr="008B627A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3754063C" w14:textId="77777777" w:rsidR="008B627A" w:rsidRPr="00E437B1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2256DC0C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446F21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E437B1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51683CB9" w14:textId="77777777" w:rsidR="00C21477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26EE693D" w14:textId="60E01552" w:rsidR="001811C2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у </w:t>
      </w:r>
      <w:r w:rsidRPr="00E437B1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E437B1">
        <w:rPr>
          <w:rFonts w:ascii="Times New Roman" w:hAnsi="Times New Roman" w:cs="Times New Roman"/>
          <w:sz w:val="24"/>
          <w:szCs w:val="24"/>
        </w:rPr>
        <w:t>_</w:t>
      </w:r>
      <w:r w:rsidR="0082314F" w:rsidRPr="00E437B1">
        <w:rPr>
          <w:rFonts w:ascii="Times New Roman" w:hAnsi="Times New Roman" w:cs="Times New Roman"/>
          <w:sz w:val="24"/>
          <w:szCs w:val="24"/>
        </w:rPr>
        <w:t>_____</w:t>
      </w:r>
      <w:r w:rsidRPr="00E437B1">
        <w:rPr>
          <w:rFonts w:ascii="Times New Roman" w:hAnsi="Times New Roman" w:cs="Times New Roman"/>
          <w:sz w:val="24"/>
          <w:szCs w:val="24"/>
        </w:rPr>
        <w:t>______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51268" w14:textId="77777777" w:rsidR="00C21477" w:rsidRPr="00E437B1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5E2025AD" w14:textId="77777777" w:rsidR="005F42A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12524E78" w14:textId="77777777" w:rsidR="00454D95" w:rsidRPr="008B627A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D95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E437B1" w14:paraId="59FB964B" w14:textId="77777777" w:rsidTr="00712115">
        <w:tc>
          <w:tcPr>
            <w:tcW w:w="708" w:type="dxa"/>
          </w:tcPr>
          <w:p w14:paraId="7A99054B" w14:textId="77777777" w:rsidR="008B627A" w:rsidRPr="008B627A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№</w:t>
            </w:r>
            <w:proofErr w:type="gramStart"/>
            <w:r w:rsidRPr="008B627A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 w:rsidRPr="008B627A">
              <w:rPr>
                <w:rFonts w:ascii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4614" w:type="dxa"/>
          </w:tcPr>
          <w:p w14:paraId="5B6CF4D2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7DF90FC0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ОКПД</w:t>
            </w:r>
            <w:proofErr w:type="gramStart"/>
            <w:r w:rsidRPr="008B627A">
              <w:rPr>
                <w:rFonts w:ascii="Times New Roman" w:hAnsi="Times New Roman" w:cs="Times New Roman"/>
                <w:b/>
                <w:szCs w:val="24"/>
              </w:rPr>
              <w:t>2</w:t>
            </w:r>
            <w:proofErr w:type="gramEnd"/>
            <w:r w:rsidRPr="008B627A">
              <w:rPr>
                <w:rFonts w:ascii="Times New Roman" w:hAnsi="Times New Roman" w:cs="Times New Roman"/>
                <w:b/>
                <w:szCs w:val="24"/>
              </w:rPr>
              <w:t>, КТРУ</w:t>
            </w:r>
          </w:p>
        </w:tc>
        <w:tc>
          <w:tcPr>
            <w:tcW w:w="1134" w:type="dxa"/>
          </w:tcPr>
          <w:p w14:paraId="56DE356E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5B4A065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D79F798" w14:textId="77777777" w:rsidR="008B627A" w:rsidRPr="008B627A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8B627A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6B1C3ED5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35A36F8F" w14:textId="77777777" w:rsidR="008B627A" w:rsidRPr="008B627A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B627A" w:rsidRPr="00E437B1" w14:paraId="4AC15E31" w14:textId="77777777" w:rsidTr="00712115">
        <w:tc>
          <w:tcPr>
            <w:tcW w:w="708" w:type="dxa"/>
          </w:tcPr>
          <w:p w14:paraId="23C190D1" w14:textId="77777777" w:rsidR="008B627A" w:rsidRPr="00E437B1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53DD6609" w14:textId="50F6925C" w:rsidR="008B627A" w:rsidRPr="00E437B1" w:rsidRDefault="00CA4536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CA4536">
              <w:rPr>
                <w:rFonts w:ascii="Times New Roman" w:hAnsi="Times New Roman" w:cs="Times New Roman"/>
                <w:szCs w:val="24"/>
              </w:rPr>
              <w:t>Водонагреватель накопительный THERMEX H 15 O (</w:t>
            </w:r>
            <w:proofErr w:type="spellStart"/>
            <w:r w:rsidRPr="00CA4536">
              <w:rPr>
                <w:rFonts w:ascii="Times New Roman" w:hAnsi="Times New Roman" w:cs="Times New Roman"/>
                <w:szCs w:val="24"/>
              </w:rPr>
              <w:t>pro</w:t>
            </w:r>
            <w:proofErr w:type="spellEnd"/>
            <w:r w:rsidRPr="00CA4536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843" w:type="dxa"/>
          </w:tcPr>
          <w:p w14:paraId="6FA04560" w14:textId="42847B05" w:rsidR="008B627A" w:rsidRPr="00E437B1" w:rsidRDefault="00CA4536" w:rsidP="00CA4536">
            <w:pPr>
              <w:pStyle w:val="ConsPlusNormal"/>
              <w:spacing w:line="276" w:lineRule="auto"/>
              <w:ind w:left="222"/>
              <w:jc w:val="center"/>
              <w:rPr>
                <w:rFonts w:ascii="Times New Roman" w:hAnsi="Times New Roman" w:cs="Times New Roman"/>
                <w:szCs w:val="24"/>
              </w:rPr>
            </w:pPr>
            <w:r w:rsidRPr="00CA4536">
              <w:rPr>
                <w:rFonts w:ascii="Times New Roman" w:hAnsi="Times New Roman" w:cs="Times New Roman"/>
                <w:szCs w:val="24"/>
              </w:rPr>
              <w:t>27.51.25.110</w:t>
            </w:r>
          </w:p>
        </w:tc>
        <w:tc>
          <w:tcPr>
            <w:tcW w:w="1134" w:type="dxa"/>
          </w:tcPr>
          <w:p w14:paraId="72927978" w14:textId="6F7042A9" w:rsidR="008B627A" w:rsidRPr="00E437B1" w:rsidRDefault="00CA4536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14:paraId="784AEBB3" w14:textId="40BA310D" w:rsidR="008B627A" w:rsidRPr="00E437B1" w:rsidRDefault="00CA4536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14:paraId="6D411CA6" w14:textId="77777777" w:rsidR="008B627A" w:rsidRPr="00E437B1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5F4F86C" w14:textId="77777777" w:rsidR="008B627A" w:rsidRPr="00E437B1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51EB4BA2" w14:textId="77777777" w:rsidR="008B627A" w:rsidRPr="00E437B1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7475D8E" w14:textId="77777777" w:rsidR="007144BB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07DD1609" w14:textId="77777777" w:rsidR="002C77D3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Итого: </w:t>
      </w:r>
      <w:r w:rsidRPr="00712115">
        <w:rPr>
          <w:rFonts w:ascii="Times New Roman" w:hAnsi="Times New Roman" w:cs="Times New Roman"/>
        </w:rPr>
        <w:t>ц</w:t>
      </w:r>
      <w:r w:rsidRPr="00712115">
        <w:rPr>
          <w:rFonts w:ascii="Times New Roman" w:hAnsi="Times New Roman" w:cs="Times New Roman"/>
          <w:szCs w:val="24"/>
        </w:rPr>
        <w:t>ена Контракта составляет</w:t>
      </w:r>
      <w:proofErr w:type="gramStart"/>
      <w:r w:rsidRPr="00712115">
        <w:rPr>
          <w:rFonts w:ascii="Times New Roman" w:hAnsi="Times New Roman" w:cs="Times New Roman"/>
          <w:szCs w:val="24"/>
        </w:rPr>
        <w:t xml:space="preserve"> </w:t>
      </w:r>
      <w:r w:rsidR="00C31210">
        <w:rPr>
          <w:rFonts w:ascii="Times New Roman" w:hAnsi="Times New Roman" w:cs="Times New Roman"/>
          <w:szCs w:val="24"/>
        </w:rPr>
        <w:t>_______</w:t>
      </w:r>
      <w:r w:rsidR="002C77D3" w:rsidRPr="002C77D3">
        <w:rPr>
          <w:rFonts w:ascii="Times New Roman" w:hAnsi="Times New Roman" w:cs="Times New Roman"/>
          <w:szCs w:val="24"/>
        </w:rPr>
        <w:t xml:space="preserve"> (</w:t>
      </w:r>
      <w:r w:rsidR="00C31210">
        <w:rPr>
          <w:rFonts w:ascii="Times New Roman" w:hAnsi="Times New Roman" w:cs="Times New Roman"/>
          <w:szCs w:val="24"/>
        </w:rPr>
        <w:t>___________</w:t>
      </w:r>
      <w:r w:rsidR="002C77D3" w:rsidRPr="002C77D3">
        <w:rPr>
          <w:rFonts w:ascii="Times New Roman" w:hAnsi="Times New Roman" w:cs="Times New Roman"/>
          <w:szCs w:val="24"/>
        </w:rPr>
        <w:t xml:space="preserve">) </w:t>
      </w:r>
      <w:proofErr w:type="gramEnd"/>
      <w:r w:rsidR="002C77D3" w:rsidRPr="002C77D3">
        <w:rPr>
          <w:rFonts w:ascii="Times New Roman" w:hAnsi="Times New Roman" w:cs="Times New Roman"/>
          <w:szCs w:val="24"/>
        </w:rPr>
        <w:t xml:space="preserve">рублей </w:t>
      </w:r>
      <w:r w:rsidR="00C31210">
        <w:rPr>
          <w:rFonts w:ascii="Times New Roman" w:hAnsi="Times New Roman" w:cs="Times New Roman"/>
          <w:szCs w:val="24"/>
        </w:rPr>
        <w:t>_____</w:t>
      </w:r>
      <w:r w:rsidR="002C77D3" w:rsidRPr="002C77D3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>
        <w:rPr>
          <w:rFonts w:ascii="Times New Roman" w:hAnsi="Times New Roman" w:cs="Times New Roman"/>
          <w:szCs w:val="24"/>
        </w:rPr>
        <w:t>__</w:t>
      </w:r>
      <w:r w:rsidR="002C77D3" w:rsidRPr="002C77D3">
        <w:rPr>
          <w:rFonts w:ascii="Times New Roman" w:hAnsi="Times New Roman" w:cs="Times New Roman"/>
          <w:szCs w:val="24"/>
        </w:rPr>
        <w:t xml:space="preserve">% – </w:t>
      </w:r>
      <w:r w:rsidR="00C31210">
        <w:rPr>
          <w:rFonts w:ascii="Times New Roman" w:hAnsi="Times New Roman" w:cs="Times New Roman"/>
          <w:szCs w:val="24"/>
        </w:rPr>
        <w:t>___</w:t>
      </w:r>
      <w:r w:rsidR="002C77D3" w:rsidRPr="002C77D3">
        <w:rPr>
          <w:rFonts w:ascii="Times New Roman" w:hAnsi="Times New Roman" w:cs="Times New Roman"/>
          <w:szCs w:val="24"/>
        </w:rPr>
        <w:t xml:space="preserve"> (</w:t>
      </w:r>
      <w:r w:rsidR="00C31210">
        <w:rPr>
          <w:rFonts w:ascii="Times New Roman" w:hAnsi="Times New Roman" w:cs="Times New Roman"/>
          <w:szCs w:val="24"/>
        </w:rPr>
        <w:t>_________</w:t>
      </w:r>
      <w:r w:rsidR="002C77D3" w:rsidRPr="002C77D3">
        <w:rPr>
          <w:rFonts w:ascii="Times New Roman" w:hAnsi="Times New Roman" w:cs="Times New Roman"/>
          <w:szCs w:val="24"/>
        </w:rPr>
        <w:t xml:space="preserve">) рублей </w:t>
      </w:r>
      <w:r w:rsidR="00C31210">
        <w:rPr>
          <w:rFonts w:ascii="Times New Roman" w:hAnsi="Times New Roman" w:cs="Times New Roman"/>
          <w:szCs w:val="24"/>
        </w:rPr>
        <w:t>_____</w:t>
      </w:r>
      <w:r w:rsidR="002C77D3" w:rsidRPr="002C77D3">
        <w:rPr>
          <w:rFonts w:ascii="Times New Roman" w:hAnsi="Times New Roman" w:cs="Times New Roman"/>
          <w:szCs w:val="24"/>
        </w:rPr>
        <w:t xml:space="preserve"> копеек.</w:t>
      </w:r>
    </w:p>
    <w:p w14:paraId="47A31E14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7C5B1B1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63EB7A1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3F177DA5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033BFAD6" w14:textId="77777777" w:rsidR="006765EB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E437B1" w14:paraId="190D704D" w14:textId="77777777" w:rsidTr="008E697B">
        <w:tc>
          <w:tcPr>
            <w:tcW w:w="5811" w:type="dxa"/>
          </w:tcPr>
          <w:p w14:paraId="2F1299B1" w14:textId="624300BD" w:rsidR="001811C2" w:rsidRPr="00E437B1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779EECBF" w14:textId="32FD35C7" w:rsidR="002416FF" w:rsidRPr="00C1562B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26ED5D3D" w14:textId="79726A52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7B1EBEC1" w14:textId="77777777" w:rsidR="003F6C9B" w:rsidRPr="00E437B1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6588EAE5" w14:textId="77777777" w:rsidR="004E4070" w:rsidRPr="00E437B1" w:rsidRDefault="008E697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50A84BE6" w14:textId="77777777" w:rsidR="008B627A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374A84B" w14:textId="77777777" w:rsidR="008B627A" w:rsidRP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0D693B1D" w14:textId="77777777" w:rsidR="003F6C9B" w:rsidRPr="00E437B1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9E642" w14:textId="77777777" w:rsidR="00C132F2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22332DE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B632DAB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Sect="0082314F">
          <w:footerReference w:type="default" r:id="rId13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76DBA361" w14:textId="77777777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317AB29" w14:textId="77E9E3E4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 к Контракту от «___» </w:t>
      </w:r>
      <w:r w:rsidR="00A44198">
        <w:rPr>
          <w:rFonts w:ascii="Times New Roman" w:hAnsi="Times New Roman" w:cs="Times New Roman"/>
          <w:sz w:val="24"/>
          <w:szCs w:val="24"/>
        </w:rPr>
        <w:t>июля</w:t>
      </w:r>
      <w:bookmarkStart w:id="13" w:name="_GoBack"/>
      <w:bookmarkEnd w:id="13"/>
      <w:r w:rsidRPr="00C31210">
        <w:rPr>
          <w:rFonts w:ascii="Times New Roman" w:hAnsi="Times New Roman" w:cs="Times New Roman"/>
          <w:sz w:val="24"/>
          <w:szCs w:val="24"/>
        </w:rPr>
        <w:t xml:space="preserve">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C31210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1E0E2587" w14:textId="77777777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02BCB61E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CA3455D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996D152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9E937F7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992EAD1" w14:textId="77777777" w:rsidR="003C11E4" w:rsidRPr="003C11E4" w:rsidRDefault="003C11E4" w:rsidP="003C11E4">
      <w:pPr>
        <w:tabs>
          <w:tab w:val="left" w:pos="426"/>
          <w:tab w:val="left" w:pos="993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4472466" w14:textId="77777777" w:rsidR="003C11E4" w:rsidRPr="003C11E4" w:rsidRDefault="003C11E4" w:rsidP="003C11E4">
      <w:pPr>
        <w:widowControl w:val="0"/>
        <w:numPr>
          <w:ilvl w:val="0"/>
          <w:numId w:val="4"/>
        </w:numPr>
        <w:tabs>
          <w:tab w:val="left" w:pos="290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Общая информация об объекте закупки</w:t>
      </w:r>
    </w:p>
    <w:p w14:paraId="484C3A0A" w14:textId="30A9BD25" w:rsidR="003C11E4" w:rsidRPr="003C11E4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Объекты закупки:</w:t>
      </w:r>
      <w:bookmarkStart w:id="14" w:name="_Hlk88749374"/>
      <w:r w:rsidR="00CA453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</w:t>
      </w:r>
      <w:r w:rsidR="00CA4536" w:rsidRPr="00CA4536">
        <w:rPr>
          <w:rFonts w:ascii="Times New Roman" w:hAnsi="Times New Roman" w:cs="Times New Roman"/>
          <w:szCs w:val="24"/>
        </w:rPr>
        <w:t>Водонагреватель накопительный THERMEX H 15 O (</w:t>
      </w:r>
      <w:proofErr w:type="spellStart"/>
      <w:r w:rsidR="00CA4536" w:rsidRPr="00CA4536">
        <w:rPr>
          <w:rFonts w:ascii="Times New Roman" w:hAnsi="Times New Roman" w:cs="Times New Roman"/>
          <w:szCs w:val="24"/>
        </w:rPr>
        <w:t>pro</w:t>
      </w:r>
      <w:proofErr w:type="spellEnd"/>
      <w:r w:rsidR="00CA4536" w:rsidRPr="00CA4536">
        <w:rPr>
          <w:rFonts w:ascii="Times New Roman" w:hAnsi="Times New Roman" w:cs="Times New Roman"/>
          <w:szCs w:val="24"/>
        </w:rPr>
        <w:t>)</w:t>
      </w:r>
      <w:r w:rsidR="00CA4536">
        <w:rPr>
          <w:rFonts w:ascii="Times New Roman" w:hAnsi="Times New Roman" w:cs="Times New Roman"/>
          <w:szCs w:val="24"/>
        </w:rPr>
        <w:t>.</w:t>
      </w:r>
    </w:p>
    <w:p w14:paraId="2F5B7B6F" w14:textId="78F0464B" w:rsidR="003C11E4" w:rsidRPr="003C11E4" w:rsidRDefault="003C11E4" w:rsidP="00CA4536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3C11E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</w:t>
      </w:r>
      <w:proofErr w:type="gramStart"/>
      <w:r w:rsidRPr="003C11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C1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A4536" w:rsidRPr="00CA4536">
        <w:rPr>
          <w:rFonts w:ascii="Times New Roman" w:eastAsia="Times New Roman" w:hAnsi="Times New Roman" w:cs="Times New Roman"/>
          <w:sz w:val="24"/>
          <w:szCs w:val="24"/>
          <w:lang w:eastAsia="ru-RU"/>
        </w:rPr>
        <w:t>27.51.25.110</w:t>
      </w:r>
      <w:r w:rsidR="00CA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A4536" w:rsidRPr="00CA45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водонагреватели проточные и накопительные электрические.</w:t>
      </w:r>
    </w:p>
    <w:bookmarkEnd w:id="14"/>
    <w:p w14:paraId="639B1715" w14:textId="77777777" w:rsidR="003C11E4" w:rsidRPr="003C11E4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Место</w:t>
      </w: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товара. </w:t>
      </w:r>
    </w:p>
    <w:p w14:paraId="4FD15E97" w14:textId="77777777" w:rsidR="003C11E4" w:rsidRPr="00CA4536" w:rsidRDefault="003C11E4" w:rsidP="003C11E4">
      <w:pPr>
        <w:widowControl w:val="0"/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A45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Доставка Товара осуществляется за счёт Поставщика по адресу Заказчика: г. Москва, внутригородская территория муниципальный округ Якиманка, </w:t>
      </w:r>
      <w:proofErr w:type="spellStart"/>
      <w:r w:rsidRPr="00CA4536">
        <w:rPr>
          <w:rFonts w:ascii="Times New Roman" w:eastAsia="Calibri" w:hAnsi="Times New Roman" w:cs="Times New Roman"/>
          <w:sz w:val="24"/>
          <w:szCs w:val="24"/>
          <w:lang w:eastAsia="ru-RU"/>
        </w:rPr>
        <w:t>Пыжевский</w:t>
      </w:r>
      <w:proofErr w:type="spellEnd"/>
      <w:r w:rsidRPr="00CA45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переулок, д.3, стр.1.</w:t>
      </w:r>
    </w:p>
    <w:p w14:paraId="2E269827" w14:textId="4227AE62" w:rsidR="003C11E4" w:rsidRPr="00CA4536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453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Срок</w:t>
      </w:r>
      <w:r w:rsidRPr="00CA45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товара: в течение </w:t>
      </w:r>
      <w:r w:rsidR="00FA1AF2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CA45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FA1AF2">
        <w:rPr>
          <w:rFonts w:ascii="Times New Roman" w:eastAsia="Calibri" w:hAnsi="Times New Roman" w:cs="Times New Roman"/>
          <w:sz w:val="24"/>
          <w:szCs w:val="24"/>
          <w:lang w:eastAsia="ru-RU"/>
        </w:rPr>
        <w:t>сем</w:t>
      </w:r>
      <w:r w:rsidRPr="00CA4536">
        <w:rPr>
          <w:rFonts w:ascii="Times New Roman" w:eastAsia="Calibri" w:hAnsi="Times New Roman" w:cs="Times New Roman"/>
          <w:sz w:val="24"/>
          <w:szCs w:val="24"/>
          <w:lang w:eastAsia="ru-RU"/>
        </w:rPr>
        <w:t>и) календарных дней с момента заключения Договора.</w:t>
      </w:r>
    </w:p>
    <w:p w14:paraId="19A7ED15" w14:textId="77777777" w:rsidR="003C11E4" w:rsidRPr="00CA4536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4536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Объем и сроки гарантий качества:</w:t>
      </w:r>
    </w:p>
    <w:p w14:paraId="5A3EFB18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Поставляемые товары должны быть новыми, не бывшим в эксплуатации, не восстановленным, не из ремонта.</w:t>
      </w:r>
    </w:p>
    <w:p w14:paraId="3D33B7F6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3C11E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-производителем.</w:t>
      </w:r>
    </w:p>
    <w:p w14:paraId="042535F5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14:paraId="2293A67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5" w:name="_Hlk206581669"/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Срок гарантии на оборудование, установленный производителем, составляет не менее 12 месяцев со дня поставки товара.</w:t>
      </w:r>
      <w:bookmarkEnd w:id="15"/>
    </w:p>
    <w:p w14:paraId="1565C80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3C11E4" w:rsidRPr="003C11E4" w14:paraId="27D96704" w14:textId="77777777" w:rsidTr="00DA1A0D">
        <w:trPr>
          <w:trHeight w:val="557"/>
          <w:jc w:val="center"/>
        </w:trPr>
        <w:tc>
          <w:tcPr>
            <w:tcW w:w="657" w:type="dxa"/>
            <w:vAlign w:val="center"/>
          </w:tcPr>
          <w:p w14:paraId="7CB748C5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14:paraId="1E6FAF6B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017" w:type="dxa"/>
          </w:tcPr>
          <w:p w14:paraId="3DA96D78" w14:textId="7F4BB3F9" w:rsidR="003C11E4" w:rsidRPr="003C11E4" w:rsidRDefault="003C11E4" w:rsidP="003C11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Характ</w:t>
            </w:r>
            <w:r w:rsidR="00E90B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ристики</w:t>
            </w:r>
          </w:p>
        </w:tc>
      </w:tr>
      <w:tr w:rsidR="003C11E4" w:rsidRPr="003C11E4" w14:paraId="7162242A" w14:textId="77777777" w:rsidTr="00DA1A0D">
        <w:trPr>
          <w:trHeight w:val="134"/>
          <w:jc w:val="center"/>
        </w:trPr>
        <w:tc>
          <w:tcPr>
            <w:tcW w:w="657" w:type="dxa"/>
            <w:vAlign w:val="center"/>
          </w:tcPr>
          <w:p w14:paraId="5A51D6CC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8B59C" w14:textId="77777777" w:rsidR="00010ACE" w:rsidRDefault="00CA4536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A4536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Водонагреватель накопительный </w:t>
            </w:r>
          </w:p>
          <w:p w14:paraId="10AA41DB" w14:textId="24DBC99C" w:rsidR="003C11E4" w:rsidRPr="003C11E4" w:rsidRDefault="00CA4536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A4536">
              <w:rPr>
                <w:rFonts w:ascii="Times New Roman" w:eastAsia="Microsoft Sans Serif" w:hAnsi="Times New Roman" w:cs="Times New Roman"/>
                <w:sz w:val="24"/>
                <w:szCs w:val="24"/>
              </w:rPr>
              <w:t>THERMEX H 15 O (</w:t>
            </w:r>
            <w:proofErr w:type="spellStart"/>
            <w:r w:rsidRPr="00CA4536">
              <w:rPr>
                <w:rFonts w:ascii="Times New Roman" w:eastAsia="Microsoft Sans Serif" w:hAnsi="Times New Roman" w:cs="Times New Roman"/>
                <w:sz w:val="24"/>
                <w:szCs w:val="24"/>
              </w:rPr>
              <w:t>pro</w:t>
            </w:r>
            <w:proofErr w:type="spellEnd"/>
            <w:r w:rsidRPr="00CA4536">
              <w:rPr>
                <w:rFonts w:ascii="Times New Roman" w:eastAsia="Microsoft Sans Serif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54C5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Бренд</w:t>
            </w:r>
          </w:p>
          <w:p w14:paraId="59CDBD31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THERMEX</w:t>
            </w:r>
          </w:p>
          <w:p w14:paraId="44DFE069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Серия</w:t>
            </w:r>
          </w:p>
          <w:p w14:paraId="5BB0ED4A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Hit Pro</w:t>
            </w:r>
          </w:p>
          <w:p w14:paraId="2D8C2539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нагревательного элемента</w:t>
            </w:r>
          </w:p>
          <w:p w14:paraId="747CC06A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нержавеющая сталь</w:t>
            </w:r>
          </w:p>
          <w:p w14:paraId="70EE9200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Параметры сети</w:t>
            </w:r>
          </w:p>
          <w:p w14:paraId="0B63EEA2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230</w:t>
            </w:r>
            <w:proofErr w:type="gramStart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/А</w:t>
            </w:r>
          </w:p>
          <w:p w14:paraId="13C66E3B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водонагревателя</w:t>
            </w:r>
          </w:p>
          <w:p w14:paraId="3E7F9BCF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накопительный</w:t>
            </w:r>
          </w:p>
          <w:p w14:paraId="40892DE4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Форм-фактор</w:t>
            </w:r>
          </w:p>
          <w:p w14:paraId="69B24790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</w:t>
            </w:r>
          </w:p>
          <w:p w14:paraId="777040F1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Литраж</w:t>
            </w:r>
          </w:p>
          <w:p w14:paraId="28785164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л</w:t>
            </w:r>
          </w:p>
          <w:p w14:paraId="2AD73C20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 нагрева</w:t>
            </w:r>
          </w:p>
          <w:p w14:paraId="1E2A6674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электрический</w:t>
            </w:r>
          </w:p>
          <w:p w14:paraId="5BA926E9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Макс. мощность электрическая</w:t>
            </w:r>
          </w:p>
          <w:p w14:paraId="0346B062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1500 Вт</w:t>
            </w:r>
          </w:p>
          <w:p w14:paraId="49E95D1E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Режимы мощности электрической</w:t>
            </w:r>
          </w:p>
          <w:p w14:paraId="18A6269D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1500 Вт</w:t>
            </w:r>
          </w:p>
          <w:p w14:paraId="39240FEE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Подключение к стандартной розетке</w:t>
            </w:r>
          </w:p>
          <w:p w14:paraId="3783EE76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5B5FE5E7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Установка</w:t>
            </w:r>
          </w:p>
          <w:p w14:paraId="0903C23C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вертикальная</w:t>
            </w:r>
          </w:p>
          <w:p w14:paraId="703F402D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Подводка</w:t>
            </w:r>
          </w:p>
          <w:p w14:paraId="458DEA05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нижняя</w:t>
            </w:r>
          </w:p>
          <w:p w14:paraId="70579C67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 крепления</w:t>
            </w:r>
          </w:p>
          <w:p w14:paraId="6C180C68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настенный</w:t>
            </w:r>
          </w:p>
          <w:p w14:paraId="71A0EEAF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управления</w:t>
            </w:r>
          </w:p>
          <w:p w14:paraId="45F1A7FC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механическое</w:t>
            </w:r>
          </w:p>
          <w:p w14:paraId="62C6447D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Пульт ДУ</w:t>
            </w:r>
          </w:p>
          <w:p w14:paraId="6B3E565C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5183F74A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внутренних баков</w:t>
            </w:r>
          </w:p>
          <w:p w14:paraId="4EB2B310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88C5D35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внутреннего бака</w:t>
            </w:r>
          </w:p>
          <w:p w14:paraId="7BE07F69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биостеклофарфор</w:t>
            </w:r>
            <w:proofErr w:type="spellEnd"/>
          </w:p>
          <w:p w14:paraId="6E84D215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Сухой ТЭН</w:t>
            </w:r>
          </w:p>
          <w:p w14:paraId="787C61E4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56C4682E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анодов</w:t>
            </w:r>
          </w:p>
          <w:p w14:paraId="47DD8C65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95FD6CF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нагревательных элементов</w:t>
            </w:r>
          </w:p>
          <w:p w14:paraId="0CC08E0E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216742B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Время нагрева на ∆t 45° при макс. мощности</w:t>
            </w:r>
          </w:p>
          <w:p w14:paraId="42738198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мин</w:t>
            </w:r>
          </w:p>
          <w:p w14:paraId="643F743E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Постоянные суточные потери</w:t>
            </w:r>
          </w:p>
          <w:p w14:paraId="715B480F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0.56 </w:t>
            </w:r>
            <w:proofErr w:type="spellStart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кВт</w:t>
            </w:r>
            <w:r w:rsidRPr="00010ACE">
              <w:rPr>
                <w:rFonts w:ascii="Cambria Math" w:eastAsia="Calibri" w:hAnsi="Cambria Math" w:cs="Cambria Math"/>
                <w:sz w:val="24"/>
                <w:szCs w:val="24"/>
                <w:lang w:eastAsia="ru-RU"/>
              </w:rPr>
              <w:t>⋅</w:t>
            </w:r>
            <w:proofErr w:type="gramStart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proofErr w:type="gramEnd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</w:p>
          <w:p w14:paraId="55E869F9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Фактическое годовое потребление эл. энергии</w:t>
            </w:r>
          </w:p>
          <w:p w14:paraId="50365F54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204 </w:t>
            </w:r>
            <w:proofErr w:type="spellStart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кВт</w:t>
            </w:r>
            <w:r w:rsidRPr="00010ACE">
              <w:rPr>
                <w:rFonts w:ascii="Cambria Math" w:eastAsia="Calibri" w:hAnsi="Cambria Math" w:cs="Cambria Math"/>
                <w:sz w:val="24"/>
                <w:szCs w:val="24"/>
                <w:lang w:eastAsia="ru-RU"/>
              </w:rPr>
              <w:t>⋅</w:t>
            </w:r>
            <w:proofErr w:type="gramStart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proofErr w:type="gramEnd"/>
          </w:p>
          <w:p w14:paraId="50F40C9B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Макс. давление воды</w:t>
            </w:r>
          </w:p>
          <w:p w14:paraId="3D947026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0.8 МПа</w:t>
            </w:r>
          </w:p>
          <w:p w14:paraId="029F337B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Мин. давление воды</w:t>
            </w:r>
          </w:p>
          <w:p w14:paraId="3086A8B6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0.05 МПа</w:t>
            </w:r>
          </w:p>
          <w:p w14:paraId="39031C58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Макс. температура нагрева воды</w:t>
            </w:r>
          </w:p>
          <w:p w14:paraId="47633EB9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  <w:proofErr w:type="gramStart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  <w:p w14:paraId="456A287B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Присоединительный размер</w:t>
            </w:r>
          </w:p>
          <w:p w14:paraId="149FD865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G1/2</w:t>
            </w:r>
          </w:p>
          <w:p w14:paraId="533D48C5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Ускоренный нагрев</w:t>
            </w:r>
          </w:p>
          <w:p w14:paraId="711DA29A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18F3E383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электрического нагревательного элемента</w:t>
            </w:r>
          </w:p>
          <w:p w14:paraId="5F6BCBEA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трубчатый</w:t>
            </w:r>
          </w:p>
          <w:p w14:paraId="457ABA1B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Точки </w:t>
            </w:r>
            <w:proofErr w:type="spellStart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водоразбора</w:t>
            </w:r>
            <w:proofErr w:type="spellEnd"/>
          </w:p>
          <w:p w14:paraId="10427F72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несколько</w:t>
            </w:r>
          </w:p>
          <w:p w14:paraId="621FDF86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 IP</w:t>
            </w:r>
          </w:p>
          <w:p w14:paraId="7BCF10D6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IPX4</w:t>
            </w:r>
          </w:p>
          <w:p w14:paraId="51C5D6EE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 от включения без воды</w:t>
            </w:r>
          </w:p>
          <w:p w14:paraId="2DD34599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1D21CFF5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Режим предотвращения замерзания</w:t>
            </w:r>
          </w:p>
          <w:p w14:paraId="3533A785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19AE7807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Клапан предохранительный</w:t>
            </w:r>
          </w:p>
          <w:p w14:paraId="553F6ECC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7D8A622B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Термометр</w:t>
            </w:r>
          </w:p>
          <w:p w14:paraId="40E51890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2FEC196A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Индикация включения</w:t>
            </w:r>
          </w:p>
          <w:p w14:paraId="0F97CDD4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4DBFFB15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Индикация нагрева</w:t>
            </w:r>
          </w:p>
          <w:p w14:paraId="59102FE4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5D0A20CF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Самодиагностика</w:t>
            </w:r>
          </w:p>
          <w:p w14:paraId="68997D03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635DD7CB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Дисплей</w:t>
            </w:r>
          </w:p>
          <w:p w14:paraId="222C82AE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209E1153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Диапазон регулировки температуры</w:t>
            </w:r>
          </w:p>
          <w:p w14:paraId="6B0B54E6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75</w:t>
            </w:r>
            <w:proofErr w:type="gramStart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  <w:p w14:paraId="2CC4DACA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Расстояние между патрубками подключения</w:t>
            </w:r>
          </w:p>
          <w:p w14:paraId="170A4C21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 мм</w:t>
            </w:r>
          </w:p>
          <w:p w14:paraId="0117522D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Расстояние от стены до патрубков подключения</w:t>
            </w:r>
          </w:p>
          <w:p w14:paraId="76B8470F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 мм</w:t>
            </w:r>
          </w:p>
          <w:p w14:paraId="168B0BEE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Расстояние от крепежных отверстий до патрубков</w:t>
            </w:r>
          </w:p>
          <w:p w14:paraId="6F5563AD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294 мм</w:t>
            </w:r>
          </w:p>
          <w:p w14:paraId="39DDE939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Расстояние между крепежными отверстиями</w:t>
            </w:r>
          </w:p>
          <w:p w14:paraId="1148EF79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 </w:t>
            </w:r>
            <w:proofErr w:type="spellStart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max</w:t>
            </w:r>
            <w:proofErr w:type="spellEnd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мм</w:t>
            </w:r>
          </w:p>
          <w:p w14:paraId="3617BE8A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Высота</w:t>
            </w:r>
          </w:p>
          <w:p w14:paraId="47F575D8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410 мм</w:t>
            </w:r>
          </w:p>
          <w:p w14:paraId="2EB6C4C6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Глубина</w:t>
            </w:r>
          </w:p>
          <w:p w14:paraId="34A7A996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340 мм</w:t>
            </w:r>
          </w:p>
          <w:p w14:paraId="1F21A82D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Ширина</w:t>
            </w:r>
          </w:p>
          <w:p w14:paraId="693D812A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380 мм</w:t>
            </w:r>
          </w:p>
          <w:p w14:paraId="779118A6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</w:t>
            </w:r>
          </w:p>
          <w:p w14:paraId="146B83D4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8.5 кг</w:t>
            </w:r>
          </w:p>
          <w:p w14:paraId="7BAD28AA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Глубина упаковки</w:t>
            </w:r>
          </w:p>
          <w:p w14:paraId="3CFDFAFE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365 мм</w:t>
            </w:r>
          </w:p>
          <w:p w14:paraId="7692B810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Высота упаковки</w:t>
            </w:r>
          </w:p>
          <w:p w14:paraId="75AC3D30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440 мм</w:t>
            </w:r>
          </w:p>
          <w:p w14:paraId="6BB4528C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 упаковки</w:t>
            </w:r>
          </w:p>
          <w:p w14:paraId="7FCFA54A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9.5 кг</w:t>
            </w:r>
          </w:p>
          <w:p w14:paraId="4B4508B3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Гарантия на внутренний бак</w:t>
            </w:r>
          </w:p>
          <w:p w14:paraId="326BA667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36 </w:t>
            </w:r>
            <w:proofErr w:type="spellStart"/>
            <w:proofErr w:type="gramStart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  <w:p w14:paraId="66DB7C0E" w14:textId="77777777" w:rsidR="00010ACE" w:rsidRPr="00010ACE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Гарантия на изделие</w:t>
            </w:r>
          </w:p>
          <w:p w14:paraId="750C3BE1" w14:textId="0D331F99" w:rsidR="003C11E4" w:rsidRPr="003C11E4" w:rsidRDefault="00010ACE" w:rsidP="00010A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 </w:t>
            </w:r>
            <w:proofErr w:type="spellStart"/>
            <w:proofErr w:type="gramStart"/>
            <w:r w:rsidRPr="00010A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</w:tr>
    </w:tbl>
    <w:p w14:paraId="30EBD133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1C555DC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A7BCBE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A4B890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D5DA3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D22558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332EBB25" w14:textId="77777777" w:rsidTr="0029181A">
        <w:tc>
          <w:tcPr>
            <w:tcW w:w="5103" w:type="dxa"/>
          </w:tcPr>
          <w:p w14:paraId="42066FC5" w14:textId="77777777" w:rsidR="003C11E4" w:rsidRPr="003C11E4" w:rsidRDefault="00C31210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="003C11E4" w:rsidRP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0BFAA812" w14:textId="77777777" w:rsidR="003C11E4" w:rsidRPr="003C11E4" w:rsidRDefault="003C11E4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61B1212F" w14:textId="2A0E634D" w:rsidR="00C31210" w:rsidRPr="00C1562B" w:rsidRDefault="003C11E4" w:rsidP="003C11E4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C11E4">
              <w:rPr>
                <w:szCs w:val="24"/>
              </w:rPr>
              <w:t>____________________ / В.А. Семенов /</w:t>
            </w:r>
          </w:p>
          <w:p w14:paraId="6352FA90" w14:textId="77777777" w:rsidR="00C31210" w:rsidRPr="00E437B1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01635523" w14:textId="77777777" w:rsidR="00C31210" w:rsidRPr="00E437B1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5AC5C5A1" w14:textId="77777777" w:rsidR="00C31210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703B87E1" w14:textId="77777777" w:rsidR="00C31210" w:rsidRPr="008B627A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36D8B89A" w14:textId="77777777" w:rsidR="00C31210" w:rsidRPr="00E437B1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CE540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07B803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CF2A3BB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380306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7CD8F7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404F2D0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EE982" w14:textId="77777777" w:rsidR="00CF21B7" w:rsidRDefault="00CF21B7" w:rsidP="002D58B5">
      <w:pPr>
        <w:spacing w:after="0" w:line="240" w:lineRule="auto"/>
      </w:pPr>
      <w:r>
        <w:separator/>
      </w:r>
    </w:p>
  </w:endnote>
  <w:endnote w:type="continuationSeparator" w:id="0">
    <w:p w14:paraId="163113BF" w14:textId="77777777" w:rsidR="00CF21B7" w:rsidRDefault="00CF21B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484362"/>
      <w:docPartObj>
        <w:docPartGallery w:val="Page Numbers (Bottom of Page)"/>
        <w:docPartUnique/>
      </w:docPartObj>
    </w:sdtPr>
    <w:sdtEndPr/>
    <w:sdtContent>
      <w:p w14:paraId="7224CB59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198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3ECB4" w14:textId="77777777" w:rsidR="00CF21B7" w:rsidRDefault="00CF21B7" w:rsidP="002D58B5">
      <w:pPr>
        <w:spacing w:after="0" w:line="240" w:lineRule="auto"/>
      </w:pPr>
      <w:r>
        <w:separator/>
      </w:r>
    </w:p>
  </w:footnote>
  <w:footnote w:type="continuationSeparator" w:id="0">
    <w:p w14:paraId="2B7CABAF" w14:textId="77777777" w:rsidR="00CF21B7" w:rsidRDefault="00CF21B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B5"/>
    <w:rsid w:val="000013C1"/>
    <w:rsid w:val="00001730"/>
    <w:rsid w:val="00010ACE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F38DC"/>
    <w:rsid w:val="000F62C0"/>
    <w:rsid w:val="001032F5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3044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A053B"/>
    <w:rsid w:val="002A0F6D"/>
    <w:rsid w:val="002A7B3D"/>
    <w:rsid w:val="002C50E8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239"/>
    <w:rsid w:val="003457F5"/>
    <w:rsid w:val="00345BAB"/>
    <w:rsid w:val="00366C14"/>
    <w:rsid w:val="00367C33"/>
    <w:rsid w:val="0037491A"/>
    <w:rsid w:val="00376466"/>
    <w:rsid w:val="00377ADD"/>
    <w:rsid w:val="00377B4C"/>
    <w:rsid w:val="00386D7D"/>
    <w:rsid w:val="003A2A62"/>
    <w:rsid w:val="003C11E4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33E1"/>
    <w:rsid w:val="00404139"/>
    <w:rsid w:val="004160C1"/>
    <w:rsid w:val="004163B7"/>
    <w:rsid w:val="00444DE5"/>
    <w:rsid w:val="00454D95"/>
    <w:rsid w:val="004555C8"/>
    <w:rsid w:val="0045601C"/>
    <w:rsid w:val="00460288"/>
    <w:rsid w:val="00464BED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7CE9"/>
    <w:rsid w:val="005C1CDA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3204D"/>
    <w:rsid w:val="0063707C"/>
    <w:rsid w:val="00640002"/>
    <w:rsid w:val="006453EF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4198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132F2"/>
    <w:rsid w:val="00C17527"/>
    <w:rsid w:val="00C21477"/>
    <w:rsid w:val="00C31210"/>
    <w:rsid w:val="00C352B1"/>
    <w:rsid w:val="00C36877"/>
    <w:rsid w:val="00C40297"/>
    <w:rsid w:val="00C7503B"/>
    <w:rsid w:val="00C75C20"/>
    <w:rsid w:val="00C93CBB"/>
    <w:rsid w:val="00CA4536"/>
    <w:rsid w:val="00CA62DC"/>
    <w:rsid w:val="00CC3974"/>
    <w:rsid w:val="00CD5B60"/>
    <w:rsid w:val="00CF128E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4A5A"/>
    <w:rsid w:val="00E437B1"/>
    <w:rsid w:val="00E43ABD"/>
    <w:rsid w:val="00E53B93"/>
    <w:rsid w:val="00E642C6"/>
    <w:rsid w:val="00E733EC"/>
    <w:rsid w:val="00E74CE7"/>
    <w:rsid w:val="00E9015D"/>
    <w:rsid w:val="00E90B3C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A34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A1AF2"/>
    <w:rsid w:val="00FB7F10"/>
    <w:rsid w:val="00FC5936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F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E083-8FCA-4796-93EE-107E6C3A2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4355</Words>
  <Characters>24828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Fedorova</cp:lastModifiedBy>
  <cp:revision>7</cp:revision>
  <cp:lastPrinted>2022-05-13T04:48:00Z</cp:lastPrinted>
  <dcterms:created xsi:type="dcterms:W3CDTF">2026-07-21T07:33:00Z</dcterms:created>
  <dcterms:modified xsi:type="dcterms:W3CDTF">2026-07-21T07:40:00Z</dcterms:modified>
</cp:coreProperties>
</file>