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9E" w:rsidRDefault="00C425D4">
      <w:pPr>
        <w:spacing w:before="0" w:beforeAutospacing="0" w:after="0" w:afterAutospacing="0"/>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bCs/>
          <w:sz w:val="20"/>
          <w:szCs w:val="20"/>
          <w:lang w:val="ru-RU" w:eastAsia="ru-RU"/>
        </w:rPr>
        <w:t>ГОСУДАРСТВЕННЫЙ КОНТРАКТ № __________</w:t>
      </w:r>
    </w:p>
    <w:p w:rsidR="000D1E9E" w:rsidRDefault="00C425D4">
      <w:pPr>
        <w:spacing w:before="0" w:beforeAutospacing="0" w:after="0" w:afterAutospacing="0"/>
        <w:ind w:firstLine="74"/>
        <w:jc w:val="center"/>
        <w:rPr>
          <w:rFonts w:ascii="Times New Roman" w:eastAsia="Times New Roman" w:hAnsi="Times New Roman" w:cs="Times New Roman"/>
          <w:b/>
          <w:bCs/>
          <w:sz w:val="20"/>
          <w:szCs w:val="20"/>
          <w:lang w:val="ru-RU" w:eastAsia="ru-RU"/>
        </w:rPr>
      </w:pPr>
      <w:r>
        <w:rPr>
          <w:rFonts w:ascii="Times New Roman" w:eastAsia="Times New Roman" w:hAnsi="Times New Roman" w:cs="Times New Roman"/>
          <w:b/>
          <w:bCs/>
          <w:sz w:val="20"/>
          <w:szCs w:val="20"/>
          <w:lang w:val="ru-RU" w:eastAsia="ru-RU"/>
        </w:rPr>
        <w:t xml:space="preserve">на поставку </w:t>
      </w:r>
      <w:r w:rsidR="00956A2C">
        <w:rPr>
          <w:rFonts w:ascii="Times New Roman" w:eastAsia="Times New Roman" w:hAnsi="Times New Roman" w:cs="Times New Roman"/>
          <w:b/>
          <w:bCs/>
          <w:sz w:val="20"/>
          <w:szCs w:val="20"/>
          <w:lang w:val="ru-RU" w:eastAsia="ru-RU"/>
        </w:rPr>
        <w:t xml:space="preserve">профилей </w:t>
      </w:r>
      <w:proofErr w:type="spellStart"/>
      <w:r w:rsidR="00956A2C">
        <w:rPr>
          <w:rFonts w:ascii="Times New Roman" w:eastAsia="Times New Roman" w:hAnsi="Times New Roman" w:cs="Times New Roman"/>
          <w:b/>
          <w:bCs/>
          <w:sz w:val="20"/>
          <w:szCs w:val="20"/>
          <w:lang w:val="ru-RU" w:eastAsia="ru-RU"/>
        </w:rPr>
        <w:t>маячковых</w:t>
      </w:r>
      <w:proofErr w:type="spellEnd"/>
      <w:r>
        <w:rPr>
          <w:rFonts w:ascii="Times New Roman" w:eastAsia="Times New Roman" w:hAnsi="Times New Roman" w:cs="Times New Roman"/>
          <w:b/>
          <w:bCs/>
          <w:sz w:val="20"/>
          <w:szCs w:val="20"/>
          <w:lang w:val="ru-RU" w:eastAsia="ru-RU"/>
        </w:rPr>
        <w:t xml:space="preserve"> в рамках капитального ремонта</w:t>
      </w:r>
    </w:p>
    <w:p w:rsidR="000D1E9E" w:rsidRDefault="000D1E9E">
      <w:pPr>
        <w:spacing w:before="0" w:beforeAutospacing="0" w:after="0" w:afterAutospacing="0"/>
        <w:ind w:firstLine="74"/>
        <w:jc w:val="center"/>
        <w:rPr>
          <w:rFonts w:ascii="Times New Roman" w:eastAsia="Times New Roman" w:hAnsi="Times New Roman" w:cs="Times New Roman"/>
          <w:b/>
          <w:bCs/>
          <w:sz w:val="20"/>
          <w:szCs w:val="20"/>
          <w:lang w:val="ru-RU"/>
        </w:rPr>
      </w:pPr>
    </w:p>
    <w:tbl>
      <w:tblPr>
        <w:tblW w:w="10740" w:type="dxa"/>
        <w:tblLook w:val="04A0"/>
      </w:tblPr>
      <w:tblGrid>
        <w:gridCol w:w="5190"/>
        <w:gridCol w:w="5550"/>
      </w:tblGrid>
      <w:tr w:rsidR="000D1E9E">
        <w:trPr>
          <w:trHeight w:val="343"/>
        </w:trPr>
        <w:tc>
          <w:tcPr>
            <w:tcW w:w="5190" w:type="dxa"/>
          </w:tcPr>
          <w:p w:rsidR="000D1E9E" w:rsidRDefault="00C425D4">
            <w:pPr>
              <w:spacing w:before="0" w:beforeAutospacing="0" w:after="0" w:afterAutospacing="0"/>
              <w:jc w:val="both"/>
              <w:rPr>
                <w:rFonts w:ascii="Times New Roman" w:eastAsia="Times New Roman" w:hAnsi="Times New Roman" w:cs="Times New Roman"/>
                <w:bCs/>
                <w:sz w:val="20"/>
                <w:szCs w:val="20"/>
                <w:lang w:val="ru-RU"/>
              </w:rPr>
            </w:pPr>
            <w:r>
              <w:rPr>
                <w:rFonts w:ascii="Times New Roman" w:eastAsia="Times New Roman" w:hAnsi="Times New Roman" w:cs="Times New Roman"/>
                <w:bCs/>
                <w:sz w:val="20"/>
                <w:szCs w:val="20"/>
                <w:lang w:val="ru-RU" w:eastAsia="ru-RU"/>
              </w:rPr>
              <w:t>г. Омск</w:t>
            </w:r>
          </w:p>
        </w:tc>
        <w:tc>
          <w:tcPr>
            <w:tcW w:w="5550" w:type="dxa"/>
          </w:tcPr>
          <w:p w:rsidR="000D1E9E" w:rsidRDefault="00C425D4">
            <w:pPr>
              <w:spacing w:before="0" w:beforeAutospacing="0" w:after="0" w:afterAutospacing="0"/>
              <w:ind w:firstLine="74"/>
              <w:jc w:val="right"/>
              <w:rPr>
                <w:rFonts w:ascii="Times New Roman" w:eastAsia="Times New Roman" w:hAnsi="Times New Roman" w:cs="Times New Roman"/>
                <w:bCs/>
                <w:sz w:val="20"/>
                <w:szCs w:val="20"/>
                <w:lang w:val="ru-RU"/>
              </w:rPr>
            </w:pPr>
            <w:r>
              <w:rPr>
                <w:rFonts w:ascii="Times New Roman" w:eastAsia="Times New Roman" w:hAnsi="Times New Roman" w:cs="Times New Roman"/>
                <w:bCs/>
                <w:sz w:val="20"/>
                <w:szCs w:val="20"/>
                <w:lang w:val="ru-RU" w:eastAsia="ru-RU"/>
              </w:rPr>
              <w:t>«___» __________2026  г.</w:t>
            </w:r>
          </w:p>
        </w:tc>
      </w:tr>
    </w:tbl>
    <w:p w:rsidR="000D1E9E" w:rsidRPr="00AA27B3" w:rsidRDefault="00C425D4">
      <w:pPr>
        <w:tabs>
          <w:tab w:val="left" w:pos="1260"/>
        </w:tabs>
        <w:suppressAutoHyphens/>
        <w:spacing w:before="0" w:beforeAutospacing="0" w:after="0" w:afterAutospacing="0"/>
        <w:ind w:left="-57" w:right="-57"/>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i/>
          <w:color w:val="0000FF"/>
          <w:sz w:val="20"/>
          <w:szCs w:val="20"/>
          <w:lang w:val="ru-RU" w:eastAsia="zh-CN"/>
        </w:rPr>
        <w:tab/>
      </w:r>
      <w:proofErr w:type="gramStart"/>
      <w:r w:rsidRPr="00AA27B3">
        <w:rPr>
          <w:rFonts w:ascii="Times New Roman" w:eastAsia="Times New Roman" w:hAnsi="Times New Roman" w:cs="Times New Roman"/>
          <w:b/>
          <w:bCs/>
          <w:sz w:val="24"/>
          <w:szCs w:val="24"/>
          <w:lang w:val="ru-RU" w:eastAsia="zh-CN"/>
        </w:rPr>
        <w:t>Федеральное казенное учреждение «Следственный изолятор № 1 Управления Федеральной службы исполнения наказаний по Омской области» (ФКУ СИЗО-1 УФСИН России по Омской области)</w:t>
      </w:r>
      <w:r w:rsidRPr="00AA27B3">
        <w:rPr>
          <w:rFonts w:ascii="Times New Roman" w:eastAsia="Times New Roman" w:hAnsi="Times New Roman" w:cs="Times New Roman"/>
          <w:bCs/>
          <w:sz w:val="24"/>
          <w:szCs w:val="24"/>
          <w:lang w:val="ru-RU" w:eastAsia="zh-CN"/>
        </w:rPr>
        <w:t xml:space="preserve">, выступающее от имени Российской Федерации, в целях обеспечения государственных нужд, именуемое в дальнейшем </w:t>
      </w:r>
      <w:r w:rsidRPr="00AA27B3">
        <w:rPr>
          <w:rFonts w:ascii="Times New Roman" w:eastAsia="Times New Roman" w:hAnsi="Times New Roman" w:cs="Times New Roman"/>
          <w:b/>
          <w:bCs/>
          <w:sz w:val="24"/>
          <w:szCs w:val="24"/>
          <w:lang w:val="ru-RU" w:eastAsia="zh-CN"/>
        </w:rPr>
        <w:t>Государственный заказчик</w:t>
      </w:r>
      <w:r w:rsidRPr="00AA27B3">
        <w:rPr>
          <w:rFonts w:ascii="Times New Roman" w:eastAsia="Times New Roman" w:hAnsi="Times New Roman" w:cs="Times New Roman"/>
          <w:bCs/>
          <w:sz w:val="24"/>
          <w:szCs w:val="24"/>
          <w:lang w:val="ru-RU" w:eastAsia="zh-CN"/>
        </w:rPr>
        <w:t xml:space="preserve">, в лице начальника </w:t>
      </w:r>
      <w:proofErr w:type="spellStart"/>
      <w:r w:rsidRPr="00AA27B3">
        <w:rPr>
          <w:rFonts w:ascii="Times New Roman" w:eastAsia="Times New Roman" w:hAnsi="Times New Roman" w:cs="Times New Roman"/>
          <w:bCs/>
          <w:sz w:val="24"/>
          <w:szCs w:val="24"/>
          <w:lang w:val="ru-RU" w:eastAsia="zh-CN"/>
        </w:rPr>
        <w:t>Жидовцова</w:t>
      </w:r>
      <w:proofErr w:type="spellEnd"/>
      <w:r w:rsidRPr="00AA27B3">
        <w:rPr>
          <w:rFonts w:ascii="Times New Roman" w:eastAsia="Times New Roman" w:hAnsi="Times New Roman" w:cs="Times New Roman"/>
          <w:bCs/>
          <w:sz w:val="24"/>
          <w:szCs w:val="24"/>
          <w:lang w:val="ru-RU" w:eastAsia="zh-CN"/>
        </w:rPr>
        <w:t xml:space="preserve"> Вячеслава Александровича, действующего на основании Устава, с одной стороны, </w:t>
      </w:r>
      <w:proofErr w:type="spellStart"/>
      <w:r w:rsidRPr="00AA27B3">
        <w:rPr>
          <w:rFonts w:ascii="Times New Roman" w:eastAsia="Times New Roman" w:hAnsi="Times New Roman" w:cs="Times New Roman"/>
          <w:bCs/>
          <w:sz w:val="24"/>
          <w:szCs w:val="24"/>
          <w:lang w:val="ru-RU" w:eastAsia="zh-CN"/>
        </w:rPr>
        <w:t>и_________________</w:t>
      </w:r>
      <w:proofErr w:type="spellEnd"/>
      <w:r w:rsidRPr="00AA27B3">
        <w:rPr>
          <w:rFonts w:ascii="Times New Roman" w:eastAsia="Times New Roman" w:hAnsi="Times New Roman" w:cs="Times New Roman"/>
          <w:bCs/>
          <w:sz w:val="24"/>
          <w:szCs w:val="24"/>
          <w:lang w:val="ru-RU" w:eastAsia="zh-CN"/>
        </w:rPr>
        <w:t xml:space="preserve">, именуемый в дальнейшем </w:t>
      </w:r>
      <w:r w:rsidRPr="00AA27B3">
        <w:rPr>
          <w:rFonts w:ascii="Times New Roman" w:eastAsia="Times New Roman" w:hAnsi="Times New Roman" w:cs="Times New Roman"/>
          <w:b/>
          <w:bCs/>
          <w:sz w:val="24"/>
          <w:szCs w:val="24"/>
          <w:lang w:val="ru-RU" w:eastAsia="zh-CN"/>
        </w:rPr>
        <w:t>Поставщик</w:t>
      </w:r>
      <w:r w:rsidRPr="00AA27B3">
        <w:rPr>
          <w:rFonts w:ascii="Times New Roman" w:eastAsia="Times New Roman" w:hAnsi="Times New Roman" w:cs="Times New Roman"/>
          <w:bCs/>
          <w:sz w:val="24"/>
          <w:szCs w:val="24"/>
          <w:lang w:val="ru-RU" w:eastAsia="zh-CN"/>
        </w:rPr>
        <w:t>, действующий на основании _________________, с другой стороны</w:t>
      </w:r>
      <w:proofErr w:type="gramEnd"/>
      <w:r w:rsidRPr="00AA27B3">
        <w:rPr>
          <w:rFonts w:ascii="Times New Roman" w:eastAsia="Times New Roman" w:hAnsi="Times New Roman" w:cs="Times New Roman"/>
          <w:bCs/>
          <w:sz w:val="24"/>
          <w:szCs w:val="24"/>
          <w:lang w:val="ru-RU" w:eastAsia="zh-CN"/>
        </w:rPr>
        <w:t xml:space="preserve">, </w:t>
      </w:r>
      <w:proofErr w:type="gramStart"/>
      <w:r w:rsidRPr="00AA27B3">
        <w:rPr>
          <w:rFonts w:ascii="Times New Roman" w:eastAsia="Times New Roman" w:hAnsi="Times New Roman" w:cs="Times New Roman"/>
          <w:bCs/>
          <w:sz w:val="24"/>
          <w:szCs w:val="24"/>
          <w:lang w:val="ru-RU" w:eastAsia="zh-CN"/>
        </w:rPr>
        <w:t>вместе именуемые в дальнейшем Стороны, руководствуясь: п. 4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в рамках Федерального закона  от 28.11.2025 N 426-ФЗ "О федеральном бюджете на 2026 год и на плановый период 2027 и 2028 годов", ИКЗ - 2615502029789550301001000</w:t>
      </w:r>
      <w:r w:rsidR="00956A2C" w:rsidRPr="00AA27B3">
        <w:rPr>
          <w:rFonts w:ascii="Times New Roman" w:eastAsia="Times New Roman" w:hAnsi="Times New Roman" w:cs="Times New Roman"/>
          <w:bCs/>
          <w:sz w:val="24"/>
          <w:szCs w:val="24"/>
          <w:lang w:val="ru-RU" w:eastAsia="zh-CN"/>
        </w:rPr>
        <w:t>5</w:t>
      </w:r>
      <w:r w:rsidRPr="00AA27B3">
        <w:rPr>
          <w:rFonts w:ascii="Times New Roman" w:eastAsia="Times New Roman" w:hAnsi="Times New Roman" w:cs="Times New Roman"/>
          <w:bCs/>
          <w:sz w:val="24"/>
          <w:szCs w:val="24"/>
          <w:lang w:val="ru-RU" w:eastAsia="zh-CN"/>
        </w:rPr>
        <w:t>000000024</w:t>
      </w:r>
      <w:r w:rsidR="00471382" w:rsidRPr="00AA27B3">
        <w:rPr>
          <w:rFonts w:ascii="Times New Roman" w:eastAsia="Times New Roman" w:hAnsi="Times New Roman" w:cs="Times New Roman"/>
          <w:bCs/>
          <w:sz w:val="24"/>
          <w:szCs w:val="24"/>
          <w:lang w:val="ru-RU" w:eastAsia="zh-CN"/>
        </w:rPr>
        <w:t>3</w:t>
      </w:r>
      <w:r w:rsidRPr="00AA27B3">
        <w:rPr>
          <w:rFonts w:ascii="Times New Roman" w:eastAsia="Times New Roman" w:hAnsi="Times New Roman" w:cs="Times New Roman"/>
          <w:bCs/>
          <w:sz w:val="24"/>
          <w:szCs w:val="24"/>
          <w:lang w:val="ru-RU" w:eastAsia="zh-CN"/>
        </w:rPr>
        <w:t>, заключили настоящий государственный</w:t>
      </w:r>
      <w:proofErr w:type="gramEnd"/>
      <w:r w:rsidRPr="00AA27B3">
        <w:rPr>
          <w:rFonts w:ascii="Times New Roman" w:eastAsia="Times New Roman" w:hAnsi="Times New Roman" w:cs="Times New Roman"/>
          <w:bCs/>
          <w:sz w:val="24"/>
          <w:szCs w:val="24"/>
          <w:lang w:val="ru-RU" w:eastAsia="zh-CN"/>
        </w:rPr>
        <w:t xml:space="preserve"> контракт (далее - Контракт) о нижеследующем:</w:t>
      </w:r>
    </w:p>
    <w:p w:rsidR="000D1E9E" w:rsidRPr="00AA27B3" w:rsidRDefault="00C425D4">
      <w:pPr>
        <w:keepLines/>
        <w:suppressAutoHyphens/>
        <w:spacing w:before="0" w:beforeAutospacing="0" w:after="0" w:afterAutospacing="0"/>
        <w:ind w:left="-360" w:right="-1"/>
        <w:jc w:val="center"/>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zh-CN"/>
        </w:rPr>
        <w:t>1.</w:t>
      </w:r>
      <w:r w:rsidRPr="00AA27B3">
        <w:rPr>
          <w:rFonts w:ascii="Times New Roman" w:eastAsia="Times New Roman" w:hAnsi="Times New Roman" w:cs="Times New Roman"/>
          <w:b/>
          <w:bCs/>
          <w:sz w:val="24"/>
          <w:szCs w:val="24"/>
          <w:lang w:val="ru-RU" w:eastAsia="ru-RU"/>
        </w:rPr>
        <w:t>Предмет Контракта</w:t>
      </w:r>
    </w:p>
    <w:p w:rsidR="000D1E9E" w:rsidRPr="00AA27B3" w:rsidRDefault="00C425D4">
      <w:pPr>
        <w:tabs>
          <w:tab w:val="left" w:pos="-2552"/>
        </w:tabs>
        <w:spacing w:before="0" w:beforeAutospacing="0" w:after="0" w:afterAutospacing="0"/>
        <w:ind w:right="-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1.1. Поставщик обязуется передать Заказчику </w:t>
      </w:r>
      <w:r w:rsidR="00956A2C" w:rsidRPr="00AA27B3">
        <w:rPr>
          <w:rFonts w:ascii="Times New Roman" w:eastAsia="Times New Roman" w:hAnsi="Times New Roman" w:cs="Times New Roman"/>
          <w:sz w:val="24"/>
          <w:szCs w:val="24"/>
          <w:lang w:val="ru-RU" w:eastAsia="ru-RU"/>
        </w:rPr>
        <w:t>профил</w:t>
      </w:r>
      <w:r w:rsidR="00471382" w:rsidRPr="00AA27B3">
        <w:rPr>
          <w:rFonts w:ascii="Times New Roman" w:eastAsia="Times New Roman" w:hAnsi="Times New Roman" w:cs="Times New Roman"/>
          <w:sz w:val="24"/>
          <w:szCs w:val="24"/>
          <w:lang w:val="ru-RU" w:eastAsia="ru-RU"/>
        </w:rPr>
        <w:t>и</w:t>
      </w:r>
      <w:r w:rsidR="00956A2C" w:rsidRPr="00AA27B3">
        <w:rPr>
          <w:rFonts w:ascii="Times New Roman" w:eastAsia="Times New Roman" w:hAnsi="Times New Roman" w:cs="Times New Roman"/>
          <w:sz w:val="24"/>
          <w:szCs w:val="24"/>
          <w:lang w:val="ru-RU" w:eastAsia="ru-RU"/>
        </w:rPr>
        <w:t xml:space="preserve"> </w:t>
      </w:r>
      <w:proofErr w:type="spellStart"/>
      <w:r w:rsidR="00956A2C" w:rsidRPr="00AA27B3">
        <w:rPr>
          <w:rFonts w:ascii="Times New Roman" w:eastAsia="Times New Roman" w:hAnsi="Times New Roman" w:cs="Times New Roman"/>
          <w:sz w:val="24"/>
          <w:szCs w:val="24"/>
          <w:lang w:val="ru-RU" w:eastAsia="ru-RU"/>
        </w:rPr>
        <w:t>маячковые</w:t>
      </w:r>
      <w:proofErr w:type="spellEnd"/>
      <w:r w:rsidRPr="00AA27B3">
        <w:rPr>
          <w:rFonts w:ascii="Times New Roman" w:eastAsia="Times New Roman" w:hAnsi="Times New Roman" w:cs="Times New Roman"/>
          <w:sz w:val="24"/>
          <w:szCs w:val="24"/>
          <w:lang w:val="ru-RU" w:eastAsia="ru-RU"/>
        </w:rPr>
        <w:t xml:space="preserve"> в рамках капитального ремонта согласно Приложению № 1, а Заказчик обязуется обеспечить приемку и оплату товара согласно условиям Контракта. Количество, цена, характеристики товара, адрес и сроки поставки указаны в приложении № 1 к настоящему контракту.</w:t>
      </w:r>
    </w:p>
    <w:p w:rsidR="000D1E9E" w:rsidRPr="00AA27B3" w:rsidRDefault="00C425D4">
      <w:pPr>
        <w:tabs>
          <w:tab w:val="left" w:pos="3763"/>
        </w:tabs>
        <w:spacing w:before="0" w:beforeAutospacing="0" w:after="0" w:afterAutospacing="0"/>
        <w:ind w:left="709" w:right="-1"/>
        <w:contextualSpacing/>
        <w:jc w:val="center"/>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ru-RU"/>
        </w:rPr>
        <w:t>2.Права и обязанности Сторон</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u w:val="single"/>
          <w:lang w:val="ru-RU" w:eastAsia="ru-RU"/>
        </w:rPr>
      </w:pPr>
      <w:r w:rsidRPr="00AA27B3">
        <w:rPr>
          <w:rFonts w:ascii="Times New Roman" w:eastAsia="Times New Roman" w:hAnsi="Times New Roman" w:cs="Times New Roman"/>
          <w:sz w:val="24"/>
          <w:szCs w:val="24"/>
          <w:u w:val="single"/>
          <w:lang w:val="ru-RU" w:eastAsia="ru-RU"/>
        </w:rPr>
        <w:t>2.1. Государственный заказчик обязуется:</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2.1.1. Осуществлять </w:t>
      </w:r>
      <w:proofErr w:type="gramStart"/>
      <w:r w:rsidRPr="00AA27B3">
        <w:rPr>
          <w:rFonts w:ascii="Times New Roman" w:eastAsia="Times New Roman" w:hAnsi="Times New Roman" w:cs="Times New Roman"/>
          <w:sz w:val="24"/>
          <w:szCs w:val="24"/>
          <w:lang w:val="ru-RU" w:eastAsia="ru-RU"/>
        </w:rPr>
        <w:t>контроль за</w:t>
      </w:r>
      <w:proofErr w:type="gramEnd"/>
      <w:r w:rsidRPr="00AA27B3">
        <w:rPr>
          <w:rFonts w:ascii="Times New Roman" w:eastAsia="Times New Roman" w:hAnsi="Times New Roman" w:cs="Times New Roman"/>
          <w:sz w:val="24"/>
          <w:szCs w:val="24"/>
          <w:lang w:val="ru-RU" w:eastAsia="ru-RU"/>
        </w:rPr>
        <w:t xml:space="preserve"> обеспечением Поставщиком поставки товара в соответствии с Контрактом.</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i/>
          <w:sz w:val="24"/>
          <w:szCs w:val="24"/>
          <w:lang w:val="ru-RU" w:eastAsia="ru-RU"/>
        </w:rPr>
      </w:pPr>
      <w:r w:rsidRPr="00AA27B3">
        <w:rPr>
          <w:rFonts w:ascii="Times New Roman" w:eastAsia="Times New Roman" w:hAnsi="Times New Roman" w:cs="Times New Roman"/>
          <w:sz w:val="24"/>
          <w:szCs w:val="24"/>
          <w:lang w:val="ru-RU" w:eastAsia="ru-RU"/>
        </w:rPr>
        <w:t>2.1.2. Обеспечить оплату товара в соответствии с условиями раздела 3 Контракта.</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документов.</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2.1.4. Проводить экспертизы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в рамках выделенных лимитов бюджетных обязательств.</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2.1.5. Выполнять иные обязанности, предусмотренные законодательством Российской Федерации и Контрактом.</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u w:val="single"/>
          <w:lang w:val="ru-RU" w:eastAsia="ru-RU"/>
        </w:rPr>
      </w:pPr>
      <w:r w:rsidRPr="00AA27B3">
        <w:rPr>
          <w:rFonts w:ascii="Times New Roman" w:eastAsia="Times New Roman" w:hAnsi="Times New Roman" w:cs="Times New Roman"/>
          <w:sz w:val="24"/>
          <w:szCs w:val="24"/>
          <w:u w:val="single"/>
          <w:lang w:val="ru-RU" w:eastAsia="ru-RU"/>
        </w:rPr>
        <w:t>2.2. Государственный заказчик имеет право:</w:t>
      </w:r>
    </w:p>
    <w:p w:rsidR="000D1E9E" w:rsidRPr="00AA27B3" w:rsidRDefault="00C425D4">
      <w:pPr>
        <w:tabs>
          <w:tab w:val="left" w:pos="-2552"/>
        </w:tabs>
        <w:spacing w:before="0" w:beforeAutospacing="0" w:after="0" w:afterAutospacing="0"/>
        <w:ind w:right="141" w:firstLine="709"/>
        <w:jc w:val="both"/>
        <w:rPr>
          <w:rFonts w:ascii="Times New Roman" w:eastAsia="Arial Unicode MS" w:hAnsi="Times New Roman" w:cs="Times New Roman"/>
          <w:sz w:val="24"/>
          <w:szCs w:val="24"/>
          <w:lang w:val="ru-RU"/>
        </w:rPr>
      </w:pPr>
      <w:r w:rsidRPr="00AA27B3">
        <w:rPr>
          <w:rFonts w:ascii="Times New Roman" w:eastAsia="Times New Roman" w:hAnsi="Times New Roman" w:cs="Times New Roman"/>
          <w:sz w:val="24"/>
          <w:szCs w:val="24"/>
          <w:lang w:val="ru-RU" w:eastAsia="ru-RU"/>
        </w:rPr>
        <w:t xml:space="preserve">2.2.1. Определять лиц, непосредственно участвующих в </w:t>
      </w:r>
      <w:proofErr w:type="gramStart"/>
      <w:r w:rsidRPr="00AA27B3">
        <w:rPr>
          <w:rFonts w:ascii="Times New Roman" w:eastAsia="Times New Roman" w:hAnsi="Times New Roman" w:cs="Times New Roman"/>
          <w:sz w:val="24"/>
          <w:szCs w:val="24"/>
          <w:lang w:val="ru-RU" w:eastAsia="ru-RU"/>
        </w:rPr>
        <w:t>контроле за</w:t>
      </w:r>
      <w:proofErr w:type="gramEnd"/>
      <w:r w:rsidRPr="00AA27B3">
        <w:rPr>
          <w:rFonts w:ascii="Times New Roman" w:eastAsia="Times New Roman" w:hAnsi="Times New Roman" w:cs="Times New Roman"/>
          <w:sz w:val="24"/>
          <w:szCs w:val="24"/>
          <w:lang w:val="ru-RU" w:eastAsia="ru-RU"/>
        </w:rPr>
        <w:t xml:space="preserve"> осуществлением поставки товара Поставщиком и (или) лиц, участвующих в приемке товара по количеству и качеству.</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в рамках выделенных лимитов бюджетных обязательств.</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2.2.3. Требовать замены товара, несоответствующего по качеству и безопасности, </w:t>
      </w:r>
      <w:proofErr w:type="gramStart"/>
      <w:r w:rsidRPr="00AA27B3">
        <w:rPr>
          <w:rFonts w:ascii="Times New Roman" w:eastAsia="Times New Roman" w:hAnsi="Times New Roman" w:cs="Times New Roman"/>
          <w:sz w:val="24"/>
          <w:szCs w:val="24"/>
          <w:lang w:val="ru-RU" w:eastAsia="ru-RU"/>
        </w:rPr>
        <w:t>показателям</w:t>
      </w:r>
      <w:proofErr w:type="gramEnd"/>
      <w:r w:rsidRPr="00AA27B3">
        <w:rPr>
          <w:rFonts w:ascii="Times New Roman" w:eastAsia="Times New Roman" w:hAnsi="Times New Roman" w:cs="Times New Roman"/>
          <w:sz w:val="24"/>
          <w:szCs w:val="24"/>
          <w:lang w:val="ru-RU" w:eastAsia="ru-RU"/>
        </w:rPr>
        <w:t xml:space="preserve"> содержащимся в нормативных и технических документах, и настоящем Контракте.</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color w:val="FF0000"/>
          <w:sz w:val="24"/>
          <w:szCs w:val="24"/>
          <w:lang w:val="ru-RU" w:eastAsia="ru-RU"/>
        </w:rPr>
      </w:pPr>
      <w:r w:rsidRPr="00AA27B3">
        <w:rPr>
          <w:rFonts w:ascii="Times New Roman" w:eastAsia="Times New Roman" w:hAnsi="Times New Roman" w:cs="Times New Roman"/>
          <w:sz w:val="24"/>
          <w:szCs w:val="24"/>
          <w:lang w:val="ru-RU" w:eastAsia="ru-RU"/>
        </w:rPr>
        <w:t>2.2.4. Отказаться от исполнения Контракта, а так же потребовать возмещения убытков в случае нарушения Поставщиком условий Контракта о сроках поставки и качестве товара.</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2.2.5. Взыскивать пеню и штраф, а также требовать возмещения убытков в соответствии с разделом 6 Контракта.</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2.2.6.При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lastRenderedPageBreak/>
        <w:t>2.2.7.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44 - ФЗ, обращение о включении информации о поставщике в реестр недобросовестных поставщиков.</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u w:val="single"/>
          <w:lang w:val="ru-RU" w:eastAsia="ru-RU"/>
        </w:rPr>
      </w:pPr>
      <w:r w:rsidRPr="00AA27B3">
        <w:rPr>
          <w:rFonts w:ascii="Times New Roman" w:eastAsia="Times New Roman" w:hAnsi="Times New Roman" w:cs="Times New Roman"/>
          <w:sz w:val="24"/>
          <w:szCs w:val="24"/>
          <w:u w:val="single"/>
          <w:lang w:val="ru-RU" w:eastAsia="ru-RU"/>
        </w:rPr>
        <w:t>2.3. Поставщик обязуется:</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2.3.1. В письменной форме известить Государственного заказчика о готовности товара к поставке и о дате поставки товара.</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w:t>
      </w:r>
      <w:proofErr w:type="spellStart"/>
      <w:r w:rsidRPr="00AA27B3">
        <w:rPr>
          <w:rFonts w:ascii="Times New Roman" w:eastAsia="Times New Roman" w:hAnsi="Times New Roman" w:cs="Times New Roman"/>
          <w:sz w:val="24"/>
          <w:szCs w:val="24"/>
          <w:lang w:val="ru-RU" w:eastAsia="ru-RU"/>
        </w:rPr>
        <w:t>Контрактом</w:t>
      </w:r>
      <w:proofErr w:type="gramStart"/>
      <w:r w:rsidRPr="00AA27B3">
        <w:rPr>
          <w:rFonts w:ascii="Times New Roman" w:eastAsia="Times New Roman" w:hAnsi="Times New Roman" w:cs="Times New Roman"/>
          <w:sz w:val="24"/>
          <w:szCs w:val="24"/>
          <w:lang w:val="ru-RU" w:eastAsia="ru-RU"/>
        </w:rPr>
        <w:t>,н</w:t>
      </w:r>
      <w:proofErr w:type="gramEnd"/>
      <w:r w:rsidRPr="00AA27B3">
        <w:rPr>
          <w:rFonts w:ascii="Times New Roman" w:eastAsia="Times New Roman" w:hAnsi="Times New Roman" w:cs="Times New Roman"/>
          <w:sz w:val="24"/>
          <w:szCs w:val="24"/>
          <w:lang w:val="ru-RU" w:eastAsia="ru-RU"/>
        </w:rPr>
        <w:t>е</w:t>
      </w:r>
      <w:proofErr w:type="spellEnd"/>
      <w:r w:rsidRPr="00AA27B3">
        <w:rPr>
          <w:rFonts w:ascii="Times New Roman" w:eastAsia="Times New Roman" w:hAnsi="Times New Roman" w:cs="Times New Roman"/>
          <w:sz w:val="24"/>
          <w:szCs w:val="24"/>
          <w:lang w:val="ru-RU" w:eastAsia="ru-RU"/>
        </w:rPr>
        <w:t xml:space="preserve"> обремененный правами третьих лиц.</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2.3.4. Передать товар в порядке и в сроки, указанные в разделе 4 Контракта. </w:t>
      </w:r>
    </w:p>
    <w:p w:rsidR="000D1E9E" w:rsidRPr="00AA27B3" w:rsidRDefault="00C425D4">
      <w:pPr>
        <w:widowControl w:val="0"/>
        <w:tabs>
          <w:tab w:val="left" w:pos="-2552"/>
        </w:tabs>
        <w:snapToGrid w:val="0"/>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2.3.5. Передать Государственному заказчику товар в комплекте с относящейся к нему документацией. </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color w:val="FF0000"/>
          <w:sz w:val="24"/>
          <w:szCs w:val="24"/>
          <w:lang w:val="ru-RU"/>
        </w:rPr>
      </w:pPr>
      <w:r w:rsidRPr="00AA27B3">
        <w:rPr>
          <w:rFonts w:ascii="Times New Roman" w:eastAsia="Times New Roman" w:hAnsi="Times New Roman" w:cs="Times New Roman"/>
          <w:sz w:val="24"/>
          <w:szCs w:val="24"/>
          <w:lang w:val="ru-RU" w:eastAsia="ru-RU"/>
        </w:rPr>
        <w:t xml:space="preserve">2.3.6. Передать </w:t>
      </w:r>
      <w:proofErr w:type="gramStart"/>
      <w:r w:rsidRPr="00AA27B3">
        <w:rPr>
          <w:rFonts w:ascii="Times New Roman" w:eastAsia="Times New Roman" w:hAnsi="Times New Roman" w:cs="Times New Roman"/>
          <w:sz w:val="24"/>
          <w:szCs w:val="24"/>
          <w:lang w:val="ru-RU" w:eastAsia="ru-RU"/>
        </w:rPr>
        <w:t>Государственный</w:t>
      </w:r>
      <w:proofErr w:type="gramEnd"/>
      <w:r w:rsidRPr="00AA27B3">
        <w:rPr>
          <w:rFonts w:ascii="Times New Roman" w:eastAsia="Times New Roman" w:hAnsi="Times New Roman" w:cs="Times New Roman"/>
          <w:sz w:val="24"/>
          <w:szCs w:val="24"/>
          <w:lang w:val="ru-RU" w:eastAsia="ru-RU"/>
        </w:rPr>
        <w:t xml:space="preserve"> заказчику платежные и иные документы согласно условиям настоящего Контракта.</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color w:val="FF0000"/>
          <w:sz w:val="24"/>
          <w:szCs w:val="24"/>
          <w:lang w:val="ru-RU" w:eastAsia="ru-RU"/>
        </w:rPr>
      </w:pPr>
      <w:r w:rsidRPr="00AA27B3">
        <w:rPr>
          <w:rFonts w:ascii="Times New Roman" w:eastAsia="Times New Roman" w:hAnsi="Times New Roman" w:cs="Times New Roman"/>
          <w:color w:val="000000"/>
          <w:sz w:val="24"/>
          <w:szCs w:val="24"/>
          <w:lang w:val="ru-RU" w:eastAsia="ru-RU"/>
        </w:rPr>
        <w:t>2.3.7.П</w:t>
      </w:r>
      <w:r w:rsidRPr="00AA27B3">
        <w:rPr>
          <w:rFonts w:ascii="Times New Roman" w:eastAsia="Times New Roman" w:hAnsi="Times New Roman" w:cs="Times New Roman"/>
          <w:sz w:val="24"/>
          <w:szCs w:val="24"/>
          <w:lang w:val="ru-RU" w:eastAsia="ru-RU"/>
        </w:rPr>
        <w:t>роизводить замену некачественного Товара, в порядке и на условиях, предусмотренных разделом 5 Контракта.</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2.3.8</w:t>
      </w:r>
      <w:proofErr w:type="gramStart"/>
      <w:r w:rsidRPr="00AA27B3">
        <w:rPr>
          <w:rFonts w:ascii="Times New Roman" w:eastAsia="Times New Roman" w:hAnsi="Times New Roman" w:cs="Times New Roman"/>
          <w:sz w:val="24"/>
          <w:szCs w:val="24"/>
          <w:lang w:val="ru-RU" w:eastAsia="ru-RU"/>
        </w:rPr>
        <w:t xml:space="preserve"> В</w:t>
      </w:r>
      <w:proofErr w:type="gramEnd"/>
      <w:r w:rsidRPr="00AA27B3">
        <w:rPr>
          <w:rFonts w:ascii="Times New Roman" w:eastAsia="Times New Roman" w:hAnsi="Times New Roman" w:cs="Times New Roman"/>
          <w:sz w:val="24"/>
          <w:szCs w:val="24"/>
          <w:lang w:val="ru-RU" w:eastAsia="ru-RU"/>
        </w:rPr>
        <w:t>ыполнять иные обязанности, предусмотренные законодательством Российской Федерации и Контрактом.</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u w:val="single"/>
          <w:lang w:val="ru-RU" w:eastAsia="ru-RU"/>
        </w:rPr>
      </w:pPr>
      <w:r w:rsidRPr="00AA27B3">
        <w:rPr>
          <w:rFonts w:ascii="Times New Roman" w:eastAsia="Times New Roman" w:hAnsi="Times New Roman" w:cs="Times New Roman"/>
          <w:sz w:val="24"/>
          <w:szCs w:val="24"/>
          <w:u w:val="single"/>
          <w:lang w:val="ru-RU" w:eastAsia="ru-RU"/>
        </w:rPr>
        <w:t>2.4. Поставщик вправе:</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2.4.1. Требовать оплату за поставленный товар в соответствии с условиями Контракта.</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2.4.2. Требовать уплату пеней, а также возмещения убытков, согласно разделу 6 настоящего Контракта.</w:t>
      </w:r>
    </w:p>
    <w:p w:rsidR="000D1E9E" w:rsidRPr="00AA27B3" w:rsidRDefault="00C425D4">
      <w:pPr>
        <w:tabs>
          <w:tab w:val="left" w:pos="-2552"/>
        </w:tabs>
        <w:spacing w:before="0" w:beforeAutospacing="0" w:after="0" w:afterAutospacing="0"/>
        <w:ind w:right="141" w:firstLine="709"/>
        <w:jc w:val="center"/>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ru-RU"/>
        </w:rPr>
        <w:t>3. Цена Контракта и порядок расчетов.</w:t>
      </w:r>
    </w:p>
    <w:p w:rsidR="000D1E9E" w:rsidRPr="00AA27B3" w:rsidRDefault="00C425D4">
      <w:pPr>
        <w:tabs>
          <w:tab w:val="left" w:pos="-2552"/>
        </w:tabs>
        <w:spacing w:before="0" w:beforeAutospacing="0" w:after="0" w:afterAutospacing="0"/>
        <w:ind w:right="141"/>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b/>
          <w:bCs/>
          <w:sz w:val="24"/>
          <w:szCs w:val="24"/>
          <w:lang w:val="ru-RU" w:eastAsia="ru-RU"/>
        </w:rPr>
        <w:tab/>
      </w:r>
      <w:r w:rsidRPr="00AA27B3">
        <w:rPr>
          <w:rFonts w:ascii="Times New Roman" w:eastAsia="Times New Roman" w:hAnsi="Times New Roman" w:cs="Times New Roman"/>
          <w:sz w:val="24"/>
          <w:szCs w:val="24"/>
          <w:lang w:val="ru-RU" w:eastAsia="ru-RU"/>
        </w:rPr>
        <w:t>3.1. Цена Контракта составляет  ____  рублей, ____ копеек</w:t>
      </w:r>
      <w:proofErr w:type="gramStart"/>
      <w:r w:rsidRPr="00AA27B3">
        <w:rPr>
          <w:rFonts w:ascii="Times New Roman" w:eastAsia="Times New Roman" w:hAnsi="Times New Roman" w:cs="Times New Roman"/>
          <w:sz w:val="24"/>
          <w:szCs w:val="24"/>
          <w:lang w:val="ru-RU" w:eastAsia="ru-RU"/>
        </w:rPr>
        <w:t xml:space="preserve"> ,</w:t>
      </w:r>
      <w:proofErr w:type="gramEnd"/>
      <w:r w:rsidRPr="00AA27B3">
        <w:rPr>
          <w:rFonts w:ascii="Times New Roman" w:eastAsia="Times New Roman" w:hAnsi="Times New Roman" w:cs="Times New Roman"/>
          <w:sz w:val="24"/>
          <w:szCs w:val="24"/>
          <w:lang w:val="ru-RU" w:eastAsia="ru-RU"/>
        </w:rPr>
        <w:t xml:space="preserve"> в том числе НДС/без НДС.</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b/>
          <w:sz w:val="24"/>
          <w:szCs w:val="24"/>
          <w:lang w:val="ru-RU" w:eastAsia="ru-RU"/>
        </w:rPr>
      </w:pPr>
      <w:proofErr w:type="gramStart"/>
      <w:r w:rsidRPr="00AA27B3">
        <w:rPr>
          <w:rFonts w:ascii="Times New Roman" w:eastAsia="Times New Roman" w:hAnsi="Times New Roman" w:cs="Times New Roman"/>
          <w:sz w:val="24"/>
          <w:szCs w:val="24"/>
          <w:lang w:val="ru-RU" w:eastAsia="ru-RU"/>
        </w:rPr>
        <w:t>Цена Контракта включает общую стоимость всего товара, уплачиваемую Государственный заказчиком Поставщику за полное выполнение Поставщиком своих обязательств по поставке товаров по Контракту, стоимость тары и упаковки, а также погрузочных и разгрузочных работ, всех расходов по доставке до места назначения Государственного заказчика, страхованию, предусмотренные законодательством Российской Федерации налоги, сборы и платежи, а также другие дополнительные расходы, связанные с отгрузкой товара.</w:t>
      </w:r>
      <w:proofErr w:type="gramEnd"/>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Цена контракта является твердой, за исключением случаев, предусмотренных разделом 8 настоящего Контракта, в соответствии с </w:t>
      </w:r>
      <w:proofErr w:type="gramStart"/>
      <w:r w:rsidRPr="00AA27B3">
        <w:rPr>
          <w:rFonts w:ascii="Times New Roman" w:eastAsia="Times New Roman" w:hAnsi="Times New Roman" w:cs="Times New Roman"/>
          <w:sz w:val="24"/>
          <w:szCs w:val="24"/>
          <w:lang w:val="ru-RU" w:eastAsia="ru-RU"/>
        </w:rPr>
        <w:t>ч</w:t>
      </w:r>
      <w:proofErr w:type="gramEnd"/>
      <w:r w:rsidRPr="00AA27B3">
        <w:rPr>
          <w:rFonts w:ascii="Times New Roman" w:eastAsia="Times New Roman" w:hAnsi="Times New Roman" w:cs="Times New Roman"/>
          <w:sz w:val="24"/>
          <w:szCs w:val="24"/>
          <w:lang w:val="ru-RU" w:eastAsia="ru-RU"/>
        </w:rPr>
        <w:t xml:space="preserve">. 1 ст. 95 Федерального закона № 44-ФЗ от 05.04.2013 г. и определяется на весь срок исполнения, оплата производится за счет </w:t>
      </w:r>
      <w:r w:rsidRPr="00AA27B3">
        <w:rPr>
          <w:rFonts w:ascii="Times New Roman" w:eastAsia="Times New Roman" w:hAnsi="Times New Roman" w:cs="Times New Roman"/>
          <w:color w:val="000000"/>
          <w:sz w:val="24"/>
          <w:szCs w:val="24"/>
          <w:lang w:val="ru-RU" w:eastAsia="ru-RU"/>
        </w:rPr>
        <w:t xml:space="preserve">средств </w:t>
      </w:r>
      <w:proofErr w:type="spellStart"/>
      <w:r w:rsidRPr="00AA27B3">
        <w:rPr>
          <w:rFonts w:ascii="Times New Roman" w:eastAsia="Times New Roman" w:hAnsi="Times New Roman" w:cs="Times New Roman"/>
          <w:color w:val="000000"/>
          <w:sz w:val="24"/>
          <w:szCs w:val="24"/>
          <w:lang w:val="ru-RU" w:eastAsia="ru-RU"/>
        </w:rPr>
        <w:t>федеральногобюджета</w:t>
      </w:r>
      <w:proofErr w:type="spellEnd"/>
      <w:r w:rsidRPr="00AA27B3">
        <w:rPr>
          <w:rFonts w:ascii="Times New Roman" w:eastAsia="Times New Roman" w:hAnsi="Times New Roman" w:cs="Times New Roman"/>
          <w:sz w:val="24"/>
          <w:szCs w:val="24"/>
          <w:lang w:val="ru-RU" w:eastAsia="ru-RU"/>
        </w:rPr>
        <w:t>.</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3.2. </w:t>
      </w:r>
      <w:proofErr w:type="gramStart"/>
      <w:r w:rsidRPr="00AA27B3">
        <w:rPr>
          <w:rFonts w:ascii="Times New Roman" w:eastAsia="Times New Roman" w:hAnsi="Times New Roman" w:cs="Times New Roman"/>
          <w:sz w:val="24"/>
          <w:szCs w:val="24"/>
          <w:lang w:val="ru-RU" w:eastAsia="ru-RU"/>
        </w:rPr>
        <w:t>Предусматривается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A27B3">
        <w:rPr>
          <w:rFonts w:ascii="Times New Roman" w:eastAsia="Times New Roman" w:hAnsi="Times New Roman" w:cs="Times New Roman"/>
          <w:sz w:val="24"/>
          <w:szCs w:val="24"/>
          <w:lang w:val="ru-RU" w:eastAsia="ru-RU"/>
        </w:rPr>
        <w:t xml:space="preserve"> системы Российской Федерации заказчиком.</w:t>
      </w:r>
    </w:p>
    <w:p w:rsidR="000D1E9E" w:rsidRPr="00AA27B3" w:rsidRDefault="00C425D4">
      <w:pPr>
        <w:suppressAutoHyphens/>
        <w:spacing w:before="0" w:beforeAutospacing="0" w:after="0" w:afterAutospacing="0"/>
        <w:ind w:right="141" w:firstLine="709"/>
        <w:jc w:val="both"/>
        <w:rPr>
          <w:rFonts w:ascii="Times New Roman" w:eastAsia="Times New Roman" w:hAnsi="Times New Roman" w:cs="Times New Roman"/>
          <w:sz w:val="24"/>
          <w:szCs w:val="24"/>
          <w:lang w:val="ru-RU" w:eastAsia="zh-CN"/>
        </w:rPr>
      </w:pPr>
      <w:r w:rsidRPr="00AA27B3">
        <w:rPr>
          <w:rFonts w:ascii="Times New Roman" w:eastAsia="Times New Roman" w:hAnsi="Times New Roman" w:cs="Times New Roman"/>
          <w:sz w:val="24"/>
          <w:szCs w:val="24"/>
          <w:lang w:val="ru-RU" w:eastAsia="ru-RU"/>
        </w:rPr>
        <w:t xml:space="preserve">3.3. </w:t>
      </w:r>
      <w:r w:rsidRPr="00AA27B3">
        <w:rPr>
          <w:rFonts w:ascii="Times New Roman" w:eastAsia="Times New Roman" w:hAnsi="Times New Roman" w:cs="Times New Roman"/>
          <w:sz w:val="24"/>
          <w:szCs w:val="24"/>
          <w:lang w:val="ru-RU" w:eastAsia="zh-CN"/>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w:t>
      </w:r>
      <w:proofErr w:type="spellStart"/>
      <w:r w:rsidRPr="00AA27B3">
        <w:rPr>
          <w:rFonts w:ascii="Times New Roman" w:eastAsia="Times New Roman" w:hAnsi="Times New Roman" w:cs="Times New Roman"/>
          <w:sz w:val="24"/>
          <w:szCs w:val="24"/>
          <w:lang w:val="ru-RU" w:eastAsia="zh-CN"/>
        </w:rPr>
        <w:t>средствна</w:t>
      </w:r>
      <w:proofErr w:type="spellEnd"/>
      <w:r w:rsidRPr="00AA27B3">
        <w:rPr>
          <w:rFonts w:ascii="Times New Roman" w:eastAsia="Times New Roman" w:hAnsi="Times New Roman" w:cs="Times New Roman"/>
          <w:sz w:val="24"/>
          <w:szCs w:val="24"/>
          <w:lang w:val="ru-RU" w:eastAsia="zh-CN"/>
        </w:rPr>
        <w:t xml:space="preserve"> расчетный счет Поставщика, указанный в разделе 13 настоящего Контракта.</w:t>
      </w:r>
    </w:p>
    <w:p w:rsidR="000D1E9E" w:rsidRPr="00AA27B3" w:rsidRDefault="00C425D4">
      <w:pPr>
        <w:suppressAutoHyphens/>
        <w:spacing w:before="0" w:beforeAutospacing="0" w:after="0" w:afterAutospacing="0"/>
        <w:ind w:right="141" w:firstLine="709"/>
        <w:jc w:val="both"/>
        <w:rPr>
          <w:rFonts w:ascii="Times New Roman" w:eastAsia="Times New Roman" w:hAnsi="Times New Roman" w:cs="Times New Roman"/>
          <w:sz w:val="24"/>
          <w:szCs w:val="24"/>
          <w:lang w:val="ru-RU" w:eastAsia="zh-CN"/>
        </w:rPr>
      </w:pPr>
      <w:r w:rsidRPr="00AA27B3">
        <w:rPr>
          <w:rFonts w:ascii="Times New Roman" w:eastAsia="Times New Roman" w:hAnsi="Times New Roman" w:cs="Times New Roman"/>
          <w:sz w:val="24"/>
          <w:szCs w:val="24"/>
          <w:lang w:val="ru-RU" w:eastAsia="zh-CN"/>
        </w:rPr>
        <w:t xml:space="preserve">3.4. Источник финансирования настоящего Контракта — средства федерального бюджета </w:t>
      </w:r>
      <w:proofErr w:type="spellStart"/>
      <w:r w:rsidRPr="00AA27B3">
        <w:rPr>
          <w:rFonts w:ascii="Times New Roman" w:eastAsia="Times New Roman" w:hAnsi="Times New Roman" w:cs="Times New Roman"/>
          <w:sz w:val="24"/>
          <w:szCs w:val="24"/>
          <w:lang w:val="ru-RU" w:eastAsia="zh-CN"/>
        </w:rPr>
        <w:t>поклассификации</w:t>
      </w:r>
      <w:proofErr w:type="spellEnd"/>
      <w:r w:rsidRPr="00AA27B3">
        <w:rPr>
          <w:rFonts w:ascii="Times New Roman" w:eastAsia="Times New Roman" w:hAnsi="Times New Roman" w:cs="Times New Roman"/>
          <w:sz w:val="24"/>
          <w:szCs w:val="24"/>
          <w:lang w:val="ru-RU" w:eastAsia="zh-CN"/>
        </w:rPr>
        <w:t>:</w:t>
      </w:r>
    </w:p>
    <w:p w:rsidR="000D1E9E" w:rsidRPr="00AA27B3" w:rsidRDefault="00C425D4">
      <w:pPr>
        <w:suppressAutoHyphens/>
        <w:spacing w:before="0" w:beforeAutospacing="0" w:after="0" w:afterAutospacing="0"/>
        <w:ind w:right="141" w:firstLine="709"/>
        <w:jc w:val="both"/>
        <w:rPr>
          <w:rFonts w:ascii="Times New Roman" w:eastAsia="Times New Roman" w:hAnsi="Times New Roman" w:cs="Times New Roman"/>
          <w:sz w:val="24"/>
          <w:szCs w:val="24"/>
          <w:lang w:val="ru-RU" w:eastAsia="zh-CN"/>
        </w:rPr>
      </w:pPr>
      <w:r w:rsidRPr="00AA27B3">
        <w:rPr>
          <w:rFonts w:ascii="Times New Roman" w:eastAsia="Times New Roman" w:hAnsi="Times New Roman" w:cs="Times New Roman"/>
          <w:sz w:val="24"/>
          <w:szCs w:val="24"/>
          <w:lang w:val="ru-RU" w:eastAsia="zh-CN"/>
        </w:rPr>
        <w:t>Глава</w:t>
      </w:r>
      <w:r w:rsidRPr="00AA27B3">
        <w:rPr>
          <w:rFonts w:ascii="Times New Roman" w:eastAsia="Times New Roman" w:hAnsi="Times New Roman" w:cs="Times New Roman"/>
          <w:sz w:val="24"/>
          <w:szCs w:val="24"/>
          <w:lang w:val="ru-RU" w:eastAsia="zh-CN"/>
        </w:rPr>
        <w:tab/>
        <w:t>Раздел (подраздел)</w:t>
      </w:r>
      <w:r w:rsidRPr="00AA27B3">
        <w:rPr>
          <w:rFonts w:ascii="Times New Roman" w:eastAsia="Times New Roman" w:hAnsi="Times New Roman" w:cs="Times New Roman"/>
          <w:sz w:val="24"/>
          <w:szCs w:val="24"/>
          <w:lang w:val="ru-RU" w:eastAsia="zh-CN"/>
        </w:rPr>
        <w:tab/>
        <w:t>Целевая статья</w:t>
      </w:r>
      <w:r w:rsidRPr="00AA27B3">
        <w:rPr>
          <w:rFonts w:ascii="Times New Roman" w:eastAsia="Times New Roman" w:hAnsi="Times New Roman" w:cs="Times New Roman"/>
          <w:sz w:val="24"/>
          <w:szCs w:val="24"/>
          <w:lang w:val="ru-RU" w:eastAsia="zh-CN"/>
        </w:rPr>
        <w:tab/>
        <w:t>Вид расходов</w:t>
      </w:r>
      <w:r w:rsidRPr="00AA27B3">
        <w:rPr>
          <w:rFonts w:ascii="Times New Roman" w:eastAsia="Times New Roman" w:hAnsi="Times New Roman" w:cs="Times New Roman"/>
          <w:sz w:val="24"/>
          <w:szCs w:val="24"/>
          <w:lang w:val="ru-RU" w:eastAsia="zh-CN"/>
        </w:rPr>
        <w:tab/>
      </w:r>
    </w:p>
    <w:p w:rsidR="000D1E9E" w:rsidRPr="00AA27B3" w:rsidRDefault="00C425D4">
      <w:pPr>
        <w:tabs>
          <w:tab w:val="left" w:pos="708"/>
          <w:tab w:val="left" w:pos="1416"/>
          <w:tab w:val="left" w:pos="2124"/>
          <w:tab w:val="left" w:pos="2832"/>
          <w:tab w:val="left" w:pos="3540"/>
          <w:tab w:val="left" w:pos="4248"/>
          <w:tab w:val="left" w:pos="4956"/>
          <w:tab w:val="left" w:pos="6536"/>
          <w:tab w:val="left" w:pos="8314"/>
        </w:tabs>
        <w:suppressAutoHyphens/>
        <w:spacing w:before="0" w:beforeAutospacing="0" w:after="0" w:afterAutospacing="0"/>
        <w:ind w:right="141" w:firstLine="709"/>
        <w:jc w:val="both"/>
        <w:rPr>
          <w:rFonts w:ascii="Times New Roman" w:eastAsia="Times New Roman" w:hAnsi="Times New Roman" w:cs="Times New Roman"/>
          <w:sz w:val="24"/>
          <w:szCs w:val="24"/>
          <w:lang w:val="ru-RU" w:eastAsia="zh-CN"/>
        </w:rPr>
      </w:pPr>
      <w:r w:rsidRPr="00AA27B3">
        <w:rPr>
          <w:rFonts w:ascii="Times New Roman" w:eastAsia="Times New Roman" w:hAnsi="Times New Roman" w:cs="Times New Roman"/>
          <w:sz w:val="24"/>
          <w:szCs w:val="24"/>
          <w:lang w:val="ru-RU" w:eastAsia="zh-CN"/>
        </w:rPr>
        <w:t>320</w:t>
      </w:r>
      <w:r w:rsidRPr="00AA27B3">
        <w:rPr>
          <w:rFonts w:ascii="Times New Roman" w:eastAsia="Times New Roman" w:hAnsi="Times New Roman" w:cs="Times New Roman"/>
          <w:sz w:val="24"/>
          <w:szCs w:val="24"/>
          <w:lang w:val="ru-RU" w:eastAsia="zh-CN"/>
        </w:rPr>
        <w:tab/>
        <w:t>03</w:t>
      </w:r>
      <w:r w:rsidRPr="00AA27B3">
        <w:rPr>
          <w:rFonts w:ascii="Times New Roman" w:eastAsia="Times New Roman" w:hAnsi="Times New Roman" w:cs="Times New Roman"/>
          <w:sz w:val="24"/>
          <w:szCs w:val="24"/>
          <w:lang w:val="ru-RU" w:eastAsia="zh-CN"/>
        </w:rPr>
        <w:tab/>
        <w:t xml:space="preserve">          05</w:t>
      </w:r>
      <w:r w:rsidRPr="00AA27B3">
        <w:rPr>
          <w:rFonts w:ascii="Times New Roman" w:eastAsia="Times New Roman" w:hAnsi="Times New Roman" w:cs="Times New Roman"/>
          <w:sz w:val="24"/>
          <w:szCs w:val="24"/>
          <w:lang w:val="ru-RU" w:eastAsia="zh-CN"/>
        </w:rPr>
        <w:tab/>
        <w:t xml:space="preserve">               4240690049                  24</w:t>
      </w:r>
      <w:r w:rsidR="005E2E0E" w:rsidRPr="00AA27B3">
        <w:rPr>
          <w:rFonts w:ascii="Times New Roman" w:eastAsia="Times New Roman" w:hAnsi="Times New Roman" w:cs="Times New Roman"/>
          <w:sz w:val="24"/>
          <w:szCs w:val="24"/>
          <w:lang w:val="ru-RU" w:eastAsia="zh-CN"/>
        </w:rPr>
        <w:t>3</w:t>
      </w:r>
    </w:p>
    <w:p w:rsidR="000D1E9E" w:rsidRPr="00AA27B3" w:rsidRDefault="00C425D4">
      <w:pPr>
        <w:widowControl w:val="0"/>
        <w:tabs>
          <w:tab w:val="left" w:pos="-2552"/>
        </w:tabs>
        <w:autoSpaceDE w:val="0"/>
        <w:spacing w:before="0" w:beforeAutospacing="0" w:after="0" w:afterAutospacing="0"/>
        <w:ind w:right="141" w:firstLine="709"/>
        <w:jc w:val="both"/>
        <w:rPr>
          <w:rFonts w:ascii="Times New Roman" w:eastAsia="Times New Roman" w:hAnsi="Times New Roman" w:cs="Times New Roman"/>
          <w:spacing w:val="2"/>
          <w:sz w:val="24"/>
          <w:szCs w:val="24"/>
          <w:lang w:val="ru-RU" w:eastAsia="ru-RU"/>
        </w:rPr>
      </w:pPr>
      <w:r w:rsidRPr="00AA27B3">
        <w:rPr>
          <w:rFonts w:ascii="Times New Roman" w:eastAsia="Times New Roman" w:hAnsi="Times New Roman" w:cs="Times New Roman"/>
          <w:spacing w:val="2"/>
          <w:sz w:val="24"/>
          <w:szCs w:val="24"/>
          <w:lang w:val="ru-RU" w:eastAsia="ru-RU"/>
        </w:rPr>
        <w:t xml:space="preserve">3.5. Оплата поставляемого Товара производится Государственным заказчиком в течение 7 рабочих дней </w:t>
      </w:r>
      <w:proofErr w:type="gramStart"/>
      <w:r w:rsidRPr="00AA27B3">
        <w:rPr>
          <w:rFonts w:ascii="Times New Roman" w:eastAsia="Times New Roman" w:hAnsi="Times New Roman" w:cs="Times New Roman"/>
          <w:spacing w:val="2"/>
          <w:sz w:val="24"/>
          <w:szCs w:val="24"/>
          <w:lang w:val="ru-RU" w:eastAsia="ru-RU"/>
        </w:rPr>
        <w:t>с даты подписания</w:t>
      </w:r>
      <w:proofErr w:type="gramEnd"/>
      <w:r w:rsidRPr="00AA27B3">
        <w:rPr>
          <w:rFonts w:ascii="Times New Roman" w:eastAsia="Times New Roman" w:hAnsi="Times New Roman" w:cs="Times New Roman"/>
          <w:spacing w:val="2"/>
          <w:sz w:val="24"/>
          <w:szCs w:val="24"/>
          <w:lang w:val="ru-RU" w:eastAsia="ru-RU"/>
        </w:rPr>
        <w:t xml:space="preserve"> Государственным заказчиком документа о приемке товара и предоставления Поставщиком к оплате счета, счета-фактуры, т</w:t>
      </w:r>
      <w:r w:rsidR="005E2E0E" w:rsidRPr="00AA27B3">
        <w:rPr>
          <w:rFonts w:ascii="Times New Roman" w:eastAsia="Times New Roman" w:hAnsi="Times New Roman" w:cs="Times New Roman"/>
          <w:spacing w:val="2"/>
          <w:sz w:val="24"/>
          <w:szCs w:val="24"/>
          <w:lang w:val="ru-RU" w:eastAsia="ru-RU"/>
        </w:rPr>
        <w:t>о</w:t>
      </w:r>
      <w:r w:rsidRPr="00AA27B3">
        <w:rPr>
          <w:rFonts w:ascii="Times New Roman" w:eastAsia="Times New Roman" w:hAnsi="Times New Roman" w:cs="Times New Roman"/>
          <w:spacing w:val="2"/>
          <w:sz w:val="24"/>
          <w:szCs w:val="24"/>
          <w:lang w:val="ru-RU" w:eastAsia="ru-RU"/>
        </w:rPr>
        <w:t xml:space="preserve">варных накладных оформленных в </w:t>
      </w:r>
      <w:proofErr w:type="spellStart"/>
      <w:r w:rsidRPr="00AA27B3">
        <w:rPr>
          <w:rFonts w:ascii="Times New Roman" w:eastAsia="Times New Roman" w:hAnsi="Times New Roman" w:cs="Times New Roman"/>
          <w:spacing w:val="2"/>
          <w:sz w:val="24"/>
          <w:szCs w:val="24"/>
          <w:lang w:val="ru-RU" w:eastAsia="ru-RU"/>
        </w:rPr>
        <w:t>установленом</w:t>
      </w:r>
      <w:proofErr w:type="spellEnd"/>
      <w:r w:rsidRPr="00AA27B3">
        <w:rPr>
          <w:rFonts w:ascii="Times New Roman" w:eastAsia="Times New Roman" w:hAnsi="Times New Roman" w:cs="Times New Roman"/>
          <w:spacing w:val="2"/>
          <w:sz w:val="24"/>
          <w:szCs w:val="24"/>
          <w:lang w:val="ru-RU" w:eastAsia="ru-RU"/>
        </w:rPr>
        <w:t xml:space="preserve"> законом и настоящим Контрактом порядке.</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w:t>
      </w:r>
      <w:r w:rsidRPr="00AA27B3">
        <w:rPr>
          <w:rFonts w:ascii="Times New Roman" w:eastAsia="Times New Roman" w:hAnsi="Times New Roman" w:cs="Times New Roman"/>
          <w:sz w:val="24"/>
          <w:szCs w:val="24"/>
          <w:lang w:val="ru-RU" w:eastAsia="ru-RU"/>
        </w:rPr>
        <w:lastRenderedPageBreak/>
        <w:t>заказчиком денежных средств по указанным в Контракте реквизитам Поставщика, несет Поставщик.</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color w:val="000000"/>
          <w:sz w:val="24"/>
          <w:szCs w:val="24"/>
          <w:lang w:val="ru-RU" w:eastAsia="ru-RU"/>
        </w:rPr>
      </w:pPr>
      <w:r w:rsidRPr="00AA27B3">
        <w:rPr>
          <w:rFonts w:ascii="Times New Roman" w:eastAsia="Times New Roman" w:hAnsi="Times New Roman" w:cs="Times New Roman"/>
          <w:color w:val="000000"/>
          <w:sz w:val="24"/>
          <w:szCs w:val="24"/>
          <w:lang w:val="ru-RU" w:eastAsia="ru-RU"/>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D1E9E" w:rsidRPr="00AA27B3" w:rsidRDefault="00C425D4">
      <w:pPr>
        <w:tabs>
          <w:tab w:val="left" w:pos="-2552"/>
        </w:tabs>
        <w:spacing w:before="0" w:beforeAutospacing="0" w:after="0" w:afterAutospacing="0"/>
        <w:ind w:right="141" w:firstLine="709"/>
        <w:jc w:val="center"/>
        <w:rPr>
          <w:rFonts w:ascii="Times New Roman" w:hAnsi="Times New Roman" w:cs="Times New Roman"/>
          <w:b/>
          <w:bCs/>
          <w:color w:val="000000"/>
          <w:sz w:val="24"/>
          <w:szCs w:val="24"/>
          <w:lang w:val="ru-RU"/>
        </w:rPr>
      </w:pPr>
      <w:r w:rsidRPr="00AA27B3">
        <w:rPr>
          <w:rFonts w:ascii="Times New Roman" w:hAnsi="Times New Roman" w:cs="Times New Roman"/>
          <w:b/>
          <w:bCs/>
          <w:color w:val="000000"/>
          <w:sz w:val="24"/>
          <w:szCs w:val="24"/>
          <w:lang w:val="ru-RU"/>
        </w:rPr>
        <w:t>4. Порядок, сроки и</w:t>
      </w:r>
      <w:r w:rsidRPr="00AA27B3">
        <w:rPr>
          <w:rFonts w:ascii="Times New Roman" w:hAnsi="Times New Roman" w:cs="Times New Roman"/>
          <w:b/>
          <w:bCs/>
          <w:color w:val="000000"/>
          <w:sz w:val="24"/>
          <w:szCs w:val="24"/>
        </w:rPr>
        <w:t> </w:t>
      </w:r>
      <w:r w:rsidRPr="00AA27B3">
        <w:rPr>
          <w:rFonts w:ascii="Times New Roman" w:hAnsi="Times New Roman" w:cs="Times New Roman"/>
          <w:b/>
          <w:bCs/>
          <w:color w:val="000000"/>
          <w:sz w:val="24"/>
          <w:szCs w:val="24"/>
          <w:lang w:val="ru-RU"/>
        </w:rPr>
        <w:t>условия поставки и</w:t>
      </w:r>
      <w:r w:rsidRPr="00AA27B3">
        <w:rPr>
          <w:rFonts w:ascii="Times New Roman" w:hAnsi="Times New Roman" w:cs="Times New Roman"/>
          <w:b/>
          <w:bCs/>
          <w:color w:val="000000"/>
          <w:sz w:val="24"/>
          <w:szCs w:val="24"/>
        </w:rPr>
        <w:t> </w:t>
      </w:r>
      <w:r w:rsidRPr="00AA27B3">
        <w:rPr>
          <w:rFonts w:ascii="Times New Roman" w:hAnsi="Times New Roman" w:cs="Times New Roman"/>
          <w:b/>
          <w:bCs/>
          <w:color w:val="000000"/>
          <w:sz w:val="24"/>
          <w:szCs w:val="24"/>
          <w:lang w:val="ru-RU"/>
        </w:rPr>
        <w:t>приемки Товара</w:t>
      </w:r>
    </w:p>
    <w:p w:rsidR="000D1E9E" w:rsidRPr="00AA27B3" w:rsidRDefault="00C425D4">
      <w:pPr>
        <w:tabs>
          <w:tab w:val="left" w:pos="-2552"/>
        </w:tabs>
        <w:spacing w:before="0" w:beforeAutospacing="0" w:after="0" w:afterAutospacing="0"/>
        <w:ind w:right="141"/>
        <w:jc w:val="both"/>
        <w:rPr>
          <w:rFonts w:ascii="Times New Roman" w:hAnsi="Times New Roman" w:cs="Times New Roman"/>
          <w:color w:val="000000"/>
          <w:sz w:val="24"/>
          <w:szCs w:val="24"/>
          <w:lang w:val="ru-RU"/>
        </w:rPr>
      </w:pPr>
      <w:r w:rsidRPr="00AA27B3">
        <w:rPr>
          <w:rFonts w:ascii="Times New Roman" w:hAnsi="Times New Roman" w:cs="Times New Roman"/>
          <w:b/>
          <w:bCs/>
          <w:color w:val="000000"/>
          <w:sz w:val="24"/>
          <w:szCs w:val="24"/>
          <w:lang w:val="ru-RU"/>
        </w:rPr>
        <w:tab/>
      </w:r>
      <w:r w:rsidRPr="00AA27B3">
        <w:rPr>
          <w:rFonts w:ascii="Times New Roman" w:hAnsi="Times New Roman" w:cs="Times New Roman"/>
          <w:color w:val="000000"/>
          <w:sz w:val="24"/>
          <w:szCs w:val="24"/>
          <w:lang w:val="ru-RU"/>
        </w:rPr>
        <w:t>4.1. Поставщик своими силами и за счет собственных средств доставляет Товар Заказчику по адресу: ФКУ СИЗО-1 УФСИН России по Омской области: 644007, г. Омск, ул. Тарская, 96. Сроки поставки: в течение 5 (Пяти) рабочих дней с момента подписания контракта.</w:t>
      </w:r>
    </w:p>
    <w:p w:rsidR="000D1E9E" w:rsidRPr="00AA27B3" w:rsidRDefault="00C425D4">
      <w:pPr>
        <w:tabs>
          <w:tab w:val="left" w:pos="-2552"/>
        </w:tabs>
        <w:suppressAutoHyphens/>
        <w:spacing w:before="0" w:beforeAutospacing="0" w:after="0" w:afterAutospacing="0"/>
        <w:ind w:right="141"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eastAsia="zh-CN"/>
        </w:rPr>
        <w:t xml:space="preserve">4.2. </w:t>
      </w:r>
      <w:r w:rsidRPr="00AA27B3">
        <w:rPr>
          <w:rFonts w:ascii="Times New Roman" w:hAnsi="Times New Roman" w:cs="Times New Roman"/>
          <w:sz w:val="24"/>
          <w:szCs w:val="24"/>
          <w:lang w:val="ru-RU"/>
        </w:rPr>
        <w:t>Требования к поставляемому товару указаны в приложении № 1 к настоящему контракту.</w:t>
      </w:r>
    </w:p>
    <w:p w:rsidR="000D1E9E" w:rsidRPr="00AA27B3" w:rsidRDefault="00C425D4">
      <w:pPr>
        <w:widowControl w:val="0"/>
        <w:tabs>
          <w:tab w:val="left" w:pos="180"/>
          <w:tab w:val="left" w:pos="360"/>
          <w:tab w:val="left" w:pos="720"/>
          <w:tab w:val="left" w:pos="900"/>
          <w:tab w:val="left" w:pos="1307"/>
        </w:tabs>
        <w:suppressAutoHyphens/>
        <w:adjustRightInd w:val="0"/>
        <w:spacing w:before="0" w:beforeAutospacing="0" w:after="0" w:afterAutospacing="0"/>
        <w:ind w:right="141" w:firstLine="720"/>
        <w:jc w:val="both"/>
        <w:textAlignment w:val="baseline"/>
        <w:rPr>
          <w:rFonts w:ascii="Times New Roman" w:hAnsi="Times New Roman" w:cs="Times New Roman"/>
          <w:sz w:val="24"/>
          <w:szCs w:val="24"/>
          <w:lang w:val="ru-RU"/>
        </w:rPr>
      </w:pPr>
      <w:r w:rsidRPr="00AA27B3">
        <w:rPr>
          <w:rFonts w:ascii="Times New Roman" w:hAnsi="Times New Roman" w:cs="Times New Roman"/>
          <w:sz w:val="24"/>
          <w:szCs w:val="24"/>
          <w:lang w:val="ru-RU"/>
        </w:rPr>
        <w:t>4.3.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rsidR="000D1E9E" w:rsidRPr="00AA27B3" w:rsidRDefault="00C425D4">
      <w:pPr>
        <w:spacing w:before="0" w:beforeAutospacing="0" w:after="0" w:afterAutospacing="0"/>
        <w:ind w:right="141" w:firstLine="709"/>
        <w:jc w:val="both"/>
        <w:rPr>
          <w:rFonts w:ascii="Times New Roman" w:eastAsia="Arial Unicode MS" w:hAnsi="Times New Roman" w:cs="Times New Roman"/>
          <w:sz w:val="24"/>
          <w:szCs w:val="24"/>
          <w:lang w:val="ru-RU" w:eastAsia="ar-SA"/>
        </w:rPr>
      </w:pPr>
      <w:r w:rsidRPr="00AA27B3">
        <w:rPr>
          <w:rFonts w:ascii="Times New Roman" w:eastAsia="Arial Unicode MS" w:hAnsi="Times New Roman" w:cs="Times New Roman"/>
          <w:sz w:val="24"/>
          <w:szCs w:val="24"/>
          <w:lang w:val="ru-RU" w:eastAsia="ar-SA"/>
        </w:rPr>
        <w:t>4.4. Датой поставки Товара считается дата подписания Сторонами или уполномоченными представителями Сторон товарной накладной с учетом особенностей приемки товара.</w:t>
      </w:r>
    </w:p>
    <w:p w:rsidR="000D1E9E" w:rsidRPr="00AA27B3" w:rsidRDefault="00C425D4">
      <w:pPr>
        <w:spacing w:before="0" w:beforeAutospacing="0" w:after="0" w:afterAutospacing="0"/>
        <w:ind w:right="141" w:firstLine="660"/>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4.5. При отгрузке каждая поставляемая партия Товара должна сопровождаться следующими документами:</w:t>
      </w:r>
    </w:p>
    <w:p w:rsidR="000D1E9E" w:rsidRPr="00AA27B3" w:rsidRDefault="00C425D4">
      <w:pPr>
        <w:spacing w:before="0" w:beforeAutospacing="0" w:after="0" w:afterAutospacing="0"/>
        <w:ind w:right="141" w:firstLine="660"/>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счет на оплату;</w:t>
      </w:r>
    </w:p>
    <w:p w:rsidR="000D1E9E" w:rsidRPr="00AA27B3" w:rsidRDefault="00C425D4">
      <w:pPr>
        <w:spacing w:before="0" w:beforeAutospacing="0" w:after="0" w:afterAutospacing="0"/>
        <w:ind w:right="141" w:firstLine="660"/>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товарная накладная (код формы ТОРГ-12) или УПД, оформленная в 2-х экземплярах с печатью Поставщика;</w:t>
      </w:r>
    </w:p>
    <w:p w:rsidR="000D1E9E" w:rsidRPr="00AA27B3" w:rsidRDefault="00C425D4">
      <w:pPr>
        <w:suppressAutoHyphens/>
        <w:spacing w:before="0" w:beforeAutospacing="0" w:after="0" w:afterAutospacing="0"/>
        <w:ind w:right="141"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докумен</w:t>
      </w:r>
      <w:proofErr w:type="gramStart"/>
      <w:r w:rsidRPr="00AA27B3">
        <w:rPr>
          <w:rFonts w:ascii="Times New Roman" w:hAnsi="Times New Roman" w:cs="Times New Roman"/>
          <w:sz w:val="24"/>
          <w:szCs w:val="24"/>
          <w:lang w:val="ru-RU"/>
        </w:rPr>
        <w:t>т(</w:t>
      </w:r>
      <w:proofErr w:type="spellStart"/>
      <w:proofErr w:type="gramEnd"/>
      <w:r w:rsidRPr="00AA27B3">
        <w:rPr>
          <w:rFonts w:ascii="Times New Roman" w:hAnsi="Times New Roman" w:cs="Times New Roman"/>
          <w:sz w:val="24"/>
          <w:szCs w:val="24"/>
          <w:lang w:val="ru-RU"/>
        </w:rPr>
        <w:t>ы</w:t>
      </w:r>
      <w:proofErr w:type="spellEnd"/>
      <w:r w:rsidRPr="00AA27B3">
        <w:rPr>
          <w:rFonts w:ascii="Times New Roman" w:hAnsi="Times New Roman" w:cs="Times New Roman"/>
          <w:sz w:val="24"/>
          <w:szCs w:val="24"/>
          <w:lang w:val="ru-RU"/>
        </w:rPr>
        <w:t>) подтверждающие качество, безопасность и соответствие товара, указанного в приложении № 1 к настоящему контракту.</w:t>
      </w:r>
    </w:p>
    <w:p w:rsidR="000D1E9E" w:rsidRPr="00AA27B3" w:rsidRDefault="00C425D4">
      <w:pPr>
        <w:spacing w:before="0" w:beforeAutospacing="0" w:after="0" w:afterAutospacing="0"/>
        <w:ind w:right="141" w:firstLine="709"/>
        <w:jc w:val="both"/>
        <w:rPr>
          <w:rFonts w:ascii="Times New Roman" w:eastAsia="Arial Unicode MS" w:hAnsi="Times New Roman" w:cs="Times New Roman"/>
          <w:sz w:val="24"/>
          <w:szCs w:val="24"/>
          <w:lang w:val="ru-RU" w:eastAsia="ar-SA"/>
        </w:rPr>
      </w:pPr>
      <w:r w:rsidRPr="00AA27B3">
        <w:rPr>
          <w:rFonts w:ascii="Times New Roman" w:eastAsia="Arial Unicode MS" w:hAnsi="Times New Roman" w:cs="Times New Roman"/>
          <w:sz w:val="24"/>
          <w:szCs w:val="24"/>
          <w:lang w:val="ru-RU" w:eastAsia="ar-SA"/>
        </w:rPr>
        <w:t>4.6. В случае обнаружения и документального подтверждения недопоставки товара при приемке, Поставщик производит допоставку товара за свой счет, но не позднее срока поставки, предусмотренного государственным контрактом.</w:t>
      </w:r>
    </w:p>
    <w:p w:rsidR="000D1E9E" w:rsidRPr="00AA27B3" w:rsidRDefault="00C425D4">
      <w:pPr>
        <w:spacing w:before="0" w:beforeAutospacing="0" w:after="0" w:afterAutospacing="0"/>
        <w:ind w:right="141" w:firstLine="709"/>
        <w:jc w:val="both"/>
        <w:rPr>
          <w:rFonts w:ascii="Times New Roman" w:eastAsia="Arial Unicode MS" w:hAnsi="Times New Roman" w:cs="Times New Roman"/>
          <w:sz w:val="24"/>
          <w:szCs w:val="24"/>
          <w:lang w:val="ru-RU" w:eastAsia="ar-SA"/>
        </w:rPr>
      </w:pPr>
      <w:r w:rsidRPr="00AA27B3">
        <w:rPr>
          <w:rFonts w:ascii="Times New Roman" w:eastAsia="Arial Unicode MS" w:hAnsi="Times New Roman" w:cs="Times New Roman"/>
          <w:sz w:val="24"/>
          <w:szCs w:val="24"/>
          <w:lang w:val="ru-RU" w:eastAsia="ar-SA"/>
        </w:rPr>
        <w:t xml:space="preserve">4.7. В случае поставки Товара ненадлежащего качества Поставщик обязан в течение 5 (пяти) дней со дня уведомления Заказчиком Поставщика о получении некачественного Товара, безвозмездно произвести обмен на Товар надлежащего качества. </w:t>
      </w:r>
    </w:p>
    <w:p w:rsidR="000D1E9E" w:rsidRPr="00AA27B3" w:rsidRDefault="00C425D4">
      <w:pPr>
        <w:spacing w:before="0" w:beforeAutospacing="0" w:after="0" w:afterAutospacing="0"/>
        <w:ind w:right="141" w:firstLine="709"/>
        <w:jc w:val="both"/>
        <w:rPr>
          <w:rFonts w:ascii="Times New Roman" w:eastAsia="Arial Unicode MS" w:hAnsi="Times New Roman" w:cs="Times New Roman"/>
          <w:sz w:val="24"/>
          <w:szCs w:val="24"/>
          <w:lang w:val="ru-RU" w:eastAsia="ar-SA"/>
        </w:rPr>
      </w:pPr>
      <w:r w:rsidRPr="00AA27B3">
        <w:rPr>
          <w:rFonts w:ascii="Times New Roman" w:eastAsia="Arial Unicode MS" w:hAnsi="Times New Roman" w:cs="Times New Roman"/>
          <w:sz w:val="24"/>
          <w:szCs w:val="24"/>
          <w:lang w:val="ru-RU" w:eastAsia="ar-SA"/>
        </w:rPr>
        <w:t xml:space="preserve">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w:t>
      </w:r>
    </w:p>
    <w:p w:rsidR="000D1E9E" w:rsidRPr="00AA27B3" w:rsidRDefault="00C425D4">
      <w:pPr>
        <w:spacing w:before="0" w:beforeAutospacing="0" w:after="0" w:afterAutospacing="0"/>
        <w:ind w:right="141" w:firstLine="708"/>
        <w:jc w:val="center"/>
        <w:rPr>
          <w:rFonts w:ascii="Times New Roman" w:eastAsia="Times New Roman" w:hAnsi="Times New Roman" w:cs="Times New Roman"/>
          <w:b/>
          <w:bCs/>
          <w:color w:val="000000"/>
          <w:sz w:val="24"/>
          <w:szCs w:val="24"/>
          <w:lang w:val="ru-RU"/>
        </w:rPr>
      </w:pPr>
      <w:r w:rsidRPr="00AA27B3">
        <w:rPr>
          <w:rFonts w:ascii="Times New Roman" w:eastAsia="Times New Roman" w:hAnsi="Times New Roman" w:cs="Times New Roman"/>
          <w:b/>
          <w:bCs/>
          <w:color w:val="000000"/>
          <w:sz w:val="24"/>
          <w:szCs w:val="24"/>
          <w:lang w:val="ru-RU"/>
        </w:rPr>
        <w:t>5. Качество Товара и</w:t>
      </w:r>
      <w:r w:rsidRPr="00AA27B3">
        <w:rPr>
          <w:rFonts w:ascii="Times New Roman" w:eastAsia="Times New Roman" w:hAnsi="Times New Roman" w:cs="Times New Roman"/>
          <w:b/>
          <w:bCs/>
          <w:color w:val="000000"/>
          <w:sz w:val="24"/>
          <w:szCs w:val="24"/>
        </w:rPr>
        <w:t> </w:t>
      </w:r>
      <w:r w:rsidRPr="00AA27B3">
        <w:rPr>
          <w:rFonts w:ascii="Times New Roman" w:eastAsia="Times New Roman" w:hAnsi="Times New Roman" w:cs="Times New Roman"/>
          <w:b/>
          <w:bCs/>
          <w:color w:val="000000"/>
          <w:sz w:val="24"/>
          <w:szCs w:val="24"/>
          <w:lang w:val="ru-RU"/>
        </w:rPr>
        <w:t>гарантийные обязательства</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eastAsia="Times New Roman" w:hAnsi="Times New Roman" w:cs="Times New Roman"/>
          <w:color w:val="000000"/>
          <w:sz w:val="24"/>
          <w:szCs w:val="24"/>
          <w:lang w:val="ru-RU"/>
        </w:rPr>
        <w:t xml:space="preserve">5.1. Поставщик гарантирует, что поставляемый Товар является качественным, новым, </w:t>
      </w:r>
      <w:r w:rsidRPr="00AA27B3">
        <w:rPr>
          <w:rFonts w:ascii="Times New Roman" w:hAnsi="Times New Roman" w:cs="Times New Roman"/>
          <w:bCs/>
          <w:sz w:val="24"/>
          <w:szCs w:val="24"/>
          <w:lang w:val="ru-RU"/>
        </w:rPr>
        <w:t>ввезенным по официальным каналам поставок производителя, без видимых дефектов материала и изготовления, выпущенным к свободному обращению на территории Российской Федерации без каких-либо ограничений (залог, запрет, арест и т.п.)</w:t>
      </w:r>
      <w:r w:rsidRPr="00AA27B3">
        <w:rPr>
          <w:rFonts w:ascii="Times New Roman" w:eastAsia="Times New Roman" w:hAnsi="Times New Roman" w:cs="Times New Roman"/>
          <w:color w:val="000000"/>
          <w:sz w:val="24"/>
          <w:szCs w:val="24"/>
          <w:lang w:val="ru-RU"/>
        </w:rPr>
        <w:t xml:space="preserve"> и</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соответствует требованиям, установленным</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настоящим Контрактом.</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eastAsia="Times New Roman" w:hAnsi="Times New Roman" w:cs="Times New Roman"/>
          <w:color w:val="000000"/>
          <w:sz w:val="24"/>
          <w:szCs w:val="24"/>
          <w:lang w:val="ru-RU"/>
        </w:rPr>
        <w:t>На</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Товаре не</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должно быть механических повреждений.</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hAnsi="Times New Roman" w:cs="Times New Roman"/>
          <w:color w:val="000000"/>
          <w:sz w:val="24"/>
          <w:szCs w:val="24"/>
          <w:lang w:val="ru-RU"/>
        </w:rPr>
        <w:t>П</w:t>
      </w:r>
      <w:r w:rsidRPr="00AA27B3">
        <w:rPr>
          <w:rFonts w:ascii="Times New Roman" w:eastAsia="Times New Roman" w:hAnsi="Times New Roman" w:cs="Times New Roman"/>
          <w:color w:val="000000"/>
          <w:sz w:val="24"/>
          <w:szCs w:val="24"/>
          <w:lang w:val="ru-RU"/>
        </w:rPr>
        <w:t>оставляемый Товар должен соответствовать действующим в</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Российской Федерации техническим регламентам, санитарным нормам.</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eastAsia="Times New Roman" w:hAnsi="Times New Roman" w:cs="Times New Roman"/>
          <w:color w:val="000000"/>
          <w:sz w:val="24"/>
          <w:szCs w:val="24"/>
          <w:lang w:val="ru-RU"/>
        </w:rPr>
        <w:t>5.2. Товар должен отвечать требованиям качества, безопасности и</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другим требованиям,</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предъявленным законодательством Российской Федерации и</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Контрактом.</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eastAsia="Times New Roman" w:hAnsi="Times New Roman" w:cs="Times New Roman"/>
          <w:color w:val="000000"/>
          <w:sz w:val="24"/>
          <w:szCs w:val="24"/>
          <w:lang w:val="ru-RU"/>
        </w:rPr>
        <w:t>5.3. Товар должен быть поставлен в</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упаковке (таре), обеспечивающей защиту Товара от</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повреждения, загрязнения или порчи во</w:t>
      </w:r>
      <w:r w:rsidRPr="00AA27B3">
        <w:rPr>
          <w:rFonts w:ascii="Times New Roman" w:eastAsia="Times New Roman" w:hAnsi="Times New Roman" w:cs="Times New Roman"/>
          <w:color w:val="000000"/>
          <w:sz w:val="24"/>
          <w:szCs w:val="24"/>
        </w:rPr>
        <w:t> </w:t>
      </w:r>
      <w:r w:rsidRPr="00AA27B3">
        <w:rPr>
          <w:rFonts w:ascii="Times New Roman" w:eastAsia="Times New Roman" w:hAnsi="Times New Roman" w:cs="Times New Roman"/>
          <w:color w:val="000000"/>
          <w:sz w:val="24"/>
          <w:szCs w:val="24"/>
          <w:lang w:val="ru-RU"/>
        </w:rPr>
        <w:t>время транспортировки.</w:t>
      </w:r>
    </w:p>
    <w:p w:rsidR="000D1E9E" w:rsidRPr="00AA27B3" w:rsidRDefault="00C425D4">
      <w:pPr>
        <w:spacing w:before="0" w:beforeAutospacing="0" w:after="0" w:afterAutospacing="0"/>
        <w:ind w:right="141" w:firstLine="708"/>
        <w:jc w:val="both"/>
        <w:rPr>
          <w:rFonts w:ascii="Times New Roman" w:hAnsi="Times New Roman" w:cs="Times New Roman"/>
          <w:sz w:val="24"/>
          <w:szCs w:val="24"/>
          <w:lang w:val="ru-RU"/>
        </w:rPr>
      </w:pPr>
      <w:r w:rsidRPr="00AA27B3">
        <w:rPr>
          <w:rFonts w:ascii="Times New Roman" w:eastAsia="Times New Roman" w:hAnsi="Times New Roman" w:cs="Times New Roman"/>
          <w:color w:val="000000"/>
          <w:sz w:val="24"/>
          <w:szCs w:val="24"/>
          <w:lang w:val="ru-RU"/>
        </w:rPr>
        <w:t xml:space="preserve">5.4. </w:t>
      </w:r>
      <w:r w:rsidR="005E2E0E" w:rsidRPr="00AA27B3">
        <w:rPr>
          <w:rFonts w:ascii="Times New Roman" w:eastAsia="Times New Roman" w:hAnsi="Times New Roman" w:cs="Times New Roman"/>
          <w:color w:val="000000"/>
          <w:sz w:val="24"/>
          <w:szCs w:val="24"/>
          <w:lang w:val="ru-RU"/>
        </w:rPr>
        <w:t xml:space="preserve">Гарантийный </w:t>
      </w:r>
      <w:r w:rsidRPr="00AA27B3">
        <w:rPr>
          <w:rFonts w:ascii="Times New Roman" w:hAnsi="Times New Roman" w:cs="Times New Roman"/>
          <w:sz w:val="24"/>
          <w:szCs w:val="24"/>
          <w:lang w:val="ru-RU"/>
        </w:rPr>
        <w:t xml:space="preserve">срок  годности на момент поставки товара должен составлять не менее </w:t>
      </w:r>
      <w:r w:rsidR="005E2E0E" w:rsidRPr="00AA27B3">
        <w:rPr>
          <w:rFonts w:ascii="Times New Roman" w:hAnsi="Times New Roman" w:cs="Times New Roman"/>
          <w:sz w:val="24"/>
          <w:szCs w:val="24"/>
          <w:lang w:val="ru-RU"/>
        </w:rPr>
        <w:t>18</w:t>
      </w:r>
      <w:r w:rsidRPr="00AA27B3">
        <w:rPr>
          <w:rFonts w:ascii="Times New Roman" w:hAnsi="Times New Roman" w:cs="Times New Roman"/>
          <w:sz w:val="24"/>
          <w:szCs w:val="24"/>
          <w:lang w:val="ru-RU"/>
        </w:rPr>
        <w:t xml:space="preserve"> месяцев. </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5.5.Товар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5.6.Товар должен быть заводского производства, соответствовать обязательным требованиям, установленным на территории 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5.7. Товар должен быть упакован в оригинальную упаковку с определенным образом наклеенной фирменной голограммой, если предусмотрено производителем.</w:t>
      </w:r>
    </w:p>
    <w:p w:rsidR="000D1E9E" w:rsidRPr="00AA27B3" w:rsidRDefault="00C425D4">
      <w:pPr>
        <w:spacing w:before="0" w:beforeAutospacing="0" w:after="0" w:afterAutospacing="0"/>
        <w:ind w:right="141"/>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 </w:t>
      </w:r>
      <w:r w:rsidRPr="00AA27B3">
        <w:rPr>
          <w:rFonts w:ascii="Times New Roman" w:hAnsi="Times New Roman" w:cs="Times New Roman"/>
          <w:bCs/>
          <w:sz w:val="24"/>
          <w:szCs w:val="24"/>
          <w:lang w:val="ru-RU"/>
        </w:rPr>
        <w:tab/>
      </w:r>
      <w:r w:rsidRPr="00AA27B3">
        <w:rPr>
          <w:rFonts w:ascii="Times New Roman" w:hAnsi="Times New Roman" w:cs="Times New Roman"/>
          <w:bCs/>
          <w:sz w:val="24"/>
          <w:szCs w:val="24"/>
          <w:lang w:val="ru-RU"/>
        </w:rPr>
        <w:tab/>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lastRenderedPageBreak/>
        <w:t xml:space="preserve">5.8.Товар должен быть </w:t>
      </w:r>
      <w:proofErr w:type="spellStart"/>
      <w:r w:rsidRPr="00AA27B3">
        <w:rPr>
          <w:rFonts w:ascii="Times New Roman" w:hAnsi="Times New Roman" w:cs="Times New Roman"/>
          <w:bCs/>
          <w:sz w:val="24"/>
          <w:szCs w:val="24"/>
          <w:lang w:val="ru-RU"/>
        </w:rPr>
        <w:t>загерметизирован</w:t>
      </w:r>
      <w:proofErr w:type="spellEnd"/>
      <w:r w:rsidRPr="00AA27B3">
        <w:rPr>
          <w:rFonts w:ascii="Times New Roman" w:hAnsi="Times New Roman" w:cs="Times New Roman"/>
          <w:bCs/>
          <w:sz w:val="24"/>
          <w:szCs w:val="24"/>
          <w:lang w:val="ru-RU"/>
        </w:rPr>
        <w:t xml:space="preserve"> способом, исключающим его повреждение в случаях предусмотренным заводом изготовителем.</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5.9. 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5.10. 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5.11.  Упаковка и маркировка товара, а также отгрузка товара, транспортирование и хранение должны быть осуществлены Поставщиком 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5.12. </w:t>
      </w:r>
      <w:proofErr w:type="gramStart"/>
      <w:r w:rsidRPr="00AA27B3">
        <w:rPr>
          <w:rFonts w:ascii="Times New Roman" w:hAnsi="Times New Roman" w:cs="Times New Roman"/>
          <w:bCs/>
          <w:sz w:val="24"/>
          <w:szCs w:val="24"/>
          <w:lang w:val="ru-RU"/>
        </w:rPr>
        <w:t>Потребительская и транспортная тара, упаковочные материалы и скрепляющие средства, используемые для упаковывания 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а также должны быть разрешены в установленном порядке для контакта с аналогичными пищевыми продуктами.</w:t>
      </w:r>
      <w:proofErr w:type="gramEnd"/>
    </w:p>
    <w:p w:rsidR="000D1E9E" w:rsidRPr="00AA27B3" w:rsidRDefault="00C425D4">
      <w:pPr>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5.13. 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0D1E9E" w:rsidRPr="00AA27B3" w:rsidRDefault="00C425D4">
      <w:pPr>
        <w:tabs>
          <w:tab w:val="left" w:pos="3412"/>
        </w:tabs>
        <w:spacing w:before="0" w:beforeAutospacing="0" w:after="0" w:afterAutospacing="0"/>
        <w:ind w:right="141" w:firstLine="708"/>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5.14.Товары не должны содержать токсичных, радиоактивных и других веществ, угрожающих здоровью человека. Весь товар должен быть безопасным и разрешённым для применения на территории РФ.</w:t>
      </w:r>
    </w:p>
    <w:p w:rsidR="000D1E9E" w:rsidRPr="00AA27B3" w:rsidRDefault="00C425D4">
      <w:pPr>
        <w:spacing w:before="0" w:beforeAutospacing="0" w:after="0" w:afterAutospacing="0"/>
        <w:ind w:right="141" w:firstLine="708"/>
        <w:jc w:val="center"/>
        <w:rPr>
          <w:rFonts w:ascii="Times New Roman" w:eastAsia="Times New Roman" w:hAnsi="Times New Roman" w:cs="Times New Roman"/>
          <w:b/>
          <w:bCs/>
          <w:color w:val="000000"/>
          <w:sz w:val="24"/>
          <w:szCs w:val="24"/>
          <w:lang w:val="ru-RU"/>
        </w:rPr>
      </w:pPr>
      <w:r w:rsidRPr="00AA27B3">
        <w:rPr>
          <w:rFonts w:ascii="Times New Roman" w:eastAsia="Times New Roman" w:hAnsi="Times New Roman" w:cs="Times New Roman"/>
          <w:b/>
          <w:bCs/>
          <w:color w:val="000000"/>
          <w:sz w:val="24"/>
          <w:szCs w:val="24"/>
          <w:lang w:val="ru-RU"/>
        </w:rPr>
        <w:t>6. Ответственность Сторон</w:t>
      </w:r>
    </w:p>
    <w:p w:rsidR="000D1E9E" w:rsidRPr="00AA27B3" w:rsidRDefault="00C425D4">
      <w:pPr>
        <w:spacing w:before="0" w:beforeAutospacing="0" w:after="0" w:afterAutospacing="0"/>
        <w:ind w:firstLine="708"/>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6.1. </w:t>
      </w:r>
      <w:proofErr w:type="gramStart"/>
      <w:r w:rsidRPr="00AA27B3">
        <w:rPr>
          <w:rFonts w:ascii="Times New Roman" w:hAnsi="Times New Roman" w:cs="Times New Roman"/>
          <w:sz w:val="24"/>
          <w:szCs w:val="24"/>
          <w:lang w:val="ru-RU"/>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AA27B3">
        <w:rPr>
          <w:rFonts w:ascii="Times New Roman" w:hAnsi="Times New Roman" w:cs="Times New Roman"/>
          <w:sz w:val="24"/>
          <w:szCs w:val="24"/>
          <w:lang w:val="ru-RU"/>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6.4. </w:t>
      </w:r>
      <w:proofErr w:type="gramStart"/>
      <w:r w:rsidRPr="00AA27B3">
        <w:rPr>
          <w:rFonts w:ascii="Times New Roman" w:hAnsi="Times New Roman" w:cs="Times New Roman"/>
          <w:sz w:val="24"/>
          <w:szCs w:val="24"/>
          <w:lang w:val="ru-RU"/>
        </w:rPr>
        <w:t>Пеня начисляется за каждый день просрочки исполнения Поставщиком обязательства, предусмотренного Контрактом, в том числе обязательства,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proofErr w:type="gramEnd"/>
      <w:r w:rsidRPr="00AA27B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6.5. </w:t>
      </w:r>
      <w:proofErr w:type="gramStart"/>
      <w:r w:rsidRPr="00AA27B3">
        <w:rPr>
          <w:rFonts w:ascii="Times New Roman" w:hAnsi="Times New Roman" w:cs="Times New Roman"/>
          <w:sz w:val="24"/>
          <w:szCs w:val="24"/>
          <w:lang w:val="ru-RU"/>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w:t>
      </w:r>
      <w:r w:rsidRPr="00AA27B3">
        <w:rPr>
          <w:rFonts w:ascii="Times New Roman" w:hAnsi="Times New Roman" w:cs="Times New Roman"/>
          <w:sz w:val="24"/>
          <w:szCs w:val="24"/>
          <w:lang w:val="ru-RU"/>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AA27B3">
        <w:rPr>
          <w:rFonts w:ascii="Times New Roman" w:hAnsi="Times New Roman" w:cs="Times New Roman"/>
          <w:sz w:val="24"/>
          <w:szCs w:val="24"/>
          <w:lang w:val="ru-RU"/>
        </w:rPr>
        <w:t xml:space="preserve"> (подрядчиком, исполнителем), </w:t>
      </w:r>
      <w:proofErr w:type="gramStart"/>
      <w:r w:rsidRPr="00AA27B3">
        <w:rPr>
          <w:rFonts w:ascii="Times New Roman" w:hAnsi="Times New Roman" w:cs="Times New Roman"/>
          <w:sz w:val="24"/>
          <w:szCs w:val="24"/>
          <w:lang w:val="ru-RU"/>
        </w:rPr>
        <w:t>утвержденных</w:t>
      </w:r>
      <w:proofErr w:type="gramEnd"/>
      <w:r w:rsidRPr="00AA27B3">
        <w:rPr>
          <w:rFonts w:ascii="Times New Roman" w:hAnsi="Times New Roman" w:cs="Times New Roman"/>
          <w:sz w:val="24"/>
          <w:szCs w:val="24"/>
          <w:lang w:val="ru-RU"/>
        </w:rPr>
        <w:t xml:space="preserve"> постановлением Правительства Российской Федерации от 30 августа 2017 года № 1042 (далее – Правила):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б) 5 процентов цены контракта (этапа) в случае, если цена контракта (этапа) составляет от 3 млн. рублей до 50 млн.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6.6. </w:t>
      </w:r>
      <w:proofErr w:type="gramStart"/>
      <w:r w:rsidRPr="00AA27B3">
        <w:rPr>
          <w:rFonts w:ascii="Times New Roman" w:hAnsi="Times New Roman" w:cs="Times New Roman"/>
          <w:sz w:val="24"/>
          <w:szCs w:val="24"/>
          <w:lang w:val="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AA27B3">
        <w:rPr>
          <w:rFonts w:ascii="Times New Roman" w:hAnsi="Times New Roman" w:cs="Times New Roman"/>
          <w:sz w:val="24"/>
          <w:szCs w:val="24"/>
          <w:lang w:val="ru-RU"/>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proofErr w:type="spellStart"/>
      <w:r w:rsidRPr="00AA27B3">
        <w:rPr>
          <w:rFonts w:ascii="Times New Roman" w:hAnsi="Times New Roman" w:cs="Times New Roman"/>
          <w:sz w:val="24"/>
          <w:szCs w:val="24"/>
          <w:lang w:val="ru-RU"/>
        </w:rPr>
        <w:t>Размерштрафаопределяется</w:t>
      </w:r>
      <w:proofErr w:type="spellEnd"/>
      <w:r w:rsidRPr="00AA27B3">
        <w:rPr>
          <w:rFonts w:ascii="Times New Roman" w:hAnsi="Times New Roman" w:cs="Times New Roman"/>
          <w:sz w:val="24"/>
          <w:szCs w:val="24"/>
          <w:lang w:val="ru-RU"/>
        </w:rPr>
        <w:t xml:space="preserve"> в соответствии с Правилами и составляет:</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1000 рублей, если цена Контракта не превышает 3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5000 рублей, если цена Контракта составляет от 3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 до 50 </w:t>
      </w:r>
      <w:proofErr w:type="spellStart"/>
      <w:r w:rsidRPr="00AA27B3">
        <w:rPr>
          <w:rFonts w:ascii="Times New Roman" w:hAnsi="Times New Roman" w:cs="Times New Roman"/>
          <w:sz w:val="24"/>
          <w:szCs w:val="24"/>
          <w:lang w:val="ru-RU"/>
        </w:rPr>
        <w:t>млн</w:t>
      </w:r>
      <w:proofErr w:type="spellEnd"/>
      <w:r w:rsidRPr="00AA27B3">
        <w:rPr>
          <w:rFonts w:ascii="Times New Roman" w:hAnsi="Times New Roman" w:cs="Times New Roman"/>
          <w:sz w:val="24"/>
          <w:szCs w:val="24"/>
          <w:lang w:val="ru-RU"/>
        </w:rPr>
        <w:t xml:space="preserve">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10000 рублей, если цена Контракта составляет от 50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 до 100 </w:t>
      </w:r>
      <w:proofErr w:type="spellStart"/>
      <w:r w:rsidRPr="00AA27B3">
        <w:rPr>
          <w:rFonts w:ascii="Times New Roman" w:hAnsi="Times New Roman" w:cs="Times New Roman"/>
          <w:sz w:val="24"/>
          <w:szCs w:val="24"/>
          <w:lang w:val="ru-RU"/>
        </w:rPr>
        <w:t>млн</w:t>
      </w:r>
      <w:proofErr w:type="spellEnd"/>
      <w:r w:rsidRPr="00AA27B3">
        <w:rPr>
          <w:rFonts w:ascii="Times New Roman" w:hAnsi="Times New Roman" w:cs="Times New Roman"/>
          <w:sz w:val="24"/>
          <w:szCs w:val="24"/>
          <w:lang w:val="ru-RU"/>
        </w:rPr>
        <w:t xml:space="preserve">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100000 рублей, если цена Контракта превышает 100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6.8. </w:t>
      </w:r>
      <w:proofErr w:type="gramStart"/>
      <w:r w:rsidRPr="00AA27B3">
        <w:rPr>
          <w:rFonts w:ascii="Times New Roman"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w:t>
      </w:r>
      <w:proofErr w:type="gramEnd"/>
      <w:r w:rsidRPr="00AA27B3">
        <w:rPr>
          <w:rFonts w:ascii="Times New Roman" w:hAnsi="Times New Roman" w:cs="Times New Roman"/>
          <w:sz w:val="24"/>
          <w:szCs w:val="24"/>
          <w:lang w:val="ru-RU"/>
        </w:rPr>
        <w:t xml:space="preserve"> </w:t>
      </w:r>
      <w:proofErr w:type="gramStart"/>
      <w:r w:rsidRPr="00AA27B3">
        <w:rPr>
          <w:rFonts w:ascii="Times New Roman" w:hAnsi="Times New Roman" w:cs="Times New Roman"/>
          <w:sz w:val="24"/>
          <w:szCs w:val="24"/>
          <w:lang w:val="ru-RU"/>
        </w:rPr>
        <w:t>порядке</w:t>
      </w:r>
      <w:proofErr w:type="gramEnd"/>
      <w:r w:rsidRPr="00AA27B3">
        <w:rPr>
          <w:rFonts w:ascii="Times New Roman" w:hAnsi="Times New Roman" w:cs="Times New Roman"/>
          <w:sz w:val="24"/>
          <w:szCs w:val="24"/>
          <w:lang w:val="ru-RU"/>
        </w:rPr>
        <w:t>:</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а) в случае, если цена контракта не превышает начальную (максимальную) цену контракта: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10 процентов начальной (максимальной) цены контракта, если цена контракта не превышает 3 млн.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5 процентов начальной (максимальной) цены контракта, если цена контракта составляет от 3 млн. рублей до 50 млн.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1 процент начальной (максимальной) цены контракта, если цена контракта составляет от 50 млн. рублей до 100 млн.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б) в случае, если цена контракта превышает начальную (максимальную) цену контракта: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10 процентов цены контракта, если цена контракта не превышает 3 млн.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5 процентов цены контракта, если цена контракта составляет от 3 млн. рублей до 50 млн.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1 процент цены контракта, если цена контракта составляет от 50 млн. рублей до 100 млн.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w:t>
      </w:r>
      <w:r w:rsidRPr="00AA27B3">
        <w:rPr>
          <w:rFonts w:ascii="Times New Roman" w:hAnsi="Times New Roman" w:cs="Times New Roman"/>
          <w:sz w:val="24"/>
          <w:szCs w:val="24"/>
          <w:lang w:val="ru-RU"/>
        </w:rPr>
        <w:lastRenderedPageBreak/>
        <w:t>вправе потребовать уплату штрафа. Размер штрафа определяется в соответствии с Правилами и составляет:</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1000 рублей, если цена Контракта не превышает 3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5000 рублей, если цена Контракта составляет от 3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 до 50 </w:t>
      </w:r>
      <w:proofErr w:type="spellStart"/>
      <w:r w:rsidRPr="00AA27B3">
        <w:rPr>
          <w:rFonts w:ascii="Times New Roman" w:hAnsi="Times New Roman" w:cs="Times New Roman"/>
          <w:sz w:val="24"/>
          <w:szCs w:val="24"/>
          <w:lang w:val="ru-RU"/>
        </w:rPr>
        <w:t>млн</w:t>
      </w:r>
      <w:proofErr w:type="spellEnd"/>
      <w:r w:rsidRPr="00AA27B3">
        <w:rPr>
          <w:rFonts w:ascii="Times New Roman" w:hAnsi="Times New Roman" w:cs="Times New Roman"/>
          <w:sz w:val="24"/>
          <w:szCs w:val="24"/>
          <w:lang w:val="ru-RU"/>
        </w:rPr>
        <w:t xml:space="preserve">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10000 рублей, если цена Контракта составляет от 50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 до 100 </w:t>
      </w:r>
      <w:proofErr w:type="spellStart"/>
      <w:r w:rsidRPr="00AA27B3">
        <w:rPr>
          <w:rFonts w:ascii="Times New Roman" w:hAnsi="Times New Roman" w:cs="Times New Roman"/>
          <w:sz w:val="24"/>
          <w:szCs w:val="24"/>
          <w:lang w:val="ru-RU"/>
        </w:rPr>
        <w:t>млн</w:t>
      </w:r>
      <w:proofErr w:type="spellEnd"/>
      <w:r w:rsidRPr="00AA27B3">
        <w:rPr>
          <w:rFonts w:ascii="Times New Roman" w:hAnsi="Times New Roman" w:cs="Times New Roman"/>
          <w:sz w:val="24"/>
          <w:szCs w:val="24"/>
          <w:lang w:val="ru-RU"/>
        </w:rPr>
        <w:t xml:space="preserve"> рублей (включительно);</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 xml:space="preserve">100000 рублей, если цена Контракта превышает 100 </w:t>
      </w:r>
      <w:proofErr w:type="spellStart"/>
      <w:proofErr w:type="gramStart"/>
      <w:r w:rsidRPr="00AA27B3">
        <w:rPr>
          <w:rFonts w:ascii="Times New Roman" w:hAnsi="Times New Roman" w:cs="Times New Roman"/>
          <w:sz w:val="24"/>
          <w:szCs w:val="24"/>
          <w:lang w:val="ru-RU"/>
        </w:rPr>
        <w:t>млн</w:t>
      </w:r>
      <w:proofErr w:type="spellEnd"/>
      <w:proofErr w:type="gramEnd"/>
      <w:r w:rsidRPr="00AA27B3">
        <w:rPr>
          <w:rFonts w:ascii="Times New Roman" w:hAnsi="Times New Roman" w:cs="Times New Roman"/>
          <w:sz w:val="24"/>
          <w:szCs w:val="24"/>
          <w:lang w:val="ru-RU"/>
        </w:rPr>
        <w:t xml:space="preserve"> рублей.</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6.11.  Применение неустойки (штрафа, пени) не освобождает Стороны от исполнения обязательств по Контракту.</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6.15. Поставщик несет ответственность:</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6.15.1.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6.15.2.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6.15.3. За риск случайной гибели или случайного повреждения результата исполнения Контракта (этапа Контракта) до ее приемки Заказчиком;</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6.15.4.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6.16.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0D1E9E" w:rsidRPr="00AA27B3" w:rsidRDefault="00C425D4">
      <w:pPr>
        <w:spacing w:before="0" w:beforeAutospacing="0" w:after="0" w:afterAutospacing="0"/>
        <w:ind w:firstLine="709"/>
        <w:jc w:val="both"/>
        <w:rPr>
          <w:rFonts w:ascii="Times New Roman" w:hAnsi="Times New Roman" w:cs="Times New Roman"/>
          <w:sz w:val="24"/>
          <w:szCs w:val="24"/>
          <w:lang w:val="ru-RU"/>
        </w:rPr>
      </w:pPr>
      <w:r w:rsidRPr="00AA27B3">
        <w:rPr>
          <w:rFonts w:ascii="Times New Roman" w:hAnsi="Times New Roman" w:cs="Times New Roman"/>
          <w:sz w:val="24"/>
          <w:szCs w:val="24"/>
          <w:lang w:val="ru-RU"/>
        </w:rPr>
        <w:t>6.17. Денежные средства в качестве оплаты неустоек (штрафов, пеней) подлежат перечислению на следующие реквизиты Государственного заказчика</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proofErr w:type="gramStart"/>
      <w:r w:rsidRPr="00AA27B3">
        <w:rPr>
          <w:rFonts w:ascii="Times New Roman" w:hAnsi="Times New Roman" w:cs="Times New Roman"/>
          <w:color w:val="000000"/>
          <w:sz w:val="24"/>
          <w:szCs w:val="24"/>
          <w:lang w:val="ru-RU"/>
        </w:rPr>
        <w:t>л</w:t>
      </w:r>
      <w:proofErr w:type="gramEnd"/>
      <w:r w:rsidRPr="00AA27B3">
        <w:rPr>
          <w:rFonts w:ascii="Times New Roman" w:hAnsi="Times New Roman" w:cs="Times New Roman"/>
          <w:color w:val="000000"/>
          <w:sz w:val="24"/>
          <w:szCs w:val="24"/>
          <w:lang w:val="ru-RU"/>
        </w:rPr>
        <w:t>/</w:t>
      </w:r>
      <w:proofErr w:type="spellStart"/>
      <w:r w:rsidRPr="00AA27B3">
        <w:rPr>
          <w:rFonts w:ascii="Times New Roman" w:hAnsi="Times New Roman" w:cs="Times New Roman"/>
          <w:color w:val="000000"/>
          <w:sz w:val="24"/>
          <w:szCs w:val="24"/>
          <w:lang w:val="ru-RU"/>
        </w:rPr>
        <w:t>сч</w:t>
      </w:r>
      <w:proofErr w:type="spellEnd"/>
      <w:r w:rsidRPr="00AA27B3">
        <w:rPr>
          <w:rFonts w:ascii="Times New Roman" w:hAnsi="Times New Roman" w:cs="Times New Roman"/>
          <w:color w:val="000000"/>
          <w:sz w:val="24"/>
          <w:szCs w:val="24"/>
          <w:lang w:val="ru-RU"/>
        </w:rPr>
        <w:t xml:space="preserve"> 04521284220ИНН 5502029789 КПП 550301001 БИК 015209001 </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hAnsi="Times New Roman" w:cs="Times New Roman"/>
          <w:color w:val="000000"/>
          <w:sz w:val="24"/>
          <w:szCs w:val="24"/>
          <w:lang w:val="ru-RU"/>
        </w:rPr>
        <w:t xml:space="preserve">Рас/счет № 03100643000000015200 </w:t>
      </w:r>
      <w:proofErr w:type="spellStart"/>
      <w:proofErr w:type="gramStart"/>
      <w:r w:rsidRPr="00AA27B3">
        <w:rPr>
          <w:rFonts w:ascii="Times New Roman" w:hAnsi="Times New Roman" w:cs="Times New Roman"/>
          <w:color w:val="000000"/>
          <w:sz w:val="24"/>
          <w:szCs w:val="24"/>
          <w:lang w:val="ru-RU"/>
        </w:rPr>
        <w:t>Кор</w:t>
      </w:r>
      <w:proofErr w:type="spellEnd"/>
      <w:r w:rsidRPr="00AA27B3">
        <w:rPr>
          <w:rFonts w:ascii="Times New Roman" w:hAnsi="Times New Roman" w:cs="Times New Roman"/>
          <w:color w:val="000000"/>
          <w:sz w:val="24"/>
          <w:szCs w:val="24"/>
          <w:lang w:val="ru-RU"/>
        </w:rPr>
        <w:t>/счет</w:t>
      </w:r>
      <w:proofErr w:type="gramEnd"/>
      <w:r w:rsidRPr="00AA27B3">
        <w:rPr>
          <w:rFonts w:ascii="Times New Roman" w:hAnsi="Times New Roman" w:cs="Times New Roman"/>
          <w:color w:val="000000"/>
          <w:sz w:val="24"/>
          <w:szCs w:val="24"/>
          <w:lang w:val="ru-RU"/>
        </w:rPr>
        <w:t xml:space="preserve"> № 40102810245370000044</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hAnsi="Times New Roman" w:cs="Times New Roman"/>
          <w:color w:val="000000"/>
          <w:sz w:val="24"/>
          <w:szCs w:val="24"/>
          <w:lang w:val="ru-RU"/>
        </w:rPr>
        <w:t xml:space="preserve">ОКЦ № 6 Сибирского ГУ Банка России//УФК по Омской области </w:t>
      </w:r>
      <w:proofErr w:type="gramStart"/>
      <w:r w:rsidRPr="00AA27B3">
        <w:rPr>
          <w:rFonts w:ascii="Times New Roman" w:hAnsi="Times New Roman" w:cs="Times New Roman"/>
          <w:color w:val="000000"/>
          <w:sz w:val="24"/>
          <w:szCs w:val="24"/>
          <w:lang w:val="ru-RU"/>
        </w:rPr>
        <w:t>г</w:t>
      </w:r>
      <w:proofErr w:type="gramEnd"/>
      <w:r w:rsidRPr="00AA27B3">
        <w:rPr>
          <w:rFonts w:ascii="Times New Roman" w:hAnsi="Times New Roman" w:cs="Times New Roman"/>
          <w:color w:val="000000"/>
          <w:sz w:val="24"/>
          <w:szCs w:val="24"/>
          <w:lang w:val="ru-RU"/>
        </w:rPr>
        <w:t>. Омск</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hAnsi="Times New Roman" w:cs="Times New Roman"/>
          <w:color w:val="000000"/>
          <w:sz w:val="24"/>
          <w:szCs w:val="24"/>
          <w:lang w:val="ru-RU"/>
        </w:rPr>
        <w:t>ОКАТО 52701000</w:t>
      </w:r>
    </w:p>
    <w:p w:rsidR="000D1E9E" w:rsidRPr="00AA27B3" w:rsidRDefault="00C425D4">
      <w:pPr>
        <w:spacing w:before="0" w:beforeAutospacing="0" w:after="0" w:afterAutospacing="0"/>
        <w:ind w:right="141" w:firstLine="708"/>
        <w:jc w:val="both"/>
        <w:rPr>
          <w:rFonts w:ascii="Times New Roman" w:hAnsi="Times New Roman" w:cs="Times New Roman"/>
          <w:color w:val="000000"/>
          <w:sz w:val="24"/>
          <w:szCs w:val="24"/>
          <w:lang w:val="ru-RU"/>
        </w:rPr>
      </w:pPr>
      <w:r w:rsidRPr="00AA27B3">
        <w:rPr>
          <w:rFonts w:ascii="Times New Roman" w:hAnsi="Times New Roman" w:cs="Times New Roman"/>
          <w:color w:val="000000"/>
          <w:sz w:val="24"/>
          <w:szCs w:val="24"/>
          <w:lang w:val="ru-RU"/>
        </w:rPr>
        <w:t>КБК 32011607010019000140 (пени)</w:t>
      </w:r>
    </w:p>
    <w:p w:rsidR="000D1E9E" w:rsidRPr="00AA27B3" w:rsidRDefault="00C425D4">
      <w:pPr>
        <w:tabs>
          <w:tab w:val="left" w:pos="-2552"/>
          <w:tab w:val="left" w:pos="399"/>
        </w:tabs>
        <w:spacing w:before="0" w:beforeAutospacing="0" w:after="0" w:afterAutospacing="0"/>
        <w:ind w:right="141"/>
        <w:jc w:val="center"/>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bCs/>
          <w:sz w:val="24"/>
          <w:szCs w:val="24"/>
          <w:lang w:val="ru-RU" w:eastAsia="ru-RU"/>
        </w:rPr>
        <w:t xml:space="preserve">7. </w:t>
      </w:r>
      <w:r w:rsidRPr="00AA27B3">
        <w:rPr>
          <w:rFonts w:ascii="Times New Roman" w:eastAsia="Times New Roman" w:hAnsi="Times New Roman" w:cs="Times New Roman"/>
          <w:b/>
          <w:sz w:val="24"/>
          <w:szCs w:val="24"/>
          <w:lang w:val="ru-RU" w:eastAsia="ru-RU"/>
        </w:rPr>
        <w:t>Обеспечение исполнения контракта, обеспечение гарантийных обязательств</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hAnsi="Times New Roman" w:cs="Times New Roman"/>
          <w:bCs/>
          <w:sz w:val="24"/>
          <w:szCs w:val="24"/>
          <w:lang w:val="ru-RU"/>
        </w:rPr>
        <w:t>Не предусмотрено в соответствии со п. 2 ст. 96 44-ФЗ</w:t>
      </w:r>
      <w:r w:rsidRPr="00AA27B3">
        <w:rPr>
          <w:rFonts w:ascii="Times New Roman" w:eastAsia="Times New Roman" w:hAnsi="Times New Roman" w:cs="Times New Roman"/>
          <w:sz w:val="24"/>
          <w:szCs w:val="24"/>
          <w:lang w:val="ru-RU" w:eastAsia="ru-RU"/>
        </w:rPr>
        <w:t>.</w:t>
      </w:r>
    </w:p>
    <w:p w:rsidR="000D1E9E" w:rsidRPr="00AA27B3" w:rsidRDefault="00C425D4">
      <w:pPr>
        <w:tabs>
          <w:tab w:val="left" w:pos="-2552"/>
          <w:tab w:val="left" w:pos="399"/>
        </w:tabs>
        <w:spacing w:before="0" w:beforeAutospacing="0" w:after="0" w:afterAutospacing="0"/>
        <w:ind w:right="141"/>
        <w:jc w:val="center"/>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sz w:val="24"/>
          <w:szCs w:val="24"/>
          <w:lang w:val="ru-RU" w:eastAsia="ru-RU"/>
        </w:rPr>
        <w:t>8. Изменение и расторжение Контракта</w:t>
      </w:r>
    </w:p>
    <w:p w:rsidR="000D1E9E" w:rsidRPr="00AA27B3" w:rsidRDefault="00C425D4">
      <w:pPr>
        <w:tabs>
          <w:tab w:val="left" w:pos="-2552"/>
        </w:tabs>
        <w:spacing w:before="0" w:beforeAutospacing="0" w:after="0" w:afterAutospacing="0"/>
        <w:ind w:right="141"/>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b/>
          <w:sz w:val="24"/>
          <w:szCs w:val="24"/>
          <w:lang w:val="ru-RU" w:eastAsia="ru-RU"/>
        </w:rPr>
        <w:tab/>
      </w:r>
      <w:r w:rsidRPr="00AA27B3">
        <w:rPr>
          <w:rFonts w:ascii="Times New Roman" w:eastAsia="Times New Roman" w:hAnsi="Times New Roman" w:cs="Times New Roman"/>
          <w:sz w:val="24"/>
          <w:szCs w:val="24"/>
          <w:lang w:val="ru-RU" w:eastAsia="ru-RU"/>
        </w:rPr>
        <w:t>8.1. Изменение существенных условий государственного контракта при его исполнении не допускается, за исключением их изменения по соглашению сторон в случаях, предусмотренных статьями 34, 95 Федерального закона от 05.04.2013 № 44-ФЗ.</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8.2. </w:t>
      </w:r>
      <w:proofErr w:type="gramStart"/>
      <w:r w:rsidRPr="00AA27B3">
        <w:rPr>
          <w:rFonts w:ascii="Times New Roman" w:eastAsia="Times New Roman" w:hAnsi="Times New Roman" w:cs="Times New Roman"/>
          <w:sz w:val="24"/>
          <w:szCs w:val="24"/>
          <w:lang w:val="ru-RU" w:eastAsia="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7" w:history="1">
        <w:r w:rsidRPr="00AA27B3">
          <w:rPr>
            <w:rFonts w:ascii="Times New Roman" w:eastAsia="Times New Roman" w:hAnsi="Times New Roman" w:cs="Times New Roman"/>
            <w:sz w:val="24"/>
            <w:szCs w:val="24"/>
            <w:lang w:val="ru-RU" w:eastAsia="ru-RU"/>
          </w:rPr>
          <w:t>частью 6 статьи 14</w:t>
        </w:r>
      </w:hyperlink>
      <w:r w:rsidRPr="00AA27B3">
        <w:rPr>
          <w:rFonts w:ascii="Times New Roman" w:eastAsia="Times New Roman" w:hAnsi="Times New Roman" w:cs="Times New Roman"/>
          <w:sz w:val="24"/>
          <w:szCs w:val="24"/>
          <w:lang w:val="ru-RU" w:eastAsia="ru-RU"/>
        </w:rPr>
        <w:t xml:space="preserve"> Федеральный закон от 05.04.2013 г.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proofErr w:type="gramEnd"/>
      <w:r w:rsidRPr="00AA27B3">
        <w:rPr>
          <w:rFonts w:ascii="Times New Roman" w:eastAsia="Times New Roman" w:hAnsi="Times New Roman" w:cs="Times New Roman"/>
          <w:sz w:val="24"/>
          <w:szCs w:val="24"/>
          <w:lang w:val="ru-RU" w:eastAsia="ru-RU"/>
        </w:rPr>
        <w:t xml:space="preserve">, </w:t>
      </w:r>
      <w:proofErr w:type="gramStart"/>
      <w:r w:rsidRPr="00AA27B3">
        <w:rPr>
          <w:rFonts w:ascii="Times New Roman" w:eastAsia="Times New Roman" w:hAnsi="Times New Roman" w:cs="Times New Roman"/>
          <w:sz w:val="24"/>
          <w:szCs w:val="24"/>
          <w:lang w:val="ru-RU" w:eastAsia="ru-RU"/>
        </w:rPr>
        <w:t>указанными</w:t>
      </w:r>
      <w:proofErr w:type="gramEnd"/>
      <w:r w:rsidRPr="00AA27B3">
        <w:rPr>
          <w:rFonts w:ascii="Times New Roman" w:eastAsia="Times New Roman" w:hAnsi="Times New Roman" w:cs="Times New Roman"/>
          <w:sz w:val="24"/>
          <w:szCs w:val="24"/>
          <w:lang w:val="ru-RU" w:eastAsia="ru-RU"/>
        </w:rPr>
        <w:t xml:space="preserve"> в контракте.</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8.4. Государственный заказчик вправе принять решение </w:t>
      </w:r>
      <w:proofErr w:type="gramStart"/>
      <w:r w:rsidRPr="00AA27B3">
        <w:rPr>
          <w:rFonts w:ascii="Times New Roman" w:eastAsia="Times New Roman" w:hAnsi="Times New Roman" w:cs="Times New Roman"/>
          <w:sz w:val="24"/>
          <w:szCs w:val="24"/>
          <w:lang w:val="ru-RU" w:eastAsia="ru-RU"/>
        </w:rPr>
        <w:t>об одностороннем отказе от исполнения настоящего Контракта в соответствии с гражданским законодательством в следующих случаях</w:t>
      </w:r>
      <w:proofErr w:type="gramEnd"/>
      <w:r w:rsidRPr="00AA27B3">
        <w:rPr>
          <w:rFonts w:ascii="Times New Roman" w:eastAsia="Times New Roman" w:hAnsi="Times New Roman" w:cs="Times New Roman"/>
          <w:sz w:val="24"/>
          <w:szCs w:val="24"/>
          <w:lang w:val="ru-RU" w:eastAsia="ru-RU"/>
        </w:rPr>
        <w:t>:</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lastRenderedPageBreak/>
        <w:t>- отказ поставщика передать заказчику товар или принадлежности к нему (</w:t>
      </w:r>
      <w:hyperlink r:id="rId8" w:history="1">
        <w:r w:rsidRPr="00AA27B3">
          <w:rPr>
            <w:rFonts w:ascii="Times New Roman" w:eastAsia="Times New Roman" w:hAnsi="Times New Roman" w:cs="Times New Roman"/>
            <w:sz w:val="24"/>
            <w:szCs w:val="24"/>
            <w:lang w:val="ru-RU" w:eastAsia="ru-RU"/>
          </w:rPr>
          <w:t>пункт 1 статьи 463</w:t>
        </w:r>
      </w:hyperlink>
      <w:r w:rsidRPr="00AA27B3">
        <w:rPr>
          <w:rFonts w:ascii="Times New Roman" w:eastAsia="Times New Roman" w:hAnsi="Times New Roman" w:cs="Times New Roman"/>
          <w:sz w:val="24"/>
          <w:szCs w:val="24"/>
          <w:lang w:val="ru-RU" w:eastAsia="ru-RU"/>
        </w:rPr>
        <w:t xml:space="preserve">, </w:t>
      </w:r>
      <w:hyperlink r:id="rId9" w:history="1">
        <w:r w:rsidRPr="00AA27B3">
          <w:rPr>
            <w:rFonts w:ascii="Times New Roman" w:eastAsia="Times New Roman" w:hAnsi="Times New Roman" w:cs="Times New Roman"/>
            <w:sz w:val="24"/>
            <w:szCs w:val="24"/>
            <w:lang w:val="ru-RU" w:eastAsia="ru-RU"/>
          </w:rPr>
          <w:t>абзац второй статьи 464</w:t>
        </w:r>
      </w:hyperlink>
      <w:r w:rsidRPr="00AA27B3">
        <w:rPr>
          <w:rFonts w:ascii="Times New Roman" w:eastAsia="Times New Roman" w:hAnsi="Times New Roman" w:cs="Times New Roman"/>
          <w:sz w:val="24"/>
          <w:szCs w:val="24"/>
          <w:lang w:val="ru-RU" w:eastAsia="ru-RU"/>
        </w:rPr>
        <w:t xml:space="preserve"> ГК РФ);</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0" w:history="1">
        <w:r w:rsidRPr="00AA27B3">
          <w:rPr>
            <w:rFonts w:ascii="Times New Roman" w:eastAsia="Times New Roman" w:hAnsi="Times New Roman" w:cs="Times New Roman"/>
            <w:sz w:val="24"/>
            <w:szCs w:val="24"/>
            <w:lang w:val="ru-RU" w:eastAsia="ru-RU"/>
          </w:rPr>
          <w:t>пункт 2 статьи 475</w:t>
        </w:r>
      </w:hyperlink>
      <w:r w:rsidRPr="00AA27B3">
        <w:rPr>
          <w:rFonts w:ascii="Times New Roman" w:eastAsia="Times New Roman" w:hAnsi="Times New Roman" w:cs="Times New Roman"/>
          <w:sz w:val="24"/>
          <w:szCs w:val="24"/>
          <w:lang w:val="ru-RU" w:eastAsia="ru-RU"/>
        </w:rPr>
        <w:t xml:space="preserve"> ГК РФ);</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невыполнение поставщиком в разумный срок требования заказчика о доукомплектовании товара (</w:t>
      </w:r>
      <w:hyperlink r:id="rId11" w:history="1">
        <w:r w:rsidRPr="00AA27B3">
          <w:rPr>
            <w:rFonts w:ascii="Times New Roman" w:eastAsia="Times New Roman" w:hAnsi="Times New Roman" w:cs="Times New Roman"/>
            <w:sz w:val="24"/>
            <w:szCs w:val="24"/>
            <w:lang w:val="ru-RU" w:eastAsia="ru-RU"/>
          </w:rPr>
          <w:t>пункт 1 статьи 480</w:t>
        </w:r>
      </w:hyperlink>
      <w:r w:rsidRPr="00AA27B3">
        <w:rPr>
          <w:rFonts w:ascii="Times New Roman" w:eastAsia="Times New Roman" w:hAnsi="Times New Roman" w:cs="Times New Roman"/>
          <w:sz w:val="24"/>
          <w:szCs w:val="24"/>
          <w:lang w:val="ru-RU" w:eastAsia="ru-RU"/>
        </w:rPr>
        <w:t xml:space="preserve"> ГК РФ);</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неоднократное нарушение поставщиком сроков поставки товаров (</w:t>
      </w:r>
      <w:hyperlink r:id="rId12" w:history="1">
        <w:r w:rsidRPr="00AA27B3">
          <w:rPr>
            <w:rFonts w:ascii="Times New Roman" w:eastAsia="Times New Roman" w:hAnsi="Times New Roman" w:cs="Times New Roman"/>
            <w:sz w:val="24"/>
            <w:szCs w:val="24"/>
            <w:lang w:val="ru-RU" w:eastAsia="ru-RU"/>
          </w:rPr>
          <w:t>пункт 2 статьи 523</w:t>
        </w:r>
      </w:hyperlink>
      <w:r w:rsidRPr="00AA27B3">
        <w:rPr>
          <w:rFonts w:ascii="Times New Roman" w:eastAsia="Times New Roman" w:hAnsi="Times New Roman" w:cs="Times New Roman"/>
          <w:sz w:val="24"/>
          <w:szCs w:val="24"/>
          <w:lang w:val="ru-RU" w:eastAsia="ru-RU"/>
        </w:rPr>
        <w:t xml:space="preserve"> ГК РФ);</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bookmarkStart w:id="0" w:name="Par2"/>
      <w:bookmarkEnd w:id="0"/>
      <w:r w:rsidRPr="00AA27B3">
        <w:rPr>
          <w:rFonts w:ascii="Times New Roman" w:eastAsia="Times New Roman" w:hAnsi="Times New Roman" w:cs="Times New Roman"/>
          <w:sz w:val="24"/>
          <w:szCs w:val="24"/>
          <w:lang w:val="ru-RU" w:eastAsia="ru-RU"/>
        </w:rPr>
        <w:t>8.5.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настоящего Контракта.</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8.6.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настоящего Контракта может быть принято Государственным заказчиком только при условии, что по результатам экспертизы Товара в заключени</w:t>
      </w:r>
      <w:proofErr w:type="gramStart"/>
      <w:r w:rsidRPr="00AA27B3">
        <w:rPr>
          <w:rFonts w:ascii="Times New Roman" w:eastAsia="Times New Roman" w:hAnsi="Times New Roman" w:cs="Times New Roman"/>
          <w:sz w:val="24"/>
          <w:szCs w:val="24"/>
          <w:lang w:val="ru-RU" w:eastAsia="ru-RU"/>
        </w:rPr>
        <w:t>и</w:t>
      </w:r>
      <w:proofErr w:type="gramEnd"/>
      <w:r w:rsidRPr="00AA27B3">
        <w:rPr>
          <w:rFonts w:ascii="Times New Roman" w:eastAsia="Times New Roman" w:hAnsi="Times New Roman" w:cs="Times New Roman"/>
          <w:sz w:val="24"/>
          <w:szCs w:val="24"/>
          <w:lang w:val="ru-RU" w:eastAsia="ru-RU"/>
        </w:rPr>
        <w:t xml:space="preserve"> эксперта, экспертной организации будут подтверждены нарушения условий настоящего Контракта, послужившие основанием для одностороннего отказа Государственного заказчика от исполнения контракта.</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8.7. В случае принятия заказчиком решения об одностороннем отказе от исполнения контракта формирование и направление такого решения осуществляется в соответствии с требованиями статьи 95 Федерального закона от 05.04.2013 № 44-ФЗ.</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8.8. Государственный заказчик обязан принять решение об одностороннем отказе от исполнения контракта в случае, если в ходе исполнения контракта установлено, что:</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б) при определении поставщика (подрядчика, исполнителя) Поставщик представил недостоверную информацию о своем соответствии и (или) соответствии поставляемого товара таким требованиям, указанным в подпункте «а» настоящего пункта,  что позволило ему стать победителем определения поставщика (подрядчика, исполнителя).</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отказа Государственного заказчика в нарушение условий Контракта в принятии и оплате товара.</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8.10. В случае принятия заказчиком решения об одностороннем отказе от исполнения контракта  формирование и направление такого решения осуществляется в соответствии с требованиями статьи 95 Федерального закона от 05.04.2013 № 44-ФЗ.</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D1E9E" w:rsidRPr="00AA27B3" w:rsidRDefault="00C425D4">
      <w:pPr>
        <w:shd w:val="clear" w:color="auto" w:fill="FFFFFF"/>
        <w:tabs>
          <w:tab w:val="left" w:pos="-2552"/>
        </w:tabs>
        <w:spacing w:before="0" w:beforeAutospacing="0" w:after="0" w:afterAutospacing="0"/>
        <w:ind w:right="141" w:firstLine="709"/>
        <w:jc w:val="center"/>
        <w:rPr>
          <w:rFonts w:ascii="Times New Roman" w:eastAsia="Times New Roman" w:hAnsi="Times New Roman" w:cs="Times New Roman"/>
          <w:b/>
          <w:bCs/>
          <w:spacing w:val="2"/>
          <w:sz w:val="24"/>
          <w:szCs w:val="24"/>
          <w:lang w:val="ru-RU" w:eastAsia="ru-RU"/>
        </w:rPr>
      </w:pPr>
      <w:r w:rsidRPr="00AA27B3">
        <w:rPr>
          <w:rFonts w:ascii="Times New Roman" w:eastAsia="Times New Roman" w:hAnsi="Times New Roman" w:cs="Times New Roman"/>
          <w:b/>
          <w:bCs/>
          <w:spacing w:val="2"/>
          <w:sz w:val="24"/>
          <w:szCs w:val="24"/>
          <w:lang w:val="ru-RU" w:eastAsia="ru-RU"/>
        </w:rPr>
        <w:t>9. Форс-мажорные обстоятельства</w:t>
      </w:r>
    </w:p>
    <w:p w:rsidR="000D1E9E" w:rsidRPr="00AA27B3" w:rsidRDefault="00C425D4">
      <w:pPr>
        <w:tabs>
          <w:tab w:val="left" w:pos="-2552"/>
        </w:tabs>
        <w:spacing w:before="0" w:beforeAutospacing="0" w:after="0" w:afterAutospacing="0"/>
        <w:ind w:right="141"/>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ab/>
        <w:t>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военные действия, массовые заболевания и другие обстоятельства, не зависящие от воли Сторон.</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Доказательством наступления форс-мажорных обстоятельств является акт органа исполнительной власти о введении чрезвычайного положения.</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lastRenderedPageBreak/>
        <w:t>9.2.При наступлении обстоятельств непреодолимой силы Сторона должна без промедления в течение 3-х часов известить о них другую Сторону в любой форме (предпочтительно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9.3.По прекращении указанных обстоятельств, Сторона должна без промедления известить другую Сторону.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D1E9E" w:rsidRPr="00AA27B3" w:rsidRDefault="00C425D4">
      <w:pPr>
        <w:tabs>
          <w:tab w:val="left" w:pos="-7655"/>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9.4.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0D1E9E" w:rsidRPr="00AA27B3" w:rsidRDefault="00C425D4">
      <w:pPr>
        <w:shd w:val="clear" w:color="auto" w:fill="FFFFFF"/>
        <w:tabs>
          <w:tab w:val="left" w:pos="-2552"/>
        </w:tabs>
        <w:spacing w:before="0" w:beforeAutospacing="0" w:after="0" w:afterAutospacing="0"/>
        <w:ind w:right="141" w:firstLine="709"/>
        <w:jc w:val="center"/>
        <w:rPr>
          <w:rFonts w:ascii="Times New Roman" w:eastAsia="Times New Roman" w:hAnsi="Times New Roman" w:cs="Times New Roman"/>
          <w:b/>
          <w:bCs/>
          <w:spacing w:val="2"/>
          <w:sz w:val="24"/>
          <w:szCs w:val="24"/>
          <w:lang w:val="ru-RU" w:eastAsia="ru-RU"/>
        </w:rPr>
      </w:pPr>
      <w:r w:rsidRPr="00AA27B3">
        <w:rPr>
          <w:rFonts w:ascii="Times New Roman" w:eastAsia="Times New Roman" w:hAnsi="Times New Roman" w:cs="Times New Roman"/>
          <w:b/>
          <w:bCs/>
          <w:spacing w:val="2"/>
          <w:sz w:val="24"/>
          <w:szCs w:val="24"/>
          <w:lang w:val="ru-RU" w:eastAsia="ru-RU"/>
        </w:rPr>
        <w:t>10. Порядок рассмотрения споров</w:t>
      </w:r>
    </w:p>
    <w:p w:rsidR="000D1E9E" w:rsidRPr="00AA27B3" w:rsidRDefault="00C425D4">
      <w:pPr>
        <w:tabs>
          <w:tab w:val="left" w:pos="-2552"/>
        </w:tabs>
        <w:spacing w:before="0" w:beforeAutospacing="0" w:after="0" w:afterAutospacing="0"/>
        <w:ind w:right="141"/>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ab/>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10.2. Досудебный порядок урегулирования споров, предусматривающий направление претензии контрагенту, является обязательным.</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Государственный заказчик с использованием единой информационной системы формирует претензию, подписывает ее усиленной электронной подписью лица, имеющего право действовать от имени заказчика, и размещает претензию в единой информационной системе.</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размещения ответа в единой информационной системе.</w:t>
      </w:r>
    </w:p>
    <w:p w:rsidR="000D1E9E" w:rsidRPr="00AA27B3" w:rsidRDefault="00C425D4">
      <w:pPr>
        <w:tabs>
          <w:tab w:val="left" w:pos="-2552"/>
          <w:tab w:val="decimal" w:pos="2880"/>
          <w:tab w:val="left" w:pos="4608"/>
        </w:tabs>
        <w:spacing w:before="0" w:beforeAutospacing="0" w:after="0" w:afterAutospacing="0"/>
        <w:ind w:right="141" w:firstLine="709"/>
        <w:jc w:val="center"/>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sz w:val="24"/>
          <w:szCs w:val="24"/>
          <w:lang w:val="ru-RU" w:eastAsia="ru-RU"/>
        </w:rPr>
        <w:t>11. Прочие условия</w:t>
      </w:r>
    </w:p>
    <w:p w:rsidR="000D1E9E" w:rsidRPr="00AA27B3" w:rsidRDefault="00C425D4">
      <w:pPr>
        <w:tabs>
          <w:tab w:val="left" w:pos="-2552"/>
          <w:tab w:val="decimal" w:pos="2880"/>
          <w:tab w:val="left" w:pos="4608"/>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ab/>
      </w:r>
      <w:proofErr w:type="gramStart"/>
      <w:r w:rsidRPr="00AA27B3">
        <w:rPr>
          <w:rFonts w:ascii="Times New Roman" w:eastAsia="Times New Roman" w:hAnsi="Times New Roman" w:cs="Times New Roman"/>
          <w:sz w:val="24"/>
          <w:szCs w:val="24"/>
          <w:lang w:val="ru-RU" w:eastAsia="ru-RU"/>
        </w:rPr>
        <w:t>11.1.Стороны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roofErr w:type="gramEnd"/>
    </w:p>
    <w:p w:rsidR="000D1E9E" w:rsidRPr="00AA27B3" w:rsidRDefault="00C425D4">
      <w:pPr>
        <w:tabs>
          <w:tab w:val="left" w:pos="-2552"/>
          <w:tab w:val="decimal" w:pos="2880"/>
          <w:tab w:val="left" w:pos="4608"/>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11.2.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0D1E9E" w:rsidRPr="00AA27B3" w:rsidRDefault="00C425D4">
      <w:pPr>
        <w:tabs>
          <w:tab w:val="left" w:pos="-2552"/>
          <w:tab w:val="decimal" w:pos="2880"/>
          <w:tab w:val="left" w:pos="4608"/>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11.3.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D1E9E" w:rsidRPr="00AA27B3" w:rsidRDefault="00C425D4">
      <w:pPr>
        <w:tabs>
          <w:tab w:val="left" w:pos="-2552"/>
          <w:tab w:val="decimal" w:pos="2880"/>
          <w:tab w:val="left" w:pos="4608"/>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11.4.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D1E9E" w:rsidRPr="00AA27B3" w:rsidRDefault="00C425D4">
      <w:pPr>
        <w:tabs>
          <w:tab w:val="left" w:pos="-2552"/>
          <w:tab w:val="decimal" w:pos="2880"/>
          <w:tab w:val="left" w:pos="4608"/>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11.5. Во всем, что не предусмотрено настоящим государственным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0D1E9E" w:rsidRPr="00AA27B3" w:rsidRDefault="00C425D4">
      <w:pPr>
        <w:tabs>
          <w:tab w:val="left" w:pos="-2552"/>
          <w:tab w:val="decimal" w:pos="2880"/>
          <w:tab w:val="left" w:pos="4608"/>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11.6.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0D1E9E" w:rsidRPr="00AA27B3" w:rsidRDefault="00C425D4">
      <w:pPr>
        <w:tabs>
          <w:tab w:val="left" w:pos="-2552"/>
          <w:tab w:val="decimal" w:pos="2880"/>
          <w:tab w:val="left" w:pos="4608"/>
        </w:tabs>
        <w:spacing w:before="0" w:beforeAutospacing="0" w:after="0" w:afterAutospacing="0"/>
        <w:ind w:right="141"/>
        <w:jc w:val="center"/>
        <w:rPr>
          <w:rFonts w:ascii="Times New Roman" w:eastAsia="Times New Roman" w:hAnsi="Times New Roman" w:cs="Times New Roman"/>
          <w:b/>
          <w:bCs/>
          <w:spacing w:val="2"/>
          <w:sz w:val="24"/>
          <w:szCs w:val="24"/>
          <w:lang w:val="ru-RU" w:eastAsia="ru-RU"/>
        </w:rPr>
      </w:pPr>
      <w:r w:rsidRPr="00AA27B3">
        <w:rPr>
          <w:rFonts w:ascii="Times New Roman" w:eastAsia="Times New Roman" w:hAnsi="Times New Roman" w:cs="Times New Roman"/>
          <w:b/>
          <w:bCs/>
          <w:spacing w:val="2"/>
          <w:sz w:val="24"/>
          <w:szCs w:val="24"/>
          <w:lang w:val="ru-RU" w:eastAsia="ru-RU"/>
        </w:rPr>
        <w:t>12. Заключительные положения</w:t>
      </w:r>
    </w:p>
    <w:p w:rsidR="000D1E9E" w:rsidRPr="00AA27B3" w:rsidRDefault="00C425D4">
      <w:pPr>
        <w:widowControl w:val="0"/>
        <w:tabs>
          <w:tab w:val="left" w:pos="-2552"/>
          <w:tab w:val="left" w:pos="864"/>
          <w:tab w:val="decimal" w:pos="2880"/>
          <w:tab w:val="left" w:pos="4608"/>
        </w:tabs>
        <w:suppressAutoHyphen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12.1. С момента подписания Сторонами настоящего Контракта все предыдущие переговоры и переписка по нему теряют силу.</w:t>
      </w:r>
    </w:p>
    <w:p w:rsidR="000D1E9E" w:rsidRPr="00AA27B3" w:rsidRDefault="00C425D4">
      <w:pPr>
        <w:widowControl w:val="0"/>
        <w:tabs>
          <w:tab w:val="left" w:pos="-2552"/>
          <w:tab w:val="left" w:pos="864"/>
          <w:tab w:val="decimal" w:pos="2880"/>
          <w:tab w:val="left" w:pos="4608"/>
        </w:tabs>
        <w:suppressAutoHyphen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12.2. Настоящий Контра</w:t>
      </w:r>
      <w:proofErr w:type="gramStart"/>
      <w:r w:rsidRPr="00AA27B3">
        <w:rPr>
          <w:rFonts w:ascii="Times New Roman" w:eastAsia="Times New Roman" w:hAnsi="Times New Roman" w:cs="Times New Roman"/>
          <w:sz w:val="24"/>
          <w:szCs w:val="24"/>
          <w:lang w:val="ru-RU" w:eastAsia="ru-RU"/>
        </w:rPr>
        <w:t>кт вст</w:t>
      </w:r>
      <w:proofErr w:type="gramEnd"/>
      <w:r w:rsidRPr="00AA27B3">
        <w:rPr>
          <w:rFonts w:ascii="Times New Roman" w:eastAsia="Times New Roman" w:hAnsi="Times New Roman" w:cs="Times New Roman"/>
          <w:sz w:val="24"/>
          <w:szCs w:val="24"/>
          <w:lang w:val="ru-RU" w:eastAsia="ru-RU"/>
        </w:rPr>
        <w:t xml:space="preserve">упает в действие с момента его подписания Сторонами и действует до </w:t>
      </w:r>
      <w:r w:rsidR="00DB598A" w:rsidRPr="00AA27B3">
        <w:rPr>
          <w:rFonts w:ascii="Times New Roman" w:eastAsia="Times New Roman" w:hAnsi="Times New Roman" w:cs="Times New Roman"/>
          <w:sz w:val="24"/>
          <w:szCs w:val="24"/>
          <w:lang w:val="ru-RU" w:eastAsia="ru-RU"/>
        </w:rPr>
        <w:t>3</w:t>
      </w:r>
      <w:r w:rsidR="00B43744" w:rsidRPr="00AA27B3">
        <w:rPr>
          <w:rFonts w:ascii="Times New Roman" w:eastAsia="Times New Roman" w:hAnsi="Times New Roman" w:cs="Times New Roman"/>
          <w:sz w:val="24"/>
          <w:szCs w:val="24"/>
          <w:lang w:val="ru-RU" w:eastAsia="ru-RU"/>
        </w:rPr>
        <w:t>1</w:t>
      </w:r>
      <w:r w:rsidRPr="00AA27B3">
        <w:rPr>
          <w:rFonts w:ascii="Times New Roman" w:eastAsia="Times New Roman" w:hAnsi="Times New Roman" w:cs="Times New Roman"/>
          <w:sz w:val="24"/>
          <w:szCs w:val="24"/>
          <w:lang w:val="ru-RU" w:eastAsia="ru-RU"/>
        </w:rPr>
        <w:t>.0</w:t>
      </w:r>
      <w:r w:rsidR="00B43744" w:rsidRPr="00AA27B3">
        <w:rPr>
          <w:rFonts w:ascii="Times New Roman" w:eastAsia="Times New Roman" w:hAnsi="Times New Roman" w:cs="Times New Roman"/>
          <w:sz w:val="24"/>
          <w:szCs w:val="24"/>
          <w:lang w:val="ru-RU" w:eastAsia="ru-RU"/>
        </w:rPr>
        <w:t>7</w:t>
      </w:r>
      <w:r w:rsidRPr="00AA27B3">
        <w:rPr>
          <w:rFonts w:ascii="Times New Roman" w:eastAsia="Times New Roman" w:hAnsi="Times New Roman" w:cs="Times New Roman"/>
          <w:sz w:val="24"/>
          <w:szCs w:val="24"/>
          <w:lang w:val="ru-RU" w:eastAsia="ru-RU"/>
        </w:rPr>
        <w:t>.2026г.</w:t>
      </w:r>
    </w:p>
    <w:p w:rsidR="000D1E9E" w:rsidRPr="00AA27B3" w:rsidRDefault="00C425D4">
      <w:pPr>
        <w:widowControl w:val="0"/>
        <w:tabs>
          <w:tab w:val="left" w:pos="-2552"/>
          <w:tab w:val="left" w:pos="864"/>
          <w:tab w:val="decimal" w:pos="2880"/>
          <w:tab w:val="left" w:pos="4608"/>
        </w:tabs>
        <w:suppressAutoHyphen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lastRenderedPageBreak/>
        <w:t>12.3. Вопросы, не урегулированные настоящим Контрактом, разрешаются в соответствии с действующим законодательством Российской Федерации.</w:t>
      </w:r>
    </w:p>
    <w:p w:rsidR="000D1E9E" w:rsidRPr="00AA27B3" w:rsidRDefault="00C425D4">
      <w:pPr>
        <w:tabs>
          <w:tab w:val="left" w:pos="-2552"/>
        </w:tabs>
        <w:spacing w:before="0" w:beforeAutospacing="0" w:after="0" w:afterAutospacing="0"/>
        <w:ind w:right="141" w:firstLine="709"/>
        <w:jc w:val="both"/>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 xml:space="preserve">Приложения:  </w:t>
      </w:r>
    </w:p>
    <w:p w:rsidR="000D1E9E" w:rsidRPr="00AA27B3" w:rsidRDefault="00C425D4">
      <w:pPr>
        <w:widowControl w:val="0"/>
        <w:tabs>
          <w:tab w:val="left" w:pos="-2552"/>
          <w:tab w:val="left" w:pos="864"/>
          <w:tab w:val="decimal" w:pos="2880"/>
          <w:tab w:val="left" w:pos="4608"/>
        </w:tabs>
        <w:suppressAutoHyphens/>
        <w:spacing w:before="0" w:beforeAutospacing="0" w:after="0" w:afterAutospacing="0"/>
        <w:ind w:right="141" w:firstLine="709"/>
        <w:jc w:val="both"/>
        <w:rPr>
          <w:rFonts w:ascii="Times New Roman" w:eastAsia="Times New Roman" w:hAnsi="Times New Roman" w:cs="Times New Roman"/>
          <w:color w:val="000000"/>
          <w:sz w:val="24"/>
          <w:szCs w:val="24"/>
          <w:lang w:val="ru-RU" w:eastAsia="ru-RU"/>
        </w:rPr>
      </w:pPr>
      <w:r w:rsidRPr="00AA27B3">
        <w:rPr>
          <w:rFonts w:ascii="Times New Roman" w:eastAsia="Times New Roman" w:hAnsi="Times New Roman" w:cs="Times New Roman"/>
          <w:sz w:val="24"/>
          <w:szCs w:val="24"/>
          <w:lang w:val="ru-RU" w:eastAsia="ru-RU"/>
        </w:rPr>
        <w:t xml:space="preserve">- Приложение № 1 – </w:t>
      </w:r>
      <w:r w:rsidRPr="00AA27B3">
        <w:rPr>
          <w:rFonts w:ascii="Times New Roman" w:eastAsia="Times New Roman" w:hAnsi="Times New Roman" w:cs="Times New Roman"/>
          <w:color w:val="000000"/>
          <w:sz w:val="24"/>
          <w:szCs w:val="24"/>
          <w:lang w:val="ru-RU" w:eastAsia="ru-RU"/>
        </w:rPr>
        <w:t>Спецификация</w:t>
      </w:r>
    </w:p>
    <w:p w:rsidR="000D1E9E" w:rsidRPr="00AA27B3" w:rsidRDefault="00C425D4">
      <w:pPr>
        <w:shd w:val="clear" w:color="auto" w:fill="FFFFFF"/>
        <w:spacing w:before="0" w:beforeAutospacing="0" w:after="0" w:afterAutospacing="0"/>
        <w:jc w:val="center"/>
        <w:rPr>
          <w:rFonts w:ascii="Times New Roman" w:eastAsia="Times New Roman" w:hAnsi="Times New Roman" w:cs="Times New Roman"/>
          <w:b/>
          <w:bCs/>
          <w:spacing w:val="2"/>
          <w:sz w:val="24"/>
          <w:szCs w:val="24"/>
          <w:lang w:val="ru-RU" w:eastAsia="ru-RU"/>
        </w:rPr>
      </w:pPr>
      <w:r w:rsidRPr="00AA27B3">
        <w:rPr>
          <w:rFonts w:ascii="Times New Roman" w:eastAsia="Times New Roman" w:hAnsi="Times New Roman" w:cs="Times New Roman"/>
          <w:b/>
          <w:bCs/>
          <w:spacing w:val="2"/>
          <w:sz w:val="24"/>
          <w:szCs w:val="24"/>
          <w:lang w:val="ru-RU" w:eastAsia="ru-RU"/>
        </w:rPr>
        <w:t>13. Местонахождения, банковские реквизиты сторон</w:t>
      </w:r>
    </w:p>
    <w:tbl>
      <w:tblPr>
        <w:tblW w:w="9632" w:type="dxa"/>
        <w:tblLook w:val="04A0"/>
      </w:tblPr>
      <w:tblGrid>
        <w:gridCol w:w="5214"/>
        <w:gridCol w:w="4418"/>
      </w:tblGrid>
      <w:tr w:rsidR="000D1E9E" w:rsidRPr="00AA27B3">
        <w:trPr>
          <w:trHeight w:val="549"/>
        </w:trPr>
        <w:tc>
          <w:tcPr>
            <w:tcW w:w="5214" w:type="dxa"/>
          </w:tcPr>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b/>
                <w:bCs/>
                <w:sz w:val="24"/>
                <w:szCs w:val="24"/>
                <w:lang w:val="ru-RU" w:eastAsia="ru-RU"/>
              </w:rPr>
              <w:t>Государственный заказчик</w:t>
            </w:r>
          </w:p>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ФКУ СИЗО-1 УФСИН России по Омской области</w:t>
            </w:r>
          </w:p>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ИНН 5502029789, КПП 550301001</w:t>
            </w:r>
          </w:p>
        </w:tc>
        <w:tc>
          <w:tcPr>
            <w:tcW w:w="4418" w:type="dxa"/>
          </w:tcPr>
          <w:p w:rsidR="000D1E9E" w:rsidRPr="00AA27B3" w:rsidRDefault="00C425D4">
            <w:pPr>
              <w:spacing w:before="0" w:beforeAutospacing="0" w:after="0" w:afterAutospacing="0" w:line="256" w:lineRule="auto"/>
              <w:rPr>
                <w:rFonts w:ascii="Times New Roman" w:hAnsi="Times New Roman" w:cs="Times New Roman"/>
                <w:b/>
                <w:sz w:val="24"/>
                <w:szCs w:val="24"/>
                <w:lang w:val="ru-RU" w:eastAsia="zh-CN"/>
              </w:rPr>
            </w:pPr>
            <w:r w:rsidRPr="00AA27B3">
              <w:rPr>
                <w:rFonts w:ascii="Times New Roman" w:hAnsi="Times New Roman" w:cs="Times New Roman"/>
                <w:b/>
                <w:sz w:val="24"/>
                <w:szCs w:val="24"/>
                <w:lang w:val="ru-RU" w:eastAsia="zh-CN"/>
              </w:rPr>
              <w:t>Поставщик:</w:t>
            </w:r>
          </w:p>
          <w:p w:rsidR="000D1E9E" w:rsidRPr="00AA27B3" w:rsidRDefault="000D1E9E">
            <w:pPr>
              <w:spacing w:before="0" w:beforeAutospacing="0" w:after="0" w:afterAutospacing="0" w:line="256" w:lineRule="auto"/>
              <w:rPr>
                <w:rFonts w:ascii="Times New Roman" w:eastAsia="Times New Roman" w:hAnsi="Times New Roman" w:cs="Times New Roman"/>
                <w:sz w:val="24"/>
                <w:szCs w:val="24"/>
                <w:lang w:val="ru-RU"/>
              </w:rPr>
            </w:pPr>
          </w:p>
          <w:p w:rsidR="000D1E9E" w:rsidRPr="00AA27B3" w:rsidRDefault="000D1E9E">
            <w:pPr>
              <w:spacing w:before="0" w:beforeAutospacing="0" w:after="0" w:afterAutospacing="0" w:line="256" w:lineRule="auto"/>
              <w:rPr>
                <w:rFonts w:ascii="Times New Roman" w:eastAsia="Times New Roman" w:hAnsi="Times New Roman" w:cs="Times New Roman"/>
                <w:sz w:val="24"/>
                <w:szCs w:val="24"/>
                <w:lang w:val="ru-RU"/>
              </w:rPr>
            </w:pPr>
          </w:p>
        </w:tc>
      </w:tr>
      <w:tr w:rsidR="000D1E9E" w:rsidRPr="00AA27B3">
        <w:trPr>
          <w:trHeight w:val="1372"/>
        </w:trPr>
        <w:tc>
          <w:tcPr>
            <w:tcW w:w="5214" w:type="dxa"/>
          </w:tcPr>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b/>
                <w:bCs/>
                <w:sz w:val="24"/>
                <w:szCs w:val="24"/>
                <w:lang w:val="ru-RU" w:eastAsia="ru-RU"/>
              </w:rPr>
              <w:t>Адрес юридический:</w:t>
            </w:r>
          </w:p>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644007, г. Омск, ул. Орджоникидзе, 86</w:t>
            </w:r>
          </w:p>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sz w:val="24"/>
                <w:szCs w:val="24"/>
                <w:lang w:val="ru-RU" w:eastAsia="ru-RU"/>
              </w:rPr>
              <w:t>тел. (факс) 8 (3812) 24-43-42</w:t>
            </w:r>
          </w:p>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r w:rsidRPr="00AA27B3">
              <w:rPr>
                <w:rFonts w:ascii="Times New Roman" w:eastAsia="Times New Roman" w:hAnsi="Times New Roman" w:cs="Times New Roman"/>
                <w:b/>
                <w:bCs/>
                <w:sz w:val="24"/>
                <w:szCs w:val="24"/>
                <w:lang w:val="ru-RU" w:eastAsia="ru-RU"/>
              </w:rPr>
              <w:t>Адрес почтовый:</w:t>
            </w:r>
          </w:p>
          <w:p w:rsidR="000D1E9E" w:rsidRPr="00AA27B3" w:rsidRDefault="00C425D4">
            <w:pPr>
              <w:spacing w:before="0" w:beforeAutospacing="0" w:after="60" w:afterAutospacing="0" w:line="256" w:lineRule="auto"/>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sz w:val="24"/>
                <w:szCs w:val="24"/>
                <w:lang w:val="ru-RU" w:eastAsia="ru-RU"/>
              </w:rPr>
              <w:t>644007, г. Омск, ул. Орджоникидзе, 86</w:t>
            </w:r>
          </w:p>
        </w:tc>
        <w:tc>
          <w:tcPr>
            <w:tcW w:w="4418" w:type="dxa"/>
          </w:tcPr>
          <w:p w:rsidR="000D1E9E" w:rsidRPr="00AA27B3" w:rsidRDefault="00C425D4">
            <w:pPr>
              <w:spacing w:before="0" w:beforeAutospacing="0" w:after="0" w:afterAutospacing="0" w:line="256" w:lineRule="auto"/>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sz w:val="24"/>
                <w:szCs w:val="24"/>
                <w:lang w:val="ru-RU" w:eastAsia="ru-RU"/>
              </w:rPr>
              <w:t>Адрес юридический:</w:t>
            </w:r>
          </w:p>
          <w:p w:rsidR="000D1E9E" w:rsidRPr="00AA27B3" w:rsidRDefault="000D1E9E">
            <w:pPr>
              <w:spacing w:before="0" w:beforeAutospacing="0" w:after="0" w:afterAutospacing="0" w:line="256" w:lineRule="auto"/>
              <w:rPr>
                <w:rFonts w:ascii="Times New Roman" w:eastAsia="Times New Roman" w:hAnsi="Times New Roman" w:cs="Times New Roman"/>
                <w:sz w:val="24"/>
                <w:szCs w:val="24"/>
                <w:lang w:val="ru-RU"/>
              </w:rPr>
            </w:pPr>
          </w:p>
          <w:p w:rsidR="000D1E9E" w:rsidRPr="00AA27B3" w:rsidRDefault="00C425D4">
            <w:pPr>
              <w:spacing w:before="0" w:beforeAutospacing="0" w:after="0" w:afterAutospacing="0" w:line="256" w:lineRule="auto"/>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sz w:val="24"/>
                <w:szCs w:val="24"/>
                <w:lang w:val="ru-RU" w:eastAsia="ru-RU"/>
              </w:rPr>
              <w:t>Адрес почтовый:</w:t>
            </w:r>
          </w:p>
          <w:p w:rsidR="000D1E9E" w:rsidRPr="00AA27B3" w:rsidRDefault="000D1E9E">
            <w:pPr>
              <w:spacing w:before="0" w:beforeAutospacing="0" w:after="0" w:afterAutospacing="0" w:line="256" w:lineRule="auto"/>
              <w:rPr>
                <w:rFonts w:ascii="Times New Roman" w:hAnsi="Times New Roman" w:cs="Times New Roman"/>
                <w:sz w:val="24"/>
                <w:szCs w:val="24"/>
                <w:lang w:val="ru-RU" w:eastAsia="zh-CN"/>
              </w:rPr>
            </w:pPr>
          </w:p>
        </w:tc>
      </w:tr>
      <w:tr w:rsidR="000D1E9E" w:rsidRPr="00AA27B3">
        <w:trPr>
          <w:trHeight w:val="1934"/>
        </w:trPr>
        <w:tc>
          <w:tcPr>
            <w:tcW w:w="5214" w:type="dxa"/>
          </w:tcPr>
          <w:p w:rsidR="000D1E9E" w:rsidRPr="00AA27B3" w:rsidRDefault="00C425D4">
            <w:pPr>
              <w:spacing w:before="0" w:beforeAutospacing="0" w:after="60" w:afterAutospacing="0" w:line="256" w:lineRule="auto"/>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ru-RU"/>
              </w:rPr>
              <w:t>Банковские реквизиты:</w:t>
            </w:r>
          </w:p>
          <w:p w:rsidR="000D1E9E" w:rsidRPr="00AA27B3" w:rsidRDefault="00C425D4">
            <w:pPr>
              <w:spacing w:before="0" w:beforeAutospacing="0" w:after="60" w:afterAutospacing="0" w:line="256" w:lineRule="auto"/>
              <w:rPr>
                <w:rFonts w:ascii="Times New Roman" w:eastAsia="Times New Roman" w:hAnsi="Times New Roman" w:cs="Times New Roman"/>
                <w:bCs/>
                <w:sz w:val="24"/>
                <w:szCs w:val="24"/>
                <w:lang w:val="ru-RU" w:eastAsia="ru-RU"/>
              </w:rPr>
            </w:pPr>
            <w:r w:rsidRPr="00AA27B3">
              <w:rPr>
                <w:rFonts w:ascii="Times New Roman" w:eastAsia="Times New Roman" w:hAnsi="Times New Roman" w:cs="Times New Roman"/>
                <w:bCs/>
                <w:sz w:val="24"/>
                <w:szCs w:val="24"/>
                <w:lang w:val="ru-RU" w:eastAsia="ru-RU"/>
              </w:rPr>
              <w:t>к/с 40102810445370000043</w:t>
            </w:r>
          </w:p>
          <w:p w:rsidR="000D1E9E" w:rsidRPr="00AA27B3" w:rsidRDefault="00C425D4">
            <w:pPr>
              <w:spacing w:before="0" w:beforeAutospacing="0" w:after="60" w:afterAutospacing="0" w:line="256" w:lineRule="auto"/>
              <w:rPr>
                <w:rFonts w:ascii="Times New Roman" w:eastAsia="Times New Roman" w:hAnsi="Times New Roman" w:cs="Times New Roman"/>
                <w:bCs/>
                <w:sz w:val="24"/>
                <w:szCs w:val="24"/>
                <w:lang w:val="ru-RU" w:eastAsia="ru-RU"/>
              </w:rPr>
            </w:pPr>
            <w:proofErr w:type="spellStart"/>
            <w:proofErr w:type="gramStart"/>
            <w:r w:rsidRPr="00AA27B3">
              <w:rPr>
                <w:rFonts w:ascii="Times New Roman" w:eastAsia="Times New Roman" w:hAnsi="Times New Roman" w:cs="Times New Roman"/>
                <w:bCs/>
                <w:sz w:val="24"/>
                <w:szCs w:val="24"/>
                <w:lang w:val="ru-RU" w:eastAsia="ru-RU"/>
              </w:rPr>
              <w:t>р</w:t>
            </w:r>
            <w:proofErr w:type="spellEnd"/>
            <w:proofErr w:type="gramEnd"/>
            <w:r w:rsidRPr="00AA27B3">
              <w:rPr>
                <w:rFonts w:ascii="Times New Roman" w:eastAsia="Times New Roman" w:hAnsi="Times New Roman" w:cs="Times New Roman"/>
                <w:bCs/>
                <w:sz w:val="24"/>
                <w:szCs w:val="24"/>
                <w:lang w:val="ru-RU" w:eastAsia="ru-RU"/>
              </w:rPr>
              <w:t>/счет 03211643000000015108</w:t>
            </w:r>
          </w:p>
          <w:p w:rsidR="000D1E9E" w:rsidRPr="00AA27B3" w:rsidRDefault="00C425D4">
            <w:pPr>
              <w:spacing w:before="0" w:beforeAutospacing="0" w:after="60" w:afterAutospacing="0" w:line="256" w:lineRule="auto"/>
              <w:rPr>
                <w:rFonts w:ascii="Times New Roman" w:eastAsia="Times New Roman" w:hAnsi="Times New Roman" w:cs="Times New Roman"/>
                <w:bCs/>
                <w:sz w:val="24"/>
                <w:szCs w:val="24"/>
                <w:lang w:val="ru-RU" w:eastAsia="ru-RU"/>
              </w:rPr>
            </w:pPr>
            <w:r w:rsidRPr="00AA27B3">
              <w:rPr>
                <w:rFonts w:ascii="Times New Roman" w:eastAsia="Times New Roman" w:hAnsi="Times New Roman" w:cs="Times New Roman"/>
                <w:bCs/>
                <w:sz w:val="24"/>
                <w:szCs w:val="24"/>
                <w:lang w:val="ru-RU" w:eastAsia="ru-RU"/>
              </w:rPr>
              <w:t xml:space="preserve">ОКЦ № 1 Сибирского ГУ Банка России//УФК </w:t>
            </w:r>
          </w:p>
          <w:p w:rsidR="000D1E9E" w:rsidRPr="00AA27B3" w:rsidRDefault="00C425D4">
            <w:pPr>
              <w:spacing w:before="0" w:beforeAutospacing="0" w:after="60" w:afterAutospacing="0" w:line="256" w:lineRule="auto"/>
              <w:rPr>
                <w:rFonts w:ascii="Times New Roman" w:eastAsia="Times New Roman" w:hAnsi="Times New Roman" w:cs="Times New Roman"/>
                <w:bCs/>
                <w:sz w:val="24"/>
                <w:szCs w:val="24"/>
                <w:lang w:val="ru-RU" w:eastAsia="ru-RU"/>
              </w:rPr>
            </w:pPr>
            <w:r w:rsidRPr="00AA27B3">
              <w:rPr>
                <w:rFonts w:ascii="Times New Roman" w:eastAsia="Times New Roman" w:hAnsi="Times New Roman" w:cs="Times New Roman"/>
                <w:bCs/>
                <w:sz w:val="24"/>
                <w:szCs w:val="24"/>
                <w:lang w:val="ru-RU" w:eastAsia="ru-RU"/>
              </w:rPr>
              <w:t xml:space="preserve">по Новосибирской области, </w:t>
            </w:r>
            <w:proofErr w:type="gramStart"/>
            <w:r w:rsidRPr="00AA27B3">
              <w:rPr>
                <w:rFonts w:ascii="Times New Roman" w:eastAsia="Times New Roman" w:hAnsi="Times New Roman" w:cs="Times New Roman"/>
                <w:bCs/>
                <w:sz w:val="24"/>
                <w:szCs w:val="24"/>
                <w:lang w:val="ru-RU" w:eastAsia="ru-RU"/>
              </w:rPr>
              <w:t>г</w:t>
            </w:r>
            <w:proofErr w:type="gramEnd"/>
            <w:r w:rsidRPr="00AA27B3">
              <w:rPr>
                <w:rFonts w:ascii="Times New Roman" w:eastAsia="Times New Roman" w:hAnsi="Times New Roman" w:cs="Times New Roman"/>
                <w:bCs/>
                <w:sz w:val="24"/>
                <w:szCs w:val="24"/>
                <w:lang w:val="ru-RU" w:eastAsia="ru-RU"/>
              </w:rPr>
              <w:t>. Новосибирск</w:t>
            </w:r>
          </w:p>
          <w:p w:rsidR="000D1E9E" w:rsidRPr="00AA27B3" w:rsidRDefault="00C425D4">
            <w:pPr>
              <w:spacing w:before="0" w:beforeAutospacing="0" w:after="60" w:afterAutospacing="0" w:line="256" w:lineRule="auto"/>
              <w:rPr>
                <w:rFonts w:ascii="Times New Roman" w:eastAsia="Times New Roman" w:hAnsi="Times New Roman" w:cs="Times New Roman"/>
                <w:bCs/>
                <w:sz w:val="24"/>
                <w:szCs w:val="24"/>
                <w:lang w:val="ru-RU" w:eastAsia="ru-RU"/>
              </w:rPr>
            </w:pPr>
            <w:r w:rsidRPr="00AA27B3">
              <w:rPr>
                <w:rFonts w:ascii="Times New Roman" w:eastAsia="Times New Roman" w:hAnsi="Times New Roman" w:cs="Times New Roman"/>
                <w:bCs/>
                <w:sz w:val="24"/>
                <w:szCs w:val="24"/>
                <w:lang w:val="ru-RU" w:eastAsia="ru-RU"/>
              </w:rPr>
              <w:t>БИК 015004950</w:t>
            </w:r>
          </w:p>
          <w:p w:rsidR="000D1E9E" w:rsidRPr="00AA27B3" w:rsidRDefault="00C425D4">
            <w:pPr>
              <w:spacing w:before="0" w:beforeAutospacing="0" w:after="60" w:afterAutospacing="0" w:line="256" w:lineRule="auto"/>
              <w:rPr>
                <w:rFonts w:ascii="Times New Roman" w:eastAsia="Times New Roman" w:hAnsi="Times New Roman" w:cs="Times New Roman"/>
                <w:sz w:val="24"/>
                <w:szCs w:val="24"/>
                <w:lang w:val="ru-RU" w:eastAsia="ru-RU"/>
              </w:rPr>
            </w:pPr>
            <w:proofErr w:type="gramStart"/>
            <w:r w:rsidRPr="00AA27B3">
              <w:rPr>
                <w:rFonts w:ascii="Times New Roman" w:eastAsia="Times New Roman" w:hAnsi="Times New Roman" w:cs="Times New Roman"/>
                <w:bCs/>
                <w:sz w:val="24"/>
                <w:szCs w:val="24"/>
                <w:lang w:val="ru-RU" w:eastAsia="ru-RU"/>
              </w:rPr>
              <w:t>л</w:t>
            </w:r>
            <w:proofErr w:type="gramEnd"/>
            <w:r w:rsidRPr="00AA27B3">
              <w:rPr>
                <w:rFonts w:ascii="Times New Roman" w:eastAsia="Times New Roman" w:hAnsi="Times New Roman" w:cs="Times New Roman"/>
                <w:bCs/>
                <w:sz w:val="24"/>
                <w:szCs w:val="24"/>
                <w:lang w:val="ru-RU" w:eastAsia="ru-RU"/>
              </w:rPr>
              <w:t>/с 03521284220</w:t>
            </w:r>
          </w:p>
        </w:tc>
        <w:tc>
          <w:tcPr>
            <w:tcW w:w="4418" w:type="dxa"/>
          </w:tcPr>
          <w:p w:rsidR="000D1E9E" w:rsidRPr="00AA27B3" w:rsidRDefault="00C425D4">
            <w:pPr>
              <w:spacing w:before="0" w:beforeAutospacing="0" w:after="0" w:afterAutospacing="0" w:line="256" w:lineRule="auto"/>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sz w:val="24"/>
                <w:szCs w:val="24"/>
                <w:lang w:val="ru-RU" w:eastAsia="ru-RU"/>
              </w:rPr>
              <w:t>Банковские реквизиты:</w:t>
            </w:r>
          </w:p>
          <w:p w:rsidR="000D1E9E" w:rsidRPr="00AA27B3" w:rsidRDefault="000D1E9E">
            <w:pPr>
              <w:widowControl w:val="0"/>
              <w:suppressAutoHyphens/>
              <w:spacing w:before="0" w:beforeAutospacing="0" w:after="0" w:afterAutospacing="0" w:line="256" w:lineRule="auto"/>
              <w:rPr>
                <w:rFonts w:ascii="Times New Roman" w:hAnsi="Times New Roman" w:cs="Times New Roman"/>
                <w:sz w:val="24"/>
                <w:szCs w:val="24"/>
                <w:lang w:val="ru-RU" w:eastAsia="zh-CN"/>
              </w:rPr>
            </w:pPr>
          </w:p>
          <w:p w:rsidR="000D1E9E" w:rsidRPr="00AA27B3" w:rsidRDefault="000D1E9E">
            <w:pPr>
              <w:widowControl w:val="0"/>
              <w:suppressAutoHyphens/>
              <w:spacing w:before="0" w:beforeAutospacing="0" w:after="0" w:afterAutospacing="0" w:line="256" w:lineRule="auto"/>
              <w:rPr>
                <w:rFonts w:ascii="Times New Roman" w:eastAsia="Times New Roman" w:hAnsi="Times New Roman" w:cs="Times New Roman"/>
                <w:sz w:val="24"/>
                <w:szCs w:val="24"/>
                <w:lang w:val="ru-RU"/>
              </w:rPr>
            </w:pPr>
          </w:p>
        </w:tc>
      </w:tr>
      <w:tr w:rsidR="000D1E9E" w:rsidRPr="00AA27B3">
        <w:trPr>
          <w:trHeight w:val="692"/>
        </w:trPr>
        <w:tc>
          <w:tcPr>
            <w:tcW w:w="5214" w:type="dxa"/>
          </w:tcPr>
          <w:p w:rsidR="000D1E9E" w:rsidRPr="00AA27B3" w:rsidRDefault="000D1E9E">
            <w:pPr>
              <w:spacing w:before="0" w:beforeAutospacing="0" w:after="60" w:afterAutospacing="0" w:line="256" w:lineRule="auto"/>
              <w:jc w:val="both"/>
              <w:rPr>
                <w:rFonts w:ascii="Times New Roman" w:eastAsia="Times New Roman" w:hAnsi="Times New Roman" w:cs="Times New Roman"/>
                <w:sz w:val="24"/>
                <w:szCs w:val="24"/>
                <w:lang w:val="ru-RU" w:eastAsia="ru-RU"/>
              </w:rPr>
            </w:pPr>
          </w:p>
          <w:p w:rsidR="000D1E9E" w:rsidRPr="00AA27B3" w:rsidRDefault="000D1E9E">
            <w:pPr>
              <w:spacing w:before="0" w:beforeAutospacing="0" w:after="60" w:afterAutospacing="0" w:line="256" w:lineRule="auto"/>
              <w:jc w:val="both"/>
              <w:rPr>
                <w:rFonts w:ascii="Times New Roman" w:eastAsia="Times New Roman" w:hAnsi="Times New Roman" w:cs="Times New Roman"/>
                <w:sz w:val="24"/>
                <w:szCs w:val="24"/>
                <w:lang w:val="ru-RU" w:eastAsia="ru-RU"/>
              </w:rPr>
            </w:pPr>
          </w:p>
        </w:tc>
        <w:tc>
          <w:tcPr>
            <w:tcW w:w="4418" w:type="dxa"/>
          </w:tcPr>
          <w:p w:rsidR="000D1E9E" w:rsidRPr="00AA27B3" w:rsidRDefault="000D1E9E">
            <w:pPr>
              <w:spacing w:before="0" w:beforeAutospacing="0" w:after="0" w:afterAutospacing="0" w:line="256" w:lineRule="auto"/>
              <w:rPr>
                <w:rFonts w:ascii="Times New Roman" w:eastAsia="Times New Roman" w:hAnsi="Times New Roman" w:cs="Times New Roman"/>
                <w:sz w:val="24"/>
                <w:szCs w:val="24"/>
                <w:lang w:val="ru-RU"/>
              </w:rPr>
            </w:pPr>
          </w:p>
          <w:p w:rsidR="000D1E9E" w:rsidRPr="00AA27B3" w:rsidRDefault="000D1E9E">
            <w:pPr>
              <w:spacing w:before="0" w:beforeAutospacing="0" w:after="0" w:afterAutospacing="0" w:line="256" w:lineRule="auto"/>
              <w:rPr>
                <w:rFonts w:ascii="Times New Roman" w:eastAsia="Times New Roman" w:hAnsi="Times New Roman" w:cs="Times New Roman"/>
                <w:sz w:val="24"/>
                <w:szCs w:val="24"/>
                <w:lang w:val="ru-RU"/>
              </w:rPr>
            </w:pPr>
          </w:p>
        </w:tc>
      </w:tr>
    </w:tbl>
    <w:p w:rsidR="000D1E9E" w:rsidRPr="00AA27B3" w:rsidRDefault="000D1E9E">
      <w:pPr>
        <w:pStyle w:val="ConsPlusNormal"/>
        <w:ind w:firstLine="0"/>
        <w:rPr>
          <w:rFonts w:ascii="Times New Roman" w:hAnsi="Times New Roman"/>
          <w:b/>
          <w:bCs/>
          <w:sz w:val="24"/>
          <w:szCs w:val="24"/>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C425D4">
      <w:pPr>
        <w:widowControl w:val="0"/>
        <w:tabs>
          <w:tab w:val="left" w:pos="935"/>
        </w:tabs>
        <w:autoSpaceDE w:val="0"/>
        <w:autoSpaceDN w:val="0"/>
        <w:adjustRightInd w:val="0"/>
        <w:spacing w:before="0" w:beforeAutospacing="0" w:after="0" w:afterAutospacing="0"/>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ru-RU"/>
        </w:rPr>
        <w:tab/>
      </w:r>
    </w:p>
    <w:tbl>
      <w:tblPr>
        <w:tblW w:w="5000" w:type="pct"/>
        <w:tblLook w:val="04A0"/>
      </w:tblPr>
      <w:tblGrid>
        <w:gridCol w:w="5847"/>
        <w:gridCol w:w="4857"/>
      </w:tblGrid>
      <w:tr w:rsidR="000D1E9E" w:rsidRPr="00AA27B3">
        <w:tc>
          <w:tcPr>
            <w:tcW w:w="2731" w:type="pct"/>
          </w:tcPr>
          <w:p w:rsidR="000D1E9E" w:rsidRPr="00AA27B3" w:rsidRDefault="00C425D4">
            <w:pPr>
              <w:spacing w:before="0" w:beforeAutospacing="0" w:after="0" w:afterAutospacing="0"/>
              <w:jc w:val="both"/>
              <w:rPr>
                <w:rFonts w:ascii="Times New Roman" w:hAnsi="Times New Roman" w:cs="Times New Roman"/>
                <w:b/>
                <w:bCs/>
                <w:sz w:val="24"/>
                <w:szCs w:val="24"/>
                <w:lang w:val="ru-RU"/>
              </w:rPr>
            </w:pPr>
            <w:r w:rsidRPr="00AA27B3">
              <w:rPr>
                <w:rFonts w:ascii="Times New Roman" w:hAnsi="Times New Roman" w:cs="Times New Roman"/>
                <w:b/>
                <w:bCs/>
                <w:sz w:val="24"/>
                <w:szCs w:val="24"/>
                <w:lang w:val="ru-RU"/>
              </w:rPr>
              <w:t>Государственный заказчик</w:t>
            </w:r>
          </w:p>
          <w:p w:rsidR="000D1E9E" w:rsidRPr="00AA27B3" w:rsidRDefault="000D1E9E">
            <w:pPr>
              <w:spacing w:before="0" w:beforeAutospacing="0" w:after="0" w:afterAutospacing="0"/>
              <w:jc w:val="both"/>
              <w:rPr>
                <w:rFonts w:ascii="Times New Roman" w:hAnsi="Times New Roman" w:cs="Times New Roman"/>
                <w:bCs/>
                <w:sz w:val="24"/>
                <w:szCs w:val="24"/>
                <w:lang w:val="ru-RU"/>
              </w:rPr>
            </w:pPr>
          </w:p>
        </w:tc>
        <w:tc>
          <w:tcPr>
            <w:tcW w:w="2269" w:type="pct"/>
          </w:tcPr>
          <w:p w:rsidR="000D1E9E" w:rsidRPr="00AA27B3" w:rsidRDefault="00C425D4">
            <w:pPr>
              <w:spacing w:before="0" w:beforeAutospacing="0" w:after="0" w:afterAutospacing="0"/>
              <w:jc w:val="both"/>
              <w:rPr>
                <w:rFonts w:ascii="Times New Roman" w:hAnsi="Times New Roman" w:cs="Times New Roman"/>
                <w:b/>
                <w:bCs/>
                <w:sz w:val="24"/>
                <w:szCs w:val="24"/>
                <w:lang w:val="ru-RU"/>
              </w:rPr>
            </w:pPr>
            <w:r w:rsidRPr="00AA27B3">
              <w:rPr>
                <w:rFonts w:ascii="Times New Roman" w:hAnsi="Times New Roman" w:cs="Times New Roman"/>
                <w:b/>
                <w:bCs/>
                <w:sz w:val="24"/>
                <w:szCs w:val="24"/>
                <w:lang w:val="ru-RU"/>
              </w:rPr>
              <w:t>Поставщик</w:t>
            </w:r>
          </w:p>
        </w:tc>
      </w:tr>
      <w:tr w:rsidR="000D1E9E" w:rsidRPr="00AA27B3">
        <w:trPr>
          <w:trHeight w:val="1051"/>
        </w:trPr>
        <w:tc>
          <w:tcPr>
            <w:tcW w:w="2731" w:type="pct"/>
          </w:tcPr>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____________________В.А. </w:t>
            </w:r>
            <w:proofErr w:type="spellStart"/>
            <w:r w:rsidRPr="00AA27B3">
              <w:rPr>
                <w:rFonts w:ascii="Times New Roman" w:hAnsi="Times New Roman" w:cs="Times New Roman"/>
                <w:bCs/>
                <w:sz w:val="24"/>
                <w:szCs w:val="24"/>
                <w:lang w:val="ru-RU"/>
              </w:rPr>
              <w:t>Жидовцов</w:t>
            </w:r>
            <w:proofErr w:type="spellEnd"/>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М.П.</w:t>
            </w:r>
          </w:p>
        </w:tc>
        <w:tc>
          <w:tcPr>
            <w:tcW w:w="2269" w:type="pct"/>
          </w:tcPr>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___________________ </w:t>
            </w:r>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М.П.</w:t>
            </w:r>
          </w:p>
        </w:tc>
      </w:tr>
    </w:tbl>
    <w:p w:rsidR="000D1E9E" w:rsidRPr="00AA27B3" w:rsidRDefault="000D1E9E">
      <w:pPr>
        <w:widowControl w:val="0"/>
        <w:tabs>
          <w:tab w:val="left" w:pos="935"/>
        </w:tabs>
        <w:autoSpaceDE w:val="0"/>
        <w:autoSpaceDN w:val="0"/>
        <w:adjustRightInd w:val="0"/>
        <w:spacing w:before="0" w:beforeAutospacing="0" w:after="0" w:afterAutospacing="0"/>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C425D4">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ru-RU"/>
        </w:rPr>
        <w:lastRenderedPageBreak/>
        <w:t xml:space="preserve">Приложение № 1 к государственному контракту </w:t>
      </w:r>
    </w:p>
    <w:p w:rsidR="000D1E9E" w:rsidRPr="00AA27B3" w:rsidRDefault="00C425D4">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r w:rsidRPr="00AA27B3">
        <w:rPr>
          <w:rFonts w:ascii="Times New Roman" w:eastAsia="Times New Roman" w:hAnsi="Times New Roman" w:cs="Times New Roman"/>
          <w:b/>
          <w:bCs/>
          <w:sz w:val="24"/>
          <w:szCs w:val="24"/>
          <w:lang w:val="ru-RU" w:eastAsia="ru-RU"/>
        </w:rPr>
        <w:t>№ ________________ от ________ 2026  г.</w:t>
      </w: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0D1E9E">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0D1E9E" w:rsidRPr="00AA27B3" w:rsidRDefault="00C425D4">
      <w:pPr>
        <w:tabs>
          <w:tab w:val="left" w:pos="36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AA27B3">
        <w:rPr>
          <w:rFonts w:ascii="Times New Roman" w:eastAsia="Times New Roman" w:hAnsi="Times New Roman" w:cs="Times New Roman"/>
          <w:b/>
          <w:sz w:val="24"/>
          <w:szCs w:val="24"/>
          <w:lang w:val="ru-RU" w:eastAsia="ru-RU"/>
        </w:rPr>
        <w:t>Спецификация на поставку товара</w:t>
      </w:r>
    </w:p>
    <w:p w:rsidR="000D1E9E" w:rsidRPr="00AA27B3" w:rsidRDefault="000D1E9E">
      <w:pPr>
        <w:pStyle w:val="ConsPlusNormal"/>
        <w:widowControl/>
        <w:tabs>
          <w:tab w:val="left" w:pos="360"/>
        </w:tabs>
        <w:ind w:firstLine="0"/>
        <w:jc w:val="center"/>
        <w:rPr>
          <w:rFonts w:ascii="Times New Roman" w:hAnsi="Times New Roman"/>
          <w:b/>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2980"/>
        <w:gridCol w:w="708"/>
        <w:gridCol w:w="708"/>
        <w:gridCol w:w="992"/>
        <w:gridCol w:w="1274"/>
        <w:gridCol w:w="1700"/>
      </w:tblGrid>
      <w:tr w:rsidR="000D1E9E" w:rsidRPr="00AA27B3">
        <w:trPr>
          <w:trHeight w:val="887"/>
        </w:trPr>
        <w:tc>
          <w:tcPr>
            <w:tcW w:w="318" w:type="pct"/>
            <w:tcBorders>
              <w:top w:val="single" w:sz="4" w:space="0" w:color="auto"/>
              <w:left w:val="single" w:sz="4" w:space="0" w:color="auto"/>
              <w:right w:val="single" w:sz="4" w:space="0" w:color="auto"/>
            </w:tcBorders>
            <w:shd w:val="clear" w:color="auto" w:fill="auto"/>
          </w:tcPr>
          <w:p w:rsidR="000D1E9E" w:rsidRPr="00AA27B3" w:rsidRDefault="00C425D4">
            <w:pPr>
              <w:jc w:val="both"/>
              <w:rPr>
                <w:rFonts w:ascii="Times New Roman" w:hAnsi="Times New Roman" w:cs="Times New Roman"/>
                <w:b/>
                <w:bCs/>
                <w:sz w:val="24"/>
                <w:szCs w:val="24"/>
              </w:rPr>
            </w:pPr>
            <w:r w:rsidRPr="00AA27B3">
              <w:rPr>
                <w:rFonts w:ascii="Times New Roman" w:hAnsi="Times New Roman" w:cs="Times New Roman"/>
                <w:b/>
                <w:bCs/>
                <w:sz w:val="24"/>
                <w:szCs w:val="24"/>
              </w:rPr>
              <w:t>№  п\п</w:t>
            </w:r>
          </w:p>
        </w:tc>
        <w:tc>
          <w:tcPr>
            <w:tcW w:w="736" w:type="pct"/>
            <w:tcBorders>
              <w:top w:val="single" w:sz="4" w:space="0" w:color="auto"/>
              <w:left w:val="single" w:sz="4" w:space="0" w:color="auto"/>
              <w:right w:val="single" w:sz="4" w:space="0" w:color="auto"/>
            </w:tcBorders>
          </w:tcPr>
          <w:p w:rsidR="000D1E9E" w:rsidRPr="00AA27B3" w:rsidRDefault="00C425D4">
            <w:pPr>
              <w:jc w:val="center"/>
              <w:rPr>
                <w:rFonts w:ascii="Times New Roman" w:hAnsi="Times New Roman" w:cs="Times New Roman"/>
                <w:b/>
                <w:bCs/>
                <w:sz w:val="24"/>
                <w:szCs w:val="24"/>
              </w:rPr>
            </w:pPr>
            <w:proofErr w:type="spellStart"/>
            <w:r w:rsidRPr="00AA27B3">
              <w:rPr>
                <w:rFonts w:ascii="Times New Roman" w:hAnsi="Times New Roman" w:cs="Times New Roman"/>
                <w:b/>
                <w:bCs/>
                <w:sz w:val="24"/>
                <w:szCs w:val="24"/>
              </w:rPr>
              <w:t>Наименованиетовара</w:t>
            </w:r>
            <w:proofErr w:type="spellEnd"/>
          </w:p>
        </w:tc>
        <w:tc>
          <w:tcPr>
            <w:tcW w:w="1406" w:type="pct"/>
            <w:tcBorders>
              <w:top w:val="single" w:sz="4" w:space="0" w:color="auto"/>
              <w:left w:val="single" w:sz="4" w:space="0" w:color="auto"/>
              <w:right w:val="single" w:sz="4" w:space="0" w:color="auto"/>
            </w:tcBorders>
            <w:shd w:val="clear" w:color="auto" w:fill="auto"/>
          </w:tcPr>
          <w:p w:rsidR="000D1E9E" w:rsidRPr="00AA27B3" w:rsidRDefault="00C425D4">
            <w:pPr>
              <w:rPr>
                <w:rFonts w:ascii="Times New Roman" w:hAnsi="Times New Roman" w:cs="Times New Roman"/>
                <w:b/>
                <w:bCs/>
                <w:sz w:val="24"/>
                <w:szCs w:val="24"/>
                <w:lang w:val="ru-RU"/>
              </w:rPr>
            </w:pPr>
            <w:r w:rsidRPr="00AA27B3">
              <w:rPr>
                <w:rFonts w:ascii="Times New Roman" w:hAnsi="Times New Roman" w:cs="Times New Roman"/>
                <w:b/>
                <w:bCs/>
                <w:sz w:val="24"/>
                <w:szCs w:val="24"/>
                <w:lang w:val="ru-RU"/>
              </w:rPr>
              <w:t>Требования к техническим, качественным и функциональным характеристикам (потребительским свойствам) товара</w:t>
            </w:r>
          </w:p>
        </w:tc>
        <w:tc>
          <w:tcPr>
            <w:tcW w:w="334" w:type="pct"/>
            <w:tcBorders>
              <w:top w:val="single" w:sz="4" w:space="0" w:color="auto"/>
              <w:left w:val="single" w:sz="4" w:space="0" w:color="auto"/>
              <w:right w:val="single" w:sz="4" w:space="0" w:color="auto"/>
            </w:tcBorders>
            <w:shd w:val="clear" w:color="auto" w:fill="auto"/>
          </w:tcPr>
          <w:p w:rsidR="000D1E9E" w:rsidRPr="00AA27B3" w:rsidRDefault="00C425D4">
            <w:pPr>
              <w:jc w:val="center"/>
              <w:rPr>
                <w:rFonts w:ascii="Times New Roman" w:hAnsi="Times New Roman" w:cs="Times New Roman"/>
                <w:b/>
                <w:bCs/>
                <w:sz w:val="24"/>
                <w:szCs w:val="24"/>
              </w:rPr>
            </w:pPr>
            <w:proofErr w:type="spellStart"/>
            <w:r w:rsidRPr="00AA27B3">
              <w:rPr>
                <w:rFonts w:ascii="Times New Roman" w:hAnsi="Times New Roman" w:cs="Times New Roman"/>
                <w:b/>
                <w:bCs/>
                <w:sz w:val="24"/>
                <w:szCs w:val="24"/>
              </w:rPr>
              <w:t>Ед</w:t>
            </w:r>
            <w:proofErr w:type="spellEnd"/>
            <w:r w:rsidRPr="00AA27B3">
              <w:rPr>
                <w:rFonts w:ascii="Times New Roman" w:hAnsi="Times New Roman" w:cs="Times New Roman"/>
                <w:b/>
                <w:bCs/>
                <w:sz w:val="24"/>
                <w:szCs w:val="24"/>
              </w:rPr>
              <w:t xml:space="preserve">. </w:t>
            </w:r>
            <w:proofErr w:type="spellStart"/>
            <w:r w:rsidRPr="00AA27B3">
              <w:rPr>
                <w:rFonts w:ascii="Times New Roman" w:hAnsi="Times New Roman" w:cs="Times New Roman"/>
                <w:b/>
                <w:bCs/>
                <w:sz w:val="24"/>
                <w:szCs w:val="24"/>
              </w:rPr>
              <w:t>изм</w:t>
            </w:r>
            <w:proofErr w:type="spellEnd"/>
            <w:r w:rsidRPr="00AA27B3">
              <w:rPr>
                <w:rFonts w:ascii="Times New Roman" w:hAnsi="Times New Roman" w:cs="Times New Roman"/>
                <w:b/>
                <w:bCs/>
                <w:sz w:val="24"/>
                <w:szCs w:val="24"/>
              </w:rPr>
              <w:t>.</w:t>
            </w:r>
          </w:p>
        </w:tc>
        <w:tc>
          <w:tcPr>
            <w:tcW w:w="334" w:type="pct"/>
            <w:tcBorders>
              <w:top w:val="single" w:sz="4" w:space="0" w:color="auto"/>
              <w:left w:val="single" w:sz="4" w:space="0" w:color="auto"/>
              <w:right w:val="single" w:sz="4" w:space="0" w:color="auto"/>
            </w:tcBorders>
            <w:shd w:val="clear" w:color="auto" w:fill="auto"/>
          </w:tcPr>
          <w:p w:rsidR="000D1E9E" w:rsidRPr="00AA27B3" w:rsidRDefault="00C425D4">
            <w:pPr>
              <w:jc w:val="center"/>
              <w:rPr>
                <w:rFonts w:ascii="Times New Roman" w:hAnsi="Times New Roman" w:cs="Times New Roman"/>
                <w:b/>
                <w:bCs/>
                <w:sz w:val="24"/>
                <w:szCs w:val="24"/>
              </w:rPr>
            </w:pPr>
            <w:proofErr w:type="spellStart"/>
            <w:r w:rsidRPr="00AA27B3">
              <w:rPr>
                <w:rFonts w:ascii="Times New Roman" w:hAnsi="Times New Roman" w:cs="Times New Roman"/>
                <w:b/>
                <w:bCs/>
                <w:sz w:val="24"/>
                <w:szCs w:val="24"/>
              </w:rPr>
              <w:t>Кол-во</w:t>
            </w:r>
            <w:proofErr w:type="spellEnd"/>
          </w:p>
        </w:tc>
        <w:tc>
          <w:tcPr>
            <w:tcW w:w="468" w:type="pct"/>
            <w:tcBorders>
              <w:top w:val="single" w:sz="4" w:space="0" w:color="auto"/>
              <w:left w:val="single" w:sz="4" w:space="0" w:color="auto"/>
              <w:right w:val="single" w:sz="4" w:space="0" w:color="auto"/>
            </w:tcBorders>
          </w:tcPr>
          <w:p w:rsidR="000D1E9E" w:rsidRPr="00AA27B3" w:rsidRDefault="00C425D4">
            <w:pPr>
              <w:jc w:val="center"/>
              <w:rPr>
                <w:rFonts w:ascii="Times New Roman" w:hAnsi="Times New Roman" w:cs="Times New Roman"/>
                <w:b/>
                <w:bCs/>
                <w:sz w:val="24"/>
                <w:szCs w:val="24"/>
              </w:rPr>
            </w:pPr>
            <w:proofErr w:type="spellStart"/>
            <w:r w:rsidRPr="00AA27B3">
              <w:rPr>
                <w:rFonts w:ascii="Times New Roman" w:hAnsi="Times New Roman" w:cs="Times New Roman"/>
                <w:b/>
                <w:bCs/>
                <w:sz w:val="24"/>
                <w:szCs w:val="24"/>
              </w:rPr>
              <w:t>Ценазаед.руб</w:t>
            </w:r>
            <w:proofErr w:type="spellEnd"/>
            <w:r w:rsidRPr="00AA27B3">
              <w:rPr>
                <w:rFonts w:ascii="Times New Roman" w:hAnsi="Times New Roman" w:cs="Times New Roman"/>
                <w:b/>
                <w:bCs/>
                <w:sz w:val="24"/>
                <w:szCs w:val="24"/>
              </w:rPr>
              <w:t>.</w:t>
            </w:r>
          </w:p>
        </w:tc>
        <w:tc>
          <w:tcPr>
            <w:tcW w:w="601" w:type="pct"/>
            <w:tcBorders>
              <w:top w:val="single" w:sz="4" w:space="0" w:color="auto"/>
              <w:left w:val="single" w:sz="4" w:space="0" w:color="auto"/>
              <w:right w:val="single" w:sz="4" w:space="0" w:color="auto"/>
            </w:tcBorders>
          </w:tcPr>
          <w:p w:rsidR="000D1E9E" w:rsidRPr="00AA27B3" w:rsidRDefault="00C425D4">
            <w:pPr>
              <w:jc w:val="center"/>
              <w:rPr>
                <w:rFonts w:ascii="Times New Roman" w:hAnsi="Times New Roman" w:cs="Times New Roman"/>
                <w:b/>
                <w:bCs/>
                <w:sz w:val="24"/>
                <w:szCs w:val="24"/>
              </w:rPr>
            </w:pPr>
            <w:proofErr w:type="spellStart"/>
            <w:r w:rsidRPr="00AA27B3">
              <w:rPr>
                <w:rFonts w:ascii="Times New Roman" w:hAnsi="Times New Roman" w:cs="Times New Roman"/>
                <w:b/>
                <w:bCs/>
                <w:sz w:val="24"/>
                <w:szCs w:val="24"/>
              </w:rPr>
              <w:t>Стоимостьруб</w:t>
            </w:r>
            <w:proofErr w:type="spellEnd"/>
            <w:r w:rsidRPr="00AA27B3">
              <w:rPr>
                <w:rFonts w:ascii="Times New Roman" w:hAnsi="Times New Roman" w:cs="Times New Roman"/>
                <w:b/>
                <w:bCs/>
                <w:sz w:val="24"/>
                <w:szCs w:val="24"/>
              </w:rPr>
              <w:t>.</w:t>
            </w:r>
          </w:p>
        </w:tc>
        <w:tc>
          <w:tcPr>
            <w:tcW w:w="802" w:type="pct"/>
            <w:tcBorders>
              <w:top w:val="single" w:sz="4" w:space="0" w:color="auto"/>
              <w:left w:val="single" w:sz="4" w:space="0" w:color="auto"/>
              <w:right w:val="single" w:sz="4" w:space="0" w:color="auto"/>
            </w:tcBorders>
          </w:tcPr>
          <w:p w:rsidR="000D1E9E" w:rsidRPr="00AA27B3" w:rsidRDefault="00C425D4">
            <w:pPr>
              <w:jc w:val="center"/>
              <w:rPr>
                <w:rFonts w:ascii="Times New Roman" w:hAnsi="Times New Roman" w:cs="Times New Roman"/>
                <w:b/>
                <w:bCs/>
                <w:sz w:val="24"/>
                <w:szCs w:val="24"/>
                <w:lang w:val="ru-RU"/>
              </w:rPr>
            </w:pPr>
            <w:r w:rsidRPr="00AA27B3">
              <w:rPr>
                <w:rFonts w:ascii="Times New Roman" w:hAnsi="Times New Roman" w:cs="Times New Roman"/>
                <w:b/>
                <w:bCs/>
                <w:sz w:val="24"/>
                <w:szCs w:val="24"/>
                <w:lang w:val="ru-RU"/>
              </w:rPr>
              <w:t xml:space="preserve">Страна происхождения </w:t>
            </w:r>
          </w:p>
        </w:tc>
      </w:tr>
      <w:tr w:rsidR="000D1E9E" w:rsidRPr="00AA27B3">
        <w:trPr>
          <w:trHeight w:val="1149"/>
        </w:trPr>
        <w:tc>
          <w:tcPr>
            <w:tcW w:w="318" w:type="pct"/>
            <w:tcBorders>
              <w:top w:val="single" w:sz="4" w:space="0" w:color="auto"/>
              <w:left w:val="single" w:sz="4" w:space="0" w:color="auto"/>
              <w:bottom w:val="single" w:sz="4" w:space="0" w:color="auto"/>
              <w:right w:val="single" w:sz="4" w:space="0" w:color="auto"/>
            </w:tcBorders>
            <w:shd w:val="clear" w:color="auto" w:fill="auto"/>
          </w:tcPr>
          <w:p w:rsidR="000D1E9E" w:rsidRPr="00AA27B3" w:rsidRDefault="00C425D4">
            <w:pPr>
              <w:spacing w:after="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1</w:t>
            </w:r>
          </w:p>
        </w:tc>
        <w:tc>
          <w:tcPr>
            <w:tcW w:w="736" w:type="pct"/>
            <w:tcBorders>
              <w:top w:val="single" w:sz="4" w:space="0" w:color="auto"/>
              <w:left w:val="single" w:sz="4" w:space="0" w:color="auto"/>
              <w:bottom w:val="single" w:sz="4" w:space="0" w:color="auto"/>
              <w:right w:val="single" w:sz="4" w:space="0" w:color="auto"/>
            </w:tcBorders>
          </w:tcPr>
          <w:p w:rsidR="000D1E9E" w:rsidRPr="00AA27B3" w:rsidRDefault="00B43744">
            <w:pPr>
              <w:spacing w:after="0"/>
              <w:rPr>
                <w:rFonts w:ascii="Times New Roman" w:hAnsi="Times New Roman" w:cs="Times New Roman"/>
                <w:bCs/>
                <w:sz w:val="24"/>
                <w:szCs w:val="24"/>
                <w:lang w:val="ru-RU"/>
              </w:rPr>
            </w:pPr>
            <w:r w:rsidRPr="00AA27B3">
              <w:rPr>
                <w:rFonts w:ascii="Times New Roman" w:hAnsi="Times New Roman" w:cs="Times New Roman"/>
                <w:color w:val="000000"/>
                <w:sz w:val="24"/>
                <w:szCs w:val="24"/>
                <w:shd w:val="clear" w:color="auto" w:fill="FFFFFF"/>
                <w:lang w:val="ru-RU"/>
              </w:rPr>
              <w:t xml:space="preserve">Профиль </w:t>
            </w:r>
            <w:proofErr w:type="spellStart"/>
            <w:r w:rsidRPr="00AA27B3">
              <w:rPr>
                <w:rFonts w:ascii="Times New Roman" w:hAnsi="Times New Roman" w:cs="Times New Roman"/>
                <w:color w:val="000000"/>
                <w:sz w:val="24"/>
                <w:szCs w:val="24"/>
                <w:shd w:val="clear" w:color="auto" w:fill="FFFFFF"/>
                <w:lang w:val="ru-RU"/>
              </w:rPr>
              <w:t>мая</w:t>
            </w:r>
            <w:r w:rsidR="0084261F" w:rsidRPr="00AA27B3">
              <w:rPr>
                <w:rFonts w:ascii="Times New Roman" w:hAnsi="Times New Roman" w:cs="Times New Roman"/>
                <w:color w:val="000000"/>
                <w:sz w:val="24"/>
                <w:szCs w:val="24"/>
                <w:shd w:val="clear" w:color="auto" w:fill="FFFFFF"/>
                <w:lang w:val="ru-RU"/>
              </w:rPr>
              <w:t>ковый</w:t>
            </w:r>
            <w:proofErr w:type="spellEnd"/>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B43744" w:rsidRPr="00AA27B3" w:rsidRDefault="00B43744" w:rsidP="00BE0BC1">
            <w:pPr>
              <w:pStyle w:val="a8"/>
              <w:spacing w:beforeAutospacing="0" w:afterAutospacing="0"/>
              <w:rPr>
                <w:rFonts w:ascii="Times New Roman" w:hAnsi="Times New Roman" w:cs="Times New Roman"/>
                <w:color w:val="171717" w:themeColor="background2" w:themeShade="1A"/>
                <w:sz w:val="24"/>
                <w:szCs w:val="24"/>
                <w:lang w:val="ru-RU"/>
              </w:rPr>
            </w:pPr>
            <w:r w:rsidRPr="00AA27B3">
              <w:rPr>
                <w:rFonts w:ascii="Times New Roman" w:hAnsi="Times New Roman" w:cs="Times New Roman"/>
                <w:color w:val="171717" w:themeColor="background2" w:themeShade="1A"/>
                <w:sz w:val="24"/>
                <w:szCs w:val="24"/>
                <w:lang w:val="ru-RU"/>
              </w:rPr>
              <w:t>Материал: Оцинкованная сталь</w:t>
            </w:r>
          </w:p>
          <w:p w:rsidR="00B43744" w:rsidRPr="00AA27B3" w:rsidRDefault="00B43744" w:rsidP="00B43744">
            <w:pPr>
              <w:pStyle w:val="a8"/>
              <w:spacing w:beforeAutospacing="0" w:afterAutospacing="0"/>
              <w:rPr>
                <w:rFonts w:ascii="Times New Roman" w:hAnsi="Times New Roman" w:cs="Times New Roman"/>
                <w:color w:val="171717" w:themeColor="background2" w:themeShade="1A"/>
                <w:sz w:val="24"/>
                <w:szCs w:val="24"/>
                <w:lang w:val="ru-RU"/>
              </w:rPr>
            </w:pPr>
            <w:r w:rsidRPr="00AA27B3">
              <w:rPr>
                <w:rFonts w:ascii="Times New Roman" w:hAnsi="Times New Roman" w:cs="Times New Roman"/>
                <w:color w:val="171717" w:themeColor="background2" w:themeShade="1A"/>
                <w:sz w:val="24"/>
                <w:szCs w:val="24"/>
                <w:lang w:val="ru-RU"/>
              </w:rPr>
              <w:t>Высота – 6 мм;</w:t>
            </w:r>
          </w:p>
          <w:p w:rsidR="00B43744" w:rsidRPr="00AA27B3" w:rsidRDefault="00B43744" w:rsidP="00B43744">
            <w:pPr>
              <w:pStyle w:val="a8"/>
              <w:spacing w:beforeAutospacing="0" w:afterAutospacing="0"/>
              <w:rPr>
                <w:rFonts w:ascii="Times New Roman" w:hAnsi="Times New Roman" w:cs="Times New Roman"/>
                <w:color w:val="171717" w:themeColor="background2" w:themeShade="1A"/>
                <w:sz w:val="24"/>
                <w:szCs w:val="24"/>
                <w:lang w:val="ru-RU"/>
              </w:rPr>
            </w:pPr>
            <w:r w:rsidRPr="00AA27B3">
              <w:rPr>
                <w:rFonts w:ascii="Times New Roman" w:hAnsi="Times New Roman" w:cs="Times New Roman"/>
                <w:color w:val="171717" w:themeColor="background2" w:themeShade="1A"/>
                <w:sz w:val="24"/>
                <w:szCs w:val="24"/>
                <w:lang w:val="ru-RU"/>
              </w:rPr>
              <w:t>толщина 04мм;</w:t>
            </w:r>
          </w:p>
          <w:p w:rsidR="00B43744" w:rsidRPr="00AA27B3" w:rsidRDefault="00B43744" w:rsidP="00B43744">
            <w:pPr>
              <w:pStyle w:val="a8"/>
              <w:spacing w:beforeAutospacing="0" w:afterAutospacing="0"/>
              <w:rPr>
                <w:rFonts w:ascii="Times New Roman" w:hAnsi="Times New Roman" w:cs="Times New Roman"/>
                <w:color w:val="171717" w:themeColor="background2" w:themeShade="1A"/>
                <w:sz w:val="24"/>
                <w:szCs w:val="24"/>
                <w:lang w:val="ru-RU"/>
              </w:rPr>
            </w:pPr>
            <w:r w:rsidRPr="00AA27B3">
              <w:rPr>
                <w:rFonts w:ascii="Times New Roman" w:hAnsi="Times New Roman" w:cs="Times New Roman"/>
                <w:color w:val="171717" w:themeColor="background2" w:themeShade="1A"/>
                <w:sz w:val="24"/>
                <w:szCs w:val="24"/>
                <w:lang w:val="ru-RU"/>
              </w:rPr>
              <w:t>Длина - 3000 мм;</w:t>
            </w:r>
          </w:p>
          <w:p w:rsidR="000D1E9E" w:rsidRPr="00AA27B3" w:rsidRDefault="00B43744" w:rsidP="00B43744">
            <w:pPr>
              <w:spacing w:before="0" w:beforeAutospacing="0" w:after="0" w:afterAutospacing="0"/>
              <w:rPr>
                <w:rFonts w:ascii="Times New Roman" w:hAnsi="Times New Roman" w:cs="Times New Roman"/>
                <w:sz w:val="24"/>
                <w:szCs w:val="24"/>
                <w:lang w:val="ru-RU"/>
              </w:rPr>
            </w:pPr>
            <w:r w:rsidRPr="00AA27B3">
              <w:rPr>
                <w:rFonts w:ascii="Times New Roman" w:hAnsi="Times New Roman" w:cs="Times New Roman"/>
                <w:color w:val="171717" w:themeColor="background2" w:themeShade="1A"/>
                <w:sz w:val="24"/>
                <w:szCs w:val="24"/>
                <w:lang w:val="ru-RU"/>
              </w:rPr>
              <w:t>Профиль с сеткой - нет</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D1E9E" w:rsidRPr="00AA27B3" w:rsidRDefault="0084261F">
            <w:pPr>
              <w:spacing w:after="0"/>
              <w:jc w:val="center"/>
              <w:rPr>
                <w:rFonts w:ascii="Times New Roman" w:hAnsi="Times New Roman" w:cs="Times New Roman"/>
                <w:bCs/>
                <w:sz w:val="24"/>
                <w:szCs w:val="24"/>
                <w:lang w:val="ru-RU"/>
              </w:rPr>
            </w:pPr>
            <w:proofErr w:type="spellStart"/>
            <w:proofErr w:type="gramStart"/>
            <w:r w:rsidRPr="00AA27B3">
              <w:rPr>
                <w:rFonts w:ascii="Times New Roman" w:hAnsi="Times New Roman" w:cs="Times New Roman"/>
                <w:bCs/>
                <w:sz w:val="24"/>
                <w:szCs w:val="24"/>
                <w:lang w:val="ru-RU"/>
              </w:rPr>
              <w:t>шт</w:t>
            </w:r>
            <w:proofErr w:type="spellEnd"/>
            <w:proofErr w:type="gramEnd"/>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D1E9E" w:rsidRPr="00AA27B3" w:rsidRDefault="00C425D4">
            <w:pPr>
              <w:spacing w:after="0"/>
              <w:jc w:val="center"/>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80 </w:t>
            </w:r>
          </w:p>
        </w:tc>
        <w:tc>
          <w:tcPr>
            <w:tcW w:w="468" w:type="pct"/>
            <w:tcBorders>
              <w:top w:val="single" w:sz="4" w:space="0" w:color="auto"/>
              <w:left w:val="single" w:sz="4" w:space="0" w:color="auto"/>
              <w:bottom w:val="single" w:sz="4" w:space="0" w:color="auto"/>
              <w:right w:val="single" w:sz="4" w:space="0" w:color="auto"/>
            </w:tcBorders>
          </w:tcPr>
          <w:p w:rsidR="000D1E9E" w:rsidRPr="00AA27B3" w:rsidRDefault="000D1E9E">
            <w:pPr>
              <w:spacing w:after="0"/>
              <w:jc w:val="both"/>
              <w:rPr>
                <w:rFonts w:ascii="Times New Roman" w:hAnsi="Times New Roman" w:cs="Times New Roman"/>
                <w:bCs/>
                <w:sz w:val="24"/>
                <w:szCs w:val="24"/>
                <w:lang w:val="ru-RU"/>
              </w:rPr>
            </w:pPr>
          </w:p>
        </w:tc>
        <w:tc>
          <w:tcPr>
            <w:tcW w:w="601" w:type="pct"/>
            <w:tcBorders>
              <w:top w:val="single" w:sz="4" w:space="0" w:color="auto"/>
              <w:left w:val="single" w:sz="4" w:space="0" w:color="auto"/>
              <w:bottom w:val="single" w:sz="4" w:space="0" w:color="auto"/>
              <w:right w:val="single" w:sz="4" w:space="0" w:color="auto"/>
            </w:tcBorders>
          </w:tcPr>
          <w:p w:rsidR="000D1E9E" w:rsidRPr="00AA27B3" w:rsidRDefault="000D1E9E">
            <w:pPr>
              <w:spacing w:after="0"/>
              <w:jc w:val="both"/>
              <w:rPr>
                <w:rFonts w:ascii="Times New Roman" w:hAnsi="Times New Roman" w:cs="Times New Roman"/>
                <w:bCs/>
                <w:sz w:val="24"/>
                <w:szCs w:val="24"/>
                <w:lang w:val="ru-RU"/>
              </w:rPr>
            </w:pPr>
          </w:p>
        </w:tc>
        <w:tc>
          <w:tcPr>
            <w:tcW w:w="802" w:type="pct"/>
            <w:tcBorders>
              <w:top w:val="single" w:sz="4" w:space="0" w:color="auto"/>
              <w:left w:val="single" w:sz="4" w:space="0" w:color="auto"/>
              <w:bottom w:val="single" w:sz="4" w:space="0" w:color="auto"/>
              <w:right w:val="single" w:sz="4" w:space="0" w:color="auto"/>
            </w:tcBorders>
          </w:tcPr>
          <w:p w:rsidR="000D1E9E" w:rsidRPr="00AA27B3" w:rsidRDefault="000D1E9E">
            <w:pPr>
              <w:spacing w:after="0"/>
              <w:jc w:val="both"/>
              <w:rPr>
                <w:rFonts w:ascii="Times New Roman" w:hAnsi="Times New Roman" w:cs="Times New Roman"/>
                <w:bCs/>
                <w:sz w:val="24"/>
                <w:szCs w:val="24"/>
                <w:lang w:val="ru-RU"/>
              </w:rPr>
            </w:pPr>
          </w:p>
        </w:tc>
      </w:tr>
    </w:tbl>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tbl>
      <w:tblPr>
        <w:tblW w:w="5000" w:type="pct"/>
        <w:tblLook w:val="04A0"/>
      </w:tblPr>
      <w:tblGrid>
        <w:gridCol w:w="5847"/>
        <w:gridCol w:w="4857"/>
      </w:tblGrid>
      <w:tr w:rsidR="000D1E9E" w:rsidRPr="00AA27B3">
        <w:tc>
          <w:tcPr>
            <w:tcW w:w="2731" w:type="pct"/>
          </w:tcPr>
          <w:p w:rsidR="000D1E9E" w:rsidRPr="00AA27B3" w:rsidRDefault="00C425D4">
            <w:pPr>
              <w:spacing w:before="0" w:beforeAutospacing="0" w:after="0" w:afterAutospacing="0"/>
              <w:jc w:val="both"/>
              <w:rPr>
                <w:rFonts w:ascii="Times New Roman" w:hAnsi="Times New Roman" w:cs="Times New Roman"/>
                <w:b/>
                <w:bCs/>
                <w:sz w:val="24"/>
                <w:szCs w:val="24"/>
                <w:lang w:val="ru-RU"/>
              </w:rPr>
            </w:pPr>
            <w:r w:rsidRPr="00AA27B3">
              <w:rPr>
                <w:rFonts w:ascii="Times New Roman" w:hAnsi="Times New Roman" w:cs="Times New Roman"/>
                <w:b/>
                <w:bCs/>
                <w:sz w:val="24"/>
                <w:szCs w:val="24"/>
                <w:lang w:val="ru-RU"/>
              </w:rPr>
              <w:t>Государственный</w:t>
            </w:r>
            <w:r w:rsidR="00F4513F" w:rsidRPr="00AA27B3">
              <w:rPr>
                <w:rFonts w:ascii="Times New Roman" w:hAnsi="Times New Roman" w:cs="Times New Roman"/>
                <w:b/>
                <w:bCs/>
                <w:sz w:val="24"/>
                <w:szCs w:val="24"/>
                <w:lang w:val="ru-RU"/>
              </w:rPr>
              <w:t xml:space="preserve"> </w:t>
            </w:r>
            <w:r w:rsidRPr="00AA27B3">
              <w:rPr>
                <w:rFonts w:ascii="Times New Roman" w:hAnsi="Times New Roman" w:cs="Times New Roman"/>
                <w:b/>
                <w:bCs/>
                <w:sz w:val="24"/>
                <w:szCs w:val="24"/>
                <w:lang w:val="ru-RU"/>
              </w:rPr>
              <w:t>заказчик</w:t>
            </w:r>
          </w:p>
          <w:p w:rsidR="000D1E9E" w:rsidRPr="00AA27B3" w:rsidRDefault="000D1E9E">
            <w:pPr>
              <w:spacing w:before="0" w:beforeAutospacing="0" w:after="0" w:afterAutospacing="0"/>
              <w:jc w:val="both"/>
              <w:rPr>
                <w:rFonts w:ascii="Times New Roman" w:hAnsi="Times New Roman" w:cs="Times New Roman"/>
                <w:bCs/>
                <w:sz w:val="24"/>
                <w:szCs w:val="24"/>
                <w:lang w:val="ru-RU"/>
              </w:rPr>
            </w:pPr>
          </w:p>
        </w:tc>
        <w:tc>
          <w:tcPr>
            <w:tcW w:w="2269" w:type="pct"/>
          </w:tcPr>
          <w:p w:rsidR="000D1E9E" w:rsidRPr="00AA27B3" w:rsidRDefault="00C425D4">
            <w:pPr>
              <w:spacing w:before="0" w:beforeAutospacing="0" w:after="0" w:afterAutospacing="0"/>
              <w:jc w:val="both"/>
              <w:rPr>
                <w:rFonts w:ascii="Times New Roman" w:hAnsi="Times New Roman" w:cs="Times New Roman"/>
                <w:b/>
                <w:bCs/>
                <w:sz w:val="24"/>
                <w:szCs w:val="24"/>
                <w:lang w:val="ru-RU"/>
              </w:rPr>
            </w:pPr>
            <w:r w:rsidRPr="00AA27B3">
              <w:rPr>
                <w:rFonts w:ascii="Times New Roman" w:hAnsi="Times New Roman" w:cs="Times New Roman"/>
                <w:b/>
                <w:bCs/>
                <w:sz w:val="24"/>
                <w:szCs w:val="24"/>
                <w:lang w:val="ru-RU"/>
              </w:rPr>
              <w:t>Поставщик</w:t>
            </w:r>
          </w:p>
        </w:tc>
      </w:tr>
      <w:tr w:rsidR="000D1E9E" w:rsidRPr="00AA27B3">
        <w:trPr>
          <w:trHeight w:val="1051"/>
        </w:trPr>
        <w:tc>
          <w:tcPr>
            <w:tcW w:w="2731" w:type="pct"/>
          </w:tcPr>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____________________В.А. </w:t>
            </w:r>
            <w:proofErr w:type="spellStart"/>
            <w:r w:rsidRPr="00AA27B3">
              <w:rPr>
                <w:rFonts w:ascii="Times New Roman" w:hAnsi="Times New Roman" w:cs="Times New Roman"/>
                <w:bCs/>
                <w:sz w:val="24"/>
                <w:szCs w:val="24"/>
                <w:lang w:val="ru-RU"/>
              </w:rPr>
              <w:t>Жидовцов</w:t>
            </w:r>
            <w:proofErr w:type="spellEnd"/>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М.П.</w:t>
            </w:r>
          </w:p>
        </w:tc>
        <w:tc>
          <w:tcPr>
            <w:tcW w:w="2269" w:type="pct"/>
          </w:tcPr>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0D1E9E">
            <w:pPr>
              <w:spacing w:before="0" w:beforeAutospacing="0" w:after="0" w:afterAutospacing="0"/>
              <w:jc w:val="both"/>
              <w:rPr>
                <w:rFonts w:ascii="Times New Roman" w:hAnsi="Times New Roman" w:cs="Times New Roman"/>
                <w:bCs/>
                <w:sz w:val="24"/>
                <w:szCs w:val="24"/>
                <w:lang w:val="ru-RU"/>
              </w:rPr>
            </w:pPr>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 xml:space="preserve">___________________ </w:t>
            </w:r>
          </w:p>
          <w:p w:rsidR="000D1E9E" w:rsidRPr="00AA27B3" w:rsidRDefault="00C425D4">
            <w:pPr>
              <w:spacing w:before="0" w:beforeAutospacing="0" w:after="0" w:afterAutospacing="0"/>
              <w:jc w:val="both"/>
              <w:rPr>
                <w:rFonts w:ascii="Times New Roman" w:hAnsi="Times New Roman" w:cs="Times New Roman"/>
                <w:bCs/>
                <w:sz w:val="24"/>
                <w:szCs w:val="24"/>
                <w:lang w:val="ru-RU"/>
              </w:rPr>
            </w:pPr>
            <w:r w:rsidRPr="00AA27B3">
              <w:rPr>
                <w:rFonts w:ascii="Times New Roman" w:hAnsi="Times New Roman" w:cs="Times New Roman"/>
                <w:bCs/>
                <w:sz w:val="24"/>
                <w:szCs w:val="24"/>
                <w:lang w:val="ru-RU"/>
              </w:rPr>
              <w:t>М.П.</w:t>
            </w:r>
          </w:p>
        </w:tc>
      </w:tr>
    </w:tbl>
    <w:p w:rsidR="000D1E9E" w:rsidRPr="00AA27B3" w:rsidRDefault="000D1E9E">
      <w:pPr>
        <w:rPr>
          <w:rFonts w:ascii="Times New Roman" w:hAnsi="Times New Roman" w:cs="Times New Roman"/>
          <w:sz w:val="24"/>
          <w:szCs w:val="24"/>
          <w:lang w:val="ru-RU"/>
        </w:rPr>
      </w:pPr>
    </w:p>
    <w:sectPr w:rsidR="000D1E9E" w:rsidRPr="00AA27B3" w:rsidSect="000D1E9E">
      <w:pgSz w:w="11906" w:h="16838"/>
      <w:pgMar w:top="510" w:right="567" w:bottom="51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E9E" w:rsidRDefault="00C425D4">
      <w:r>
        <w:separator/>
      </w:r>
    </w:p>
  </w:endnote>
  <w:endnote w:type="continuationSeparator" w:id="1">
    <w:p w:rsidR="000D1E9E" w:rsidRDefault="00C425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w:altName w:val="Arial Unicode MS"/>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E9E" w:rsidRDefault="00C425D4">
      <w:pPr>
        <w:spacing w:before="0" w:after="0"/>
      </w:pPr>
      <w:r>
        <w:separator/>
      </w:r>
    </w:p>
  </w:footnote>
  <w:footnote w:type="continuationSeparator" w:id="1">
    <w:p w:rsidR="000D1E9E" w:rsidRDefault="00C425D4">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3E0177"/>
    <w:rsid w:val="00003A94"/>
    <w:rsid w:val="00012FEF"/>
    <w:rsid w:val="0001786B"/>
    <w:rsid w:val="00031171"/>
    <w:rsid w:val="00037B85"/>
    <w:rsid w:val="00042704"/>
    <w:rsid w:val="0005068E"/>
    <w:rsid w:val="000524B6"/>
    <w:rsid w:val="000601B3"/>
    <w:rsid w:val="00061C28"/>
    <w:rsid w:val="0006286A"/>
    <w:rsid w:val="00070976"/>
    <w:rsid w:val="00080FDE"/>
    <w:rsid w:val="000839E4"/>
    <w:rsid w:val="00091E43"/>
    <w:rsid w:val="000953B1"/>
    <w:rsid w:val="00096037"/>
    <w:rsid w:val="00096A67"/>
    <w:rsid w:val="00097069"/>
    <w:rsid w:val="000A2064"/>
    <w:rsid w:val="000A38E8"/>
    <w:rsid w:val="000A6EB3"/>
    <w:rsid w:val="000A7DE5"/>
    <w:rsid w:val="000B0C04"/>
    <w:rsid w:val="000C39A3"/>
    <w:rsid w:val="000C78DA"/>
    <w:rsid w:val="000C7A7C"/>
    <w:rsid w:val="000D1E9E"/>
    <w:rsid w:val="000E3B5D"/>
    <w:rsid w:val="000E6EEA"/>
    <w:rsid w:val="000E7D6B"/>
    <w:rsid w:val="001030E1"/>
    <w:rsid w:val="00105561"/>
    <w:rsid w:val="00107867"/>
    <w:rsid w:val="00121187"/>
    <w:rsid w:val="00122E23"/>
    <w:rsid w:val="00126A29"/>
    <w:rsid w:val="00126ECE"/>
    <w:rsid w:val="001321CE"/>
    <w:rsid w:val="00137B82"/>
    <w:rsid w:val="0015000E"/>
    <w:rsid w:val="00151D55"/>
    <w:rsid w:val="00153A8D"/>
    <w:rsid w:val="001569F5"/>
    <w:rsid w:val="001652CA"/>
    <w:rsid w:val="00166EE5"/>
    <w:rsid w:val="0017532B"/>
    <w:rsid w:val="00191243"/>
    <w:rsid w:val="001A10CF"/>
    <w:rsid w:val="001B1CB9"/>
    <w:rsid w:val="001B7157"/>
    <w:rsid w:val="001C3DB4"/>
    <w:rsid w:val="001C4DB0"/>
    <w:rsid w:val="001D5045"/>
    <w:rsid w:val="001F3CAD"/>
    <w:rsid w:val="001F75BF"/>
    <w:rsid w:val="002051FC"/>
    <w:rsid w:val="00230D6A"/>
    <w:rsid w:val="002321D2"/>
    <w:rsid w:val="00246F68"/>
    <w:rsid w:val="002470D0"/>
    <w:rsid w:val="002478A8"/>
    <w:rsid w:val="00247B0B"/>
    <w:rsid w:val="0026469B"/>
    <w:rsid w:val="00265D0D"/>
    <w:rsid w:val="0026632E"/>
    <w:rsid w:val="002716E7"/>
    <w:rsid w:val="00272CA8"/>
    <w:rsid w:val="00290CBD"/>
    <w:rsid w:val="002A0BB4"/>
    <w:rsid w:val="002A1AE8"/>
    <w:rsid w:val="002A3BAF"/>
    <w:rsid w:val="002B4423"/>
    <w:rsid w:val="002B5EF4"/>
    <w:rsid w:val="002C002C"/>
    <w:rsid w:val="002C64C8"/>
    <w:rsid w:val="002D41E0"/>
    <w:rsid w:val="002F073D"/>
    <w:rsid w:val="002F1228"/>
    <w:rsid w:val="002F18F1"/>
    <w:rsid w:val="002F1ED4"/>
    <w:rsid w:val="002F2033"/>
    <w:rsid w:val="003075C6"/>
    <w:rsid w:val="003172F7"/>
    <w:rsid w:val="003174AB"/>
    <w:rsid w:val="00321944"/>
    <w:rsid w:val="003222E0"/>
    <w:rsid w:val="0032251F"/>
    <w:rsid w:val="0032534D"/>
    <w:rsid w:val="00326F5F"/>
    <w:rsid w:val="00333A43"/>
    <w:rsid w:val="0034314C"/>
    <w:rsid w:val="0034653C"/>
    <w:rsid w:val="00346DAF"/>
    <w:rsid w:val="0035255C"/>
    <w:rsid w:val="003558B4"/>
    <w:rsid w:val="00357CF8"/>
    <w:rsid w:val="003650BF"/>
    <w:rsid w:val="00365806"/>
    <w:rsid w:val="003750B9"/>
    <w:rsid w:val="003759E5"/>
    <w:rsid w:val="00385A4D"/>
    <w:rsid w:val="003A211E"/>
    <w:rsid w:val="003A2791"/>
    <w:rsid w:val="003A6625"/>
    <w:rsid w:val="003B209F"/>
    <w:rsid w:val="003B5443"/>
    <w:rsid w:val="003B5E4F"/>
    <w:rsid w:val="003D6164"/>
    <w:rsid w:val="003E0177"/>
    <w:rsid w:val="003E294D"/>
    <w:rsid w:val="003E6821"/>
    <w:rsid w:val="00406701"/>
    <w:rsid w:val="00407CF6"/>
    <w:rsid w:val="00407F0C"/>
    <w:rsid w:val="00410BDF"/>
    <w:rsid w:val="0041539A"/>
    <w:rsid w:val="00417AC2"/>
    <w:rsid w:val="004300CF"/>
    <w:rsid w:val="004352EF"/>
    <w:rsid w:val="004478F6"/>
    <w:rsid w:val="004527E8"/>
    <w:rsid w:val="00454CA5"/>
    <w:rsid w:val="004564FD"/>
    <w:rsid w:val="00471382"/>
    <w:rsid w:val="004767FF"/>
    <w:rsid w:val="00482B0F"/>
    <w:rsid w:val="00492529"/>
    <w:rsid w:val="004B3BC0"/>
    <w:rsid w:val="004C6DA1"/>
    <w:rsid w:val="004D77F3"/>
    <w:rsid w:val="004E1582"/>
    <w:rsid w:val="004E40BF"/>
    <w:rsid w:val="004F0E43"/>
    <w:rsid w:val="00505BE8"/>
    <w:rsid w:val="00507B93"/>
    <w:rsid w:val="00510074"/>
    <w:rsid w:val="0051608F"/>
    <w:rsid w:val="00516ABC"/>
    <w:rsid w:val="00517F03"/>
    <w:rsid w:val="00526452"/>
    <w:rsid w:val="00527493"/>
    <w:rsid w:val="0053708C"/>
    <w:rsid w:val="005406D5"/>
    <w:rsid w:val="00546724"/>
    <w:rsid w:val="00556B7D"/>
    <w:rsid w:val="00556BE2"/>
    <w:rsid w:val="005629C7"/>
    <w:rsid w:val="00563ACC"/>
    <w:rsid w:val="00563CDE"/>
    <w:rsid w:val="005856F4"/>
    <w:rsid w:val="005901C2"/>
    <w:rsid w:val="0059117D"/>
    <w:rsid w:val="005A6EA2"/>
    <w:rsid w:val="005B0653"/>
    <w:rsid w:val="005B4A20"/>
    <w:rsid w:val="005B4D65"/>
    <w:rsid w:val="005B5BFD"/>
    <w:rsid w:val="005B6A16"/>
    <w:rsid w:val="005C48C7"/>
    <w:rsid w:val="005C53A5"/>
    <w:rsid w:val="005D49B5"/>
    <w:rsid w:val="005D7EAE"/>
    <w:rsid w:val="005E2E0E"/>
    <w:rsid w:val="005F26CB"/>
    <w:rsid w:val="005F3426"/>
    <w:rsid w:val="00602C79"/>
    <w:rsid w:val="006041AF"/>
    <w:rsid w:val="00606CD4"/>
    <w:rsid w:val="006142C3"/>
    <w:rsid w:val="00614A63"/>
    <w:rsid w:val="0062125D"/>
    <w:rsid w:val="00630991"/>
    <w:rsid w:val="00644A80"/>
    <w:rsid w:val="00644E86"/>
    <w:rsid w:val="00645A02"/>
    <w:rsid w:val="00646140"/>
    <w:rsid w:val="00670A3C"/>
    <w:rsid w:val="0067197A"/>
    <w:rsid w:val="00671A7F"/>
    <w:rsid w:val="00671E78"/>
    <w:rsid w:val="00674C82"/>
    <w:rsid w:val="00675F93"/>
    <w:rsid w:val="00680CFB"/>
    <w:rsid w:val="00680F08"/>
    <w:rsid w:val="00687873"/>
    <w:rsid w:val="006945EE"/>
    <w:rsid w:val="006C0954"/>
    <w:rsid w:val="006C5B80"/>
    <w:rsid w:val="006D18CE"/>
    <w:rsid w:val="006D55A6"/>
    <w:rsid w:val="006F4DDB"/>
    <w:rsid w:val="00704CA0"/>
    <w:rsid w:val="00711F60"/>
    <w:rsid w:val="0071261D"/>
    <w:rsid w:val="00715D5E"/>
    <w:rsid w:val="00722B94"/>
    <w:rsid w:val="00730D74"/>
    <w:rsid w:val="007326EA"/>
    <w:rsid w:val="00733162"/>
    <w:rsid w:val="007465FF"/>
    <w:rsid w:val="007525BF"/>
    <w:rsid w:val="00753C19"/>
    <w:rsid w:val="007753D3"/>
    <w:rsid w:val="007757C0"/>
    <w:rsid w:val="0078693C"/>
    <w:rsid w:val="007A00B3"/>
    <w:rsid w:val="007A6363"/>
    <w:rsid w:val="007A7C6C"/>
    <w:rsid w:val="007B2C1F"/>
    <w:rsid w:val="007C45FC"/>
    <w:rsid w:val="007C4C3E"/>
    <w:rsid w:val="007D6689"/>
    <w:rsid w:val="007D69EB"/>
    <w:rsid w:val="007D7256"/>
    <w:rsid w:val="007D7CDC"/>
    <w:rsid w:val="007E3247"/>
    <w:rsid w:val="007E5DA7"/>
    <w:rsid w:val="00805FC8"/>
    <w:rsid w:val="008136FA"/>
    <w:rsid w:val="00813CA8"/>
    <w:rsid w:val="00814794"/>
    <w:rsid w:val="00817568"/>
    <w:rsid w:val="00817EE1"/>
    <w:rsid w:val="00840DF5"/>
    <w:rsid w:val="0084261F"/>
    <w:rsid w:val="0085556A"/>
    <w:rsid w:val="008702F6"/>
    <w:rsid w:val="00877940"/>
    <w:rsid w:val="00877A32"/>
    <w:rsid w:val="00883EF2"/>
    <w:rsid w:val="00884D42"/>
    <w:rsid w:val="00890888"/>
    <w:rsid w:val="008A16E0"/>
    <w:rsid w:val="008A28FA"/>
    <w:rsid w:val="008B4C52"/>
    <w:rsid w:val="008B575E"/>
    <w:rsid w:val="008B7CCC"/>
    <w:rsid w:val="008C309D"/>
    <w:rsid w:val="008C6EDF"/>
    <w:rsid w:val="008F059D"/>
    <w:rsid w:val="0090027E"/>
    <w:rsid w:val="0090269F"/>
    <w:rsid w:val="00902732"/>
    <w:rsid w:val="00910B38"/>
    <w:rsid w:val="00910FA4"/>
    <w:rsid w:val="009134A3"/>
    <w:rsid w:val="009136A5"/>
    <w:rsid w:val="0093133C"/>
    <w:rsid w:val="00931819"/>
    <w:rsid w:val="009336CF"/>
    <w:rsid w:val="009339F4"/>
    <w:rsid w:val="00944801"/>
    <w:rsid w:val="00947F7F"/>
    <w:rsid w:val="00951B56"/>
    <w:rsid w:val="009553E9"/>
    <w:rsid w:val="00956A2C"/>
    <w:rsid w:val="00961661"/>
    <w:rsid w:val="00963EC5"/>
    <w:rsid w:val="00964EA2"/>
    <w:rsid w:val="00974950"/>
    <w:rsid w:val="00975068"/>
    <w:rsid w:val="0098764A"/>
    <w:rsid w:val="009B3BE8"/>
    <w:rsid w:val="009D793D"/>
    <w:rsid w:val="009E0B57"/>
    <w:rsid w:val="009E2758"/>
    <w:rsid w:val="009E5EC0"/>
    <w:rsid w:val="009E6E55"/>
    <w:rsid w:val="00A012BC"/>
    <w:rsid w:val="00A026D2"/>
    <w:rsid w:val="00A052C3"/>
    <w:rsid w:val="00A25B2D"/>
    <w:rsid w:val="00A2690D"/>
    <w:rsid w:val="00A31993"/>
    <w:rsid w:val="00A3643C"/>
    <w:rsid w:val="00A37679"/>
    <w:rsid w:val="00A42766"/>
    <w:rsid w:val="00A4561F"/>
    <w:rsid w:val="00A538DA"/>
    <w:rsid w:val="00A706E3"/>
    <w:rsid w:val="00A7105C"/>
    <w:rsid w:val="00A73EC4"/>
    <w:rsid w:val="00A8333E"/>
    <w:rsid w:val="00A91499"/>
    <w:rsid w:val="00AA27B3"/>
    <w:rsid w:val="00AA4473"/>
    <w:rsid w:val="00AB15F3"/>
    <w:rsid w:val="00AC0186"/>
    <w:rsid w:val="00AC56B8"/>
    <w:rsid w:val="00AC5E3E"/>
    <w:rsid w:val="00AD2463"/>
    <w:rsid w:val="00AF6D10"/>
    <w:rsid w:val="00B017B4"/>
    <w:rsid w:val="00B03B0F"/>
    <w:rsid w:val="00B053FE"/>
    <w:rsid w:val="00B056F4"/>
    <w:rsid w:val="00B06887"/>
    <w:rsid w:val="00B108A4"/>
    <w:rsid w:val="00B168EC"/>
    <w:rsid w:val="00B20825"/>
    <w:rsid w:val="00B27603"/>
    <w:rsid w:val="00B43744"/>
    <w:rsid w:val="00B47E31"/>
    <w:rsid w:val="00B67183"/>
    <w:rsid w:val="00B80D77"/>
    <w:rsid w:val="00B81157"/>
    <w:rsid w:val="00B82BAA"/>
    <w:rsid w:val="00B86A39"/>
    <w:rsid w:val="00B91512"/>
    <w:rsid w:val="00BA4E38"/>
    <w:rsid w:val="00BC52B9"/>
    <w:rsid w:val="00BE0BC1"/>
    <w:rsid w:val="00BE3498"/>
    <w:rsid w:val="00BF230A"/>
    <w:rsid w:val="00C02066"/>
    <w:rsid w:val="00C11700"/>
    <w:rsid w:val="00C11A2B"/>
    <w:rsid w:val="00C16A48"/>
    <w:rsid w:val="00C22E42"/>
    <w:rsid w:val="00C25DE7"/>
    <w:rsid w:val="00C26386"/>
    <w:rsid w:val="00C33815"/>
    <w:rsid w:val="00C35557"/>
    <w:rsid w:val="00C425D4"/>
    <w:rsid w:val="00C468C7"/>
    <w:rsid w:val="00C516AD"/>
    <w:rsid w:val="00C52390"/>
    <w:rsid w:val="00C54F78"/>
    <w:rsid w:val="00C56A05"/>
    <w:rsid w:val="00C573F6"/>
    <w:rsid w:val="00C647ED"/>
    <w:rsid w:val="00C6570A"/>
    <w:rsid w:val="00C72A11"/>
    <w:rsid w:val="00C7431E"/>
    <w:rsid w:val="00C81D4C"/>
    <w:rsid w:val="00C94F08"/>
    <w:rsid w:val="00C9717C"/>
    <w:rsid w:val="00CA2A0B"/>
    <w:rsid w:val="00CA33E0"/>
    <w:rsid w:val="00CA34B2"/>
    <w:rsid w:val="00CA399A"/>
    <w:rsid w:val="00CA3AC1"/>
    <w:rsid w:val="00CB1308"/>
    <w:rsid w:val="00CB16D2"/>
    <w:rsid w:val="00CB1B1C"/>
    <w:rsid w:val="00CB7AF5"/>
    <w:rsid w:val="00CC090B"/>
    <w:rsid w:val="00CC0C6C"/>
    <w:rsid w:val="00CC122B"/>
    <w:rsid w:val="00CC3F6B"/>
    <w:rsid w:val="00CC73D2"/>
    <w:rsid w:val="00CC7ABF"/>
    <w:rsid w:val="00CD3FAD"/>
    <w:rsid w:val="00CD514A"/>
    <w:rsid w:val="00CD6BB1"/>
    <w:rsid w:val="00CF273A"/>
    <w:rsid w:val="00D01ABB"/>
    <w:rsid w:val="00D026FF"/>
    <w:rsid w:val="00D135D7"/>
    <w:rsid w:val="00D14F9E"/>
    <w:rsid w:val="00D2105B"/>
    <w:rsid w:val="00D32DBD"/>
    <w:rsid w:val="00D4008D"/>
    <w:rsid w:val="00D41E06"/>
    <w:rsid w:val="00D50B82"/>
    <w:rsid w:val="00D62F0D"/>
    <w:rsid w:val="00D63B14"/>
    <w:rsid w:val="00D6729A"/>
    <w:rsid w:val="00D80F6C"/>
    <w:rsid w:val="00D94E82"/>
    <w:rsid w:val="00D97504"/>
    <w:rsid w:val="00DA4A31"/>
    <w:rsid w:val="00DA61C9"/>
    <w:rsid w:val="00DB598A"/>
    <w:rsid w:val="00DC235E"/>
    <w:rsid w:val="00DC3C91"/>
    <w:rsid w:val="00DC6F94"/>
    <w:rsid w:val="00DD3C0B"/>
    <w:rsid w:val="00DD78E6"/>
    <w:rsid w:val="00DE214D"/>
    <w:rsid w:val="00DE4C9E"/>
    <w:rsid w:val="00E1376F"/>
    <w:rsid w:val="00E2710F"/>
    <w:rsid w:val="00E27F57"/>
    <w:rsid w:val="00E3120A"/>
    <w:rsid w:val="00E37DCC"/>
    <w:rsid w:val="00E4211B"/>
    <w:rsid w:val="00E4588C"/>
    <w:rsid w:val="00E52F8D"/>
    <w:rsid w:val="00E60001"/>
    <w:rsid w:val="00E76E54"/>
    <w:rsid w:val="00E77B7B"/>
    <w:rsid w:val="00E83FDE"/>
    <w:rsid w:val="00E86269"/>
    <w:rsid w:val="00E90819"/>
    <w:rsid w:val="00EA775E"/>
    <w:rsid w:val="00EB6D0F"/>
    <w:rsid w:val="00EC20BF"/>
    <w:rsid w:val="00EC72D6"/>
    <w:rsid w:val="00ED10A0"/>
    <w:rsid w:val="00ED174B"/>
    <w:rsid w:val="00ED533F"/>
    <w:rsid w:val="00EF190C"/>
    <w:rsid w:val="00EF1C51"/>
    <w:rsid w:val="00F027CB"/>
    <w:rsid w:val="00F128EB"/>
    <w:rsid w:val="00F2176B"/>
    <w:rsid w:val="00F26F97"/>
    <w:rsid w:val="00F3744D"/>
    <w:rsid w:val="00F40664"/>
    <w:rsid w:val="00F44A49"/>
    <w:rsid w:val="00F4513F"/>
    <w:rsid w:val="00F455E7"/>
    <w:rsid w:val="00F47E95"/>
    <w:rsid w:val="00F50E20"/>
    <w:rsid w:val="00F51F5A"/>
    <w:rsid w:val="00F65F41"/>
    <w:rsid w:val="00F840AF"/>
    <w:rsid w:val="00F85486"/>
    <w:rsid w:val="00F9091F"/>
    <w:rsid w:val="00F92C40"/>
    <w:rsid w:val="00F93A5B"/>
    <w:rsid w:val="00F963F8"/>
    <w:rsid w:val="00F96883"/>
    <w:rsid w:val="00FA0B2E"/>
    <w:rsid w:val="00FA271E"/>
    <w:rsid w:val="00FA54CB"/>
    <w:rsid w:val="00FC1B38"/>
    <w:rsid w:val="00FD22EB"/>
    <w:rsid w:val="00FE38ED"/>
    <w:rsid w:val="00FF33A5"/>
    <w:rsid w:val="00FF697A"/>
    <w:rsid w:val="091525A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No Spacing"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E9E"/>
    <w:pPr>
      <w:spacing w:before="100" w:beforeAutospacing="1" w:after="100" w:afterAutospacing="1"/>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D1E9E"/>
    <w:rPr>
      <w:color w:val="0000FF"/>
      <w:u w:val="single"/>
    </w:rPr>
  </w:style>
  <w:style w:type="paragraph" w:styleId="a4">
    <w:name w:val="Balloon Text"/>
    <w:basedOn w:val="a"/>
    <w:link w:val="a5"/>
    <w:uiPriority w:val="99"/>
    <w:semiHidden/>
    <w:unhideWhenUsed/>
    <w:qFormat/>
    <w:rsid w:val="000D1E9E"/>
    <w:pPr>
      <w:spacing w:before="0" w:after="0"/>
    </w:pPr>
    <w:rPr>
      <w:rFonts w:ascii="Tahoma" w:hAnsi="Tahoma" w:cs="Tahoma"/>
      <w:sz w:val="16"/>
      <w:szCs w:val="16"/>
    </w:rPr>
  </w:style>
  <w:style w:type="paragraph" w:styleId="a6">
    <w:name w:val="Normal (Web)"/>
    <w:basedOn w:val="a"/>
    <w:uiPriority w:val="99"/>
    <w:unhideWhenUsed/>
    <w:rsid w:val="000D1E9E"/>
    <w:pPr>
      <w:spacing w:after="119" w:afterAutospacing="0"/>
    </w:pPr>
    <w:rPr>
      <w:rFonts w:ascii="Times New Roman" w:eastAsiaTheme="minorEastAsia" w:hAnsi="Times New Roman" w:cs="Times New Roman"/>
      <w:sz w:val="24"/>
      <w:szCs w:val="24"/>
      <w:lang w:val="ru-RU" w:eastAsia="ru-RU"/>
    </w:rPr>
  </w:style>
  <w:style w:type="table" w:styleId="a7">
    <w:name w:val="Table Grid"/>
    <w:basedOn w:val="a1"/>
    <w:uiPriority w:val="59"/>
    <w:rsid w:val="000D1E9E"/>
    <w:rPr>
      <w:rFonts w:eastAsiaTheme="minorEastAsia"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0D1E9E"/>
    <w:pPr>
      <w:widowControl w:val="0"/>
      <w:autoSpaceDE w:val="0"/>
      <w:autoSpaceDN w:val="0"/>
      <w:adjustRightInd w:val="0"/>
      <w:ind w:firstLine="720"/>
    </w:pPr>
    <w:rPr>
      <w:rFonts w:ascii="Arial" w:eastAsia="Times New Roman" w:hAnsi="Arial" w:cs="Times New Roman"/>
      <w:sz w:val="22"/>
    </w:rPr>
  </w:style>
  <w:style w:type="character" w:customStyle="1" w:styleId="ConsPlusNormal0">
    <w:name w:val="ConsPlusNormal Знак"/>
    <w:link w:val="ConsPlusNormal"/>
    <w:locked/>
    <w:rsid w:val="000D1E9E"/>
    <w:rPr>
      <w:rFonts w:ascii="Arial" w:eastAsia="Times New Roman" w:hAnsi="Arial" w:cs="Times New Roman"/>
      <w:szCs w:val="20"/>
      <w:lang w:eastAsia="ru-RU"/>
    </w:rPr>
  </w:style>
  <w:style w:type="character" w:customStyle="1" w:styleId="product-propertiesitemtitle">
    <w:name w:val="product-properties__item__title"/>
    <w:basedOn w:val="a0"/>
    <w:rsid w:val="000D1E9E"/>
  </w:style>
  <w:style w:type="character" w:customStyle="1" w:styleId="product-propertiesitemvalue">
    <w:name w:val="product-properties__item__value"/>
    <w:basedOn w:val="a0"/>
    <w:rsid w:val="000D1E9E"/>
  </w:style>
  <w:style w:type="character" w:customStyle="1" w:styleId="a5">
    <w:name w:val="Текст выноски Знак"/>
    <w:basedOn w:val="a0"/>
    <w:link w:val="a4"/>
    <w:uiPriority w:val="99"/>
    <w:semiHidden/>
    <w:qFormat/>
    <w:rsid w:val="000D1E9E"/>
    <w:rPr>
      <w:rFonts w:ascii="Tahoma" w:hAnsi="Tahoma" w:cs="Tahoma"/>
      <w:sz w:val="16"/>
      <w:szCs w:val="16"/>
      <w:lang w:val="en-US"/>
    </w:rPr>
  </w:style>
  <w:style w:type="paragraph" w:styleId="a8">
    <w:name w:val="No Spacing"/>
    <w:link w:val="a9"/>
    <w:qFormat/>
    <w:rsid w:val="000D1E9E"/>
    <w:pPr>
      <w:spacing w:beforeAutospacing="1" w:afterAutospacing="1"/>
    </w:pPr>
    <w:rPr>
      <w:sz w:val="22"/>
      <w:szCs w:val="22"/>
      <w:lang w:val="en-US" w:eastAsia="en-US"/>
    </w:rPr>
  </w:style>
  <w:style w:type="character" w:customStyle="1" w:styleId="a9">
    <w:name w:val="Без интервала Знак"/>
    <w:link w:val="a8"/>
    <w:locked/>
    <w:rsid w:val="00B43744"/>
    <w:rPr>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108822131B0EC410A4A2DE0FA72437ADE9D55B5E146F8B9F7702D8475D26EF3B09440F8168E2DE22AU4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3F9B4621819EEE1B65EE2732DDC02367EAF6C6A875DC915AE1FC85678F55CF8CE32F19FB413F430791ED1DE0F5FABBF22C2D1D575Q9U0M" TargetMode="External"/><Relationship Id="rId12" Type="http://schemas.openxmlformats.org/officeDocument/2006/relationships/hyperlink" Target="consultantplus://offline/ref=4108822131B0EC410A4A2DE0FA72437ADE9D55B5E146F8B9F7702D8475D26EF3B09440F8168E2EE72AU5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108822131B0EC410A4A2DE0FA72437ADE9D55B5E146F8B9F7702D8475D26EF3B09440F8168E2CE52AUDE" TargetMode="External"/><Relationship Id="rId5" Type="http://schemas.openxmlformats.org/officeDocument/2006/relationships/footnotes" Target="footnotes.xml"/><Relationship Id="rId10" Type="http://schemas.openxmlformats.org/officeDocument/2006/relationships/hyperlink" Target="consultantplus://offline/ref=4108822131B0EC410A4A2DE0FA72437ADE9D55B5E146F8B9F7702D8475D26EF3B09440F8168E2CE62AUBE" TargetMode="External"/><Relationship Id="rId4" Type="http://schemas.openxmlformats.org/officeDocument/2006/relationships/webSettings" Target="webSettings.xml"/><Relationship Id="rId9" Type="http://schemas.openxmlformats.org/officeDocument/2006/relationships/hyperlink" Target="consultantplus://offline/ref=4108822131B0EC410A4A2DE0FA72437ADE9D55B5E146F8B9F7702D8475D26EF3B09440F8168E2DE32AUE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3A68-D53A-475E-A296-94F971BFDB96}">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10</Pages>
  <Words>5150</Words>
  <Characters>29357</Characters>
  <Application>Microsoft Office Word</Application>
  <DocSecurity>0</DocSecurity>
  <Lines>244</Lines>
  <Paragraphs>68</Paragraphs>
  <ScaleCrop>false</ScaleCrop>
  <Company/>
  <LinksUpToDate>false</LinksUpToDate>
  <CharactersWithSpaces>34439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Hoz-dvor2</cp:lastModifiedBy>
  <cp:revision>184</cp:revision>
  <cp:lastPrinted>2026-05-26T08:18:00Z</cp:lastPrinted>
  <dcterms:created xsi:type="dcterms:W3CDTF">2023-07-25T02:46:00Z</dcterms:created>
  <dcterms:modified xsi:type="dcterms:W3CDTF">2026-05-27T05:44:00Z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DE2EA2D06E454F69BEC5556BCC6A4A35_12</vt:lpwstr>
  </property>
</Properties>
</file>