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D41" w:rsidRPr="002801EA" w:rsidRDefault="00D93C35" w:rsidP="00F33CC9">
      <w:pPr>
        <w:jc w:val="center"/>
        <w:rPr>
          <w:b/>
          <w:bCs/>
          <w:sz w:val="24"/>
          <w:szCs w:val="24"/>
        </w:rPr>
      </w:pPr>
      <w:r w:rsidRPr="002801EA">
        <w:rPr>
          <w:b/>
          <w:bCs/>
          <w:sz w:val="24"/>
          <w:szCs w:val="24"/>
        </w:rPr>
        <w:t>Контракт</w:t>
      </w:r>
      <w:r w:rsidR="00E3070B" w:rsidRPr="002801EA">
        <w:rPr>
          <w:b/>
          <w:bCs/>
          <w:sz w:val="24"/>
          <w:szCs w:val="24"/>
        </w:rPr>
        <w:t xml:space="preserve"> №____</w:t>
      </w:r>
    </w:p>
    <w:p w:rsidR="00D849DC" w:rsidRDefault="00D849DC" w:rsidP="00762F4E">
      <w:pPr>
        <w:ind w:firstLine="720"/>
        <w:jc w:val="center"/>
        <w:rPr>
          <w:b/>
          <w:color w:val="000000"/>
          <w:sz w:val="24"/>
          <w:szCs w:val="24"/>
        </w:rPr>
      </w:pPr>
      <w:r w:rsidRPr="00D849DC">
        <w:rPr>
          <w:b/>
          <w:color w:val="000000"/>
          <w:sz w:val="24"/>
          <w:szCs w:val="24"/>
        </w:rPr>
        <w:t xml:space="preserve">Выполнение работ по текущему ремонту кровли из </w:t>
      </w:r>
      <w:proofErr w:type="spellStart"/>
      <w:r w:rsidRPr="00D849DC">
        <w:rPr>
          <w:b/>
          <w:color w:val="000000"/>
          <w:sz w:val="24"/>
          <w:szCs w:val="24"/>
        </w:rPr>
        <w:t>металлочерепицы</w:t>
      </w:r>
      <w:proofErr w:type="spellEnd"/>
      <w:r w:rsidRPr="00D849DC">
        <w:rPr>
          <w:b/>
          <w:color w:val="000000"/>
          <w:sz w:val="24"/>
          <w:szCs w:val="24"/>
        </w:rPr>
        <w:t xml:space="preserve"> Административного здания и </w:t>
      </w:r>
      <w:proofErr w:type="gramStart"/>
      <w:r w:rsidRPr="00D849DC">
        <w:rPr>
          <w:b/>
          <w:color w:val="000000"/>
          <w:sz w:val="24"/>
          <w:szCs w:val="24"/>
        </w:rPr>
        <w:t>Административного-бытового</w:t>
      </w:r>
      <w:proofErr w:type="gramEnd"/>
      <w:r w:rsidRPr="00D849DC">
        <w:rPr>
          <w:b/>
          <w:color w:val="000000"/>
          <w:sz w:val="24"/>
          <w:szCs w:val="24"/>
        </w:rPr>
        <w:t xml:space="preserve"> здания </w:t>
      </w:r>
    </w:p>
    <w:p w:rsidR="00F33CC9" w:rsidRPr="00F33CC9" w:rsidRDefault="00D849DC" w:rsidP="00762F4E">
      <w:pPr>
        <w:ind w:firstLine="720"/>
        <w:jc w:val="center"/>
        <w:rPr>
          <w:b/>
          <w:color w:val="000000"/>
          <w:sz w:val="24"/>
          <w:szCs w:val="24"/>
        </w:rPr>
      </w:pPr>
      <w:r w:rsidRPr="00D849DC">
        <w:rPr>
          <w:b/>
          <w:color w:val="000000"/>
          <w:sz w:val="24"/>
          <w:szCs w:val="24"/>
        </w:rPr>
        <w:t>Главного управления МЧС России по Хабаровскому краю.</w:t>
      </w:r>
    </w:p>
    <w:p w:rsidR="00971EB7" w:rsidRPr="00217907" w:rsidRDefault="00971EB7" w:rsidP="00217907">
      <w:pPr>
        <w:suppressAutoHyphens/>
        <w:jc w:val="center"/>
        <w:rPr>
          <w:sz w:val="24"/>
          <w:szCs w:val="24"/>
        </w:rPr>
      </w:pPr>
      <w:r w:rsidRPr="00217907">
        <w:rPr>
          <w:sz w:val="24"/>
          <w:szCs w:val="24"/>
        </w:rPr>
        <w:t>ИКЗ 261272112070027230100100250000000000</w:t>
      </w:r>
    </w:p>
    <w:p w:rsidR="00DF757E" w:rsidRPr="00217907" w:rsidRDefault="00971EB7" w:rsidP="00971EB7">
      <w:pPr>
        <w:jc w:val="center"/>
        <w:rPr>
          <w:sz w:val="24"/>
          <w:szCs w:val="24"/>
        </w:rPr>
      </w:pPr>
      <w:r w:rsidRPr="00217907">
        <w:rPr>
          <w:sz w:val="24"/>
          <w:szCs w:val="24"/>
        </w:rPr>
        <w:t>КБК 17703101040190049244</w:t>
      </w:r>
    </w:p>
    <w:p w:rsidR="00EF2D41" w:rsidRPr="002801EA" w:rsidRDefault="00EF2D41" w:rsidP="00EF2D41">
      <w:pPr>
        <w:jc w:val="center"/>
        <w:rPr>
          <w:sz w:val="24"/>
          <w:szCs w:val="24"/>
        </w:rPr>
      </w:pPr>
      <w:r w:rsidRPr="002801EA">
        <w:rPr>
          <w:sz w:val="24"/>
          <w:szCs w:val="24"/>
        </w:rPr>
        <w:t>г. Хабаровск</w:t>
      </w:r>
      <w:r w:rsidR="00D462F2" w:rsidRPr="002801EA">
        <w:rPr>
          <w:sz w:val="24"/>
          <w:szCs w:val="24"/>
        </w:rPr>
        <w:t xml:space="preserve">     </w:t>
      </w:r>
      <w:r w:rsidRPr="002801EA">
        <w:rPr>
          <w:sz w:val="24"/>
          <w:szCs w:val="24"/>
        </w:rPr>
        <w:t xml:space="preserve">   </w:t>
      </w:r>
      <w:r w:rsidRPr="002801EA">
        <w:rPr>
          <w:sz w:val="24"/>
          <w:szCs w:val="24"/>
        </w:rPr>
        <w:tab/>
        <w:t xml:space="preserve">                                 </w:t>
      </w:r>
      <w:r w:rsidRPr="002801EA">
        <w:rPr>
          <w:sz w:val="24"/>
          <w:szCs w:val="24"/>
        </w:rPr>
        <w:tab/>
        <w:t xml:space="preserve">    </w:t>
      </w:r>
      <w:r w:rsidR="00EA3BE5" w:rsidRPr="002801EA">
        <w:rPr>
          <w:sz w:val="24"/>
          <w:szCs w:val="24"/>
        </w:rPr>
        <w:t xml:space="preserve">   </w:t>
      </w:r>
      <w:r w:rsidR="00822D0D" w:rsidRPr="002801EA">
        <w:rPr>
          <w:sz w:val="24"/>
          <w:szCs w:val="24"/>
        </w:rPr>
        <w:t xml:space="preserve">                  </w:t>
      </w:r>
      <w:r w:rsidR="00EA3BE5" w:rsidRPr="002801EA">
        <w:rPr>
          <w:sz w:val="24"/>
          <w:szCs w:val="24"/>
        </w:rPr>
        <w:t xml:space="preserve">       </w:t>
      </w:r>
      <w:r w:rsidRPr="002801EA">
        <w:rPr>
          <w:sz w:val="24"/>
          <w:szCs w:val="24"/>
        </w:rPr>
        <w:t>«</w:t>
      </w:r>
      <w:r w:rsidR="00822D0D" w:rsidRPr="002801EA">
        <w:rPr>
          <w:sz w:val="24"/>
          <w:szCs w:val="24"/>
        </w:rPr>
        <w:t>____</w:t>
      </w:r>
      <w:r w:rsidR="00A90027" w:rsidRPr="002801EA">
        <w:rPr>
          <w:sz w:val="24"/>
          <w:szCs w:val="24"/>
        </w:rPr>
        <w:t>»</w:t>
      </w:r>
      <w:r w:rsidR="00822D0D" w:rsidRPr="002801EA">
        <w:rPr>
          <w:sz w:val="24"/>
          <w:szCs w:val="24"/>
        </w:rPr>
        <w:t>__________202</w:t>
      </w:r>
      <w:r w:rsidR="00971EB7" w:rsidRPr="002801EA">
        <w:rPr>
          <w:sz w:val="24"/>
          <w:szCs w:val="24"/>
        </w:rPr>
        <w:t>6</w:t>
      </w:r>
      <w:r w:rsidR="001D5F24" w:rsidRPr="002801EA">
        <w:rPr>
          <w:sz w:val="24"/>
          <w:szCs w:val="24"/>
        </w:rPr>
        <w:t>г.</w:t>
      </w:r>
    </w:p>
    <w:p w:rsidR="00771F15" w:rsidRPr="002801EA" w:rsidRDefault="00EF2D41" w:rsidP="004036F2">
      <w:pPr>
        <w:rPr>
          <w:sz w:val="24"/>
          <w:szCs w:val="24"/>
        </w:rPr>
      </w:pPr>
      <w:r w:rsidRPr="002801EA">
        <w:rPr>
          <w:sz w:val="24"/>
          <w:szCs w:val="24"/>
        </w:rPr>
        <w:tab/>
      </w:r>
    </w:p>
    <w:p w:rsidR="00DD5607" w:rsidRPr="002801EA" w:rsidRDefault="00971EB7" w:rsidP="00DD5607">
      <w:pPr>
        <w:ind w:firstLine="708"/>
        <w:jc w:val="both"/>
        <w:rPr>
          <w:sz w:val="24"/>
          <w:szCs w:val="24"/>
        </w:rPr>
      </w:pPr>
      <w:proofErr w:type="gramStart"/>
      <w:r w:rsidRPr="002801EA">
        <w:rPr>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Хабаровскому краю, именуемое в дальне</w:t>
      </w:r>
      <w:r w:rsidR="00762F4E">
        <w:rPr>
          <w:sz w:val="24"/>
          <w:szCs w:val="24"/>
        </w:rPr>
        <w:t xml:space="preserve">йшем Заказчик в лице </w:t>
      </w:r>
      <w:r w:rsidR="006F4B7B">
        <w:rPr>
          <w:sz w:val="24"/>
          <w:szCs w:val="24"/>
        </w:rPr>
        <w:t xml:space="preserve"> </w:t>
      </w:r>
      <w:r w:rsidR="00D849DC">
        <w:rPr>
          <w:sz w:val="24"/>
          <w:szCs w:val="24"/>
        </w:rPr>
        <w:t>вре</w:t>
      </w:r>
      <w:r w:rsidR="00CD39B9">
        <w:rPr>
          <w:sz w:val="24"/>
          <w:szCs w:val="24"/>
        </w:rPr>
        <w:t xml:space="preserve">менно исполняющего обязанности </w:t>
      </w:r>
      <w:r w:rsidR="00D849DC">
        <w:rPr>
          <w:sz w:val="24"/>
          <w:szCs w:val="24"/>
        </w:rPr>
        <w:t xml:space="preserve">Первого </w:t>
      </w:r>
      <w:r w:rsidR="00E8068E">
        <w:rPr>
          <w:sz w:val="24"/>
          <w:szCs w:val="24"/>
        </w:rPr>
        <w:t>з</w:t>
      </w:r>
      <w:r w:rsidR="006F4B7B">
        <w:rPr>
          <w:sz w:val="24"/>
          <w:szCs w:val="24"/>
        </w:rPr>
        <w:t>аместителя н</w:t>
      </w:r>
      <w:r w:rsidRPr="002801EA">
        <w:rPr>
          <w:sz w:val="24"/>
          <w:szCs w:val="24"/>
        </w:rPr>
        <w:t xml:space="preserve">ачальника Главного управления </w:t>
      </w:r>
      <w:r w:rsidR="006F4B7B">
        <w:rPr>
          <w:sz w:val="24"/>
          <w:szCs w:val="24"/>
        </w:rPr>
        <w:t xml:space="preserve"> </w:t>
      </w:r>
      <w:proofErr w:type="spellStart"/>
      <w:r w:rsidR="006F4B7B">
        <w:rPr>
          <w:sz w:val="24"/>
          <w:szCs w:val="24"/>
        </w:rPr>
        <w:t>Суминского</w:t>
      </w:r>
      <w:proofErr w:type="spellEnd"/>
      <w:r w:rsidR="006F4B7B">
        <w:rPr>
          <w:sz w:val="24"/>
          <w:szCs w:val="24"/>
        </w:rPr>
        <w:t xml:space="preserve"> Дмитрия Анатольевича</w:t>
      </w:r>
      <w:r w:rsidRPr="002801EA">
        <w:rPr>
          <w:sz w:val="24"/>
          <w:szCs w:val="24"/>
        </w:rPr>
        <w:t xml:space="preserve">, действующего на основании </w:t>
      </w:r>
      <w:r w:rsidR="006F4B7B">
        <w:rPr>
          <w:sz w:val="24"/>
          <w:szCs w:val="24"/>
        </w:rPr>
        <w:t xml:space="preserve">Доверенности № </w:t>
      </w:r>
      <w:r w:rsidR="00D849DC">
        <w:rPr>
          <w:sz w:val="24"/>
          <w:szCs w:val="24"/>
        </w:rPr>
        <w:t>255-67 от 13</w:t>
      </w:r>
      <w:r w:rsidR="001D4022">
        <w:rPr>
          <w:sz w:val="24"/>
          <w:szCs w:val="24"/>
        </w:rPr>
        <w:t>.0</w:t>
      </w:r>
      <w:r w:rsidR="00D849DC">
        <w:rPr>
          <w:sz w:val="24"/>
          <w:szCs w:val="24"/>
        </w:rPr>
        <w:t>8.2026</w:t>
      </w:r>
      <w:r w:rsidR="006F4B7B">
        <w:rPr>
          <w:sz w:val="24"/>
          <w:szCs w:val="24"/>
        </w:rPr>
        <w:t xml:space="preserve"> г.</w:t>
      </w:r>
      <w:r w:rsidRPr="002801EA">
        <w:rPr>
          <w:sz w:val="24"/>
          <w:szCs w:val="24"/>
        </w:rPr>
        <w:t>, с одной стороны, и _________________________________, именуемое в дальнейшем «</w:t>
      </w:r>
      <w:r w:rsidR="00E8068E">
        <w:rPr>
          <w:sz w:val="24"/>
          <w:szCs w:val="24"/>
        </w:rPr>
        <w:t>Исполнитель</w:t>
      </w:r>
      <w:r w:rsidRPr="002801EA">
        <w:rPr>
          <w:sz w:val="24"/>
          <w:szCs w:val="24"/>
        </w:rPr>
        <w:t xml:space="preserve">», </w:t>
      </w:r>
      <w:r w:rsidR="00F33CC9">
        <w:rPr>
          <w:sz w:val="24"/>
          <w:szCs w:val="24"/>
        </w:rPr>
        <w:t>в лице ___________</w:t>
      </w:r>
      <w:r w:rsidRPr="002801EA">
        <w:rPr>
          <w:sz w:val="24"/>
          <w:szCs w:val="24"/>
        </w:rPr>
        <w:t xml:space="preserve"> действующего на основании _____________________,  с другой стороны</w:t>
      </w:r>
      <w:proofErr w:type="gramEnd"/>
      <w:r w:rsidRPr="002801EA">
        <w:rPr>
          <w:sz w:val="24"/>
          <w:szCs w:val="24"/>
        </w:rPr>
        <w:t xml:space="preserve">, вместе в дальнейшем именуемые Стороны, в соответствии с п.4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  </w:t>
      </w:r>
    </w:p>
    <w:p w:rsidR="00DD5607" w:rsidRPr="002801EA" w:rsidRDefault="00DD5607" w:rsidP="007402A2">
      <w:pPr>
        <w:pStyle w:val="a3"/>
        <w:spacing w:after="0"/>
        <w:ind w:firstLine="720"/>
        <w:jc w:val="center"/>
        <w:outlineLvl w:val="2"/>
        <w:rPr>
          <w:b/>
          <w:szCs w:val="24"/>
        </w:rPr>
      </w:pPr>
      <w:r w:rsidRPr="002801EA">
        <w:rPr>
          <w:b/>
          <w:szCs w:val="24"/>
        </w:rPr>
        <w:t>1. ПРЕДМЕТ КОНТРАКТА</w:t>
      </w:r>
    </w:p>
    <w:p w:rsidR="00DD5607" w:rsidRPr="00D849DC" w:rsidRDefault="00DD5607" w:rsidP="00D849DC">
      <w:pPr>
        <w:suppressAutoHyphens/>
        <w:ind w:firstLine="567"/>
        <w:jc w:val="both"/>
        <w:rPr>
          <w:color w:val="000000"/>
          <w:sz w:val="24"/>
          <w:szCs w:val="24"/>
        </w:rPr>
      </w:pPr>
      <w:r w:rsidRPr="002801EA">
        <w:rPr>
          <w:sz w:val="24"/>
          <w:szCs w:val="24"/>
        </w:rPr>
        <w:t xml:space="preserve">1.1. Исполнитель обязуется, по заданию Заказчика </w:t>
      </w:r>
      <w:r w:rsidR="00670762" w:rsidRPr="002801EA">
        <w:rPr>
          <w:sz w:val="24"/>
          <w:szCs w:val="24"/>
        </w:rPr>
        <w:t>провести</w:t>
      </w:r>
      <w:r w:rsidR="00161347" w:rsidRPr="002801EA">
        <w:rPr>
          <w:sz w:val="24"/>
          <w:szCs w:val="24"/>
        </w:rPr>
        <w:t xml:space="preserve"> </w:t>
      </w:r>
      <w:r w:rsidR="00217907" w:rsidRPr="00217907">
        <w:t xml:space="preserve"> </w:t>
      </w:r>
      <w:r w:rsidR="00762F4E">
        <w:rPr>
          <w:color w:val="000000"/>
          <w:sz w:val="24"/>
          <w:szCs w:val="24"/>
        </w:rPr>
        <w:t>текущий ремонт</w:t>
      </w:r>
      <w:r w:rsidR="00D849DC">
        <w:rPr>
          <w:color w:val="000000"/>
          <w:sz w:val="24"/>
          <w:szCs w:val="24"/>
        </w:rPr>
        <w:t xml:space="preserve"> </w:t>
      </w:r>
      <w:r w:rsidR="00D849DC" w:rsidRPr="00D849DC">
        <w:rPr>
          <w:color w:val="000000"/>
          <w:sz w:val="24"/>
          <w:szCs w:val="24"/>
        </w:rPr>
        <w:t xml:space="preserve">кровли из </w:t>
      </w:r>
      <w:proofErr w:type="spellStart"/>
      <w:r w:rsidR="00D849DC" w:rsidRPr="00D849DC">
        <w:rPr>
          <w:color w:val="000000"/>
          <w:sz w:val="24"/>
          <w:szCs w:val="24"/>
        </w:rPr>
        <w:t>металлочерепицы</w:t>
      </w:r>
      <w:proofErr w:type="spellEnd"/>
      <w:r w:rsidR="00D849DC" w:rsidRPr="00D849DC">
        <w:rPr>
          <w:color w:val="000000"/>
          <w:sz w:val="24"/>
          <w:szCs w:val="24"/>
        </w:rPr>
        <w:t xml:space="preserve"> Административного здания и </w:t>
      </w:r>
      <w:proofErr w:type="gramStart"/>
      <w:r w:rsidR="00D849DC" w:rsidRPr="00D849DC">
        <w:rPr>
          <w:color w:val="000000"/>
          <w:sz w:val="24"/>
          <w:szCs w:val="24"/>
        </w:rPr>
        <w:t>Административного-б</w:t>
      </w:r>
      <w:r w:rsidR="00D849DC">
        <w:rPr>
          <w:color w:val="000000"/>
          <w:sz w:val="24"/>
          <w:szCs w:val="24"/>
        </w:rPr>
        <w:t>ытового</w:t>
      </w:r>
      <w:proofErr w:type="gramEnd"/>
      <w:r w:rsidR="00D849DC">
        <w:rPr>
          <w:color w:val="000000"/>
          <w:sz w:val="24"/>
          <w:szCs w:val="24"/>
        </w:rPr>
        <w:t xml:space="preserve"> здания </w:t>
      </w:r>
      <w:r w:rsidR="00D849DC" w:rsidRPr="00D849DC">
        <w:rPr>
          <w:color w:val="000000"/>
          <w:sz w:val="24"/>
          <w:szCs w:val="24"/>
        </w:rPr>
        <w:t>Главного управления МЧС России по Хабаровскому краю.</w:t>
      </w:r>
      <w:r w:rsidRPr="002801EA">
        <w:rPr>
          <w:sz w:val="24"/>
          <w:szCs w:val="24"/>
        </w:rPr>
        <w:t xml:space="preserve">, согласно техническому заданию (Приложение №1). </w:t>
      </w:r>
    </w:p>
    <w:p w:rsidR="00DD5607" w:rsidRPr="002801EA" w:rsidRDefault="00DD5607" w:rsidP="00DD5607">
      <w:pPr>
        <w:jc w:val="center"/>
        <w:rPr>
          <w:sz w:val="24"/>
          <w:szCs w:val="24"/>
        </w:rPr>
      </w:pPr>
      <w:r w:rsidRPr="002801EA">
        <w:rPr>
          <w:b/>
          <w:sz w:val="24"/>
          <w:szCs w:val="24"/>
        </w:rPr>
        <w:t>2. СРОКИ ОКАЗАНИЯ УСЛУГ</w:t>
      </w:r>
      <w:r w:rsidRPr="002801EA">
        <w:rPr>
          <w:sz w:val="24"/>
          <w:szCs w:val="24"/>
        </w:rPr>
        <w:tab/>
      </w:r>
    </w:p>
    <w:p w:rsidR="003B7D23" w:rsidRDefault="00DD5607" w:rsidP="003B7D23">
      <w:pPr>
        <w:ind w:firstLine="567"/>
        <w:contextualSpacing/>
        <w:jc w:val="both"/>
        <w:rPr>
          <w:sz w:val="24"/>
          <w:szCs w:val="24"/>
        </w:rPr>
      </w:pPr>
      <w:r w:rsidRPr="002801EA">
        <w:rPr>
          <w:sz w:val="24"/>
          <w:szCs w:val="24"/>
        </w:rPr>
        <w:t xml:space="preserve">2.1.Срок </w:t>
      </w:r>
      <w:r w:rsidR="00E561CD">
        <w:rPr>
          <w:sz w:val="24"/>
          <w:szCs w:val="24"/>
        </w:rPr>
        <w:t>выполнения работ</w:t>
      </w:r>
      <w:r w:rsidR="003B7D23" w:rsidRPr="00546D8F">
        <w:rPr>
          <w:sz w:val="24"/>
          <w:szCs w:val="24"/>
        </w:rPr>
        <w:t xml:space="preserve">: </w:t>
      </w:r>
      <w:r w:rsidR="003B7D23" w:rsidRPr="000405A7">
        <w:rPr>
          <w:sz w:val="24"/>
          <w:szCs w:val="24"/>
        </w:rPr>
        <w:t>с момента заключения контракт</w:t>
      </w:r>
      <w:r w:rsidR="003B7D23">
        <w:rPr>
          <w:sz w:val="24"/>
          <w:szCs w:val="24"/>
        </w:rPr>
        <w:t xml:space="preserve">а, но не ранее </w:t>
      </w:r>
      <w:r w:rsidR="003B7D23">
        <w:rPr>
          <w:sz w:val="24"/>
          <w:szCs w:val="24"/>
        </w:rPr>
        <w:t>1 сентября</w:t>
      </w:r>
      <w:r w:rsidR="003B7D23">
        <w:rPr>
          <w:sz w:val="24"/>
          <w:szCs w:val="24"/>
        </w:rPr>
        <w:t xml:space="preserve"> 2026 года, </w:t>
      </w:r>
      <w:r w:rsidR="003B7D23" w:rsidRPr="000405A7">
        <w:rPr>
          <w:sz w:val="24"/>
          <w:szCs w:val="24"/>
        </w:rPr>
        <w:t xml:space="preserve">в течение 30 (тридцати) </w:t>
      </w:r>
      <w:r w:rsidR="003B7D23">
        <w:rPr>
          <w:sz w:val="24"/>
          <w:szCs w:val="24"/>
        </w:rPr>
        <w:t>рабочих</w:t>
      </w:r>
      <w:r w:rsidR="003B7D23" w:rsidRPr="000405A7">
        <w:rPr>
          <w:sz w:val="24"/>
          <w:szCs w:val="24"/>
        </w:rPr>
        <w:t xml:space="preserve"> дней.</w:t>
      </w:r>
    </w:p>
    <w:p w:rsidR="00DD5607" w:rsidRPr="002801EA" w:rsidRDefault="00DD5607" w:rsidP="00DD5607">
      <w:pPr>
        <w:ind w:firstLine="720"/>
        <w:jc w:val="both"/>
        <w:rPr>
          <w:sz w:val="24"/>
          <w:szCs w:val="24"/>
        </w:rPr>
      </w:pPr>
      <w:r w:rsidRPr="002801EA">
        <w:rPr>
          <w:sz w:val="24"/>
          <w:szCs w:val="24"/>
        </w:rPr>
        <w:t xml:space="preserve">2.2. Заказчик обязуется принять результаты </w:t>
      </w:r>
      <w:r w:rsidR="00E561CD">
        <w:rPr>
          <w:sz w:val="24"/>
          <w:szCs w:val="24"/>
        </w:rPr>
        <w:t>выполненной работы</w:t>
      </w:r>
      <w:r w:rsidRPr="002801EA">
        <w:rPr>
          <w:sz w:val="24"/>
          <w:szCs w:val="24"/>
        </w:rPr>
        <w:t xml:space="preserve">  в течение </w:t>
      </w:r>
      <w:r w:rsidR="00863EE7">
        <w:rPr>
          <w:sz w:val="24"/>
          <w:szCs w:val="24"/>
        </w:rPr>
        <w:t>10 (десяти</w:t>
      </w:r>
      <w:r w:rsidRPr="002801EA">
        <w:rPr>
          <w:sz w:val="24"/>
          <w:szCs w:val="24"/>
        </w:rPr>
        <w:t>) рабочих дней,  со дня получения  отчетных документов (акта, счета</w:t>
      </w:r>
      <w:r w:rsidR="00E561CD">
        <w:rPr>
          <w:sz w:val="24"/>
          <w:szCs w:val="24"/>
        </w:rPr>
        <w:t>, УПД</w:t>
      </w:r>
      <w:r w:rsidRPr="002801EA">
        <w:rPr>
          <w:sz w:val="24"/>
          <w:szCs w:val="24"/>
        </w:rPr>
        <w:t xml:space="preserve">), либо предоставить мотивированный отказ. Сдача-приемка </w:t>
      </w:r>
      <w:r w:rsidR="00E561CD">
        <w:rPr>
          <w:sz w:val="24"/>
          <w:szCs w:val="24"/>
        </w:rPr>
        <w:t xml:space="preserve">работ </w:t>
      </w:r>
      <w:r w:rsidRPr="002801EA">
        <w:rPr>
          <w:sz w:val="24"/>
          <w:szCs w:val="24"/>
        </w:rPr>
        <w:t>производится  путем подписания отчетных документов представителями обеих сторон.</w:t>
      </w:r>
    </w:p>
    <w:p w:rsidR="00DD5607" w:rsidRPr="002801EA" w:rsidRDefault="00DD5607" w:rsidP="00DD5607">
      <w:pPr>
        <w:ind w:firstLine="720"/>
        <w:jc w:val="both"/>
        <w:rPr>
          <w:sz w:val="24"/>
          <w:szCs w:val="24"/>
        </w:rPr>
      </w:pPr>
      <w:r w:rsidRPr="002801EA">
        <w:rPr>
          <w:sz w:val="24"/>
          <w:szCs w:val="24"/>
        </w:rPr>
        <w:t>2.3</w:t>
      </w:r>
      <w:r w:rsidR="00070ACB" w:rsidRPr="002801EA">
        <w:rPr>
          <w:sz w:val="24"/>
          <w:szCs w:val="24"/>
        </w:rPr>
        <w:t>. Настоящий контра</w:t>
      </w:r>
      <w:proofErr w:type="gramStart"/>
      <w:r w:rsidR="00070ACB" w:rsidRPr="002801EA">
        <w:rPr>
          <w:sz w:val="24"/>
          <w:szCs w:val="24"/>
        </w:rPr>
        <w:t xml:space="preserve">кт </w:t>
      </w:r>
      <w:r w:rsidRPr="002801EA">
        <w:rPr>
          <w:sz w:val="24"/>
          <w:szCs w:val="24"/>
        </w:rPr>
        <w:t>вст</w:t>
      </w:r>
      <w:proofErr w:type="gramEnd"/>
      <w:r w:rsidRPr="002801EA">
        <w:rPr>
          <w:sz w:val="24"/>
          <w:szCs w:val="24"/>
        </w:rPr>
        <w:t>упает в силу с момента подписания</w:t>
      </w:r>
      <w:r w:rsidR="00070ACB" w:rsidRPr="002801EA">
        <w:rPr>
          <w:sz w:val="24"/>
          <w:szCs w:val="24"/>
        </w:rPr>
        <w:t xml:space="preserve"> </w:t>
      </w:r>
      <w:r w:rsidRPr="002801EA">
        <w:rPr>
          <w:sz w:val="24"/>
          <w:szCs w:val="24"/>
        </w:rPr>
        <w:t xml:space="preserve">и действует до </w:t>
      </w:r>
      <w:r w:rsidR="00863EE7">
        <w:rPr>
          <w:sz w:val="24"/>
          <w:szCs w:val="24"/>
        </w:rPr>
        <w:t>30.</w:t>
      </w:r>
      <w:r w:rsidR="00D849DC">
        <w:rPr>
          <w:sz w:val="24"/>
          <w:szCs w:val="24"/>
        </w:rPr>
        <w:t>11</w:t>
      </w:r>
      <w:r w:rsidRPr="002801EA">
        <w:rPr>
          <w:sz w:val="24"/>
          <w:szCs w:val="24"/>
        </w:rPr>
        <w:t>.202</w:t>
      </w:r>
      <w:r w:rsidR="00161347" w:rsidRPr="002801EA">
        <w:rPr>
          <w:sz w:val="24"/>
          <w:szCs w:val="24"/>
        </w:rPr>
        <w:t>6</w:t>
      </w:r>
      <w:r w:rsidRPr="002801EA">
        <w:rPr>
          <w:sz w:val="24"/>
          <w:szCs w:val="24"/>
        </w:rPr>
        <w:t xml:space="preserve"> г. </w:t>
      </w:r>
    </w:p>
    <w:p w:rsidR="00DD5607" w:rsidRPr="002801EA" w:rsidRDefault="00DD5607" w:rsidP="00DD5607">
      <w:pPr>
        <w:jc w:val="center"/>
        <w:rPr>
          <w:b/>
          <w:sz w:val="24"/>
          <w:szCs w:val="24"/>
        </w:rPr>
      </w:pPr>
      <w:r w:rsidRPr="002801EA">
        <w:rPr>
          <w:b/>
          <w:sz w:val="24"/>
          <w:szCs w:val="24"/>
        </w:rPr>
        <w:t>3. ЦЕНА  КОНТРАКТА И  ПОРЯДОК  РАСЧЕТОВ</w:t>
      </w:r>
    </w:p>
    <w:p w:rsidR="00DD5607" w:rsidRPr="002801EA" w:rsidRDefault="00DD5607" w:rsidP="00DD5607">
      <w:pPr>
        <w:ind w:firstLine="720"/>
        <w:jc w:val="both"/>
        <w:rPr>
          <w:sz w:val="24"/>
          <w:szCs w:val="24"/>
        </w:rPr>
      </w:pPr>
      <w:r w:rsidRPr="002801EA">
        <w:rPr>
          <w:sz w:val="24"/>
          <w:szCs w:val="24"/>
        </w:rPr>
        <w:t xml:space="preserve">3.1. Общая стоимость </w:t>
      </w:r>
      <w:r w:rsidR="00E561CD">
        <w:rPr>
          <w:sz w:val="24"/>
          <w:szCs w:val="24"/>
        </w:rPr>
        <w:t>работ</w:t>
      </w:r>
      <w:r w:rsidRPr="002801EA">
        <w:rPr>
          <w:sz w:val="24"/>
          <w:szCs w:val="24"/>
        </w:rPr>
        <w:t xml:space="preserve"> по контракту </w:t>
      </w:r>
      <w:r w:rsidRPr="002801EA">
        <w:rPr>
          <w:b/>
          <w:sz w:val="24"/>
          <w:szCs w:val="24"/>
        </w:rPr>
        <w:t>составляет_____________ (Сумма прописью) рублей ___ копеек (включая  НДС 2</w:t>
      </w:r>
      <w:r w:rsidR="00264685" w:rsidRPr="002801EA">
        <w:rPr>
          <w:b/>
          <w:sz w:val="24"/>
          <w:szCs w:val="24"/>
        </w:rPr>
        <w:t>2</w:t>
      </w:r>
      <w:r w:rsidRPr="002801EA">
        <w:rPr>
          <w:b/>
          <w:sz w:val="24"/>
          <w:szCs w:val="24"/>
        </w:rPr>
        <w:t>%/ НДС не облагается).</w:t>
      </w:r>
    </w:p>
    <w:p w:rsidR="00DD5607" w:rsidRPr="002801EA" w:rsidRDefault="00DD5607" w:rsidP="00DD5607">
      <w:pPr>
        <w:ind w:firstLine="720"/>
        <w:jc w:val="both"/>
        <w:rPr>
          <w:color w:val="000000" w:themeColor="text1"/>
          <w:sz w:val="24"/>
          <w:szCs w:val="24"/>
        </w:rPr>
      </w:pPr>
      <w:r w:rsidRPr="002801EA">
        <w:rPr>
          <w:color w:val="000000" w:themeColor="text1"/>
          <w:sz w:val="24"/>
          <w:szCs w:val="24"/>
        </w:rPr>
        <w:t>Цена контракта является твердой  на весь срок действия контракта.</w:t>
      </w:r>
    </w:p>
    <w:p w:rsidR="00DD5607" w:rsidRPr="002801EA" w:rsidRDefault="00DD5607" w:rsidP="00DD5607">
      <w:pPr>
        <w:autoSpaceDE w:val="0"/>
        <w:autoSpaceDN w:val="0"/>
        <w:adjustRightInd w:val="0"/>
        <w:ind w:firstLine="709"/>
        <w:jc w:val="both"/>
        <w:rPr>
          <w:sz w:val="24"/>
          <w:szCs w:val="24"/>
        </w:rPr>
      </w:pPr>
      <w:r w:rsidRPr="002801EA">
        <w:rPr>
          <w:sz w:val="24"/>
          <w:szCs w:val="24"/>
        </w:rPr>
        <w:t xml:space="preserve">3.2. Оплата по контракту осуществляется за счет средств федерального бюджета в безналичном порядке платежными поручениями на расчетный счет Исполнителя, указанный в Контракте не позднее 10 рабочих дней со дня подписания документа о приемке </w:t>
      </w:r>
      <w:r w:rsidR="00E561CD">
        <w:rPr>
          <w:sz w:val="24"/>
          <w:szCs w:val="24"/>
        </w:rPr>
        <w:t>выполненных работ.</w:t>
      </w:r>
    </w:p>
    <w:p w:rsidR="00334F0F" w:rsidRPr="002801EA" w:rsidRDefault="00334F0F" w:rsidP="00334F0F">
      <w:pPr>
        <w:autoSpaceDE w:val="0"/>
        <w:autoSpaceDN w:val="0"/>
        <w:adjustRightInd w:val="0"/>
        <w:ind w:firstLine="709"/>
        <w:jc w:val="both"/>
        <w:rPr>
          <w:sz w:val="24"/>
          <w:szCs w:val="24"/>
        </w:rPr>
      </w:pPr>
      <w:r w:rsidRPr="002801EA">
        <w:rPr>
          <w:sz w:val="24"/>
          <w:szCs w:val="24"/>
        </w:rPr>
        <w:t xml:space="preserve">3.3. </w:t>
      </w:r>
      <w:r w:rsidR="00E561CD">
        <w:rPr>
          <w:sz w:val="24"/>
          <w:szCs w:val="24"/>
        </w:rPr>
        <w:t>Документ о приемке выполненных работ</w:t>
      </w:r>
      <w:r w:rsidR="00264685" w:rsidRPr="002801EA">
        <w:rPr>
          <w:sz w:val="24"/>
          <w:szCs w:val="24"/>
        </w:rPr>
        <w:t xml:space="preserve"> направляется Заказчику  не позднее 3 (трех) рабочих дней с момента </w:t>
      </w:r>
      <w:r w:rsidR="00E561CD">
        <w:rPr>
          <w:sz w:val="24"/>
          <w:szCs w:val="24"/>
        </w:rPr>
        <w:t>выполнения работ</w:t>
      </w:r>
      <w:r w:rsidR="00264685" w:rsidRPr="002801EA">
        <w:rPr>
          <w:sz w:val="24"/>
          <w:szCs w:val="24"/>
        </w:rPr>
        <w:t>.</w:t>
      </w:r>
    </w:p>
    <w:p w:rsidR="00DD5607" w:rsidRPr="002801EA" w:rsidRDefault="00DD5607" w:rsidP="00DD5607">
      <w:pPr>
        <w:jc w:val="center"/>
        <w:rPr>
          <w:b/>
          <w:sz w:val="24"/>
          <w:szCs w:val="24"/>
        </w:rPr>
      </w:pPr>
      <w:r w:rsidRPr="002801EA">
        <w:rPr>
          <w:b/>
          <w:sz w:val="24"/>
          <w:szCs w:val="24"/>
        </w:rPr>
        <w:t>4. ОТВЕТСТВЕННОСТЬ  СТОРОН</w:t>
      </w:r>
    </w:p>
    <w:p w:rsidR="00DD5607" w:rsidRPr="002801EA" w:rsidRDefault="00DD5607" w:rsidP="00DD5607">
      <w:pPr>
        <w:ind w:firstLine="720"/>
        <w:jc w:val="both"/>
        <w:rPr>
          <w:sz w:val="24"/>
          <w:szCs w:val="24"/>
        </w:rPr>
      </w:pPr>
      <w:r w:rsidRPr="002801EA">
        <w:rPr>
          <w:sz w:val="24"/>
          <w:szCs w:val="24"/>
        </w:rPr>
        <w:t>4.1. В случае невыполнения или ненадлежащего выполнения обязательств по настоящему контракту, стороны несут ответственность в соответствии с положениями ст. 34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w:t>
      </w:r>
    </w:p>
    <w:p w:rsidR="00DD5607" w:rsidRPr="002801EA" w:rsidRDefault="00DD5607" w:rsidP="00DD5607">
      <w:pPr>
        <w:ind w:firstLine="720"/>
        <w:jc w:val="both"/>
        <w:rPr>
          <w:sz w:val="24"/>
          <w:szCs w:val="24"/>
        </w:rPr>
      </w:pPr>
      <w:r w:rsidRPr="002801EA">
        <w:rPr>
          <w:sz w:val="24"/>
          <w:szCs w:val="24"/>
        </w:rPr>
        <w:t xml:space="preserve">4.2. </w:t>
      </w:r>
      <w:proofErr w:type="gramStart"/>
      <w:r w:rsidRPr="002801EA">
        <w:rPr>
          <w:sz w:val="24"/>
          <w:szCs w:val="24"/>
        </w:rPr>
        <w:t>В случае начисления Заказчиком Исполнителю неустойки (штрафа, пени) и предъявления требования о возмещении убытков, Стороны подписывают Акт согласования размера неустойки (штрафа, пени) и (или) причиненных убытков (далее – Акт согласования), в котором, помимо размера неустойки (штрафа, пени) и (или) причиненных убытков, подлежащих возмещению, указываются основания начисления и порядок оплаты неустойки (штрафа, пени) и (или) возмещения убытков.</w:t>
      </w:r>
      <w:proofErr w:type="gramEnd"/>
    </w:p>
    <w:p w:rsidR="00DD5607" w:rsidRPr="002801EA" w:rsidRDefault="00DD5607" w:rsidP="00DD5607">
      <w:pPr>
        <w:ind w:firstLine="720"/>
        <w:jc w:val="both"/>
        <w:rPr>
          <w:b/>
          <w:sz w:val="24"/>
          <w:szCs w:val="24"/>
        </w:rPr>
      </w:pPr>
      <w:r w:rsidRPr="002801EA">
        <w:rPr>
          <w:sz w:val="24"/>
          <w:szCs w:val="24"/>
        </w:rPr>
        <w:lastRenderedPageBreak/>
        <w:t>4.3. В случае если подписанным Сторонами Актом согласования предусмотрена оплата неустойки (штрафа, пени) и (или) возмещения убытков путем уменьшения суммы оплаты по Контракту, исполнение обязательства Исполнителя по перечислению неустойки (штрафа, пени) и (или) убытков в доход бюджета Российской Федерации</w:t>
      </w:r>
      <w:r w:rsidR="00B006D8" w:rsidRPr="002801EA">
        <w:rPr>
          <w:sz w:val="24"/>
          <w:szCs w:val="24"/>
        </w:rPr>
        <w:t xml:space="preserve"> возлагается на Заказчика.</w:t>
      </w:r>
    </w:p>
    <w:p w:rsidR="00DD5607" w:rsidRPr="002801EA" w:rsidRDefault="00DD5607" w:rsidP="00070ACB">
      <w:pPr>
        <w:spacing w:after="240"/>
        <w:ind w:firstLine="720"/>
        <w:contextualSpacing/>
        <w:jc w:val="center"/>
        <w:rPr>
          <w:b/>
          <w:sz w:val="24"/>
          <w:szCs w:val="24"/>
        </w:rPr>
      </w:pPr>
      <w:r w:rsidRPr="002801EA">
        <w:rPr>
          <w:b/>
          <w:sz w:val="24"/>
          <w:szCs w:val="24"/>
        </w:rPr>
        <w:t>5. П</w:t>
      </w:r>
      <w:r w:rsidR="002801EA">
        <w:rPr>
          <w:b/>
          <w:sz w:val="24"/>
          <w:szCs w:val="24"/>
        </w:rPr>
        <w:t>Р</w:t>
      </w:r>
      <w:r w:rsidRPr="002801EA">
        <w:rPr>
          <w:b/>
          <w:sz w:val="24"/>
          <w:szCs w:val="24"/>
        </w:rPr>
        <w:t>ОЧИЕ УСЛОВИЯ</w:t>
      </w:r>
    </w:p>
    <w:p w:rsidR="00DD5607" w:rsidRPr="002801EA" w:rsidRDefault="00DD5607" w:rsidP="00DD5607">
      <w:pPr>
        <w:ind w:firstLine="720"/>
        <w:contextualSpacing/>
        <w:jc w:val="both"/>
        <w:rPr>
          <w:sz w:val="24"/>
          <w:szCs w:val="24"/>
        </w:rPr>
      </w:pPr>
      <w:r w:rsidRPr="002801EA">
        <w:rPr>
          <w:sz w:val="24"/>
          <w:szCs w:val="24"/>
        </w:rPr>
        <w:t>5.1. Контракт считается исполненным после исполнения каждой из сторон последнего отдельного обязательства.</w:t>
      </w:r>
    </w:p>
    <w:p w:rsidR="00DD5607" w:rsidRPr="002801EA" w:rsidRDefault="00DD5607" w:rsidP="00DD5607">
      <w:pPr>
        <w:ind w:firstLine="720"/>
        <w:contextualSpacing/>
        <w:jc w:val="both"/>
        <w:rPr>
          <w:sz w:val="24"/>
          <w:szCs w:val="24"/>
        </w:rPr>
      </w:pPr>
      <w:r w:rsidRPr="002801EA">
        <w:rPr>
          <w:sz w:val="24"/>
          <w:szCs w:val="24"/>
        </w:rPr>
        <w:t xml:space="preserve">5.2. В случае разногласий в оценке качества </w:t>
      </w:r>
      <w:r w:rsidR="00E561CD">
        <w:rPr>
          <w:sz w:val="24"/>
          <w:szCs w:val="24"/>
        </w:rPr>
        <w:t>выполненных работ</w:t>
      </w:r>
      <w:r w:rsidRPr="002801EA">
        <w:rPr>
          <w:sz w:val="24"/>
          <w:szCs w:val="24"/>
        </w:rPr>
        <w:t xml:space="preserve"> и отказа Исполнителя от исправления указанных Заказчиком недостатков, стороны вправе провести экспертизы для принятия окончательного решения о качестве работ. Все расходы, связанные с проведением экспертизы, оплачиваются инициатором проведения экспертизы. </w:t>
      </w:r>
    </w:p>
    <w:p w:rsidR="00DD5607" w:rsidRPr="002801EA" w:rsidRDefault="00DD5607" w:rsidP="00DD5607">
      <w:pPr>
        <w:ind w:firstLine="720"/>
        <w:jc w:val="both"/>
        <w:rPr>
          <w:sz w:val="24"/>
          <w:szCs w:val="24"/>
        </w:rPr>
      </w:pPr>
      <w:r w:rsidRPr="002801EA">
        <w:rPr>
          <w:sz w:val="24"/>
          <w:szCs w:val="24"/>
        </w:rPr>
        <w:t xml:space="preserve">5.3. Все споры, разногласия и требования, возникающие из настоящего контракта или в связи с ним, Стороны будут разрешать в претензионном порядке. Срок для рассмотрения претензий 10 рабочих дней с момента ее получения. </w:t>
      </w:r>
    </w:p>
    <w:p w:rsidR="00DD5607" w:rsidRPr="002801EA" w:rsidRDefault="00DD5607" w:rsidP="00DD5607">
      <w:pPr>
        <w:ind w:firstLine="720"/>
        <w:jc w:val="both"/>
        <w:rPr>
          <w:sz w:val="24"/>
          <w:szCs w:val="24"/>
        </w:rPr>
      </w:pPr>
      <w:r w:rsidRPr="002801EA">
        <w:rPr>
          <w:sz w:val="24"/>
          <w:szCs w:val="24"/>
        </w:rPr>
        <w:t>5.4. В случае обнаружения Заказчиком недостатков по настоящему контракту, независимо от времени обнаружения таких недостатков, Исполнитель обязан устранить все выявленные недостатки за свой счет, в установленный Заказчиком срок.</w:t>
      </w:r>
    </w:p>
    <w:p w:rsidR="00DD5607" w:rsidRPr="002801EA" w:rsidRDefault="00DD5607" w:rsidP="00DD5607">
      <w:pPr>
        <w:ind w:firstLine="720"/>
        <w:jc w:val="both"/>
        <w:rPr>
          <w:sz w:val="24"/>
          <w:szCs w:val="24"/>
        </w:rPr>
      </w:pPr>
      <w:r w:rsidRPr="002801EA">
        <w:rPr>
          <w:sz w:val="24"/>
          <w:szCs w:val="24"/>
        </w:rPr>
        <w:t xml:space="preserve">5.5. </w:t>
      </w:r>
      <w:proofErr w:type="gramStart"/>
      <w:r w:rsidRPr="002801EA">
        <w:rPr>
          <w:sz w:val="24"/>
          <w:szCs w:val="24"/>
        </w:rPr>
        <w:t xml:space="preserve">В случае не достижения взаимного согласия, возникшие из настоящего контракта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в Арбитражном суде Хабаровского края. </w:t>
      </w:r>
      <w:proofErr w:type="gramEnd"/>
    </w:p>
    <w:p w:rsidR="00DD5607" w:rsidRPr="002801EA" w:rsidRDefault="00DD5607" w:rsidP="00DD5607">
      <w:pPr>
        <w:ind w:firstLine="720"/>
        <w:jc w:val="both"/>
        <w:rPr>
          <w:sz w:val="24"/>
          <w:szCs w:val="24"/>
        </w:rPr>
      </w:pPr>
      <w:r w:rsidRPr="002801EA">
        <w:rPr>
          <w:sz w:val="24"/>
          <w:szCs w:val="24"/>
        </w:rPr>
        <w:t>5.6.  В случае изменения юридического адреса или банковских реквизитов, стороны обязаны немедленно уведомить об этом друг друга в 10-дневный срок со дня их изменения.</w:t>
      </w:r>
    </w:p>
    <w:p w:rsidR="00DD5607" w:rsidRPr="002801EA" w:rsidRDefault="00DD5607" w:rsidP="00DD5607">
      <w:pPr>
        <w:ind w:firstLine="720"/>
        <w:jc w:val="both"/>
        <w:rPr>
          <w:sz w:val="24"/>
          <w:szCs w:val="24"/>
        </w:rPr>
      </w:pPr>
      <w:r w:rsidRPr="002801EA">
        <w:rPr>
          <w:sz w:val="24"/>
          <w:szCs w:val="24"/>
        </w:rPr>
        <w:t>5.7.  Настоящий контра</w:t>
      </w:r>
      <w:proofErr w:type="gramStart"/>
      <w:r w:rsidRPr="002801EA">
        <w:rPr>
          <w:sz w:val="24"/>
          <w:szCs w:val="24"/>
        </w:rPr>
        <w:t>кт вст</w:t>
      </w:r>
      <w:proofErr w:type="gramEnd"/>
      <w:r w:rsidRPr="002801EA">
        <w:rPr>
          <w:sz w:val="24"/>
          <w:szCs w:val="24"/>
        </w:rPr>
        <w:t>упает в силу с момента его подписания и действует до полного исполнения Сторонами всех обязательств по настоящему контракту.</w:t>
      </w:r>
    </w:p>
    <w:p w:rsidR="00DD5607" w:rsidRPr="002801EA" w:rsidRDefault="00DD5607" w:rsidP="00DD5607">
      <w:pPr>
        <w:ind w:firstLine="720"/>
        <w:jc w:val="both"/>
        <w:rPr>
          <w:sz w:val="24"/>
          <w:szCs w:val="24"/>
        </w:rPr>
      </w:pPr>
      <w:r w:rsidRPr="002801EA">
        <w:rPr>
          <w:sz w:val="24"/>
          <w:szCs w:val="24"/>
        </w:rPr>
        <w:t>5.8. Настоящий контракт составлен в 2 экземплярах, имеющих одинаковую юридическую силу, по одному для каждой из Сторон.</w:t>
      </w:r>
    </w:p>
    <w:p w:rsidR="00DD5607" w:rsidRPr="002801EA" w:rsidRDefault="00DD5607" w:rsidP="00DD5607">
      <w:pPr>
        <w:ind w:firstLine="720"/>
        <w:jc w:val="both"/>
        <w:rPr>
          <w:sz w:val="24"/>
          <w:szCs w:val="24"/>
        </w:rPr>
      </w:pPr>
      <w:r w:rsidRPr="002801EA">
        <w:rPr>
          <w:sz w:val="24"/>
          <w:szCs w:val="24"/>
        </w:rPr>
        <w:t>5.9. Все приложения  к  контракту являются его неотъемлемой частью и имеют одинаковую юридическую силу.</w:t>
      </w:r>
    </w:p>
    <w:p w:rsidR="00DD5607" w:rsidRPr="002801EA" w:rsidRDefault="00DD5607" w:rsidP="00DD5607">
      <w:pPr>
        <w:ind w:firstLine="720"/>
        <w:jc w:val="both"/>
        <w:rPr>
          <w:sz w:val="24"/>
          <w:szCs w:val="24"/>
        </w:rPr>
      </w:pPr>
      <w:r w:rsidRPr="002801EA">
        <w:rPr>
          <w:sz w:val="24"/>
          <w:szCs w:val="24"/>
        </w:rPr>
        <w:t>5.10.  К настоящему контракту прилагается:</w:t>
      </w:r>
    </w:p>
    <w:p w:rsidR="00DD5607" w:rsidRPr="002801EA" w:rsidRDefault="00DD5607" w:rsidP="00DD5607">
      <w:pPr>
        <w:ind w:firstLine="709"/>
        <w:jc w:val="both"/>
        <w:rPr>
          <w:sz w:val="24"/>
          <w:szCs w:val="24"/>
        </w:rPr>
      </w:pPr>
      <w:r w:rsidRPr="002801EA">
        <w:rPr>
          <w:sz w:val="24"/>
          <w:szCs w:val="24"/>
        </w:rPr>
        <w:t>- Техническое задание (приложение № 1)</w:t>
      </w:r>
    </w:p>
    <w:p w:rsidR="00DD5607" w:rsidRPr="002801EA" w:rsidRDefault="00DD5607" w:rsidP="00DD5607">
      <w:pPr>
        <w:ind w:firstLine="709"/>
        <w:jc w:val="both"/>
        <w:rPr>
          <w:sz w:val="24"/>
          <w:szCs w:val="24"/>
        </w:rPr>
      </w:pPr>
      <w:r w:rsidRPr="002801EA">
        <w:rPr>
          <w:sz w:val="24"/>
          <w:szCs w:val="24"/>
        </w:rPr>
        <w:t>- Спецификация (Приложение №2)</w:t>
      </w:r>
      <w:r w:rsidR="004A73C7">
        <w:rPr>
          <w:sz w:val="24"/>
          <w:szCs w:val="24"/>
        </w:rPr>
        <w:t>.</w:t>
      </w:r>
    </w:p>
    <w:p w:rsidR="00EA5AF8" w:rsidRPr="002801EA" w:rsidRDefault="00EA5AF8" w:rsidP="00EA5AF8">
      <w:pPr>
        <w:jc w:val="center"/>
        <w:rPr>
          <w:snapToGrid w:val="0"/>
          <w:sz w:val="24"/>
          <w:szCs w:val="24"/>
        </w:rPr>
      </w:pPr>
      <w:r w:rsidRPr="002801EA">
        <w:rPr>
          <w:b/>
          <w:sz w:val="24"/>
          <w:szCs w:val="24"/>
        </w:rPr>
        <w:t xml:space="preserve">6. </w:t>
      </w:r>
      <w:r w:rsidRPr="002801EA">
        <w:rPr>
          <w:b/>
          <w:caps/>
          <w:sz w:val="24"/>
          <w:szCs w:val="24"/>
        </w:rPr>
        <w:t>Адреса  и  банковские  реквизиты  сторон</w:t>
      </w:r>
    </w:p>
    <w:p w:rsidR="00EA5AF8" w:rsidRPr="002801EA" w:rsidRDefault="00EA5AF8" w:rsidP="008C40FD">
      <w:pPr>
        <w:ind w:firstLine="709"/>
        <w:jc w:val="both"/>
        <w:rPr>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gridCol w:w="5141"/>
      </w:tblGrid>
      <w:tr w:rsidR="00EA5AF8" w:rsidRPr="002801EA" w:rsidTr="00EF6153">
        <w:tc>
          <w:tcPr>
            <w:tcW w:w="5140" w:type="dxa"/>
          </w:tcPr>
          <w:p w:rsidR="00EA5AF8" w:rsidRPr="002801EA" w:rsidRDefault="00EA5AF8" w:rsidP="00EF5D78">
            <w:pPr>
              <w:pStyle w:val="a3"/>
              <w:tabs>
                <w:tab w:val="left" w:pos="4678"/>
              </w:tabs>
              <w:spacing w:after="0"/>
              <w:ind w:right="104" w:firstLine="0"/>
              <w:outlineLvl w:val="2"/>
              <w:rPr>
                <w:b/>
                <w:szCs w:val="24"/>
              </w:rPr>
            </w:pPr>
            <w:r w:rsidRPr="002801EA">
              <w:rPr>
                <w:b/>
                <w:caps/>
                <w:szCs w:val="24"/>
              </w:rPr>
              <w:t>исполнитель</w:t>
            </w:r>
            <w:r w:rsidRPr="002801EA">
              <w:rPr>
                <w:b/>
                <w:szCs w:val="24"/>
              </w:rPr>
              <w:t xml:space="preserve">: </w:t>
            </w:r>
          </w:p>
          <w:p w:rsidR="008373EF" w:rsidRPr="002801EA" w:rsidRDefault="008373EF" w:rsidP="00EF5D78">
            <w:pPr>
              <w:pStyle w:val="a3"/>
              <w:tabs>
                <w:tab w:val="left" w:pos="4678"/>
              </w:tabs>
              <w:spacing w:after="0"/>
              <w:ind w:right="104" w:firstLine="0"/>
              <w:outlineLvl w:val="2"/>
              <w:rPr>
                <w:b/>
                <w:szCs w:val="24"/>
              </w:rPr>
            </w:pPr>
            <w:r w:rsidRPr="002801EA">
              <w:rPr>
                <w:b/>
                <w:szCs w:val="24"/>
              </w:rPr>
              <w:t>_______________________________</w:t>
            </w:r>
          </w:p>
          <w:p w:rsidR="008373EF" w:rsidRPr="002801EA" w:rsidRDefault="008373EF" w:rsidP="00EF5D78">
            <w:pPr>
              <w:pStyle w:val="a3"/>
              <w:tabs>
                <w:tab w:val="left" w:pos="4678"/>
              </w:tabs>
              <w:spacing w:after="0"/>
              <w:ind w:right="104" w:firstLine="0"/>
              <w:outlineLvl w:val="2"/>
              <w:rPr>
                <w:b/>
                <w:szCs w:val="24"/>
              </w:rPr>
            </w:pPr>
          </w:p>
          <w:p w:rsidR="008373EF" w:rsidRPr="002801EA" w:rsidRDefault="008373EF" w:rsidP="00EF5D78">
            <w:pPr>
              <w:pStyle w:val="a3"/>
              <w:tabs>
                <w:tab w:val="left" w:pos="4678"/>
              </w:tabs>
              <w:spacing w:after="0"/>
              <w:ind w:right="104" w:firstLine="0"/>
              <w:outlineLvl w:val="2"/>
              <w:rPr>
                <w:b/>
                <w:szCs w:val="24"/>
              </w:rPr>
            </w:pPr>
            <w:r w:rsidRPr="002801EA">
              <w:rPr>
                <w:b/>
                <w:szCs w:val="24"/>
              </w:rPr>
              <w:t>_______________________________</w:t>
            </w:r>
          </w:p>
          <w:p w:rsidR="008373EF" w:rsidRPr="002801EA" w:rsidRDefault="008373EF" w:rsidP="00EF5D78">
            <w:pPr>
              <w:pStyle w:val="a3"/>
              <w:tabs>
                <w:tab w:val="left" w:pos="4678"/>
              </w:tabs>
              <w:spacing w:after="0"/>
              <w:ind w:right="104" w:firstLine="0"/>
              <w:outlineLvl w:val="2"/>
              <w:rPr>
                <w:b/>
                <w:szCs w:val="24"/>
              </w:rPr>
            </w:pPr>
          </w:p>
          <w:p w:rsidR="008373EF" w:rsidRPr="002801EA" w:rsidRDefault="008373EF" w:rsidP="00EF5D78">
            <w:pPr>
              <w:pStyle w:val="a3"/>
              <w:tabs>
                <w:tab w:val="left" w:pos="4678"/>
              </w:tabs>
              <w:spacing w:after="0"/>
              <w:ind w:right="104" w:firstLine="0"/>
              <w:outlineLvl w:val="2"/>
              <w:rPr>
                <w:b/>
                <w:szCs w:val="24"/>
              </w:rPr>
            </w:pPr>
            <w:r w:rsidRPr="002801EA">
              <w:rPr>
                <w:b/>
                <w:szCs w:val="24"/>
              </w:rPr>
              <w:t>_______________________________</w:t>
            </w:r>
          </w:p>
          <w:p w:rsidR="000457FA" w:rsidRPr="002801EA" w:rsidRDefault="000457FA" w:rsidP="00174735">
            <w:pPr>
              <w:pStyle w:val="a3"/>
              <w:tabs>
                <w:tab w:val="left" w:pos="4678"/>
              </w:tabs>
              <w:spacing w:after="0"/>
              <w:ind w:right="104" w:firstLine="0"/>
              <w:jc w:val="left"/>
              <w:outlineLvl w:val="2"/>
              <w:rPr>
                <w:szCs w:val="24"/>
              </w:rPr>
            </w:pPr>
          </w:p>
          <w:p w:rsidR="000457FA" w:rsidRPr="002801EA" w:rsidRDefault="000457FA" w:rsidP="00174735">
            <w:pPr>
              <w:pStyle w:val="a3"/>
              <w:tabs>
                <w:tab w:val="left" w:pos="4678"/>
              </w:tabs>
              <w:spacing w:after="0"/>
              <w:ind w:right="104" w:firstLine="0"/>
              <w:jc w:val="left"/>
              <w:outlineLvl w:val="2"/>
              <w:rPr>
                <w:b/>
                <w:szCs w:val="24"/>
              </w:rPr>
            </w:pPr>
          </w:p>
        </w:tc>
        <w:tc>
          <w:tcPr>
            <w:tcW w:w="5141" w:type="dxa"/>
          </w:tcPr>
          <w:p w:rsidR="00EF5D78" w:rsidRPr="002801EA" w:rsidRDefault="00EA5AF8" w:rsidP="00EF5D78">
            <w:pPr>
              <w:ind w:left="105" w:right="-141"/>
              <w:rPr>
                <w:b/>
                <w:sz w:val="24"/>
                <w:szCs w:val="24"/>
              </w:rPr>
            </w:pPr>
            <w:r w:rsidRPr="002801EA">
              <w:rPr>
                <w:b/>
                <w:sz w:val="24"/>
                <w:szCs w:val="24"/>
              </w:rPr>
              <w:t xml:space="preserve">ЗАКАЗЧИК: </w:t>
            </w:r>
          </w:p>
          <w:p w:rsidR="00B006D8" w:rsidRPr="002801EA" w:rsidRDefault="00B006D8" w:rsidP="00B006D8">
            <w:pPr>
              <w:ind w:left="105" w:right="-141"/>
              <w:rPr>
                <w:b/>
                <w:sz w:val="24"/>
                <w:szCs w:val="24"/>
                <w:lang w:eastAsia="en-US"/>
              </w:rPr>
            </w:pPr>
            <w:r w:rsidRPr="002801EA">
              <w:rPr>
                <w:b/>
                <w:sz w:val="24"/>
                <w:szCs w:val="24"/>
                <w:lang w:eastAsia="en-US"/>
              </w:rPr>
              <w:t xml:space="preserve">Главное управление МЧС России </w:t>
            </w:r>
          </w:p>
          <w:p w:rsidR="00B006D8" w:rsidRPr="002801EA" w:rsidRDefault="00B006D8" w:rsidP="00B006D8">
            <w:pPr>
              <w:ind w:left="105" w:right="-141"/>
              <w:rPr>
                <w:b/>
                <w:sz w:val="24"/>
                <w:szCs w:val="24"/>
                <w:lang w:eastAsia="en-US"/>
              </w:rPr>
            </w:pPr>
            <w:r w:rsidRPr="002801EA">
              <w:rPr>
                <w:b/>
                <w:sz w:val="24"/>
                <w:szCs w:val="24"/>
                <w:lang w:eastAsia="en-US"/>
              </w:rPr>
              <w:t>по Хабаровскому краю</w:t>
            </w:r>
          </w:p>
          <w:p w:rsidR="00264685" w:rsidRPr="002801EA" w:rsidRDefault="00264685" w:rsidP="00264685">
            <w:pPr>
              <w:ind w:left="105" w:right="-141"/>
              <w:rPr>
                <w:sz w:val="24"/>
                <w:szCs w:val="24"/>
                <w:lang w:eastAsia="en-US"/>
              </w:rPr>
            </w:pPr>
            <w:r w:rsidRPr="002801EA">
              <w:rPr>
                <w:sz w:val="24"/>
                <w:szCs w:val="24"/>
                <w:lang w:eastAsia="en-US"/>
              </w:rPr>
              <w:t xml:space="preserve">Юридический адрес: 680003, Хабаровский край г. Хабаровск, ул. </w:t>
            </w:r>
            <w:proofErr w:type="gramStart"/>
            <w:r w:rsidRPr="002801EA">
              <w:rPr>
                <w:sz w:val="24"/>
                <w:szCs w:val="24"/>
                <w:lang w:eastAsia="en-US"/>
              </w:rPr>
              <w:t>Союзная</w:t>
            </w:r>
            <w:proofErr w:type="gramEnd"/>
            <w:r w:rsidRPr="002801EA">
              <w:rPr>
                <w:sz w:val="24"/>
                <w:szCs w:val="24"/>
                <w:lang w:eastAsia="en-US"/>
              </w:rPr>
              <w:t>, 3а.</w:t>
            </w:r>
          </w:p>
          <w:p w:rsidR="00264685" w:rsidRPr="002801EA" w:rsidRDefault="00264685" w:rsidP="00264685">
            <w:pPr>
              <w:ind w:left="105" w:right="-141"/>
              <w:rPr>
                <w:sz w:val="24"/>
                <w:szCs w:val="24"/>
                <w:lang w:eastAsia="en-US"/>
              </w:rPr>
            </w:pPr>
            <w:r w:rsidRPr="002801EA">
              <w:rPr>
                <w:sz w:val="24"/>
                <w:szCs w:val="24"/>
                <w:lang w:eastAsia="en-US"/>
              </w:rPr>
              <w:t xml:space="preserve">Почтовый адрес: 680003, Хабаровский край </w:t>
            </w:r>
          </w:p>
          <w:p w:rsidR="00264685" w:rsidRPr="002801EA" w:rsidRDefault="00264685" w:rsidP="00264685">
            <w:pPr>
              <w:ind w:left="105" w:right="-141"/>
              <w:rPr>
                <w:sz w:val="24"/>
                <w:szCs w:val="24"/>
                <w:lang w:eastAsia="en-US"/>
              </w:rPr>
            </w:pPr>
            <w:r w:rsidRPr="002801EA">
              <w:rPr>
                <w:sz w:val="24"/>
                <w:szCs w:val="24"/>
                <w:lang w:eastAsia="en-US"/>
              </w:rPr>
              <w:t xml:space="preserve">г. Хабаровск, ул. </w:t>
            </w:r>
            <w:proofErr w:type="gramStart"/>
            <w:r w:rsidRPr="002801EA">
              <w:rPr>
                <w:sz w:val="24"/>
                <w:szCs w:val="24"/>
                <w:lang w:eastAsia="en-US"/>
              </w:rPr>
              <w:t>Союзная</w:t>
            </w:r>
            <w:proofErr w:type="gramEnd"/>
            <w:r w:rsidRPr="002801EA">
              <w:rPr>
                <w:sz w:val="24"/>
                <w:szCs w:val="24"/>
                <w:lang w:eastAsia="en-US"/>
              </w:rPr>
              <w:t>, 3а.</w:t>
            </w:r>
          </w:p>
          <w:p w:rsidR="00264685" w:rsidRPr="002801EA" w:rsidRDefault="00264685" w:rsidP="00264685">
            <w:pPr>
              <w:ind w:left="105" w:right="-141"/>
              <w:rPr>
                <w:sz w:val="24"/>
                <w:szCs w:val="24"/>
                <w:lang w:eastAsia="en-US"/>
              </w:rPr>
            </w:pPr>
            <w:r w:rsidRPr="002801EA">
              <w:rPr>
                <w:sz w:val="24"/>
                <w:szCs w:val="24"/>
                <w:lang w:eastAsia="en-US"/>
              </w:rPr>
              <w:t>тел. (4212) 97-12-39, 97-29-79;</w:t>
            </w:r>
          </w:p>
          <w:p w:rsidR="00264685" w:rsidRPr="002801EA" w:rsidRDefault="00264685" w:rsidP="00264685">
            <w:pPr>
              <w:ind w:left="105" w:right="-141"/>
              <w:rPr>
                <w:sz w:val="24"/>
                <w:szCs w:val="24"/>
                <w:lang w:eastAsia="en-US"/>
              </w:rPr>
            </w:pPr>
            <w:r w:rsidRPr="002801EA">
              <w:rPr>
                <w:sz w:val="24"/>
                <w:szCs w:val="24"/>
                <w:lang w:eastAsia="en-US"/>
              </w:rPr>
              <w:t>эл. почта: zakypkigy@27.mchs.gov.ru</w:t>
            </w:r>
          </w:p>
          <w:p w:rsidR="00264685" w:rsidRPr="002801EA" w:rsidRDefault="00264685" w:rsidP="00264685">
            <w:pPr>
              <w:ind w:left="105" w:right="-141"/>
              <w:rPr>
                <w:sz w:val="24"/>
                <w:szCs w:val="24"/>
                <w:lang w:eastAsia="en-US"/>
              </w:rPr>
            </w:pPr>
            <w:r w:rsidRPr="002801EA">
              <w:rPr>
                <w:sz w:val="24"/>
                <w:szCs w:val="24"/>
                <w:lang w:eastAsia="en-US"/>
              </w:rPr>
              <w:t>ИНН 2721120700 КПП 272301001</w:t>
            </w:r>
          </w:p>
          <w:p w:rsidR="00264685" w:rsidRPr="002801EA" w:rsidRDefault="00264685" w:rsidP="00264685">
            <w:pPr>
              <w:ind w:left="105" w:right="-141"/>
              <w:rPr>
                <w:sz w:val="24"/>
                <w:szCs w:val="24"/>
                <w:lang w:eastAsia="en-US"/>
              </w:rPr>
            </w:pPr>
            <w:r w:rsidRPr="002801EA">
              <w:rPr>
                <w:sz w:val="24"/>
                <w:szCs w:val="24"/>
                <w:lang w:eastAsia="en-US"/>
              </w:rPr>
              <w:t>УФК по Приморскому краю (Главное управление МЧС России по Хабаровскому краю)</w:t>
            </w:r>
          </w:p>
          <w:p w:rsidR="00264685" w:rsidRPr="002801EA" w:rsidRDefault="00264685" w:rsidP="00264685">
            <w:pPr>
              <w:ind w:left="105" w:right="-141"/>
              <w:rPr>
                <w:sz w:val="24"/>
                <w:szCs w:val="24"/>
                <w:lang w:eastAsia="en-US"/>
              </w:rPr>
            </w:pPr>
            <w:r w:rsidRPr="002801EA">
              <w:rPr>
                <w:sz w:val="24"/>
                <w:szCs w:val="24"/>
                <w:lang w:eastAsia="en-US"/>
              </w:rPr>
              <w:t xml:space="preserve">ОКЦ № 1 ДГУ Банка России//УФК по Приморскому краю, г. Владивосток, </w:t>
            </w:r>
          </w:p>
          <w:p w:rsidR="00264685" w:rsidRPr="002801EA" w:rsidRDefault="00264685" w:rsidP="00264685">
            <w:pPr>
              <w:ind w:left="105" w:right="-141"/>
              <w:rPr>
                <w:sz w:val="24"/>
                <w:szCs w:val="24"/>
                <w:lang w:eastAsia="en-US"/>
              </w:rPr>
            </w:pPr>
            <w:r w:rsidRPr="002801EA">
              <w:rPr>
                <w:sz w:val="24"/>
                <w:szCs w:val="24"/>
                <w:lang w:eastAsia="en-US"/>
              </w:rPr>
              <w:t>казначейский счет 03211643000000012006</w:t>
            </w:r>
          </w:p>
          <w:p w:rsidR="00264685" w:rsidRPr="002801EA" w:rsidRDefault="00264685" w:rsidP="00264685">
            <w:pPr>
              <w:ind w:left="105" w:right="-141"/>
              <w:rPr>
                <w:sz w:val="24"/>
                <w:szCs w:val="24"/>
                <w:lang w:eastAsia="en-US"/>
              </w:rPr>
            </w:pPr>
            <w:r w:rsidRPr="002801EA">
              <w:rPr>
                <w:sz w:val="24"/>
                <w:szCs w:val="24"/>
                <w:lang w:eastAsia="en-US"/>
              </w:rPr>
              <w:t>банковский счет  40102810545370000012</w:t>
            </w:r>
          </w:p>
          <w:p w:rsidR="00264685" w:rsidRPr="002801EA" w:rsidRDefault="00264685" w:rsidP="00264685">
            <w:pPr>
              <w:ind w:left="105" w:right="-141"/>
              <w:rPr>
                <w:sz w:val="24"/>
                <w:szCs w:val="24"/>
                <w:lang w:eastAsia="en-US"/>
              </w:rPr>
            </w:pPr>
            <w:r w:rsidRPr="002801EA">
              <w:rPr>
                <w:sz w:val="24"/>
                <w:szCs w:val="24"/>
                <w:lang w:eastAsia="en-US"/>
              </w:rPr>
              <w:t>БИК 010507002 ОКТМО 08701000</w:t>
            </w:r>
          </w:p>
          <w:p w:rsidR="004A73C7" w:rsidRPr="002801EA" w:rsidRDefault="004A73C7" w:rsidP="00E561CD">
            <w:pPr>
              <w:rPr>
                <w:b/>
                <w:sz w:val="24"/>
                <w:szCs w:val="24"/>
              </w:rPr>
            </w:pPr>
          </w:p>
        </w:tc>
      </w:tr>
      <w:tr w:rsidR="00EA5AF8" w:rsidRPr="002801EA" w:rsidTr="00EF6153">
        <w:trPr>
          <w:trHeight w:val="148"/>
        </w:trPr>
        <w:tc>
          <w:tcPr>
            <w:tcW w:w="5140" w:type="dxa"/>
          </w:tcPr>
          <w:p w:rsidR="008373EF" w:rsidRDefault="002432A2" w:rsidP="00EA5AF8">
            <w:pPr>
              <w:rPr>
                <w:b/>
                <w:sz w:val="24"/>
                <w:szCs w:val="24"/>
              </w:rPr>
            </w:pPr>
            <w:r w:rsidRPr="002801EA">
              <w:rPr>
                <w:b/>
                <w:sz w:val="24"/>
                <w:szCs w:val="24"/>
              </w:rPr>
              <w:t>ИСПОЛНИТЕЛЬ</w:t>
            </w:r>
            <w:r w:rsidR="00EA5AF8" w:rsidRPr="002801EA">
              <w:rPr>
                <w:b/>
                <w:sz w:val="24"/>
                <w:szCs w:val="24"/>
              </w:rPr>
              <w:t>:</w:t>
            </w:r>
          </w:p>
          <w:p w:rsidR="002801EA" w:rsidRPr="002801EA" w:rsidRDefault="002801EA" w:rsidP="00EA5AF8">
            <w:pPr>
              <w:rPr>
                <w:b/>
                <w:sz w:val="24"/>
                <w:szCs w:val="24"/>
              </w:rPr>
            </w:pPr>
          </w:p>
          <w:p w:rsidR="00EA5AF8" w:rsidRPr="002801EA" w:rsidRDefault="008373EF" w:rsidP="00EF6153">
            <w:pPr>
              <w:rPr>
                <w:b/>
                <w:sz w:val="24"/>
                <w:szCs w:val="24"/>
              </w:rPr>
            </w:pPr>
            <w:r w:rsidRPr="002801EA">
              <w:rPr>
                <w:b/>
                <w:sz w:val="24"/>
                <w:szCs w:val="24"/>
              </w:rPr>
              <w:t>_________________/____________</w:t>
            </w:r>
            <w:r w:rsidR="007402A2" w:rsidRPr="002801EA">
              <w:rPr>
                <w:b/>
                <w:sz w:val="24"/>
                <w:szCs w:val="24"/>
              </w:rPr>
              <w:t>/</w:t>
            </w:r>
          </w:p>
        </w:tc>
        <w:tc>
          <w:tcPr>
            <w:tcW w:w="5141" w:type="dxa"/>
          </w:tcPr>
          <w:p w:rsidR="00EF5D78" w:rsidRDefault="00EA5AF8" w:rsidP="00EF5D78">
            <w:pPr>
              <w:ind w:left="105"/>
              <w:rPr>
                <w:b/>
                <w:sz w:val="24"/>
                <w:szCs w:val="24"/>
              </w:rPr>
            </w:pPr>
            <w:r w:rsidRPr="002801EA">
              <w:rPr>
                <w:b/>
                <w:sz w:val="24"/>
                <w:szCs w:val="24"/>
              </w:rPr>
              <w:t xml:space="preserve">ЗАКАЗЧИК: </w:t>
            </w:r>
          </w:p>
          <w:p w:rsidR="00EF5D78" w:rsidRPr="002801EA" w:rsidRDefault="00EF5D78" w:rsidP="00EF5D78">
            <w:pPr>
              <w:pStyle w:val="a3"/>
              <w:spacing w:after="0"/>
              <w:ind w:left="105" w:firstLine="0"/>
              <w:jc w:val="left"/>
              <w:outlineLvl w:val="2"/>
              <w:rPr>
                <w:b/>
                <w:szCs w:val="24"/>
              </w:rPr>
            </w:pPr>
          </w:p>
          <w:p w:rsidR="00896A83" w:rsidRPr="002801EA" w:rsidRDefault="00EA5AF8" w:rsidP="006F4B7B">
            <w:pPr>
              <w:pStyle w:val="a3"/>
              <w:spacing w:after="0"/>
              <w:ind w:left="105" w:firstLine="0"/>
              <w:jc w:val="left"/>
              <w:outlineLvl w:val="2"/>
              <w:rPr>
                <w:szCs w:val="24"/>
              </w:rPr>
            </w:pPr>
            <w:r w:rsidRPr="002801EA">
              <w:rPr>
                <w:b/>
                <w:szCs w:val="24"/>
              </w:rPr>
              <w:t>_______________</w:t>
            </w:r>
            <w:r w:rsidR="007402A2" w:rsidRPr="002801EA">
              <w:rPr>
                <w:b/>
                <w:szCs w:val="24"/>
              </w:rPr>
              <w:t>/</w:t>
            </w:r>
            <w:r w:rsidR="006F4B7B">
              <w:rPr>
                <w:b/>
                <w:szCs w:val="24"/>
              </w:rPr>
              <w:t xml:space="preserve">Д.А. </w:t>
            </w:r>
            <w:proofErr w:type="spellStart"/>
            <w:r w:rsidR="006F4B7B">
              <w:rPr>
                <w:b/>
                <w:szCs w:val="24"/>
              </w:rPr>
              <w:t>Суминский</w:t>
            </w:r>
            <w:proofErr w:type="spellEnd"/>
            <w:r w:rsidR="00B006D8" w:rsidRPr="002801EA">
              <w:rPr>
                <w:b/>
                <w:szCs w:val="24"/>
              </w:rPr>
              <w:t>/</w:t>
            </w:r>
          </w:p>
        </w:tc>
      </w:tr>
    </w:tbl>
    <w:p w:rsidR="00174735" w:rsidRPr="00DD5607" w:rsidRDefault="005D50E2" w:rsidP="005D50E2">
      <w:pPr>
        <w:autoSpaceDE w:val="0"/>
        <w:autoSpaceDN w:val="0"/>
        <w:adjustRightInd w:val="0"/>
        <w:ind w:left="4389" w:firstLine="567"/>
        <w:contextualSpacing/>
        <w:jc w:val="right"/>
        <w:rPr>
          <w:sz w:val="24"/>
        </w:rPr>
      </w:pPr>
      <w:r w:rsidRPr="00DD5607">
        <w:rPr>
          <w:sz w:val="24"/>
        </w:rPr>
        <w:lastRenderedPageBreak/>
        <w:t xml:space="preserve">Приложение № </w:t>
      </w:r>
      <w:r w:rsidR="00DB40B9" w:rsidRPr="00DD5607">
        <w:rPr>
          <w:sz w:val="24"/>
        </w:rPr>
        <w:t>1</w:t>
      </w:r>
    </w:p>
    <w:p w:rsidR="005D50E2" w:rsidRPr="00DD5607" w:rsidRDefault="005D50E2" w:rsidP="005D50E2">
      <w:pPr>
        <w:autoSpaceDE w:val="0"/>
        <w:autoSpaceDN w:val="0"/>
        <w:adjustRightInd w:val="0"/>
        <w:ind w:left="4389" w:firstLine="567"/>
        <w:contextualSpacing/>
        <w:jc w:val="right"/>
        <w:rPr>
          <w:sz w:val="24"/>
        </w:rPr>
      </w:pPr>
      <w:r w:rsidRPr="00DD5607">
        <w:rPr>
          <w:sz w:val="24"/>
        </w:rPr>
        <w:t>к Контракту №______________</w:t>
      </w:r>
    </w:p>
    <w:p w:rsidR="005D50E2" w:rsidRPr="00DD5607" w:rsidRDefault="007D6099" w:rsidP="005D50E2">
      <w:pPr>
        <w:autoSpaceDE w:val="0"/>
        <w:autoSpaceDN w:val="0"/>
        <w:adjustRightInd w:val="0"/>
        <w:ind w:left="4389" w:firstLine="567"/>
        <w:contextualSpacing/>
        <w:jc w:val="right"/>
        <w:rPr>
          <w:sz w:val="24"/>
        </w:rPr>
      </w:pPr>
      <w:r w:rsidRPr="00DD5607">
        <w:rPr>
          <w:sz w:val="24"/>
        </w:rPr>
        <w:t>от  «____» _____________ 202</w:t>
      </w:r>
      <w:r w:rsidR="00264685">
        <w:rPr>
          <w:sz w:val="24"/>
        </w:rPr>
        <w:t>6</w:t>
      </w:r>
    </w:p>
    <w:p w:rsidR="002F090E" w:rsidRDefault="002F090E" w:rsidP="002F39D2">
      <w:pPr>
        <w:pStyle w:val="ad"/>
        <w:jc w:val="center"/>
        <w:rPr>
          <w:rFonts w:ascii="Times New Roman" w:hAnsi="Times New Roman" w:cs="Times New Roman"/>
          <w:b/>
          <w:sz w:val="24"/>
          <w:szCs w:val="24"/>
          <w:lang w:eastAsia="ru-RU"/>
        </w:rPr>
      </w:pPr>
    </w:p>
    <w:p w:rsidR="0089312F" w:rsidRPr="0056203F" w:rsidRDefault="0089312F" w:rsidP="002F39D2">
      <w:pPr>
        <w:pStyle w:val="ad"/>
        <w:jc w:val="center"/>
        <w:rPr>
          <w:rFonts w:ascii="Times New Roman" w:hAnsi="Times New Roman" w:cs="Times New Roman"/>
          <w:b/>
          <w:sz w:val="24"/>
          <w:szCs w:val="24"/>
          <w:lang w:eastAsia="ru-RU"/>
        </w:rPr>
      </w:pPr>
    </w:p>
    <w:p w:rsidR="00070ACB" w:rsidRDefault="00070ACB" w:rsidP="00070ACB">
      <w:pPr>
        <w:widowControl w:val="0"/>
        <w:autoSpaceDE w:val="0"/>
        <w:autoSpaceDN w:val="0"/>
        <w:adjustRightInd w:val="0"/>
        <w:jc w:val="center"/>
        <w:rPr>
          <w:b/>
          <w:color w:val="000000"/>
          <w:sz w:val="24"/>
          <w:szCs w:val="24"/>
        </w:rPr>
      </w:pPr>
      <w:r w:rsidRPr="00F33CC9">
        <w:rPr>
          <w:b/>
          <w:color w:val="000000"/>
          <w:sz w:val="24"/>
          <w:szCs w:val="24"/>
        </w:rPr>
        <w:t>Техническое задание</w:t>
      </w:r>
    </w:p>
    <w:p w:rsidR="00D849DC" w:rsidRDefault="00D849DC" w:rsidP="00D849DC">
      <w:pPr>
        <w:widowControl w:val="0"/>
        <w:ind w:firstLine="567"/>
        <w:jc w:val="center"/>
        <w:rPr>
          <w:b/>
          <w:color w:val="000000"/>
          <w:sz w:val="24"/>
          <w:szCs w:val="24"/>
        </w:rPr>
      </w:pPr>
      <w:r>
        <w:rPr>
          <w:b/>
          <w:color w:val="000000"/>
          <w:sz w:val="24"/>
          <w:szCs w:val="24"/>
        </w:rPr>
        <w:t>на в</w:t>
      </w:r>
      <w:r w:rsidRPr="00D849DC">
        <w:rPr>
          <w:b/>
          <w:color w:val="000000"/>
          <w:sz w:val="24"/>
          <w:szCs w:val="24"/>
        </w:rPr>
        <w:t>ыполнение работ по текущему ремонту кровли</w:t>
      </w:r>
      <w:r>
        <w:rPr>
          <w:b/>
          <w:color w:val="000000"/>
          <w:sz w:val="24"/>
          <w:szCs w:val="24"/>
        </w:rPr>
        <w:t xml:space="preserve"> из</w:t>
      </w:r>
      <w:r w:rsidRPr="00D849DC">
        <w:rPr>
          <w:b/>
          <w:color w:val="000000"/>
          <w:sz w:val="24"/>
          <w:szCs w:val="24"/>
        </w:rPr>
        <w:t xml:space="preserve"> </w:t>
      </w:r>
      <w:proofErr w:type="spellStart"/>
      <w:r w:rsidRPr="00D849DC">
        <w:rPr>
          <w:b/>
          <w:color w:val="000000"/>
          <w:sz w:val="24"/>
          <w:szCs w:val="24"/>
        </w:rPr>
        <w:t>металлочерепицы</w:t>
      </w:r>
      <w:proofErr w:type="spellEnd"/>
      <w:r w:rsidRPr="00D849DC">
        <w:rPr>
          <w:b/>
          <w:color w:val="000000"/>
          <w:sz w:val="24"/>
          <w:szCs w:val="24"/>
        </w:rPr>
        <w:t xml:space="preserve"> Административного здания и</w:t>
      </w:r>
      <w:r>
        <w:rPr>
          <w:b/>
          <w:color w:val="000000"/>
          <w:sz w:val="24"/>
          <w:szCs w:val="24"/>
        </w:rPr>
        <w:t xml:space="preserve"> </w:t>
      </w:r>
      <w:proofErr w:type="gramStart"/>
      <w:r w:rsidRPr="00D849DC">
        <w:rPr>
          <w:b/>
          <w:color w:val="000000"/>
          <w:sz w:val="24"/>
          <w:szCs w:val="24"/>
        </w:rPr>
        <w:t>Административного-бытового</w:t>
      </w:r>
      <w:proofErr w:type="gramEnd"/>
      <w:r w:rsidRPr="00D849DC">
        <w:rPr>
          <w:b/>
          <w:color w:val="000000"/>
          <w:sz w:val="24"/>
          <w:szCs w:val="24"/>
        </w:rPr>
        <w:t xml:space="preserve"> здания</w:t>
      </w:r>
    </w:p>
    <w:p w:rsidR="005F39E7" w:rsidRDefault="00D849DC" w:rsidP="00D849DC">
      <w:pPr>
        <w:widowControl w:val="0"/>
        <w:ind w:firstLine="567"/>
        <w:jc w:val="center"/>
        <w:rPr>
          <w:b/>
          <w:color w:val="000000"/>
          <w:sz w:val="24"/>
          <w:szCs w:val="24"/>
        </w:rPr>
      </w:pPr>
      <w:r w:rsidRPr="00D849DC">
        <w:rPr>
          <w:b/>
          <w:color w:val="000000"/>
          <w:sz w:val="24"/>
          <w:szCs w:val="24"/>
        </w:rPr>
        <w:t>Главного управления МЧС России по Хабаровскому краю</w:t>
      </w:r>
    </w:p>
    <w:p w:rsidR="00D849DC" w:rsidRPr="00D849DC" w:rsidRDefault="00D849DC" w:rsidP="00D849DC">
      <w:pPr>
        <w:widowControl w:val="0"/>
        <w:ind w:firstLine="567"/>
        <w:jc w:val="center"/>
        <w:rPr>
          <w:b/>
          <w:color w:val="000000"/>
          <w:sz w:val="24"/>
          <w:szCs w:val="24"/>
        </w:rPr>
      </w:pPr>
    </w:p>
    <w:p w:rsidR="00D849DC" w:rsidRPr="00D849DC" w:rsidRDefault="00D849DC" w:rsidP="00D849DC">
      <w:pPr>
        <w:tabs>
          <w:tab w:val="left" w:pos="1134"/>
        </w:tabs>
        <w:ind w:firstLine="709"/>
        <w:jc w:val="both"/>
        <w:rPr>
          <w:b/>
          <w:bCs/>
          <w:sz w:val="24"/>
          <w:szCs w:val="24"/>
          <w:lang w:eastAsia="en-US"/>
        </w:rPr>
      </w:pPr>
      <w:r w:rsidRPr="00D849DC">
        <w:rPr>
          <w:b/>
          <w:bCs/>
          <w:sz w:val="24"/>
          <w:szCs w:val="24"/>
          <w:lang w:eastAsia="en-US"/>
        </w:rPr>
        <w:t>Предмет контракта:</w:t>
      </w:r>
    </w:p>
    <w:p w:rsidR="00D849DC" w:rsidRPr="00D849DC" w:rsidRDefault="00D849DC" w:rsidP="00D849DC">
      <w:pPr>
        <w:tabs>
          <w:tab w:val="left" w:pos="1134"/>
        </w:tabs>
        <w:ind w:firstLine="709"/>
        <w:jc w:val="both"/>
        <w:rPr>
          <w:sz w:val="24"/>
          <w:szCs w:val="24"/>
          <w:lang w:eastAsia="en-US"/>
        </w:rPr>
      </w:pPr>
      <w:r w:rsidRPr="00D849DC">
        <w:rPr>
          <w:sz w:val="24"/>
          <w:szCs w:val="24"/>
          <w:lang w:eastAsia="en-US"/>
        </w:rPr>
        <w:t xml:space="preserve">Выполнение работ по текущему ремонту кровли из </w:t>
      </w:r>
      <w:proofErr w:type="spellStart"/>
      <w:r w:rsidRPr="00D849DC">
        <w:rPr>
          <w:sz w:val="24"/>
          <w:szCs w:val="24"/>
          <w:lang w:eastAsia="en-US"/>
        </w:rPr>
        <w:t>металлочерепицы</w:t>
      </w:r>
      <w:proofErr w:type="spellEnd"/>
      <w:r w:rsidRPr="00D849DC">
        <w:rPr>
          <w:sz w:val="24"/>
          <w:szCs w:val="24"/>
          <w:lang w:eastAsia="en-US"/>
        </w:rPr>
        <w:t xml:space="preserve"> Административного здания и </w:t>
      </w:r>
      <w:proofErr w:type="gramStart"/>
      <w:r w:rsidRPr="00D849DC">
        <w:rPr>
          <w:sz w:val="24"/>
          <w:szCs w:val="24"/>
          <w:lang w:eastAsia="en-US"/>
        </w:rPr>
        <w:t>Административного-бытового</w:t>
      </w:r>
      <w:proofErr w:type="gramEnd"/>
      <w:r w:rsidRPr="00D849DC">
        <w:rPr>
          <w:sz w:val="24"/>
          <w:szCs w:val="24"/>
          <w:lang w:eastAsia="en-US"/>
        </w:rPr>
        <w:t xml:space="preserve"> здания Главного управления МЧС России по Хабаровскому краю.</w:t>
      </w:r>
    </w:p>
    <w:p w:rsidR="00D849DC" w:rsidRPr="00D849DC" w:rsidRDefault="00D849DC" w:rsidP="00D849DC">
      <w:pPr>
        <w:tabs>
          <w:tab w:val="left" w:pos="1134"/>
        </w:tabs>
        <w:ind w:left="720"/>
        <w:jc w:val="both"/>
        <w:rPr>
          <w:b/>
          <w:bCs/>
          <w:sz w:val="24"/>
          <w:szCs w:val="24"/>
        </w:rPr>
      </w:pPr>
      <w:r w:rsidRPr="00D849DC">
        <w:rPr>
          <w:b/>
          <w:bCs/>
          <w:sz w:val="24"/>
          <w:szCs w:val="24"/>
        </w:rPr>
        <w:t>Место выполнения работ:</w:t>
      </w:r>
    </w:p>
    <w:p w:rsidR="00D849DC" w:rsidRPr="00D849DC" w:rsidRDefault="00D849DC" w:rsidP="00D849DC">
      <w:pPr>
        <w:tabs>
          <w:tab w:val="left" w:pos="1134"/>
        </w:tabs>
        <w:ind w:firstLine="709"/>
        <w:jc w:val="both"/>
        <w:rPr>
          <w:sz w:val="24"/>
          <w:szCs w:val="24"/>
        </w:rPr>
      </w:pPr>
      <w:r w:rsidRPr="00D849DC">
        <w:rPr>
          <w:sz w:val="24"/>
          <w:szCs w:val="24"/>
          <w:lang w:eastAsia="en-US"/>
        </w:rPr>
        <w:t xml:space="preserve">Хабаровский край, г. Хабаровск, ул. </w:t>
      </w:r>
      <w:proofErr w:type="gramStart"/>
      <w:r w:rsidRPr="00D849DC">
        <w:rPr>
          <w:sz w:val="24"/>
          <w:szCs w:val="24"/>
          <w:lang w:eastAsia="en-US"/>
        </w:rPr>
        <w:t>Союзная</w:t>
      </w:r>
      <w:proofErr w:type="gramEnd"/>
      <w:r w:rsidRPr="00D849DC">
        <w:rPr>
          <w:sz w:val="24"/>
          <w:szCs w:val="24"/>
          <w:lang w:eastAsia="en-US"/>
        </w:rPr>
        <w:t>, д. 3а</w:t>
      </w:r>
      <w:r w:rsidRPr="00D849DC">
        <w:rPr>
          <w:sz w:val="24"/>
          <w:szCs w:val="24"/>
        </w:rPr>
        <w:t>.</w:t>
      </w:r>
    </w:p>
    <w:p w:rsidR="003B7D23" w:rsidRPr="003B7D23" w:rsidRDefault="00D849DC" w:rsidP="003B7D23">
      <w:pPr>
        <w:ind w:firstLine="709"/>
        <w:jc w:val="both"/>
        <w:rPr>
          <w:b/>
          <w:bCs/>
          <w:sz w:val="24"/>
          <w:szCs w:val="24"/>
        </w:rPr>
      </w:pPr>
      <w:r w:rsidRPr="00D849DC">
        <w:rPr>
          <w:b/>
          <w:bCs/>
          <w:sz w:val="24"/>
          <w:szCs w:val="24"/>
        </w:rPr>
        <w:t>Сроки выполнения работ:</w:t>
      </w:r>
      <w:r w:rsidR="003B7D23">
        <w:rPr>
          <w:b/>
          <w:bCs/>
          <w:sz w:val="24"/>
          <w:szCs w:val="24"/>
        </w:rPr>
        <w:t xml:space="preserve"> </w:t>
      </w:r>
      <w:r w:rsidR="003B7D23" w:rsidRPr="000405A7">
        <w:rPr>
          <w:sz w:val="24"/>
          <w:szCs w:val="24"/>
        </w:rPr>
        <w:t>с момента заключения контракт</w:t>
      </w:r>
      <w:r w:rsidR="003B7D23">
        <w:rPr>
          <w:sz w:val="24"/>
          <w:szCs w:val="24"/>
        </w:rPr>
        <w:t xml:space="preserve">а, но не ранее </w:t>
      </w:r>
      <w:r w:rsidR="003B7D23">
        <w:rPr>
          <w:sz w:val="24"/>
          <w:szCs w:val="24"/>
        </w:rPr>
        <w:t>1 сентября</w:t>
      </w:r>
      <w:r w:rsidR="003B7D23">
        <w:rPr>
          <w:sz w:val="24"/>
          <w:szCs w:val="24"/>
        </w:rPr>
        <w:t xml:space="preserve"> 2026 года, </w:t>
      </w:r>
      <w:r w:rsidR="003B7D23" w:rsidRPr="000405A7">
        <w:rPr>
          <w:sz w:val="24"/>
          <w:szCs w:val="24"/>
        </w:rPr>
        <w:t xml:space="preserve">в течение 30 (тридцати) </w:t>
      </w:r>
      <w:r w:rsidR="003B7D23">
        <w:rPr>
          <w:sz w:val="24"/>
          <w:szCs w:val="24"/>
        </w:rPr>
        <w:t>рабочих</w:t>
      </w:r>
      <w:r w:rsidR="003B7D23" w:rsidRPr="000405A7">
        <w:rPr>
          <w:sz w:val="24"/>
          <w:szCs w:val="24"/>
        </w:rPr>
        <w:t xml:space="preserve"> дней.</w:t>
      </w:r>
    </w:p>
    <w:p w:rsidR="00D849DC" w:rsidRPr="00D849DC" w:rsidRDefault="00D849DC" w:rsidP="00D849DC">
      <w:pPr>
        <w:tabs>
          <w:tab w:val="left" w:pos="1134"/>
        </w:tabs>
        <w:ind w:firstLine="709"/>
        <w:jc w:val="both"/>
        <w:rPr>
          <w:b/>
          <w:sz w:val="24"/>
          <w:szCs w:val="24"/>
        </w:rPr>
      </w:pPr>
      <w:r w:rsidRPr="00D849DC">
        <w:rPr>
          <w:b/>
          <w:sz w:val="24"/>
          <w:szCs w:val="24"/>
        </w:rPr>
        <w:t>Порядок и условия выполнения работ:</w:t>
      </w:r>
    </w:p>
    <w:p w:rsidR="00D849DC" w:rsidRPr="00D849DC" w:rsidRDefault="00D849DC" w:rsidP="00D849DC">
      <w:pPr>
        <w:tabs>
          <w:tab w:val="left" w:pos="1134"/>
        </w:tabs>
        <w:ind w:firstLine="709"/>
        <w:jc w:val="both"/>
        <w:rPr>
          <w:b/>
          <w:sz w:val="24"/>
          <w:szCs w:val="24"/>
        </w:rPr>
      </w:pPr>
      <w:r w:rsidRPr="00D849DC">
        <w:rPr>
          <w:sz w:val="24"/>
          <w:szCs w:val="24"/>
        </w:rPr>
        <w:t xml:space="preserve">1. Полный перечень и объем </w:t>
      </w:r>
      <w:bookmarkStart w:id="0" w:name="_GoBack"/>
      <w:r w:rsidRPr="00D849DC">
        <w:rPr>
          <w:sz w:val="24"/>
          <w:szCs w:val="24"/>
        </w:rPr>
        <w:t>р</w:t>
      </w:r>
      <w:bookmarkEnd w:id="0"/>
      <w:r w:rsidRPr="00D849DC">
        <w:rPr>
          <w:sz w:val="24"/>
          <w:szCs w:val="24"/>
        </w:rPr>
        <w:t>абот, подлежащих выполнению, указан в Ведомости объемов работ (Приложение к технической части).</w:t>
      </w:r>
    </w:p>
    <w:p w:rsidR="00D849DC" w:rsidRPr="00D849DC" w:rsidRDefault="00D849DC" w:rsidP="00D849DC">
      <w:pPr>
        <w:tabs>
          <w:tab w:val="left" w:pos="1134"/>
        </w:tabs>
        <w:ind w:firstLine="709"/>
        <w:jc w:val="both"/>
        <w:rPr>
          <w:sz w:val="24"/>
          <w:szCs w:val="24"/>
        </w:rPr>
      </w:pPr>
      <w:r w:rsidRPr="00D849DC">
        <w:rPr>
          <w:sz w:val="24"/>
          <w:szCs w:val="24"/>
        </w:rPr>
        <w:t>2. Материалы (товары), используемые при выполнении работ, должны соответствовать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 требованиям настоящей Технической части.</w:t>
      </w:r>
    </w:p>
    <w:p w:rsidR="00D849DC" w:rsidRPr="00D849DC" w:rsidRDefault="00D849DC" w:rsidP="00D849DC">
      <w:pPr>
        <w:tabs>
          <w:tab w:val="left" w:pos="1134"/>
        </w:tabs>
        <w:ind w:firstLine="709"/>
        <w:jc w:val="both"/>
        <w:rPr>
          <w:sz w:val="24"/>
          <w:szCs w:val="24"/>
        </w:rPr>
      </w:pPr>
      <w:r w:rsidRPr="00D849DC">
        <w:rPr>
          <w:sz w:val="24"/>
          <w:szCs w:val="24"/>
        </w:rPr>
        <w:t>3. Материалы (товары), используемые при выполнении работ, должны быть новыми, иметь документы, подтверждающие качество и безопасность таких материалов.</w:t>
      </w:r>
    </w:p>
    <w:p w:rsidR="00D849DC" w:rsidRPr="00D849DC" w:rsidRDefault="00D849DC" w:rsidP="00D849DC">
      <w:pPr>
        <w:tabs>
          <w:tab w:val="left" w:pos="1134"/>
        </w:tabs>
        <w:ind w:firstLine="709"/>
        <w:jc w:val="both"/>
        <w:rPr>
          <w:sz w:val="24"/>
          <w:szCs w:val="24"/>
        </w:rPr>
      </w:pPr>
      <w:r w:rsidRPr="00D849DC">
        <w:rPr>
          <w:sz w:val="24"/>
          <w:szCs w:val="24"/>
        </w:rPr>
        <w:t xml:space="preserve">4. </w:t>
      </w:r>
      <w:proofErr w:type="gramStart"/>
      <w:r w:rsidRPr="00D849DC">
        <w:rPr>
          <w:sz w:val="24"/>
          <w:szCs w:val="24"/>
        </w:rPr>
        <w:t xml:space="preserve">Материалы (товары), используемые при выполнении работ, должны отвечать требованиям энергетической эффективности в соответствии с Приказом Минэкономразвития России от 04.06.2010 № 229 «О требованиях энергетической эффективности товаров, используемых для создания элементов конструкций зданий, строений, сооружений, в том числе инженерных систем </w:t>
      </w:r>
      <w:proofErr w:type="spellStart"/>
      <w:r w:rsidRPr="00D849DC">
        <w:rPr>
          <w:sz w:val="24"/>
          <w:szCs w:val="24"/>
        </w:rPr>
        <w:t>ресурсоснабжения</w:t>
      </w:r>
      <w:proofErr w:type="spellEnd"/>
      <w:r w:rsidRPr="00D849DC">
        <w:rPr>
          <w:sz w:val="24"/>
          <w:szCs w:val="24"/>
        </w:rPr>
        <w:t>, влияющих на энергетическую эффективность зданий, строений, сооружений» и Постановлением Правительства Российской Федерации от 31.12.2009 № 1221 «Об утверждении Правил установления требований энергетической</w:t>
      </w:r>
      <w:proofErr w:type="gramEnd"/>
      <w:r w:rsidRPr="00D849DC">
        <w:rPr>
          <w:sz w:val="24"/>
          <w:szCs w:val="24"/>
        </w:rPr>
        <w:t xml:space="preserve"> эффективности товаров, работ, услуг при осуществлении закупок для обеспечения государственных и муниципальных нужд».</w:t>
      </w:r>
    </w:p>
    <w:p w:rsidR="00D849DC" w:rsidRPr="00D849DC" w:rsidRDefault="00D849DC" w:rsidP="00D849DC">
      <w:pPr>
        <w:tabs>
          <w:tab w:val="left" w:pos="1134"/>
        </w:tabs>
        <w:ind w:firstLine="709"/>
        <w:jc w:val="both"/>
        <w:rPr>
          <w:sz w:val="24"/>
          <w:szCs w:val="24"/>
        </w:rPr>
      </w:pPr>
      <w:r w:rsidRPr="00D849DC">
        <w:rPr>
          <w:sz w:val="24"/>
          <w:szCs w:val="24"/>
        </w:rPr>
        <w:t>5. Материалы (товары), указанные в Локальном сметном расчете, используемые при выполнении работ, не передаются Заказчику по товарной накладной или акту передачи, не принимаются к бухгалтерскому учету Заказчика в соответствии с законодательством Российской Федерации о бухгалтерском учете.</w:t>
      </w:r>
    </w:p>
    <w:p w:rsidR="00D849DC" w:rsidRPr="00D849DC" w:rsidRDefault="00D849DC" w:rsidP="00D849DC">
      <w:pPr>
        <w:tabs>
          <w:tab w:val="left" w:pos="1134"/>
        </w:tabs>
        <w:ind w:firstLine="709"/>
        <w:jc w:val="both"/>
        <w:rPr>
          <w:sz w:val="24"/>
          <w:szCs w:val="24"/>
        </w:rPr>
      </w:pPr>
      <w:r w:rsidRPr="00D849DC">
        <w:rPr>
          <w:sz w:val="24"/>
          <w:szCs w:val="24"/>
        </w:rPr>
        <w:t>6. Работы выполняются в условиях действующего здания без прекращения его функционирования, в рабочие дни с 09:00 до 18:00 часов. Выполнение работ не должно препятствовать или создавать неудобства в работе сотрудников Заказчика или представлять угрозу их жизни и здоровью.</w:t>
      </w:r>
    </w:p>
    <w:p w:rsidR="00D849DC" w:rsidRPr="00D849DC" w:rsidRDefault="00D849DC" w:rsidP="00D849DC">
      <w:pPr>
        <w:tabs>
          <w:tab w:val="left" w:pos="1134"/>
        </w:tabs>
        <w:ind w:firstLine="709"/>
        <w:jc w:val="both"/>
        <w:rPr>
          <w:sz w:val="24"/>
          <w:szCs w:val="24"/>
        </w:rPr>
      </w:pPr>
      <w:r w:rsidRPr="00D849DC">
        <w:rPr>
          <w:sz w:val="24"/>
          <w:szCs w:val="24"/>
        </w:rPr>
        <w:t xml:space="preserve">7. Отключение инженерных систем, сетей может производиться только по предварительному согласованию с Заказчиком в случае возможности их отключения на заданный период времени. </w:t>
      </w:r>
    </w:p>
    <w:p w:rsidR="00D849DC" w:rsidRPr="00D849DC" w:rsidRDefault="00D849DC" w:rsidP="00D849DC">
      <w:pPr>
        <w:tabs>
          <w:tab w:val="left" w:pos="1134"/>
        </w:tabs>
        <w:ind w:firstLine="709"/>
        <w:jc w:val="both"/>
        <w:rPr>
          <w:sz w:val="24"/>
          <w:szCs w:val="24"/>
        </w:rPr>
      </w:pPr>
      <w:r w:rsidRPr="00D849DC">
        <w:rPr>
          <w:sz w:val="24"/>
          <w:szCs w:val="24"/>
        </w:rPr>
        <w:t>8. Заказчик не предоставляет Исполнителю помещения для размещения работников и для складирования оборудования, материалов. При этом Заказчик не несет ответственность за сохранность материалов, складированных Исполнителем.</w:t>
      </w:r>
    </w:p>
    <w:p w:rsidR="00D849DC" w:rsidRPr="00D849DC" w:rsidRDefault="00D849DC" w:rsidP="00D849DC">
      <w:pPr>
        <w:tabs>
          <w:tab w:val="left" w:pos="1134"/>
        </w:tabs>
        <w:ind w:firstLine="709"/>
        <w:jc w:val="both"/>
        <w:rPr>
          <w:sz w:val="24"/>
          <w:szCs w:val="24"/>
        </w:rPr>
      </w:pPr>
      <w:r w:rsidRPr="00D849DC">
        <w:rPr>
          <w:sz w:val="24"/>
          <w:szCs w:val="24"/>
        </w:rPr>
        <w:t>9. При выполнении работ Исполнитель должен соблюдать:</w:t>
      </w:r>
    </w:p>
    <w:p w:rsidR="00D849DC" w:rsidRPr="00D849DC" w:rsidRDefault="00D849DC" w:rsidP="00D849DC">
      <w:pPr>
        <w:tabs>
          <w:tab w:val="left" w:pos="1134"/>
        </w:tabs>
        <w:ind w:firstLine="709"/>
        <w:jc w:val="both"/>
        <w:rPr>
          <w:sz w:val="24"/>
          <w:szCs w:val="24"/>
        </w:rPr>
      </w:pPr>
      <w:r w:rsidRPr="00D849DC">
        <w:rPr>
          <w:sz w:val="24"/>
          <w:szCs w:val="24"/>
        </w:rPr>
        <w:t>- правила действующего внутреннего распорядка, контрольно-пропускного режима Заказчика;</w:t>
      </w:r>
    </w:p>
    <w:p w:rsidR="00D849DC" w:rsidRPr="00D849DC" w:rsidRDefault="00D849DC" w:rsidP="00D849DC">
      <w:pPr>
        <w:tabs>
          <w:tab w:val="left" w:pos="1134"/>
        </w:tabs>
        <w:ind w:firstLine="709"/>
        <w:jc w:val="both"/>
        <w:rPr>
          <w:sz w:val="24"/>
          <w:szCs w:val="24"/>
        </w:rPr>
      </w:pPr>
      <w:r w:rsidRPr="00D849DC">
        <w:rPr>
          <w:sz w:val="24"/>
          <w:szCs w:val="24"/>
        </w:rPr>
        <w:t xml:space="preserve">- правила привлечения и использования иностранных работников, установленные законодательством Российской Федерации. </w:t>
      </w:r>
      <w:proofErr w:type="gramStart"/>
      <w:r w:rsidRPr="00D849DC">
        <w:rPr>
          <w:sz w:val="24"/>
          <w:szCs w:val="24"/>
        </w:rPr>
        <w:t xml:space="preserve">В случае заключения государственного контракта на выполнение работ с привлечением работников Исполнителя, имеющих иностранное гражданство </w:t>
      </w:r>
      <w:r w:rsidRPr="00D849DC">
        <w:rPr>
          <w:sz w:val="24"/>
          <w:szCs w:val="24"/>
        </w:rPr>
        <w:lastRenderedPageBreak/>
        <w:t>в соответствии с требованиями пункта 136 Инструкции по обеспечению режима секретности в Российской Федерации, принятой к руководству постановлением Правительства Российской Федерации от 04.02.2004 № 3-1, Исполнитель не позднее, чем в 10-дневный срок до начала производства работ (доступа и нахождения на территории объектов Главного управления МЧС России</w:t>
      </w:r>
      <w:proofErr w:type="gramEnd"/>
      <w:r w:rsidRPr="00D849DC">
        <w:rPr>
          <w:sz w:val="24"/>
          <w:szCs w:val="24"/>
        </w:rPr>
        <w:t xml:space="preserve"> по Хабаровскому краю иностранных граждан) предоставляет паспортные данные и сведения о гражданстве на каждого иностранного гражданина, а также сведения об организации, которую они представляют.</w:t>
      </w:r>
    </w:p>
    <w:p w:rsidR="00D849DC" w:rsidRPr="00D849DC" w:rsidRDefault="00D849DC" w:rsidP="00D849DC">
      <w:pPr>
        <w:tabs>
          <w:tab w:val="left" w:pos="1134"/>
        </w:tabs>
        <w:ind w:firstLine="709"/>
        <w:jc w:val="both"/>
        <w:rPr>
          <w:sz w:val="24"/>
          <w:szCs w:val="24"/>
        </w:rPr>
      </w:pPr>
      <w:r w:rsidRPr="00D849DC">
        <w:rPr>
          <w:sz w:val="24"/>
          <w:szCs w:val="24"/>
        </w:rPr>
        <w:t xml:space="preserve">10. Исполнитель должен: </w:t>
      </w:r>
    </w:p>
    <w:p w:rsidR="00D849DC" w:rsidRPr="00D849DC" w:rsidRDefault="00D849DC" w:rsidP="00D849DC">
      <w:pPr>
        <w:tabs>
          <w:tab w:val="left" w:pos="1134"/>
        </w:tabs>
        <w:ind w:firstLine="709"/>
        <w:jc w:val="both"/>
        <w:rPr>
          <w:sz w:val="24"/>
          <w:szCs w:val="24"/>
        </w:rPr>
      </w:pPr>
      <w:r w:rsidRPr="00D849DC">
        <w:rPr>
          <w:sz w:val="24"/>
          <w:szCs w:val="24"/>
        </w:rPr>
        <w:t xml:space="preserve">- </w:t>
      </w:r>
      <w:proofErr w:type="gramStart"/>
      <w:r w:rsidRPr="00D849DC">
        <w:rPr>
          <w:sz w:val="24"/>
          <w:szCs w:val="24"/>
        </w:rPr>
        <w:t>предоставить Заказчику документ</w:t>
      </w:r>
      <w:proofErr w:type="gramEnd"/>
      <w:r w:rsidRPr="00D849DC">
        <w:rPr>
          <w:sz w:val="24"/>
          <w:szCs w:val="24"/>
        </w:rPr>
        <w:t xml:space="preserve"> о назначении представителя, ответственного за выполнение работ;</w:t>
      </w:r>
    </w:p>
    <w:p w:rsidR="00D849DC" w:rsidRPr="00D849DC" w:rsidRDefault="00D849DC" w:rsidP="00D849DC">
      <w:pPr>
        <w:tabs>
          <w:tab w:val="left" w:pos="1134"/>
        </w:tabs>
        <w:ind w:firstLine="709"/>
        <w:jc w:val="both"/>
        <w:rPr>
          <w:sz w:val="24"/>
          <w:szCs w:val="24"/>
        </w:rPr>
      </w:pPr>
      <w:r w:rsidRPr="00D849DC">
        <w:rPr>
          <w:sz w:val="24"/>
          <w:szCs w:val="24"/>
        </w:rPr>
        <w:t>- для организации прохода работников Исполнителя и въезда автотранспорта на территорию Заказчика предоставить до начала работ список работников, а также список задействованного автотранспорта и специальной техники. Въезд и нахождение автотранспорта и специальной техники на территории Заказчика допускается только на время проведения погрузо-разгрузочных и других работ с использованием данного автотранспорта и специальной техники. Автотранспорт, используемый для доставки работников, не допускается на территорию Заказчика. Въезд автотранспорта на территорию Заказчика, не указанного в списке, не допускается. Проход (проезд) работников Исполнителя на территорию Заказчика осуществляется при наличии документов, удостоверяющих личность;</w:t>
      </w:r>
    </w:p>
    <w:p w:rsidR="00D849DC" w:rsidRPr="00D849DC" w:rsidRDefault="00D849DC" w:rsidP="00D849DC">
      <w:pPr>
        <w:tabs>
          <w:tab w:val="left" w:pos="1134"/>
        </w:tabs>
        <w:ind w:firstLine="709"/>
        <w:jc w:val="both"/>
        <w:rPr>
          <w:sz w:val="24"/>
          <w:szCs w:val="24"/>
        </w:rPr>
      </w:pPr>
      <w:r w:rsidRPr="00D849DC">
        <w:rPr>
          <w:sz w:val="24"/>
          <w:szCs w:val="24"/>
        </w:rPr>
        <w:t xml:space="preserve">- в случае привлечения работников, имеющих иностранное гражданство, </w:t>
      </w:r>
      <w:proofErr w:type="gramStart"/>
      <w:r w:rsidRPr="00D849DC">
        <w:rPr>
          <w:sz w:val="24"/>
          <w:szCs w:val="24"/>
        </w:rPr>
        <w:t>предоставить документы</w:t>
      </w:r>
      <w:proofErr w:type="gramEnd"/>
      <w:r w:rsidRPr="00D849DC">
        <w:rPr>
          <w:sz w:val="24"/>
          <w:szCs w:val="24"/>
        </w:rPr>
        <w:t xml:space="preserve"> в установленные сроки согласно </w:t>
      </w:r>
      <w:proofErr w:type="spellStart"/>
      <w:r w:rsidRPr="00D849DC">
        <w:rPr>
          <w:sz w:val="24"/>
          <w:szCs w:val="24"/>
        </w:rPr>
        <w:t>абз</w:t>
      </w:r>
      <w:proofErr w:type="spellEnd"/>
      <w:r w:rsidRPr="00D849DC">
        <w:rPr>
          <w:sz w:val="24"/>
          <w:szCs w:val="24"/>
        </w:rPr>
        <w:t>. 2 п. 9 технической части;</w:t>
      </w:r>
    </w:p>
    <w:p w:rsidR="00D849DC" w:rsidRPr="00D849DC" w:rsidRDefault="00D849DC" w:rsidP="00D849DC">
      <w:pPr>
        <w:tabs>
          <w:tab w:val="left" w:pos="1134"/>
        </w:tabs>
        <w:ind w:firstLine="709"/>
        <w:jc w:val="both"/>
        <w:rPr>
          <w:sz w:val="24"/>
          <w:szCs w:val="24"/>
        </w:rPr>
      </w:pPr>
      <w:r w:rsidRPr="00D849DC">
        <w:rPr>
          <w:sz w:val="24"/>
          <w:szCs w:val="24"/>
        </w:rPr>
        <w:t xml:space="preserve">- согласовать с Заказчиком используемые материалы; </w:t>
      </w:r>
    </w:p>
    <w:p w:rsidR="00D849DC" w:rsidRPr="00D849DC" w:rsidRDefault="00D849DC" w:rsidP="00D849DC">
      <w:pPr>
        <w:tabs>
          <w:tab w:val="left" w:pos="1134"/>
        </w:tabs>
        <w:ind w:firstLine="709"/>
        <w:jc w:val="both"/>
        <w:rPr>
          <w:sz w:val="24"/>
          <w:szCs w:val="24"/>
        </w:rPr>
      </w:pPr>
      <w:r w:rsidRPr="00D849DC">
        <w:rPr>
          <w:sz w:val="24"/>
          <w:szCs w:val="24"/>
        </w:rPr>
        <w:t>- осуществить выполнение работ в последовательности, установленной нормативами и правилами для данного вида работ;</w:t>
      </w:r>
    </w:p>
    <w:p w:rsidR="00D849DC" w:rsidRPr="00D849DC" w:rsidRDefault="00D849DC" w:rsidP="00D849DC">
      <w:pPr>
        <w:tabs>
          <w:tab w:val="left" w:pos="1134"/>
        </w:tabs>
        <w:ind w:firstLine="709"/>
        <w:jc w:val="both"/>
        <w:rPr>
          <w:sz w:val="24"/>
          <w:szCs w:val="24"/>
        </w:rPr>
      </w:pPr>
      <w:r w:rsidRPr="00D849DC">
        <w:rPr>
          <w:sz w:val="24"/>
          <w:szCs w:val="24"/>
        </w:rPr>
        <w:t>- работники Исполнителя, привлекаемые к выполнению работ, должны быть обеспечены необходимым инструментом, оборудованием и инвентарем;</w:t>
      </w:r>
    </w:p>
    <w:p w:rsidR="00D849DC" w:rsidRPr="00D849DC" w:rsidRDefault="00D849DC" w:rsidP="00D849DC">
      <w:pPr>
        <w:tabs>
          <w:tab w:val="left" w:pos="1134"/>
        </w:tabs>
        <w:ind w:firstLine="709"/>
        <w:jc w:val="both"/>
        <w:rPr>
          <w:sz w:val="24"/>
          <w:szCs w:val="24"/>
        </w:rPr>
      </w:pPr>
      <w:r w:rsidRPr="00D849DC">
        <w:rPr>
          <w:sz w:val="24"/>
          <w:szCs w:val="24"/>
        </w:rPr>
        <w:t>- осуществлять работы при постоянном присутствии на Объекте представителя, ответственного за проведение работ. В случае отсутствия ответственного за выполнение работ, Заказчик вправе приостановить работы;</w:t>
      </w:r>
    </w:p>
    <w:p w:rsidR="00D849DC" w:rsidRPr="00D849DC" w:rsidRDefault="00D849DC" w:rsidP="00D849DC">
      <w:pPr>
        <w:tabs>
          <w:tab w:val="left" w:pos="1134"/>
        </w:tabs>
        <w:ind w:firstLine="709"/>
        <w:jc w:val="both"/>
        <w:rPr>
          <w:sz w:val="24"/>
          <w:szCs w:val="24"/>
        </w:rPr>
      </w:pPr>
      <w:r w:rsidRPr="00D849DC">
        <w:rPr>
          <w:sz w:val="24"/>
          <w:szCs w:val="24"/>
        </w:rPr>
        <w:t xml:space="preserve">- незамедлительно поставить в известность представителя Заказчика при выявлении неучтенных дополнительных работ; </w:t>
      </w:r>
    </w:p>
    <w:p w:rsidR="00D849DC" w:rsidRPr="00D849DC" w:rsidRDefault="00D849DC" w:rsidP="00D849DC">
      <w:pPr>
        <w:tabs>
          <w:tab w:val="left" w:pos="1134"/>
        </w:tabs>
        <w:ind w:firstLine="709"/>
        <w:jc w:val="both"/>
        <w:rPr>
          <w:sz w:val="24"/>
          <w:szCs w:val="24"/>
        </w:rPr>
      </w:pPr>
      <w:r w:rsidRPr="00D849DC">
        <w:rPr>
          <w:sz w:val="24"/>
          <w:szCs w:val="24"/>
        </w:rPr>
        <w:t>- все работы с огнем производить в соответствии с требованиями по технике безопасности, пожарной безопасности. На местах выполнения работ Исполнитель обязан иметь первичные средства пожаротушения (переносные огнетушители);</w:t>
      </w:r>
    </w:p>
    <w:p w:rsidR="00D849DC" w:rsidRPr="00D849DC" w:rsidRDefault="00D849DC" w:rsidP="00D849DC">
      <w:pPr>
        <w:tabs>
          <w:tab w:val="left" w:pos="1134"/>
        </w:tabs>
        <w:ind w:firstLine="709"/>
        <w:jc w:val="both"/>
        <w:rPr>
          <w:sz w:val="24"/>
          <w:szCs w:val="24"/>
        </w:rPr>
      </w:pPr>
      <w:r w:rsidRPr="00D849DC">
        <w:rPr>
          <w:sz w:val="24"/>
          <w:szCs w:val="24"/>
        </w:rPr>
        <w:t>- несет ответственность за соблюдение инструкций по охране труда, технике безопасности, охране окружающей среды, пожарной безопасности на территории Заказчика;</w:t>
      </w:r>
    </w:p>
    <w:p w:rsidR="00D849DC" w:rsidRPr="00D849DC" w:rsidRDefault="00D849DC" w:rsidP="00D849DC">
      <w:pPr>
        <w:tabs>
          <w:tab w:val="left" w:pos="1134"/>
        </w:tabs>
        <w:ind w:firstLine="709"/>
        <w:jc w:val="both"/>
        <w:rPr>
          <w:sz w:val="24"/>
          <w:szCs w:val="24"/>
        </w:rPr>
      </w:pPr>
      <w:r w:rsidRPr="00D849DC">
        <w:rPr>
          <w:sz w:val="24"/>
          <w:szCs w:val="24"/>
        </w:rPr>
        <w:t xml:space="preserve">- обеспечить содержание и уборку места выполнения работ и прилегающей непосредственно к нему территории, </w:t>
      </w:r>
      <w:proofErr w:type="gramStart"/>
      <w:r w:rsidRPr="00D849DC">
        <w:rPr>
          <w:sz w:val="24"/>
          <w:szCs w:val="24"/>
        </w:rPr>
        <w:t>строительный мусор, образующийся в процессе выполнения работ должен вывозится</w:t>
      </w:r>
      <w:proofErr w:type="gramEnd"/>
      <w:r w:rsidRPr="00D849DC">
        <w:rPr>
          <w:sz w:val="24"/>
          <w:szCs w:val="24"/>
        </w:rPr>
        <w:t xml:space="preserve"> Исполнителем ежедневно;</w:t>
      </w:r>
    </w:p>
    <w:p w:rsidR="00D849DC" w:rsidRPr="00D849DC" w:rsidRDefault="00D849DC" w:rsidP="00D849DC">
      <w:pPr>
        <w:tabs>
          <w:tab w:val="left" w:pos="1134"/>
        </w:tabs>
        <w:ind w:firstLine="709"/>
        <w:jc w:val="both"/>
        <w:rPr>
          <w:sz w:val="24"/>
          <w:szCs w:val="24"/>
        </w:rPr>
      </w:pPr>
      <w:r w:rsidRPr="00D849DC">
        <w:rPr>
          <w:sz w:val="24"/>
          <w:szCs w:val="24"/>
        </w:rPr>
        <w:t>- обеспечить изоляцию действующих частей здания от строительного мусора и пыли. Двери выходов не должны быть заперты, пути эвакуации во время ремонта не должны быть захламлены строительным мусором, оборудованием, материалами для обеспечения возможности беспрепятственной эвакуации людей из помещений здания в случае возникновения чрезвычайной ситуации;</w:t>
      </w:r>
    </w:p>
    <w:p w:rsidR="00D849DC" w:rsidRPr="00D849DC" w:rsidRDefault="00D849DC" w:rsidP="00D849DC">
      <w:pPr>
        <w:tabs>
          <w:tab w:val="left" w:pos="1134"/>
        </w:tabs>
        <w:ind w:firstLine="709"/>
        <w:jc w:val="both"/>
        <w:rPr>
          <w:sz w:val="24"/>
          <w:szCs w:val="24"/>
        </w:rPr>
      </w:pPr>
      <w:r w:rsidRPr="00D849DC">
        <w:rPr>
          <w:sz w:val="24"/>
          <w:szCs w:val="24"/>
        </w:rPr>
        <w:t>- при выполнении работ не допускать повреждения существующих эксплуатируемых инженерных сетей и коммуникаций: электропроводки, электрического оборудования, пожарно-охранной сигнализации, сетевых кабелей и кабелей связи, системы холодного и горячего водоснабжения, канализации, сантехнического оборудования, напольного покрытия, оконных и дверных конструкций;</w:t>
      </w:r>
    </w:p>
    <w:p w:rsidR="00D849DC" w:rsidRPr="00D849DC" w:rsidRDefault="00D849DC" w:rsidP="00D849DC">
      <w:pPr>
        <w:tabs>
          <w:tab w:val="left" w:pos="1134"/>
        </w:tabs>
        <w:ind w:firstLine="709"/>
        <w:jc w:val="both"/>
        <w:rPr>
          <w:sz w:val="24"/>
          <w:szCs w:val="24"/>
        </w:rPr>
      </w:pPr>
      <w:r w:rsidRPr="00D849DC">
        <w:rPr>
          <w:sz w:val="24"/>
          <w:szCs w:val="24"/>
        </w:rPr>
        <w:t>- при производстве кровельных работ осуществлять защиту внутренних помещений от атмосферных осадков. В случае повреждения отделки внутренних помещений, находящегося оборудования, мебели и прочего атмосферными осадками при производстве кровельных работ, восстановление поврежденной отделки, оборудования, мебели и прочего осуществляется за счет Исполнителя;</w:t>
      </w:r>
    </w:p>
    <w:p w:rsidR="00D849DC" w:rsidRPr="00D849DC" w:rsidRDefault="00D849DC" w:rsidP="00D849DC">
      <w:pPr>
        <w:tabs>
          <w:tab w:val="left" w:pos="1134"/>
        </w:tabs>
        <w:ind w:firstLine="709"/>
        <w:jc w:val="both"/>
        <w:rPr>
          <w:sz w:val="24"/>
          <w:szCs w:val="24"/>
        </w:rPr>
      </w:pPr>
      <w:proofErr w:type="gramStart"/>
      <w:r w:rsidRPr="00D849DC">
        <w:rPr>
          <w:sz w:val="24"/>
          <w:szCs w:val="24"/>
        </w:rPr>
        <w:t xml:space="preserve">- информировать Заказчика обо всех происшествиях на Объекте, в том числе об авариях или о возникновении угрозы аварии на Объекте, несчастных случаях, повлекших причинение </w:t>
      </w:r>
      <w:r w:rsidRPr="00D849DC">
        <w:rPr>
          <w:sz w:val="24"/>
          <w:szCs w:val="24"/>
        </w:rPr>
        <w:lastRenderedPageBreak/>
        <w:t>вреда жизни и (или) здоровью работников Исполнителя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w:t>
      </w:r>
      <w:proofErr w:type="gramEnd"/>
      <w:r w:rsidRPr="00D849DC">
        <w:rPr>
          <w:sz w:val="24"/>
          <w:szCs w:val="24"/>
        </w:rPr>
        <w:t xml:space="preserve"> исполнителю.</w:t>
      </w:r>
    </w:p>
    <w:p w:rsidR="00D849DC" w:rsidRPr="00D849DC" w:rsidRDefault="00D849DC" w:rsidP="00D849DC">
      <w:pPr>
        <w:tabs>
          <w:tab w:val="left" w:pos="709"/>
        </w:tabs>
        <w:jc w:val="both"/>
        <w:rPr>
          <w:sz w:val="24"/>
          <w:szCs w:val="24"/>
        </w:rPr>
      </w:pPr>
      <w:r w:rsidRPr="00D849DC">
        <w:rPr>
          <w:sz w:val="24"/>
          <w:szCs w:val="24"/>
        </w:rPr>
        <w:tab/>
        <w:t>До начала работ, вводный инструктаж работникам Исполнителя проводит специалист отдела охраны труда Главного управления или лицо, назначенное приказом начальника Главного управления. Вводный инструктаж обязан пройти весь персонал Исполнителя, выполняющий работы на Объекте Заказчика, включая руководителей подрядной организации.</w:t>
      </w:r>
    </w:p>
    <w:p w:rsidR="00D849DC" w:rsidRPr="00D849DC" w:rsidRDefault="00D849DC" w:rsidP="00D849DC">
      <w:pPr>
        <w:tabs>
          <w:tab w:val="left" w:pos="709"/>
        </w:tabs>
        <w:jc w:val="both"/>
        <w:rPr>
          <w:sz w:val="24"/>
          <w:szCs w:val="24"/>
        </w:rPr>
      </w:pPr>
      <w:r w:rsidRPr="00D849DC">
        <w:rPr>
          <w:sz w:val="24"/>
          <w:szCs w:val="24"/>
        </w:rPr>
        <w:tab/>
        <w:t>Вводный инструктаж проводится на основании письма Исполнителя, адресованного начальнику Главного управления (или на имя руководителя структурного подразделения являющегося инициатором работ), со списком работников, подлежащих инструктажу. Ответственность за направление работников Подрядчика на вводный инструктаж возлагается на руководителя Исполнителя.</w:t>
      </w:r>
    </w:p>
    <w:p w:rsidR="00D849DC" w:rsidRPr="00D849DC" w:rsidRDefault="00D849DC" w:rsidP="00D849DC">
      <w:pPr>
        <w:tabs>
          <w:tab w:val="left" w:pos="1134"/>
        </w:tabs>
        <w:ind w:firstLine="709"/>
        <w:jc w:val="both"/>
        <w:rPr>
          <w:sz w:val="24"/>
          <w:szCs w:val="24"/>
        </w:rPr>
      </w:pPr>
      <w:r w:rsidRPr="00D849DC">
        <w:rPr>
          <w:sz w:val="24"/>
          <w:szCs w:val="24"/>
        </w:rPr>
        <w:t>11. При сдаче-приемке выполненных работ Журналы выполнения работ передаются Заказчику на постоянное хранение.</w:t>
      </w:r>
    </w:p>
    <w:p w:rsidR="00D849DC" w:rsidRPr="00D849DC" w:rsidRDefault="00D849DC" w:rsidP="00D849DC">
      <w:pPr>
        <w:tabs>
          <w:tab w:val="left" w:pos="1134"/>
        </w:tabs>
        <w:ind w:firstLine="709"/>
        <w:jc w:val="both"/>
        <w:rPr>
          <w:sz w:val="24"/>
          <w:szCs w:val="24"/>
        </w:rPr>
      </w:pPr>
      <w:r w:rsidRPr="00D849DC">
        <w:rPr>
          <w:sz w:val="24"/>
          <w:szCs w:val="24"/>
        </w:rPr>
        <w:t>12.  Заказчик или его представитель осуществляет:</w:t>
      </w:r>
    </w:p>
    <w:p w:rsidR="00D849DC" w:rsidRPr="00D849DC" w:rsidRDefault="00D849DC" w:rsidP="00D849DC">
      <w:pPr>
        <w:tabs>
          <w:tab w:val="left" w:pos="1134"/>
        </w:tabs>
        <w:ind w:firstLine="709"/>
        <w:jc w:val="both"/>
        <w:rPr>
          <w:sz w:val="24"/>
          <w:szCs w:val="24"/>
        </w:rPr>
      </w:pPr>
      <w:r w:rsidRPr="00D849DC">
        <w:rPr>
          <w:sz w:val="24"/>
          <w:szCs w:val="24"/>
        </w:rPr>
        <w:t>- фиксацию (актирование) времени начала Исполнителем производства работ;</w:t>
      </w:r>
    </w:p>
    <w:p w:rsidR="00D849DC" w:rsidRPr="00D849DC" w:rsidRDefault="00D849DC" w:rsidP="00D849DC">
      <w:pPr>
        <w:tabs>
          <w:tab w:val="left" w:pos="1134"/>
        </w:tabs>
        <w:ind w:firstLine="709"/>
        <w:jc w:val="both"/>
        <w:rPr>
          <w:sz w:val="24"/>
          <w:szCs w:val="24"/>
        </w:rPr>
      </w:pPr>
      <w:r w:rsidRPr="00D849DC">
        <w:rPr>
          <w:sz w:val="24"/>
          <w:szCs w:val="24"/>
        </w:rPr>
        <w:t xml:space="preserve">- </w:t>
      </w:r>
      <w:proofErr w:type="gramStart"/>
      <w:r w:rsidRPr="00D849DC">
        <w:rPr>
          <w:sz w:val="24"/>
          <w:szCs w:val="24"/>
        </w:rPr>
        <w:t>контроль за</w:t>
      </w:r>
      <w:proofErr w:type="gramEnd"/>
      <w:r w:rsidRPr="00D849DC">
        <w:rPr>
          <w:sz w:val="24"/>
          <w:szCs w:val="24"/>
        </w:rPr>
        <w:t xml:space="preserve"> выполнением Исполнителем работ;</w:t>
      </w:r>
    </w:p>
    <w:p w:rsidR="00D849DC" w:rsidRPr="00D849DC" w:rsidRDefault="00D849DC" w:rsidP="00D849DC">
      <w:pPr>
        <w:tabs>
          <w:tab w:val="left" w:pos="1134"/>
        </w:tabs>
        <w:ind w:firstLine="709"/>
        <w:jc w:val="both"/>
        <w:rPr>
          <w:sz w:val="24"/>
          <w:szCs w:val="24"/>
        </w:rPr>
      </w:pPr>
      <w:r w:rsidRPr="00D849DC">
        <w:rPr>
          <w:sz w:val="24"/>
          <w:szCs w:val="24"/>
        </w:rPr>
        <w:t>- приёмку скрытых работ с подписанием актов освидетельствования скрытых работ;</w:t>
      </w:r>
    </w:p>
    <w:p w:rsidR="00D849DC" w:rsidRPr="00D849DC" w:rsidRDefault="00D849DC" w:rsidP="00D849DC">
      <w:pPr>
        <w:tabs>
          <w:tab w:val="left" w:pos="1134"/>
        </w:tabs>
        <w:ind w:firstLine="709"/>
        <w:jc w:val="both"/>
        <w:rPr>
          <w:sz w:val="24"/>
          <w:szCs w:val="24"/>
        </w:rPr>
      </w:pPr>
      <w:r w:rsidRPr="00D849DC">
        <w:rPr>
          <w:sz w:val="24"/>
          <w:szCs w:val="24"/>
        </w:rPr>
        <w:t>- проверку комплектности, корректности оформления отчетной документации.</w:t>
      </w:r>
    </w:p>
    <w:p w:rsidR="00D849DC" w:rsidRPr="00D849DC" w:rsidRDefault="00D849DC" w:rsidP="00D849DC">
      <w:pPr>
        <w:tabs>
          <w:tab w:val="left" w:pos="1134"/>
        </w:tabs>
        <w:ind w:firstLine="709"/>
        <w:jc w:val="both"/>
        <w:rPr>
          <w:b/>
          <w:sz w:val="24"/>
          <w:szCs w:val="24"/>
        </w:rPr>
      </w:pPr>
      <w:r w:rsidRPr="00D849DC">
        <w:rPr>
          <w:b/>
          <w:sz w:val="24"/>
          <w:szCs w:val="24"/>
        </w:rPr>
        <w:t xml:space="preserve">Перечень правовых актов, нормативной документации, используемых Подрядчиком при выполнении работ: </w:t>
      </w:r>
    </w:p>
    <w:p w:rsidR="00D849DC" w:rsidRPr="00D849DC" w:rsidRDefault="00D849DC" w:rsidP="00D849DC">
      <w:pPr>
        <w:tabs>
          <w:tab w:val="left" w:pos="1134"/>
        </w:tabs>
        <w:ind w:firstLine="709"/>
        <w:jc w:val="both"/>
        <w:rPr>
          <w:sz w:val="24"/>
          <w:szCs w:val="24"/>
        </w:rPr>
      </w:pPr>
      <w:r w:rsidRPr="00D849DC">
        <w:rPr>
          <w:sz w:val="24"/>
          <w:szCs w:val="24"/>
        </w:rPr>
        <w:t>- Федеральный закон от 30.12.2009 № 384-ФЗ «Технический регламент о безопасности зданий и сооружений»;</w:t>
      </w:r>
    </w:p>
    <w:p w:rsidR="00D849DC" w:rsidRPr="00D849DC" w:rsidRDefault="00D849DC" w:rsidP="00D849DC">
      <w:pPr>
        <w:tabs>
          <w:tab w:val="left" w:pos="1134"/>
        </w:tabs>
        <w:ind w:firstLine="709"/>
        <w:jc w:val="both"/>
        <w:rPr>
          <w:sz w:val="24"/>
          <w:szCs w:val="24"/>
        </w:rPr>
      </w:pPr>
      <w:r w:rsidRPr="00D849DC">
        <w:rPr>
          <w:sz w:val="24"/>
          <w:szCs w:val="24"/>
        </w:rPr>
        <w:t>- Федеральный закон от 22.07.2008 № 123-ФЗ «Технический регламент о требованиях пожарной безопасности»;</w:t>
      </w:r>
    </w:p>
    <w:p w:rsidR="00D849DC" w:rsidRPr="00D849DC" w:rsidRDefault="00D849DC" w:rsidP="00D849DC">
      <w:pPr>
        <w:tabs>
          <w:tab w:val="left" w:pos="1134"/>
        </w:tabs>
        <w:ind w:firstLine="709"/>
        <w:jc w:val="both"/>
        <w:rPr>
          <w:sz w:val="24"/>
          <w:szCs w:val="24"/>
        </w:rPr>
      </w:pPr>
      <w:r w:rsidRPr="00D849DC">
        <w:rPr>
          <w:sz w:val="24"/>
          <w:szCs w:val="24"/>
        </w:rPr>
        <w:t>- Федеральный закон от 30.03.1999 № 52-ФЗ «О санитарно-эпидемиологическом благополучии населения»;</w:t>
      </w:r>
    </w:p>
    <w:p w:rsidR="00D849DC" w:rsidRPr="00D849DC" w:rsidRDefault="00D849DC" w:rsidP="00D849DC">
      <w:pPr>
        <w:tabs>
          <w:tab w:val="left" w:pos="1134"/>
        </w:tabs>
        <w:ind w:firstLine="709"/>
        <w:jc w:val="both"/>
        <w:rPr>
          <w:sz w:val="24"/>
          <w:szCs w:val="24"/>
        </w:rPr>
      </w:pPr>
      <w:r w:rsidRPr="00D849DC">
        <w:rPr>
          <w:sz w:val="24"/>
          <w:szCs w:val="24"/>
        </w:rPr>
        <w:t>- Постановление Правительства Российской Федерации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rsidR="00D849DC" w:rsidRPr="00D849DC" w:rsidRDefault="00D849DC" w:rsidP="00D849DC">
      <w:pPr>
        <w:tabs>
          <w:tab w:val="left" w:pos="1134"/>
        </w:tabs>
        <w:ind w:firstLine="709"/>
        <w:jc w:val="both"/>
        <w:rPr>
          <w:sz w:val="24"/>
          <w:szCs w:val="24"/>
        </w:rPr>
      </w:pPr>
      <w:r w:rsidRPr="00D849DC">
        <w:rPr>
          <w:sz w:val="24"/>
          <w:szCs w:val="24"/>
        </w:rPr>
        <w:t>- Постановление Правительства Российской Федерации от 16.09.2020 № 1479 «Об утверждении Правил противопожарного режима в Российской Федерации»;</w:t>
      </w:r>
    </w:p>
    <w:p w:rsidR="00D849DC" w:rsidRPr="00D849DC" w:rsidRDefault="00D849DC" w:rsidP="00D849DC">
      <w:pPr>
        <w:tabs>
          <w:tab w:val="left" w:pos="1134"/>
        </w:tabs>
        <w:ind w:firstLine="709"/>
        <w:jc w:val="both"/>
        <w:rPr>
          <w:sz w:val="24"/>
          <w:szCs w:val="24"/>
        </w:rPr>
      </w:pPr>
      <w:r w:rsidRPr="00D849DC">
        <w:rPr>
          <w:sz w:val="24"/>
          <w:szCs w:val="24"/>
        </w:rPr>
        <w:t>- Постановление Госстроя Российской Федерации от 23.07.2001 № 80 «О принятии строительных норм и правил Российской Федерации «Безопасность труда в строительстве. Часть 1. Общие требования. СНиП 12-03-2001»;</w:t>
      </w:r>
    </w:p>
    <w:p w:rsidR="00D849DC" w:rsidRPr="00D849DC" w:rsidRDefault="00D849DC" w:rsidP="00D849DC">
      <w:pPr>
        <w:tabs>
          <w:tab w:val="left" w:pos="1134"/>
        </w:tabs>
        <w:ind w:firstLine="709"/>
        <w:jc w:val="both"/>
        <w:rPr>
          <w:sz w:val="24"/>
          <w:szCs w:val="24"/>
        </w:rPr>
      </w:pPr>
      <w:r w:rsidRPr="00D849DC">
        <w:rPr>
          <w:sz w:val="24"/>
          <w:szCs w:val="24"/>
        </w:rPr>
        <w:t>- Постановление Госстроя России от 17.09.2002 № 123 «О принятии строительных норм и правил Российской Федерации «Безопасность труда в строительстве. Часть 2. Строительное производство. СНиП 12-04-2002»;</w:t>
      </w:r>
    </w:p>
    <w:p w:rsidR="00D849DC" w:rsidRPr="00D849DC" w:rsidRDefault="00D849DC" w:rsidP="00D849DC">
      <w:pPr>
        <w:tabs>
          <w:tab w:val="left" w:pos="1134"/>
        </w:tabs>
        <w:ind w:firstLine="709"/>
        <w:jc w:val="both"/>
        <w:rPr>
          <w:sz w:val="24"/>
          <w:szCs w:val="24"/>
        </w:rPr>
      </w:pPr>
      <w:r w:rsidRPr="00D849DC">
        <w:rPr>
          <w:sz w:val="24"/>
          <w:szCs w:val="24"/>
        </w:rPr>
        <w:t xml:space="preserve">- Приказ Минэкономразвития России от 04.06.2010 № 229 «О требованиях энергетической эффективности товаров, используемых для создания элементов конструкций зданий, строений, сооружений, в том числе инженерных систем </w:t>
      </w:r>
      <w:proofErr w:type="spellStart"/>
      <w:r w:rsidRPr="00D849DC">
        <w:rPr>
          <w:sz w:val="24"/>
          <w:szCs w:val="24"/>
        </w:rPr>
        <w:t>ресурсоснабжения</w:t>
      </w:r>
      <w:proofErr w:type="spellEnd"/>
      <w:r w:rsidRPr="00D849DC">
        <w:rPr>
          <w:sz w:val="24"/>
          <w:szCs w:val="24"/>
        </w:rPr>
        <w:t>, влияющих на энергетическую эффективность зданий, строений, сооружений»;</w:t>
      </w:r>
    </w:p>
    <w:p w:rsidR="00D849DC" w:rsidRPr="00D849DC" w:rsidRDefault="00D849DC" w:rsidP="00D849DC">
      <w:pPr>
        <w:tabs>
          <w:tab w:val="left" w:pos="1134"/>
        </w:tabs>
        <w:ind w:firstLine="709"/>
        <w:jc w:val="both"/>
        <w:rPr>
          <w:sz w:val="24"/>
          <w:szCs w:val="24"/>
        </w:rPr>
      </w:pPr>
      <w:r w:rsidRPr="00D849DC">
        <w:rPr>
          <w:sz w:val="24"/>
          <w:szCs w:val="24"/>
        </w:rPr>
        <w:t>- ГОСТ 12.1.004-91. Межгосударственный стандарт. Система стандартов безопасности труда. Пожарная безопасность. Общие требования;</w:t>
      </w:r>
    </w:p>
    <w:p w:rsidR="00D849DC" w:rsidRPr="00D849DC" w:rsidRDefault="00D849DC" w:rsidP="00D849DC">
      <w:pPr>
        <w:tabs>
          <w:tab w:val="left" w:pos="1134"/>
        </w:tabs>
        <w:ind w:firstLine="709"/>
        <w:jc w:val="both"/>
        <w:rPr>
          <w:sz w:val="24"/>
          <w:szCs w:val="24"/>
        </w:rPr>
      </w:pPr>
      <w:r w:rsidRPr="00D849DC">
        <w:rPr>
          <w:sz w:val="24"/>
          <w:szCs w:val="24"/>
        </w:rPr>
        <w:t xml:space="preserve">- ГОСТ 10277-90. Межгосударственный стандарт. Шпатлевки. Технические условия; </w:t>
      </w:r>
    </w:p>
    <w:p w:rsidR="00D849DC" w:rsidRPr="00D849DC" w:rsidRDefault="00D849DC" w:rsidP="00D849DC">
      <w:pPr>
        <w:tabs>
          <w:tab w:val="left" w:pos="1134"/>
        </w:tabs>
        <w:ind w:firstLine="709"/>
        <w:jc w:val="both"/>
        <w:rPr>
          <w:sz w:val="24"/>
          <w:szCs w:val="24"/>
        </w:rPr>
      </w:pPr>
      <w:r w:rsidRPr="00D849DC">
        <w:rPr>
          <w:sz w:val="24"/>
          <w:szCs w:val="24"/>
        </w:rPr>
        <w:t>- ГОСТ 28196-89. Межгосударственный стандарт. Краски водно-дисперсионные. Технические условия;</w:t>
      </w:r>
    </w:p>
    <w:p w:rsidR="00D849DC" w:rsidRPr="00D849DC" w:rsidRDefault="00D849DC" w:rsidP="00D849DC">
      <w:pPr>
        <w:tabs>
          <w:tab w:val="left" w:pos="1134"/>
        </w:tabs>
        <w:ind w:firstLine="709"/>
        <w:jc w:val="both"/>
        <w:rPr>
          <w:sz w:val="24"/>
          <w:szCs w:val="24"/>
        </w:rPr>
      </w:pPr>
      <w:r w:rsidRPr="00D849DC">
        <w:rPr>
          <w:sz w:val="24"/>
          <w:szCs w:val="24"/>
        </w:rPr>
        <w:t>- ГОСТ 35089-2024. Межгосударственный стандарт. Материалы лакокрасочные. Эмали. Общие технические условия;</w:t>
      </w:r>
    </w:p>
    <w:p w:rsidR="00D849DC" w:rsidRPr="00D849DC" w:rsidRDefault="00D849DC" w:rsidP="00D849DC">
      <w:pPr>
        <w:tabs>
          <w:tab w:val="left" w:pos="1134"/>
        </w:tabs>
        <w:ind w:firstLine="709"/>
        <w:jc w:val="both"/>
        <w:rPr>
          <w:sz w:val="24"/>
          <w:szCs w:val="24"/>
        </w:rPr>
      </w:pPr>
      <w:r w:rsidRPr="00D849DC">
        <w:rPr>
          <w:sz w:val="24"/>
          <w:szCs w:val="24"/>
        </w:rPr>
        <w:t>- СП 71.13330.2017. Свод правил. Изоляционные и отделочные покрытия. Актуализированная редакция СНиП 3.04.01-87;</w:t>
      </w:r>
    </w:p>
    <w:p w:rsidR="00D849DC" w:rsidRPr="00D849DC" w:rsidRDefault="00D849DC" w:rsidP="00D849DC">
      <w:pPr>
        <w:tabs>
          <w:tab w:val="left" w:pos="1134"/>
        </w:tabs>
        <w:ind w:firstLine="709"/>
        <w:jc w:val="both"/>
        <w:rPr>
          <w:sz w:val="24"/>
          <w:szCs w:val="24"/>
        </w:rPr>
      </w:pPr>
      <w:r w:rsidRPr="00D849DC">
        <w:rPr>
          <w:sz w:val="24"/>
          <w:szCs w:val="24"/>
        </w:rPr>
        <w:t xml:space="preserve">- Полы. Технические требования и правила проектирования, устройства, приемки, эксплуатации и ремонта. «Свод правил (в развитие </w:t>
      </w:r>
      <w:proofErr w:type="spellStart"/>
      <w:r w:rsidRPr="00D849DC">
        <w:rPr>
          <w:sz w:val="24"/>
          <w:szCs w:val="24"/>
        </w:rPr>
        <w:t>СниП</w:t>
      </w:r>
      <w:proofErr w:type="spellEnd"/>
      <w:r w:rsidRPr="00D849DC">
        <w:rPr>
          <w:sz w:val="24"/>
          <w:szCs w:val="24"/>
        </w:rPr>
        <w:t xml:space="preserve"> 2.03.13-88 «Полы» и </w:t>
      </w:r>
      <w:proofErr w:type="spellStart"/>
      <w:r w:rsidRPr="00D849DC">
        <w:rPr>
          <w:sz w:val="24"/>
          <w:szCs w:val="24"/>
        </w:rPr>
        <w:t>СниП</w:t>
      </w:r>
      <w:proofErr w:type="spellEnd"/>
      <w:r w:rsidRPr="00D849DC">
        <w:rPr>
          <w:sz w:val="24"/>
          <w:szCs w:val="24"/>
        </w:rPr>
        <w:t xml:space="preserve"> 3.04.01-87 «Изоляционные и отделочные покрытия»)»;</w:t>
      </w:r>
    </w:p>
    <w:p w:rsidR="00D849DC" w:rsidRPr="00D849DC" w:rsidRDefault="00D849DC" w:rsidP="00D849DC">
      <w:pPr>
        <w:tabs>
          <w:tab w:val="left" w:pos="1134"/>
        </w:tabs>
        <w:ind w:firstLine="709"/>
        <w:jc w:val="both"/>
        <w:rPr>
          <w:sz w:val="24"/>
          <w:szCs w:val="24"/>
        </w:rPr>
      </w:pPr>
      <w:r w:rsidRPr="00D849DC">
        <w:rPr>
          <w:sz w:val="24"/>
          <w:szCs w:val="24"/>
        </w:rPr>
        <w:t>- ПУЭ. Правила устройства электроустановок. Издание 7;</w:t>
      </w:r>
    </w:p>
    <w:p w:rsidR="00D849DC" w:rsidRPr="00D849DC" w:rsidRDefault="00D849DC" w:rsidP="00D849DC">
      <w:pPr>
        <w:tabs>
          <w:tab w:val="left" w:pos="1134"/>
        </w:tabs>
        <w:ind w:firstLine="709"/>
        <w:jc w:val="both"/>
        <w:rPr>
          <w:sz w:val="24"/>
          <w:szCs w:val="24"/>
        </w:rPr>
      </w:pPr>
      <w:r w:rsidRPr="00D849DC">
        <w:rPr>
          <w:sz w:val="24"/>
          <w:szCs w:val="24"/>
        </w:rPr>
        <w:t>- СНиП 12-03-2001 «Безопасность труда в строительстве. Часть 1. Общие требования»;</w:t>
      </w:r>
    </w:p>
    <w:p w:rsidR="00D849DC" w:rsidRPr="00D849DC" w:rsidRDefault="00D849DC" w:rsidP="00D849DC">
      <w:pPr>
        <w:tabs>
          <w:tab w:val="left" w:pos="1134"/>
        </w:tabs>
        <w:ind w:firstLine="709"/>
        <w:jc w:val="both"/>
        <w:rPr>
          <w:sz w:val="24"/>
          <w:szCs w:val="24"/>
        </w:rPr>
      </w:pPr>
      <w:r w:rsidRPr="00D849DC">
        <w:rPr>
          <w:sz w:val="24"/>
          <w:szCs w:val="24"/>
        </w:rPr>
        <w:lastRenderedPageBreak/>
        <w:t>- СНиП 12-04-2002 «Безопасность труда в строительстве. Часть 2. Строительное производство»;</w:t>
      </w:r>
    </w:p>
    <w:p w:rsidR="00D849DC" w:rsidRPr="00D849DC" w:rsidRDefault="00D849DC" w:rsidP="00D849DC">
      <w:pPr>
        <w:tabs>
          <w:tab w:val="left" w:pos="1134"/>
        </w:tabs>
        <w:ind w:firstLine="709"/>
        <w:jc w:val="both"/>
        <w:rPr>
          <w:sz w:val="24"/>
          <w:szCs w:val="24"/>
        </w:rPr>
      </w:pPr>
      <w:r w:rsidRPr="00D849DC">
        <w:rPr>
          <w:sz w:val="24"/>
          <w:szCs w:val="24"/>
        </w:rPr>
        <w:t>- СНиП 12-01-2024 «Организация строительства»;</w:t>
      </w:r>
    </w:p>
    <w:p w:rsidR="00D849DC" w:rsidRPr="00D849DC" w:rsidRDefault="00D849DC" w:rsidP="00D849DC">
      <w:pPr>
        <w:tabs>
          <w:tab w:val="left" w:pos="1134"/>
        </w:tabs>
        <w:ind w:firstLine="709"/>
        <w:jc w:val="both"/>
        <w:rPr>
          <w:sz w:val="24"/>
          <w:szCs w:val="24"/>
        </w:rPr>
      </w:pPr>
      <w:r w:rsidRPr="00D849DC">
        <w:rPr>
          <w:sz w:val="24"/>
          <w:szCs w:val="24"/>
        </w:rPr>
        <w:t>- СНиП 3.04.01.-87 «Изоляционные и отделочные покрытия»;</w:t>
      </w:r>
    </w:p>
    <w:p w:rsidR="00D849DC" w:rsidRPr="00D849DC" w:rsidRDefault="00D849DC" w:rsidP="00D849DC">
      <w:pPr>
        <w:tabs>
          <w:tab w:val="left" w:pos="1134"/>
        </w:tabs>
        <w:ind w:firstLine="709"/>
        <w:jc w:val="both"/>
        <w:rPr>
          <w:sz w:val="24"/>
          <w:szCs w:val="24"/>
        </w:rPr>
      </w:pPr>
      <w:r w:rsidRPr="00D849DC">
        <w:rPr>
          <w:sz w:val="24"/>
          <w:szCs w:val="24"/>
        </w:rPr>
        <w:t>- СНиП 2.04.01-85 «Внутренний водопровод и канализация»;</w:t>
      </w:r>
    </w:p>
    <w:p w:rsidR="00D849DC" w:rsidRPr="00D849DC" w:rsidRDefault="00D849DC" w:rsidP="00D849DC">
      <w:pPr>
        <w:tabs>
          <w:tab w:val="left" w:pos="1134"/>
        </w:tabs>
        <w:ind w:firstLine="709"/>
        <w:jc w:val="both"/>
        <w:rPr>
          <w:sz w:val="24"/>
          <w:szCs w:val="24"/>
        </w:rPr>
      </w:pPr>
      <w:r w:rsidRPr="00D849DC">
        <w:rPr>
          <w:sz w:val="24"/>
          <w:szCs w:val="24"/>
        </w:rPr>
        <w:t>- СНиП 41-01-2023 «Отопление, вентиляция и кондиционирование воздуха»;</w:t>
      </w:r>
    </w:p>
    <w:p w:rsidR="00D849DC" w:rsidRPr="00D849DC" w:rsidRDefault="00D849DC" w:rsidP="00D849DC">
      <w:pPr>
        <w:tabs>
          <w:tab w:val="left" w:pos="1134"/>
        </w:tabs>
        <w:ind w:firstLine="709"/>
        <w:jc w:val="both"/>
        <w:rPr>
          <w:sz w:val="24"/>
          <w:szCs w:val="24"/>
        </w:rPr>
      </w:pPr>
      <w:r w:rsidRPr="00D849DC">
        <w:rPr>
          <w:sz w:val="24"/>
          <w:szCs w:val="24"/>
        </w:rPr>
        <w:t xml:space="preserve">- СП 17.13330.2017 «СНиП II-26-76 Кровли».                         </w:t>
      </w:r>
    </w:p>
    <w:p w:rsidR="00D849DC" w:rsidRPr="00D849DC" w:rsidRDefault="00D849DC" w:rsidP="00D849DC">
      <w:pPr>
        <w:tabs>
          <w:tab w:val="left" w:pos="1134"/>
        </w:tabs>
        <w:ind w:firstLine="709"/>
        <w:jc w:val="both"/>
        <w:rPr>
          <w:sz w:val="24"/>
          <w:szCs w:val="24"/>
        </w:rPr>
      </w:pPr>
      <w:proofErr w:type="gramStart"/>
      <w:r w:rsidRPr="00D849DC">
        <w:rPr>
          <w:sz w:val="24"/>
          <w:szCs w:val="24"/>
        </w:rPr>
        <w:t>Во всех случаях, когда в Технической части или в приложениях к ней имеются ссылки на конкретные стандарты и нормы, которым должны соответствовать выполняемые работы, а также используемые материалы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w:t>
      </w:r>
      <w:proofErr w:type="gramEnd"/>
      <w:r w:rsidRPr="00D849DC">
        <w:rPr>
          <w:sz w:val="24"/>
          <w:szCs w:val="24"/>
        </w:rPr>
        <w:t xml:space="preserve"> 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rsidR="00D849DC" w:rsidRPr="00D849DC" w:rsidRDefault="00D849DC" w:rsidP="00D849DC">
      <w:pPr>
        <w:tabs>
          <w:tab w:val="left" w:pos="1134"/>
        </w:tabs>
        <w:ind w:firstLine="709"/>
        <w:jc w:val="both"/>
        <w:rPr>
          <w:b/>
          <w:sz w:val="24"/>
          <w:szCs w:val="24"/>
        </w:rPr>
      </w:pPr>
      <w:r w:rsidRPr="00D849DC">
        <w:rPr>
          <w:b/>
          <w:sz w:val="24"/>
          <w:szCs w:val="24"/>
        </w:rPr>
        <w:t>Требования к результатам закупки:</w:t>
      </w:r>
    </w:p>
    <w:p w:rsidR="00D849DC" w:rsidRPr="00D849DC" w:rsidRDefault="00D849DC" w:rsidP="00D849DC">
      <w:pPr>
        <w:tabs>
          <w:tab w:val="left" w:pos="1134"/>
        </w:tabs>
        <w:ind w:firstLine="709"/>
        <w:jc w:val="both"/>
        <w:rPr>
          <w:sz w:val="24"/>
          <w:szCs w:val="24"/>
        </w:rPr>
      </w:pPr>
      <w:r w:rsidRPr="00D849DC">
        <w:rPr>
          <w:sz w:val="24"/>
          <w:szCs w:val="24"/>
        </w:rPr>
        <w:t xml:space="preserve">Результатом закупки являются выполненные работы по текущему ремонту кровли из </w:t>
      </w:r>
      <w:proofErr w:type="spellStart"/>
      <w:r w:rsidRPr="00D849DC">
        <w:rPr>
          <w:sz w:val="24"/>
          <w:szCs w:val="24"/>
        </w:rPr>
        <w:t>металлочерепицы</w:t>
      </w:r>
      <w:proofErr w:type="spellEnd"/>
      <w:r w:rsidRPr="00D849DC">
        <w:rPr>
          <w:sz w:val="24"/>
          <w:szCs w:val="24"/>
        </w:rPr>
        <w:t xml:space="preserve"> Административного здания и </w:t>
      </w:r>
      <w:proofErr w:type="gramStart"/>
      <w:r w:rsidRPr="00D849DC">
        <w:rPr>
          <w:sz w:val="24"/>
          <w:szCs w:val="24"/>
        </w:rPr>
        <w:t>Административного-бытового</w:t>
      </w:r>
      <w:proofErr w:type="gramEnd"/>
      <w:r w:rsidRPr="00D849DC">
        <w:rPr>
          <w:sz w:val="24"/>
          <w:szCs w:val="24"/>
        </w:rPr>
        <w:t xml:space="preserve"> здания Главного управления МЧС России по Хабаровскому краю в соответствии с Технической частью.</w:t>
      </w:r>
    </w:p>
    <w:p w:rsidR="00D849DC" w:rsidRPr="00D849DC" w:rsidRDefault="00D849DC" w:rsidP="00D849DC">
      <w:pPr>
        <w:tabs>
          <w:tab w:val="left" w:pos="1134"/>
        </w:tabs>
        <w:ind w:firstLine="709"/>
        <w:jc w:val="both"/>
        <w:rPr>
          <w:b/>
          <w:sz w:val="24"/>
          <w:szCs w:val="24"/>
        </w:rPr>
      </w:pPr>
      <w:r w:rsidRPr="00D849DC">
        <w:rPr>
          <w:b/>
          <w:sz w:val="24"/>
          <w:szCs w:val="24"/>
        </w:rPr>
        <w:t>Гарантийные обязательства на выполненные работы:</w:t>
      </w:r>
    </w:p>
    <w:p w:rsidR="00D849DC" w:rsidRPr="00D849DC" w:rsidRDefault="00D849DC" w:rsidP="00D849DC">
      <w:pPr>
        <w:tabs>
          <w:tab w:val="left" w:pos="1134"/>
        </w:tabs>
        <w:ind w:firstLine="709"/>
        <w:jc w:val="both"/>
        <w:rPr>
          <w:b/>
          <w:sz w:val="24"/>
          <w:szCs w:val="24"/>
        </w:rPr>
      </w:pPr>
      <w:r w:rsidRPr="00D849DC">
        <w:rPr>
          <w:sz w:val="24"/>
          <w:szCs w:val="24"/>
        </w:rPr>
        <w:t>Срок гарантийных обязательств Исполнителя на выполненные работы устанавливается не менее 24 месяцев с момента подписания сторонами акта приемки выполненных работ.</w:t>
      </w:r>
    </w:p>
    <w:p w:rsidR="006F4B7B" w:rsidRDefault="006F4B7B" w:rsidP="006F4B7B">
      <w:pPr>
        <w:tabs>
          <w:tab w:val="left" w:pos="1134"/>
        </w:tabs>
        <w:ind w:firstLine="709"/>
        <w:jc w:val="both"/>
        <w:rPr>
          <w:sz w:val="24"/>
          <w:szCs w:val="24"/>
        </w:rPr>
      </w:pPr>
      <w:r w:rsidRPr="006F4B7B">
        <w:rPr>
          <w:sz w:val="24"/>
          <w:szCs w:val="24"/>
        </w:rPr>
        <w:t>1</w:t>
      </w:r>
      <w:r w:rsidR="00D849DC">
        <w:rPr>
          <w:sz w:val="24"/>
          <w:szCs w:val="24"/>
        </w:rPr>
        <w:t>3</w:t>
      </w:r>
      <w:r w:rsidRPr="006F4B7B">
        <w:rPr>
          <w:sz w:val="24"/>
          <w:szCs w:val="24"/>
        </w:rPr>
        <w:t>. Цена включает в себя стоимость выполненных работ, используемых материалов, расходы, связанные с выполнением работ, оформление всех необходимых документов, уплату налогов, сборов и другие обязательные платежи, связанные с выполнением контракта.</w:t>
      </w:r>
    </w:p>
    <w:p w:rsidR="00C11C8E" w:rsidRDefault="00C11C8E" w:rsidP="006F4B7B">
      <w:pPr>
        <w:tabs>
          <w:tab w:val="left" w:pos="1134"/>
        </w:tabs>
        <w:ind w:firstLine="709"/>
        <w:jc w:val="both"/>
        <w:rPr>
          <w:sz w:val="24"/>
          <w:szCs w:val="24"/>
        </w:rPr>
      </w:pPr>
      <w:r w:rsidRPr="00C11C8E">
        <w:rPr>
          <w:sz w:val="24"/>
          <w:szCs w:val="24"/>
        </w:rPr>
        <w:t>Ответственное, контактное лицо: Никитин Сергей Анатольевич тел. 8-924-206-83-63</w:t>
      </w:r>
    </w:p>
    <w:p w:rsidR="006F4B7B" w:rsidRDefault="006F4B7B" w:rsidP="006F4B7B">
      <w:pPr>
        <w:tabs>
          <w:tab w:val="left" w:pos="1134"/>
        </w:tabs>
        <w:ind w:firstLine="709"/>
        <w:jc w:val="both"/>
        <w:rPr>
          <w:sz w:val="24"/>
          <w:szCs w:val="24"/>
        </w:rPr>
      </w:pPr>
    </w:p>
    <w:p w:rsidR="006F4B7B" w:rsidRDefault="006F4B7B" w:rsidP="006F4B7B">
      <w:pPr>
        <w:tabs>
          <w:tab w:val="left" w:pos="1134"/>
        </w:tabs>
        <w:ind w:firstLine="709"/>
        <w:jc w:val="both"/>
        <w:rPr>
          <w:sz w:val="24"/>
          <w:szCs w:val="24"/>
        </w:rPr>
      </w:pPr>
    </w:p>
    <w:p w:rsidR="006F4B7B" w:rsidRDefault="006F4B7B" w:rsidP="006F4B7B">
      <w:pPr>
        <w:tabs>
          <w:tab w:val="left" w:pos="1134"/>
        </w:tabs>
        <w:ind w:firstLine="709"/>
        <w:jc w:val="both"/>
        <w:rPr>
          <w:sz w:val="24"/>
          <w:szCs w:val="24"/>
        </w:rPr>
      </w:pPr>
    </w:p>
    <w:p w:rsidR="006F4B7B" w:rsidRDefault="006F4B7B" w:rsidP="006F4B7B">
      <w:pPr>
        <w:tabs>
          <w:tab w:val="left" w:pos="1134"/>
        </w:tabs>
        <w:ind w:firstLine="709"/>
        <w:jc w:val="both"/>
        <w:rPr>
          <w:sz w:val="24"/>
          <w:szCs w:val="24"/>
        </w:rPr>
      </w:pPr>
    </w:p>
    <w:p w:rsidR="006F4B7B" w:rsidRDefault="006F4B7B" w:rsidP="006F4B7B">
      <w:pPr>
        <w:tabs>
          <w:tab w:val="left" w:pos="1134"/>
        </w:tabs>
        <w:ind w:firstLine="709"/>
        <w:jc w:val="both"/>
        <w:rPr>
          <w:sz w:val="24"/>
          <w:szCs w:val="24"/>
        </w:rPr>
      </w:pPr>
    </w:p>
    <w:p w:rsidR="006F4B7B" w:rsidRDefault="006F4B7B" w:rsidP="006F4B7B">
      <w:pPr>
        <w:tabs>
          <w:tab w:val="left" w:pos="1134"/>
        </w:tabs>
        <w:ind w:firstLine="709"/>
        <w:jc w:val="both"/>
        <w:rPr>
          <w:sz w:val="24"/>
          <w:szCs w:val="24"/>
        </w:rPr>
      </w:pPr>
    </w:p>
    <w:p w:rsidR="006F4B7B" w:rsidRPr="006F4B7B" w:rsidRDefault="006F4B7B" w:rsidP="006F4B7B">
      <w:pPr>
        <w:tabs>
          <w:tab w:val="left" w:pos="1134"/>
        </w:tabs>
        <w:ind w:firstLine="709"/>
        <w:jc w:val="both"/>
        <w:rPr>
          <w:sz w:val="24"/>
          <w:szCs w:val="24"/>
        </w:rPr>
      </w:pPr>
    </w:p>
    <w:p w:rsidR="00264685" w:rsidRPr="005F39E7" w:rsidRDefault="00264685" w:rsidP="00264685">
      <w:pPr>
        <w:jc w:val="both"/>
        <w:rPr>
          <w:color w:val="000000"/>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gridCol w:w="5141"/>
      </w:tblGrid>
      <w:tr w:rsidR="007436C7" w:rsidRPr="005F39E7" w:rsidTr="00545105">
        <w:tc>
          <w:tcPr>
            <w:tcW w:w="5140" w:type="dxa"/>
          </w:tcPr>
          <w:p w:rsidR="007436C7" w:rsidRPr="005F39E7" w:rsidRDefault="002432A2" w:rsidP="000D2913">
            <w:pPr>
              <w:rPr>
                <w:b/>
                <w:sz w:val="24"/>
                <w:szCs w:val="24"/>
              </w:rPr>
            </w:pPr>
            <w:r w:rsidRPr="005F39E7">
              <w:rPr>
                <w:b/>
                <w:sz w:val="24"/>
                <w:szCs w:val="24"/>
              </w:rPr>
              <w:t>ИСПОЛНИТЕЛЬ</w:t>
            </w:r>
            <w:r w:rsidR="007436C7" w:rsidRPr="005F39E7">
              <w:rPr>
                <w:b/>
                <w:sz w:val="24"/>
                <w:szCs w:val="24"/>
              </w:rPr>
              <w:t>:</w:t>
            </w:r>
          </w:p>
          <w:p w:rsidR="002801EA" w:rsidRPr="005F39E7" w:rsidRDefault="002801EA" w:rsidP="000D2913">
            <w:pPr>
              <w:rPr>
                <w:b/>
                <w:sz w:val="24"/>
                <w:szCs w:val="24"/>
              </w:rPr>
            </w:pPr>
          </w:p>
          <w:p w:rsidR="002801EA" w:rsidRPr="005F39E7" w:rsidRDefault="002801EA" w:rsidP="000D2913">
            <w:pPr>
              <w:rPr>
                <w:b/>
                <w:sz w:val="24"/>
                <w:szCs w:val="24"/>
              </w:rPr>
            </w:pPr>
          </w:p>
          <w:p w:rsidR="007436C7" w:rsidRPr="005F39E7" w:rsidRDefault="007436C7" w:rsidP="000D2913">
            <w:pPr>
              <w:outlineLvl w:val="2"/>
              <w:rPr>
                <w:b/>
                <w:sz w:val="24"/>
                <w:szCs w:val="24"/>
              </w:rPr>
            </w:pPr>
            <w:r w:rsidRPr="005F39E7">
              <w:rPr>
                <w:b/>
                <w:sz w:val="24"/>
                <w:szCs w:val="24"/>
              </w:rPr>
              <w:t xml:space="preserve">______________ </w:t>
            </w:r>
            <w:r w:rsidR="008373EF" w:rsidRPr="005F39E7">
              <w:rPr>
                <w:b/>
                <w:sz w:val="24"/>
                <w:szCs w:val="24"/>
              </w:rPr>
              <w:t>/___________</w:t>
            </w:r>
          </w:p>
        </w:tc>
        <w:tc>
          <w:tcPr>
            <w:tcW w:w="5141" w:type="dxa"/>
          </w:tcPr>
          <w:p w:rsidR="007436C7" w:rsidRPr="005F39E7" w:rsidRDefault="007436C7" w:rsidP="007436C7">
            <w:pPr>
              <w:ind w:left="105"/>
              <w:rPr>
                <w:b/>
                <w:sz w:val="24"/>
                <w:szCs w:val="24"/>
              </w:rPr>
            </w:pPr>
            <w:r w:rsidRPr="005F39E7">
              <w:rPr>
                <w:b/>
                <w:sz w:val="24"/>
                <w:szCs w:val="24"/>
              </w:rPr>
              <w:t xml:space="preserve">ЗАКАЗЧИК: </w:t>
            </w:r>
          </w:p>
          <w:p w:rsidR="002801EA" w:rsidRPr="005F39E7" w:rsidRDefault="002801EA" w:rsidP="007436C7">
            <w:pPr>
              <w:ind w:left="105"/>
              <w:rPr>
                <w:b/>
                <w:sz w:val="24"/>
                <w:szCs w:val="24"/>
              </w:rPr>
            </w:pPr>
          </w:p>
          <w:p w:rsidR="002801EA" w:rsidRPr="005F39E7" w:rsidRDefault="002801EA" w:rsidP="007436C7">
            <w:pPr>
              <w:ind w:left="105"/>
              <w:rPr>
                <w:b/>
                <w:sz w:val="24"/>
                <w:szCs w:val="24"/>
              </w:rPr>
            </w:pPr>
          </w:p>
          <w:p w:rsidR="00264685" w:rsidRPr="005F39E7" w:rsidRDefault="007436C7" w:rsidP="002801EA">
            <w:pPr>
              <w:ind w:left="105"/>
              <w:outlineLvl w:val="2"/>
              <w:rPr>
                <w:b/>
                <w:sz w:val="24"/>
                <w:szCs w:val="24"/>
              </w:rPr>
            </w:pPr>
            <w:r w:rsidRPr="005F39E7">
              <w:rPr>
                <w:b/>
                <w:sz w:val="24"/>
                <w:szCs w:val="24"/>
              </w:rPr>
              <w:t>_______________</w:t>
            </w:r>
            <w:r w:rsidR="00B006D8" w:rsidRPr="005F39E7">
              <w:rPr>
                <w:sz w:val="24"/>
                <w:szCs w:val="24"/>
              </w:rPr>
              <w:t xml:space="preserve"> /</w:t>
            </w:r>
            <w:r w:rsidR="004A73C7" w:rsidRPr="005F39E7">
              <w:rPr>
                <w:b/>
                <w:sz w:val="24"/>
                <w:szCs w:val="24"/>
              </w:rPr>
              <w:t xml:space="preserve"> </w:t>
            </w:r>
            <w:r w:rsidR="006F4B7B" w:rsidRPr="006F4B7B">
              <w:rPr>
                <w:b/>
                <w:sz w:val="24"/>
                <w:szCs w:val="24"/>
              </w:rPr>
              <w:t xml:space="preserve">Д.А. </w:t>
            </w:r>
            <w:proofErr w:type="spellStart"/>
            <w:r w:rsidR="006F4B7B" w:rsidRPr="006F4B7B">
              <w:rPr>
                <w:b/>
                <w:sz w:val="24"/>
                <w:szCs w:val="24"/>
              </w:rPr>
              <w:t>Суминский</w:t>
            </w:r>
            <w:proofErr w:type="spellEnd"/>
            <w:r w:rsidR="004A73C7" w:rsidRPr="005F39E7">
              <w:rPr>
                <w:b/>
                <w:sz w:val="24"/>
                <w:szCs w:val="24"/>
              </w:rPr>
              <w:t xml:space="preserve"> </w:t>
            </w:r>
            <w:r w:rsidR="00B006D8" w:rsidRPr="005F39E7">
              <w:rPr>
                <w:b/>
                <w:sz w:val="24"/>
                <w:szCs w:val="24"/>
              </w:rPr>
              <w:t>/</w:t>
            </w:r>
          </w:p>
          <w:p w:rsidR="00264685" w:rsidRPr="005F39E7" w:rsidRDefault="00264685" w:rsidP="00FC58CD">
            <w:pPr>
              <w:ind w:left="105"/>
              <w:outlineLvl w:val="2"/>
              <w:rPr>
                <w:b/>
                <w:sz w:val="24"/>
                <w:szCs w:val="24"/>
              </w:rPr>
            </w:pPr>
          </w:p>
        </w:tc>
      </w:tr>
    </w:tbl>
    <w:p w:rsidR="002801EA" w:rsidRDefault="002801EA" w:rsidP="00EF6153">
      <w:pPr>
        <w:spacing w:after="200" w:line="276" w:lineRule="auto"/>
        <w:contextualSpacing/>
        <w:jc w:val="right"/>
        <w:rPr>
          <w:sz w:val="24"/>
          <w:szCs w:val="24"/>
        </w:rPr>
      </w:pPr>
    </w:p>
    <w:p w:rsidR="00F33CC9" w:rsidRDefault="00F33CC9" w:rsidP="00EF6153">
      <w:pPr>
        <w:spacing w:after="200" w:line="276" w:lineRule="auto"/>
        <w:contextualSpacing/>
        <w:jc w:val="right"/>
        <w:rPr>
          <w:sz w:val="24"/>
          <w:szCs w:val="24"/>
        </w:rPr>
      </w:pPr>
    </w:p>
    <w:p w:rsidR="00F33CC9" w:rsidRDefault="00F33CC9" w:rsidP="00EF6153">
      <w:pPr>
        <w:spacing w:after="200" w:line="276" w:lineRule="auto"/>
        <w:contextualSpacing/>
        <w:jc w:val="right"/>
        <w:rPr>
          <w:sz w:val="24"/>
          <w:szCs w:val="24"/>
        </w:rPr>
      </w:pPr>
    </w:p>
    <w:p w:rsidR="00F33CC9" w:rsidRDefault="00F33CC9" w:rsidP="00EF6153">
      <w:pPr>
        <w:spacing w:after="200" w:line="276" w:lineRule="auto"/>
        <w:contextualSpacing/>
        <w:jc w:val="right"/>
        <w:rPr>
          <w:sz w:val="24"/>
          <w:szCs w:val="24"/>
        </w:rPr>
      </w:pPr>
    </w:p>
    <w:p w:rsidR="0023384A" w:rsidRDefault="0023384A" w:rsidP="00EF6153">
      <w:pPr>
        <w:spacing w:after="200" w:line="276" w:lineRule="auto"/>
        <w:contextualSpacing/>
        <w:jc w:val="right"/>
        <w:rPr>
          <w:sz w:val="24"/>
          <w:szCs w:val="24"/>
        </w:rPr>
      </w:pPr>
    </w:p>
    <w:p w:rsidR="0023384A" w:rsidRDefault="0023384A" w:rsidP="00EF6153">
      <w:pPr>
        <w:spacing w:after="200" w:line="276" w:lineRule="auto"/>
        <w:contextualSpacing/>
        <w:jc w:val="right"/>
        <w:rPr>
          <w:sz w:val="24"/>
          <w:szCs w:val="24"/>
        </w:rPr>
      </w:pPr>
    </w:p>
    <w:p w:rsidR="0023384A" w:rsidRDefault="0023384A" w:rsidP="00EF6153">
      <w:pPr>
        <w:spacing w:after="200" w:line="276" w:lineRule="auto"/>
        <w:contextualSpacing/>
        <w:jc w:val="right"/>
        <w:rPr>
          <w:sz w:val="24"/>
          <w:szCs w:val="24"/>
        </w:rPr>
      </w:pPr>
    </w:p>
    <w:p w:rsidR="0023384A" w:rsidRDefault="0023384A" w:rsidP="00EF6153">
      <w:pPr>
        <w:spacing w:after="200" w:line="276" w:lineRule="auto"/>
        <w:contextualSpacing/>
        <w:jc w:val="right"/>
        <w:rPr>
          <w:sz w:val="24"/>
          <w:szCs w:val="24"/>
        </w:rPr>
      </w:pPr>
    </w:p>
    <w:p w:rsidR="0023384A" w:rsidRDefault="0023384A" w:rsidP="00EF6153">
      <w:pPr>
        <w:spacing w:after="200" w:line="276" w:lineRule="auto"/>
        <w:contextualSpacing/>
        <w:jc w:val="right"/>
        <w:rPr>
          <w:sz w:val="24"/>
          <w:szCs w:val="24"/>
        </w:rPr>
      </w:pPr>
    </w:p>
    <w:p w:rsidR="0023384A" w:rsidRDefault="0023384A" w:rsidP="00EF6153">
      <w:pPr>
        <w:spacing w:after="200" w:line="276" w:lineRule="auto"/>
        <w:contextualSpacing/>
        <w:jc w:val="right"/>
        <w:rPr>
          <w:sz w:val="24"/>
          <w:szCs w:val="24"/>
        </w:rPr>
      </w:pPr>
    </w:p>
    <w:p w:rsidR="0023384A" w:rsidRDefault="0023384A" w:rsidP="00EF6153">
      <w:pPr>
        <w:spacing w:after="200" w:line="276" w:lineRule="auto"/>
        <w:contextualSpacing/>
        <w:jc w:val="right"/>
        <w:rPr>
          <w:sz w:val="24"/>
          <w:szCs w:val="24"/>
        </w:rPr>
      </w:pPr>
    </w:p>
    <w:p w:rsidR="0023384A" w:rsidRDefault="0023384A" w:rsidP="00EF6153">
      <w:pPr>
        <w:spacing w:after="200" w:line="276" w:lineRule="auto"/>
        <w:contextualSpacing/>
        <w:jc w:val="right"/>
        <w:rPr>
          <w:sz w:val="24"/>
          <w:szCs w:val="24"/>
        </w:rPr>
      </w:pPr>
    </w:p>
    <w:p w:rsidR="00EB0F2B" w:rsidRDefault="00EB0F2B" w:rsidP="00EF6153">
      <w:pPr>
        <w:spacing w:after="200" w:line="276" w:lineRule="auto"/>
        <w:contextualSpacing/>
        <w:jc w:val="right"/>
        <w:rPr>
          <w:sz w:val="24"/>
          <w:szCs w:val="24"/>
        </w:rPr>
      </w:pPr>
    </w:p>
    <w:p w:rsidR="00EB0F2B" w:rsidRDefault="00EB0F2B" w:rsidP="00EF6153">
      <w:pPr>
        <w:spacing w:after="200" w:line="276" w:lineRule="auto"/>
        <w:contextualSpacing/>
        <w:jc w:val="right"/>
        <w:rPr>
          <w:sz w:val="24"/>
          <w:szCs w:val="24"/>
        </w:rPr>
      </w:pPr>
    </w:p>
    <w:p w:rsidR="006F4B7B" w:rsidRDefault="006F4B7B" w:rsidP="00EF6153">
      <w:pPr>
        <w:spacing w:after="200" w:line="276" w:lineRule="auto"/>
        <w:contextualSpacing/>
        <w:jc w:val="right"/>
        <w:rPr>
          <w:sz w:val="24"/>
          <w:szCs w:val="24"/>
        </w:rPr>
      </w:pPr>
    </w:p>
    <w:p w:rsidR="00D849DC" w:rsidRPr="00DD5607" w:rsidRDefault="00D849DC" w:rsidP="00D849DC">
      <w:pPr>
        <w:autoSpaceDE w:val="0"/>
        <w:autoSpaceDN w:val="0"/>
        <w:adjustRightInd w:val="0"/>
        <w:ind w:left="4389" w:firstLine="567"/>
        <w:contextualSpacing/>
        <w:jc w:val="right"/>
        <w:rPr>
          <w:sz w:val="24"/>
        </w:rPr>
      </w:pPr>
      <w:r w:rsidRPr="00DD5607">
        <w:rPr>
          <w:sz w:val="24"/>
        </w:rPr>
        <w:lastRenderedPageBreak/>
        <w:t>Приложение № 1</w:t>
      </w:r>
    </w:p>
    <w:p w:rsidR="00D849DC" w:rsidRPr="00DD5607" w:rsidRDefault="00D849DC" w:rsidP="00D849DC">
      <w:pPr>
        <w:autoSpaceDE w:val="0"/>
        <w:autoSpaceDN w:val="0"/>
        <w:adjustRightInd w:val="0"/>
        <w:ind w:left="4389" w:firstLine="567"/>
        <w:contextualSpacing/>
        <w:jc w:val="right"/>
        <w:rPr>
          <w:sz w:val="24"/>
        </w:rPr>
      </w:pPr>
      <w:r w:rsidRPr="00DD5607">
        <w:rPr>
          <w:sz w:val="24"/>
        </w:rPr>
        <w:t xml:space="preserve">к </w:t>
      </w:r>
      <w:r>
        <w:rPr>
          <w:sz w:val="24"/>
        </w:rPr>
        <w:t>Техническому заданию</w:t>
      </w:r>
    </w:p>
    <w:p w:rsidR="006F4B7B" w:rsidRDefault="006F4B7B" w:rsidP="00EF6153">
      <w:pPr>
        <w:spacing w:after="200" w:line="276" w:lineRule="auto"/>
        <w:contextualSpacing/>
        <w:jc w:val="right"/>
        <w:rPr>
          <w:sz w:val="24"/>
          <w:szCs w:val="24"/>
        </w:rPr>
      </w:pPr>
    </w:p>
    <w:p w:rsidR="00D849DC" w:rsidRPr="007F447F" w:rsidRDefault="00D849DC" w:rsidP="00D849DC">
      <w:pPr>
        <w:pStyle w:val="1"/>
        <w:jc w:val="center"/>
        <w:rPr>
          <w:szCs w:val="24"/>
        </w:rPr>
      </w:pPr>
      <w:r w:rsidRPr="007E7743">
        <w:rPr>
          <w:sz w:val="28"/>
          <w:szCs w:val="28"/>
        </w:rPr>
        <w:t>ВЕДОМОСТЬ</w:t>
      </w:r>
      <w:r>
        <w:rPr>
          <w:sz w:val="28"/>
          <w:szCs w:val="28"/>
        </w:rPr>
        <w:t xml:space="preserve"> ОБЪЕМОВ РАБОТ </w:t>
      </w:r>
    </w:p>
    <w:p w:rsidR="00D849DC" w:rsidRDefault="00D849DC" w:rsidP="00D849DC">
      <w:pPr>
        <w:tabs>
          <w:tab w:val="left" w:pos="540"/>
        </w:tabs>
        <w:jc w:val="center"/>
        <w:rPr>
          <w:b/>
          <w:sz w:val="24"/>
          <w:szCs w:val="24"/>
        </w:rPr>
      </w:pPr>
      <w:r>
        <w:rPr>
          <w:b/>
          <w:sz w:val="24"/>
          <w:szCs w:val="24"/>
        </w:rPr>
        <w:t xml:space="preserve">Проведение текущего ремонта кровли из </w:t>
      </w:r>
      <w:proofErr w:type="spellStart"/>
      <w:r>
        <w:rPr>
          <w:b/>
          <w:sz w:val="24"/>
          <w:szCs w:val="24"/>
        </w:rPr>
        <w:t>металлочерепицы</w:t>
      </w:r>
      <w:proofErr w:type="spellEnd"/>
      <w:r>
        <w:rPr>
          <w:b/>
          <w:sz w:val="24"/>
          <w:szCs w:val="24"/>
        </w:rPr>
        <w:t xml:space="preserve"> Административного здания и </w:t>
      </w:r>
      <w:proofErr w:type="gramStart"/>
      <w:r>
        <w:rPr>
          <w:b/>
          <w:sz w:val="24"/>
          <w:szCs w:val="24"/>
        </w:rPr>
        <w:t>Административного-бытового</w:t>
      </w:r>
      <w:proofErr w:type="gramEnd"/>
      <w:r>
        <w:rPr>
          <w:b/>
          <w:sz w:val="24"/>
          <w:szCs w:val="24"/>
        </w:rPr>
        <w:t xml:space="preserve"> здания Главного управления МЧС России по Хабаровскому краю</w:t>
      </w:r>
    </w:p>
    <w:p w:rsidR="00D849DC" w:rsidRPr="007E7743" w:rsidRDefault="00D849DC" w:rsidP="00D849DC">
      <w:pPr>
        <w:tabs>
          <w:tab w:val="left" w:pos="540"/>
        </w:tabs>
        <w:jc w:val="center"/>
        <w:rPr>
          <w:b/>
          <w:sz w:val="24"/>
          <w:szCs w:val="24"/>
        </w:rPr>
      </w:pPr>
    </w:p>
    <w:tbl>
      <w:tblPr>
        <w:tblW w:w="10348" w:type="dxa"/>
        <w:tblInd w:w="250" w:type="dxa"/>
        <w:tblLayout w:type="fixed"/>
        <w:tblLook w:val="04A0" w:firstRow="1" w:lastRow="0" w:firstColumn="1" w:lastColumn="0" w:noHBand="0" w:noVBand="1"/>
      </w:tblPr>
      <w:tblGrid>
        <w:gridCol w:w="1291"/>
        <w:gridCol w:w="3826"/>
        <w:gridCol w:w="852"/>
        <w:gridCol w:w="2693"/>
        <w:gridCol w:w="1686"/>
      </w:tblGrid>
      <w:tr w:rsidR="00D849DC" w:rsidRPr="007E7743" w:rsidTr="004E1CE5">
        <w:trPr>
          <w:trHeight w:val="495"/>
        </w:trPr>
        <w:tc>
          <w:tcPr>
            <w:tcW w:w="1291" w:type="dxa"/>
            <w:tcBorders>
              <w:top w:val="single" w:sz="4" w:space="0" w:color="auto"/>
              <w:left w:val="single" w:sz="4" w:space="0" w:color="auto"/>
              <w:bottom w:val="single" w:sz="4" w:space="0" w:color="auto"/>
              <w:right w:val="single" w:sz="4" w:space="0" w:color="auto"/>
            </w:tcBorders>
            <w:vAlign w:val="center"/>
            <w:hideMark/>
          </w:tcPr>
          <w:p w:rsidR="00D849DC" w:rsidRPr="007E7743" w:rsidRDefault="00D849DC" w:rsidP="004E1CE5">
            <w:pPr>
              <w:jc w:val="center"/>
              <w:rPr>
                <w:sz w:val="22"/>
                <w:szCs w:val="22"/>
              </w:rPr>
            </w:pPr>
            <w:r w:rsidRPr="007E7743">
              <w:rPr>
                <w:sz w:val="22"/>
                <w:szCs w:val="22"/>
              </w:rPr>
              <w:t xml:space="preserve">№ </w:t>
            </w:r>
            <w:proofErr w:type="gramStart"/>
            <w:r w:rsidRPr="007E7743">
              <w:rPr>
                <w:sz w:val="22"/>
                <w:szCs w:val="22"/>
              </w:rPr>
              <w:t>п</w:t>
            </w:r>
            <w:proofErr w:type="gramEnd"/>
            <w:r w:rsidRPr="007E7743">
              <w:rPr>
                <w:sz w:val="22"/>
                <w:szCs w:val="22"/>
              </w:rPr>
              <w:t>/п</w:t>
            </w:r>
          </w:p>
        </w:tc>
        <w:tc>
          <w:tcPr>
            <w:tcW w:w="3826" w:type="dxa"/>
            <w:tcBorders>
              <w:top w:val="single" w:sz="4" w:space="0" w:color="auto"/>
              <w:left w:val="nil"/>
              <w:bottom w:val="nil"/>
              <w:right w:val="single" w:sz="4" w:space="0" w:color="auto"/>
            </w:tcBorders>
            <w:vAlign w:val="center"/>
            <w:hideMark/>
          </w:tcPr>
          <w:p w:rsidR="00D849DC" w:rsidRPr="007E7743" w:rsidRDefault="00D849DC" w:rsidP="004E1CE5">
            <w:pPr>
              <w:jc w:val="center"/>
              <w:rPr>
                <w:sz w:val="22"/>
                <w:szCs w:val="22"/>
              </w:rPr>
            </w:pPr>
            <w:r w:rsidRPr="007E7743">
              <w:rPr>
                <w:sz w:val="22"/>
                <w:szCs w:val="22"/>
              </w:rPr>
              <w:t>Наименование</w:t>
            </w:r>
          </w:p>
        </w:tc>
        <w:tc>
          <w:tcPr>
            <w:tcW w:w="852" w:type="dxa"/>
            <w:tcBorders>
              <w:top w:val="single" w:sz="4" w:space="0" w:color="auto"/>
              <w:left w:val="nil"/>
              <w:bottom w:val="single" w:sz="4" w:space="0" w:color="auto"/>
              <w:right w:val="single" w:sz="4" w:space="0" w:color="auto"/>
            </w:tcBorders>
            <w:vAlign w:val="center"/>
            <w:hideMark/>
          </w:tcPr>
          <w:p w:rsidR="00D849DC" w:rsidRPr="007E7743" w:rsidRDefault="00D849DC" w:rsidP="004E1CE5">
            <w:pPr>
              <w:jc w:val="center"/>
              <w:rPr>
                <w:sz w:val="22"/>
                <w:szCs w:val="22"/>
              </w:rPr>
            </w:pPr>
            <w:r w:rsidRPr="007E7743">
              <w:rPr>
                <w:sz w:val="22"/>
                <w:szCs w:val="22"/>
              </w:rPr>
              <w:t>Ед. изм.</w:t>
            </w:r>
          </w:p>
        </w:tc>
        <w:tc>
          <w:tcPr>
            <w:tcW w:w="2693" w:type="dxa"/>
            <w:tcBorders>
              <w:top w:val="single" w:sz="4" w:space="0" w:color="auto"/>
              <w:left w:val="nil"/>
              <w:bottom w:val="single" w:sz="4" w:space="0" w:color="auto"/>
              <w:right w:val="single" w:sz="4" w:space="0" w:color="auto"/>
            </w:tcBorders>
            <w:vAlign w:val="center"/>
            <w:hideMark/>
          </w:tcPr>
          <w:p w:rsidR="00D849DC" w:rsidRPr="007E7743" w:rsidRDefault="00D849DC" w:rsidP="004E1CE5">
            <w:pPr>
              <w:jc w:val="center"/>
              <w:rPr>
                <w:sz w:val="22"/>
                <w:szCs w:val="22"/>
              </w:rPr>
            </w:pPr>
            <w:r>
              <w:rPr>
                <w:sz w:val="22"/>
                <w:szCs w:val="22"/>
              </w:rPr>
              <w:t>Количество</w:t>
            </w:r>
          </w:p>
        </w:tc>
        <w:tc>
          <w:tcPr>
            <w:tcW w:w="1686" w:type="dxa"/>
            <w:tcBorders>
              <w:top w:val="single" w:sz="4" w:space="0" w:color="auto"/>
              <w:left w:val="nil"/>
              <w:bottom w:val="single" w:sz="4" w:space="0" w:color="auto"/>
              <w:right w:val="single" w:sz="4" w:space="0" w:color="auto"/>
            </w:tcBorders>
            <w:noWrap/>
            <w:vAlign w:val="center"/>
            <w:hideMark/>
          </w:tcPr>
          <w:p w:rsidR="00D849DC" w:rsidRPr="007E7743" w:rsidRDefault="00D849DC" w:rsidP="004E1CE5">
            <w:pPr>
              <w:jc w:val="center"/>
              <w:rPr>
                <w:sz w:val="24"/>
                <w:szCs w:val="24"/>
              </w:rPr>
            </w:pPr>
            <w:r w:rsidRPr="007E7743">
              <w:rPr>
                <w:sz w:val="24"/>
                <w:szCs w:val="24"/>
              </w:rPr>
              <w:t>Примечание</w:t>
            </w:r>
          </w:p>
        </w:tc>
      </w:tr>
      <w:tr w:rsidR="00D849DC" w:rsidRPr="007E7743" w:rsidTr="004E1CE5">
        <w:trPr>
          <w:trHeight w:val="255"/>
        </w:trPr>
        <w:tc>
          <w:tcPr>
            <w:tcW w:w="1291" w:type="dxa"/>
            <w:tcBorders>
              <w:top w:val="nil"/>
              <w:left w:val="single" w:sz="4" w:space="0" w:color="auto"/>
              <w:bottom w:val="nil"/>
              <w:right w:val="single" w:sz="4" w:space="0" w:color="auto"/>
            </w:tcBorders>
            <w:noWrap/>
            <w:vAlign w:val="center"/>
            <w:hideMark/>
          </w:tcPr>
          <w:p w:rsidR="00D849DC" w:rsidRPr="007E7743" w:rsidRDefault="00D849DC" w:rsidP="004E1CE5">
            <w:pPr>
              <w:jc w:val="center"/>
              <w:rPr>
                <w:sz w:val="22"/>
                <w:szCs w:val="22"/>
              </w:rPr>
            </w:pPr>
            <w:r w:rsidRPr="007E7743">
              <w:rPr>
                <w:sz w:val="22"/>
                <w:szCs w:val="22"/>
              </w:rPr>
              <w:t>1</w:t>
            </w:r>
          </w:p>
        </w:tc>
        <w:tc>
          <w:tcPr>
            <w:tcW w:w="3826" w:type="dxa"/>
            <w:tcBorders>
              <w:top w:val="single" w:sz="4" w:space="0" w:color="auto"/>
              <w:left w:val="nil"/>
              <w:bottom w:val="nil"/>
              <w:right w:val="single" w:sz="4" w:space="0" w:color="auto"/>
            </w:tcBorders>
            <w:noWrap/>
            <w:vAlign w:val="center"/>
            <w:hideMark/>
          </w:tcPr>
          <w:p w:rsidR="00D849DC" w:rsidRPr="007E7743" w:rsidRDefault="00D849DC" w:rsidP="004E1CE5">
            <w:pPr>
              <w:jc w:val="center"/>
              <w:rPr>
                <w:sz w:val="22"/>
                <w:szCs w:val="22"/>
              </w:rPr>
            </w:pPr>
            <w:r w:rsidRPr="007E7743">
              <w:rPr>
                <w:sz w:val="22"/>
                <w:szCs w:val="22"/>
              </w:rPr>
              <w:t>2</w:t>
            </w:r>
          </w:p>
        </w:tc>
        <w:tc>
          <w:tcPr>
            <w:tcW w:w="852" w:type="dxa"/>
            <w:tcBorders>
              <w:top w:val="nil"/>
              <w:left w:val="nil"/>
              <w:bottom w:val="nil"/>
              <w:right w:val="single" w:sz="4" w:space="0" w:color="auto"/>
            </w:tcBorders>
            <w:noWrap/>
            <w:vAlign w:val="center"/>
            <w:hideMark/>
          </w:tcPr>
          <w:p w:rsidR="00D849DC" w:rsidRPr="007E7743" w:rsidRDefault="00D849DC" w:rsidP="004E1CE5">
            <w:pPr>
              <w:jc w:val="center"/>
              <w:rPr>
                <w:sz w:val="22"/>
                <w:szCs w:val="22"/>
              </w:rPr>
            </w:pPr>
            <w:r w:rsidRPr="007E7743">
              <w:rPr>
                <w:sz w:val="22"/>
                <w:szCs w:val="22"/>
              </w:rPr>
              <w:t>3</w:t>
            </w:r>
          </w:p>
        </w:tc>
        <w:tc>
          <w:tcPr>
            <w:tcW w:w="2693" w:type="dxa"/>
            <w:tcBorders>
              <w:top w:val="nil"/>
              <w:left w:val="nil"/>
              <w:bottom w:val="nil"/>
              <w:right w:val="single" w:sz="4" w:space="0" w:color="auto"/>
            </w:tcBorders>
            <w:noWrap/>
            <w:vAlign w:val="center"/>
            <w:hideMark/>
          </w:tcPr>
          <w:p w:rsidR="00D849DC" w:rsidRPr="007E7743" w:rsidRDefault="00D849DC" w:rsidP="004E1CE5">
            <w:pPr>
              <w:jc w:val="center"/>
              <w:rPr>
                <w:sz w:val="22"/>
                <w:szCs w:val="22"/>
              </w:rPr>
            </w:pPr>
            <w:r w:rsidRPr="007E7743">
              <w:rPr>
                <w:sz w:val="22"/>
                <w:szCs w:val="22"/>
              </w:rPr>
              <w:t>4</w:t>
            </w:r>
          </w:p>
        </w:tc>
        <w:tc>
          <w:tcPr>
            <w:tcW w:w="1686" w:type="dxa"/>
            <w:tcBorders>
              <w:top w:val="nil"/>
              <w:left w:val="nil"/>
              <w:bottom w:val="nil"/>
              <w:right w:val="single" w:sz="4" w:space="0" w:color="auto"/>
            </w:tcBorders>
            <w:noWrap/>
            <w:vAlign w:val="center"/>
            <w:hideMark/>
          </w:tcPr>
          <w:p w:rsidR="00D849DC" w:rsidRPr="007E7743" w:rsidRDefault="00D849DC" w:rsidP="004E1CE5">
            <w:pPr>
              <w:jc w:val="center"/>
            </w:pPr>
            <w:r>
              <w:t>5</w:t>
            </w:r>
          </w:p>
        </w:tc>
      </w:tr>
      <w:tr w:rsidR="00D849DC" w:rsidRPr="007E7743" w:rsidTr="004E1CE5">
        <w:trPr>
          <w:trHeight w:val="450"/>
        </w:trPr>
        <w:tc>
          <w:tcPr>
            <w:tcW w:w="10348" w:type="dxa"/>
            <w:gridSpan w:val="5"/>
            <w:tcBorders>
              <w:top w:val="single" w:sz="4" w:space="0" w:color="auto"/>
              <w:left w:val="single" w:sz="4" w:space="0" w:color="auto"/>
              <w:bottom w:val="single" w:sz="4" w:space="0" w:color="auto"/>
              <w:right w:val="single" w:sz="4" w:space="0" w:color="auto"/>
            </w:tcBorders>
            <w:hideMark/>
          </w:tcPr>
          <w:p w:rsidR="00D849DC" w:rsidRPr="007E7743" w:rsidRDefault="00D849DC" w:rsidP="004E1CE5">
            <w:pPr>
              <w:rPr>
                <w:b/>
                <w:bCs/>
                <w:i/>
                <w:sz w:val="22"/>
                <w:szCs w:val="22"/>
              </w:rPr>
            </w:pPr>
            <w:r>
              <w:rPr>
                <w:b/>
                <w:bCs/>
                <w:i/>
                <w:sz w:val="22"/>
                <w:szCs w:val="22"/>
              </w:rPr>
              <w:t xml:space="preserve">Местоположение: административное здание, г. Хабаровск, ул. Союзная, д. 3а, кровля над помещениями второго этажа </w:t>
            </w:r>
            <w:r w:rsidRPr="00334805">
              <w:rPr>
                <w:b/>
                <w:bCs/>
                <w:i/>
                <w:sz w:val="22"/>
                <w:szCs w:val="22"/>
              </w:rPr>
              <w:t xml:space="preserve"> </w:t>
            </w:r>
            <w:r>
              <w:rPr>
                <w:b/>
                <w:bCs/>
                <w:i/>
                <w:sz w:val="22"/>
                <w:szCs w:val="22"/>
              </w:rPr>
              <w:t>пом. 48, 50</w:t>
            </w:r>
          </w:p>
        </w:tc>
      </w:tr>
      <w:tr w:rsidR="00D849DC" w:rsidRPr="007E7743" w:rsidTr="004E1CE5">
        <w:trPr>
          <w:trHeight w:val="510"/>
        </w:trPr>
        <w:tc>
          <w:tcPr>
            <w:tcW w:w="1291" w:type="dxa"/>
            <w:tcBorders>
              <w:top w:val="nil"/>
              <w:left w:val="single" w:sz="4" w:space="0" w:color="auto"/>
              <w:bottom w:val="single" w:sz="4" w:space="0" w:color="auto"/>
              <w:right w:val="single" w:sz="4" w:space="0" w:color="auto"/>
            </w:tcBorders>
            <w:noWrap/>
          </w:tcPr>
          <w:p w:rsidR="00D849DC" w:rsidRPr="00216DEC" w:rsidRDefault="00D849DC" w:rsidP="00D849DC">
            <w:pPr>
              <w:numPr>
                <w:ilvl w:val="0"/>
                <w:numId w:val="12"/>
              </w:numPr>
              <w:jc w:val="center"/>
              <w:rPr>
                <w:sz w:val="22"/>
                <w:szCs w:val="22"/>
              </w:rPr>
            </w:pPr>
            <w:r>
              <w:rPr>
                <w:sz w:val="22"/>
                <w:szCs w:val="22"/>
              </w:rPr>
              <w:t>1</w:t>
            </w:r>
          </w:p>
        </w:tc>
        <w:tc>
          <w:tcPr>
            <w:tcW w:w="3826" w:type="dxa"/>
            <w:tcBorders>
              <w:top w:val="nil"/>
              <w:left w:val="nil"/>
              <w:bottom w:val="single" w:sz="4" w:space="0" w:color="auto"/>
              <w:right w:val="single" w:sz="4" w:space="0" w:color="auto"/>
            </w:tcBorders>
          </w:tcPr>
          <w:p w:rsidR="00D849DC" w:rsidRPr="00216DEC" w:rsidRDefault="00D849DC" w:rsidP="004E1CE5">
            <w:pPr>
              <w:rPr>
                <w:sz w:val="22"/>
                <w:szCs w:val="22"/>
              </w:rPr>
            </w:pPr>
            <w:r>
              <w:rPr>
                <w:sz w:val="22"/>
                <w:szCs w:val="22"/>
              </w:rPr>
              <w:t xml:space="preserve">Демонтаж и монтаж </w:t>
            </w:r>
            <w:r>
              <w:rPr>
                <w:sz w:val="22"/>
                <w:szCs w:val="22"/>
              </w:rPr>
              <w:br/>
            </w:r>
            <w:proofErr w:type="spellStart"/>
            <w:r>
              <w:rPr>
                <w:sz w:val="22"/>
                <w:szCs w:val="22"/>
              </w:rPr>
              <w:t>металлочерепицы</w:t>
            </w:r>
            <w:proofErr w:type="spellEnd"/>
            <w:r>
              <w:rPr>
                <w:sz w:val="22"/>
                <w:szCs w:val="22"/>
              </w:rPr>
              <w:t>, ветрозащитной плёнки.</w:t>
            </w:r>
          </w:p>
        </w:tc>
        <w:tc>
          <w:tcPr>
            <w:tcW w:w="852" w:type="dxa"/>
            <w:tcBorders>
              <w:top w:val="nil"/>
              <w:left w:val="nil"/>
              <w:bottom w:val="single" w:sz="4" w:space="0" w:color="auto"/>
              <w:right w:val="single" w:sz="4" w:space="0" w:color="auto"/>
            </w:tcBorders>
          </w:tcPr>
          <w:p w:rsidR="00D849DC" w:rsidRPr="007E7743" w:rsidRDefault="00D849DC" w:rsidP="004E1CE5">
            <w:pPr>
              <w:jc w:val="center"/>
              <w:rPr>
                <w:sz w:val="22"/>
                <w:szCs w:val="22"/>
              </w:rPr>
            </w:pPr>
            <w:proofErr w:type="spellStart"/>
            <w:r>
              <w:rPr>
                <w:sz w:val="22"/>
                <w:szCs w:val="22"/>
              </w:rPr>
              <w:t>кв.м</w:t>
            </w:r>
            <w:proofErr w:type="spellEnd"/>
            <w:r>
              <w:rPr>
                <w:sz w:val="22"/>
                <w:szCs w:val="22"/>
              </w:rPr>
              <w:t>.</w:t>
            </w:r>
          </w:p>
        </w:tc>
        <w:tc>
          <w:tcPr>
            <w:tcW w:w="2693" w:type="dxa"/>
            <w:tcBorders>
              <w:top w:val="nil"/>
              <w:left w:val="nil"/>
              <w:bottom w:val="single" w:sz="4" w:space="0" w:color="auto"/>
              <w:right w:val="single" w:sz="4" w:space="0" w:color="auto"/>
            </w:tcBorders>
            <w:noWrap/>
          </w:tcPr>
          <w:p w:rsidR="00D849DC" w:rsidRPr="007E7743" w:rsidRDefault="00D849DC" w:rsidP="004E1CE5">
            <w:pPr>
              <w:jc w:val="center"/>
              <w:rPr>
                <w:sz w:val="24"/>
                <w:szCs w:val="24"/>
              </w:rPr>
            </w:pPr>
            <w:r>
              <w:rPr>
                <w:sz w:val="24"/>
                <w:szCs w:val="24"/>
              </w:rPr>
              <w:t>9,5</w:t>
            </w:r>
          </w:p>
        </w:tc>
        <w:tc>
          <w:tcPr>
            <w:tcW w:w="1686" w:type="dxa"/>
            <w:tcBorders>
              <w:top w:val="nil"/>
              <w:left w:val="nil"/>
              <w:bottom w:val="single" w:sz="4" w:space="0" w:color="auto"/>
              <w:right w:val="single" w:sz="4" w:space="0" w:color="auto"/>
            </w:tcBorders>
            <w:noWrap/>
          </w:tcPr>
          <w:p w:rsidR="00D849DC" w:rsidRPr="009B0E9B" w:rsidRDefault="00D849DC" w:rsidP="004E1CE5">
            <w:pPr>
              <w:rPr>
                <w:sz w:val="22"/>
                <w:szCs w:val="22"/>
              </w:rPr>
            </w:pPr>
            <w:r>
              <w:rPr>
                <w:sz w:val="22"/>
                <w:szCs w:val="22"/>
              </w:rPr>
              <w:t>С сохранением существующих материалов.</w:t>
            </w:r>
          </w:p>
        </w:tc>
      </w:tr>
      <w:tr w:rsidR="00D849DC" w:rsidRPr="007E7743" w:rsidTr="004E1CE5">
        <w:trPr>
          <w:trHeight w:val="510"/>
        </w:trPr>
        <w:tc>
          <w:tcPr>
            <w:tcW w:w="1291" w:type="dxa"/>
            <w:tcBorders>
              <w:top w:val="nil"/>
              <w:left w:val="single" w:sz="4" w:space="0" w:color="auto"/>
              <w:bottom w:val="single" w:sz="4" w:space="0" w:color="auto"/>
              <w:right w:val="single" w:sz="4" w:space="0" w:color="auto"/>
            </w:tcBorders>
            <w:noWrap/>
          </w:tcPr>
          <w:p w:rsidR="00D849DC" w:rsidRPr="007E7743" w:rsidRDefault="00D849DC" w:rsidP="00D849DC">
            <w:pPr>
              <w:numPr>
                <w:ilvl w:val="0"/>
                <w:numId w:val="12"/>
              </w:numPr>
              <w:jc w:val="center"/>
              <w:rPr>
                <w:sz w:val="22"/>
                <w:szCs w:val="22"/>
              </w:rPr>
            </w:pPr>
          </w:p>
        </w:tc>
        <w:tc>
          <w:tcPr>
            <w:tcW w:w="3826" w:type="dxa"/>
            <w:tcBorders>
              <w:top w:val="nil"/>
              <w:left w:val="nil"/>
              <w:bottom w:val="single" w:sz="4" w:space="0" w:color="auto"/>
              <w:right w:val="single" w:sz="4" w:space="0" w:color="auto"/>
            </w:tcBorders>
          </w:tcPr>
          <w:p w:rsidR="00D849DC" w:rsidRPr="007E7743" w:rsidRDefault="00D849DC" w:rsidP="004E1CE5">
            <w:pPr>
              <w:rPr>
                <w:sz w:val="22"/>
                <w:szCs w:val="22"/>
              </w:rPr>
            </w:pPr>
            <w:r>
              <w:rPr>
                <w:sz w:val="22"/>
                <w:szCs w:val="22"/>
              </w:rPr>
              <w:t>Демонтаж верхней и нижней</w:t>
            </w:r>
            <w:r>
              <w:rPr>
                <w:sz w:val="22"/>
                <w:szCs w:val="22"/>
              </w:rPr>
              <w:br/>
              <w:t>ендовы, отливов.</w:t>
            </w:r>
          </w:p>
        </w:tc>
        <w:tc>
          <w:tcPr>
            <w:tcW w:w="852" w:type="dxa"/>
            <w:tcBorders>
              <w:top w:val="nil"/>
              <w:left w:val="nil"/>
              <w:bottom w:val="single" w:sz="4" w:space="0" w:color="auto"/>
              <w:right w:val="single" w:sz="4" w:space="0" w:color="auto"/>
            </w:tcBorders>
          </w:tcPr>
          <w:p w:rsidR="00D849DC" w:rsidRPr="007E7743" w:rsidRDefault="00D849DC" w:rsidP="004E1CE5">
            <w:pPr>
              <w:jc w:val="center"/>
              <w:rPr>
                <w:sz w:val="22"/>
                <w:szCs w:val="22"/>
              </w:rPr>
            </w:pPr>
            <w:proofErr w:type="spellStart"/>
            <w:r>
              <w:rPr>
                <w:sz w:val="22"/>
                <w:szCs w:val="22"/>
              </w:rPr>
              <w:t>кв.м</w:t>
            </w:r>
            <w:proofErr w:type="spellEnd"/>
            <w:r>
              <w:rPr>
                <w:sz w:val="22"/>
                <w:szCs w:val="22"/>
              </w:rPr>
              <w:t>.</w:t>
            </w:r>
          </w:p>
        </w:tc>
        <w:tc>
          <w:tcPr>
            <w:tcW w:w="2693" w:type="dxa"/>
            <w:tcBorders>
              <w:top w:val="nil"/>
              <w:left w:val="nil"/>
              <w:bottom w:val="single" w:sz="4" w:space="0" w:color="auto"/>
              <w:right w:val="single" w:sz="4" w:space="0" w:color="auto"/>
            </w:tcBorders>
            <w:noWrap/>
          </w:tcPr>
          <w:p w:rsidR="00D849DC" w:rsidRPr="007E7743" w:rsidRDefault="00D849DC" w:rsidP="004E1CE5">
            <w:pPr>
              <w:jc w:val="center"/>
              <w:rPr>
                <w:sz w:val="24"/>
                <w:szCs w:val="24"/>
              </w:rPr>
            </w:pPr>
            <w:r>
              <w:rPr>
                <w:sz w:val="24"/>
                <w:szCs w:val="24"/>
              </w:rPr>
              <w:t>3</w:t>
            </w:r>
          </w:p>
        </w:tc>
        <w:tc>
          <w:tcPr>
            <w:tcW w:w="1686" w:type="dxa"/>
            <w:tcBorders>
              <w:top w:val="nil"/>
              <w:left w:val="nil"/>
              <w:bottom w:val="single" w:sz="4" w:space="0" w:color="auto"/>
              <w:right w:val="single" w:sz="4" w:space="0" w:color="auto"/>
            </w:tcBorders>
            <w:noWrap/>
          </w:tcPr>
          <w:p w:rsidR="00D849DC" w:rsidRPr="007E7743" w:rsidRDefault="00D849DC" w:rsidP="004E1CE5"/>
        </w:tc>
      </w:tr>
      <w:tr w:rsidR="00D849DC" w:rsidRPr="007E7743" w:rsidTr="004E1CE5">
        <w:trPr>
          <w:trHeight w:val="510"/>
        </w:trPr>
        <w:tc>
          <w:tcPr>
            <w:tcW w:w="1291" w:type="dxa"/>
            <w:tcBorders>
              <w:top w:val="nil"/>
              <w:left w:val="single" w:sz="4" w:space="0" w:color="auto"/>
              <w:bottom w:val="single" w:sz="4" w:space="0" w:color="auto"/>
              <w:right w:val="single" w:sz="4" w:space="0" w:color="auto"/>
            </w:tcBorders>
            <w:noWrap/>
          </w:tcPr>
          <w:p w:rsidR="00D849DC" w:rsidRPr="007E7743" w:rsidRDefault="00D849DC" w:rsidP="00D849DC">
            <w:pPr>
              <w:numPr>
                <w:ilvl w:val="0"/>
                <w:numId w:val="12"/>
              </w:numPr>
              <w:jc w:val="center"/>
              <w:rPr>
                <w:sz w:val="22"/>
                <w:szCs w:val="22"/>
              </w:rPr>
            </w:pPr>
          </w:p>
        </w:tc>
        <w:tc>
          <w:tcPr>
            <w:tcW w:w="3826" w:type="dxa"/>
            <w:tcBorders>
              <w:top w:val="nil"/>
              <w:left w:val="nil"/>
              <w:bottom w:val="single" w:sz="4" w:space="0" w:color="auto"/>
              <w:right w:val="single" w:sz="4" w:space="0" w:color="auto"/>
            </w:tcBorders>
          </w:tcPr>
          <w:p w:rsidR="00D849DC" w:rsidRPr="007E7743" w:rsidRDefault="00D849DC" w:rsidP="004E1CE5">
            <w:pPr>
              <w:rPr>
                <w:sz w:val="22"/>
                <w:szCs w:val="22"/>
              </w:rPr>
            </w:pPr>
            <w:r>
              <w:rPr>
                <w:sz w:val="22"/>
                <w:szCs w:val="22"/>
              </w:rPr>
              <w:t>Устройство новых ендов, отливов</w:t>
            </w:r>
          </w:p>
        </w:tc>
        <w:tc>
          <w:tcPr>
            <w:tcW w:w="852" w:type="dxa"/>
            <w:tcBorders>
              <w:top w:val="nil"/>
              <w:left w:val="nil"/>
              <w:bottom w:val="single" w:sz="4" w:space="0" w:color="auto"/>
              <w:right w:val="single" w:sz="4" w:space="0" w:color="auto"/>
            </w:tcBorders>
          </w:tcPr>
          <w:p w:rsidR="00D849DC" w:rsidRPr="007E7743" w:rsidRDefault="00D849DC" w:rsidP="004E1CE5">
            <w:pPr>
              <w:jc w:val="center"/>
              <w:rPr>
                <w:sz w:val="22"/>
                <w:szCs w:val="22"/>
              </w:rPr>
            </w:pPr>
            <w:proofErr w:type="spellStart"/>
            <w:r>
              <w:rPr>
                <w:sz w:val="22"/>
                <w:szCs w:val="22"/>
              </w:rPr>
              <w:t>кв.м</w:t>
            </w:r>
            <w:proofErr w:type="spellEnd"/>
            <w:r>
              <w:rPr>
                <w:sz w:val="22"/>
                <w:szCs w:val="22"/>
              </w:rPr>
              <w:t>.</w:t>
            </w:r>
          </w:p>
        </w:tc>
        <w:tc>
          <w:tcPr>
            <w:tcW w:w="2693" w:type="dxa"/>
            <w:tcBorders>
              <w:top w:val="nil"/>
              <w:left w:val="nil"/>
              <w:bottom w:val="single" w:sz="4" w:space="0" w:color="auto"/>
              <w:right w:val="single" w:sz="4" w:space="0" w:color="auto"/>
            </w:tcBorders>
            <w:noWrap/>
          </w:tcPr>
          <w:p w:rsidR="00D849DC" w:rsidRPr="007E7743" w:rsidRDefault="00D849DC" w:rsidP="004E1CE5">
            <w:pPr>
              <w:jc w:val="center"/>
              <w:rPr>
                <w:sz w:val="24"/>
                <w:szCs w:val="24"/>
              </w:rPr>
            </w:pPr>
            <w:r>
              <w:rPr>
                <w:sz w:val="24"/>
                <w:szCs w:val="24"/>
              </w:rPr>
              <w:t>3,5</w:t>
            </w:r>
          </w:p>
        </w:tc>
        <w:tc>
          <w:tcPr>
            <w:tcW w:w="1686" w:type="dxa"/>
            <w:tcBorders>
              <w:top w:val="nil"/>
              <w:left w:val="nil"/>
              <w:bottom w:val="single" w:sz="4" w:space="0" w:color="auto"/>
              <w:right w:val="single" w:sz="4" w:space="0" w:color="auto"/>
            </w:tcBorders>
            <w:noWrap/>
          </w:tcPr>
          <w:p w:rsidR="00D849DC" w:rsidRPr="007E7743" w:rsidRDefault="00D849DC" w:rsidP="004E1CE5"/>
        </w:tc>
      </w:tr>
      <w:tr w:rsidR="00D849DC" w:rsidRPr="007E7743" w:rsidTr="004E1CE5">
        <w:trPr>
          <w:trHeight w:val="510"/>
        </w:trPr>
        <w:tc>
          <w:tcPr>
            <w:tcW w:w="1291" w:type="dxa"/>
            <w:tcBorders>
              <w:top w:val="nil"/>
              <w:left w:val="single" w:sz="4" w:space="0" w:color="auto"/>
              <w:bottom w:val="single" w:sz="4" w:space="0" w:color="auto"/>
              <w:right w:val="single" w:sz="4" w:space="0" w:color="auto"/>
            </w:tcBorders>
            <w:noWrap/>
          </w:tcPr>
          <w:p w:rsidR="00D849DC" w:rsidRPr="007E7743" w:rsidRDefault="00D849DC" w:rsidP="00D849DC">
            <w:pPr>
              <w:numPr>
                <w:ilvl w:val="0"/>
                <w:numId w:val="12"/>
              </w:numPr>
              <w:jc w:val="center"/>
              <w:rPr>
                <w:sz w:val="22"/>
                <w:szCs w:val="22"/>
              </w:rPr>
            </w:pPr>
          </w:p>
        </w:tc>
        <w:tc>
          <w:tcPr>
            <w:tcW w:w="3826" w:type="dxa"/>
            <w:tcBorders>
              <w:top w:val="nil"/>
              <w:left w:val="nil"/>
              <w:bottom w:val="single" w:sz="4" w:space="0" w:color="auto"/>
              <w:right w:val="single" w:sz="4" w:space="0" w:color="auto"/>
            </w:tcBorders>
          </w:tcPr>
          <w:p w:rsidR="00D849DC" w:rsidRPr="006A3219" w:rsidRDefault="00D849DC" w:rsidP="004E1CE5">
            <w:pPr>
              <w:rPr>
                <w:sz w:val="22"/>
                <w:szCs w:val="22"/>
              </w:rPr>
            </w:pPr>
            <w:r>
              <w:rPr>
                <w:sz w:val="22"/>
                <w:szCs w:val="22"/>
              </w:rPr>
              <w:t>Герметизация ендов, отливов.</w:t>
            </w:r>
          </w:p>
        </w:tc>
        <w:tc>
          <w:tcPr>
            <w:tcW w:w="852" w:type="dxa"/>
            <w:tcBorders>
              <w:top w:val="nil"/>
              <w:left w:val="nil"/>
              <w:bottom w:val="single" w:sz="4" w:space="0" w:color="auto"/>
              <w:right w:val="single" w:sz="4" w:space="0" w:color="auto"/>
            </w:tcBorders>
          </w:tcPr>
          <w:p w:rsidR="00D849DC" w:rsidRPr="007E7743" w:rsidRDefault="00D849DC" w:rsidP="004E1CE5">
            <w:pPr>
              <w:jc w:val="center"/>
              <w:rPr>
                <w:sz w:val="22"/>
                <w:szCs w:val="22"/>
              </w:rPr>
            </w:pPr>
            <w:proofErr w:type="spellStart"/>
            <w:r>
              <w:rPr>
                <w:sz w:val="22"/>
                <w:szCs w:val="22"/>
              </w:rPr>
              <w:t>п.</w:t>
            </w:r>
            <w:proofErr w:type="gramStart"/>
            <w:r>
              <w:rPr>
                <w:sz w:val="22"/>
                <w:szCs w:val="22"/>
              </w:rPr>
              <w:t>м</w:t>
            </w:r>
            <w:proofErr w:type="spellEnd"/>
            <w:proofErr w:type="gramEnd"/>
            <w:r>
              <w:rPr>
                <w:sz w:val="22"/>
                <w:szCs w:val="22"/>
              </w:rPr>
              <w:t>.</w:t>
            </w:r>
          </w:p>
        </w:tc>
        <w:tc>
          <w:tcPr>
            <w:tcW w:w="2693" w:type="dxa"/>
            <w:tcBorders>
              <w:top w:val="nil"/>
              <w:left w:val="nil"/>
              <w:bottom w:val="single" w:sz="4" w:space="0" w:color="auto"/>
              <w:right w:val="single" w:sz="4" w:space="0" w:color="auto"/>
            </w:tcBorders>
            <w:noWrap/>
          </w:tcPr>
          <w:p w:rsidR="00D849DC" w:rsidRDefault="00D849DC" w:rsidP="004E1CE5">
            <w:pPr>
              <w:jc w:val="center"/>
              <w:rPr>
                <w:sz w:val="24"/>
                <w:szCs w:val="24"/>
              </w:rPr>
            </w:pPr>
            <w:r>
              <w:rPr>
                <w:sz w:val="24"/>
                <w:szCs w:val="24"/>
              </w:rPr>
              <w:t>10</w:t>
            </w:r>
          </w:p>
        </w:tc>
        <w:tc>
          <w:tcPr>
            <w:tcW w:w="1686" w:type="dxa"/>
            <w:tcBorders>
              <w:top w:val="nil"/>
              <w:left w:val="nil"/>
              <w:bottom w:val="single" w:sz="4" w:space="0" w:color="auto"/>
              <w:right w:val="single" w:sz="4" w:space="0" w:color="auto"/>
            </w:tcBorders>
            <w:noWrap/>
          </w:tcPr>
          <w:p w:rsidR="00D849DC" w:rsidRPr="007E7743" w:rsidRDefault="00D849DC" w:rsidP="004E1CE5"/>
        </w:tc>
      </w:tr>
      <w:tr w:rsidR="00D849DC" w:rsidRPr="007E7743" w:rsidTr="004E1CE5">
        <w:trPr>
          <w:trHeight w:val="328"/>
        </w:trPr>
        <w:tc>
          <w:tcPr>
            <w:tcW w:w="10348" w:type="dxa"/>
            <w:gridSpan w:val="5"/>
            <w:tcBorders>
              <w:top w:val="nil"/>
              <w:left w:val="single" w:sz="4" w:space="0" w:color="auto"/>
              <w:bottom w:val="single" w:sz="4" w:space="0" w:color="auto"/>
              <w:right w:val="single" w:sz="4" w:space="0" w:color="auto"/>
            </w:tcBorders>
            <w:noWrap/>
          </w:tcPr>
          <w:p w:rsidR="00D849DC" w:rsidRPr="00CF395C" w:rsidRDefault="00D849DC" w:rsidP="004E1CE5">
            <w:pPr>
              <w:autoSpaceDE w:val="0"/>
              <w:autoSpaceDN w:val="0"/>
              <w:adjustRightInd w:val="0"/>
              <w:rPr>
                <w:b/>
                <w:bCs/>
                <w:i/>
                <w:sz w:val="22"/>
                <w:szCs w:val="22"/>
              </w:rPr>
            </w:pPr>
            <w:r>
              <w:rPr>
                <w:b/>
                <w:bCs/>
                <w:i/>
                <w:sz w:val="22"/>
                <w:szCs w:val="22"/>
              </w:rPr>
              <w:t xml:space="preserve">Местоположение: административно-бытовое здание, г. Хабаровск, ул. </w:t>
            </w:r>
            <w:proofErr w:type="gramStart"/>
            <w:r>
              <w:rPr>
                <w:b/>
                <w:bCs/>
                <w:i/>
                <w:sz w:val="22"/>
                <w:szCs w:val="22"/>
              </w:rPr>
              <w:t>Союзная</w:t>
            </w:r>
            <w:proofErr w:type="gramEnd"/>
            <w:r>
              <w:rPr>
                <w:b/>
                <w:bCs/>
                <w:i/>
                <w:sz w:val="22"/>
                <w:szCs w:val="22"/>
              </w:rPr>
              <w:t>, д. 3а над помещениями второго этажа пом. 4, 5, 6.</w:t>
            </w:r>
          </w:p>
        </w:tc>
      </w:tr>
      <w:tr w:rsidR="00D849DC" w:rsidRPr="007E7743" w:rsidTr="004E1CE5">
        <w:trPr>
          <w:trHeight w:val="378"/>
        </w:trPr>
        <w:tc>
          <w:tcPr>
            <w:tcW w:w="1291" w:type="dxa"/>
            <w:tcBorders>
              <w:top w:val="nil"/>
              <w:left w:val="single" w:sz="4" w:space="0" w:color="auto"/>
              <w:bottom w:val="single" w:sz="4" w:space="0" w:color="auto"/>
              <w:right w:val="single" w:sz="4" w:space="0" w:color="auto"/>
            </w:tcBorders>
            <w:noWrap/>
          </w:tcPr>
          <w:p w:rsidR="00D849DC" w:rsidRPr="007E7743" w:rsidRDefault="00D849DC" w:rsidP="00D849DC">
            <w:pPr>
              <w:numPr>
                <w:ilvl w:val="0"/>
                <w:numId w:val="12"/>
              </w:numPr>
              <w:jc w:val="center"/>
              <w:rPr>
                <w:sz w:val="22"/>
                <w:szCs w:val="22"/>
              </w:rPr>
            </w:pPr>
          </w:p>
        </w:tc>
        <w:tc>
          <w:tcPr>
            <w:tcW w:w="3826" w:type="dxa"/>
            <w:tcBorders>
              <w:top w:val="nil"/>
              <w:left w:val="nil"/>
              <w:bottom w:val="single" w:sz="4" w:space="0" w:color="auto"/>
              <w:right w:val="single" w:sz="4" w:space="0" w:color="auto"/>
            </w:tcBorders>
          </w:tcPr>
          <w:p w:rsidR="00D849DC" w:rsidRPr="007E7743" w:rsidRDefault="00D849DC" w:rsidP="004E1CE5">
            <w:pPr>
              <w:rPr>
                <w:sz w:val="22"/>
                <w:szCs w:val="22"/>
              </w:rPr>
            </w:pPr>
            <w:r>
              <w:rPr>
                <w:sz w:val="22"/>
                <w:szCs w:val="22"/>
              </w:rPr>
              <w:t xml:space="preserve">Демонтаж и монтаж облицовки стен из </w:t>
            </w:r>
            <w:proofErr w:type="spellStart"/>
            <w:r>
              <w:rPr>
                <w:sz w:val="22"/>
                <w:szCs w:val="22"/>
              </w:rPr>
              <w:t>сайдинга</w:t>
            </w:r>
            <w:proofErr w:type="spellEnd"/>
            <w:r>
              <w:rPr>
                <w:sz w:val="22"/>
                <w:szCs w:val="22"/>
              </w:rPr>
              <w:t>.</w:t>
            </w:r>
          </w:p>
        </w:tc>
        <w:tc>
          <w:tcPr>
            <w:tcW w:w="852" w:type="dxa"/>
            <w:tcBorders>
              <w:top w:val="nil"/>
              <w:left w:val="nil"/>
              <w:bottom w:val="single" w:sz="4" w:space="0" w:color="auto"/>
              <w:right w:val="single" w:sz="4" w:space="0" w:color="auto"/>
            </w:tcBorders>
          </w:tcPr>
          <w:p w:rsidR="00D849DC" w:rsidRPr="007E7743" w:rsidRDefault="00D849DC" w:rsidP="004E1CE5">
            <w:pPr>
              <w:jc w:val="center"/>
              <w:rPr>
                <w:sz w:val="24"/>
                <w:szCs w:val="24"/>
              </w:rPr>
            </w:pPr>
            <w:proofErr w:type="spellStart"/>
            <w:r>
              <w:rPr>
                <w:sz w:val="24"/>
                <w:szCs w:val="24"/>
              </w:rPr>
              <w:t>кв.м</w:t>
            </w:r>
            <w:proofErr w:type="spellEnd"/>
            <w:r>
              <w:rPr>
                <w:sz w:val="24"/>
                <w:szCs w:val="24"/>
              </w:rPr>
              <w:t>.</w:t>
            </w:r>
          </w:p>
        </w:tc>
        <w:tc>
          <w:tcPr>
            <w:tcW w:w="2693" w:type="dxa"/>
            <w:tcBorders>
              <w:top w:val="nil"/>
              <w:left w:val="nil"/>
              <w:bottom w:val="single" w:sz="4" w:space="0" w:color="auto"/>
              <w:right w:val="single" w:sz="4" w:space="0" w:color="auto"/>
            </w:tcBorders>
            <w:noWrap/>
            <w:vAlign w:val="center"/>
          </w:tcPr>
          <w:p w:rsidR="00D849DC" w:rsidRPr="007E7743" w:rsidRDefault="00D849DC" w:rsidP="004E1CE5">
            <w:pPr>
              <w:jc w:val="center"/>
              <w:rPr>
                <w:sz w:val="24"/>
                <w:szCs w:val="24"/>
              </w:rPr>
            </w:pPr>
            <w:r>
              <w:rPr>
                <w:sz w:val="24"/>
                <w:szCs w:val="24"/>
              </w:rPr>
              <w:t>2,6</w:t>
            </w:r>
          </w:p>
        </w:tc>
        <w:tc>
          <w:tcPr>
            <w:tcW w:w="1686" w:type="dxa"/>
            <w:tcBorders>
              <w:top w:val="nil"/>
              <w:left w:val="nil"/>
              <w:bottom w:val="single" w:sz="4" w:space="0" w:color="auto"/>
              <w:right w:val="single" w:sz="4" w:space="0" w:color="auto"/>
            </w:tcBorders>
            <w:noWrap/>
          </w:tcPr>
          <w:p w:rsidR="00D849DC" w:rsidRPr="007E7743" w:rsidRDefault="00D849DC" w:rsidP="004E1CE5"/>
        </w:tc>
      </w:tr>
      <w:tr w:rsidR="00D849DC" w:rsidRPr="007E7743" w:rsidTr="004E1CE5">
        <w:trPr>
          <w:trHeight w:val="608"/>
        </w:trPr>
        <w:tc>
          <w:tcPr>
            <w:tcW w:w="1291" w:type="dxa"/>
            <w:tcBorders>
              <w:top w:val="nil"/>
              <w:left w:val="single" w:sz="4" w:space="0" w:color="auto"/>
              <w:bottom w:val="single" w:sz="4" w:space="0" w:color="auto"/>
              <w:right w:val="single" w:sz="4" w:space="0" w:color="auto"/>
            </w:tcBorders>
            <w:noWrap/>
          </w:tcPr>
          <w:p w:rsidR="00D849DC" w:rsidRPr="007E7743" w:rsidRDefault="00D849DC" w:rsidP="00D849DC">
            <w:pPr>
              <w:numPr>
                <w:ilvl w:val="0"/>
                <w:numId w:val="12"/>
              </w:numPr>
              <w:jc w:val="center"/>
              <w:rPr>
                <w:sz w:val="22"/>
                <w:szCs w:val="22"/>
              </w:rPr>
            </w:pPr>
          </w:p>
        </w:tc>
        <w:tc>
          <w:tcPr>
            <w:tcW w:w="3826" w:type="dxa"/>
            <w:tcBorders>
              <w:top w:val="nil"/>
              <w:left w:val="nil"/>
              <w:bottom w:val="single" w:sz="4" w:space="0" w:color="auto"/>
              <w:right w:val="single" w:sz="4" w:space="0" w:color="auto"/>
            </w:tcBorders>
          </w:tcPr>
          <w:p w:rsidR="00D849DC" w:rsidRPr="007E7743" w:rsidRDefault="00D849DC" w:rsidP="004E1CE5">
            <w:pPr>
              <w:rPr>
                <w:sz w:val="22"/>
                <w:szCs w:val="22"/>
              </w:rPr>
            </w:pPr>
            <w:r>
              <w:rPr>
                <w:sz w:val="22"/>
                <w:szCs w:val="22"/>
              </w:rPr>
              <w:t>Демонтаж и монтаж ветрозащитной плёнки.</w:t>
            </w:r>
          </w:p>
        </w:tc>
        <w:tc>
          <w:tcPr>
            <w:tcW w:w="852" w:type="dxa"/>
            <w:tcBorders>
              <w:top w:val="nil"/>
              <w:left w:val="nil"/>
              <w:bottom w:val="single" w:sz="4" w:space="0" w:color="auto"/>
              <w:right w:val="single" w:sz="4" w:space="0" w:color="auto"/>
            </w:tcBorders>
          </w:tcPr>
          <w:p w:rsidR="00D849DC" w:rsidRPr="007E7743" w:rsidRDefault="00D849DC" w:rsidP="004E1CE5">
            <w:pPr>
              <w:jc w:val="center"/>
              <w:rPr>
                <w:sz w:val="24"/>
                <w:szCs w:val="24"/>
              </w:rPr>
            </w:pPr>
            <w:proofErr w:type="spellStart"/>
            <w:r>
              <w:rPr>
                <w:sz w:val="24"/>
                <w:szCs w:val="24"/>
              </w:rPr>
              <w:t>кв.м</w:t>
            </w:r>
            <w:proofErr w:type="spellEnd"/>
            <w:r>
              <w:rPr>
                <w:sz w:val="24"/>
                <w:szCs w:val="24"/>
              </w:rPr>
              <w:t>.</w:t>
            </w:r>
          </w:p>
        </w:tc>
        <w:tc>
          <w:tcPr>
            <w:tcW w:w="2693" w:type="dxa"/>
            <w:tcBorders>
              <w:top w:val="nil"/>
              <w:left w:val="nil"/>
              <w:bottom w:val="single" w:sz="4" w:space="0" w:color="auto"/>
              <w:right w:val="single" w:sz="4" w:space="0" w:color="auto"/>
            </w:tcBorders>
            <w:noWrap/>
            <w:vAlign w:val="center"/>
          </w:tcPr>
          <w:p w:rsidR="00D849DC" w:rsidRPr="007E7743" w:rsidRDefault="00D849DC" w:rsidP="004E1CE5">
            <w:pPr>
              <w:jc w:val="center"/>
              <w:rPr>
                <w:sz w:val="24"/>
                <w:szCs w:val="24"/>
              </w:rPr>
            </w:pPr>
            <w:r>
              <w:rPr>
                <w:sz w:val="24"/>
                <w:szCs w:val="24"/>
              </w:rPr>
              <w:t>2,6</w:t>
            </w:r>
          </w:p>
        </w:tc>
        <w:tc>
          <w:tcPr>
            <w:tcW w:w="1686" w:type="dxa"/>
            <w:tcBorders>
              <w:top w:val="nil"/>
              <w:left w:val="nil"/>
              <w:bottom w:val="single" w:sz="4" w:space="0" w:color="auto"/>
              <w:right w:val="single" w:sz="4" w:space="0" w:color="auto"/>
            </w:tcBorders>
            <w:noWrap/>
          </w:tcPr>
          <w:p w:rsidR="00D849DC" w:rsidRPr="007E7743" w:rsidRDefault="00D849DC" w:rsidP="004E1CE5"/>
        </w:tc>
      </w:tr>
      <w:tr w:rsidR="00D849DC" w:rsidRPr="007E7743" w:rsidTr="004E1CE5">
        <w:trPr>
          <w:trHeight w:val="510"/>
        </w:trPr>
        <w:tc>
          <w:tcPr>
            <w:tcW w:w="1291" w:type="dxa"/>
            <w:tcBorders>
              <w:top w:val="nil"/>
              <w:left w:val="single" w:sz="4" w:space="0" w:color="auto"/>
              <w:bottom w:val="single" w:sz="4" w:space="0" w:color="auto"/>
              <w:right w:val="single" w:sz="4" w:space="0" w:color="auto"/>
            </w:tcBorders>
            <w:noWrap/>
            <w:hideMark/>
          </w:tcPr>
          <w:p w:rsidR="00D849DC" w:rsidRPr="007E7743" w:rsidRDefault="00D849DC" w:rsidP="00D849DC">
            <w:pPr>
              <w:numPr>
                <w:ilvl w:val="0"/>
                <w:numId w:val="12"/>
              </w:numPr>
              <w:jc w:val="center"/>
              <w:rPr>
                <w:sz w:val="22"/>
                <w:szCs w:val="22"/>
              </w:rPr>
            </w:pPr>
          </w:p>
        </w:tc>
        <w:tc>
          <w:tcPr>
            <w:tcW w:w="3826" w:type="dxa"/>
            <w:tcBorders>
              <w:top w:val="nil"/>
              <w:left w:val="nil"/>
              <w:bottom w:val="single" w:sz="4" w:space="0" w:color="auto"/>
              <w:right w:val="single" w:sz="4" w:space="0" w:color="auto"/>
            </w:tcBorders>
          </w:tcPr>
          <w:p w:rsidR="00D849DC" w:rsidRPr="007E7743" w:rsidRDefault="00D849DC" w:rsidP="004E1CE5">
            <w:pPr>
              <w:rPr>
                <w:sz w:val="22"/>
                <w:szCs w:val="22"/>
              </w:rPr>
            </w:pPr>
            <w:r>
              <w:rPr>
                <w:sz w:val="22"/>
                <w:szCs w:val="22"/>
              </w:rPr>
              <w:t xml:space="preserve">Демонтаж и монтаж </w:t>
            </w:r>
            <w:r>
              <w:rPr>
                <w:sz w:val="22"/>
                <w:szCs w:val="22"/>
              </w:rPr>
              <w:br/>
            </w:r>
            <w:proofErr w:type="spellStart"/>
            <w:r>
              <w:rPr>
                <w:sz w:val="22"/>
                <w:szCs w:val="22"/>
              </w:rPr>
              <w:t>металлочерепицы</w:t>
            </w:r>
            <w:proofErr w:type="spellEnd"/>
            <w:r>
              <w:rPr>
                <w:sz w:val="22"/>
                <w:szCs w:val="22"/>
              </w:rPr>
              <w:t>.</w:t>
            </w:r>
          </w:p>
        </w:tc>
        <w:tc>
          <w:tcPr>
            <w:tcW w:w="852" w:type="dxa"/>
            <w:tcBorders>
              <w:top w:val="nil"/>
              <w:left w:val="nil"/>
              <w:bottom w:val="single" w:sz="4" w:space="0" w:color="auto"/>
              <w:right w:val="single" w:sz="4" w:space="0" w:color="auto"/>
            </w:tcBorders>
          </w:tcPr>
          <w:p w:rsidR="00D849DC" w:rsidRPr="007E7743" w:rsidRDefault="00D849DC" w:rsidP="004E1CE5">
            <w:pPr>
              <w:jc w:val="center"/>
              <w:rPr>
                <w:sz w:val="22"/>
                <w:szCs w:val="22"/>
              </w:rPr>
            </w:pPr>
            <w:proofErr w:type="spellStart"/>
            <w:r>
              <w:rPr>
                <w:sz w:val="22"/>
                <w:szCs w:val="22"/>
              </w:rPr>
              <w:t>кв.м</w:t>
            </w:r>
            <w:proofErr w:type="spellEnd"/>
            <w:r>
              <w:rPr>
                <w:sz w:val="22"/>
                <w:szCs w:val="22"/>
              </w:rPr>
              <w:t>.</w:t>
            </w:r>
          </w:p>
        </w:tc>
        <w:tc>
          <w:tcPr>
            <w:tcW w:w="2693" w:type="dxa"/>
            <w:tcBorders>
              <w:top w:val="nil"/>
              <w:left w:val="nil"/>
              <w:bottom w:val="single" w:sz="4" w:space="0" w:color="auto"/>
              <w:right w:val="single" w:sz="4" w:space="0" w:color="auto"/>
            </w:tcBorders>
            <w:noWrap/>
          </w:tcPr>
          <w:p w:rsidR="00D849DC" w:rsidRPr="007E7743" w:rsidRDefault="00D849DC" w:rsidP="004E1CE5">
            <w:r>
              <w:rPr>
                <w:sz w:val="24"/>
                <w:szCs w:val="24"/>
              </w:rPr>
              <w:t xml:space="preserve">                   3</w:t>
            </w:r>
          </w:p>
        </w:tc>
        <w:tc>
          <w:tcPr>
            <w:tcW w:w="1686" w:type="dxa"/>
            <w:tcBorders>
              <w:top w:val="nil"/>
              <w:left w:val="nil"/>
              <w:bottom w:val="single" w:sz="4" w:space="0" w:color="auto"/>
              <w:right w:val="single" w:sz="4" w:space="0" w:color="auto"/>
            </w:tcBorders>
            <w:noWrap/>
          </w:tcPr>
          <w:p w:rsidR="00D849DC" w:rsidRPr="007E7743" w:rsidRDefault="00D849DC" w:rsidP="004E1CE5">
            <w:pPr>
              <w:autoSpaceDE w:val="0"/>
              <w:autoSpaceDN w:val="0"/>
              <w:adjustRightInd w:val="0"/>
              <w:rPr>
                <w:color w:val="000000"/>
                <w:sz w:val="24"/>
                <w:szCs w:val="24"/>
              </w:rPr>
            </w:pPr>
            <w:r w:rsidRPr="00F736CE">
              <w:rPr>
                <w:color w:val="000000"/>
                <w:sz w:val="22"/>
                <w:szCs w:val="22"/>
              </w:rPr>
              <w:t>С сохранением существующих материалов</w:t>
            </w:r>
            <w:r>
              <w:rPr>
                <w:color w:val="000000"/>
                <w:sz w:val="24"/>
                <w:szCs w:val="24"/>
              </w:rPr>
              <w:t>.</w:t>
            </w:r>
          </w:p>
        </w:tc>
      </w:tr>
      <w:tr w:rsidR="00D849DC" w:rsidRPr="007E7743" w:rsidTr="004E1CE5">
        <w:trPr>
          <w:trHeight w:val="234"/>
        </w:trPr>
        <w:tc>
          <w:tcPr>
            <w:tcW w:w="1291" w:type="dxa"/>
            <w:tcBorders>
              <w:top w:val="nil"/>
              <w:left w:val="single" w:sz="4" w:space="0" w:color="auto"/>
              <w:bottom w:val="single" w:sz="4" w:space="0" w:color="auto"/>
              <w:right w:val="single" w:sz="4" w:space="0" w:color="auto"/>
            </w:tcBorders>
            <w:noWrap/>
          </w:tcPr>
          <w:p w:rsidR="00D849DC" w:rsidRPr="007E7743" w:rsidRDefault="00D849DC" w:rsidP="00D849DC">
            <w:pPr>
              <w:numPr>
                <w:ilvl w:val="0"/>
                <w:numId w:val="12"/>
              </w:numPr>
              <w:jc w:val="center"/>
              <w:rPr>
                <w:sz w:val="22"/>
                <w:szCs w:val="22"/>
              </w:rPr>
            </w:pPr>
          </w:p>
        </w:tc>
        <w:tc>
          <w:tcPr>
            <w:tcW w:w="3826" w:type="dxa"/>
            <w:tcBorders>
              <w:top w:val="nil"/>
              <w:left w:val="nil"/>
              <w:bottom w:val="single" w:sz="4" w:space="0" w:color="auto"/>
              <w:right w:val="single" w:sz="4" w:space="0" w:color="auto"/>
            </w:tcBorders>
          </w:tcPr>
          <w:p w:rsidR="00D849DC" w:rsidRPr="000E4D06" w:rsidRDefault="00D849DC" w:rsidP="004E1CE5">
            <w:pPr>
              <w:rPr>
                <w:sz w:val="22"/>
                <w:szCs w:val="22"/>
              </w:rPr>
            </w:pPr>
            <w:r>
              <w:rPr>
                <w:sz w:val="22"/>
                <w:szCs w:val="22"/>
              </w:rPr>
              <w:t>Демонтаж ендов, отливов.</w:t>
            </w:r>
          </w:p>
        </w:tc>
        <w:tc>
          <w:tcPr>
            <w:tcW w:w="852" w:type="dxa"/>
            <w:tcBorders>
              <w:top w:val="nil"/>
              <w:left w:val="nil"/>
              <w:bottom w:val="single" w:sz="4" w:space="0" w:color="auto"/>
              <w:right w:val="single" w:sz="4" w:space="0" w:color="auto"/>
            </w:tcBorders>
          </w:tcPr>
          <w:p w:rsidR="00D849DC" w:rsidRPr="007E7743" w:rsidRDefault="00D849DC" w:rsidP="004E1CE5">
            <w:pPr>
              <w:jc w:val="center"/>
              <w:rPr>
                <w:sz w:val="22"/>
                <w:szCs w:val="22"/>
              </w:rPr>
            </w:pPr>
            <w:proofErr w:type="spellStart"/>
            <w:r>
              <w:rPr>
                <w:sz w:val="22"/>
                <w:szCs w:val="22"/>
              </w:rPr>
              <w:t>кв.м</w:t>
            </w:r>
            <w:proofErr w:type="spellEnd"/>
            <w:r>
              <w:rPr>
                <w:sz w:val="22"/>
                <w:szCs w:val="22"/>
              </w:rPr>
              <w:t>.</w:t>
            </w:r>
          </w:p>
        </w:tc>
        <w:tc>
          <w:tcPr>
            <w:tcW w:w="2693" w:type="dxa"/>
            <w:tcBorders>
              <w:top w:val="nil"/>
              <w:left w:val="nil"/>
              <w:bottom w:val="single" w:sz="4" w:space="0" w:color="auto"/>
              <w:right w:val="single" w:sz="4" w:space="0" w:color="auto"/>
            </w:tcBorders>
            <w:noWrap/>
          </w:tcPr>
          <w:p w:rsidR="00D849DC" w:rsidRPr="007E7743" w:rsidRDefault="00D849DC" w:rsidP="004E1CE5">
            <w:pPr>
              <w:jc w:val="center"/>
            </w:pPr>
            <w:r>
              <w:rPr>
                <w:sz w:val="24"/>
                <w:szCs w:val="24"/>
              </w:rPr>
              <w:t>2,8</w:t>
            </w:r>
          </w:p>
        </w:tc>
        <w:tc>
          <w:tcPr>
            <w:tcW w:w="1686" w:type="dxa"/>
            <w:tcBorders>
              <w:top w:val="nil"/>
              <w:left w:val="nil"/>
              <w:bottom w:val="single" w:sz="4" w:space="0" w:color="auto"/>
              <w:right w:val="single" w:sz="4" w:space="0" w:color="auto"/>
            </w:tcBorders>
            <w:noWrap/>
          </w:tcPr>
          <w:p w:rsidR="00D849DC" w:rsidRPr="007E7743" w:rsidRDefault="00D849DC" w:rsidP="004E1CE5"/>
        </w:tc>
      </w:tr>
      <w:tr w:rsidR="00D849DC" w:rsidRPr="007E7743" w:rsidTr="004E1CE5">
        <w:trPr>
          <w:trHeight w:val="225"/>
        </w:trPr>
        <w:tc>
          <w:tcPr>
            <w:tcW w:w="1291" w:type="dxa"/>
            <w:tcBorders>
              <w:top w:val="single" w:sz="4" w:space="0" w:color="auto"/>
              <w:left w:val="single" w:sz="4" w:space="0" w:color="auto"/>
              <w:bottom w:val="single" w:sz="4" w:space="0" w:color="auto"/>
              <w:right w:val="single" w:sz="4" w:space="0" w:color="auto"/>
            </w:tcBorders>
            <w:noWrap/>
          </w:tcPr>
          <w:p w:rsidR="00D849DC" w:rsidRPr="007E7743" w:rsidRDefault="00D849DC" w:rsidP="00D849DC">
            <w:pPr>
              <w:numPr>
                <w:ilvl w:val="0"/>
                <w:numId w:val="12"/>
              </w:numPr>
              <w:jc w:val="center"/>
              <w:rPr>
                <w:sz w:val="22"/>
                <w:szCs w:val="22"/>
              </w:rPr>
            </w:pPr>
          </w:p>
        </w:tc>
        <w:tc>
          <w:tcPr>
            <w:tcW w:w="3826" w:type="dxa"/>
            <w:tcBorders>
              <w:top w:val="single" w:sz="4" w:space="0" w:color="auto"/>
              <w:left w:val="nil"/>
              <w:bottom w:val="single" w:sz="4" w:space="0" w:color="auto"/>
              <w:right w:val="single" w:sz="4" w:space="0" w:color="auto"/>
            </w:tcBorders>
          </w:tcPr>
          <w:p w:rsidR="00D849DC" w:rsidRDefault="00D849DC" w:rsidP="004E1CE5">
            <w:pPr>
              <w:rPr>
                <w:sz w:val="22"/>
                <w:szCs w:val="22"/>
              </w:rPr>
            </w:pPr>
            <w:r>
              <w:rPr>
                <w:sz w:val="22"/>
                <w:szCs w:val="22"/>
              </w:rPr>
              <w:t>Устройство новых ендов, отливов.</w:t>
            </w:r>
          </w:p>
        </w:tc>
        <w:tc>
          <w:tcPr>
            <w:tcW w:w="852" w:type="dxa"/>
            <w:tcBorders>
              <w:top w:val="single" w:sz="4" w:space="0" w:color="auto"/>
              <w:left w:val="nil"/>
              <w:bottom w:val="single" w:sz="4" w:space="0" w:color="auto"/>
              <w:right w:val="single" w:sz="4" w:space="0" w:color="auto"/>
            </w:tcBorders>
          </w:tcPr>
          <w:p w:rsidR="00D849DC" w:rsidRDefault="00D849DC" w:rsidP="004E1CE5">
            <w:pPr>
              <w:jc w:val="center"/>
              <w:rPr>
                <w:sz w:val="22"/>
                <w:szCs w:val="22"/>
              </w:rPr>
            </w:pPr>
            <w:proofErr w:type="spellStart"/>
            <w:r>
              <w:rPr>
                <w:sz w:val="22"/>
                <w:szCs w:val="22"/>
              </w:rPr>
              <w:t>кв.м</w:t>
            </w:r>
            <w:proofErr w:type="spellEnd"/>
            <w:r>
              <w:rPr>
                <w:sz w:val="22"/>
                <w:szCs w:val="22"/>
              </w:rPr>
              <w:t>.</w:t>
            </w:r>
          </w:p>
        </w:tc>
        <w:tc>
          <w:tcPr>
            <w:tcW w:w="2693" w:type="dxa"/>
            <w:tcBorders>
              <w:top w:val="single" w:sz="4" w:space="0" w:color="auto"/>
              <w:left w:val="nil"/>
              <w:bottom w:val="single" w:sz="4" w:space="0" w:color="auto"/>
              <w:right w:val="single" w:sz="4" w:space="0" w:color="auto"/>
            </w:tcBorders>
            <w:noWrap/>
          </w:tcPr>
          <w:p w:rsidR="00D849DC" w:rsidRDefault="00D849DC" w:rsidP="004E1CE5">
            <w:pPr>
              <w:jc w:val="center"/>
              <w:rPr>
                <w:sz w:val="24"/>
                <w:szCs w:val="24"/>
              </w:rPr>
            </w:pPr>
            <w:r>
              <w:rPr>
                <w:sz w:val="24"/>
                <w:szCs w:val="24"/>
              </w:rPr>
              <w:t>3</w:t>
            </w:r>
          </w:p>
        </w:tc>
        <w:tc>
          <w:tcPr>
            <w:tcW w:w="1686" w:type="dxa"/>
            <w:tcBorders>
              <w:top w:val="single" w:sz="4" w:space="0" w:color="auto"/>
              <w:left w:val="nil"/>
              <w:bottom w:val="single" w:sz="4" w:space="0" w:color="auto"/>
              <w:right w:val="single" w:sz="4" w:space="0" w:color="auto"/>
            </w:tcBorders>
            <w:noWrap/>
          </w:tcPr>
          <w:p w:rsidR="00D849DC" w:rsidRPr="007E7743" w:rsidRDefault="00D849DC" w:rsidP="004E1CE5"/>
        </w:tc>
      </w:tr>
      <w:tr w:rsidR="00D849DC" w:rsidRPr="007E7743" w:rsidTr="004E1CE5">
        <w:trPr>
          <w:trHeight w:val="84"/>
        </w:trPr>
        <w:tc>
          <w:tcPr>
            <w:tcW w:w="1291" w:type="dxa"/>
            <w:tcBorders>
              <w:top w:val="single" w:sz="4" w:space="0" w:color="auto"/>
              <w:left w:val="single" w:sz="4" w:space="0" w:color="auto"/>
              <w:bottom w:val="single" w:sz="4" w:space="0" w:color="auto"/>
              <w:right w:val="single" w:sz="4" w:space="0" w:color="auto"/>
            </w:tcBorders>
            <w:noWrap/>
          </w:tcPr>
          <w:p w:rsidR="00D849DC" w:rsidRPr="007E7743" w:rsidRDefault="00D849DC" w:rsidP="00D849DC">
            <w:pPr>
              <w:numPr>
                <w:ilvl w:val="0"/>
                <w:numId w:val="12"/>
              </w:numPr>
              <w:jc w:val="center"/>
              <w:rPr>
                <w:sz w:val="22"/>
                <w:szCs w:val="22"/>
              </w:rPr>
            </w:pPr>
          </w:p>
        </w:tc>
        <w:tc>
          <w:tcPr>
            <w:tcW w:w="3826" w:type="dxa"/>
            <w:tcBorders>
              <w:top w:val="single" w:sz="4" w:space="0" w:color="auto"/>
              <w:left w:val="nil"/>
              <w:bottom w:val="single" w:sz="4" w:space="0" w:color="auto"/>
              <w:right w:val="single" w:sz="4" w:space="0" w:color="auto"/>
            </w:tcBorders>
          </w:tcPr>
          <w:p w:rsidR="00D849DC" w:rsidRDefault="00D849DC" w:rsidP="004E1CE5">
            <w:pPr>
              <w:rPr>
                <w:sz w:val="22"/>
                <w:szCs w:val="22"/>
              </w:rPr>
            </w:pPr>
            <w:r>
              <w:rPr>
                <w:sz w:val="22"/>
                <w:szCs w:val="22"/>
              </w:rPr>
              <w:t>Герметизация ендов, отливов.</w:t>
            </w:r>
          </w:p>
        </w:tc>
        <w:tc>
          <w:tcPr>
            <w:tcW w:w="852" w:type="dxa"/>
            <w:tcBorders>
              <w:top w:val="single" w:sz="4" w:space="0" w:color="auto"/>
              <w:left w:val="nil"/>
              <w:bottom w:val="single" w:sz="4" w:space="0" w:color="auto"/>
              <w:right w:val="single" w:sz="4" w:space="0" w:color="auto"/>
            </w:tcBorders>
          </w:tcPr>
          <w:p w:rsidR="00D849DC" w:rsidRDefault="00D849DC" w:rsidP="004E1CE5">
            <w:pPr>
              <w:jc w:val="center"/>
              <w:rPr>
                <w:sz w:val="22"/>
                <w:szCs w:val="22"/>
              </w:rPr>
            </w:pPr>
            <w:proofErr w:type="spellStart"/>
            <w:r>
              <w:rPr>
                <w:sz w:val="22"/>
                <w:szCs w:val="22"/>
              </w:rPr>
              <w:t>п.</w:t>
            </w:r>
            <w:proofErr w:type="gramStart"/>
            <w:r>
              <w:rPr>
                <w:sz w:val="22"/>
                <w:szCs w:val="22"/>
              </w:rPr>
              <w:t>м</w:t>
            </w:r>
            <w:proofErr w:type="spellEnd"/>
            <w:proofErr w:type="gramEnd"/>
            <w:r>
              <w:rPr>
                <w:sz w:val="22"/>
                <w:szCs w:val="22"/>
              </w:rPr>
              <w:t>.</w:t>
            </w:r>
          </w:p>
        </w:tc>
        <w:tc>
          <w:tcPr>
            <w:tcW w:w="2693" w:type="dxa"/>
            <w:tcBorders>
              <w:top w:val="single" w:sz="4" w:space="0" w:color="auto"/>
              <w:left w:val="nil"/>
              <w:bottom w:val="single" w:sz="4" w:space="0" w:color="auto"/>
              <w:right w:val="single" w:sz="4" w:space="0" w:color="auto"/>
            </w:tcBorders>
            <w:noWrap/>
          </w:tcPr>
          <w:p w:rsidR="00D849DC" w:rsidRDefault="00D849DC" w:rsidP="004E1CE5">
            <w:pPr>
              <w:jc w:val="center"/>
              <w:rPr>
                <w:sz w:val="24"/>
                <w:szCs w:val="24"/>
              </w:rPr>
            </w:pPr>
            <w:r>
              <w:rPr>
                <w:sz w:val="24"/>
                <w:szCs w:val="24"/>
              </w:rPr>
              <w:t>8</w:t>
            </w:r>
          </w:p>
        </w:tc>
        <w:tc>
          <w:tcPr>
            <w:tcW w:w="1686" w:type="dxa"/>
            <w:tcBorders>
              <w:top w:val="single" w:sz="4" w:space="0" w:color="auto"/>
              <w:left w:val="nil"/>
              <w:bottom w:val="single" w:sz="4" w:space="0" w:color="auto"/>
              <w:right w:val="single" w:sz="4" w:space="0" w:color="auto"/>
            </w:tcBorders>
            <w:noWrap/>
          </w:tcPr>
          <w:p w:rsidR="00D849DC" w:rsidRPr="007E7743" w:rsidRDefault="00D849DC" w:rsidP="004E1CE5"/>
        </w:tc>
      </w:tr>
    </w:tbl>
    <w:p w:rsidR="00D849DC" w:rsidRDefault="00D849DC" w:rsidP="00D849DC">
      <w:pPr>
        <w:rPr>
          <w:sz w:val="24"/>
          <w:szCs w:val="24"/>
        </w:rPr>
      </w:pPr>
    </w:p>
    <w:p w:rsidR="00D849DC" w:rsidRDefault="00D849DC" w:rsidP="00D849DC">
      <w:pPr>
        <w:spacing w:after="200" w:line="276" w:lineRule="auto"/>
        <w:contextualSpacing/>
        <w:jc w:val="center"/>
        <w:rPr>
          <w:sz w:val="24"/>
          <w:szCs w:val="24"/>
        </w:rPr>
      </w:pPr>
    </w:p>
    <w:p w:rsidR="006F4B7B" w:rsidRDefault="006F4B7B" w:rsidP="00EF6153">
      <w:pPr>
        <w:spacing w:after="200" w:line="276" w:lineRule="auto"/>
        <w:contextualSpacing/>
        <w:jc w:val="right"/>
        <w:rPr>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gridCol w:w="5141"/>
      </w:tblGrid>
      <w:tr w:rsidR="00D849DC" w:rsidRPr="005F39E7" w:rsidTr="004E1CE5">
        <w:tc>
          <w:tcPr>
            <w:tcW w:w="5140" w:type="dxa"/>
          </w:tcPr>
          <w:p w:rsidR="00D849DC" w:rsidRPr="005F39E7" w:rsidRDefault="00D849DC" w:rsidP="004E1CE5">
            <w:pPr>
              <w:rPr>
                <w:b/>
                <w:sz w:val="24"/>
                <w:szCs w:val="24"/>
              </w:rPr>
            </w:pPr>
            <w:r w:rsidRPr="005F39E7">
              <w:rPr>
                <w:b/>
                <w:sz w:val="24"/>
                <w:szCs w:val="24"/>
              </w:rPr>
              <w:t>ИСПОЛНИТЕЛЬ:</w:t>
            </w:r>
          </w:p>
          <w:p w:rsidR="00D849DC" w:rsidRPr="005F39E7" w:rsidRDefault="00D849DC" w:rsidP="004E1CE5">
            <w:pPr>
              <w:rPr>
                <w:b/>
                <w:sz w:val="24"/>
                <w:szCs w:val="24"/>
              </w:rPr>
            </w:pPr>
          </w:p>
          <w:p w:rsidR="00D849DC" w:rsidRPr="005F39E7" w:rsidRDefault="00D849DC" w:rsidP="004E1CE5">
            <w:pPr>
              <w:rPr>
                <w:b/>
                <w:sz w:val="24"/>
                <w:szCs w:val="24"/>
              </w:rPr>
            </w:pPr>
          </w:p>
          <w:p w:rsidR="00D849DC" w:rsidRPr="005F39E7" w:rsidRDefault="00D849DC" w:rsidP="004E1CE5">
            <w:pPr>
              <w:outlineLvl w:val="2"/>
              <w:rPr>
                <w:b/>
                <w:sz w:val="24"/>
                <w:szCs w:val="24"/>
              </w:rPr>
            </w:pPr>
            <w:r w:rsidRPr="005F39E7">
              <w:rPr>
                <w:b/>
                <w:sz w:val="24"/>
                <w:szCs w:val="24"/>
              </w:rPr>
              <w:t>______________ /___________</w:t>
            </w:r>
          </w:p>
        </w:tc>
        <w:tc>
          <w:tcPr>
            <w:tcW w:w="5141" w:type="dxa"/>
          </w:tcPr>
          <w:p w:rsidR="00D849DC" w:rsidRPr="005F39E7" w:rsidRDefault="00D849DC" w:rsidP="004E1CE5">
            <w:pPr>
              <w:ind w:left="105"/>
              <w:rPr>
                <w:b/>
                <w:sz w:val="24"/>
                <w:szCs w:val="24"/>
              </w:rPr>
            </w:pPr>
            <w:r w:rsidRPr="005F39E7">
              <w:rPr>
                <w:b/>
                <w:sz w:val="24"/>
                <w:szCs w:val="24"/>
              </w:rPr>
              <w:t xml:space="preserve">ЗАКАЗЧИК: </w:t>
            </w:r>
          </w:p>
          <w:p w:rsidR="00D849DC" w:rsidRPr="005F39E7" w:rsidRDefault="00D849DC" w:rsidP="004E1CE5">
            <w:pPr>
              <w:ind w:left="105"/>
              <w:rPr>
                <w:b/>
                <w:sz w:val="24"/>
                <w:szCs w:val="24"/>
              </w:rPr>
            </w:pPr>
          </w:p>
          <w:p w:rsidR="00D849DC" w:rsidRPr="005F39E7" w:rsidRDefault="00D849DC" w:rsidP="004E1CE5">
            <w:pPr>
              <w:ind w:left="105"/>
              <w:rPr>
                <w:b/>
                <w:sz w:val="24"/>
                <w:szCs w:val="24"/>
              </w:rPr>
            </w:pPr>
          </w:p>
          <w:p w:rsidR="00D849DC" w:rsidRPr="005F39E7" w:rsidRDefault="00D849DC" w:rsidP="004E1CE5">
            <w:pPr>
              <w:ind w:left="105"/>
              <w:outlineLvl w:val="2"/>
              <w:rPr>
                <w:b/>
                <w:sz w:val="24"/>
                <w:szCs w:val="24"/>
              </w:rPr>
            </w:pPr>
            <w:r w:rsidRPr="005F39E7">
              <w:rPr>
                <w:b/>
                <w:sz w:val="24"/>
                <w:szCs w:val="24"/>
              </w:rPr>
              <w:t>_______________</w:t>
            </w:r>
            <w:r w:rsidRPr="005F39E7">
              <w:rPr>
                <w:sz w:val="24"/>
                <w:szCs w:val="24"/>
              </w:rPr>
              <w:t xml:space="preserve"> /</w:t>
            </w:r>
            <w:r w:rsidRPr="005F39E7">
              <w:rPr>
                <w:b/>
                <w:sz w:val="24"/>
                <w:szCs w:val="24"/>
              </w:rPr>
              <w:t xml:space="preserve"> </w:t>
            </w:r>
            <w:r w:rsidRPr="006F4B7B">
              <w:rPr>
                <w:b/>
                <w:sz w:val="24"/>
                <w:szCs w:val="24"/>
              </w:rPr>
              <w:t xml:space="preserve">Д.А. </w:t>
            </w:r>
            <w:proofErr w:type="spellStart"/>
            <w:r w:rsidRPr="006F4B7B">
              <w:rPr>
                <w:b/>
                <w:sz w:val="24"/>
                <w:szCs w:val="24"/>
              </w:rPr>
              <w:t>Суминский</w:t>
            </w:r>
            <w:proofErr w:type="spellEnd"/>
            <w:r w:rsidRPr="005F39E7">
              <w:rPr>
                <w:b/>
                <w:sz w:val="24"/>
                <w:szCs w:val="24"/>
              </w:rPr>
              <w:t xml:space="preserve"> /</w:t>
            </w:r>
          </w:p>
          <w:p w:rsidR="00D849DC" w:rsidRPr="005F39E7" w:rsidRDefault="00D849DC" w:rsidP="004E1CE5">
            <w:pPr>
              <w:ind w:left="105"/>
              <w:outlineLvl w:val="2"/>
              <w:rPr>
                <w:b/>
                <w:sz w:val="24"/>
                <w:szCs w:val="24"/>
              </w:rPr>
            </w:pPr>
          </w:p>
        </w:tc>
      </w:tr>
    </w:tbl>
    <w:p w:rsidR="006F4B7B" w:rsidRDefault="006F4B7B" w:rsidP="00EF6153">
      <w:pPr>
        <w:spacing w:after="200" w:line="276" w:lineRule="auto"/>
        <w:contextualSpacing/>
        <w:jc w:val="right"/>
        <w:rPr>
          <w:sz w:val="24"/>
          <w:szCs w:val="24"/>
        </w:rPr>
      </w:pPr>
    </w:p>
    <w:p w:rsidR="006F4B7B" w:rsidRDefault="006F4B7B" w:rsidP="00EF6153">
      <w:pPr>
        <w:spacing w:after="200" w:line="276" w:lineRule="auto"/>
        <w:contextualSpacing/>
        <w:jc w:val="right"/>
        <w:rPr>
          <w:sz w:val="24"/>
          <w:szCs w:val="24"/>
        </w:rPr>
      </w:pPr>
    </w:p>
    <w:p w:rsidR="006F4B7B" w:rsidRDefault="006F4B7B" w:rsidP="00EF6153">
      <w:pPr>
        <w:spacing w:after="200" w:line="276" w:lineRule="auto"/>
        <w:contextualSpacing/>
        <w:jc w:val="right"/>
        <w:rPr>
          <w:sz w:val="24"/>
          <w:szCs w:val="24"/>
        </w:rPr>
      </w:pPr>
    </w:p>
    <w:p w:rsidR="006F4B7B" w:rsidRDefault="006F4B7B" w:rsidP="00EF6153">
      <w:pPr>
        <w:spacing w:after="200" w:line="276" w:lineRule="auto"/>
        <w:contextualSpacing/>
        <w:jc w:val="right"/>
        <w:rPr>
          <w:sz w:val="24"/>
          <w:szCs w:val="24"/>
        </w:rPr>
      </w:pPr>
    </w:p>
    <w:p w:rsidR="006F4B7B" w:rsidRDefault="006F4B7B" w:rsidP="00EF6153">
      <w:pPr>
        <w:spacing w:after="200" w:line="276" w:lineRule="auto"/>
        <w:contextualSpacing/>
        <w:jc w:val="right"/>
        <w:rPr>
          <w:sz w:val="24"/>
          <w:szCs w:val="24"/>
        </w:rPr>
      </w:pPr>
    </w:p>
    <w:p w:rsidR="006F4B7B" w:rsidRDefault="006F4B7B" w:rsidP="00EF6153">
      <w:pPr>
        <w:spacing w:after="200" w:line="276" w:lineRule="auto"/>
        <w:contextualSpacing/>
        <w:jc w:val="right"/>
        <w:rPr>
          <w:sz w:val="24"/>
          <w:szCs w:val="24"/>
        </w:rPr>
      </w:pPr>
    </w:p>
    <w:p w:rsidR="006F4B7B" w:rsidRDefault="006F4B7B" w:rsidP="00EF6153">
      <w:pPr>
        <w:spacing w:after="200" w:line="276" w:lineRule="auto"/>
        <w:contextualSpacing/>
        <w:jc w:val="right"/>
        <w:rPr>
          <w:sz w:val="24"/>
          <w:szCs w:val="24"/>
        </w:rPr>
      </w:pPr>
    </w:p>
    <w:p w:rsidR="006F4B7B" w:rsidRDefault="006F4B7B" w:rsidP="00EF6153">
      <w:pPr>
        <w:spacing w:after="200" w:line="276" w:lineRule="auto"/>
        <w:contextualSpacing/>
        <w:jc w:val="right"/>
        <w:rPr>
          <w:sz w:val="24"/>
          <w:szCs w:val="24"/>
        </w:rPr>
      </w:pPr>
    </w:p>
    <w:p w:rsidR="006F4B7B" w:rsidRDefault="006F4B7B" w:rsidP="00EF6153">
      <w:pPr>
        <w:spacing w:after="200" w:line="276" w:lineRule="auto"/>
        <w:contextualSpacing/>
        <w:jc w:val="right"/>
        <w:rPr>
          <w:sz w:val="24"/>
          <w:szCs w:val="24"/>
        </w:rPr>
      </w:pPr>
    </w:p>
    <w:p w:rsidR="006F4B7B" w:rsidRDefault="006F4B7B" w:rsidP="00EF6153">
      <w:pPr>
        <w:spacing w:after="200" w:line="276" w:lineRule="auto"/>
        <w:contextualSpacing/>
        <w:jc w:val="right"/>
        <w:rPr>
          <w:sz w:val="24"/>
          <w:szCs w:val="24"/>
        </w:rPr>
      </w:pPr>
    </w:p>
    <w:p w:rsidR="006F4B7B" w:rsidRDefault="006F4B7B" w:rsidP="00EF6153">
      <w:pPr>
        <w:spacing w:after="200" w:line="276" w:lineRule="auto"/>
        <w:contextualSpacing/>
        <w:jc w:val="right"/>
        <w:rPr>
          <w:sz w:val="24"/>
          <w:szCs w:val="24"/>
        </w:rPr>
      </w:pPr>
    </w:p>
    <w:p w:rsidR="006F4B7B" w:rsidRDefault="006F4B7B" w:rsidP="00EF6153">
      <w:pPr>
        <w:spacing w:after="200" w:line="276" w:lineRule="auto"/>
        <w:contextualSpacing/>
        <w:jc w:val="right"/>
        <w:rPr>
          <w:sz w:val="24"/>
          <w:szCs w:val="24"/>
        </w:rPr>
      </w:pPr>
    </w:p>
    <w:p w:rsidR="006F4B7B" w:rsidRDefault="006F4B7B" w:rsidP="00EF6153">
      <w:pPr>
        <w:spacing w:after="200" w:line="276" w:lineRule="auto"/>
        <w:contextualSpacing/>
        <w:jc w:val="right"/>
        <w:rPr>
          <w:sz w:val="24"/>
          <w:szCs w:val="24"/>
        </w:rPr>
      </w:pPr>
    </w:p>
    <w:p w:rsidR="00EF6153" w:rsidRPr="00174735" w:rsidRDefault="00EF6153" w:rsidP="00EF6153">
      <w:pPr>
        <w:spacing w:after="200" w:line="276" w:lineRule="auto"/>
        <w:contextualSpacing/>
        <w:jc w:val="right"/>
        <w:rPr>
          <w:sz w:val="24"/>
          <w:szCs w:val="24"/>
        </w:rPr>
      </w:pPr>
      <w:r w:rsidRPr="00174735">
        <w:rPr>
          <w:sz w:val="24"/>
          <w:szCs w:val="24"/>
        </w:rPr>
        <w:t>Приложение №</w:t>
      </w:r>
      <w:r>
        <w:rPr>
          <w:sz w:val="24"/>
          <w:szCs w:val="24"/>
        </w:rPr>
        <w:t>2</w:t>
      </w:r>
    </w:p>
    <w:p w:rsidR="00EF6153" w:rsidRDefault="00EF6153" w:rsidP="00EF6153">
      <w:pPr>
        <w:autoSpaceDE w:val="0"/>
        <w:autoSpaceDN w:val="0"/>
        <w:adjustRightInd w:val="0"/>
        <w:ind w:firstLine="709"/>
        <w:contextualSpacing/>
        <w:jc w:val="right"/>
        <w:rPr>
          <w:sz w:val="24"/>
          <w:szCs w:val="24"/>
        </w:rPr>
      </w:pPr>
      <w:r>
        <w:rPr>
          <w:sz w:val="24"/>
          <w:szCs w:val="24"/>
        </w:rPr>
        <w:t xml:space="preserve">                </w:t>
      </w:r>
      <w:r w:rsidRPr="00174735">
        <w:rPr>
          <w:sz w:val="24"/>
          <w:szCs w:val="24"/>
        </w:rPr>
        <w:t xml:space="preserve">к </w:t>
      </w:r>
      <w:r>
        <w:rPr>
          <w:sz w:val="24"/>
          <w:szCs w:val="24"/>
        </w:rPr>
        <w:t>контракту</w:t>
      </w:r>
      <w:r w:rsidRPr="00174735">
        <w:rPr>
          <w:sz w:val="24"/>
          <w:szCs w:val="24"/>
        </w:rPr>
        <w:t xml:space="preserve"> №</w:t>
      </w:r>
      <w:r>
        <w:rPr>
          <w:sz w:val="24"/>
          <w:szCs w:val="24"/>
        </w:rPr>
        <w:t xml:space="preserve"> ________  </w:t>
      </w:r>
    </w:p>
    <w:p w:rsidR="00EF6153" w:rsidRPr="00174735" w:rsidRDefault="00EF6153" w:rsidP="00EF6153">
      <w:pPr>
        <w:autoSpaceDE w:val="0"/>
        <w:autoSpaceDN w:val="0"/>
        <w:adjustRightInd w:val="0"/>
        <w:ind w:firstLine="709"/>
        <w:contextualSpacing/>
        <w:jc w:val="right"/>
        <w:rPr>
          <w:sz w:val="24"/>
          <w:szCs w:val="24"/>
        </w:rPr>
      </w:pPr>
      <w:r w:rsidRPr="00174735">
        <w:rPr>
          <w:sz w:val="24"/>
          <w:szCs w:val="24"/>
        </w:rPr>
        <w:t xml:space="preserve">от </w:t>
      </w:r>
      <w:r w:rsidR="007D03B6">
        <w:rPr>
          <w:sz w:val="24"/>
          <w:szCs w:val="24"/>
        </w:rPr>
        <w:t>___ __________ 202</w:t>
      </w:r>
      <w:r w:rsidR="00264685">
        <w:rPr>
          <w:sz w:val="24"/>
          <w:szCs w:val="24"/>
        </w:rPr>
        <w:t>6</w:t>
      </w:r>
      <w:r>
        <w:rPr>
          <w:sz w:val="24"/>
          <w:szCs w:val="24"/>
        </w:rPr>
        <w:t xml:space="preserve"> г.</w:t>
      </w:r>
    </w:p>
    <w:p w:rsidR="00EF6153" w:rsidRDefault="00EF6153" w:rsidP="00EF6153">
      <w:pPr>
        <w:autoSpaceDE w:val="0"/>
        <w:autoSpaceDN w:val="0"/>
        <w:adjustRightInd w:val="0"/>
        <w:ind w:firstLine="709"/>
        <w:contextualSpacing/>
        <w:jc w:val="center"/>
        <w:rPr>
          <w:b/>
          <w:sz w:val="28"/>
          <w:szCs w:val="28"/>
        </w:rPr>
      </w:pPr>
    </w:p>
    <w:p w:rsidR="0089312F" w:rsidRDefault="0089312F" w:rsidP="00EF6153">
      <w:pPr>
        <w:autoSpaceDE w:val="0"/>
        <w:autoSpaceDN w:val="0"/>
        <w:adjustRightInd w:val="0"/>
        <w:ind w:firstLine="709"/>
        <w:contextualSpacing/>
        <w:jc w:val="center"/>
        <w:rPr>
          <w:b/>
          <w:sz w:val="28"/>
          <w:szCs w:val="28"/>
        </w:rPr>
      </w:pPr>
    </w:p>
    <w:p w:rsidR="004A73C7" w:rsidRPr="006C75CA" w:rsidRDefault="004A73C7" w:rsidP="00EF6153">
      <w:pPr>
        <w:autoSpaceDE w:val="0"/>
        <w:autoSpaceDN w:val="0"/>
        <w:adjustRightInd w:val="0"/>
        <w:ind w:firstLine="709"/>
        <w:contextualSpacing/>
        <w:jc w:val="center"/>
        <w:rPr>
          <w:b/>
          <w:sz w:val="28"/>
          <w:szCs w:val="28"/>
        </w:rPr>
      </w:pPr>
    </w:p>
    <w:p w:rsidR="00EF6153" w:rsidRPr="006C75CA" w:rsidRDefault="00EF6153" w:rsidP="00EF6153">
      <w:pPr>
        <w:jc w:val="center"/>
        <w:rPr>
          <w:b/>
          <w:sz w:val="28"/>
          <w:szCs w:val="28"/>
        </w:rPr>
      </w:pPr>
      <w:r w:rsidRPr="006C75CA">
        <w:rPr>
          <w:b/>
          <w:sz w:val="28"/>
          <w:szCs w:val="28"/>
        </w:rPr>
        <w:t>СПЕЦИФИКАЦИЯ</w:t>
      </w:r>
    </w:p>
    <w:p w:rsidR="00EF6153" w:rsidRPr="001F4831" w:rsidRDefault="00EF6153" w:rsidP="00EF6153">
      <w:pPr>
        <w:jc w:val="center"/>
        <w:rPr>
          <w:b/>
          <w:sz w:val="24"/>
          <w:szCs w:val="24"/>
        </w:rPr>
      </w:pPr>
    </w:p>
    <w:tbl>
      <w:tblPr>
        <w:tblW w:w="9562" w:type="dxa"/>
        <w:jc w:val="center"/>
        <w:tblInd w:w="-2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2"/>
        <w:gridCol w:w="3969"/>
        <w:gridCol w:w="992"/>
        <w:gridCol w:w="992"/>
        <w:gridCol w:w="1495"/>
        <w:gridCol w:w="1482"/>
      </w:tblGrid>
      <w:tr w:rsidR="002F39D2" w:rsidRPr="00EF6153" w:rsidTr="002F39D2">
        <w:trPr>
          <w:trHeight w:val="413"/>
          <w:jc w:val="center"/>
        </w:trPr>
        <w:tc>
          <w:tcPr>
            <w:tcW w:w="632" w:type="dxa"/>
            <w:vAlign w:val="center"/>
          </w:tcPr>
          <w:p w:rsidR="002F39D2" w:rsidRPr="00EF6153" w:rsidRDefault="002F39D2" w:rsidP="00A73DBF">
            <w:pPr>
              <w:pStyle w:val="ad"/>
              <w:jc w:val="center"/>
              <w:rPr>
                <w:rFonts w:ascii="Times New Roman" w:hAnsi="Times New Roman" w:cs="Times New Roman"/>
                <w:sz w:val="24"/>
                <w:szCs w:val="24"/>
              </w:rPr>
            </w:pPr>
            <w:r w:rsidRPr="00EF6153">
              <w:rPr>
                <w:rFonts w:ascii="Times New Roman" w:hAnsi="Times New Roman" w:cs="Times New Roman"/>
                <w:sz w:val="24"/>
                <w:szCs w:val="24"/>
              </w:rPr>
              <w:t xml:space="preserve">№ </w:t>
            </w:r>
            <w:proofErr w:type="gramStart"/>
            <w:r w:rsidRPr="00EF6153">
              <w:rPr>
                <w:rFonts w:ascii="Times New Roman" w:hAnsi="Times New Roman" w:cs="Times New Roman"/>
                <w:sz w:val="24"/>
                <w:szCs w:val="24"/>
              </w:rPr>
              <w:t>п</w:t>
            </w:r>
            <w:proofErr w:type="gramEnd"/>
            <w:r w:rsidRPr="00EF6153">
              <w:rPr>
                <w:rFonts w:ascii="Times New Roman" w:hAnsi="Times New Roman" w:cs="Times New Roman"/>
                <w:sz w:val="24"/>
                <w:szCs w:val="24"/>
              </w:rPr>
              <w:t>/п</w:t>
            </w:r>
          </w:p>
        </w:tc>
        <w:tc>
          <w:tcPr>
            <w:tcW w:w="3969" w:type="dxa"/>
            <w:vAlign w:val="center"/>
          </w:tcPr>
          <w:p w:rsidR="002F39D2" w:rsidRPr="00EF6153" w:rsidRDefault="002F39D2" w:rsidP="00A73DBF">
            <w:pPr>
              <w:pStyle w:val="ad"/>
              <w:jc w:val="center"/>
              <w:rPr>
                <w:rFonts w:ascii="Times New Roman" w:hAnsi="Times New Roman" w:cs="Times New Roman"/>
                <w:sz w:val="24"/>
                <w:szCs w:val="24"/>
              </w:rPr>
            </w:pPr>
            <w:r w:rsidRPr="00EF6153">
              <w:rPr>
                <w:rFonts w:ascii="Times New Roman" w:hAnsi="Times New Roman" w:cs="Times New Roman"/>
                <w:sz w:val="24"/>
                <w:szCs w:val="24"/>
              </w:rPr>
              <w:t>Наименование</w:t>
            </w:r>
          </w:p>
        </w:tc>
        <w:tc>
          <w:tcPr>
            <w:tcW w:w="992" w:type="dxa"/>
            <w:vAlign w:val="center"/>
          </w:tcPr>
          <w:p w:rsidR="002F39D2" w:rsidRPr="00EF6153" w:rsidRDefault="002F39D2" w:rsidP="00A73DBF">
            <w:pPr>
              <w:pStyle w:val="ad"/>
              <w:jc w:val="center"/>
              <w:rPr>
                <w:rFonts w:ascii="Times New Roman" w:hAnsi="Times New Roman" w:cs="Times New Roman"/>
                <w:sz w:val="24"/>
                <w:szCs w:val="24"/>
              </w:rPr>
            </w:pPr>
            <w:r w:rsidRPr="00EF6153">
              <w:rPr>
                <w:rFonts w:ascii="Times New Roman" w:hAnsi="Times New Roman" w:cs="Times New Roman"/>
                <w:sz w:val="24"/>
                <w:szCs w:val="24"/>
              </w:rPr>
              <w:t>Ед.</w:t>
            </w:r>
          </w:p>
          <w:p w:rsidR="002F39D2" w:rsidRPr="00EF6153" w:rsidRDefault="002F39D2" w:rsidP="00A73DBF">
            <w:pPr>
              <w:pStyle w:val="ad"/>
              <w:jc w:val="center"/>
              <w:rPr>
                <w:rFonts w:ascii="Times New Roman" w:hAnsi="Times New Roman" w:cs="Times New Roman"/>
                <w:sz w:val="24"/>
                <w:szCs w:val="24"/>
              </w:rPr>
            </w:pPr>
            <w:r w:rsidRPr="00EF6153">
              <w:rPr>
                <w:rFonts w:ascii="Times New Roman" w:hAnsi="Times New Roman" w:cs="Times New Roman"/>
                <w:sz w:val="24"/>
                <w:szCs w:val="24"/>
              </w:rPr>
              <w:t>изм.</w:t>
            </w:r>
          </w:p>
        </w:tc>
        <w:tc>
          <w:tcPr>
            <w:tcW w:w="992" w:type="dxa"/>
            <w:vAlign w:val="center"/>
          </w:tcPr>
          <w:p w:rsidR="002F39D2" w:rsidRPr="00EF6153" w:rsidRDefault="002F39D2" w:rsidP="00EF6153">
            <w:pPr>
              <w:pStyle w:val="ad"/>
              <w:jc w:val="center"/>
              <w:rPr>
                <w:rFonts w:ascii="Times New Roman" w:hAnsi="Times New Roman" w:cs="Times New Roman"/>
                <w:sz w:val="24"/>
                <w:szCs w:val="24"/>
              </w:rPr>
            </w:pPr>
            <w:r w:rsidRPr="00EF6153">
              <w:rPr>
                <w:rFonts w:ascii="Times New Roman" w:hAnsi="Times New Roman" w:cs="Times New Roman"/>
                <w:sz w:val="24"/>
                <w:szCs w:val="24"/>
              </w:rPr>
              <w:t>Кол-во</w:t>
            </w:r>
          </w:p>
        </w:tc>
        <w:tc>
          <w:tcPr>
            <w:tcW w:w="1495" w:type="dxa"/>
            <w:vAlign w:val="center"/>
          </w:tcPr>
          <w:p w:rsidR="002F39D2" w:rsidRPr="00EF6153" w:rsidRDefault="002F39D2" w:rsidP="00A73DBF">
            <w:pPr>
              <w:pStyle w:val="ad"/>
              <w:jc w:val="center"/>
              <w:rPr>
                <w:rFonts w:ascii="Times New Roman" w:hAnsi="Times New Roman" w:cs="Times New Roman"/>
                <w:sz w:val="24"/>
                <w:szCs w:val="24"/>
              </w:rPr>
            </w:pPr>
            <w:r w:rsidRPr="00EF6153">
              <w:rPr>
                <w:rFonts w:ascii="Times New Roman" w:hAnsi="Times New Roman" w:cs="Times New Roman"/>
                <w:sz w:val="24"/>
                <w:szCs w:val="24"/>
              </w:rPr>
              <w:t>Цена</w:t>
            </w:r>
          </w:p>
        </w:tc>
        <w:tc>
          <w:tcPr>
            <w:tcW w:w="1482" w:type="dxa"/>
            <w:vAlign w:val="center"/>
          </w:tcPr>
          <w:p w:rsidR="002F39D2" w:rsidRPr="00EF6153" w:rsidRDefault="002F39D2" w:rsidP="00EF6153">
            <w:pPr>
              <w:pStyle w:val="ad"/>
              <w:jc w:val="center"/>
              <w:rPr>
                <w:rFonts w:ascii="Times New Roman" w:hAnsi="Times New Roman" w:cs="Times New Roman"/>
                <w:sz w:val="24"/>
                <w:szCs w:val="24"/>
              </w:rPr>
            </w:pPr>
            <w:r w:rsidRPr="00EF6153">
              <w:rPr>
                <w:rFonts w:ascii="Times New Roman" w:hAnsi="Times New Roman" w:cs="Times New Roman"/>
                <w:sz w:val="24"/>
                <w:szCs w:val="24"/>
              </w:rPr>
              <w:t>Сумма</w:t>
            </w:r>
          </w:p>
        </w:tc>
      </w:tr>
      <w:tr w:rsidR="00264685" w:rsidRPr="00EF6153" w:rsidTr="00DD3D97">
        <w:trPr>
          <w:trHeight w:val="677"/>
          <w:jc w:val="center"/>
        </w:trPr>
        <w:tc>
          <w:tcPr>
            <w:tcW w:w="632" w:type="dxa"/>
            <w:vAlign w:val="center"/>
          </w:tcPr>
          <w:p w:rsidR="00264685" w:rsidRPr="00BA48AE" w:rsidRDefault="00264685" w:rsidP="006228F1">
            <w:pPr>
              <w:pStyle w:val="ad"/>
              <w:jc w:val="center"/>
              <w:rPr>
                <w:rStyle w:val="af3"/>
                <w:rFonts w:ascii="Times New Roman" w:hAnsi="Times New Roman" w:cs="Times New Roman"/>
                <w:b w:val="0"/>
                <w:sz w:val="24"/>
                <w:szCs w:val="24"/>
              </w:rPr>
            </w:pPr>
            <w:r w:rsidRPr="00BA48AE">
              <w:rPr>
                <w:rStyle w:val="af3"/>
                <w:rFonts w:ascii="Times New Roman" w:hAnsi="Times New Roman" w:cs="Times New Roman"/>
                <w:b w:val="0"/>
                <w:sz w:val="24"/>
                <w:szCs w:val="24"/>
              </w:rPr>
              <w:t>1</w:t>
            </w:r>
            <w:r w:rsidR="004A73C7">
              <w:rPr>
                <w:rStyle w:val="af3"/>
                <w:rFonts w:ascii="Times New Roman" w:hAnsi="Times New Roman" w:cs="Times New Roman"/>
                <w:b w:val="0"/>
                <w:sz w:val="24"/>
                <w:szCs w:val="24"/>
              </w:rPr>
              <w:t>.</w:t>
            </w:r>
          </w:p>
        </w:tc>
        <w:tc>
          <w:tcPr>
            <w:tcW w:w="3969" w:type="dxa"/>
            <w:vAlign w:val="center"/>
          </w:tcPr>
          <w:p w:rsidR="00012A92" w:rsidRPr="00264685" w:rsidRDefault="00EB0F2B" w:rsidP="00EB0F2B">
            <w:pPr>
              <w:pStyle w:val="ad"/>
              <w:jc w:val="center"/>
              <w:rPr>
                <w:rFonts w:ascii="Times New Roman" w:hAnsi="Times New Roman" w:cs="Times New Roman"/>
                <w:color w:val="000000"/>
                <w:sz w:val="24"/>
                <w:szCs w:val="24"/>
              </w:rPr>
            </w:pPr>
            <w:r>
              <w:rPr>
                <w:rFonts w:ascii="Times New Roman" w:hAnsi="Times New Roman" w:cs="Times New Roman"/>
                <w:color w:val="000000"/>
                <w:sz w:val="24"/>
                <w:szCs w:val="24"/>
              </w:rPr>
              <w:t>Вы</w:t>
            </w:r>
            <w:r w:rsidRPr="00EB0F2B">
              <w:rPr>
                <w:rFonts w:ascii="Times New Roman" w:hAnsi="Times New Roman" w:cs="Times New Roman"/>
                <w:color w:val="000000"/>
                <w:sz w:val="24"/>
                <w:szCs w:val="24"/>
              </w:rPr>
              <w:t>полнение работ по текущему ремонту кровли</w:t>
            </w:r>
          </w:p>
        </w:tc>
        <w:tc>
          <w:tcPr>
            <w:tcW w:w="992" w:type="dxa"/>
            <w:vAlign w:val="center"/>
          </w:tcPr>
          <w:p w:rsidR="00264685" w:rsidRPr="00BA48AE" w:rsidRDefault="00264685" w:rsidP="002801EA">
            <w:pPr>
              <w:pStyle w:val="ad"/>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усл</w:t>
            </w:r>
            <w:proofErr w:type="spellEnd"/>
            <w:r w:rsidR="002801EA">
              <w:rPr>
                <w:rFonts w:ascii="Times New Roman" w:hAnsi="Times New Roman" w:cs="Times New Roman"/>
                <w:color w:val="000000"/>
                <w:sz w:val="24"/>
                <w:szCs w:val="24"/>
              </w:rPr>
              <w:t>. ед.</w:t>
            </w:r>
          </w:p>
        </w:tc>
        <w:tc>
          <w:tcPr>
            <w:tcW w:w="992" w:type="dxa"/>
            <w:vAlign w:val="center"/>
          </w:tcPr>
          <w:p w:rsidR="00264685" w:rsidRPr="00BA48AE" w:rsidRDefault="00264685" w:rsidP="00080498">
            <w:pPr>
              <w:pStyle w:val="ad"/>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95" w:type="dxa"/>
            <w:vAlign w:val="center"/>
          </w:tcPr>
          <w:p w:rsidR="00264685" w:rsidRPr="00BA48AE" w:rsidRDefault="00264685" w:rsidP="00EF6153">
            <w:pPr>
              <w:pStyle w:val="ad"/>
              <w:rPr>
                <w:rFonts w:ascii="Times New Roman" w:hAnsi="Times New Roman" w:cs="Times New Roman"/>
                <w:sz w:val="24"/>
                <w:szCs w:val="24"/>
              </w:rPr>
            </w:pPr>
          </w:p>
        </w:tc>
        <w:tc>
          <w:tcPr>
            <w:tcW w:w="1482" w:type="dxa"/>
          </w:tcPr>
          <w:p w:rsidR="00264685" w:rsidRPr="00BA48AE" w:rsidRDefault="00264685" w:rsidP="00EF6153">
            <w:pPr>
              <w:pStyle w:val="ad"/>
              <w:rPr>
                <w:rFonts w:ascii="Times New Roman" w:hAnsi="Times New Roman" w:cs="Times New Roman"/>
                <w:sz w:val="24"/>
                <w:szCs w:val="24"/>
              </w:rPr>
            </w:pPr>
          </w:p>
        </w:tc>
      </w:tr>
      <w:tr w:rsidR="00264685" w:rsidRPr="00EF6153" w:rsidTr="002F39D2">
        <w:trPr>
          <w:trHeight w:val="677"/>
          <w:jc w:val="center"/>
        </w:trPr>
        <w:tc>
          <w:tcPr>
            <w:tcW w:w="632" w:type="dxa"/>
            <w:vAlign w:val="center"/>
          </w:tcPr>
          <w:p w:rsidR="00264685" w:rsidRPr="00EF6153" w:rsidRDefault="00264685" w:rsidP="00EF6153">
            <w:pPr>
              <w:pStyle w:val="ad"/>
              <w:rPr>
                <w:rFonts w:ascii="Times New Roman" w:hAnsi="Times New Roman" w:cs="Times New Roman"/>
                <w:sz w:val="24"/>
                <w:szCs w:val="24"/>
              </w:rPr>
            </w:pPr>
          </w:p>
        </w:tc>
        <w:tc>
          <w:tcPr>
            <w:tcW w:w="3969" w:type="dxa"/>
            <w:vAlign w:val="center"/>
          </w:tcPr>
          <w:p w:rsidR="00264685" w:rsidRPr="00EF6153" w:rsidRDefault="00264685" w:rsidP="00264685">
            <w:pPr>
              <w:pStyle w:val="ad"/>
              <w:jc w:val="center"/>
              <w:rPr>
                <w:rFonts w:ascii="Times New Roman" w:hAnsi="Times New Roman" w:cs="Times New Roman"/>
                <w:b/>
                <w:sz w:val="24"/>
                <w:szCs w:val="24"/>
              </w:rPr>
            </w:pPr>
            <w:r w:rsidRPr="00EF6153">
              <w:rPr>
                <w:rFonts w:ascii="Times New Roman" w:hAnsi="Times New Roman" w:cs="Times New Roman"/>
                <w:b/>
                <w:sz w:val="24"/>
                <w:szCs w:val="24"/>
              </w:rPr>
              <w:t>Итого</w:t>
            </w:r>
          </w:p>
        </w:tc>
        <w:tc>
          <w:tcPr>
            <w:tcW w:w="992" w:type="dxa"/>
            <w:vAlign w:val="center"/>
          </w:tcPr>
          <w:p w:rsidR="00264685" w:rsidRPr="00EF6153" w:rsidRDefault="00264685" w:rsidP="00A73DBF">
            <w:pPr>
              <w:pStyle w:val="ad"/>
              <w:jc w:val="center"/>
              <w:rPr>
                <w:rFonts w:ascii="Times New Roman" w:hAnsi="Times New Roman" w:cs="Times New Roman"/>
                <w:sz w:val="24"/>
                <w:szCs w:val="24"/>
              </w:rPr>
            </w:pPr>
          </w:p>
        </w:tc>
        <w:tc>
          <w:tcPr>
            <w:tcW w:w="992" w:type="dxa"/>
            <w:vAlign w:val="center"/>
          </w:tcPr>
          <w:p w:rsidR="00264685" w:rsidRPr="00EF6153" w:rsidRDefault="00264685" w:rsidP="00A73DBF">
            <w:pPr>
              <w:pStyle w:val="ad"/>
              <w:jc w:val="center"/>
              <w:rPr>
                <w:rFonts w:ascii="Times New Roman" w:hAnsi="Times New Roman" w:cs="Times New Roman"/>
                <w:sz w:val="24"/>
                <w:szCs w:val="24"/>
              </w:rPr>
            </w:pPr>
          </w:p>
        </w:tc>
        <w:tc>
          <w:tcPr>
            <w:tcW w:w="1495" w:type="dxa"/>
            <w:vAlign w:val="center"/>
          </w:tcPr>
          <w:p w:rsidR="00264685" w:rsidRPr="00EF6153" w:rsidRDefault="00264685" w:rsidP="00A73DBF">
            <w:pPr>
              <w:pStyle w:val="ad"/>
              <w:jc w:val="center"/>
              <w:rPr>
                <w:rFonts w:ascii="Times New Roman" w:hAnsi="Times New Roman" w:cs="Times New Roman"/>
                <w:sz w:val="24"/>
                <w:szCs w:val="24"/>
              </w:rPr>
            </w:pPr>
          </w:p>
        </w:tc>
        <w:tc>
          <w:tcPr>
            <w:tcW w:w="1482" w:type="dxa"/>
          </w:tcPr>
          <w:p w:rsidR="00264685" w:rsidRPr="00EF6153" w:rsidRDefault="00264685" w:rsidP="00A73DBF">
            <w:pPr>
              <w:pStyle w:val="ad"/>
              <w:jc w:val="center"/>
              <w:rPr>
                <w:rFonts w:ascii="Times New Roman" w:hAnsi="Times New Roman" w:cs="Times New Roman"/>
                <w:sz w:val="24"/>
                <w:szCs w:val="24"/>
              </w:rPr>
            </w:pPr>
          </w:p>
        </w:tc>
      </w:tr>
    </w:tbl>
    <w:p w:rsidR="00EF6153" w:rsidRPr="00EF6153" w:rsidRDefault="00EF6153" w:rsidP="00EF6153">
      <w:pPr>
        <w:pStyle w:val="ad"/>
        <w:ind w:firstLine="709"/>
        <w:rPr>
          <w:rFonts w:ascii="Times New Roman" w:hAnsi="Times New Roman" w:cs="Times New Roman"/>
          <w:sz w:val="24"/>
          <w:szCs w:val="24"/>
        </w:rPr>
      </w:pPr>
    </w:p>
    <w:p w:rsidR="00EF6153" w:rsidRDefault="00EF6153" w:rsidP="00D84BF8">
      <w:pPr>
        <w:pStyle w:val="ad"/>
        <w:rPr>
          <w:rFonts w:ascii="Times New Roman" w:hAnsi="Times New Roman" w:cs="Times New Roman"/>
          <w:sz w:val="24"/>
          <w:szCs w:val="24"/>
        </w:rPr>
      </w:pPr>
    </w:p>
    <w:p w:rsidR="00EB0F2B" w:rsidRDefault="00EB0F2B" w:rsidP="00D84BF8">
      <w:pPr>
        <w:pStyle w:val="ad"/>
        <w:rPr>
          <w:rFonts w:ascii="Times New Roman" w:hAnsi="Times New Roman" w:cs="Times New Roman"/>
          <w:sz w:val="24"/>
          <w:szCs w:val="24"/>
        </w:rPr>
      </w:pPr>
    </w:p>
    <w:p w:rsidR="00EF6153" w:rsidRPr="001D0159" w:rsidRDefault="00EF6153" w:rsidP="00EF6153">
      <w:pPr>
        <w:pStyle w:val="ad"/>
        <w:ind w:firstLine="709"/>
        <w:rPr>
          <w:rFonts w:ascii="Times New Roman" w:hAnsi="Times New Roman" w:cs="Times New Roman"/>
          <w:sz w:val="24"/>
          <w:szCs w:val="24"/>
        </w:rPr>
      </w:pPr>
    </w:p>
    <w:tbl>
      <w:tblPr>
        <w:tblW w:w="0" w:type="auto"/>
        <w:tblLook w:val="04A0" w:firstRow="1" w:lastRow="0" w:firstColumn="1" w:lastColumn="0" w:noHBand="0" w:noVBand="1"/>
      </w:tblPr>
      <w:tblGrid>
        <w:gridCol w:w="5140"/>
        <w:gridCol w:w="5141"/>
      </w:tblGrid>
      <w:tr w:rsidR="00EF6153" w:rsidRPr="009F2AD2" w:rsidTr="00A73DBF">
        <w:tc>
          <w:tcPr>
            <w:tcW w:w="5140" w:type="dxa"/>
          </w:tcPr>
          <w:p w:rsidR="00EF6153" w:rsidRDefault="00EF6153" w:rsidP="00A73DBF">
            <w:pPr>
              <w:rPr>
                <w:b/>
                <w:sz w:val="24"/>
                <w:szCs w:val="24"/>
              </w:rPr>
            </w:pPr>
          </w:p>
          <w:p w:rsidR="00EF6153" w:rsidRPr="009F2AD2" w:rsidRDefault="002432A2" w:rsidP="00A73DBF">
            <w:pPr>
              <w:rPr>
                <w:b/>
                <w:sz w:val="24"/>
                <w:szCs w:val="24"/>
              </w:rPr>
            </w:pPr>
            <w:r>
              <w:rPr>
                <w:b/>
                <w:sz w:val="24"/>
                <w:szCs w:val="24"/>
              </w:rPr>
              <w:t>ИСПОЛНИТЕЛЬ</w:t>
            </w:r>
            <w:r w:rsidR="00EF6153" w:rsidRPr="009F2AD2">
              <w:rPr>
                <w:b/>
                <w:sz w:val="24"/>
                <w:szCs w:val="24"/>
              </w:rPr>
              <w:t xml:space="preserve">: </w:t>
            </w:r>
          </w:p>
          <w:p w:rsidR="00EF6153" w:rsidRDefault="00EF6153" w:rsidP="00A73DBF">
            <w:pPr>
              <w:jc w:val="both"/>
              <w:outlineLvl w:val="2"/>
              <w:rPr>
                <w:b/>
                <w:sz w:val="24"/>
                <w:szCs w:val="24"/>
              </w:rPr>
            </w:pPr>
          </w:p>
          <w:p w:rsidR="00EF6153" w:rsidRDefault="00EF6153" w:rsidP="00A73DBF">
            <w:pPr>
              <w:jc w:val="both"/>
              <w:outlineLvl w:val="2"/>
              <w:rPr>
                <w:b/>
                <w:sz w:val="24"/>
                <w:szCs w:val="24"/>
              </w:rPr>
            </w:pPr>
          </w:p>
          <w:p w:rsidR="00EF6153" w:rsidRPr="009F2AD2" w:rsidRDefault="00EF6153" w:rsidP="00A73DBF">
            <w:pPr>
              <w:jc w:val="both"/>
              <w:outlineLvl w:val="2"/>
              <w:rPr>
                <w:b/>
                <w:sz w:val="24"/>
                <w:szCs w:val="24"/>
              </w:rPr>
            </w:pPr>
          </w:p>
          <w:p w:rsidR="00EF6153" w:rsidRPr="009F2AD2" w:rsidRDefault="00EF6153" w:rsidP="00A73DBF">
            <w:pPr>
              <w:jc w:val="both"/>
              <w:outlineLvl w:val="2"/>
              <w:rPr>
                <w:b/>
                <w:caps/>
                <w:sz w:val="24"/>
                <w:szCs w:val="24"/>
              </w:rPr>
            </w:pPr>
            <w:r w:rsidRPr="009F2AD2">
              <w:rPr>
                <w:b/>
                <w:sz w:val="24"/>
                <w:szCs w:val="24"/>
              </w:rPr>
              <w:t xml:space="preserve">______________/________________ </w:t>
            </w:r>
            <w:r w:rsidR="006228F1">
              <w:rPr>
                <w:b/>
                <w:sz w:val="24"/>
                <w:szCs w:val="24"/>
              </w:rPr>
              <w:t>/</w:t>
            </w:r>
          </w:p>
        </w:tc>
        <w:tc>
          <w:tcPr>
            <w:tcW w:w="5141" w:type="dxa"/>
          </w:tcPr>
          <w:p w:rsidR="00EF6153" w:rsidRDefault="00EF6153" w:rsidP="00A73DBF">
            <w:pPr>
              <w:ind w:left="105"/>
              <w:rPr>
                <w:b/>
                <w:sz w:val="24"/>
                <w:szCs w:val="24"/>
              </w:rPr>
            </w:pPr>
          </w:p>
          <w:p w:rsidR="00EF6153" w:rsidRPr="009F2AD2" w:rsidRDefault="00EF6153" w:rsidP="00A73DBF">
            <w:pPr>
              <w:ind w:left="105"/>
              <w:rPr>
                <w:b/>
                <w:sz w:val="24"/>
                <w:szCs w:val="24"/>
              </w:rPr>
            </w:pPr>
            <w:r w:rsidRPr="009F2AD2">
              <w:rPr>
                <w:b/>
                <w:sz w:val="24"/>
                <w:szCs w:val="24"/>
              </w:rPr>
              <w:t xml:space="preserve">ЗАКАЗЧИК: </w:t>
            </w:r>
          </w:p>
          <w:p w:rsidR="00EF6153" w:rsidRDefault="00EF6153" w:rsidP="00A73DBF">
            <w:pPr>
              <w:ind w:left="105"/>
              <w:outlineLvl w:val="2"/>
              <w:rPr>
                <w:b/>
                <w:sz w:val="24"/>
                <w:szCs w:val="24"/>
              </w:rPr>
            </w:pPr>
          </w:p>
          <w:p w:rsidR="00EF6153" w:rsidRDefault="00EF6153" w:rsidP="00A73DBF">
            <w:pPr>
              <w:ind w:left="105"/>
              <w:outlineLvl w:val="2"/>
              <w:rPr>
                <w:b/>
                <w:sz w:val="24"/>
                <w:szCs w:val="24"/>
              </w:rPr>
            </w:pPr>
          </w:p>
          <w:p w:rsidR="00EF6153" w:rsidRPr="009F2AD2" w:rsidRDefault="00EF6153" w:rsidP="00A73DBF">
            <w:pPr>
              <w:ind w:left="105"/>
              <w:outlineLvl w:val="2"/>
              <w:rPr>
                <w:b/>
                <w:sz w:val="24"/>
                <w:szCs w:val="24"/>
              </w:rPr>
            </w:pPr>
          </w:p>
          <w:p w:rsidR="00EF6153" w:rsidRPr="00214339" w:rsidRDefault="00EF6153" w:rsidP="00A73DBF">
            <w:pPr>
              <w:ind w:left="105"/>
              <w:outlineLvl w:val="2"/>
              <w:rPr>
                <w:sz w:val="24"/>
                <w:szCs w:val="24"/>
              </w:rPr>
            </w:pPr>
            <w:r w:rsidRPr="009F2AD2">
              <w:rPr>
                <w:b/>
                <w:sz w:val="24"/>
                <w:szCs w:val="24"/>
              </w:rPr>
              <w:t>_______________/</w:t>
            </w:r>
            <w:r w:rsidR="00B006D8">
              <w:t xml:space="preserve"> </w:t>
            </w:r>
            <w:r w:rsidR="006F4B7B" w:rsidRPr="006F4B7B">
              <w:rPr>
                <w:b/>
                <w:sz w:val="24"/>
                <w:szCs w:val="24"/>
              </w:rPr>
              <w:t xml:space="preserve">Д.А. </w:t>
            </w:r>
            <w:proofErr w:type="spellStart"/>
            <w:r w:rsidR="006F4B7B" w:rsidRPr="006F4B7B">
              <w:rPr>
                <w:b/>
                <w:sz w:val="24"/>
                <w:szCs w:val="24"/>
              </w:rPr>
              <w:t>Суминский</w:t>
            </w:r>
            <w:proofErr w:type="spellEnd"/>
            <w:r w:rsidR="006F4B7B" w:rsidRPr="006F4B7B">
              <w:rPr>
                <w:b/>
                <w:sz w:val="24"/>
                <w:szCs w:val="24"/>
              </w:rPr>
              <w:t xml:space="preserve"> </w:t>
            </w:r>
            <w:r w:rsidR="004A73C7" w:rsidRPr="004A73C7">
              <w:rPr>
                <w:b/>
                <w:sz w:val="24"/>
                <w:szCs w:val="24"/>
              </w:rPr>
              <w:t>/</w:t>
            </w:r>
          </w:p>
        </w:tc>
      </w:tr>
    </w:tbl>
    <w:p w:rsidR="00EF6153" w:rsidRDefault="00EF6153" w:rsidP="00EF6153">
      <w:pPr>
        <w:autoSpaceDE w:val="0"/>
        <w:autoSpaceDN w:val="0"/>
        <w:adjustRightInd w:val="0"/>
        <w:contextualSpacing/>
        <w:rPr>
          <w:sz w:val="24"/>
          <w:szCs w:val="24"/>
        </w:rPr>
      </w:pPr>
    </w:p>
    <w:p w:rsidR="00EF6153" w:rsidRDefault="00EF6153" w:rsidP="00EF6153">
      <w:pPr>
        <w:autoSpaceDE w:val="0"/>
        <w:autoSpaceDN w:val="0"/>
        <w:adjustRightInd w:val="0"/>
        <w:contextualSpacing/>
        <w:rPr>
          <w:sz w:val="24"/>
          <w:szCs w:val="24"/>
        </w:rPr>
      </w:pPr>
    </w:p>
    <w:p w:rsidR="00697B50" w:rsidRDefault="00697B50" w:rsidP="00FC58CD">
      <w:pPr>
        <w:autoSpaceDE w:val="0"/>
        <w:autoSpaceDN w:val="0"/>
        <w:adjustRightInd w:val="0"/>
        <w:ind w:left="4389" w:firstLine="567"/>
        <w:contextualSpacing/>
        <w:jc w:val="right"/>
        <w:rPr>
          <w:sz w:val="22"/>
          <w:szCs w:val="22"/>
        </w:rPr>
      </w:pPr>
    </w:p>
    <w:p w:rsidR="00697B50" w:rsidRDefault="00697B50" w:rsidP="002F4825">
      <w:pPr>
        <w:autoSpaceDE w:val="0"/>
        <w:autoSpaceDN w:val="0"/>
        <w:adjustRightInd w:val="0"/>
        <w:contextualSpacing/>
        <w:rPr>
          <w:sz w:val="22"/>
          <w:szCs w:val="22"/>
        </w:rPr>
      </w:pPr>
    </w:p>
    <w:sectPr w:rsidR="00697B50" w:rsidSect="00D93C35">
      <w:pgSz w:w="11906" w:h="16838"/>
      <w:pgMar w:top="567" w:right="707" w:bottom="56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4C1" w:rsidRDefault="003064C1" w:rsidP="00927CF7">
      <w:r>
        <w:separator/>
      </w:r>
    </w:p>
  </w:endnote>
  <w:endnote w:type="continuationSeparator" w:id="0">
    <w:p w:rsidR="003064C1" w:rsidRDefault="003064C1" w:rsidP="00927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00"/>
    <w:family w:val="roman"/>
    <w:pitch w:val="default"/>
  </w:font>
  <w:font w:name="Source Han Sans CN Regular">
    <w:altName w:val="Times New Roman"/>
    <w:charset w:val="00"/>
    <w:family w:val="auto"/>
    <w:pitch w:val="variable"/>
  </w:font>
  <w:font w:name="Lohit Devanagar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4C1" w:rsidRDefault="003064C1" w:rsidP="00927CF7">
      <w:r>
        <w:separator/>
      </w:r>
    </w:p>
  </w:footnote>
  <w:footnote w:type="continuationSeparator" w:id="0">
    <w:p w:rsidR="003064C1" w:rsidRDefault="003064C1" w:rsidP="00927C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5A61"/>
    <w:multiLevelType w:val="hybridMultilevel"/>
    <w:tmpl w:val="D71AB79A"/>
    <w:lvl w:ilvl="0" w:tplc="1FC645BE">
      <w:start w:val="55"/>
      <w:numFmt w:val="bullet"/>
      <w:lvlText w:val=""/>
      <w:lvlJc w:val="left"/>
      <w:pPr>
        <w:ind w:left="1494" w:hanging="360"/>
      </w:pPr>
      <w:rPr>
        <w:rFonts w:ascii="Symbol" w:eastAsia="Calibri" w:hAnsi="Symbol" w:cs="Times New Roman"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
    <w:nsid w:val="015014F9"/>
    <w:multiLevelType w:val="hybridMultilevel"/>
    <w:tmpl w:val="71AC71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A51680"/>
    <w:multiLevelType w:val="hybridMultilevel"/>
    <w:tmpl w:val="6FC0B090"/>
    <w:lvl w:ilvl="0" w:tplc="2912ED4E">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1D06FB"/>
    <w:multiLevelType w:val="hybridMultilevel"/>
    <w:tmpl w:val="CCEC0676"/>
    <w:lvl w:ilvl="0" w:tplc="F74E211E">
      <w:start w:val="1"/>
      <w:numFmt w:val="decimal"/>
      <w:lvlText w:val="%1"/>
      <w:lvlJc w:val="left"/>
      <w:pPr>
        <w:ind w:left="360"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4">
    <w:nsid w:val="362A3910"/>
    <w:multiLevelType w:val="hybridMultilevel"/>
    <w:tmpl w:val="49E8AF46"/>
    <w:lvl w:ilvl="0" w:tplc="56B853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9C9079F"/>
    <w:multiLevelType w:val="hybridMultilevel"/>
    <w:tmpl w:val="C7A24C64"/>
    <w:lvl w:ilvl="0" w:tplc="0419000F">
      <w:start w:val="1"/>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6">
    <w:nsid w:val="45922BE2"/>
    <w:multiLevelType w:val="hybridMultilevel"/>
    <w:tmpl w:val="38325F10"/>
    <w:lvl w:ilvl="0" w:tplc="67D493F8">
      <w:start w:val="1"/>
      <w:numFmt w:val="decimal"/>
      <w:lvlText w:val="%1."/>
      <w:lvlJc w:val="left"/>
      <w:pPr>
        <w:ind w:left="828" w:hanging="46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8713F16"/>
    <w:multiLevelType w:val="hybridMultilevel"/>
    <w:tmpl w:val="303A6AD8"/>
    <w:lvl w:ilvl="0" w:tplc="824E87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E655808"/>
    <w:multiLevelType w:val="hybridMultilevel"/>
    <w:tmpl w:val="AC42EA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739E57F6"/>
    <w:multiLevelType w:val="hybridMultilevel"/>
    <w:tmpl w:val="BD423290"/>
    <w:lvl w:ilvl="0" w:tplc="011A905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7EEB5052"/>
    <w:multiLevelType w:val="hybridMultilevel"/>
    <w:tmpl w:val="6016C75A"/>
    <w:lvl w:ilvl="0" w:tplc="3F82E484">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3"/>
  </w:num>
  <w:num w:numId="10">
    <w:abstractNumId w:val="5"/>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D41"/>
    <w:rsid w:val="000037B0"/>
    <w:rsid w:val="000129BB"/>
    <w:rsid w:val="00012A92"/>
    <w:rsid w:val="00015EC1"/>
    <w:rsid w:val="000163B9"/>
    <w:rsid w:val="00032EC4"/>
    <w:rsid w:val="00036B98"/>
    <w:rsid w:val="000404CC"/>
    <w:rsid w:val="000457FA"/>
    <w:rsid w:val="00070ACB"/>
    <w:rsid w:val="00073658"/>
    <w:rsid w:val="00073E34"/>
    <w:rsid w:val="00095634"/>
    <w:rsid w:val="00095CD4"/>
    <w:rsid w:val="0009735C"/>
    <w:rsid w:val="000D2913"/>
    <w:rsid w:val="000D6A14"/>
    <w:rsid w:val="00100178"/>
    <w:rsid w:val="0010109C"/>
    <w:rsid w:val="00101A87"/>
    <w:rsid w:val="001169A0"/>
    <w:rsid w:val="0012257A"/>
    <w:rsid w:val="00130405"/>
    <w:rsid w:val="001403C6"/>
    <w:rsid w:val="001501EE"/>
    <w:rsid w:val="00161347"/>
    <w:rsid w:val="001742C3"/>
    <w:rsid w:val="00174735"/>
    <w:rsid w:val="00186743"/>
    <w:rsid w:val="00186E5A"/>
    <w:rsid w:val="001A29D2"/>
    <w:rsid w:val="001B2D50"/>
    <w:rsid w:val="001C1EE5"/>
    <w:rsid w:val="001D0653"/>
    <w:rsid w:val="001D1868"/>
    <w:rsid w:val="001D1F8F"/>
    <w:rsid w:val="001D4022"/>
    <w:rsid w:val="001D5F24"/>
    <w:rsid w:val="001D642E"/>
    <w:rsid w:val="001E648A"/>
    <w:rsid w:val="001F4123"/>
    <w:rsid w:val="0021409E"/>
    <w:rsid w:val="00217907"/>
    <w:rsid w:val="00217DB6"/>
    <w:rsid w:val="0023384A"/>
    <w:rsid w:val="0023394E"/>
    <w:rsid w:val="0024135E"/>
    <w:rsid w:val="002432A2"/>
    <w:rsid w:val="00244BAD"/>
    <w:rsid w:val="0026192F"/>
    <w:rsid w:val="00264685"/>
    <w:rsid w:val="002801EA"/>
    <w:rsid w:val="00287E65"/>
    <w:rsid w:val="002926CD"/>
    <w:rsid w:val="0029512F"/>
    <w:rsid w:val="002A1C70"/>
    <w:rsid w:val="002A6C5F"/>
    <w:rsid w:val="002C20AB"/>
    <w:rsid w:val="002E67E4"/>
    <w:rsid w:val="002F090E"/>
    <w:rsid w:val="002F39D2"/>
    <w:rsid w:val="002F4825"/>
    <w:rsid w:val="002F5E24"/>
    <w:rsid w:val="003053C1"/>
    <w:rsid w:val="003064C1"/>
    <w:rsid w:val="00325B7F"/>
    <w:rsid w:val="00334F0F"/>
    <w:rsid w:val="003355F7"/>
    <w:rsid w:val="00364F12"/>
    <w:rsid w:val="00381E15"/>
    <w:rsid w:val="00383D0A"/>
    <w:rsid w:val="00384D70"/>
    <w:rsid w:val="00386DCB"/>
    <w:rsid w:val="00386DE2"/>
    <w:rsid w:val="003946B5"/>
    <w:rsid w:val="003A1564"/>
    <w:rsid w:val="003A2062"/>
    <w:rsid w:val="003A75E0"/>
    <w:rsid w:val="003B7D23"/>
    <w:rsid w:val="003C676B"/>
    <w:rsid w:val="003D148E"/>
    <w:rsid w:val="003D3BFE"/>
    <w:rsid w:val="003E04F2"/>
    <w:rsid w:val="003E3935"/>
    <w:rsid w:val="003E50A0"/>
    <w:rsid w:val="003E75AB"/>
    <w:rsid w:val="003E7D28"/>
    <w:rsid w:val="003F1B9C"/>
    <w:rsid w:val="004036F2"/>
    <w:rsid w:val="00421F0A"/>
    <w:rsid w:val="00422B74"/>
    <w:rsid w:val="00452A0A"/>
    <w:rsid w:val="00452E57"/>
    <w:rsid w:val="004548E9"/>
    <w:rsid w:val="00463B89"/>
    <w:rsid w:val="00480A21"/>
    <w:rsid w:val="00492319"/>
    <w:rsid w:val="004A73C7"/>
    <w:rsid w:val="004C1F95"/>
    <w:rsid w:val="004C5DE7"/>
    <w:rsid w:val="004D21B6"/>
    <w:rsid w:val="00512DC5"/>
    <w:rsid w:val="00517D15"/>
    <w:rsid w:val="00521D55"/>
    <w:rsid w:val="005302A3"/>
    <w:rsid w:val="00533FFF"/>
    <w:rsid w:val="00545105"/>
    <w:rsid w:val="0056203F"/>
    <w:rsid w:val="00571002"/>
    <w:rsid w:val="00572318"/>
    <w:rsid w:val="00581BEF"/>
    <w:rsid w:val="00584498"/>
    <w:rsid w:val="00584AF3"/>
    <w:rsid w:val="00586D55"/>
    <w:rsid w:val="00591F6F"/>
    <w:rsid w:val="005A0A2B"/>
    <w:rsid w:val="005C486D"/>
    <w:rsid w:val="005D36C8"/>
    <w:rsid w:val="005D50E2"/>
    <w:rsid w:val="005E5093"/>
    <w:rsid w:val="005E50B4"/>
    <w:rsid w:val="005F39E7"/>
    <w:rsid w:val="005F6C7A"/>
    <w:rsid w:val="006056E1"/>
    <w:rsid w:val="00606123"/>
    <w:rsid w:val="00610CEE"/>
    <w:rsid w:val="006228F1"/>
    <w:rsid w:val="006300A8"/>
    <w:rsid w:val="0063568C"/>
    <w:rsid w:val="006435CE"/>
    <w:rsid w:val="0065174C"/>
    <w:rsid w:val="00670762"/>
    <w:rsid w:val="00671D16"/>
    <w:rsid w:val="006730BB"/>
    <w:rsid w:val="00681253"/>
    <w:rsid w:val="006905BE"/>
    <w:rsid w:val="00696CF7"/>
    <w:rsid w:val="00697B50"/>
    <w:rsid w:val="006A313F"/>
    <w:rsid w:val="006A58FD"/>
    <w:rsid w:val="006B2C16"/>
    <w:rsid w:val="006C27E2"/>
    <w:rsid w:val="006C7066"/>
    <w:rsid w:val="006D7DC2"/>
    <w:rsid w:val="006E1F43"/>
    <w:rsid w:val="006E2793"/>
    <w:rsid w:val="006E35FB"/>
    <w:rsid w:val="006E7ABC"/>
    <w:rsid w:val="006F4413"/>
    <w:rsid w:val="006F4B7B"/>
    <w:rsid w:val="006F5879"/>
    <w:rsid w:val="00721BC3"/>
    <w:rsid w:val="00722CCD"/>
    <w:rsid w:val="007273E1"/>
    <w:rsid w:val="0073050D"/>
    <w:rsid w:val="00733722"/>
    <w:rsid w:val="007363DE"/>
    <w:rsid w:val="007402A2"/>
    <w:rsid w:val="007414AD"/>
    <w:rsid w:val="007436C7"/>
    <w:rsid w:val="00753195"/>
    <w:rsid w:val="00754994"/>
    <w:rsid w:val="0076074C"/>
    <w:rsid w:val="00761860"/>
    <w:rsid w:val="00761C3D"/>
    <w:rsid w:val="00762F4E"/>
    <w:rsid w:val="00766301"/>
    <w:rsid w:val="00771F15"/>
    <w:rsid w:val="007740FA"/>
    <w:rsid w:val="00781EB9"/>
    <w:rsid w:val="00782C16"/>
    <w:rsid w:val="0079730D"/>
    <w:rsid w:val="007A0E7D"/>
    <w:rsid w:val="007B2550"/>
    <w:rsid w:val="007D03B6"/>
    <w:rsid w:val="007D6099"/>
    <w:rsid w:val="007E7EDF"/>
    <w:rsid w:val="00812233"/>
    <w:rsid w:val="00815055"/>
    <w:rsid w:val="00820799"/>
    <w:rsid w:val="00822D0D"/>
    <w:rsid w:val="00826F2A"/>
    <w:rsid w:val="00832C51"/>
    <w:rsid w:val="008336E6"/>
    <w:rsid w:val="00836485"/>
    <w:rsid w:val="008373EF"/>
    <w:rsid w:val="00843EBD"/>
    <w:rsid w:val="00844EA4"/>
    <w:rsid w:val="00845CEA"/>
    <w:rsid w:val="008523A5"/>
    <w:rsid w:val="008556DC"/>
    <w:rsid w:val="00863EE7"/>
    <w:rsid w:val="00880DC8"/>
    <w:rsid w:val="0089312F"/>
    <w:rsid w:val="0089479F"/>
    <w:rsid w:val="00896A83"/>
    <w:rsid w:val="008A13E9"/>
    <w:rsid w:val="008C40FD"/>
    <w:rsid w:val="008D7A68"/>
    <w:rsid w:val="00902649"/>
    <w:rsid w:val="0091494C"/>
    <w:rsid w:val="009167CF"/>
    <w:rsid w:val="00927CF7"/>
    <w:rsid w:val="009469A8"/>
    <w:rsid w:val="0095187B"/>
    <w:rsid w:val="00955EFF"/>
    <w:rsid w:val="00961899"/>
    <w:rsid w:val="00971EB7"/>
    <w:rsid w:val="009A36E0"/>
    <w:rsid w:val="009A6807"/>
    <w:rsid w:val="009B1A6C"/>
    <w:rsid w:val="009D68E8"/>
    <w:rsid w:val="009F1717"/>
    <w:rsid w:val="00A10BDB"/>
    <w:rsid w:val="00A10E1A"/>
    <w:rsid w:val="00A16B82"/>
    <w:rsid w:val="00A2595F"/>
    <w:rsid w:val="00A32790"/>
    <w:rsid w:val="00A51222"/>
    <w:rsid w:val="00A53A90"/>
    <w:rsid w:val="00A62CEE"/>
    <w:rsid w:val="00A70521"/>
    <w:rsid w:val="00A90027"/>
    <w:rsid w:val="00AA0F16"/>
    <w:rsid w:val="00AC3F2D"/>
    <w:rsid w:val="00AC42A5"/>
    <w:rsid w:val="00AD0A0C"/>
    <w:rsid w:val="00AD2AFA"/>
    <w:rsid w:val="00AD5A8B"/>
    <w:rsid w:val="00AE04C3"/>
    <w:rsid w:val="00AF2398"/>
    <w:rsid w:val="00AF6B7A"/>
    <w:rsid w:val="00B006D8"/>
    <w:rsid w:val="00B2294F"/>
    <w:rsid w:val="00B6073F"/>
    <w:rsid w:val="00B7219E"/>
    <w:rsid w:val="00B76DF4"/>
    <w:rsid w:val="00B77D07"/>
    <w:rsid w:val="00B852A8"/>
    <w:rsid w:val="00BA48AE"/>
    <w:rsid w:val="00BB2456"/>
    <w:rsid w:val="00BD5479"/>
    <w:rsid w:val="00BD5637"/>
    <w:rsid w:val="00BE20FC"/>
    <w:rsid w:val="00BF1D7E"/>
    <w:rsid w:val="00C05A27"/>
    <w:rsid w:val="00C11C8E"/>
    <w:rsid w:val="00C12A7D"/>
    <w:rsid w:val="00C25209"/>
    <w:rsid w:val="00C42F74"/>
    <w:rsid w:val="00C66D8B"/>
    <w:rsid w:val="00C96313"/>
    <w:rsid w:val="00CC18C6"/>
    <w:rsid w:val="00CD2DC7"/>
    <w:rsid w:val="00CD39B9"/>
    <w:rsid w:val="00CD4EAB"/>
    <w:rsid w:val="00CD62C5"/>
    <w:rsid w:val="00CE0ABF"/>
    <w:rsid w:val="00CE0BDC"/>
    <w:rsid w:val="00CF176C"/>
    <w:rsid w:val="00D06456"/>
    <w:rsid w:val="00D31D39"/>
    <w:rsid w:val="00D462F2"/>
    <w:rsid w:val="00D6490E"/>
    <w:rsid w:val="00D849DC"/>
    <w:rsid w:val="00D84BF8"/>
    <w:rsid w:val="00D93C35"/>
    <w:rsid w:val="00DA1472"/>
    <w:rsid w:val="00DB2A11"/>
    <w:rsid w:val="00DB40B9"/>
    <w:rsid w:val="00DC3950"/>
    <w:rsid w:val="00DC4A00"/>
    <w:rsid w:val="00DD0990"/>
    <w:rsid w:val="00DD354D"/>
    <w:rsid w:val="00DD536E"/>
    <w:rsid w:val="00DD5607"/>
    <w:rsid w:val="00DF0D70"/>
    <w:rsid w:val="00DF757E"/>
    <w:rsid w:val="00E043AC"/>
    <w:rsid w:val="00E11C8E"/>
    <w:rsid w:val="00E23DB7"/>
    <w:rsid w:val="00E3070B"/>
    <w:rsid w:val="00E36FBB"/>
    <w:rsid w:val="00E45407"/>
    <w:rsid w:val="00E47632"/>
    <w:rsid w:val="00E51767"/>
    <w:rsid w:val="00E561CD"/>
    <w:rsid w:val="00E8068E"/>
    <w:rsid w:val="00E8471C"/>
    <w:rsid w:val="00E91235"/>
    <w:rsid w:val="00EA3BE5"/>
    <w:rsid w:val="00EA5AF8"/>
    <w:rsid w:val="00EB0F2B"/>
    <w:rsid w:val="00EB4865"/>
    <w:rsid w:val="00EC497F"/>
    <w:rsid w:val="00EE0BD3"/>
    <w:rsid w:val="00EE69F1"/>
    <w:rsid w:val="00EF15DE"/>
    <w:rsid w:val="00EF16EA"/>
    <w:rsid w:val="00EF2D41"/>
    <w:rsid w:val="00EF5D78"/>
    <w:rsid w:val="00EF6153"/>
    <w:rsid w:val="00F00AE9"/>
    <w:rsid w:val="00F1034B"/>
    <w:rsid w:val="00F204B6"/>
    <w:rsid w:val="00F21DBE"/>
    <w:rsid w:val="00F221E1"/>
    <w:rsid w:val="00F32B95"/>
    <w:rsid w:val="00F33CC9"/>
    <w:rsid w:val="00F35003"/>
    <w:rsid w:val="00F45D7C"/>
    <w:rsid w:val="00F478E6"/>
    <w:rsid w:val="00F64555"/>
    <w:rsid w:val="00F67B82"/>
    <w:rsid w:val="00F67CBC"/>
    <w:rsid w:val="00F73D07"/>
    <w:rsid w:val="00F85A87"/>
    <w:rsid w:val="00FA29FD"/>
    <w:rsid w:val="00FB7703"/>
    <w:rsid w:val="00FB7EAC"/>
    <w:rsid w:val="00FC58CD"/>
    <w:rsid w:val="00FD1955"/>
    <w:rsid w:val="00FF5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6C7"/>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A16B82"/>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070AC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F2D41"/>
    <w:pPr>
      <w:spacing w:after="120"/>
      <w:ind w:firstLine="851"/>
      <w:jc w:val="both"/>
    </w:pPr>
    <w:rPr>
      <w:sz w:val="24"/>
    </w:rPr>
  </w:style>
  <w:style w:type="character" w:customStyle="1" w:styleId="a4">
    <w:name w:val="Основной текст с отступом Знак"/>
    <w:basedOn w:val="a0"/>
    <w:link w:val="a3"/>
    <w:rsid w:val="00EF2D41"/>
    <w:rPr>
      <w:rFonts w:ascii="Times New Roman" w:eastAsia="Times New Roman" w:hAnsi="Times New Roman" w:cs="Times New Roman"/>
      <w:sz w:val="24"/>
      <w:szCs w:val="20"/>
    </w:rPr>
  </w:style>
  <w:style w:type="paragraph" w:styleId="a5">
    <w:name w:val="Plain Text"/>
    <w:basedOn w:val="a"/>
    <w:link w:val="a6"/>
    <w:uiPriority w:val="99"/>
    <w:unhideWhenUsed/>
    <w:rsid w:val="00EF2D41"/>
    <w:rPr>
      <w:rFonts w:ascii="Consolas" w:hAnsi="Consolas"/>
      <w:sz w:val="21"/>
      <w:szCs w:val="21"/>
    </w:rPr>
  </w:style>
  <w:style w:type="character" w:customStyle="1" w:styleId="a6">
    <w:name w:val="Текст Знак"/>
    <w:basedOn w:val="a0"/>
    <w:link w:val="a5"/>
    <w:uiPriority w:val="99"/>
    <w:rsid w:val="00EF2D41"/>
    <w:rPr>
      <w:rFonts w:ascii="Consolas" w:eastAsia="Times New Roman" w:hAnsi="Consolas" w:cs="Times New Roman"/>
      <w:sz w:val="21"/>
      <w:szCs w:val="21"/>
      <w:lang w:eastAsia="ru-RU"/>
    </w:rPr>
  </w:style>
  <w:style w:type="paragraph" w:styleId="a7">
    <w:name w:val="Balloon Text"/>
    <w:basedOn w:val="a"/>
    <w:link w:val="a8"/>
    <w:uiPriority w:val="99"/>
    <w:semiHidden/>
    <w:unhideWhenUsed/>
    <w:rsid w:val="00771F15"/>
    <w:rPr>
      <w:rFonts w:ascii="Tahoma" w:hAnsi="Tahoma" w:cs="Tahoma"/>
      <w:sz w:val="16"/>
      <w:szCs w:val="16"/>
    </w:rPr>
  </w:style>
  <w:style w:type="character" w:customStyle="1" w:styleId="a8">
    <w:name w:val="Текст выноски Знак"/>
    <w:basedOn w:val="a0"/>
    <w:link w:val="a7"/>
    <w:uiPriority w:val="99"/>
    <w:semiHidden/>
    <w:rsid w:val="00771F15"/>
    <w:rPr>
      <w:rFonts w:ascii="Tahoma" w:eastAsia="Times New Roman" w:hAnsi="Tahoma" w:cs="Tahoma"/>
      <w:sz w:val="16"/>
      <w:szCs w:val="16"/>
      <w:lang w:eastAsia="ru-RU"/>
    </w:rPr>
  </w:style>
  <w:style w:type="table" w:styleId="a9">
    <w:name w:val="Table Grid"/>
    <w:basedOn w:val="a1"/>
    <w:uiPriority w:val="59"/>
    <w:rsid w:val="00EA5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363DE"/>
    <w:pPr>
      <w:spacing w:after="60"/>
      <w:ind w:left="720"/>
      <w:contextualSpacing/>
      <w:jc w:val="both"/>
    </w:pPr>
    <w:rPr>
      <w:sz w:val="24"/>
      <w:szCs w:val="24"/>
    </w:rPr>
  </w:style>
  <w:style w:type="character" w:customStyle="1" w:styleId="ConsPlusNormal">
    <w:name w:val="ConsPlusNormal Знак"/>
    <w:link w:val="ConsPlusNormal0"/>
    <w:locked/>
    <w:rsid w:val="007363DE"/>
    <w:rPr>
      <w:rFonts w:ascii="Arial" w:hAnsi="Arial" w:cs="Arial"/>
    </w:rPr>
  </w:style>
  <w:style w:type="paragraph" w:customStyle="1" w:styleId="ConsPlusNormal0">
    <w:name w:val="ConsPlusNormal"/>
    <w:link w:val="ConsPlusNormal"/>
    <w:rsid w:val="007363DE"/>
    <w:pPr>
      <w:widowControl w:val="0"/>
      <w:autoSpaceDE w:val="0"/>
      <w:autoSpaceDN w:val="0"/>
      <w:adjustRightInd w:val="0"/>
      <w:spacing w:after="0" w:line="240" w:lineRule="auto"/>
      <w:ind w:firstLine="720"/>
    </w:pPr>
    <w:rPr>
      <w:rFonts w:ascii="Arial" w:hAnsi="Arial" w:cs="Arial"/>
    </w:rPr>
  </w:style>
  <w:style w:type="paragraph" w:styleId="2">
    <w:name w:val="Body Text 2"/>
    <w:basedOn w:val="a"/>
    <w:link w:val="20"/>
    <w:uiPriority w:val="99"/>
    <w:semiHidden/>
    <w:unhideWhenUsed/>
    <w:rsid w:val="00B7219E"/>
    <w:pPr>
      <w:spacing w:after="120" w:line="480" w:lineRule="auto"/>
    </w:pPr>
  </w:style>
  <w:style w:type="character" w:customStyle="1" w:styleId="20">
    <w:name w:val="Основной текст 2 Знак"/>
    <w:basedOn w:val="a0"/>
    <w:link w:val="2"/>
    <w:uiPriority w:val="99"/>
    <w:semiHidden/>
    <w:rsid w:val="00B7219E"/>
    <w:rPr>
      <w:rFonts w:ascii="Times New Roman" w:eastAsia="Times New Roman" w:hAnsi="Times New Roman" w:cs="Times New Roman"/>
      <w:sz w:val="20"/>
      <w:szCs w:val="20"/>
      <w:lang w:eastAsia="ru-RU"/>
    </w:rPr>
  </w:style>
  <w:style w:type="paragraph" w:styleId="ab">
    <w:name w:val="Body Text"/>
    <w:basedOn w:val="a"/>
    <w:link w:val="ac"/>
    <w:uiPriority w:val="99"/>
    <w:semiHidden/>
    <w:unhideWhenUsed/>
    <w:rsid w:val="00B7219E"/>
    <w:pPr>
      <w:spacing w:after="120"/>
    </w:pPr>
  </w:style>
  <w:style w:type="character" w:customStyle="1" w:styleId="ac">
    <w:name w:val="Основной текст Знак"/>
    <w:basedOn w:val="a0"/>
    <w:link w:val="ab"/>
    <w:uiPriority w:val="99"/>
    <w:semiHidden/>
    <w:rsid w:val="00B7219E"/>
    <w:rPr>
      <w:rFonts w:ascii="Times New Roman" w:eastAsia="Times New Roman" w:hAnsi="Times New Roman" w:cs="Times New Roman"/>
      <w:sz w:val="20"/>
      <w:szCs w:val="20"/>
      <w:lang w:eastAsia="ru-RU"/>
    </w:rPr>
  </w:style>
  <w:style w:type="paragraph" w:styleId="ad">
    <w:name w:val="No Spacing"/>
    <w:link w:val="ae"/>
    <w:qFormat/>
    <w:rsid w:val="00BF1D7E"/>
    <w:pPr>
      <w:spacing w:after="0" w:line="240" w:lineRule="auto"/>
    </w:pPr>
  </w:style>
  <w:style w:type="table" w:customStyle="1" w:styleId="11">
    <w:name w:val="Сетка таблицы1"/>
    <w:basedOn w:val="a1"/>
    <w:uiPriority w:val="59"/>
    <w:rsid w:val="0073372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semiHidden/>
    <w:unhideWhenUsed/>
    <w:rsid w:val="00927CF7"/>
    <w:pPr>
      <w:tabs>
        <w:tab w:val="center" w:pos="4677"/>
        <w:tab w:val="right" w:pos="9355"/>
      </w:tabs>
    </w:pPr>
  </w:style>
  <w:style w:type="character" w:customStyle="1" w:styleId="af0">
    <w:name w:val="Верхний колонтитул Знак"/>
    <w:basedOn w:val="a0"/>
    <w:link w:val="af"/>
    <w:uiPriority w:val="99"/>
    <w:semiHidden/>
    <w:rsid w:val="00927CF7"/>
    <w:rPr>
      <w:rFonts w:ascii="Times New Roman" w:eastAsia="Times New Roman" w:hAnsi="Times New Roman" w:cs="Times New Roman"/>
      <w:sz w:val="20"/>
      <w:szCs w:val="20"/>
      <w:lang w:eastAsia="ru-RU"/>
    </w:rPr>
  </w:style>
  <w:style w:type="paragraph" w:styleId="af1">
    <w:name w:val="footer"/>
    <w:basedOn w:val="a"/>
    <w:link w:val="af2"/>
    <w:uiPriority w:val="99"/>
    <w:semiHidden/>
    <w:unhideWhenUsed/>
    <w:rsid w:val="00927CF7"/>
    <w:pPr>
      <w:tabs>
        <w:tab w:val="center" w:pos="4677"/>
        <w:tab w:val="right" w:pos="9355"/>
      </w:tabs>
    </w:pPr>
  </w:style>
  <w:style w:type="character" w:customStyle="1" w:styleId="af2">
    <w:name w:val="Нижний колонтитул Знак"/>
    <w:basedOn w:val="a0"/>
    <w:link w:val="af1"/>
    <w:uiPriority w:val="99"/>
    <w:semiHidden/>
    <w:rsid w:val="00927CF7"/>
    <w:rPr>
      <w:rFonts w:ascii="Times New Roman" w:eastAsia="Times New Roman" w:hAnsi="Times New Roman" w:cs="Times New Roman"/>
      <w:sz w:val="20"/>
      <w:szCs w:val="20"/>
      <w:lang w:eastAsia="ru-RU"/>
    </w:rPr>
  </w:style>
  <w:style w:type="paragraph" w:customStyle="1" w:styleId="12">
    <w:name w:val="Абзац списка1"/>
    <w:basedOn w:val="a"/>
    <w:rsid w:val="004C1F95"/>
    <w:pPr>
      <w:ind w:left="720"/>
    </w:pPr>
    <w:rPr>
      <w:sz w:val="24"/>
      <w:szCs w:val="24"/>
    </w:rPr>
  </w:style>
  <w:style w:type="paragraph" w:customStyle="1" w:styleId="13">
    <w:name w:val="Без интервала1"/>
    <w:rsid w:val="002A1C70"/>
    <w:pPr>
      <w:spacing w:after="0" w:line="240" w:lineRule="auto"/>
    </w:pPr>
    <w:rPr>
      <w:rFonts w:ascii="Calibri" w:eastAsia="Times New Roman" w:hAnsi="Calibri" w:cs="Times New Roman"/>
      <w:lang w:eastAsia="ru-RU"/>
    </w:rPr>
  </w:style>
  <w:style w:type="character" w:customStyle="1" w:styleId="ae">
    <w:name w:val="Без интервала Знак"/>
    <w:link w:val="ad"/>
    <w:uiPriority w:val="1"/>
    <w:locked/>
    <w:rsid w:val="00EF6153"/>
  </w:style>
  <w:style w:type="character" w:customStyle="1" w:styleId="10">
    <w:name w:val="Заголовок 1 Знак"/>
    <w:basedOn w:val="a0"/>
    <w:link w:val="1"/>
    <w:uiPriority w:val="9"/>
    <w:rsid w:val="00A16B82"/>
    <w:rPr>
      <w:rFonts w:ascii="Times New Roman" w:eastAsia="Times New Roman" w:hAnsi="Times New Roman" w:cs="Times New Roman"/>
      <w:b/>
      <w:bCs/>
      <w:kern w:val="36"/>
      <w:sz w:val="48"/>
      <w:szCs w:val="48"/>
      <w:lang w:eastAsia="ru-RU"/>
    </w:rPr>
  </w:style>
  <w:style w:type="character" w:styleId="af3">
    <w:name w:val="Strong"/>
    <w:qFormat/>
    <w:rsid w:val="00A70521"/>
    <w:rPr>
      <w:b/>
      <w:bCs/>
    </w:rPr>
  </w:style>
  <w:style w:type="character" w:customStyle="1" w:styleId="30">
    <w:name w:val="Заголовок 3 Знак"/>
    <w:basedOn w:val="a0"/>
    <w:link w:val="3"/>
    <w:uiPriority w:val="9"/>
    <w:semiHidden/>
    <w:rsid w:val="00070ACB"/>
    <w:rPr>
      <w:rFonts w:asciiTheme="majorHAnsi" w:eastAsiaTheme="majorEastAsia" w:hAnsiTheme="majorHAnsi" w:cstheme="majorBidi"/>
      <w:b/>
      <w:bCs/>
      <w:color w:val="4F81BD" w:themeColor="accent1"/>
      <w:sz w:val="20"/>
      <w:szCs w:val="20"/>
      <w:lang w:eastAsia="ru-RU"/>
    </w:rPr>
  </w:style>
  <w:style w:type="table" w:customStyle="1" w:styleId="21">
    <w:name w:val="Сетка таблицы2"/>
    <w:basedOn w:val="a1"/>
    <w:next w:val="a9"/>
    <w:uiPriority w:val="59"/>
    <w:rsid w:val="00264685"/>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Обычный.Нормальный абзац Знак"/>
    <w:rsid w:val="0023384A"/>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Standard">
    <w:name w:val="Standard"/>
    <w:rsid w:val="0023384A"/>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lang w:eastAsia="ru-RU"/>
    </w:rPr>
  </w:style>
  <w:style w:type="paragraph" w:customStyle="1" w:styleId="22">
    <w:name w:val="Основной текст 22"/>
    <w:basedOn w:val="Standard"/>
    <w:rsid w:val="0023384A"/>
    <w:pPr>
      <w:spacing w:after="120" w:line="480" w:lineRule="auto"/>
    </w:pPr>
    <w:rPr>
      <w:rFonts w:ascii="Calibri" w:eastAsia="Calibri" w:hAnsi="Calibri" w:cs="Times New Roman"/>
      <w:lang w:eastAsia="zh-CN"/>
    </w:rPr>
  </w:style>
  <w:style w:type="paragraph" w:customStyle="1" w:styleId="af5">
    <w:name w:val="Содержимое таблицы"/>
    <w:basedOn w:val="a"/>
    <w:qFormat/>
    <w:rsid w:val="005F39E7"/>
    <w:pPr>
      <w:widowControl w:val="0"/>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user">
    <w:name w:val="Содержимое таблицы (user)"/>
    <w:basedOn w:val="a"/>
    <w:qFormat/>
    <w:rsid w:val="005F39E7"/>
    <w:pPr>
      <w:widowControl w:val="0"/>
      <w:suppressLineNumbers/>
      <w:suppressAutoHyphens/>
      <w:spacing w:after="200" w:line="276" w:lineRule="auto"/>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6C7"/>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A16B82"/>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070AC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F2D41"/>
    <w:pPr>
      <w:spacing w:after="120"/>
      <w:ind w:firstLine="851"/>
      <w:jc w:val="both"/>
    </w:pPr>
    <w:rPr>
      <w:sz w:val="24"/>
    </w:rPr>
  </w:style>
  <w:style w:type="character" w:customStyle="1" w:styleId="a4">
    <w:name w:val="Основной текст с отступом Знак"/>
    <w:basedOn w:val="a0"/>
    <w:link w:val="a3"/>
    <w:rsid w:val="00EF2D41"/>
    <w:rPr>
      <w:rFonts w:ascii="Times New Roman" w:eastAsia="Times New Roman" w:hAnsi="Times New Roman" w:cs="Times New Roman"/>
      <w:sz w:val="24"/>
      <w:szCs w:val="20"/>
    </w:rPr>
  </w:style>
  <w:style w:type="paragraph" w:styleId="a5">
    <w:name w:val="Plain Text"/>
    <w:basedOn w:val="a"/>
    <w:link w:val="a6"/>
    <w:uiPriority w:val="99"/>
    <w:unhideWhenUsed/>
    <w:rsid w:val="00EF2D41"/>
    <w:rPr>
      <w:rFonts w:ascii="Consolas" w:hAnsi="Consolas"/>
      <w:sz w:val="21"/>
      <w:szCs w:val="21"/>
    </w:rPr>
  </w:style>
  <w:style w:type="character" w:customStyle="1" w:styleId="a6">
    <w:name w:val="Текст Знак"/>
    <w:basedOn w:val="a0"/>
    <w:link w:val="a5"/>
    <w:uiPriority w:val="99"/>
    <w:rsid w:val="00EF2D41"/>
    <w:rPr>
      <w:rFonts w:ascii="Consolas" w:eastAsia="Times New Roman" w:hAnsi="Consolas" w:cs="Times New Roman"/>
      <w:sz w:val="21"/>
      <w:szCs w:val="21"/>
      <w:lang w:eastAsia="ru-RU"/>
    </w:rPr>
  </w:style>
  <w:style w:type="paragraph" w:styleId="a7">
    <w:name w:val="Balloon Text"/>
    <w:basedOn w:val="a"/>
    <w:link w:val="a8"/>
    <w:uiPriority w:val="99"/>
    <w:semiHidden/>
    <w:unhideWhenUsed/>
    <w:rsid w:val="00771F15"/>
    <w:rPr>
      <w:rFonts w:ascii="Tahoma" w:hAnsi="Tahoma" w:cs="Tahoma"/>
      <w:sz w:val="16"/>
      <w:szCs w:val="16"/>
    </w:rPr>
  </w:style>
  <w:style w:type="character" w:customStyle="1" w:styleId="a8">
    <w:name w:val="Текст выноски Знак"/>
    <w:basedOn w:val="a0"/>
    <w:link w:val="a7"/>
    <w:uiPriority w:val="99"/>
    <w:semiHidden/>
    <w:rsid w:val="00771F15"/>
    <w:rPr>
      <w:rFonts w:ascii="Tahoma" w:eastAsia="Times New Roman" w:hAnsi="Tahoma" w:cs="Tahoma"/>
      <w:sz w:val="16"/>
      <w:szCs w:val="16"/>
      <w:lang w:eastAsia="ru-RU"/>
    </w:rPr>
  </w:style>
  <w:style w:type="table" w:styleId="a9">
    <w:name w:val="Table Grid"/>
    <w:basedOn w:val="a1"/>
    <w:uiPriority w:val="59"/>
    <w:rsid w:val="00EA5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363DE"/>
    <w:pPr>
      <w:spacing w:after="60"/>
      <w:ind w:left="720"/>
      <w:contextualSpacing/>
      <w:jc w:val="both"/>
    </w:pPr>
    <w:rPr>
      <w:sz w:val="24"/>
      <w:szCs w:val="24"/>
    </w:rPr>
  </w:style>
  <w:style w:type="character" w:customStyle="1" w:styleId="ConsPlusNormal">
    <w:name w:val="ConsPlusNormal Знак"/>
    <w:link w:val="ConsPlusNormal0"/>
    <w:locked/>
    <w:rsid w:val="007363DE"/>
    <w:rPr>
      <w:rFonts w:ascii="Arial" w:hAnsi="Arial" w:cs="Arial"/>
    </w:rPr>
  </w:style>
  <w:style w:type="paragraph" w:customStyle="1" w:styleId="ConsPlusNormal0">
    <w:name w:val="ConsPlusNormal"/>
    <w:link w:val="ConsPlusNormal"/>
    <w:rsid w:val="007363DE"/>
    <w:pPr>
      <w:widowControl w:val="0"/>
      <w:autoSpaceDE w:val="0"/>
      <w:autoSpaceDN w:val="0"/>
      <w:adjustRightInd w:val="0"/>
      <w:spacing w:after="0" w:line="240" w:lineRule="auto"/>
      <w:ind w:firstLine="720"/>
    </w:pPr>
    <w:rPr>
      <w:rFonts w:ascii="Arial" w:hAnsi="Arial" w:cs="Arial"/>
    </w:rPr>
  </w:style>
  <w:style w:type="paragraph" w:styleId="2">
    <w:name w:val="Body Text 2"/>
    <w:basedOn w:val="a"/>
    <w:link w:val="20"/>
    <w:uiPriority w:val="99"/>
    <w:semiHidden/>
    <w:unhideWhenUsed/>
    <w:rsid w:val="00B7219E"/>
    <w:pPr>
      <w:spacing w:after="120" w:line="480" w:lineRule="auto"/>
    </w:pPr>
  </w:style>
  <w:style w:type="character" w:customStyle="1" w:styleId="20">
    <w:name w:val="Основной текст 2 Знак"/>
    <w:basedOn w:val="a0"/>
    <w:link w:val="2"/>
    <w:uiPriority w:val="99"/>
    <w:semiHidden/>
    <w:rsid w:val="00B7219E"/>
    <w:rPr>
      <w:rFonts w:ascii="Times New Roman" w:eastAsia="Times New Roman" w:hAnsi="Times New Roman" w:cs="Times New Roman"/>
      <w:sz w:val="20"/>
      <w:szCs w:val="20"/>
      <w:lang w:eastAsia="ru-RU"/>
    </w:rPr>
  </w:style>
  <w:style w:type="paragraph" w:styleId="ab">
    <w:name w:val="Body Text"/>
    <w:basedOn w:val="a"/>
    <w:link w:val="ac"/>
    <w:uiPriority w:val="99"/>
    <w:semiHidden/>
    <w:unhideWhenUsed/>
    <w:rsid w:val="00B7219E"/>
    <w:pPr>
      <w:spacing w:after="120"/>
    </w:pPr>
  </w:style>
  <w:style w:type="character" w:customStyle="1" w:styleId="ac">
    <w:name w:val="Основной текст Знак"/>
    <w:basedOn w:val="a0"/>
    <w:link w:val="ab"/>
    <w:uiPriority w:val="99"/>
    <w:semiHidden/>
    <w:rsid w:val="00B7219E"/>
    <w:rPr>
      <w:rFonts w:ascii="Times New Roman" w:eastAsia="Times New Roman" w:hAnsi="Times New Roman" w:cs="Times New Roman"/>
      <w:sz w:val="20"/>
      <w:szCs w:val="20"/>
      <w:lang w:eastAsia="ru-RU"/>
    </w:rPr>
  </w:style>
  <w:style w:type="paragraph" w:styleId="ad">
    <w:name w:val="No Spacing"/>
    <w:link w:val="ae"/>
    <w:qFormat/>
    <w:rsid w:val="00BF1D7E"/>
    <w:pPr>
      <w:spacing w:after="0" w:line="240" w:lineRule="auto"/>
    </w:pPr>
  </w:style>
  <w:style w:type="table" w:customStyle="1" w:styleId="11">
    <w:name w:val="Сетка таблицы1"/>
    <w:basedOn w:val="a1"/>
    <w:uiPriority w:val="59"/>
    <w:rsid w:val="0073372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semiHidden/>
    <w:unhideWhenUsed/>
    <w:rsid w:val="00927CF7"/>
    <w:pPr>
      <w:tabs>
        <w:tab w:val="center" w:pos="4677"/>
        <w:tab w:val="right" w:pos="9355"/>
      </w:tabs>
    </w:pPr>
  </w:style>
  <w:style w:type="character" w:customStyle="1" w:styleId="af0">
    <w:name w:val="Верхний колонтитул Знак"/>
    <w:basedOn w:val="a0"/>
    <w:link w:val="af"/>
    <w:uiPriority w:val="99"/>
    <w:semiHidden/>
    <w:rsid w:val="00927CF7"/>
    <w:rPr>
      <w:rFonts w:ascii="Times New Roman" w:eastAsia="Times New Roman" w:hAnsi="Times New Roman" w:cs="Times New Roman"/>
      <w:sz w:val="20"/>
      <w:szCs w:val="20"/>
      <w:lang w:eastAsia="ru-RU"/>
    </w:rPr>
  </w:style>
  <w:style w:type="paragraph" w:styleId="af1">
    <w:name w:val="footer"/>
    <w:basedOn w:val="a"/>
    <w:link w:val="af2"/>
    <w:uiPriority w:val="99"/>
    <w:semiHidden/>
    <w:unhideWhenUsed/>
    <w:rsid w:val="00927CF7"/>
    <w:pPr>
      <w:tabs>
        <w:tab w:val="center" w:pos="4677"/>
        <w:tab w:val="right" w:pos="9355"/>
      </w:tabs>
    </w:pPr>
  </w:style>
  <w:style w:type="character" w:customStyle="1" w:styleId="af2">
    <w:name w:val="Нижний колонтитул Знак"/>
    <w:basedOn w:val="a0"/>
    <w:link w:val="af1"/>
    <w:uiPriority w:val="99"/>
    <w:semiHidden/>
    <w:rsid w:val="00927CF7"/>
    <w:rPr>
      <w:rFonts w:ascii="Times New Roman" w:eastAsia="Times New Roman" w:hAnsi="Times New Roman" w:cs="Times New Roman"/>
      <w:sz w:val="20"/>
      <w:szCs w:val="20"/>
      <w:lang w:eastAsia="ru-RU"/>
    </w:rPr>
  </w:style>
  <w:style w:type="paragraph" w:customStyle="1" w:styleId="12">
    <w:name w:val="Абзац списка1"/>
    <w:basedOn w:val="a"/>
    <w:rsid w:val="004C1F95"/>
    <w:pPr>
      <w:ind w:left="720"/>
    </w:pPr>
    <w:rPr>
      <w:sz w:val="24"/>
      <w:szCs w:val="24"/>
    </w:rPr>
  </w:style>
  <w:style w:type="paragraph" w:customStyle="1" w:styleId="13">
    <w:name w:val="Без интервала1"/>
    <w:rsid w:val="002A1C70"/>
    <w:pPr>
      <w:spacing w:after="0" w:line="240" w:lineRule="auto"/>
    </w:pPr>
    <w:rPr>
      <w:rFonts w:ascii="Calibri" w:eastAsia="Times New Roman" w:hAnsi="Calibri" w:cs="Times New Roman"/>
      <w:lang w:eastAsia="ru-RU"/>
    </w:rPr>
  </w:style>
  <w:style w:type="character" w:customStyle="1" w:styleId="ae">
    <w:name w:val="Без интервала Знак"/>
    <w:link w:val="ad"/>
    <w:uiPriority w:val="1"/>
    <w:locked/>
    <w:rsid w:val="00EF6153"/>
  </w:style>
  <w:style w:type="character" w:customStyle="1" w:styleId="10">
    <w:name w:val="Заголовок 1 Знак"/>
    <w:basedOn w:val="a0"/>
    <w:link w:val="1"/>
    <w:uiPriority w:val="9"/>
    <w:rsid w:val="00A16B82"/>
    <w:rPr>
      <w:rFonts w:ascii="Times New Roman" w:eastAsia="Times New Roman" w:hAnsi="Times New Roman" w:cs="Times New Roman"/>
      <w:b/>
      <w:bCs/>
      <w:kern w:val="36"/>
      <w:sz w:val="48"/>
      <w:szCs w:val="48"/>
      <w:lang w:eastAsia="ru-RU"/>
    </w:rPr>
  </w:style>
  <w:style w:type="character" w:styleId="af3">
    <w:name w:val="Strong"/>
    <w:qFormat/>
    <w:rsid w:val="00A70521"/>
    <w:rPr>
      <w:b/>
      <w:bCs/>
    </w:rPr>
  </w:style>
  <w:style w:type="character" w:customStyle="1" w:styleId="30">
    <w:name w:val="Заголовок 3 Знак"/>
    <w:basedOn w:val="a0"/>
    <w:link w:val="3"/>
    <w:uiPriority w:val="9"/>
    <w:semiHidden/>
    <w:rsid w:val="00070ACB"/>
    <w:rPr>
      <w:rFonts w:asciiTheme="majorHAnsi" w:eastAsiaTheme="majorEastAsia" w:hAnsiTheme="majorHAnsi" w:cstheme="majorBidi"/>
      <w:b/>
      <w:bCs/>
      <w:color w:val="4F81BD" w:themeColor="accent1"/>
      <w:sz w:val="20"/>
      <w:szCs w:val="20"/>
      <w:lang w:eastAsia="ru-RU"/>
    </w:rPr>
  </w:style>
  <w:style w:type="table" w:customStyle="1" w:styleId="21">
    <w:name w:val="Сетка таблицы2"/>
    <w:basedOn w:val="a1"/>
    <w:next w:val="a9"/>
    <w:uiPriority w:val="59"/>
    <w:rsid w:val="00264685"/>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Обычный.Нормальный абзац Знак"/>
    <w:rsid w:val="0023384A"/>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Standard">
    <w:name w:val="Standard"/>
    <w:rsid w:val="0023384A"/>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lang w:eastAsia="ru-RU"/>
    </w:rPr>
  </w:style>
  <w:style w:type="paragraph" w:customStyle="1" w:styleId="22">
    <w:name w:val="Основной текст 22"/>
    <w:basedOn w:val="Standard"/>
    <w:rsid w:val="0023384A"/>
    <w:pPr>
      <w:spacing w:after="120" w:line="480" w:lineRule="auto"/>
    </w:pPr>
    <w:rPr>
      <w:rFonts w:ascii="Calibri" w:eastAsia="Calibri" w:hAnsi="Calibri" w:cs="Times New Roman"/>
      <w:lang w:eastAsia="zh-CN"/>
    </w:rPr>
  </w:style>
  <w:style w:type="paragraph" w:customStyle="1" w:styleId="af5">
    <w:name w:val="Содержимое таблицы"/>
    <w:basedOn w:val="a"/>
    <w:qFormat/>
    <w:rsid w:val="005F39E7"/>
    <w:pPr>
      <w:widowControl w:val="0"/>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user">
    <w:name w:val="Содержимое таблицы (user)"/>
    <w:basedOn w:val="a"/>
    <w:qFormat/>
    <w:rsid w:val="005F39E7"/>
    <w:pPr>
      <w:widowControl w:val="0"/>
      <w:suppressLineNumbers/>
      <w:suppressAutoHyphens/>
      <w:spacing w:after="200" w:line="276" w:lineRule="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19211">
      <w:bodyDiv w:val="1"/>
      <w:marLeft w:val="0"/>
      <w:marRight w:val="0"/>
      <w:marTop w:val="0"/>
      <w:marBottom w:val="0"/>
      <w:divBdr>
        <w:top w:val="none" w:sz="0" w:space="0" w:color="auto"/>
        <w:left w:val="none" w:sz="0" w:space="0" w:color="auto"/>
        <w:bottom w:val="none" w:sz="0" w:space="0" w:color="auto"/>
        <w:right w:val="none" w:sz="0" w:space="0" w:color="auto"/>
      </w:divBdr>
    </w:div>
    <w:div w:id="202133118">
      <w:bodyDiv w:val="1"/>
      <w:marLeft w:val="0"/>
      <w:marRight w:val="0"/>
      <w:marTop w:val="0"/>
      <w:marBottom w:val="0"/>
      <w:divBdr>
        <w:top w:val="none" w:sz="0" w:space="0" w:color="auto"/>
        <w:left w:val="none" w:sz="0" w:space="0" w:color="auto"/>
        <w:bottom w:val="none" w:sz="0" w:space="0" w:color="auto"/>
        <w:right w:val="none" w:sz="0" w:space="0" w:color="auto"/>
      </w:divBdr>
    </w:div>
    <w:div w:id="330374001">
      <w:bodyDiv w:val="1"/>
      <w:marLeft w:val="0"/>
      <w:marRight w:val="0"/>
      <w:marTop w:val="0"/>
      <w:marBottom w:val="0"/>
      <w:divBdr>
        <w:top w:val="none" w:sz="0" w:space="0" w:color="auto"/>
        <w:left w:val="none" w:sz="0" w:space="0" w:color="auto"/>
        <w:bottom w:val="none" w:sz="0" w:space="0" w:color="auto"/>
        <w:right w:val="none" w:sz="0" w:space="0" w:color="auto"/>
      </w:divBdr>
    </w:div>
    <w:div w:id="732511134">
      <w:bodyDiv w:val="1"/>
      <w:marLeft w:val="0"/>
      <w:marRight w:val="0"/>
      <w:marTop w:val="0"/>
      <w:marBottom w:val="0"/>
      <w:divBdr>
        <w:top w:val="none" w:sz="0" w:space="0" w:color="auto"/>
        <w:left w:val="none" w:sz="0" w:space="0" w:color="auto"/>
        <w:bottom w:val="none" w:sz="0" w:space="0" w:color="auto"/>
        <w:right w:val="none" w:sz="0" w:space="0" w:color="auto"/>
      </w:divBdr>
    </w:div>
    <w:div w:id="929003849">
      <w:bodyDiv w:val="1"/>
      <w:marLeft w:val="0"/>
      <w:marRight w:val="0"/>
      <w:marTop w:val="0"/>
      <w:marBottom w:val="0"/>
      <w:divBdr>
        <w:top w:val="none" w:sz="0" w:space="0" w:color="auto"/>
        <w:left w:val="none" w:sz="0" w:space="0" w:color="auto"/>
        <w:bottom w:val="none" w:sz="0" w:space="0" w:color="auto"/>
        <w:right w:val="none" w:sz="0" w:space="0" w:color="auto"/>
      </w:divBdr>
    </w:div>
    <w:div w:id="1151167355">
      <w:bodyDiv w:val="1"/>
      <w:marLeft w:val="0"/>
      <w:marRight w:val="0"/>
      <w:marTop w:val="0"/>
      <w:marBottom w:val="0"/>
      <w:divBdr>
        <w:top w:val="none" w:sz="0" w:space="0" w:color="auto"/>
        <w:left w:val="none" w:sz="0" w:space="0" w:color="auto"/>
        <w:bottom w:val="none" w:sz="0" w:space="0" w:color="auto"/>
        <w:right w:val="none" w:sz="0" w:space="0" w:color="auto"/>
      </w:divBdr>
    </w:div>
    <w:div w:id="1631786154">
      <w:bodyDiv w:val="1"/>
      <w:marLeft w:val="0"/>
      <w:marRight w:val="0"/>
      <w:marTop w:val="0"/>
      <w:marBottom w:val="0"/>
      <w:divBdr>
        <w:top w:val="none" w:sz="0" w:space="0" w:color="auto"/>
        <w:left w:val="none" w:sz="0" w:space="0" w:color="auto"/>
        <w:bottom w:val="none" w:sz="0" w:space="0" w:color="auto"/>
        <w:right w:val="none" w:sz="0" w:space="0" w:color="auto"/>
      </w:divBdr>
    </w:div>
    <w:div w:id="198110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558C9-5C53-48BA-BD66-840486D2D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3162</Words>
  <Characters>18025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Соловьева</dc:creator>
  <cp:lastModifiedBy>Ведущий специалист-эксперт - Фадеева О.А.</cp:lastModifiedBy>
  <cp:revision>6</cp:revision>
  <cp:lastPrinted>2020-04-21T23:16:00Z</cp:lastPrinted>
  <dcterms:created xsi:type="dcterms:W3CDTF">2026-08-17T06:30:00Z</dcterms:created>
  <dcterms:modified xsi:type="dcterms:W3CDTF">2026-08-17T07:31:00Z</dcterms:modified>
</cp:coreProperties>
</file>