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335D2E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Поставка акустического оборудования и электротехнических расходных материалов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1606"/>
        <w:gridCol w:w="1929"/>
        <w:gridCol w:w="790"/>
        <w:gridCol w:w="603"/>
        <w:gridCol w:w="2168"/>
        <w:gridCol w:w="1086"/>
        <w:gridCol w:w="1410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335D2E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Коннектор RJ45 GoPower 00-00028939  кат.5е  (100 шт.)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27.33.13.120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Вх.№670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76,38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Вх.№669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 Вх.№668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Сетевой фильтр PowerCube Фильтр-удлинитель 5.0м, 5 розеток, 10A (SPG5-C5)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27.32.13.139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Вх.№670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4 950,00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Вх.№669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 Вх.№668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Колонки Sven 312, 2.0, 100 - 20 000 Гц, 4Вт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26.40.31.190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пар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Вх.№670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5,77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0,58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Вх.№669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 Вх.№668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Соединительный кабель Telecom displayport - displayport 1.2v 4k 60hz 2m медь TCG715-2M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27.32.13.159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Вх.№670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23,09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4,84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Вх.№669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 Вх.№668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Адаптер-переходник 11626/20 (1 розетка)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27.33.13.110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Вх.№670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Вх.№669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 Вх.№668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7517F5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Амбушюры</w:t>
            </w:r>
            <w:r w:rsidRPr="007517F5">
              <w:rPr>
                <w:kern w:val="2"/>
                <w:sz w:val="18"/>
                <w:szCs w:val="18"/>
                <w:lang w:val="en-US" w:eastAsia="zh-CN"/>
              </w:rPr>
              <w:t xml:space="preserve"> Sony 1-7-1 Conan Minato-Ku (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белые</w:t>
            </w:r>
            <w:r w:rsidRPr="007517F5">
              <w:rPr>
                <w:kern w:val="2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32.99.11.170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пар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Вх.№670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Вх.№669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 Вх.№668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Батарейка алкалиновая Defender EcoLine LR03-4S ААА, спайка, 4 шт.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27.20.23.190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Вх.№670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11,55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9,12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Вх.№669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 Вх.№668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Батарейка алкалиновая DEFENDER LR6-4BL АА, блистер, 4 шт., PowerPulse 56033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27.20.23.190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Вх.№670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11,55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8,45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Вх.№669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 Вх.№668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Беспроводные наушники Deppa Stereo Ultra ANC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26.40.42.120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 Вх.№670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1 990,00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1 990,00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1 990,00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 Вх.№669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1 990,00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 Вх.№668 от 13.04.2026г.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1 990,00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Аккумулятор LR6/AA Gp ReEnergy 270ААНС АА, емкость 2700 мАч (270AAHCRGY-CRB10) (10шт)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27.20.23.190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4 вх.№762 от 23.04.2026г.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3 390,00</w:t>
            </w:r>
          </w:p>
        </w:tc>
        <w:tc>
          <w:tcPr>
            <w:tcW w:w="1200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3 390,00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3 390,00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94657E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Аккумуляторы HR3/AAA GP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ReEnergy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r w:rsidR="0094657E">
              <w:rPr>
                <w:kern w:val="2"/>
                <w:sz w:val="18"/>
                <w:szCs w:val="18"/>
                <w:lang w:eastAsia="zh-CN"/>
              </w:rPr>
              <w:t>100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АААНС ААА,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емкос</w:t>
            </w:r>
            <w:proofErr w:type="spellEnd"/>
            <w:r w:rsidR="0094657E">
              <w:rPr>
                <w:kern w:val="2"/>
                <w:sz w:val="18"/>
                <w:szCs w:val="18"/>
                <w:lang w:eastAsia="zh-CN"/>
              </w:rPr>
              <w:t xml:space="preserve"> 1000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мАч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(100AAAHCRGY-2CRCB2)(2 шт. в уп-ке)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lastRenderedPageBreak/>
              <w:t>27.20.23.190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4 вх.№762 от 23.04.2026г.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2 750,00</w:t>
            </w: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19360,00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lastRenderedPageBreak/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19360,00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7517F5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23.04.2026г.</w:t>
      </w:r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335D2E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>
                <w:r w:rsidR="008B7191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/>
                  </w:rPr>
                  <w:t>контрактный управляющий:</w:t>
                </w:r>
              </w:sdtContent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/>
                  </w:rPr>
                  <w:t>Дьяков Е.Н.</w:t>
                </w:r>
              </w:sdtContent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</w:tbl>
    <w:p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/>
        </w:rPr>
      </w:pPr>
    </w:p>
    <w:p w:rsidR="00B86847" w:rsidRDefault="00B86847"/>
    <w:sectPr w:rsidR="00B86847" w:rsidSect="007F667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335D2E"/>
    <w:rsid w:val="00622261"/>
    <w:rsid w:val="00670C1A"/>
    <w:rsid w:val="00724B6E"/>
    <w:rsid w:val="007517F5"/>
    <w:rsid w:val="007F6670"/>
    <w:rsid w:val="008B7191"/>
    <w:rsid w:val="0094657E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1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7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853377"/>
    <w:rsid w:val="009F6FB0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648</Words>
  <Characters>3695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11</cp:revision>
  <dcterms:created xsi:type="dcterms:W3CDTF">2024-05-21T07:43:00Z</dcterms:created>
  <dcterms:modified xsi:type="dcterms:W3CDTF">2026-04-26T18:55:00Z</dcterms:modified>
</cp:coreProperties>
</file>