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1B" w:rsidRPr="00291345" w:rsidRDefault="0005522A" w:rsidP="006160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ГОСУДАРСТВЕННЫЙ КОНТРАКТ</w:t>
      </w:r>
      <w:r w:rsidR="00581437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 № </w:t>
      </w:r>
      <w:r w:rsidR="005562F9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_______</w:t>
      </w:r>
    </w:p>
    <w:p w:rsidR="00E46E63" w:rsidRPr="00291345" w:rsidRDefault="00E46E63" w:rsidP="00E46E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на выполнение работ по дератизации, дезинсекции</w:t>
      </w:r>
    </w:p>
    <w:p w:rsidR="00291345" w:rsidRPr="00291345" w:rsidRDefault="00291345" w:rsidP="00291345">
      <w:pPr>
        <w:pStyle w:val="11"/>
        <w:spacing w:line="240" w:lineRule="auto"/>
        <w:ind w:right="-2" w:hanging="34"/>
        <w:contextualSpacing/>
        <w:jc w:val="center"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 xml:space="preserve">ИКЗ </w:t>
      </w:r>
      <w:r w:rsidRPr="00291345">
        <w:rPr>
          <w:rFonts w:ascii="PT Astra Serif" w:eastAsia="Calibri" w:hAnsi="PT Astra Serif"/>
          <w:color w:val="000000"/>
          <w:sz w:val="26"/>
          <w:szCs w:val="26"/>
        </w:rPr>
        <w:t>261471500749947150100100110000000244</w:t>
      </w:r>
    </w:p>
    <w:p w:rsidR="00581437" w:rsidRPr="00291345" w:rsidRDefault="00581437" w:rsidP="005814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г.Тихвин </w:t>
      </w:r>
      <w:r w:rsidR="00EF136E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___</w:t>
      </w:r>
      <w:r w:rsidR="0091210F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____________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20</w:t>
      </w:r>
      <w:r w:rsidR="005562F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___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г.</w:t>
      </w:r>
    </w:p>
    <w:p w:rsidR="00930837" w:rsidRPr="00291345" w:rsidRDefault="00930837" w:rsidP="005814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p w:rsidR="000B1634" w:rsidRPr="00291345" w:rsidRDefault="00C579F1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</w:rPr>
        <w:t>____________________________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именуемое в дальнейшем </w:t>
      </w:r>
      <w:r w:rsidR="000B1634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«Исполнитель», 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лице </w:t>
      </w:r>
      <w:r>
        <w:rPr>
          <w:rFonts w:ascii="PT Astra Serif" w:eastAsia="Times New Roman" w:hAnsi="PT Astra Serif" w:cs="Times New Roman"/>
          <w:color w:val="000000"/>
          <w:sz w:val="26"/>
          <w:szCs w:val="26"/>
        </w:rPr>
        <w:t>______________________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действующего на основании Устава, с одной стороны и федеральное казенное учреждение «Следственный изолятор № 2 </w:t>
      </w:r>
      <w:r w:rsidR="00CC2F4D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Главного у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правления Федеральной службы исполнения наказаний по г. Санкт-Петербургу и Ленинградской области»</w:t>
      </w:r>
      <w:r w:rsidR="0030116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(ФКУ СИЗО-2 ГУФСИН России по г. Санкт-Петербургу и Ленинградской области)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0B1634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выступающее от имени Российской Федерации, в целях обеспечения</w:t>
      </w:r>
      <w:r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="000B1634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государственных нужд, 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именуемое в дальнейшем </w:t>
      </w:r>
      <w:r w:rsidR="000B1634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«Заказчик», </w:t>
      </w:r>
      <w:r w:rsidR="00927D50" w:rsidRPr="00291345">
        <w:rPr>
          <w:rFonts w:ascii="PT Astra Serif" w:eastAsia="Times New Roman" w:hAnsi="PT Astra Serif"/>
          <w:color w:val="000000" w:themeColor="text1"/>
          <w:sz w:val="26"/>
          <w:szCs w:val="26"/>
        </w:rPr>
        <w:t xml:space="preserve">в лице начальника учреждения </w:t>
      </w:r>
      <w:r w:rsidR="00CC2F4D" w:rsidRPr="00291345">
        <w:rPr>
          <w:rFonts w:ascii="PT Astra Serif" w:eastAsia="Times New Roman" w:hAnsi="PT Astra Serif"/>
          <w:color w:val="000000" w:themeColor="text1"/>
          <w:sz w:val="26"/>
          <w:szCs w:val="26"/>
        </w:rPr>
        <w:t>Кузнецова Алексея Владимировича</w:t>
      </w:r>
      <w:r w:rsidR="00927D50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, действующего на основании </w:t>
      </w:r>
      <w:r w:rsidR="00CC2F4D" w:rsidRPr="00291345">
        <w:rPr>
          <w:rFonts w:ascii="PT Astra Serif" w:hAnsi="PT Astra Serif"/>
          <w:color w:val="000000" w:themeColor="text1"/>
          <w:sz w:val="26"/>
          <w:szCs w:val="26"/>
        </w:rPr>
        <w:t>Устава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с другой стороны, </w:t>
      </w:r>
      <w:r w:rsidR="000B1634" w:rsidRPr="00291345">
        <w:rPr>
          <w:rFonts w:ascii="PT Astra Serif" w:hAnsi="PT Astra Serif" w:cs="Times New Roman"/>
          <w:sz w:val="26"/>
          <w:szCs w:val="26"/>
        </w:rPr>
        <w:t xml:space="preserve">на основании п. 4 ч. 1 ст. 93 Федерального закона № 44-ФЗ от 05.04.2013 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заключили настоящий государственный контракт (далее – контракт) о нижеследующем:</w:t>
      </w:r>
    </w:p>
    <w:p w:rsidR="0061601B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61601B" w:rsidRPr="00291345" w:rsidRDefault="00581437" w:rsidP="006F13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Предмет </w:t>
      </w:r>
      <w:r w:rsidR="0005522A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контракт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а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1.Заказчик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поручает, а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Исполнитель</w:t>
      </w:r>
      <w:r w:rsidR="00C579F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обязуется</w:t>
      </w:r>
      <w:r w:rsidR="0061601B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 </w:t>
      </w:r>
      <w:r w:rsidR="005562F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момента заключения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5562F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а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 </w:t>
      </w:r>
      <w:r w:rsidR="00CD2C60">
        <w:rPr>
          <w:rFonts w:ascii="PT Astra Serif" w:eastAsia="Times New Roman" w:hAnsi="PT Astra Serif" w:cs="Times New Roman"/>
          <w:color w:val="000000"/>
          <w:sz w:val="26"/>
          <w:szCs w:val="26"/>
        </w:rPr>
        <w:t>01</w:t>
      </w:r>
      <w:r w:rsidR="00C579F1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CD0E45">
        <w:rPr>
          <w:rFonts w:ascii="PT Astra Serif" w:eastAsia="Times New Roman" w:hAnsi="PT Astra Serif" w:cs="Times New Roman"/>
          <w:color w:val="000000"/>
          <w:sz w:val="26"/>
          <w:szCs w:val="26"/>
        </w:rPr>
        <w:t>декабря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20</w:t>
      </w:r>
      <w:r w:rsidR="00127206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2</w:t>
      </w:r>
      <w:r w:rsidR="00291345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года вести наблюдение в профилактических целях и </w:t>
      </w:r>
      <w:r w:rsidR="00195C5C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выполнить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работы</w:t>
      </w:r>
      <w:r w:rsidR="009F7B9C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 дератизации, дезинсекции по цене и в объёме согласно Спецификации (приложение №1 к контракту).</w:t>
      </w:r>
    </w:p>
    <w:p w:rsidR="0061601B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</w:p>
    <w:p w:rsidR="0061601B" w:rsidRPr="00291345" w:rsidRDefault="00581437" w:rsidP="006F13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Стоимость </w:t>
      </w:r>
      <w:r w:rsidR="003F6438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работ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 и порядок расчётов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0B679A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2.1. 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Стоимость 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работ по проведению дератизации</w:t>
      </w:r>
      <w:r w:rsidR="00C953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, дезинсекции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рамках настоящего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 определяется согласно спецификации, которая является неотъемлемой частью настоящего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 (Приложение </w:t>
      </w:r>
      <w:r w:rsidR="0040219D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№1 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к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у) и составляет </w:t>
      </w:r>
      <w:r w:rsidR="00CD2C60">
        <w:rPr>
          <w:rFonts w:ascii="PT Astra Serif" w:hAnsi="PT Astra Serif"/>
          <w:sz w:val="26"/>
          <w:szCs w:val="26"/>
        </w:rPr>
        <w:t>2</w:t>
      </w:r>
      <w:r w:rsidR="004C73EC" w:rsidRPr="00291345">
        <w:rPr>
          <w:rFonts w:ascii="PT Astra Serif" w:hAnsi="PT Astra Serif"/>
          <w:sz w:val="26"/>
          <w:szCs w:val="26"/>
        </w:rPr>
        <w:t>0000</w:t>
      </w:r>
      <w:r w:rsidR="00291345" w:rsidRPr="00291345">
        <w:rPr>
          <w:rFonts w:ascii="PT Astra Serif" w:hAnsi="PT Astra Serif"/>
          <w:sz w:val="26"/>
          <w:szCs w:val="26"/>
        </w:rPr>
        <w:t>,00 рублей</w:t>
      </w:r>
      <w:r w:rsidR="001B1967" w:rsidRPr="00291345">
        <w:rPr>
          <w:rFonts w:ascii="PT Astra Serif" w:hAnsi="PT Astra Serif"/>
          <w:sz w:val="26"/>
          <w:szCs w:val="26"/>
        </w:rPr>
        <w:t xml:space="preserve"> (</w:t>
      </w:r>
      <w:r w:rsidR="00CD2C60">
        <w:rPr>
          <w:rFonts w:ascii="PT Astra Serif" w:hAnsi="PT Astra Serif"/>
          <w:sz w:val="26"/>
          <w:szCs w:val="26"/>
        </w:rPr>
        <w:t>Двадцать</w:t>
      </w:r>
      <w:r w:rsidR="000B1634" w:rsidRPr="00291345">
        <w:rPr>
          <w:rFonts w:ascii="PT Astra Serif" w:hAnsi="PT Astra Serif"/>
          <w:sz w:val="26"/>
          <w:szCs w:val="26"/>
        </w:rPr>
        <w:t xml:space="preserve"> тысяч</w:t>
      </w:r>
      <w:r w:rsidR="00314786">
        <w:rPr>
          <w:rFonts w:ascii="PT Astra Serif" w:hAnsi="PT Astra Serif"/>
          <w:sz w:val="26"/>
          <w:szCs w:val="26"/>
        </w:rPr>
        <w:t xml:space="preserve"> </w:t>
      </w:r>
      <w:r w:rsidR="00B22A4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рубл</w:t>
      </w:r>
      <w:r w:rsidR="00DA319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ей</w:t>
      </w:r>
      <w:r w:rsidR="0031478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4C73EC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00</w:t>
      </w:r>
      <w:r w:rsidR="005562F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коп</w:t>
      </w:r>
      <w:r w:rsidR="000357F0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е</w:t>
      </w:r>
      <w:r w:rsidR="00927D50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ек</w:t>
      </w:r>
      <w:r w:rsidR="00291345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)</w:t>
      </w:r>
      <w:r w:rsidR="00310342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1B196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НДС </w:t>
      </w:r>
      <w:r w:rsidR="000B1634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не облагается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:rsidR="00291345" w:rsidRPr="00291345" w:rsidRDefault="00291345" w:rsidP="00291345">
      <w:pPr>
        <w:pStyle w:val="p008d83ec890a0e2d824458fb0c47190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7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sz w:val="26"/>
          <w:szCs w:val="26"/>
        </w:rPr>
        <w:t>Источник финансирования Контракта – федеральный бюджет</w:t>
      </w:r>
      <w:r w:rsidRPr="00291345">
        <w:rPr>
          <w:rFonts w:ascii="PT Astra Serif" w:hAnsi="PT Astra Serif"/>
          <w:sz w:val="26"/>
          <w:szCs w:val="26"/>
        </w:rPr>
        <w:br/>
        <w:t>на 2026 год.</w:t>
      </w:r>
    </w:p>
    <w:p w:rsidR="00B1231E" w:rsidRPr="00291345" w:rsidRDefault="00581437" w:rsidP="006F134F">
      <w:pPr>
        <w:pStyle w:val="af1"/>
        <w:tabs>
          <w:tab w:val="left" w:pos="0"/>
        </w:tabs>
        <w:suppressAutoHyphens/>
        <w:spacing w:after="0"/>
        <w:ind w:left="0" w:firstLine="709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/>
          <w:sz w:val="26"/>
          <w:szCs w:val="26"/>
        </w:rPr>
        <w:t>2.</w:t>
      </w:r>
      <w:r w:rsidR="000B679A" w:rsidRPr="00291345">
        <w:rPr>
          <w:rFonts w:ascii="PT Astra Serif" w:hAnsi="PT Astra Serif"/>
          <w:color w:val="000000"/>
          <w:sz w:val="26"/>
          <w:szCs w:val="26"/>
        </w:rPr>
        <w:t>2</w:t>
      </w:r>
      <w:r w:rsidRPr="00291345">
        <w:rPr>
          <w:rFonts w:ascii="PT Astra Serif" w:hAnsi="PT Astra Serif"/>
          <w:color w:val="000000"/>
          <w:sz w:val="26"/>
          <w:szCs w:val="26"/>
        </w:rPr>
        <w:t xml:space="preserve">.  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Исполнитель в течение </w:t>
      </w:r>
      <w:r w:rsidR="0040219D" w:rsidRPr="00291345">
        <w:rPr>
          <w:rFonts w:ascii="PT Astra Serif" w:hAnsi="PT Astra Serif"/>
          <w:color w:val="000000" w:themeColor="text1"/>
          <w:sz w:val="26"/>
          <w:szCs w:val="26"/>
        </w:rPr>
        <w:t>2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(</w:t>
      </w:r>
      <w:r w:rsidR="0040219D" w:rsidRPr="00291345">
        <w:rPr>
          <w:rFonts w:ascii="PT Astra Serif" w:hAnsi="PT Astra Serif"/>
          <w:color w:val="000000" w:themeColor="text1"/>
          <w:sz w:val="26"/>
          <w:szCs w:val="26"/>
        </w:rPr>
        <w:t>двух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) </w:t>
      </w:r>
      <w:r w:rsidR="0040219D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рабочих 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дней после выполнения работ представляет Заказчику экземпляр акта сдачи-приемки выполненных в течение месяца работ (Приложение №2 к Контракту), а также счет (счет-фактуру) на оплату этих работ. Заказчик осуществляет проверку результатов выполненных работ на соответствие условиям настоящего Контракта и их приемку в течение </w:t>
      </w:r>
      <w:r w:rsidR="0040219D" w:rsidRPr="00291345">
        <w:rPr>
          <w:rFonts w:ascii="PT Astra Serif" w:hAnsi="PT Astra Serif"/>
          <w:color w:val="000000" w:themeColor="text1"/>
          <w:sz w:val="26"/>
          <w:szCs w:val="26"/>
        </w:rPr>
        <w:t>2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(</w:t>
      </w:r>
      <w:r w:rsidR="0040219D" w:rsidRPr="00291345">
        <w:rPr>
          <w:rFonts w:ascii="PT Astra Serif" w:hAnsi="PT Astra Serif"/>
          <w:color w:val="000000" w:themeColor="text1"/>
          <w:sz w:val="26"/>
          <w:szCs w:val="26"/>
        </w:rPr>
        <w:t>двух</w:t>
      </w:r>
      <w:r w:rsidR="00B1231E" w:rsidRPr="00291345">
        <w:rPr>
          <w:rFonts w:ascii="PT Astra Serif" w:hAnsi="PT Astra Serif"/>
          <w:color w:val="000000" w:themeColor="text1"/>
          <w:sz w:val="26"/>
          <w:szCs w:val="26"/>
        </w:rPr>
        <w:t>) рабочих дней с момента получения акта и либо  подписывает, либо дает мотивированный отказ от подписи, либо составляет рекламационный акт с указанием перечня нарушений (недостатков, недоделок, дефектов) качества выполненных работ и сроков их устранения и направляет его Исполнителю.</w:t>
      </w:r>
    </w:p>
    <w:p w:rsidR="0040219D" w:rsidRPr="00291345" w:rsidRDefault="00B1231E" w:rsidP="006F134F">
      <w:pPr>
        <w:tabs>
          <w:tab w:val="left" w:pos="83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2.3. </w:t>
      </w:r>
      <w:r w:rsidR="0040219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Исполнитель обязан в установленный срок устранить своими силами и за свой счет все обнаруженные недостатки, указанные в Рекламационном акте, обеспечив надлежащее качество </w:t>
      </w:r>
      <w:r w:rsidR="008C0814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работ</w:t>
      </w:r>
      <w:r w:rsidR="0040219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в соответствии со Спецификацией (Приложение № 1 к Контракту) и действующими нормативными документами, устанавливающими требования к оказываемому виду </w:t>
      </w:r>
      <w:r w:rsidR="008C0814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работ</w:t>
      </w:r>
      <w:r w:rsidR="0040219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581437" w:rsidRPr="00291345" w:rsidRDefault="0040219D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2.4.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Оплата за работы, указанные в п. </w:t>
      </w:r>
      <w:r w:rsidR="00C9622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1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настоящего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а, производится </w:t>
      </w:r>
      <w:r w:rsidR="00581437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Заказчиком</w:t>
      </w:r>
      <w:r w:rsidR="00C579F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путём перечисления денежных средств</w:t>
      </w:r>
      <w:r w:rsidR="001E5AFB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выделенных из федерального </w:t>
      </w:r>
      <w:r w:rsidR="001E5AFB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>бюджета,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на расчетный счет Исполнителя на основании счёта и акта выполненных работ</w:t>
      </w:r>
      <w:r w:rsidR="00A82CE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течение </w:t>
      </w:r>
      <w:r w:rsidR="002376A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10</w:t>
      </w:r>
      <w:r w:rsidR="00C9622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(</w:t>
      </w:r>
      <w:r w:rsidR="002376A9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десяти</w:t>
      </w:r>
      <w:r w:rsidR="00C9622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) </w:t>
      </w:r>
      <w:r w:rsidR="00A82CE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банковских дней с даты </w:t>
      </w:r>
      <w:r w:rsidR="00CC55A5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подписания документа о приёмке выполненных работ.</w:t>
      </w:r>
    </w:p>
    <w:p w:rsidR="00620D69" w:rsidRPr="00291345" w:rsidRDefault="000E5E7F" w:rsidP="00620D69">
      <w:pPr>
        <w:pStyle w:val="11"/>
        <w:spacing w:line="240" w:lineRule="auto"/>
        <w:ind w:right="-71"/>
        <w:contextualSpacing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color w:val="000000"/>
          <w:sz w:val="26"/>
          <w:szCs w:val="26"/>
        </w:rPr>
        <w:t>2.</w:t>
      </w:r>
      <w:r w:rsidR="0040219D" w:rsidRPr="00291345">
        <w:rPr>
          <w:rFonts w:ascii="PT Astra Serif" w:hAnsi="PT Astra Serif"/>
          <w:color w:val="000000"/>
          <w:sz w:val="26"/>
          <w:szCs w:val="26"/>
        </w:rPr>
        <w:t>5</w:t>
      </w:r>
      <w:r w:rsidRPr="00291345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620D69" w:rsidRPr="00291345">
        <w:rPr>
          <w:rFonts w:ascii="PT Astra Serif" w:hAnsi="PT Astra Serif"/>
          <w:color w:val="000000" w:themeColor="text1"/>
          <w:sz w:val="26"/>
          <w:szCs w:val="26"/>
        </w:rPr>
        <w:t>Цена Контракта является твердой и определяется на весь срок исполнения Контракта,</w:t>
      </w:r>
      <w:r w:rsidR="00620D69" w:rsidRPr="00291345">
        <w:rPr>
          <w:rFonts w:ascii="PT Astra Serif" w:hAnsi="PT Astra Serif"/>
          <w:sz w:val="26"/>
          <w:szCs w:val="26"/>
        </w:rPr>
        <w:t xml:space="preserve"> за исключением случаев предусмотренных п.6 части 1 статьи 95 Федерального закона от 05.04.2013 года № 44-ФЗ.</w:t>
      </w:r>
    </w:p>
    <w:p w:rsidR="001B794B" w:rsidRPr="00291345" w:rsidRDefault="00806B26" w:rsidP="006F134F">
      <w:pPr>
        <w:pStyle w:val="af1"/>
        <w:tabs>
          <w:tab w:val="left" w:pos="0"/>
        </w:tabs>
        <w:suppressAutoHyphens/>
        <w:spacing w:after="0"/>
        <w:ind w:left="0" w:firstLine="709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sz w:val="26"/>
          <w:szCs w:val="26"/>
        </w:rPr>
        <w:t>2.6. Сумма, подлежащая уплате государственным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="001B794B" w:rsidRPr="00291345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61601B" w:rsidRPr="00291345" w:rsidRDefault="000E5E7F" w:rsidP="006F134F">
      <w:pPr>
        <w:pStyle w:val="af1"/>
        <w:tabs>
          <w:tab w:val="left" w:pos="830"/>
        </w:tabs>
        <w:suppressAutoHyphens/>
        <w:spacing w:after="0"/>
        <w:ind w:left="0" w:firstLine="720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2.</w:t>
      </w:r>
      <w:r w:rsidR="00806B26" w:rsidRPr="00291345">
        <w:rPr>
          <w:rFonts w:ascii="PT Astra Serif" w:hAnsi="PT Astra Serif"/>
          <w:color w:val="000000" w:themeColor="text1"/>
          <w:sz w:val="26"/>
          <w:szCs w:val="26"/>
        </w:rPr>
        <w:t>7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. Оплата считается произведенной со дня списания денежных средств со счета Заказчика.</w:t>
      </w:r>
    </w:p>
    <w:p w:rsidR="00930837" w:rsidRPr="00291345" w:rsidRDefault="00930837" w:rsidP="006F134F">
      <w:pPr>
        <w:pStyle w:val="af1"/>
        <w:tabs>
          <w:tab w:val="left" w:pos="830"/>
        </w:tabs>
        <w:suppressAutoHyphens/>
        <w:spacing w:after="0"/>
        <w:ind w:left="0" w:firstLine="720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</w:p>
    <w:p w:rsidR="00581437" w:rsidRPr="00291345" w:rsidRDefault="00581437" w:rsidP="006F13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Права сторон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3F6438" w:rsidRPr="00291345" w:rsidRDefault="000E5E7F" w:rsidP="006F134F">
      <w:pPr>
        <w:pStyle w:val="af1"/>
        <w:tabs>
          <w:tab w:val="left" w:pos="830"/>
        </w:tabs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3</w:t>
      </w:r>
      <w:r w:rsidR="003F6438" w:rsidRPr="00291345">
        <w:rPr>
          <w:rFonts w:ascii="PT Astra Serif" w:hAnsi="PT Astra Serif"/>
          <w:color w:val="000000" w:themeColor="text1"/>
          <w:sz w:val="26"/>
          <w:szCs w:val="26"/>
        </w:rPr>
        <w:t>.1. Права Заказчика:</w:t>
      </w:r>
    </w:p>
    <w:p w:rsidR="003F6438" w:rsidRPr="00291345" w:rsidRDefault="000E5E7F" w:rsidP="006F134F">
      <w:pPr>
        <w:pStyle w:val="af"/>
        <w:tabs>
          <w:tab w:val="left" w:pos="830"/>
        </w:tabs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3</w:t>
      </w:r>
      <w:r w:rsidR="003F6438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.1.1. Осуществлять контроль и надзор за ходом, качеством </w:t>
      </w:r>
      <w:r w:rsidR="008C0814" w:rsidRPr="00291345">
        <w:rPr>
          <w:rFonts w:ascii="PT Astra Serif" w:hAnsi="PT Astra Serif"/>
          <w:color w:val="000000" w:themeColor="text1"/>
          <w:sz w:val="26"/>
          <w:szCs w:val="26"/>
        </w:rPr>
        <w:t>выполнения работ</w:t>
      </w:r>
      <w:r w:rsidR="003F6438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Исполнителем, соблюдением сроков </w:t>
      </w:r>
      <w:r w:rsidR="008C0814" w:rsidRPr="00291345">
        <w:rPr>
          <w:rFonts w:ascii="PT Astra Serif" w:hAnsi="PT Astra Serif"/>
          <w:color w:val="000000" w:themeColor="text1"/>
          <w:sz w:val="26"/>
          <w:szCs w:val="26"/>
        </w:rPr>
        <w:t>выполнения работ</w:t>
      </w:r>
      <w:r w:rsidR="003F6438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 </w:t>
      </w:r>
    </w:p>
    <w:p w:rsidR="003F6438" w:rsidRPr="00291345" w:rsidRDefault="000E5E7F" w:rsidP="006F134F">
      <w:pPr>
        <w:pStyle w:val="31"/>
        <w:tabs>
          <w:tab w:val="left" w:pos="830"/>
        </w:tabs>
        <w:spacing w:after="0" w:line="240" w:lineRule="auto"/>
        <w:ind w:left="0" w:firstLine="709"/>
        <w:jc w:val="both"/>
        <w:rPr>
          <w:rStyle w:val="ae"/>
          <w:rFonts w:ascii="PT Astra Serif" w:hAnsi="PT Astra Serif" w:cs="Times New Roman"/>
          <w:bCs/>
          <w:color w:val="000000" w:themeColor="text1"/>
          <w:sz w:val="26"/>
          <w:szCs w:val="26"/>
        </w:rPr>
      </w:pPr>
      <w:r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3</w:t>
      </w:r>
      <w:r w:rsidR="003F6438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 xml:space="preserve">.1.2. Осуществлять приемку результатов </w:t>
      </w:r>
      <w:r w:rsidR="008C0814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 xml:space="preserve">выполненных </w:t>
      </w:r>
      <w:r w:rsidR="008C0814" w:rsidRPr="00291345">
        <w:rPr>
          <w:rFonts w:ascii="PT Astra Serif" w:hAnsi="PT Astra Serif" w:cs="Times New Roman"/>
          <w:sz w:val="26"/>
          <w:szCs w:val="26"/>
        </w:rPr>
        <w:t>работ</w:t>
      </w:r>
      <w:r w:rsidR="003F6438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3F6438" w:rsidRPr="00291345" w:rsidRDefault="000E5E7F" w:rsidP="006F134F">
      <w:pPr>
        <w:pStyle w:val="31"/>
        <w:tabs>
          <w:tab w:val="left" w:pos="830"/>
        </w:tabs>
        <w:spacing w:after="0" w:line="240" w:lineRule="auto"/>
        <w:ind w:left="0" w:firstLine="709"/>
        <w:jc w:val="both"/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3</w:t>
      </w:r>
      <w:r w:rsidR="003F6438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 xml:space="preserve">.1.3. Использовать без ограничений переданные Исполнителем результаты </w:t>
      </w:r>
      <w:r w:rsidR="008C0814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выполнения работ</w:t>
      </w:r>
      <w:r w:rsidR="003F6438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3F6438" w:rsidRPr="00291345" w:rsidRDefault="000E5E7F" w:rsidP="006F134F">
      <w:pPr>
        <w:pStyle w:val="31"/>
        <w:tabs>
          <w:tab w:val="left" w:pos="83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>3</w:t>
      </w:r>
      <w:r w:rsidR="003F6438" w:rsidRPr="00291345">
        <w:rPr>
          <w:rStyle w:val="ae"/>
          <w:rFonts w:ascii="PT Astra Serif" w:hAnsi="PT Astra Serif" w:cs="Times New Roman"/>
          <w:color w:val="000000" w:themeColor="text1"/>
          <w:sz w:val="26"/>
          <w:szCs w:val="26"/>
        </w:rPr>
        <w:t xml:space="preserve">.1.4. </w:t>
      </w:r>
      <w:r w:rsidR="003F6438"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Требовать от </w:t>
      </w:r>
      <w:r w:rsidR="003F6438" w:rsidRPr="00291345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Исполнителя </w:t>
      </w:r>
      <w:r w:rsidR="003F6438" w:rsidRPr="00291345">
        <w:rPr>
          <w:rFonts w:ascii="PT Astra Serif" w:hAnsi="PT Astra Serif" w:cs="Times New Roman"/>
          <w:color w:val="000000"/>
          <w:sz w:val="26"/>
          <w:szCs w:val="26"/>
        </w:rPr>
        <w:t>качественного выполнения работ в соответствии с настоящим контрактом</w:t>
      </w:r>
      <w:r w:rsidRPr="00291345">
        <w:rPr>
          <w:rFonts w:ascii="PT Astra Serif" w:hAnsi="PT Astra Serif" w:cs="Times New Roman"/>
          <w:color w:val="000000"/>
          <w:sz w:val="26"/>
          <w:szCs w:val="26"/>
        </w:rPr>
        <w:t>.</w:t>
      </w:r>
    </w:p>
    <w:p w:rsidR="00700756" w:rsidRPr="00291345" w:rsidRDefault="00700756" w:rsidP="006F134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3.1.5. 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Государственный заказчик вправе удержать сумму неисполненных </w:t>
      </w:r>
      <w:r w:rsidR="004E059B"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>Исполнителем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требований об уплате неустоек (штрафов, пеней), предъявленных</w:t>
      </w:r>
      <w:r w:rsidR="004E059B"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Заказчиком 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в соответствии с </w:t>
      </w:r>
      <w:r w:rsidR="004E059B"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>Федеральным з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аконом </w:t>
      </w:r>
      <w:r w:rsidR="001553EC"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от 05.04.2013 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№ 44-ФЗ, из суммы, подлежащей оплате </w:t>
      </w:r>
      <w:r w:rsidR="001553EC"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>И</w:t>
      </w:r>
      <w:r w:rsidRPr="00291345">
        <w:rPr>
          <w:rFonts w:ascii="PT Astra Serif" w:eastAsia="Calibri" w:hAnsi="PT Astra Serif" w:cs="Times New Roman"/>
          <w:sz w:val="26"/>
          <w:szCs w:val="26"/>
          <w:lang w:eastAsia="en-US"/>
        </w:rPr>
        <w:t>сполнителю.</w:t>
      </w:r>
    </w:p>
    <w:p w:rsidR="003F6438" w:rsidRPr="00291345" w:rsidRDefault="000E5E7F" w:rsidP="006F134F">
      <w:pPr>
        <w:tabs>
          <w:tab w:val="left" w:pos="83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3</w:t>
      </w:r>
      <w:r w:rsidR="003F6438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2</w:t>
      </w:r>
      <w:r w:rsidR="003F6438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Права Исполнителя: </w:t>
      </w:r>
    </w:p>
    <w:p w:rsidR="003F6438" w:rsidRPr="00291345" w:rsidRDefault="000E5E7F" w:rsidP="006F134F">
      <w:pPr>
        <w:tabs>
          <w:tab w:val="left" w:pos="83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3</w:t>
      </w:r>
      <w:r w:rsidR="003F6438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2</w:t>
      </w:r>
      <w:r w:rsidR="003F6438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.1. Обращаться к Заказчику за организационным содействием в целях проведения мероприятий по обеспечению выполнения обязательств по настоящему Контракту.</w:t>
      </w:r>
    </w:p>
    <w:p w:rsidR="000E5E7F" w:rsidRPr="00291345" w:rsidRDefault="000E5E7F" w:rsidP="006F134F">
      <w:pPr>
        <w:tabs>
          <w:tab w:val="left" w:pos="83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3.2.2. </w:t>
      </w:r>
      <w:r w:rsidRPr="00291345">
        <w:rPr>
          <w:rFonts w:ascii="PT Astra Serif" w:hAnsi="PT Astra Serif" w:cs="Times New Roman"/>
          <w:color w:val="000000"/>
          <w:sz w:val="26"/>
          <w:szCs w:val="26"/>
        </w:rPr>
        <w:t>Т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ребовать от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Заказчика своевременной оплаты выполненных работ.</w:t>
      </w:r>
    </w:p>
    <w:p w:rsidR="0061601B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b/>
          <w:bCs/>
          <w:color w:val="000000"/>
          <w:sz w:val="26"/>
          <w:szCs w:val="26"/>
        </w:rPr>
        <w:t>4</w:t>
      </w:r>
      <w:r w:rsidR="0061601B" w:rsidRPr="00291345">
        <w:rPr>
          <w:rFonts w:ascii="PT Astra Serif" w:hAnsi="PT Astra Serif" w:cs="Times New Roman"/>
          <w:b/>
          <w:bCs/>
          <w:color w:val="000000"/>
          <w:sz w:val="26"/>
          <w:szCs w:val="26"/>
        </w:rPr>
        <w:t>.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Обязанности сторон</w:t>
      </w:r>
    </w:p>
    <w:p w:rsidR="00C81BAD" w:rsidRPr="00291345" w:rsidRDefault="00C81BAD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b/>
          <w:bCs/>
          <w:color w:val="000000"/>
          <w:sz w:val="26"/>
          <w:szCs w:val="26"/>
        </w:rPr>
        <w:t xml:space="preserve">4.1. 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Исполнитель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обязуется: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4.1.1.  </w:t>
      </w:r>
      <w:r w:rsidR="00385ACD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Выполнить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работы </w:t>
      </w:r>
      <w:r w:rsidR="000B679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из собственных </w:t>
      </w:r>
      <w:r w:rsidR="00E728DF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материалов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в соответствии с методикой и действующими инструкциями, утвержденными Министерством здравоохранения РФ, при этом обеспечивая надлежащее качество работ.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4.1.2.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Проводить подготовительные и наблюдательные работы в соответствии с методикой и действующими инструкциями, утвержденными Министерством здравоохранения РФ для обеспечения эффективности и надлежащего качества производимых по настоящему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у работ.</w:t>
      </w:r>
    </w:p>
    <w:p w:rsidR="00F90548" w:rsidRPr="00291345" w:rsidRDefault="00581437" w:rsidP="006F134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4.1.3.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Давать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Заказчику</w:t>
      </w:r>
      <w:r w:rsidR="00C579F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консультации по вопросам санитарно-профилактических мероприятий, повышающих эффективность проводимой работы, как в период заключения настоящего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а, так и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в</w:t>
      </w:r>
      <w:r w:rsidR="00C579F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процессе его действия.</w:t>
      </w:r>
    </w:p>
    <w:p w:rsidR="00581437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lastRenderedPageBreak/>
        <w:t>4</w:t>
      </w:r>
      <w:r w:rsidR="00581437"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.1.4.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случае невыполнения </w:t>
      </w:r>
      <w:r w:rsidR="00581437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Заказчиком</w:t>
      </w:r>
      <w:r w:rsidR="00C579F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санитарных рекомендаций Исполнитель негарантирует эффективность проведенных мероприятий.</w:t>
      </w:r>
    </w:p>
    <w:p w:rsidR="00663ECF" w:rsidRPr="00291345" w:rsidRDefault="00663ECF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4.1.5. Соблюдать режимные требования при нахождении на территории Заказчика.</w:t>
      </w:r>
    </w:p>
    <w:p w:rsidR="00925E2E" w:rsidRPr="00291345" w:rsidRDefault="00925E2E" w:rsidP="006F134F">
      <w:pPr>
        <w:pStyle w:val="af1"/>
        <w:numPr>
          <w:ilvl w:val="2"/>
          <w:numId w:val="16"/>
        </w:numPr>
        <w:tabs>
          <w:tab w:val="left" w:pos="830"/>
          <w:tab w:val="left" w:pos="1418"/>
          <w:tab w:val="left" w:pos="1560"/>
        </w:tabs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Исполнитель должен соответствовать требованиям, установленным в ч. 1 статьи 31 Федерального закона от 05.04.2013 № 44-ФЗ «</w:t>
      </w:r>
      <w:r w:rsidRPr="00291345">
        <w:rPr>
          <w:rFonts w:ascii="PT Astra Serif" w:eastAsia="Calibri" w:hAnsi="PT Astra Serif"/>
          <w:color w:val="000000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».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4.2 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Заказчик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обязуется: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4.2.1.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Выделить ответственное лицо, которое обязано присутствовать во время выполнения работ и удостоверять подписью и печатью </w:t>
      </w:r>
      <w:r w:rsidR="0061601B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учреждения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выполненные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Исполнителем </w:t>
      </w:r>
      <w:r w:rsidR="007A11CD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работы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в акте выполненных работ.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4.2.2.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Выполнять все предложения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Исполнителя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вопросам санитарно-технических мероприятий, а также соблюдать все указанные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Исполнителем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меры безопасности в отношении применяемых средств борьбы с грызунами и бытовыми насекомыми.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4.2.3.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Обеспечить сохранность отравленных приманок, орудий лова (верши, капканы), в случае пропажи орудий лова выплатить их стоимость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Исполнителю.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4.2.4.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Проводить своей рабочей силой и своими материалами, по указанию Исполнителя, заделку нор, щелей, отверстий и других разрушений, через которые возможно передвижение грызунов и бытовых насекомых.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4.2.5.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Обеспечить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Исполнителю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доступ во все помещения, необходимую освещенность (подвалов, подсобных помещений, технических коридоров), электробезопасность, осушение и очистку подвалов, исправность ступеней, полов и другие необходимые условия по охране труда и технике безопасности.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4.2.6. 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Безвозмездно предоставлять, в случае необходимости, помещение для хранения дезсредств и аппаратуры, мелкий хозяйственный инвентарь, горячую воду.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4.2.7.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Предоставлять по требованию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Исполнителя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санитарные дни для проведения дезмероприятий</w:t>
      </w:r>
      <w:r w:rsidR="007A11CD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4.2.8.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Ставить в известность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Исполнителя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 предстоящем текущем и капитальном ремонте; по предложению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Исполнителя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производить необходимые работы по защите зданий и помещений от проникновения грызунов и бытовых насекомых.</w:t>
      </w:r>
    </w:p>
    <w:p w:rsidR="00581437" w:rsidRPr="00291345" w:rsidRDefault="00581437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4.2.9.  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Сообщить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Исполнителю:</w:t>
      </w:r>
    </w:p>
    <w:p w:rsidR="00581437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 своей ликвидации или реорганизации не позднее, чем за один месяц;</w:t>
      </w:r>
    </w:p>
    <w:p w:rsidR="00581437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</w:t>
      </w: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бо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всех изменениях, влияющих на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ные условия (прием в эксплуатациюновых строений или передача объекта в другие организации) не позднее, чем замесяц для внесения коррективов в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;</w:t>
      </w:r>
    </w:p>
    <w:p w:rsidR="00581437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 переименовании организации, изменении адреса, номеров телефонов илирасчетного счета в срок не позднее десяти дней со дня изменений;</w:t>
      </w:r>
    </w:p>
    <w:p w:rsidR="00581437" w:rsidRPr="00291345" w:rsidRDefault="0061601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предоставлять </w:t>
      </w:r>
      <w:r w:rsidR="00581437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Исполнителю 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окончании действия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а техническуюдокументацию на строения и другие данные, необходимые для возобновления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государственный контракт</w:t>
      </w:r>
      <w:r w:rsidR="0058143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а.</w:t>
      </w:r>
    </w:p>
    <w:p w:rsidR="007A773F" w:rsidRPr="00291345" w:rsidRDefault="007A773F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700756" w:rsidRPr="00291345" w:rsidRDefault="00700756" w:rsidP="006F134F">
      <w:pPr>
        <w:pStyle w:val="af1"/>
        <w:numPr>
          <w:ilvl w:val="0"/>
          <w:numId w:val="16"/>
        </w:numPr>
        <w:tabs>
          <w:tab w:val="left" w:pos="830"/>
        </w:tabs>
        <w:spacing w:after="0"/>
        <w:jc w:val="center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b/>
          <w:color w:val="000000" w:themeColor="text1"/>
          <w:sz w:val="26"/>
          <w:szCs w:val="26"/>
        </w:rPr>
        <w:t>Порядок</w:t>
      </w:r>
      <w:r w:rsidR="00CC55A5" w:rsidRPr="00291345">
        <w:rPr>
          <w:rFonts w:ascii="PT Astra Serif" w:hAnsi="PT Astra Serif"/>
          <w:b/>
          <w:color w:val="000000" w:themeColor="text1"/>
          <w:sz w:val="26"/>
          <w:szCs w:val="26"/>
        </w:rPr>
        <w:t xml:space="preserve"> и сроки</w:t>
      </w:r>
      <w:r w:rsidRPr="00291345">
        <w:rPr>
          <w:rFonts w:ascii="PT Astra Serif" w:hAnsi="PT Astra Serif"/>
          <w:b/>
          <w:color w:val="000000" w:themeColor="text1"/>
          <w:sz w:val="26"/>
          <w:szCs w:val="26"/>
        </w:rPr>
        <w:t xml:space="preserve"> сдачи-приёмки </w:t>
      </w:r>
      <w:r w:rsidR="00CD2776" w:rsidRPr="00291345">
        <w:rPr>
          <w:rFonts w:ascii="PT Astra Serif" w:hAnsi="PT Astra Serif"/>
          <w:b/>
          <w:color w:val="000000" w:themeColor="text1"/>
          <w:sz w:val="26"/>
          <w:szCs w:val="26"/>
        </w:rPr>
        <w:t>работ</w:t>
      </w:r>
    </w:p>
    <w:p w:rsidR="00700756" w:rsidRPr="00291345" w:rsidRDefault="00CD2776" w:rsidP="006F134F">
      <w:pPr>
        <w:pStyle w:val="af1"/>
        <w:numPr>
          <w:ilvl w:val="1"/>
          <w:numId w:val="16"/>
        </w:numPr>
        <w:tabs>
          <w:tab w:val="left" w:pos="830"/>
        </w:tabs>
        <w:suppressAutoHyphens/>
        <w:spacing w:after="0"/>
        <w:ind w:left="0" w:firstLine="709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Работы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по настоящему контракту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выполняются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по месту нахождения Государственного заказчика: Ленинградская область, г. Тихвин, ул. Красноармейская, д. 13. </w:t>
      </w:r>
    </w:p>
    <w:p w:rsidR="00700756" w:rsidRPr="00291345" w:rsidRDefault="00CD2776" w:rsidP="006F134F">
      <w:pPr>
        <w:pStyle w:val="af1"/>
        <w:tabs>
          <w:tab w:val="left" w:pos="830"/>
        </w:tabs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lastRenderedPageBreak/>
        <w:t>5.2.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Исполнитель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выполняет работы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в полном соответствии со</w:t>
      </w:r>
      <w:r w:rsidR="00C579F1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Спецификацией (приложение №1 к контракту). </w:t>
      </w:r>
    </w:p>
    <w:p w:rsidR="00700756" w:rsidRPr="00291345" w:rsidRDefault="00CD2776" w:rsidP="006F134F">
      <w:pPr>
        <w:pStyle w:val="af1"/>
        <w:tabs>
          <w:tab w:val="left" w:pos="830"/>
        </w:tabs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5.3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 По окончании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выполнения 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Исполнитель  составляет акт сдачи-приемки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выполненных 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(Приложение № 2</w:t>
      </w:r>
      <w:r w:rsidR="00700756" w:rsidRPr="00291345">
        <w:rPr>
          <w:rFonts w:ascii="PT Astra Serif" w:hAnsi="PT Astra Serif"/>
          <w:color w:val="000000"/>
          <w:sz w:val="26"/>
          <w:szCs w:val="26"/>
        </w:rPr>
        <w:t xml:space="preserve"> к контракту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) с описанием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выполненных 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>. Акт составляется в двух экземплярах – один для Государственного заказчика, один – для исполнителя.</w:t>
      </w:r>
    </w:p>
    <w:p w:rsidR="00700756" w:rsidRPr="00291345" w:rsidRDefault="00F52DFB" w:rsidP="006F134F">
      <w:pPr>
        <w:pStyle w:val="af1"/>
        <w:numPr>
          <w:ilvl w:val="1"/>
          <w:numId w:val="18"/>
        </w:numPr>
        <w:tabs>
          <w:tab w:val="left" w:pos="830"/>
        </w:tabs>
        <w:suppressAutoHyphens/>
        <w:spacing w:after="0"/>
        <w:ind w:left="0" w:firstLine="720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Исполнитель в течение 5 (пяти) дней с даты оказания услуг представляет Заказчику экземпляр акта сдачи-приемки оказанных Услуг, а также счет (счет-фактуру) на оплату этих Услуг. Заказчик осуществляет проверку результатов оказанных Услуг на соответствие условиям настоящего Контракта и их приемку в течение 10 (десяти) рабочих дней с момента получения акта и либо  подписывает, либо дает мотивированный отказ от подписи, либо составляет рекламационный акт в соответствии с п. 5.5. настоящего Контракта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7B5FD7" w:rsidRPr="00291345" w:rsidRDefault="00F52DFB" w:rsidP="006F134F">
      <w:pPr>
        <w:pStyle w:val="af1"/>
        <w:numPr>
          <w:ilvl w:val="1"/>
          <w:numId w:val="18"/>
        </w:numPr>
        <w:tabs>
          <w:tab w:val="left" w:pos="830"/>
        </w:tabs>
        <w:suppressAutoHyphens/>
        <w:spacing w:after="0"/>
        <w:ind w:left="0" w:firstLine="720"/>
        <w:jc w:val="both"/>
        <w:outlineLvl w:val="2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В случае обнаружения недостатков в оказанных услугах Государственный заказчик составляет рекламационный акт с указанием перечня нарушений (недостатков, недоделок, дефектов) качества оказанных Услуг и сроков их устранения и направляет его Исполнителю</w:t>
      </w:r>
      <w:r w:rsidR="007B5FD7" w:rsidRPr="00291345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700756" w:rsidRPr="00291345" w:rsidRDefault="00CD2776" w:rsidP="006F134F">
      <w:pPr>
        <w:tabs>
          <w:tab w:val="left" w:pos="830"/>
        </w:tabs>
        <w:spacing w:after="0" w:line="240" w:lineRule="auto"/>
        <w:ind w:firstLine="7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5.6.</w:t>
      </w:r>
      <w:r w:rsidR="00700756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Исполнитель обязан в установленный срок устранить своими силами и за свой счет все обнаруженные недостатки, указанные в Рекламационном акте, обеспечив надлежащее качество </w:t>
      </w:r>
      <w:r w:rsidR="008C0814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работ</w:t>
      </w:r>
      <w:r w:rsidR="00700756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в соответствии с </w:t>
      </w:r>
      <w:r w:rsidR="00700756" w:rsidRPr="00291345">
        <w:rPr>
          <w:rFonts w:ascii="PT Astra Serif" w:hAnsi="PT Astra Serif" w:cs="Times New Roman"/>
          <w:bCs/>
          <w:color w:val="000000" w:themeColor="text1"/>
          <w:sz w:val="26"/>
          <w:szCs w:val="26"/>
        </w:rPr>
        <w:t xml:space="preserve">Техническим заданием </w:t>
      </w:r>
      <w:r w:rsidR="00700756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(Приложение № 1 к Контракту) и действующими нормативными документами, устанавливающими требования к оказываемому виду </w:t>
      </w: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работ</w:t>
      </w:r>
      <w:r w:rsidR="00700756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700756" w:rsidRPr="00291345" w:rsidRDefault="00CD2776" w:rsidP="006F134F">
      <w:pPr>
        <w:pStyle w:val="af1"/>
        <w:tabs>
          <w:tab w:val="left" w:pos="830"/>
        </w:tabs>
        <w:spacing w:after="0"/>
        <w:ind w:left="0"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5.7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 Устранение Исполнителем в установленные сроки выявленных Государственным заказчиком недостатков не освобождает его от уплаты пеней и штрафов, предусмотренных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разделом 6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настоящего Контракта.</w:t>
      </w:r>
    </w:p>
    <w:p w:rsidR="00700756" w:rsidRPr="00291345" w:rsidRDefault="00CD2776" w:rsidP="006F134F">
      <w:pPr>
        <w:pStyle w:val="af1"/>
        <w:tabs>
          <w:tab w:val="left" w:pos="830"/>
        </w:tabs>
        <w:spacing w:after="0"/>
        <w:ind w:left="0"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5.8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 В случае устранения Исполнителем недостатков в установленные сроки Государственный заказчик осуществляет приемку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выполненных 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по правилам, установленным п.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5.4.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настоящего Контракта. </w:t>
      </w:r>
    </w:p>
    <w:p w:rsidR="00700756" w:rsidRPr="00291345" w:rsidRDefault="00CD2776" w:rsidP="006F134F">
      <w:pPr>
        <w:pStyle w:val="af1"/>
        <w:tabs>
          <w:tab w:val="left" w:pos="830"/>
        </w:tabs>
        <w:spacing w:after="0"/>
        <w:ind w:left="0"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91345">
        <w:rPr>
          <w:rFonts w:ascii="PT Astra Serif" w:hAnsi="PT Astra Serif"/>
          <w:color w:val="000000" w:themeColor="text1"/>
          <w:sz w:val="26"/>
          <w:szCs w:val="26"/>
        </w:rPr>
        <w:t>5.9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. Датой сдачи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выполненных 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Исполнителем считается дата подписания последней Стороной акта сдачи-приемки </w:t>
      </w:r>
      <w:r w:rsidRPr="00291345">
        <w:rPr>
          <w:rFonts w:ascii="PT Astra Serif" w:hAnsi="PT Astra Serif"/>
          <w:color w:val="000000" w:themeColor="text1"/>
          <w:sz w:val="26"/>
          <w:szCs w:val="26"/>
        </w:rPr>
        <w:t>работ</w:t>
      </w:r>
      <w:r w:rsidR="00700756" w:rsidRPr="00291345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700756" w:rsidRPr="00291345" w:rsidRDefault="00700756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581437" w:rsidRPr="00291345" w:rsidRDefault="00581437" w:rsidP="006F134F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Ответственность сторон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3092A" w:rsidRPr="00291345" w:rsidRDefault="00F3092A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В случае привлечения к исполнению Контракта соисполнителей, ответственность перед Государственным заказчиком за неисполнение обязательств по Контракту несет Исполнитель.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Государственным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lastRenderedPageBreak/>
        <w:t>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.4.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ключевой ставки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 Центрального банка Российской Федерации от неуплаченной в срок суммы.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.5. За каждый факт ненадлежащего 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Государственного заказчика штраф в размере, установленном Правилами определения размера штрафа, что составляет 1000 рублей, если цена Контракта не превышает 3 млн. рублей (включительно).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.6.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.7. 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.8. </w:t>
      </w:r>
      <w:r w:rsidR="00F3092A" w:rsidRPr="00291345">
        <w:rPr>
          <w:rFonts w:ascii="PT Astra Serif" w:hAnsi="PT Astra Serif" w:cs="Times New Roman"/>
          <w:bCs/>
          <w:color w:val="000000" w:themeColor="text1"/>
          <w:sz w:val="26"/>
          <w:szCs w:val="26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.9. 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 </w:t>
      </w:r>
      <w:hyperlink r:id="rId8" w:anchor="dst100018" w:history="1">
        <w:r w:rsidR="00F3092A" w:rsidRPr="00291345">
          <w:rPr>
            <w:rStyle w:val="ad"/>
            <w:rFonts w:ascii="PT Astra Serif" w:hAnsi="PT Astra Serif" w:cs="Times New Roman"/>
            <w:color w:val="000000" w:themeColor="text1"/>
            <w:sz w:val="26"/>
            <w:szCs w:val="26"/>
            <w:shd w:val="clear" w:color="auto" w:fill="FFFFFF"/>
          </w:rPr>
          <w:t>порядке</w:t>
        </w:r>
      </w:hyperlink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, установленном 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Правилами определения размера штрафа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6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lastRenderedPageBreak/>
        <w:t>6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.11. 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Государственному заказчику штраф в размере в соответствии с Правилами определения размера штрафа в следующем порядке:</w:t>
      </w:r>
    </w:p>
    <w:p w:rsidR="00F3092A" w:rsidRPr="00291345" w:rsidRDefault="00F3092A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а) 10 процентов цены Контракта (этапа) в случае, если цена Контракта (этапа) не превышает 3 млн. рублей, что составляет </w:t>
      </w:r>
      <w:r w:rsidR="00CD2C60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2</w:t>
      </w:r>
      <w:r w:rsidR="004C73EC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000</w:t>
      </w:r>
      <w:r w:rsidR="00291345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,00 рублей</w:t>
      </w:r>
      <w:r w:rsidR="00A6535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(</w:t>
      </w:r>
      <w:r w:rsidR="00CD2C60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Две</w:t>
      </w:r>
      <w:r w:rsidR="004C73EC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 тысяч</w:t>
      </w:r>
      <w:r w:rsidR="00CD2C60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и</w:t>
      </w:r>
      <w:r w:rsidR="00A6535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 рублей </w:t>
      </w:r>
      <w:r w:rsidR="004C73EC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00</w:t>
      </w:r>
      <w:r w:rsidR="00A6535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 копеек</w:t>
      </w:r>
      <w:r w:rsidR="00291345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)</w:t>
      </w:r>
      <w:r w:rsidR="00A6535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.12.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Государственному заказчику штраф в соответствии с Правилами определения размера штрафа в следующем порядке:</w:t>
      </w:r>
    </w:p>
    <w:p w:rsidR="00F3092A" w:rsidRPr="00291345" w:rsidRDefault="00F3092A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а) 1000 рублей, если цена Контракта не превышает 3 млн. рублей.</w:t>
      </w:r>
    </w:p>
    <w:p w:rsidR="00F3092A" w:rsidRPr="00291345" w:rsidRDefault="00CD2776" w:rsidP="006F134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6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.13. 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3092A" w:rsidRPr="00291345" w:rsidRDefault="00CD2776" w:rsidP="006F134F">
      <w:pPr>
        <w:overflowPunct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6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 xml:space="preserve">.14. 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Убытки Государственного заказчика, связанные с расторжением контракта по вине </w:t>
      </w:r>
      <w:r w:rsidR="00F3092A"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Исполнителя</w:t>
      </w:r>
      <w:r w:rsidR="00F3092A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, взыскиваются в полном объеме сверх суммы неустойки.</w:t>
      </w:r>
    </w:p>
    <w:p w:rsidR="00F3092A" w:rsidRPr="00291345" w:rsidRDefault="00CD2776" w:rsidP="006F134F">
      <w:pPr>
        <w:tabs>
          <w:tab w:val="num" w:pos="709"/>
        </w:tabs>
        <w:overflowPunct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6</w:t>
      </w:r>
      <w:r w:rsidR="00F3092A"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.15. Уплата неустойки не освобождает Стороны от выполненных принятых на себя обязательств по контракту.</w:t>
      </w:r>
    </w:p>
    <w:p w:rsidR="00F3092A" w:rsidRPr="00291345" w:rsidRDefault="00F3092A" w:rsidP="006F134F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num" w:pos="9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 xml:space="preserve">Ущерб, причиненный третьему лицу в результате </w:t>
      </w:r>
      <w:r w:rsidR="008C0814"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выполнения работ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 xml:space="preserve"> по вине Государственного заказчика или </w:t>
      </w: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Исполнителя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, возмещается виновной стороной.</w:t>
      </w:r>
    </w:p>
    <w:p w:rsidR="00F3092A" w:rsidRPr="00291345" w:rsidRDefault="00F3092A" w:rsidP="006F134F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num" w:pos="9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</w:pP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Исполнитель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 xml:space="preserve"> несет ответственность в полном объеме за ущерб, причиненный Государственному заказчику, в том числе в результате противоправных действий </w:t>
      </w:r>
      <w:r w:rsidRPr="00291345">
        <w:rPr>
          <w:rFonts w:ascii="PT Astra Serif" w:hAnsi="PT Astra Serif" w:cs="Times New Roman"/>
          <w:bCs/>
          <w:color w:val="000000" w:themeColor="text1"/>
          <w:kern w:val="2"/>
          <w:sz w:val="26"/>
          <w:szCs w:val="26"/>
          <w:lang w:eastAsia="ar-SA"/>
        </w:rPr>
        <w:t>Исполнителя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 xml:space="preserve"> в период </w:t>
      </w:r>
      <w:r w:rsidR="000E4542"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выполнения работ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 xml:space="preserve">, за ущерб, причиненный Государственному заказчику в результате судебных решений по искам третьих лиц, а также за ущерб, причиненный Государственному заказчику штрафными санкциями административных органов, применение которых непосредственно связано с </w:t>
      </w:r>
      <w:r w:rsidR="008C0814"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выполнением работ</w:t>
      </w: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.</w:t>
      </w:r>
    </w:p>
    <w:p w:rsidR="00F3092A" w:rsidRPr="00291345" w:rsidRDefault="00F3092A" w:rsidP="006F134F">
      <w:pPr>
        <w:widowControl w:val="0"/>
        <w:numPr>
          <w:ilvl w:val="1"/>
          <w:numId w:val="19"/>
        </w:numPr>
        <w:tabs>
          <w:tab w:val="num" w:pos="9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pacing w:val="-4"/>
          <w:sz w:val="26"/>
          <w:szCs w:val="26"/>
        </w:rPr>
        <w:t>В иных случаях неисполнения или ненадлежащего исполнения Сторонами своих обязательств, Стороны несут ответственность в соответствии с гражданским законодательством.</w:t>
      </w:r>
    </w:p>
    <w:p w:rsidR="00925E2E" w:rsidRPr="00291345" w:rsidRDefault="00925E2E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</w:p>
    <w:p w:rsidR="000403B1" w:rsidRPr="00291345" w:rsidRDefault="00A33509" w:rsidP="006F134F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b/>
          <w:bCs/>
          <w:color w:val="000000"/>
          <w:sz w:val="26"/>
          <w:szCs w:val="26"/>
        </w:rPr>
        <w:t>Форс-мажор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0E5E7F" w:rsidRPr="00291345" w:rsidRDefault="000E5E7F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 xml:space="preserve">.2. При наступлении обстоятельств непреодолимой силы Сторона должна без </w:t>
      </w:r>
      <w:r w:rsidR="000E5E7F" w:rsidRPr="00291345">
        <w:rPr>
          <w:rFonts w:ascii="PT Astra Serif" w:hAnsi="PT Astra Serif"/>
          <w:noProof/>
          <w:sz w:val="26"/>
          <w:szCs w:val="26"/>
        </w:rPr>
        <w:lastRenderedPageBreak/>
        <w:t>промедления, но не позднее 3 (трех) дней после их наступления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>.3. По прекращении указанных обстоятельств Сторона должна без промедления, но не позднее 3 (трех) дней после их прекращения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 xml:space="preserve">.4. Сторона, у которой произошли форс-мажорные обстоятельства, должна </w:t>
      </w:r>
      <w:r w:rsidR="000E5E7F" w:rsidRPr="00291345">
        <w:rPr>
          <w:rFonts w:ascii="PT Astra Serif" w:hAnsi="PT Astra Serif"/>
          <w:noProof/>
          <w:sz w:val="26"/>
          <w:szCs w:val="26"/>
        </w:rPr>
        <w:br/>
        <w:t xml:space="preserve">в течение 10 </w:t>
      </w:r>
      <w:r w:rsidR="002376A9" w:rsidRPr="00291345">
        <w:rPr>
          <w:rFonts w:ascii="PT Astra Serif" w:hAnsi="PT Astra Serif"/>
          <w:noProof/>
          <w:sz w:val="26"/>
          <w:szCs w:val="26"/>
        </w:rPr>
        <w:t xml:space="preserve">(десяти) </w:t>
      </w:r>
      <w:r w:rsidR="000E5E7F" w:rsidRPr="00291345">
        <w:rPr>
          <w:rFonts w:ascii="PT Astra Serif" w:hAnsi="PT Astra Serif"/>
          <w:noProof/>
          <w:sz w:val="26"/>
          <w:szCs w:val="26"/>
        </w:rPr>
        <w:t xml:space="preserve">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>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0E5E7F" w:rsidRPr="00291345" w:rsidRDefault="000E454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7</w:t>
      </w:r>
      <w:r w:rsidR="000E5E7F" w:rsidRPr="00291345">
        <w:rPr>
          <w:rFonts w:ascii="PT Astra Serif" w:hAnsi="PT Astra Serif"/>
          <w:noProof/>
          <w:sz w:val="26"/>
          <w:szCs w:val="26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1E3EF8" w:rsidRPr="00291345" w:rsidRDefault="001E3EF8" w:rsidP="006F134F">
      <w:pPr>
        <w:pStyle w:val="ConsNonformat"/>
        <w:widowControl/>
        <w:jc w:val="both"/>
        <w:rPr>
          <w:rFonts w:ascii="PT Astra Serif" w:hAnsi="PT Astra Serif" w:cs="Times New Roman"/>
          <w:sz w:val="26"/>
          <w:szCs w:val="26"/>
        </w:rPr>
      </w:pPr>
    </w:p>
    <w:p w:rsidR="00581437" w:rsidRPr="00291345" w:rsidRDefault="00581437" w:rsidP="006F134F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Срок действия </w:t>
      </w:r>
      <w:r w:rsidR="0005522A"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контракт</w:t>
      </w: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а</w:t>
      </w:r>
    </w:p>
    <w:p w:rsidR="00C81BAD" w:rsidRPr="00291345" w:rsidRDefault="00C81BAD" w:rsidP="006F13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E71E7D" w:rsidRPr="00291345" w:rsidRDefault="000E4542" w:rsidP="006F134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/>
          <w:sz w:val="26"/>
          <w:szCs w:val="26"/>
        </w:rPr>
        <w:t>8</w:t>
      </w:r>
      <w:r w:rsidR="00581437" w:rsidRPr="00291345">
        <w:rPr>
          <w:rFonts w:ascii="PT Astra Serif" w:hAnsi="PT Astra Serif" w:cs="Times New Roman"/>
          <w:color w:val="000000"/>
          <w:sz w:val="26"/>
          <w:szCs w:val="26"/>
        </w:rPr>
        <w:t xml:space="preserve">.1. </w:t>
      </w:r>
      <w:r w:rsidR="00E71E7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Настоящий Контракт вступает в силу с момента подписания Сторонами и действует до полного исполнения Сторонами своих обязательств, но не позднее </w:t>
      </w:r>
      <w:r w:rsidR="00CD0E45">
        <w:rPr>
          <w:rFonts w:ascii="PT Astra Serif" w:hAnsi="PT Astra Serif" w:cs="Times New Roman"/>
          <w:color w:val="000000" w:themeColor="text1"/>
          <w:sz w:val="26"/>
          <w:szCs w:val="26"/>
        </w:rPr>
        <w:t>15</w:t>
      </w:r>
      <w:r w:rsidR="00E71E7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="00CD0E45">
        <w:rPr>
          <w:rFonts w:ascii="PT Astra Serif" w:hAnsi="PT Astra Serif" w:cs="Times New Roman"/>
          <w:color w:val="000000" w:themeColor="text1"/>
          <w:sz w:val="26"/>
          <w:szCs w:val="26"/>
        </w:rPr>
        <w:t>12</w:t>
      </w:r>
      <w:r w:rsidR="00E71E7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.20</w:t>
      </w:r>
      <w:r w:rsidR="00127206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2</w:t>
      </w:r>
      <w:r w:rsidR="00291345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6</w:t>
      </w:r>
      <w:r w:rsidR="00E71E7D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года, а в части осуществления оплаты до полного их исполнения.</w:t>
      </w:r>
    </w:p>
    <w:p w:rsidR="00990A45" w:rsidRPr="00291345" w:rsidRDefault="000E4542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="007C4F06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.2. </w:t>
      </w:r>
      <w:r w:rsidR="00990A45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Расторжение контракта допускается по соглашению сторон, по решению суда или в связи с односторонним отказом стороны договора от исполнения договора в соответствии с </w:t>
      </w:r>
      <w:hyperlink r:id="rId9" w:anchor="block_450" w:history="1">
        <w:r w:rsidR="00990A45" w:rsidRPr="00291345">
          <w:rPr>
            <w:rFonts w:ascii="PT Astra Serif" w:hAnsi="PT Astra Serif" w:cs="Times New Roman"/>
            <w:color w:val="000000" w:themeColor="text1"/>
            <w:sz w:val="26"/>
            <w:szCs w:val="26"/>
          </w:rPr>
          <w:t>гражданским законодательством</w:t>
        </w:r>
      </w:hyperlink>
      <w:r w:rsidR="006B0F51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6B0F51" w:rsidRPr="00291345" w:rsidRDefault="006B0F51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8.3. </w:t>
      </w:r>
      <w:r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Заказчик вправе принять решение об одностороннем отказе от исполнения контракта в соответствии со статьей 95 Федерального закона от 05.04.2013 № 44-ФЗ по основаниям, предусмотренным Гражданским </w:t>
      </w:r>
      <w:hyperlink r:id="rId10" w:history="1">
        <w:r w:rsidRPr="00291345">
          <w:rPr>
            <w:rStyle w:val="ad"/>
            <w:rFonts w:ascii="PT Astra Serif" w:hAnsi="PT Astra Serif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291345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для одностороннего отказа от исполнения отдельных видов обязательств.</w:t>
      </w:r>
    </w:p>
    <w:p w:rsidR="005B4368" w:rsidRPr="00291345" w:rsidRDefault="005B4368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581437" w:rsidRPr="00291345" w:rsidRDefault="00581437" w:rsidP="006F134F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Порядок разрешения споров</w:t>
      </w:r>
    </w:p>
    <w:p w:rsidR="00C81BAD" w:rsidRPr="00291345" w:rsidRDefault="00C81BAD" w:rsidP="006F134F">
      <w:pPr>
        <w:pStyle w:val="a3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025DCE" w:rsidRPr="00291345" w:rsidRDefault="005225D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 xml:space="preserve">9.1. Все споры и разногласия, возникающие при исполнении Контракта, решаются Сторонами в добровольном порядке. </w:t>
      </w:r>
    </w:p>
    <w:p w:rsidR="005225D2" w:rsidRPr="00291345" w:rsidRDefault="005225D2" w:rsidP="006F134F">
      <w:pPr>
        <w:pStyle w:val="11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t>При невозможности достижения соглашения Сторон споры и разногласия подлежат разрешению 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:rsidR="005225D2" w:rsidRPr="00291345" w:rsidRDefault="005225D2" w:rsidP="006F134F">
      <w:pPr>
        <w:pStyle w:val="ac"/>
        <w:ind w:firstLine="708"/>
        <w:jc w:val="both"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noProof/>
          <w:sz w:val="26"/>
          <w:szCs w:val="26"/>
        </w:rPr>
        <w:lastRenderedPageBreak/>
        <w:t xml:space="preserve">9.2. </w:t>
      </w:r>
      <w:r w:rsidRPr="00291345">
        <w:rPr>
          <w:rFonts w:ascii="PT Astra Serif" w:hAnsi="PT Astra Serif"/>
          <w:sz w:val="26"/>
          <w:szCs w:val="26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:rsidR="005225D2" w:rsidRPr="00291345" w:rsidRDefault="005225D2" w:rsidP="006F134F">
      <w:pPr>
        <w:pStyle w:val="ac"/>
        <w:ind w:firstLine="708"/>
        <w:jc w:val="both"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sz w:val="26"/>
          <w:szCs w:val="26"/>
        </w:rPr>
        <w:t>9.3. Все претензии по выполнению условий настоящего Контракта должны заявляться Сторонами в письменной форме и направляться контрагенту по почте, с курьером или с использованием средств факсимильной связи.</w:t>
      </w:r>
    </w:p>
    <w:p w:rsidR="005225D2" w:rsidRPr="00291345" w:rsidRDefault="005225D2" w:rsidP="006F13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9.4. Сторона, которой предъявлена претензия, обязана рассмотреть такую претензию в течение 15 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F6438" w:rsidRPr="00291345" w:rsidRDefault="003F6438" w:rsidP="006F134F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291345">
        <w:rPr>
          <w:rFonts w:ascii="PT Astra Serif" w:hAnsi="PT Astra Serif" w:cs="Times New Roman"/>
          <w:b/>
          <w:sz w:val="26"/>
          <w:szCs w:val="26"/>
        </w:rPr>
        <w:t xml:space="preserve">Порядок проведения экспертизы </w:t>
      </w:r>
      <w:r w:rsidR="003360D4" w:rsidRPr="00291345">
        <w:rPr>
          <w:rFonts w:ascii="PT Astra Serif" w:hAnsi="PT Astra Serif" w:cs="Times New Roman"/>
          <w:b/>
          <w:sz w:val="26"/>
          <w:szCs w:val="26"/>
        </w:rPr>
        <w:t>работ</w:t>
      </w:r>
    </w:p>
    <w:p w:rsidR="00C81BAD" w:rsidRPr="00291345" w:rsidRDefault="00C81BAD" w:rsidP="006F134F">
      <w:pPr>
        <w:pStyle w:val="a3"/>
        <w:spacing w:after="0" w:line="240" w:lineRule="auto"/>
        <w:ind w:left="1950"/>
        <w:rPr>
          <w:rFonts w:ascii="PT Astra Serif" w:hAnsi="PT Astra Serif" w:cs="Times New Roman"/>
          <w:b/>
          <w:sz w:val="26"/>
          <w:szCs w:val="26"/>
        </w:rPr>
      </w:pPr>
    </w:p>
    <w:p w:rsidR="003F6438" w:rsidRPr="00291345" w:rsidRDefault="003F6438" w:rsidP="006F134F">
      <w:pPr>
        <w:pStyle w:val="8"/>
        <w:numPr>
          <w:ilvl w:val="1"/>
          <w:numId w:val="20"/>
        </w:numPr>
        <w:spacing w:line="240" w:lineRule="auto"/>
        <w:ind w:left="0" w:firstLine="720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В целях проверки соответствия оказываемых Исполнителем </w:t>
      </w:r>
      <w:r w:rsidR="003360D4" w:rsidRPr="00291345">
        <w:rPr>
          <w:rFonts w:ascii="PT Astra Serif" w:hAnsi="PT Astra Serif" w:cs="Times New Roman"/>
          <w:sz w:val="26"/>
          <w:szCs w:val="26"/>
        </w:rPr>
        <w:t>работ</w:t>
      </w:r>
      <w:r w:rsidRPr="00291345">
        <w:rPr>
          <w:rFonts w:ascii="PT Astra Serif" w:hAnsi="PT Astra Serif" w:cs="Times New Roman"/>
          <w:sz w:val="26"/>
          <w:szCs w:val="26"/>
        </w:rPr>
        <w:t xml:space="preserve"> условиям Контракта и предусмотренной им нормативной и технической документации  Заказчиком проводится экспертиза.</w:t>
      </w:r>
    </w:p>
    <w:p w:rsidR="003F6438" w:rsidRPr="00291345" w:rsidRDefault="003F6438" w:rsidP="006F134F">
      <w:pPr>
        <w:pStyle w:val="8"/>
        <w:numPr>
          <w:ilvl w:val="1"/>
          <w:numId w:val="20"/>
        </w:numPr>
        <w:spacing w:line="240" w:lineRule="auto"/>
        <w:ind w:left="0" w:firstLine="709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Экспертиза может проводиться Заказчиком своими силами или с привлечением экспертов, экспертных организаций. Эксперты, экспертные организации привлекаются к проведению экспертизы </w:t>
      </w:r>
      <w:r w:rsidR="003360D4" w:rsidRPr="00291345">
        <w:rPr>
          <w:rFonts w:ascii="PT Astra Serif" w:hAnsi="PT Astra Serif" w:cs="Times New Roman"/>
          <w:sz w:val="26"/>
          <w:szCs w:val="26"/>
        </w:rPr>
        <w:t xml:space="preserve">работ </w:t>
      </w:r>
      <w:r w:rsidRPr="00291345">
        <w:rPr>
          <w:rFonts w:ascii="PT Astra Serif" w:hAnsi="PT Astra Serif" w:cs="Times New Roman"/>
          <w:sz w:val="26"/>
          <w:szCs w:val="26"/>
        </w:rPr>
        <w:t>в соответствии с требованиями ст. 41 Федерального закона от 05.04.2013 № 44-ФЗ «О контрактной системе в сфере закупок товаров, работ, услуг для государственных и муниципальных нужд».</w:t>
      </w:r>
    </w:p>
    <w:p w:rsidR="00CD2C60" w:rsidRDefault="003F6438" w:rsidP="00CD0E45">
      <w:pPr>
        <w:pStyle w:val="8"/>
        <w:numPr>
          <w:ilvl w:val="1"/>
          <w:numId w:val="20"/>
        </w:numPr>
        <w:tabs>
          <w:tab w:val="left" w:pos="0"/>
        </w:tabs>
        <w:spacing w:line="240" w:lineRule="auto"/>
        <w:ind w:left="0" w:firstLine="720"/>
        <w:rPr>
          <w:rFonts w:ascii="PT Astra Serif" w:hAnsi="PT Astra Serif"/>
          <w:noProof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По итогам проведения экспертизы </w:t>
      </w:r>
      <w:r w:rsidR="003360D4" w:rsidRPr="00291345">
        <w:rPr>
          <w:rFonts w:ascii="PT Astra Serif" w:hAnsi="PT Astra Serif" w:cs="Times New Roman"/>
          <w:sz w:val="26"/>
          <w:szCs w:val="26"/>
        </w:rPr>
        <w:t>работ</w:t>
      </w:r>
      <w:r w:rsidRPr="00291345">
        <w:rPr>
          <w:rFonts w:ascii="PT Astra Serif" w:hAnsi="PT Astra Serif" w:cs="Times New Roman"/>
          <w:sz w:val="26"/>
          <w:szCs w:val="26"/>
        </w:rPr>
        <w:t>у</w:t>
      </w:r>
      <w:r w:rsidR="00C579F1">
        <w:rPr>
          <w:rFonts w:ascii="PT Astra Serif" w:hAnsi="PT Astra Serif" w:cs="Times New Roman"/>
          <w:sz w:val="26"/>
          <w:szCs w:val="26"/>
        </w:rPr>
        <w:t xml:space="preserve"> </w:t>
      </w:r>
      <w:r w:rsidRPr="00291345">
        <w:rPr>
          <w:rFonts w:ascii="PT Astra Serif" w:hAnsi="PT Astra Serif" w:cs="Times New Roman"/>
          <w:sz w:val="26"/>
          <w:szCs w:val="26"/>
        </w:rPr>
        <w:t>полномоченные представители Заказчика составляют заключение</w:t>
      </w:r>
      <w:r w:rsidR="00806B26" w:rsidRPr="00291345">
        <w:rPr>
          <w:rFonts w:ascii="PT Astra Serif" w:hAnsi="PT Astra Serif" w:cs="Times New Roman"/>
          <w:sz w:val="26"/>
          <w:szCs w:val="26"/>
        </w:rPr>
        <w:t xml:space="preserve"> по форме (приложение № 3 к настоящему контракту)</w:t>
      </w:r>
      <w:r w:rsidRPr="00291345">
        <w:rPr>
          <w:rFonts w:ascii="PT Astra Serif" w:hAnsi="PT Astra Serif" w:cs="Times New Roman"/>
          <w:sz w:val="26"/>
          <w:szCs w:val="26"/>
        </w:rPr>
        <w:t xml:space="preserve"> с указанием соответствия (несоответствия) </w:t>
      </w:r>
      <w:r w:rsidR="003360D4" w:rsidRPr="00291345">
        <w:rPr>
          <w:rFonts w:ascii="PT Astra Serif" w:hAnsi="PT Astra Serif" w:cs="Times New Roman"/>
          <w:sz w:val="26"/>
          <w:szCs w:val="26"/>
        </w:rPr>
        <w:t xml:space="preserve">работ </w:t>
      </w:r>
      <w:r w:rsidRPr="00291345">
        <w:rPr>
          <w:rFonts w:ascii="PT Astra Serif" w:hAnsi="PT Astra Serif" w:cs="Times New Roman"/>
          <w:sz w:val="26"/>
          <w:szCs w:val="26"/>
        </w:rPr>
        <w:t xml:space="preserve">требованиям Контракта (далее – Заключение экспертизы), которое должно быть объективным, обоснованным и соответствовать требованиям нормативных документов, регламентирующих требования к </w:t>
      </w:r>
      <w:r w:rsidR="003360D4" w:rsidRPr="00291345">
        <w:rPr>
          <w:rFonts w:ascii="PT Astra Serif" w:hAnsi="PT Astra Serif" w:cs="Times New Roman"/>
          <w:sz w:val="26"/>
          <w:szCs w:val="26"/>
        </w:rPr>
        <w:t xml:space="preserve">работам </w:t>
      </w:r>
      <w:r w:rsidRPr="00291345">
        <w:rPr>
          <w:rFonts w:ascii="PT Astra Serif" w:hAnsi="PT Astra Serif" w:cs="Times New Roman"/>
          <w:sz w:val="26"/>
          <w:szCs w:val="26"/>
        </w:rPr>
        <w:t>и государственному контракту. Заключение экспертизы составляется в 2 (двух) экземплярах, по одному для Заказчика и Исполнителя.</w:t>
      </w:r>
    </w:p>
    <w:p w:rsidR="00291345" w:rsidRPr="00291345" w:rsidRDefault="00CD2C60" w:rsidP="00CD2C60">
      <w:pPr>
        <w:pStyle w:val="8"/>
        <w:tabs>
          <w:tab w:val="left" w:pos="0"/>
        </w:tabs>
        <w:spacing w:line="240" w:lineRule="auto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П</w:t>
      </w:r>
      <w:r w:rsidR="00291345" w:rsidRPr="00291345">
        <w:rPr>
          <w:rFonts w:ascii="PT Astra Serif" w:hAnsi="PT Astra Serif"/>
          <w:noProof/>
          <w:sz w:val="26"/>
          <w:szCs w:val="26"/>
        </w:rPr>
        <w:t xml:space="preserve">одписание заключения экспертизы </w:t>
      </w:r>
      <w:r w:rsidR="00CD0E45">
        <w:rPr>
          <w:rFonts w:ascii="PT Astra Serif" w:hAnsi="PT Astra Serif"/>
          <w:noProof/>
          <w:sz w:val="26"/>
          <w:szCs w:val="26"/>
        </w:rPr>
        <w:t xml:space="preserve">без замечаний </w:t>
      </w:r>
      <w:r w:rsidR="00291345" w:rsidRPr="00291345">
        <w:rPr>
          <w:rFonts w:ascii="PT Astra Serif" w:hAnsi="PT Astra Serif"/>
          <w:noProof/>
          <w:sz w:val="26"/>
          <w:szCs w:val="26"/>
        </w:rPr>
        <w:t xml:space="preserve">является основанием для начала приемки услуг и подписания акта приема-передачи услуг, составленного по предусмотренной приложением № 2 форме. </w:t>
      </w:r>
    </w:p>
    <w:p w:rsidR="003F6438" w:rsidRPr="00291345" w:rsidRDefault="003F6438" w:rsidP="006F134F">
      <w:pPr>
        <w:pStyle w:val="8"/>
        <w:numPr>
          <w:ilvl w:val="1"/>
          <w:numId w:val="20"/>
        </w:numPr>
        <w:spacing w:line="240" w:lineRule="auto"/>
        <w:ind w:left="0" w:firstLine="709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В случае, если по результатам экспертизы </w:t>
      </w:r>
      <w:r w:rsidR="003360D4" w:rsidRPr="00291345">
        <w:rPr>
          <w:rFonts w:ascii="PT Astra Serif" w:hAnsi="PT Astra Serif" w:cs="Times New Roman"/>
          <w:sz w:val="26"/>
          <w:szCs w:val="26"/>
        </w:rPr>
        <w:t xml:space="preserve">работ </w:t>
      </w:r>
      <w:r w:rsidRPr="00291345">
        <w:rPr>
          <w:rFonts w:ascii="PT Astra Serif" w:hAnsi="PT Astra Serif" w:cs="Times New Roman"/>
          <w:sz w:val="26"/>
          <w:szCs w:val="26"/>
        </w:rPr>
        <w:t xml:space="preserve">будут установлены нарушения требований Контракта, не препятствующие приемке </w:t>
      </w:r>
      <w:r w:rsidR="007C5448" w:rsidRPr="00291345">
        <w:rPr>
          <w:rFonts w:ascii="PT Astra Serif" w:hAnsi="PT Astra Serif" w:cs="Times New Roman"/>
          <w:sz w:val="26"/>
          <w:szCs w:val="26"/>
        </w:rPr>
        <w:t>работ</w:t>
      </w:r>
      <w:r w:rsidRPr="00291345">
        <w:rPr>
          <w:rFonts w:ascii="PT Astra Serif" w:hAnsi="PT Astra Serif" w:cs="Times New Roman"/>
          <w:sz w:val="26"/>
          <w:szCs w:val="26"/>
        </w:rPr>
        <w:t xml:space="preserve">, в заключении экспертизы могут содержаться предложения об устранении данных нарушений, в том числе с указанием срока их устранения. При этом, в случае выявления несоответствия </w:t>
      </w:r>
      <w:r w:rsidR="007C5448" w:rsidRPr="00291345">
        <w:rPr>
          <w:rFonts w:ascii="PT Astra Serif" w:hAnsi="PT Astra Serif" w:cs="Times New Roman"/>
          <w:sz w:val="26"/>
          <w:szCs w:val="26"/>
        </w:rPr>
        <w:t xml:space="preserve">работ </w:t>
      </w:r>
      <w:r w:rsidRPr="00291345">
        <w:rPr>
          <w:rFonts w:ascii="PT Astra Serif" w:hAnsi="PT Astra Serif" w:cs="Times New Roman"/>
          <w:sz w:val="26"/>
          <w:szCs w:val="26"/>
        </w:rPr>
        <w:t xml:space="preserve">требованиям Контракта, Заказчик вправе не отказывать в приемке </w:t>
      </w:r>
      <w:r w:rsidR="007C5448" w:rsidRPr="00291345">
        <w:rPr>
          <w:rFonts w:ascii="PT Astra Serif" w:hAnsi="PT Astra Serif" w:cs="Times New Roman"/>
          <w:sz w:val="26"/>
          <w:szCs w:val="26"/>
        </w:rPr>
        <w:t>работ</w:t>
      </w:r>
      <w:r w:rsidRPr="00291345">
        <w:rPr>
          <w:rFonts w:ascii="PT Astra Serif" w:hAnsi="PT Astra Serif" w:cs="Times New Roman"/>
          <w:sz w:val="26"/>
          <w:szCs w:val="26"/>
        </w:rPr>
        <w:t xml:space="preserve">, если выявленное несоответствие не препятствует их приемке и устранено Исполнителем. </w:t>
      </w:r>
    </w:p>
    <w:p w:rsidR="003F6438" w:rsidRPr="00291345" w:rsidRDefault="003F6438" w:rsidP="006F134F">
      <w:pPr>
        <w:pStyle w:val="8"/>
        <w:numPr>
          <w:ilvl w:val="1"/>
          <w:numId w:val="20"/>
        </w:numPr>
        <w:spacing w:line="240" w:lineRule="auto"/>
        <w:ind w:left="0" w:firstLine="709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Заказчик вправе осуществить экспертизу всего количества </w:t>
      </w:r>
      <w:r w:rsidR="007C5448" w:rsidRPr="00291345">
        <w:rPr>
          <w:rFonts w:ascii="PT Astra Serif" w:hAnsi="PT Astra Serif" w:cs="Times New Roman"/>
          <w:sz w:val="26"/>
          <w:szCs w:val="26"/>
        </w:rPr>
        <w:t>работ</w:t>
      </w:r>
      <w:r w:rsidRPr="00291345">
        <w:rPr>
          <w:rFonts w:ascii="PT Astra Serif" w:hAnsi="PT Astra Serif" w:cs="Times New Roman"/>
          <w:sz w:val="26"/>
          <w:szCs w:val="26"/>
        </w:rPr>
        <w:t>, предусмотренного Контрактом, на соответствие требованиям, установленным Контрактом и предусмотренной им нормативной и технической документации, на условиях настоящего раздела Контракта.</w:t>
      </w:r>
    </w:p>
    <w:p w:rsidR="003F6438" w:rsidRDefault="003F6438" w:rsidP="006F134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E7E71" w:rsidRPr="00291345" w:rsidRDefault="000E7E71" w:rsidP="006F134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403B1" w:rsidRPr="00291345" w:rsidRDefault="000403B1" w:rsidP="006F134F">
      <w:pPr>
        <w:pStyle w:val="a3"/>
        <w:numPr>
          <w:ilvl w:val="0"/>
          <w:numId w:val="20"/>
        </w:numPr>
        <w:spacing w:after="0" w:line="240" w:lineRule="auto"/>
        <w:ind w:left="0" w:hanging="142"/>
        <w:jc w:val="center"/>
        <w:rPr>
          <w:rFonts w:ascii="PT Astra Serif" w:hAnsi="PT Astra Serif" w:cs="Times New Roman"/>
          <w:b/>
          <w:sz w:val="26"/>
          <w:szCs w:val="26"/>
        </w:rPr>
      </w:pPr>
      <w:r w:rsidRPr="00291345">
        <w:rPr>
          <w:rFonts w:ascii="PT Astra Serif" w:hAnsi="PT Astra Serif" w:cs="Times New Roman"/>
          <w:b/>
          <w:sz w:val="26"/>
          <w:szCs w:val="26"/>
        </w:rPr>
        <w:t>Прочие условия</w:t>
      </w:r>
    </w:p>
    <w:p w:rsidR="00C81BAD" w:rsidRPr="00291345" w:rsidRDefault="00C81BAD" w:rsidP="006F134F">
      <w:pPr>
        <w:pStyle w:val="a3"/>
        <w:spacing w:after="0" w:line="240" w:lineRule="auto"/>
        <w:ind w:left="1950"/>
        <w:rPr>
          <w:rFonts w:ascii="PT Astra Serif" w:hAnsi="PT Astra Serif" w:cs="Times New Roman"/>
          <w:b/>
          <w:sz w:val="26"/>
          <w:szCs w:val="26"/>
        </w:rPr>
      </w:pPr>
    </w:p>
    <w:p w:rsidR="00612202" w:rsidRPr="00291345" w:rsidRDefault="00BE738B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lastRenderedPageBreak/>
        <w:t>11</w:t>
      </w:r>
      <w:r w:rsidR="000403B1" w:rsidRPr="00291345">
        <w:rPr>
          <w:rFonts w:ascii="PT Astra Serif" w:hAnsi="PT Astra Serif" w:cs="Times New Roman"/>
          <w:sz w:val="26"/>
          <w:szCs w:val="26"/>
        </w:rPr>
        <w:t xml:space="preserve">.1. </w:t>
      </w:r>
      <w:r w:rsidR="00612202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Во всём, что не урегулировано настоящим </w:t>
      </w:r>
      <w:r w:rsidR="0005522A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контракт</w:t>
      </w:r>
      <w:r w:rsidR="00612202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ом стороны обязуются руководствоваться действующим гражданским законодательством.</w:t>
      </w:r>
    </w:p>
    <w:p w:rsidR="001E3EF8" w:rsidRPr="00291345" w:rsidRDefault="00E71E7D" w:rsidP="006F1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1</w:t>
      </w:r>
      <w:r w:rsidR="00BE738B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>1</w:t>
      </w:r>
      <w:r w:rsidR="001E3EF8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.2. </w:t>
      </w:r>
      <w:r w:rsidR="001E3EF8" w:rsidRPr="00291345">
        <w:rPr>
          <w:rFonts w:ascii="PT Astra Serif" w:hAnsi="PT Astra Serif" w:cs="Times New Roman"/>
          <w:sz w:val="26"/>
          <w:szCs w:val="26"/>
        </w:rPr>
        <w:t xml:space="preserve">Любые изменения и дополнения к настоящему </w:t>
      </w:r>
      <w:r w:rsidR="0005522A" w:rsidRPr="00291345">
        <w:rPr>
          <w:rFonts w:ascii="PT Astra Serif" w:hAnsi="PT Astra Serif" w:cs="Times New Roman"/>
          <w:sz w:val="26"/>
          <w:szCs w:val="26"/>
        </w:rPr>
        <w:t>контракт</w:t>
      </w:r>
      <w:r w:rsidR="001E3EF8" w:rsidRPr="00291345">
        <w:rPr>
          <w:rFonts w:ascii="PT Astra Serif" w:hAnsi="PT Astra Serif" w:cs="Times New Roman"/>
          <w:sz w:val="26"/>
          <w:szCs w:val="26"/>
        </w:rPr>
        <w:t>у имеют силу только в том случае, если они оформлены в письменном виде и подписаны обеими Сторонами.</w:t>
      </w:r>
    </w:p>
    <w:p w:rsidR="001E3EF8" w:rsidRPr="00291345" w:rsidRDefault="00E71E7D" w:rsidP="006F134F">
      <w:pPr>
        <w:pStyle w:val="Con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1</w:t>
      </w:r>
      <w:r w:rsidR="00BE738B" w:rsidRPr="00291345">
        <w:rPr>
          <w:rFonts w:ascii="PT Astra Serif" w:hAnsi="PT Astra Serif" w:cs="Times New Roman"/>
          <w:sz w:val="26"/>
          <w:szCs w:val="26"/>
        </w:rPr>
        <w:t>1</w:t>
      </w:r>
      <w:r w:rsidR="001E3EF8" w:rsidRPr="00291345">
        <w:rPr>
          <w:rFonts w:ascii="PT Astra Serif" w:hAnsi="PT Astra Serif" w:cs="Times New Roman"/>
          <w:sz w:val="26"/>
          <w:szCs w:val="26"/>
        </w:rPr>
        <w:t>.3. В случае изменения у</w:t>
      </w:r>
      <w:r w:rsidR="00C579F1">
        <w:rPr>
          <w:rFonts w:ascii="PT Astra Serif" w:hAnsi="PT Astra Serif" w:cs="Times New Roman"/>
          <w:sz w:val="26"/>
          <w:szCs w:val="26"/>
        </w:rPr>
        <w:t xml:space="preserve"> </w:t>
      </w:r>
      <w:r w:rsidR="001E3EF8" w:rsidRPr="00291345">
        <w:rPr>
          <w:rFonts w:ascii="PT Astra Serif" w:hAnsi="PT Astra Serif" w:cs="Times New Roman"/>
          <w:sz w:val="26"/>
          <w:szCs w:val="26"/>
        </w:rPr>
        <w:t xml:space="preserve">какой-либо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05522A" w:rsidRPr="00291345">
        <w:rPr>
          <w:rFonts w:ascii="PT Astra Serif" w:hAnsi="PT Astra Serif" w:cs="Times New Roman"/>
          <w:sz w:val="26"/>
          <w:szCs w:val="26"/>
        </w:rPr>
        <w:t>контракт</w:t>
      </w:r>
      <w:r w:rsidR="001E3EF8" w:rsidRPr="00291345">
        <w:rPr>
          <w:rFonts w:ascii="PT Astra Serif" w:hAnsi="PT Astra Serif" w:cs="Times New Roman"/>
          <w:sz w:val="26"/>
          <w:szCs w:val="26"/>
        </w:rPr>
        <w:t>а.</w:t>
      </w:r>
    </w:p>
    <w:p w:rsidR="005B4368" w:rsidRPr="00291345" w:rsidRDefault="005B4368" w:rsidP="006F134F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PT Astra Serif" w:hAnsi="PT Astra Serif" w:cs="Times New Roman"/>
          <w:b w:val="0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</w:rPr>
        <w:t>1</w:t>
      </w:r>
      <w:r w:rsidR="00BE738B"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</w:rPr>
        <w:t>1</w:t>
      </w:r>
      <w:r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</w:rPr>
        <w:t xml:space="preserve">.4. </w:t>
      </w:r>
      <w:r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 № 44-ФЗ </w:t>
      </w:r>
      <w:r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Pr="00291345">
        <w:rPr>
          <w:rFonts w:ascii="PT Astra Serif" w:hAnsi="PT Astra Serif" w:cs="Times New Roman"/>
          <w:b w:val="0"/>
          <w:color w:val="000000" w:themeColor="text1"/>
          <w:sz w:val="26"/>
          <w:szCs w:val="26"/>
          <w:shd w:val="clear" w:color="auto" w:fill="FFFFFF"/>
        </w:rPr>
        <w:t>. </w:t>
      </w:r>
    </w:p>
    <w:p w:rsidR="001E3EF8" w:rsidRPr="00291345" w:rsidRDefault="00E71E7D" w:rsidP="006F134F">
      <w:pPr>
        <w:pStyle w:val="Con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1</w:t>
      </w:r>
      <w:r w:rsidR="00BE738B" w:rsidRPr="00291345">
        <w:rPr>
          <w:rFonts w:ascii="PT Astra Serif" w:hAnsi="PT Astra Serif" w:cs="Times New Roman"/>
          <w:sz w:val="26"/>
          <w:szCs w:val="26"/>
        </w:rPr>
        <w:t>1</w:t>
      </w:r>
      <w:r w:rsidR="001E3EF8" w:rsidRPr="00291345">
        <w:rPr>
          <w:rFonts w:ascii="PT Astra Serif" w:hAnsi="PT Astra Serif" w:cs="Times New Roman"/>
          <w:sz w:val="26"/>
          <w:szCs w:val="26"/>
        </w:rPr>
        <w:t>.</w:t>
      </w:r>
      <w:r w:rsidR="000E0DF2" w:rsidRPr="00291345">
        <w:rPr>
          <w:rFonts w:ascii="PT Astra Serif" w:hAnsi="PT Astra Serif" w:cs="Times New Roman"/>
          <w:sz w:val="26"/>
          <w:szCs w:val="26"/>
        </w:rPr>
        <w:t>5</w:t>
      </w:r>
      <w:r w:rsidR="001E3EF8" w:rsidRPr="00291345">
        <w:rPr>
          <w:rFonts w:ascii="PT Astra Serif" w:hAnsi="PT Astra Serif" w:cs="Times New Roman"/>
          <w:sz w:val="26"/>
          <w:szCs w:val="26"/>
        </w:rPr>
        <w:t xml:space="preserve">. Настоящий </w:t>
      </w:r>
      <w:r w:rsidR="0005522A" w:rsidRPr="00291345">
        <w:rPr>
          <w:rFonts w:ascii="PT Astra Serif" w:hAnsi="PT Astra Serif" w:cs="Times New Roman"/>
          <w:sz w:val="26"/>
          <w:szCs w:val="26"/>
        </w:rPr>
        <w:t>контракт</w:t>
      </w:r>
      <w:r w:rsidR="001E3EF8" w:rsidRPr="00291345">
        <w:rPr>
          <w:rFonts w:ascii="PT Astra Serif" w:hAnsi="PT Astra Serif" w:cs="Times New Roman"/>
          <w:sz w:val="26"/>
          <w:szCs w:val="26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842995" w:rsidRPr="00291345" w:rsidRDefault="00E71E7D" w:rsidP="006F134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1</w:t>
      </w:r>
      <w:r w:rsidR="00BE738B" w:rsidRPr="00291345">
        <w:rPr>
          <w:rFonts w:ascii="PT Astra Serif" w:hAnsi="PT Astra Serif" w:cs="Times New Roman"/>
          <w:sz w:val="26"/>
          <w:szCs w:val="26"/>
        </w:rPr>
        <w:t>1</w:t>
      </w:r>
      <w:r w:rsidR="00842995" w:rsidRPr="00291345">
        <w:rPr>
          <w:rFonts w:ascii="PT Astra Serif" w:hAnsi="PT Astra Serif" w:cs="Times New Roman"/>
          <w:sz w:val="26"/>
          <w:szCs w:val="26"/>
        </w:rPr>
        <w:t>.</w:t>
      </w:r>
      <w:r w:rsidR="000E0DF2" w:rsidRPr="00291345">
        <w:rPr>
          <w:rFonts w:ascii="PT Astra Serif" w:hAnsi="PT Astra Serif" w:cs="Times New Roman"/>
          <w:sz w:val="26"/>
          <w:szCs w:val="26"/>
        </w:rPr>
        <w:t>6</w:t>
      </w:r>
      <w:r w:rsidR="00842995" w:rsidRPr="00291345">
        <w:rPr>
          <w:rFonts w:ascii="PT Astra Serif" w:hAnsi="PT Astra Serif" w:cs="Times New Roman"/>
          <w:sz w:val="26"/>
          <w:szCs w:val="26"/>
        </w:rPr>
        <w:t xml:space="preserve">. </w:t>
      </w:r>
      <w:r w:rsidR="00842995" w:rsidRPr="00291345">
        <w:rPr>
          <w:rFonts w:ascii="PT Astra Serif" w:eastAsia="Calibri" w:hAnsi="PT Astra Serif" w:cs="Times New Roman"/>
          <w:spacing w:val="-10"/>
          <w:sz w:val="26"/>
          <w:szCs w:val="26"/>
        </w:rPr>
        <w:t xml:space="preserve">Следующие приложения являются неотъемлемой частью настоящего </w:t>
      </w:r>
      <w:r w:rsidR="0005522A" w:rsidRPr="00291345">
        <w:rPr>
          <w:rFonts w:ascii="PT Astra Serif" w:eastAsia="Calibri" w:hAnsi="PT Astra Serif" w:cs="Times New Roman"/>
          <w:sz w:val="26"/>
          <w:szCs w:val="26"/>
        </w:rPr>
        <w:t>контракт</w:t>
      </w:r>
      <w:r w:rsidR="00842995" w:rsidRPr="00291345">
        <w:rPr>
          <w:rFonts w:ascii="PT Astra Serif" w:eastAsia="Calibri" w:hAnsi="PT Astra Serif" w:cs="Times New Roman"/>
          <w:sz w:val="26"/>
          <w:szCs w:val="26"/>
        </w:rPr>
        <w:t>а</w:t>
      </w:r>
      <w:r w:rsidR="00842995" w:rsidRPr="00291345">
        <w:rPr>
          <w:rFonts w:ascii="PT Astra Serif" w:eastAsia="Calibri" w:hAnsi="PT Astra Serif" w:cs="Times New Roman"/>
          <w:spacing w:val="-10"/>
          <w:sz w:val="26"/>
          <w:szCs w:val="26"/>
        </w:rPr>
        <w:t>:</w:t>
      </w:r>
    </w:p>
    <w:p w:rsidR="00842995" w:rsidRPr="00291345" w:rsidRDefault="009D1A5D" w:rsidP="006F134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pacing w:val="-10"/>
          <w:sz w:val="26"/>
          <w:szCs w:val="26"/>
        </w:rPr>
      </w:pPr>
      <w:r w:rsidRPr="00291345">
        <w:rPr>
          <w:rFonts w:ascii="PT Astra Serif" w:eastAsia="Calibri" w:hAnsi="PT Astra Serif" w:cs="Times New Roman"/>
          <w:spacing w:val="-10"/>
          <w:sz w:val="26"/>
          <w:szCs w:val="26"/>
        </w:rPr>
        <w:t>Приложение №1</w:t>
      </w:r>
      <w:r w:rsidR="00842995" w:rsidRPr="00291345">
        <w:rPr>
          <w:rFonts w:ascii="PT Astra Serif" w:eastAsia="Calibri" w:hAnsi="PT Astra Serif" w:cs="Times New Roman"/>
          <w:spacing w:val="-10"/>
          <w:sz w:val="26"/>
          <w:szCs w:val="26"/>
        </w:rPr>
        <w:t xml:space="preserve"> Спецификация на 1 листе</w:t>
      </w:r>
    </w:p>
    <w:p w:rsidR="009D1A5D" w:rsidRPr="00291345" w:rsidRDefault="009D1A5D" w:rsidP="006F134F">
      <w:pPr>
        <w:shd w:val="clear" w:color="auto" w:fill="FFFFFF"/>
        <w:tabs>
          <w:tab w:val="left" w:pos="83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Приложение №2 Акт сдачи-приемки </w:t>
      </w:r>
      <w:r w:rsidR="007C5448"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выполненных</w:t>
      </w:r>
      <w:r w:rsidR="00C579F1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="007C5448" w:rsidRPr="00291345">
        <w:rPr>
          <w:rFonts w:ascii="PT Astra Serif" w:hAnsi="PT Astra Serif" w:cs="Times New Roman"/>
          <w:sz w:val="26"/>
          <w:szCs w:val="26"/>
        </w:rPr>
        <w:t xml:space="preserve">работ </w:t>
      </w:r>
      <w:r w:rsidRPr="00291345">
        <w:rPr>
          <w:rFonts w:ascii="PT Astra Serif" w:hAnsi="PT Astra Serif" w:cs="Times New Roman"/>
          <w:color w:val="000000" w:themeColor="text1"/>
          <w:sz w:val="26"/>
          <w:szCs w:val="26"/>
        </w:rPr>
        <w:t>(форма)</w:t>
      </w:r>
    </w:p>
    <w:p w:rsidR="002465F2" w:rsidRPr="00291345" w:rsidRDefault="002465F2" w:rsidP="006F134F">
      <w:pPr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Приложение № 3 – Заключение экспертизы</w:t>
      </w:r>
    </w:p>
    <w:p w:rsidR="001E3EF8" w:rsidRPr="00291345" w:rsidRDefault="001E3EF8" w:rsidP="006F134F">
      <w:pPr>
        <w:pStyle w:val="ConsNormal"/>
        <w:numPr>
          <w:ilvl w:val="0"/>
          <w:numId w:val="20"/>
        </w:numPr>
        <w:jc w:val="center"/>
        <w:rPr>
          <w:rFonts w:ascii="PT Astra Serif" w:hAnsi="PT Astra Serif" w:cs="Times New Roman"/>
          <w:b/>
          <w:sz w:val="26"/>
          <w:szCs w:val="26"/>
        </w:rPr>
      </w:pPr>
      <w:r w:rsidRPr="00291345">
        <w:rPr>
          <w:rFonts w:ascii="PT Astra Serif" w:hAnsi="PT Astra Serif" w:cs="Times New Roman"/>
          <w:b/>
          <w:sz w:val="26"/>
          <w:szCs w:val="26"/>
        </w:rPr>
        <w:t>Юридические адреса и банковские реквизиты сторон.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4C73EC" w:rsidRPr="00291345" w:rsidTr="00927D50">
        <w:tc>
          <w:tcPr>
            <w:tcW w:w="4856" w:type="dxa"/>
          </w:tcPr>
          <w:p w:rsidR="004C73EC" w:rsidRPr="00291345" w:rsidRDefault="004C73EC" w:rsidP="006F134F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bCs/>
                <w:sz w:val="26"/>
                <w:szCs w:val="26"/>
              </w:rPr>
              <w:t>Заказчик:</w:t>
            </w:r>
          </w:p>
          <w:p w:rsidR="004C73EC" w:rsidRPr="00291345" w:rsidRDefault="004C73EC" w:rsidP="006F134F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ФКУ СИЗО-2 </w:t>
            </w:r>
            <w:r w:rsidR="008C0814" w:rsidRPr="00291345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Г</w:t>
            </w:r>
            <w:r w:rsidRPr="00291345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УФСИН России                             по г. Санкт-Петербургу и Ленинградской области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>187555,</w:t>
            </w:r>
            <w:r w:rsidRPr="00291345">
              <w:rPr>
                <w:rFonts w:ascii="PT Astra Serif" w:hAnsi="PT Astra Serif"/>
                <w:sz w:val="26"/>
                <w:szCs w:val="26"/>
              </w:rPr>
              <w:t xml:space="preserve"> Ленинградская область,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г. Тихвин, ул.</w:t>
            </w:r>
            <w:r w:rsidRPr="00291345">
              <w:rPr>
                <w:rFonts w:ascii="PT Astra Serif" w:hAnsi="PT Astra Serif"/>
                <w:bCs/>
                <w:sz w:val="26"/>
                <w:szCs w:val="26"/>
              </w:rPr>
              <w:t>Красноармейская,</w:t>
            </w:r>
            <w:r w:rsidRPr="00291345">
              <w:rPr>
                <w:rFonts w:ascii="PT Astra Serif" w:hAnsi="PT Astra Serif"/>
                <w:sz w:val="26"/>
                <w:szCs w:val="26"/>
              </w:rPr>
              <w:t xml:space="preserve"> дом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 13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ИНН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 4715007499  </w:t>
            </w:r>
            <w:r w:rsidRPr="00291345">
              <w:rPr>
                <w:rFonts w:ascii="PT Astra Serif" w:hAnsi="PT Astra Serif"/>
                <w:sz w:val="26"/>
                <w:szCs w:val="26"/>
              </w:rPr>
              <w:t xml:space="preserve"> КПП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 471501001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 xml:space="preserve">Банк: ОКЦ №1 ВВГУ БАНКА РОССИИ//УФК по Нижегородской области, г. </w:t>
            </w:r>
            <w:r w:rsidRPr="00291345">
              <w:rPr>
                <w:rFonts w:ascii="PT Astra Serif" w:hAnsi="PT Astra Serif"/>
                <w:bCs/>
                <w:sz w:val="26"/>
                <w:szCs w:val="26"/>
              </w:rPr>
              <w:t xml:space="preserve">Нижний Новгород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noProof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БИК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 012202102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>к/с 40102810745370000024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р/с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 03211643000000013210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bCs/>
                <w:sz w:val="26"/>
                <w:szCs w:val="26"/>
              </w:rPr>
              <w:t>УФК</w:t>
            </w:r>
            <w:r w:rsidRPr="00291345">
              <w:rPr>
                <w:rFonts w:ascii="PT Astra Serif" w:hAnsi="PT Astra Serif"/>
                <w:sz w:val="26"/>
                <w:szCs w:val="26"/>
              </w:rPr>
              <w:t xml:space="preserve"> по Ленинградской области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noProof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(</w:t>
            </w: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ФКУ СИЗО-2 ГУФСИН России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noProof/>
                <w:sz w:val="26"/>
                <w:szCs w:val="26"/>
              </w:rPr>
            </w:pP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по г. Санкт-Петербургу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noProof/>
                <w:sz w:val="26"/>
                <w:szCs w:val="26"/>
              </w:rPr>
            </w:pPr>
            <w:r w:rsidRPr="00291345">
              <w:rPr>
                <w:rFonts w:ascii="PT Astra Serif" w:hAnsi="PT Astra Serif"/>
                <w:noProof/>
                <w:sz w:val="26"/>
                <w:szCs w:val="26"/>
              </w:rPr>
              <w:t xml:space="preserve">и Ленинградской области </w:t>
            </w:r>
          </w:p>
          <w:p w:rsidR="00291345" w:rsidRPr="00291345" w:rsidRDefault="00291345" w:rsidP="00291345">
            <w:pPr>
              <w:rPr>
                <w:rFonts w:ascii="PT Astra Serif" w:hAnsi="PT Astra Serif"/>
                <w:sz w:val="26"/>
                <w:szCs w:val="26"/>
              </w:rPr>
            </w:pPr>
            <w:r w:rsidRPr="00291345">
              <w:rPr>
                <w:rFonts w:ascii="PT Astra Serif" w:hAnsi="PT Astra Serif"/>
                <w:sz w:val="26"/>
                <w:szCs w:val="26"/>
              </w:rPr>
              <w:t>л/с 03451317070)</w:t>
            </w:r>
          </w:p>
          <w:p w:rsidR="004C73EC" w:rsidRPr="00291345" w:rsidRDefault="00B62DAF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КБК 32003054240690049244 </w:t>
            </w:r>
          </w:p>
          <w:p w:rsidR="004C73EC" w:rsidRPr="00291345" w:rsidRDefault="004C73EC" w:rsidP="006F134F">
            <w:pPr>
              <w:rPr>
                <w:rFonts w:ascii="PT Astra Serif" w:eastAsia="Calibri" w:hAnsi="PT Astra Serif" w:cs="Times New Roman"/>
                <w:spacing w:val="-10"/>
                <w:sz w:val="26"/>
                <w:szCs w:val="26"/>
              </w:rPr>
            </w:pPr>
          </w:p>
          <w:p w:rsidR="00B62DAF" w:rsidRPr="00291345" w:rsidRDefault="008C0814" w:rsidP="006F134F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</w:t>
            </w:r>
            <w:r w:rsidR="00B62DAF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ачальник учреждения</w:t>
            </w:r>
          </w:p>
          <w:p w:rsidR="006F134F" w:rsidRPr="00291345" w:rsidRDefault="006F134F" w:rsidP="006F134F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F134F" w:rsidRPr="00291345" w:rsidRDefault="006F134F" w:rsidP="006F134F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B62DAF" w:rsidRPr="00291345" w:rsidRDefault="00B62DAF" w:rsidP="006F134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</w:t>
            </w:r>
            <w:r w:rsidR="008C0814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А.В. Кузнецов</w:t>
            </w:r>
          </w:p>
          <w:p w:rsidR="004C73EC" w:rsidRPr="00291345" w:rsidRDefault="004C73EC" w:rsidP="006F134F">
            <w:pPr>
              <w:spacing w:before="20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«_____»_________________ 20___ г.</w:t>
            </w:r>
          </w:p>
          <w:p w:rsidR="004C73EC" w:rsidRPr="00291345" w:rsidRDefault="004C73EC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:rsidR="004C73EC" w:rsidRPr="00291345" w:rsidRDefault="004C73EC" w:rsidP="006F134F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Исполнитель:</w:t>
            </w:r>
          </w:p>
          <w:p w:rsidR="004C73EC" w:rsidRPr="00291345" w:rsidRDefault="004C73EC" w:rsidP="006F134F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ООО «Тихвинская</w:t>
            </w:r>
            <w:r w:rsidR="0031478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дезстанция»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C73EC" w:rsidRPr="00291345" w:rsidRDefault="004C73EC" w:rsidP="006F134F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Юридический адрес:</w:t>
            </w:r>
          </w:p>
          <w:p w:rsidR="004C73EC" w:rsidRPr="00291345" w:rsidRDefault="004C73EC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noProof/>
                <w:sz w:val="26"/>
                <w:szCs w:val="26"/>
              </w:rPr>
              <w:t>18755</w:t>
            </w:r>
            <w:r w:rsidR="007B56BD" w:rsidRPr="00291345">
              <w:rPr>
                <w:rFonts w:ascii="PT Astra Serif" w:hAnsi="PT Astra Serif" w:cs="Times New Roman"/>
                <w:noProof/>
                <w:sz w:val="26"/>
                <w:szCs w:val="26"/>
              </w:rPr>
              <w:t>5</w:t>
            </w:r>
            <w:r w:rsidRPr="00291345">
              <w:rPr>
                <w:rFonts w:ascii="PT Astra Serif" w:hAnsi="PT Astra Serif" w:cs="Times New Roman"/>
                <w:noProof/>
                <w:sz w:val="26"/>
                <w:szCs w:val="26"/>
              </w:rPr>
              <w:t>,</w:t>
            </w: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 Ленинградская область, </w:t>
            </w:r>
          </w:p>
          <w:p w:rsidR="004C73EC" w:rsidRPr="00291345" w:rsidRDefault="004C73EC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г. Тихвин, </w:t>
            </w:r>
            <w:r w:rsidR="007B56BD" w:rsidRPr="00291345">
              <w:rPr>
                <w:rFonts w:ascii="PT Astra Serif" w:hAnsi="PT Astra Serif" w:cs="Times New Roman"/>
                <w:sz w:val="26"/>
                <w:szCs w:val="26"/>
              </w:rPr>
              <w:t>ул.Мебельная,зд.1</w:t>
            </w:r>
          </w:p>
          <w:p w:rsidR="004C73EC" w:rsidRPr="00291345" w:rsidRDefault="004C73EC" w:rsidP="006F134F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  <w:u w:val="single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БАНКОВСКИЕ РЕКВИЗИТЫ:</w:t>
            </w:r>
          </w:p>
          <w:p w:rsidR="004C73EC" w:rsidRPr="00291345" w:rsidRDefault="004C73EC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Р/сч</w:t>
            </w:r>
            <w:r w:rsidR="0031478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291345">
              <w:rPr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>№</w:t>
            </w:r>
            <w:r w:rsidRPr="00291345">
              <w:rPr>
                <w:rStyle w:val="apple-converted-space"/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291345">
              <w:rPr>
                <w:rStyle w:val="wmi-callto"/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>40702810355370000128</w:t>
            </w:r>
          </w:p>
          <w:p w:rsidR="004C73EC" w:rsidRPr="00291345" w:rsidRDefault="004C73EC" w:rsidP="006F134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Северо-Западный банк ПАО Сбербанк 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г. Санкт-Петербург</w:t>
            </w:r>
          </w:p>
          <w:p w:rsidR="004C73EC" w:rsidRPr="00291345" w:rsidRDefault="004C73EC" w:rsidP="006F134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Кор. счет: 30101810500000000653</w:t>
            </w:r>
          </w:p>
          <w:p w:rsidR="004C73EC" w:rsidRPr="00291345" w:rsidRDefault="004C73EC" w:rsidP="006F134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БИК: 044030653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ОКТМО </w:t>
            </w:r>
            <w:r w:rsidRPr="00291345">
              <w:rPr>
                <w:rFonts w:ascii="PT Astra Serif" w:hAnsi="PT Astra Serif" w:cs="Times New Roman"/>
                <w:bCs/>
                <w:color w:val="000000"/>
                <w:sz w:val="26"/>
                <w:szCs w:val="26"/>
                <w:shd w:val="clear" w:color="auto" w:fill="FFFFFF"/>
              </w:rPr>
              <w:t>41645101001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ОГРН 1024701852592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ИНН 4715012957     КПП 471501001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Тел. 70-830</w:t>
            </w: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C73EC" w:rsidRPr="00291345" w:rsidRDefault="004C73EC" w:rsidP="006F134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C73EC" w:rsidRPr="00291345" w:rsidRDefault="004C73EC" w:rsidP="006F134F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0B679A" w:rsidRPr="00291345" w:rsidRDefault="000B679A" w:rsidP="006231E4">
      <w:pPr>
        <w:spacing w:after="0" w:line="0" w:lineRule="atLeast"/>
        <w:ind w:left="5670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lastRenderedPageBreak/>
        <w:t xml:space="preserve">Приложение </w:t>
      </w:r>
      <w:r w:rsidR="009D1A5D" w:rsidRPr="00291345">
        <w:rPr>
          <w:rFonts w:ascii="PT Astra Serif" w:hAnsi="PT Astra Serif" w:cs="Times New Roman"/>
          <w:sz w:val="26"/>
          <w:szCs w:val="26"/>
        </w:rPr>
        <w:t>№1</w:t>
      </w:r>
    </w:p>
    <w:p w:rsidR="006231E4" w:rsidRPr="00291345" w:rsidRDefault="000B679A" w:rsidP="006231E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к </w:t>
      </w:r>
      <w:r w:rsidR="0005522A" w:rsidRPr="00291345">
        <w:rPr>
          <w:rFonts w:ascii="PT Astra Serif" w:hAnsi="PT Astra Serif" w:cs="Times New Roman"/>
          <w:sz w:val="26"/>
          <w:szCs w:val="26"/>
        </w:rPr>
        <w:t>контракт</w:t>
      </w:r>
      <w:r w:rsidRPr="00291345">
        <w:rPr>
          <w:rFonts w:ascii="PT Astra Serif" w:hAnsi="PT Astra Serif" w:cs="Times New Roman"/>
          <w:sz w:val="26"/>
          <w:szCs w:val="26"/>
        </w:rPr>
        <w:t xml:space="preserve">у </w:t>
      </w:r>
      <w:r w:rsidR="006231E4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на </w:t>
      </w:r>
      <w:r w:rsidR="00BD02BD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выполнение</w:t>
      </w:r>
      <w:r w:rsidR="006231E4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работ</w:t>
      </w:r>
      <w:r w:rsidR="00EF136E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по дератизации</w:t>
      </w:r>
      <w:r w:rsidR="00C9539A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, дезинсекции</w:t>
      </w:r>
    </w:p>
    <w:p w:rsidR="000B679A" w:rsidRPr="00291345" w:rsidRDefault="000B679A" w:rsidP="006231E4">
      <w:pPr>
        <w:spacing w:after="0" w:line="0" w:lineRule="atLeast"/>
        <w:ind w:left="5670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от____________№</w:t>
      </w:r>
      <w:r w:rsidR="006231E4" w:rsidRPr="00291345">
        <w:rPr>
          <w:rFonts w:ascii="PT Astra Serif" w:hAnsi="PT Astra Serif" w:cs="Times New Roman"/>
          <w:sz w:val="26"/>
          <w:szCs w:val="26"/>
        </w:rPr>
        <w:t>____</w:t>
      </w:r>
      <w:r w:rsidRPr="00291345">
        <w:rPr>
          <w:rFonts w:ascii="PT Astra Serif" w:hAnsi="PT Astra Serif" w:cs="Times New Roman"/>
          <w:sz w:val="26"/>
          <w:szCs w:val="26"/>
        </w:rPr>
        <w:t>___</w:t>
      </w:r>
    </w:p>
    <w:p w:rsidR="000B679A" w:rsidRPr="00291345" w:rsidRDefault="000B679A" w:rsidP="006231E4">
      <w:pPr>
        <w:spacing w:after="0" w:line="0" w:lineRule="atLeast"/>
        <w:ind w:left="5670"/>
        <w:rPr>
          <w:rFonts w:ascii="PT Astra Serif" w:hAnsi="PT Astra Serif" w:cs="Times New Roman"/>
          <w:sz w:val="26"/>
          <w:szCs w:val="26"/>
        </w:rPr>
      </w:pPr>
    </w:p>
    <w:p w:rsidR="000B679A" w:rsidRPr="00291345" w:rsidRDefault="000B679A" w:rsidP="000B679A">
      <w:pPr>
        <w:spacing w:after="0" w:line="0" w:lineRule="atLeast"/>
        <w:ind w:firstLine="5670"/>
        <w:jc w:val="both"/>
        <w:rPr>
          <w:rFonts w:ascii="PT Astra Serif" w:hAnsi="PT Astra Serif" w:cs="Times New Roman"/>
          <w:sz w:val="26"/>
          <w:szCs w:val="26"/>
        </w:rPr>
      </w:pPr>
    </w:p>
    <w:p w:rsidR="000B679A" w:rsidRPr="00291345" w:rsidRDefault="000B679A" w:rsidP="000B679A">
      <w:pPr>
        <w:spacing w:after="0" w:line="0" w:lineRule="atLeast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СПЕЦИФИКАЦИЯ</w:t>
      </w:r>
    </w:p>
    <w:p w:rsidR="00687B06" w:rsidRDefault="00687B06" w:rsidP="000B679A">
      <w:pPr>
        <w:spacing w:after="0" w:line="0" w:lineRule="atLeast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Style w:val="a9"/>
        <w:tblW w:w="5000" w:type="pct"/>
        <w:jc w:val="center"/>
        <w:tblLook w:val="04A0"/>
      </w:tblPr>
      <w:tblGrid>
        <w:gridCol w:w="4049"/>
        <w:gridCol w:w="29"/>
        <w:gridCol w:w="1569"/>
        <w:gridCol w:w="39"/>
        <w:gridCol w:w="1806"/>
        <w:gridCol w:w="2220"/>
      </w:tblGrid>
      <w:tr w:rsidR="00CD2C60" w:rsidRPr="00291345" w:rsidTr="00467298">
        <w:trPr>
          <w:trHeight w:val="722"/>
          <w:jc w:val="center"/>
        </w:trPr>
        <w:tc>
          <w:tcPr>
            <w:tcW w:w="5000" w:type="pct"/>
            <w:gridSpan w:val="6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 квартал</w:t>
            </w:r>
          </w:p>
        </w:tc>
      </w:tr>
      <w:tr w:rsidR="00CD2C60" w:rsidRPr="00291345" w:rsidTr="00467298">
        <w:trPr>
          <w:trHeight w:val="722"/>
          <w:jc w:val="center"/>
        </w:trPr>
        <w:tc>
          <w:tcPr>
            <w:tcW w:w="2099" w:type="pct"/>
            <w:gridSpan w:val="2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Наименование работ</w:t>
            </w:r>
          </w:p>
        </w:tc>
        <w:tc>
          <w:tcPr>
            <w:tcW w:w="828" w:type="pct"/>
            <w:gridSpan w:val="2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S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м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930" w:type="pct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Цена за м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руб.</w:t>
            </w:r>
          </w:p>
        </w:tc>
        <w:tc>
          <w:tcPr>
            <w:tcW w:w="1143" w:type="pct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CD2C60" w:rsidRPr="00291345" w:rsidTr="00467298">
        <w:trPr>
          <w:trHeight w:val="563"/>
          <w:jc w:val="center"/>
        </w:trPr>
        <w:tc>
          <w:tcPr>
            <w:tcW w:w="2099" w:type="pct"/>
            <w:gridSpan w:val="2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дератизация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препаратами для обработки </w:t>
            </w:r>
            <w:r w:rsidRPr="00E26885"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Тестокс, Абсолон</w:t>
            </w:r>
          </w:p>
        </w:tc>
        <w:tc>
          <w:tcPr>
            <w:tcW w:w="828" w:type="pct"/>
            <w:gridSpan w:val="2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1480,13</w:t>
            </w:r>
          </w:p>
        </w:tc>
        <w:tc>
          <w:tcPr>
            <w:tcW w:w="930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3,70</w:t>
            </w:r>
          </w:p>
        </w:tc>
        <w:tc>
          <w:tcPr>
            <w:tcW w:w="1143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5476,48</w:t>
            </w:r>
          </w:p>
        </w:tc>
      </w:tr>
      <w:tr w:rsidR="00CD2C60" w:rsidRPr="00291345" w:rsidTr="00467298">
        <w:trPr>
          <w:trHeight w:val="671"/>
          <w:jc w:val="center"/>
        </w:trPr>
        <w:tc>
          <w:tcPr>
            <w:tcW w:w="2099" w:type="pct"/>
            <w:gridSpan w:val="2"/>
          </w:tcPr>
          <w:p w:rsidR="00CD2C60" w:rsidRPr="003E6F47" w:rsidRDefault="00CD2C60" w:rsidP="00467298">
            <w:pPr>
              <w:shd w:val="clear" w:color="auto" w:fill="FFFFFF"/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дезинсекция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препаратом для обработки </w:t>
            </w:r>
            <w:r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Ацетринс</w:t>
            </w:r>
            <w:r w:rsidRPr="00E26885"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упер</w:t>
            </w:r>
          </w:p>
        </w:tc>
        <w:tc>
          <w:tcPr>
            <w:tcW w:w="828" w:type="pct"/>
            <w:gridSpan w:val="2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238,08</w:t>
            </w:r>
          </w:p>
        </w:tc>
        <w:tc>
          <w:tcPr>
            <w:tcW w:w="930" w:type="pct"/>
          </w:tcPr>
          <w:p w:rsidR="00CD2C60" w:rsidRPr="00291345" w:rsidRDefault="00CD2C60" w:rsidP="00467298">
            <w:pPr>
              <w:tabs>
                <w:tab w:val="left" w:pos="480"/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1143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4523,52</w:t>
            </w:r>
          </w:p>
        </w:tc>
      </w:tr>
      <w:tr w:rsidR="00CD2C60" w:rsidRPr="00291345" w:rsidTr="00467298">
        <w:trPr>
          <w:trHeight w:val="671"/>
          <w:jc w:val="center"/>
        </w:trPr>
        <w:tc>
          <w:tcPr>
            <w:tcW w:w="5000" w:type="pct"/>
            <w:gridSpan w:val="6"/>
            <w:vAlign w:val="center"/>
          </w:tcPr>
          <w:p w:rsidR="00CD2C60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 квартал</w:t>
            </w:r>
          </w:p>
        </w:tc>
      </w:tr>
      <w:tr w:rsidR="00CD2C60" w:rsidRPr="00291345" w:rsidTr="00467298">
        <w:trPr>
          <w:trHeight w:val="551"/>
          <w:jc w:val="center"/>
        </w:trPr>
        <w:tc>
          <w:tcPr>
            <w:tcW w:w="2084" w:type="pct"/>
            <w:tcBorders>
              <w:right w:val="single" w:sz="4" w:space="0" w:color="auto"/>
            </w:tcBorders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Наименование работ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S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м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950" w:type="pct"/>
            <w:gridSpan w:val="2"/>
            <w:tcBorders>
              <w:left w:val="single" w:sz="4" w:space="0" w:color="auto"/>
            </w:tcBorders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Цена за м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руб.</w:t>
            </w:r>
          </w:p>
        </w:tc>
        <w:tc>
          <w:tcPr>
            <w:tcW w:w="1143" w:type="pct"/>
            <w:vAlign w:val="center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CD2C60" w:rsidRPr="00291345" w:rsidTr="00467298">
        <w:trPr>
          <w:trHeight w:val="551"/>
          <w:jc w:val="center"/>
        </w:trPr>
        <w:tc>
          <w:tcPr>
            <w:tcW w:w="2084" w:type="pct"/>
            <w:tcBorders>
              <w:right w:val="single" w:sz="4" w:space="0" w:color="auto"/>
            </w:tcBorders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дератизация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препаратами для обработки </w:t>
            </w:r>
            <w:r w:rsidRPr="00E26885"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Тестокс, Абсолон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1480,13</w:t>
            </w:r>
          </w:p>
        </w:tc>
        <w:tc>
          <w:tcPr>
            <w:tcW w:w="950" w:type="pct"/>
            <w:gridSpan w:val="2"/>
            <w:tcBorders>
              <w:left w:val="single" w:sz="4" w:space="0" w:color="auto"/>
            </w:tcBorders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3,70</w:t>
            </w:r>
          </w:p>
        </w:tc>
        <w:tc>
          <w:tcPr>
            <w:tcW w:w="1143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5476,48</w:t>
            </w:r>
          </w:p>
        </w:tc>
      </w:tr>
      <w:tr w:rsidR="00CD2C60" w:rsidRPr="00291345" w:rsidTr="00467298">
        <w:trPr>
          <w:trHeight w:val="551"/>
          <w:jc w:val="center"/>
        </w:trPr>
        <w:tc>
          <w:tcPr>
            <w:tcW w:w="2084" w:type="pct"/>
            <w:tcBorders>
              <w:right w:val="single" w:sz="4" w:space="0" w:color="auto"/>
            </w:tcBorders>
          </w:tcPr>
          <w:p w:rsidR="00CD2C60" w:rsidRPr="003E6F47" w:rsidRDefault="00CD2C60" w:rsidP="00467298">
            <w:pPr>
              <w:shd w:val="clear" w:color="auto" w:fill="FFFFFF"/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дезинсекция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препаратом для обработки </w:t>
            </w:r>
            <w:r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Ацетринс</w:t>
            </w:r>
            <w:r w:rsidRPr="00E26885">
              <w:rPr>
                <w:rFonts w:ascii="PT Astra Serif" w:eastAsia="Times New Roman" w:hAnsi="PT Astra Serif" w:cs="Arial"/>
                <w:color w:val="000000" w:themeColor="text1"/>
                <w:sz w:val="26"/>
                <w:szCs w:val="26"/>
              </w:rPr>
              <w:t>упер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238,08</w:t>
            </w:r>
          </w:p>
        </w:tc>
        <w:tc>
          <w:tcPr>
            <w:tcW w:w="950" w:type="pct"/>
            <w:gridSpan w:val="2"/>
            <w:tcBorders>
              <w:left w:val="single" w:sz="4" w:space="0" w:color="auto"/>
            </w:tcBorders>
          </w:tcPr>
          <w:p w:rsidR="00CD2C60" w:rsidRPr="00291345" w:rsidRDefault="00CD2C60" w:rsidP="00467298">
            <w:pPr>
              <w:tabs>
                <w:tab w:val="left" w:pos="480"/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1143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4523,52</w:t>
            </w:r>
          </w:p>
        </w:tc>
      </w:tr>
      <w:tr w:rsidR="00CD2C60" w:rsidRPr="00291345" w:rsidTr="00467298">
        <w:trPr>
          <w:trHeight w:val="551"/>
          <w:jc w:val="center"/>
        </w:trPr>
        <w:tc>
          <w:tcPr>
            <w:tcW w:w="3857" w:type="pct"/>
            <w:gridSpan w:val="5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143" w:type="pct"/>
          </w:tcPr>
          <w:p w:rsidR="00CD2C60" w:rsidRPr="00291345" w:rsidRDefault="00CD2C60" w:rsidP="0046729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</w:t>
            </w:r>
            <w:r w:rsidRPr="0029134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0000,00</w:t>
            </w:r>
          </w:p>
        </w:tc>
      </w:tr>
    </w:tbl>
    <w:p w:rsidR="00CD2C60" w:rsidRDefault="00CD2C60" w:rsidP="000B679A">
      <w:pPr>
        <w:spacing w:after="0" w:line="0" w:lineRule="atLeast"/>
        <w:jc w:val="center"/>
        <w:rPr>
          <w:rFonts w:ascii="PT Astra Serif" w:hAnsi="PT Astra Serif" w:cs="Times New Roman"/>
          <w:sz w:val="26"/>
          <w:szCs w:val="26"/>
        </w:rPr>
      </w:pPr>
    </w:p>
    <w:p w:rsidR="00E46E63" w:rsidRPr="00E26885" w:rsidRDefault="00E46E63" w:rsidP="00E268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E26885">
        <w:rPr>
          <w:rFonts w:ascii="PT Astra Serif" w:eastAsia="Times New Roman" w:hAnsi="PT Astra Serif" w:cs="Times New Roman"/>
          <w:color w:val="000000" w:themeColor="text1"/>
          <w:sz w:val="26"/>
          <w:szCs w:val="26"/>
          <w:u w:val="single"/>
        </w:rPr>
        <w:t>По объекту, расположенному по адресу:</w:t>
      </w:r>
    </w:p>
    <w:p w:rsidR="00E46E63" w:rsidRPr="00E26885" w:rsidRDefault="00E46E63" w:rsidP="00E268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E26885">
        <w:rPr>
          <w:rFonts w:ascii="PT Astra Serif" w:hAnsi="PT Astra Serif" w:cs="Times New Roman"/>
          <w:color w:val="000000" w:themeColor="text1"/>
          <w:sz w:val="26"/>
          <w:szCs w:val="26"/>
        </w:rPr>
        <w:t>Ленинградская область, г. Тихвин, ул.</w:t>
      </w:r>
      <w:r w:rsidRPr="00E26885">
        <w:rPr>
          <w:rFonts w:ascii="PT Astra Serif" w:hAnsi="PT Astra Serif" w:cs="Times New Roman"/>
          <w:bCs/>
          <w:color w:val="000000" w:themeColor="text1"/>
          <w:sz w:val="26"/>
          <w:szCs w:val="26"/>
        </w:rPr>
        <w:t xml:space="preserve"> Красноармейская,</w:t>
      </w:r>
      <w:r w:rsidRPr="00E26885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дом</w:t>
      </w:r>
      <w:r w:rsidRPr="00E26885">
        <w:rPr>
          <w:rFonts w:ascii="PT Astra Serif" w:hAnsi="PT Astra Serif" w:cs="Times New Roman"/>
          <w:noProof/>
          <w:color w:val="000000" w:themeColor="text1"/>
          <w:sz w:val="26"/>
          <w:szCs w:val="26"/>
        </w:rPr>
        <w:t xml:space="preserve"> 13</w:t>
      </w:r>
      <w:r w:rsidRPr="00E268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дом 23</w:t>
      </w:r>
    </w:p>
    <w:p w:rsidR="00E26885" w:rsidRPr="00E26885" w:rsidRDefault="00E26885" w:rsidP="00E268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color w:val="000000" w:themeColor="text1"/>
          <w:sz w:val="26"/>
          <w:szCs w:val="26"/>
        </w:rPr>
      </w:pPr>
      <w:r w:rsidRPr="003E6F47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Периодичность обработки:  </w:t>
      </w:r>
      <w:r w:rsidRPr="00E26885">
        <w:rPr>
          <w:rFonts w:ascii="PT Astra Serif" w:eastAsia="Times New Roman" w:hAnsi="PT Astra Serif" w:cs="Arial"/>
          <w:b/>
          <w:color w:val="000000" w:themeColor="text1"/>
          <w:sz w:val="26"/>
          <w:szCs w:val="26"/>
        </w:rPr>
        <w:t>1 раз в квартал</w:t>
      </w:r>
    </w:p>
    <w:p w:rsidR="00E46E63" w:rsidRPr="00291345" w:rsidRDefault="00E46E63" w:rsidP="00E46E63">
      <w:pPr>
        <w:spacing w:after="0" w:line="0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B1634" w:rsidRPr="00291345" w:rsidRDefault="000B1634" w:rsidP="000B1634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B1634" w:rsidRPr="00291345" w:rsidRDefault="000B1634" w:rsidP="000B1634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0B1634" w:rsidRPr="00291345" w:rsidTr="00927D50">
        <w:tc>
          <w:tcPr>
            <w:tcW w:w="4856" w:type="dxa"/>
          </w:tcPr>
          <w:p w:rsidR="000B1634" w:rsidRPr="00291345" w:rsidRDefault="000B1634" w:rsidP="00927D5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bCs/>
                <w:sz w:val="26"/>
                <w:szCs w:val="26"/>
              </w:rPr>
              <w:t>Заказчик: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ФКУ СИЗО-2 </w:t>
            </w:r>
            <w:r w:rsidR="00415491"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Г</w:t>
            </w: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УФСИН России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по г. Санкт-Петербургу и Ленинградской области</w:t>
            </w:r>
          </w:p>
          <w:p w:rsidR="000B1634" w:rsidRPr="00291345" w:rsidRDefault="000B1634" w:rsidP="00927D50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ab/>
            </w:r>
          </w:p>
          <w:p w:rsidR="00665E93" w:rsidRPr="00291345" w:rsidRDefault="00CB27AB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</w:t>
            </w:r>
            <w:r w:rsidR="00665E93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ачальник учреждения</w:t>
            </w:r>
          </w:p>
          <w:p w:rsidR="00665E93" w:rsidRPr="00291345" w:rsidRDefault="00665E93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65E93" w:rsidRPr="00291345" w:rsidRDefault="00665E93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65E93" w:rsidRPr="00291345" w:rsidRDefault="00665E93" w:rsidP="00665E9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</w:t>
            </w:r>
            <w:r w:rsidR="00CB27AB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Кузнецов А.В.</w:t>
            </w:r>
          </w:p>
          <w:p w:rsidR="000B1634" w:rsidRPr="00291345" w:rsidRDefault="000B1634" w:rsidP="00927D50">
            <w:pPr>
              <w:spacing w:before="20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«_____»_________________ 20___ г.</w:t>
            </w: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:rsidR="000B1634" w:rsidRPr="00291345" w:rsidRDefault="000B1634" w:rsidP="00927D50">
            <w:pPr>
              <w:spacing w:line="0" w:lineRule="atLeas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Исполнитель:</w:t>
            </w:r>
          </w:p>
          <w:p w:rsidR="000B1634" w:rsidRPr="00291345" w:rsidRDefault="000B1634" w:rsidP="00927D50">
            <w:pPr>
              <w:spacing w:line="0" w:lineRule="atLeas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0B1634" w:rsidRPr="00291345" w:rsidRDefault="000B1634" w:rsidP="00927D50">
            <w:pPr>
              <w:spacing w:line="0" w:lineRule="atLeas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0B1634" w:rsidRPr="00291345" w:rsidRDefault="000B1634" w:rsidP="00927D50">
            <w:pPr>
              <w:spacing w:line="0" w:lineRule="atLeas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40219D" w:rsidRPr="00291345" w:rsidRDefault="0040219D" w:rsidP="009D1A5D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</w:p>
    <w:p w:rsidR="0040219D" w:rsidRPr="00291345" w:rsidRDefault="0040219D" w:rsidP="009D1A5D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</w:p>
    <w:p w:rsidR="009D1A5D" w:rsidRPr="00291345" w:rsidRDefault="009D1A5D" w:rsidP="009D1A5D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lastRenderedPageBreak/>
        <w:t>Приложение №2</w:t>
      </w:r>
    </w:p>
    <w:p w:rsidR="009D1A5D" w:rsidRPr="00291345" w:rsidRDefault="009D1A5D" w:rsidP="009D1A5D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к контракту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на в</w:t>
      </w:r>
      <w:r w:rsidR="00930837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ыполнение работ по дератизации</w:t>
      </w:r>
      <w:r w:rsidR="00E46E63"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, дезинсекции</w:t>
      </w:r>
    </w:p>
    <w:p w:rsidR="009D1A5D" w:rsidRPr="00291345" w:rsidRDefault="009D1A5D" w:rsidP="009D1A5D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от____________№_______</w:t>
      </w:r>
    </w:p>
    <w:p w:rsidR="00E71E7D" w:rsidRPr="00291345" w:rsidRDefault="00E71E7D" w:rsidP="009D1A5D">
      <w:pPr>
        <w:pStyle w:val="21"/>
        <w:tabs>
          <w:tab w:val="left" w:pos="6480"/>
        </w:tabs>
        <w:spacing w:line="240" w:lineRule="auto"/>
        <w:ind w:right="-4581" w:firstLine="0"/>
        <w:contextualSpacing/>
        <w:rPr>
          <w:rFonts w:ascii="PT Astra Serif" w:hAnsi="PT Astra Serif"/>
          <w:sz w:val="26"/>
          <w:szCs w:val="26"/>
        </w:rPr>
      </w:pPr>
    </w:p>
    <w:p w:rsidR="00E71E7D" w:rsidRPr="00291345" w:rsidRDefault="00E71E7D" w:rsidP="009D1A5D">
      <w:pPr>
        <w:pStyle w:val="11"/>
        <w:spacing w:line="240" w:lineRule="auto"/>
        <w:ind w:right="-71" w:firstLine="851"/>
        <w:jc w:val="center"/>
        <w:rPr>
          <w:rFonts w:ascii="PT Astra Serif" w:hAnsi="PT Astra Serif"/>
          <w:b/>
          <w:sz w:val="26"/>
          <w:szCs w:val="26"/>
        </w:rPr>
      </w:pPr>
      <w:r w:rsidRPr="00291345">
        <w:rPr>
          <w:rFonts w:ascii="PT Astra Serif" w:hAnsi="PT Astra Serif"/>
          <w:b/>
          <w:sz w:val="26"/>
          <w:szCs w:val="26"/>
        </w:rPr>
        <w:t xml:space="preserve">Акт сдачи - приемки </w:t>
      </w:r>
      <w:r w:rsidR="009D1A5D" w:rsidRPr="00291345">
        <w:rPr>
          <w:rFonts w:ascii="PT Astra Serif" w:hAnsi="PT Astra Serif"/>
          <w:b/>
          <w:sz w:val="26"/>
          <w:szCs w:val="26"/>
        </w:rPr>
        <w:t>выполненных работ (форма)</w:t>
      </w:r>
    </w:p>
    <w:p w:rsidR="00E71E7D" w:rsidRPr="00291345" w:rsidRDefault="00E71E7D" w:rsidP="009D1A5D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E71E7D" w:rsidRPr="00291345" w:rsidRDefault="00E71E7D" w:rsidP="009D1A5D">
      <w:pPr>
        <w:pStyle w:val="11"/>
        <w:spacing w:line="240" w:lineRule="auto"/>
        <w:ind w:right="-2" w:firstLine="0"/>
        <w:rPr>
          <w:rFonts w:ascii="PT Astra Serif" w:hAnsi="PT Astra Serif"/>
          <w:sz w:val="26"/>
          <w:szCs w:val="26"/>
        </w:rPr>
      </w:pPr>
      <w:r w:rsidRPr="00291345">
        <w:rPr>
          <w:rFonts w:ascii="PT Astra Serif" w:hAnsi="PT Astra Serif"/>
          <w:sz w:val="26"/>
          <w:szCs w:val="26"/>
        </w:rPr>
        <w:t xml:space="preserve">г. Тихвин                                   </w:t>
      </w:r>
      <w:r w:rsidRPr="00291345">
        <w:rPr>
          <w:rFonts w:ascii="PT Astra Serif" w:hAnsi="PT Astra Serif"/>
          <w:sz w:val="26"/>
          <w:szCs w:val="26"/>
        </w:rPr>
        <w:tab/>
      </w:r>
      <w:r w:rsidRPr="00291345">
        <w:rPr>
          <w:rFonts w:ascii="PT Astra Serif" w:hAnsi="PT Astra Serif"/>
          <w:sz w:val="26"/>
          <w:szCs w:val="26"/>
        </w:rPr>
        <w:tab/>
      </w:r>
      <w:r w:rsidRPr="00291345">
        <w:rPr>
          <w:rFonts w:ascii="PT Astra Serif" w:hAnsi="PT Astra Serif"/>
          <w:noProof/>
          <w:sz w:val="26"/>
          <w:szCs w:val="26"/>
        </w:rPr>
        <w:t>«____» ____________ 20</w:t>
      </w:r>
      <w:r w:rsidRPr="00291345">
        <w:rPr>
          <w:rFonts w:ascii="PT Astra Serif" w:hAnsi="PT Astra Serif"/>
          <w:sz w:val="26"/>
          <w:szCs w:val="26"/>
        </w:rPr>
        <w:t xml:space="preserve"> г.</w:t>
      </w:r>
    </w:p>
    <w:p w:rsidR="00E71E7D" w:rsidRPr="00291345" w:rsidRDefault="00E71E7D" w:rsidP="009D1A5D">
      <w:pPr>
        <w:spacing w:after="0" w:line="240" w:lineRule="auto"/>
        <w:ind w:firstLine="720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>__________________________________________________________________, именуемый в дальнейшем Государственный заказчик, в лице ________________ ____________________________________, действующего на основании Устава, с одной стороны, и __________________________________________, именуемое в дальнейшем Исполнитель, в лице _________________________________, действующего на основании ___________, с другой стороны, составили настоящий акт о нижеследующем:</w:t>
      </w:r>
    </w:p>
    <w:p w:rsidR="00E71E7D" w:rsidRPr="00291345" w:rsidRDefault="00E71E7D" w:rsidP="009D1A5D">
      <w:pPr>
        <w:pStyle w:val="af3"/>
        <w:ind w:left="0" w:firstLine="720"/>
        <w:jc w:val="both"/>
        <w:rPr>
          <w:rFonts w:ascii="PT Astra Serif" w:hAnsi="PT Astra Serif"/>
          <w:snapToGrid w:val="0"/>
          <w:sz w:val="26"/>
          <w:szCs w:val="26"/>
        </w:rPr>
      </w:pPr>
      <w:r w:rsidRPr="00291345">
        <w:rPr>
          <w:rFonts w:ascii="PT Astra Serif" w:hAnsi="PT Astra Serif"/>
          <w:snapToGrid w:val="0"/>
          <w:sz w:val="26"/>
          <w:szCs w:val="26"/>
        </w:rPr>
        <w:t xml:space="preserve">1. На основании государственного контракта №____ от «___» ________ 20 г. </w:t>
      </w:r>
      <w:r w:rsidRPr="00291345">
        <w:rPr>
          <w:rFonts w:ascii="PT Astra Serif" w:hAnsi="PT Astra Serif"/>
          <w:sz w:val="26"/>
          <w:szCs w:val="26"/>
        </w:rPr>
        <w:t xml:space="preserve">на </w:t>
      </w:r>
      <w:r w:rsidR="009D1A5D" w:rsidRPr="00291345">
        <w:rPr>
          <w:rFonts w:ascii="PT Astra Serif" w:hAnsi="PT Astra Serif"/>
          <w:sz w:val="26"/>
          <w:szCs w:val="26"/>
        </w:rPr>
        <w:t>выполнение работ</w:t>
      </w:r>
      <w:r w:rsidRPr="00291345">
        <w:rPr>
          <w:rFonts w:ascii="PT Astra Serif" w:hAnsi="PT Astra Serif"/>
          <w:snapToGrid w:val="0"/>
          <w:sz w:val="26"/>
          <w:szCs w:val="26"/>
        </w:rPr>
        <w:t xml:space="preserve">(далее – Контракт) Исполнитель </w:t>
      </w:r>
      <w:r w:rsidR="009D1A5D" w:rsidRPr="00291345">
        <w:rPr>
          <w:rFonts w:ascii="PT Astra Serif" w:hAnsi="PT Astra Serif"/>
          <w:snapToGrid w:val="0"/>
          <w:sz w:val="26"/>
          <w:szCs w:val="26"/>
        </w:rPr>
        <w:t>выполнил</w:t>
      </w:r>
      <w:r w:rsidRPr="00291345">
        <w:rPr>
          <w:rFonts w:ascii="PT Astra Serif" w:hAnsi="PT Astra Serif"/>
          <w:snapToGrid w:val="0"/>
          <w:sz w:val="26"/>
          <w:szCs w:val="26"/>
        </w:rPr>
        <w:t xml:space="preserve">, а Государственный заказчик принял </w:t>
      </w:r>
      <w:r w:rsidR="009D1A5D" w:rsidRPr="00291345">
        <w:rPr>
          <w:rFonts w:ascii="PT Astra Serif" w:hAnsi="PT Astra Serif"/>
          <w:snapToGrid w:val="0"/>
          <w:sz w:val="26"/>
          <w:szCs w:val="26"/>
        </w:rPr>
        <w:t>работы</w:t>
      </w:r>
      <w:r w:rsidRPr="00291345">
        <w:rPr>
          <w:rFonts w:ascii="PT Astra Serif" w:hAnsi="PT Astra Serif"/>
          <w:snapToGrid w:val="0"/>
          <w:sz w:val="26"/>
          <w:szCs w:val="26"/>
        </w:rPr>
        <w:t xml:space="preserve"> в нижеуказанном объеме: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1813"/>
        <w:gridCol w:w="1985"/>
        <w:gridCol w:w="2410"/>
        <w:gridCol w:w="1696"/>
      </w:tblGrid>
      <w:tr w:rsidR="00E71E7D" w:rsidRPr="00291345" w:rsidTr="009D1A5D">
        <w:trPr>
          <w:trHeight w:val="1249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9D1A5D">
            <w:pPr>
              <w:pStyle w:val="Iauiue1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Адрес места </w:t>
            </w:r>
            <w:r w:rsidR="009D1A5D"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>выполнения работ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9D1A5D">
            <w:pPr>
              <w:pStyle w:val="Style27"/>
              <w:widowControl/>
              <w:jc w:val="center"/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</w:pPr>
            <w:r w:rsidRPr="00291345"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  <w:t xml:space="preserve">Объем </w:t>
            </w:r>
            <w:r w:rsidR="009D1A5D" w:rsidRPr="00291345"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  <w:t>выполненных работ</w:t>
            </w:r>
            <w:r w:rsidRPr="00291345"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  <w:t xml:space="preserve">,   </w:t>
            </w:r>
          </w:p>
          <w:p w:rsidR="00E71E7D" w:rsidRPr="00291345" w:rsidRDefault="00E71E7D" w:rsidP="009D1A5D">
            <w:pPr>
              <w:pStyle w:val="Iauiue1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91345"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  <w:t>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9D1A5D">
            <w:pPr>
              <w:pStyle w:val="Style27"/>
              <w:widowControl/>
              <w:jc w:val="center"/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</w:pPr>
            <w:r w:rsidRPr="00291345">
              <w:rPr>
                <w:rStyle w:val="FontStyle38"/>
                <w:rFonts w:ascii="PT Astra Serif" w:hAnsi="PT Astra Serif" w:cs="Times New Roman"/>
                <w:b w:val="0"/>
                <w:sz w:val="26"/>
                <w:szCs w:val="26"/>
              </w:rPr>
              <w:t xml:space="preserve">Объем по контракту фактически   </w:t>
            </w:r>
          </w:p>
          <w:p w:rsidR="00E71E7D" w:rsidRPr="00291345" w:rsidRDefault="00E71E7D" w:rsidP="009D1A5D">
            <w:pPr>
              <w:pStyle w:val="Iauiue1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4E30EC">
            <w:pPr>
              <w:pStyle w:val="Iauiue1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Стоимость </w:t>
            </w:r>
            <w:r w:rsidR="009D1A5D"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>работ</w:t>
            </w:r>
            <w:r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со</w:t>
            </w:r>
            <w:r w:rsidR="004E30EC"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>гласно условиям контракта, руб.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09122B" w:rsidP="004E30EC">
            <w:pPr>
              <w:pStyle w:val="Iauiue1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>Сумма к оплате</w:t>
            </w:r>
            <w:r w:rsidR="00E71E7D" w:rsidRPr="002913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, руб. </w:t>
            </w:r>
          </w:p>
        </w:tc>
      </w:tr>
      <w:tr w:rsidR="00E71E7D" w:rsidRPr="00291345" w:rsidTr="009D1A5D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D" w:rsidRPr="00291345" w:rsidRDefault="00E71E7D" w:rsidP="009D1A5D">
            <w:pPr>
              <w:spacing w:after="0" w:line="240" w:lineRule="auto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E71E7D" w:rsidRPr="00291345" w:rsidTr="009D1A5D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9D1A5D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E71E7D" w:rsidRPr="00291345" w:rsidTr="009D1A5D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7D" w:rsidRPr="00291345" w:rsidRDefault="00E71E7D" w:rsidP="009D1A5D">
            <w:pPr>
              <w:tabs>
                <w:tab w:val="left" w:pos="-1701"/>
              </w:tabs>
              <w:spacing w:after="0" w:line="240" w:lineRule="auto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tabs>
                <w:tab w:val="left" w:pos="-1701"/>
              </w:tabs>
              <w:spacing w:after="0" w:line="240" w:lineRule="auto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pStyle w:val="Iauiue1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D" w:rsidRPr="00291345" w:rsidRDefault="00E71E7D" w:rsidP="009D1A5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</w:tbl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2. Стороны подтверждают, что Исполнитель </w:t>
      </w:r>
      <w:r w:rsidR="009D1A5D" w:rsidRPr="00291345">
        <w:rPr>
          <w:rFonts w:ascii="PT Astra Serif" w:hAnsi="PT Astra Serif" w:cs="Times New Roman"/>
          <w:snapToGrid w:val="0"/>
          <w:sz w:val="26"/>
          <w:szCs w:val="26"/>
        </w:rPr>
        <w:t>выполнил работы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, предусмотренные разделом 1 Контракта, в соответствии с положениями Контракта. Исполнитель </w:t>
      </w:r>
      <w:r w:rsidR="009D1A5D"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выполнил работы 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согласно условиям контракта в количестве (объеме) </w:t>
      </w:r>
      <w:r w:rsidR="00F51B94" w:rsidRPr="00291345">
        <w:rPr>
          <w:rFonts w:ascii="PT Astra Serif" w:hAnsi="PT Astra Serif" w:cs="Times New Roman"/>
          <w:snapToGrid w:val="0"/>
          <w:sz w:val="26"/>
          <w:szCs w:val="26"/>
        </w:rPr>
        <w:t>___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_ на сумму </w:t>
      </w:r>
      <w:r w:rsidR="00F51B94" w:rsidRPr="00291345">
        <w:rPr>
          <w:rFonts w:ascii="PT Astra Serif" w:hAnsi="PT Astra Serif" w:cs="Times New Roman"/>
          <w:snapToGrid w:val="0"/>
          <w:sz w:val="26"/>
          <w:szCs w:val="26"/>
        </w:rPr>
        <w:t>___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_ руб. </w:t>
      </w:r>
    </w:p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3. Общая стоимость </w:t>
      </w:r>
      <w:r w:rsidR="009D1A5D"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выполненных работ 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>составила ___ (</w:t>
      </w:r>
      <w:r w:rsidRPr="00291345">
        <w:rPr>
          <w:rFonts w:ascii="PT Astra Serif" w:hAnsi="PT Astra Serif" w:cs="Times New Roman"/>
          <w:i/>
          <w:snapToGrid w:val="0"/>
          <w:sz w:val="26"/>
          <w:szCs w:val="26"/>
        </w:rPr>
        <w:t>прописью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>) руб. __ коп.</w:t>
      </w:r>
    </w:p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>Всего к окончательной оплате - _________________ (</w:t>
      </w:r>
      <w:r w:rsidRPr="00291345">
        <w:rPr>
          <w:rFonts w:ascii="PT Astra Serif" w:hAnsi="PT Astra Serif" w:cs="Times New Roman"/>
          <w:i/>
          <w:snapToGrid w:val="0"/>
          <w:sz w:val="26"/>
          <w:szCs w:val="26"/>
        </w:rPr>
        <w:t>прописью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>) руб. __ коп.</w:t>
      </w:r>
    </w:p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Указанная сумма подлежит перечислению на расчетный счет Исполнителя в течение </w:t>
      </w:r>
      <w:r w:rsidR="002376A9" w:rsidRPr="00291345">
        <w:rPr>
          <w:rFonts w:ascii="PT Astra Serif" w:hAnsi="PT Astra Serif" w:cs="Times New Roman"/>
          <w:snapToGrid w:val="0"/>
          <w:sz w:val="26"/>
          <w:szCs w:val="26"/>
        </w:rPr>
        <w:t>10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 (</w:t>
      </w:r>
      <w:r w:rsidR="002376A9" w:rsidRPr="00291345">
        <w:rPr>
          <w:rFonts w:ascii="PT Astra Serif" w:hAnsi="PT Astra Serif" w:cs="Times New Roman"/>
          <w:snapToGrid w:val="0"/>
          <w:sz w:val="26"/>
          <w:szCs w:val="26"/>
        </w:rPr>
        <w:t>десяти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 xml:space="preserve">) </w:t>
      </w:r>
      <w:r w:rsidR="00B85987" w:rsidRPr="00291345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банковских </w:t>
      </w:r>
      <w:r w:rsidRPr="00291345">
        <w:rPr>
          <w:rFonts w:ascii="PT Astra Serif" w:hAnsi="PT Astra Serif" w:cs="Times New Roman"/>
          <w:snapToGrid w:val="0"/>
          <w:sz w:val="26"/>
          <w:szCs w:val="26"/>
        </w:rPr>
        <w:t>дней с даты подписания настоящего акта.</w:t>
      </w:r>
    </w:p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>4. Стороны не имеют претензий друг к другу.</w:t>
      </w:r>
    </w:p>
    <w:p w:rsidR="00E71E7D" w:rsidRPr="00291345" w:rsidRDefault="00E71E7D" w:rsidP="009D1A5D">
      <w:pPr>
        <w:spacing w:after="0" w:line="240" w:lineRule="auto"/>
        <w:ind w:firstLine="567"/>
        <w:jc w:val="both"/>
        <w:rPr>
          <w:rFonts w:ascii="PT Astra Serif" w:hAnsi="PT Astra Serif" w:cs="Times New Roman"/>
          <w:snapToGrid w:val="0"/>
          <w:sz w:val="26"/>
          <w:szCs w:val="26"/>
        </w:rPr>
      </w:pPr>
      <w:r w:rsidRPr="00291345">
        <w:rPr>
          <w:rFonts w:ascii="PT Astra Serif" w:hAnsi="PT Astra Serif" w:cs="Times New Roman"/>
          <w:snapToGrid w:val="0"/>
          <w:sz w:val="26"/>
          <w:szCs w:val="26"/>
        </w:rPr>
        <w:t>5. Настоящий Акт составлен в двух экземплярах, по одному для каждой Стороны.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0B1634" w:rsidRPr="00291345" w:rsidTr="00927D50">
        <w:tc>
          <w:tcPr>
            <w:tcW w:w="4856" w:type="dxa"/>
          </w:tcPr>
          <w:p w:rsidR="000B1634" w:rsidRPr="00291345" w:rsidRDefault="000B1634" w:rsidP="00927D5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bCs/>
                <w:sz w:val="26"/>
                <w:szCs w:val="26"/>
              </w:rPr>
              <w:t>Заказчик: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ФКУ СИЗО-2 </w:t>
            </w:r>
            <w:r w:rsidR="00CB27AB"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Г</w:t>
            </w: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УФСИН России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по г. Санкт-Петербургу и Ленинградской области</w:t>
            </w:r>
          </w:p>
          <w:p w:rsidR="000B1634" w:rsidRPr="00291345" w:rsidRDefault="000B1634" w:rsidP="00927D50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ab/>
            </w:r>
          </w:p>
          <w:p w:rsidR="00665E93" w:rsidRDefault="00CB27AB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</w:t>
            </w:r>
            <w:r w:rsidR="00665E93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ачальник учреждения</w:t>
            </w:r>
          </w:p>
          <w:p w:rsidR="00CD2C60" w:rsidRPr="00291345" w:rsidRDefault="00CD2C60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65E93" w:rsidRPr="00291345" w:rsidRDefault="00665E93" w:rsidP="00665E9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</w:t>
            </w:r>
            <w:r w:rsidR="00CB27AB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А.В. Кузнецов</w:t>
            </w:r>
          </w:p>
          <w:p w:rsidR="000B1634" w:rsidRPr="00291345" w:rsidRDefault="000B1634" w:rsidP="00927D50">
            <w:pPr>
              <w:spacing w:before="20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«_____»_________________ 20___ г.</w:t>
            </w: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:rsidR="000B1634" w:rsidRPr="00291345" w:rsidRDefault="000B1634" w:rsidP="00927D50">
            <w:pPr>
              <w:spacing w:line="0" w:lineRule="atLeas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Исполнитель:</w:t>
            </w: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2465F2" w:rsidRPr="00291345" w:rsidRDefault="002465F2" w:rsidP="000403B1">
      <w:pPr>
        <w:spacing w:after="0" w:line="0" w:lineRule="atLeast"/>
        <w:jc w:val="both"/>
        <w:rPr>
          <w:rFonts w:ascii="PT Astra Serif" w:hAnsi="PT Astra Serif" w:cs="Times New Roman"/>
          <w:sz w:val="26"/>
          <w:szCs w:val="26"/>
        </w:rPr>
        <w:sectPr w:rsidR="002465F2" w:rsidRPr="00291345" w:rsidSect="00C81BAD">
          <w:headerReference w:type="default" r:id="rId11"/>
          <w:pgSz w:w="11906" w:h="16838" w:code="9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476149" w:rsidRPr="00291345" w:rsidRDefault="00476149" w:rsidP="00476149">
      <w:pPr>
        <w:spacing w:after="0" w:line="240" w:lineRule="auto"/>
        <w:ind w:left="9072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lastRenderedPageBreak/>
        <w:t>П</w:t>
      </w:r>
      <w:bookmarkStart w:id="0" w:name="_GoBack"/>
      <w:bookmarkEnd w:id="0"/>
      <w:r w:rsidRPr="00291345">
        <w:rPr>
          <w:rFonts w:ascii="PT Astra Serif" w:hAnsi="PT Astra Serif" w:cs="Times New Roman"/>
          <w:sz w:val="26"/>
          <w:szCs w:val="26"/>
        </w:rPr>
        <w:t>риложение №</w:t>
      </w:r>
      <w:r w:rsidR="00D37313" w:rsidRPr="00291345">
        <w:rPr>
          <w:rFonts w:ascii="PT Astra Serif" w:hAnsi="PT Astra Serif" w:cs="Times New Roman"/>
          <w:sz w:val="26"/>
          <w:szCs w:val="26"/>
        </w:rPr>
        <w:t>3</w:t>
      </w:r>
    </w:p>
    <w:p w:rsidR="00476149" w:rsidRPr="00291345" w:rsidRDefault="00476149" w:rsidP="00476149">
      <w:pPr>
        <w:shd w:val="clear" w:color="auto" w:fill="FFFFFF"/>
        <w:autoSpaceDE w:val="0"/>
        <w:autoSpaceDN w:val="0"/>
        <w:adjustRightInd w:val="0"/>
        <w:spacing w:after="0" w:line="240" w:lineRule="auto"/>
        <w:ind w:left="9072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к контракту </w:t>
      </w: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на выполнение работ </w:t>
      </w:r>
    </w:p>
    <w:p w:rsidR="00476149" w:rsidRPr="00291345" w:rsidRDefault="00476149" w:rsidP="00476149">
      <w:pPr>
        <w:shd w:val="clear" w:color="auto" w:fill="FFFFFF"/>
        <w:autoSpaceDE w:val="0"/>
        <w:autoSpaceDN w:val="0"/>
        <w:adjustRightInd w:val="0"/>
        <w:spacing w:after="0" w:line="240" w:lineRule="auto"/>
        <w:ind w:left="9072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  <w:r w:rsidRPr="00291345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по дератизации, дезинсекции</w:t>
      </w:r>
    </w:p>
    <w:p w:rsidR="00476149" w:rsidRPr="00291345" w:rsidRDefault="00476149" w:rsidP="00476149">
      <w:pPr>
        <w:spacing w:after="0" w:line="240" w:lineRule="auto"/>
        <w:ind w:left="9072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от____________№_______</w:t>
      </w:r>
    </w:p>
    <w:p w:rsidR="00524E18" w:rsidRPr="00291345" w:rsidRDefault="00524E18" w:rsidP="00476149">
      <w:pPr>
        <w:spacing w:after="0" w:line="240" w:lineRule="auto"/>
        <w:ind w:left="9072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(Форма)</w:t>
      </w:r>
    </w:p>
    <w:p w:rsidR="00524E18" w:rsidRPr="00291345" w:rsidRDefault="00524E18" w:rsidP="00524E1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Заключение </w:t>
      </w:r>
    </w:p>
    <w:p w:rsidR="00524E18" w:rsidRPr="00291345" w:rsidRDefault="00524E18" w:rsidP="00524E1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по проведению экспертизы поставленного товара, результатов выполненной работы, оказанной Услуги, </w:t>
      </w:r>
    </w:p>
    <w:p w:rsidR="00524E18" w:rsidRPr="00291345" w:rsidRDefault="00524E18" w:rsidP="00524E1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а также отдельных этапов исполнения государственного контракта  </w:t>
      </w:r>
    </w:p>
    <w:p w:rsidR="00524E18" w:rsidRPr="00291345" w:rsidRDefault="00524E18" w:rsidP="00524E1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№_______ от «____»_____________20__г.</w:t>
      </w:r>
    </w:p>
    <w:p w:rsidR="00524E18" w:rsidRPr="00291345" w:rsidRDefault="00524E18" w:rsidP="00524E1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«_____»_____________20__ г.</w:t>
      </w: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524E18" w:rsidRPr="00291345" w:rsidRDefault="00524E18" w:rsidP="00524E18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 В соответствии с требованиями Федерального закона</w:t>
      </w:r>
      <w:r w:rsidRPr="00291345">
        <w:rPr>
          <w:rFonts w:ascii="PT Astra Serif" w:hAnsi="PT Astra Serif" w:cs="Times New Roman"/>
          <w:bCs/>
          <w:sz w:val="26"/>
          <w:szCs w:val="26"/>
        </w:rPr>
        <w:t xml:space="preserve"> от05.04.2013 N 44-ФЗ "О контрактной системе в сфере закупок Товаров, работ, услуг для обеспечения государственных и муниципальных нужд", а также порядком приемки Товаров, работ, услуг, предусмотренном контрактом, государственным заказчиком проведена экспертиза  </w:t>
      </w:r>
      <w:r w:rsidRPr="00291345">
        <w:rPr>
          <w:rFonts w:ascii="PT Astra Serif" w:hAnsi="PT Astra Serif" w:cs="Times New Roman"/>
          <w:sz w:val="26"/>
          <w:szCs w:val="26"/>
        </w:rPr>
        <w:t>поставленного Товара, результатов выполненной работы, оказанной услуги по контракту</w:t>
      </w:r>
    </w:p>
    <w:p w:rsidR="00524E18" w:rsidRPr="00291345" w:rsidRDefault="00524E18" w:rsidP="00524E18">
      <w:pPr>
        <w:autoSpaceDE w:val="0"/>
        <w:autoSpaceDN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Сведения о контракте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119"/>
        <w:gridCol w:w="6662"/>
        <w:gridCol w:w="2629"/>
      </w:tblGrid>
      <w:tr w:rsidR="00524E18" w:rsidRPr="00291345" w:rsidTr="00C53D28">
        <w:trPr>
          <w:trHeight w:val="10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Номер реестровой записи контракта, номер контракта заказчика, дата контракта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Поставщик, подрядчик, исполнитель</w:t>
            </w:r>
          </w:p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местонахождение, адрес, телефон</w:t>
            </w:r>
          </w:p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ИНН   КПП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Предмет контракта</w:t>
            </w:r>
          </w:p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(наименование Товара, работы, услуги)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Дополнительные условия</w:t>
            </w:r>
          </w:p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(сборка, наладка, монтаж, запуск, обучение и т.д.)</w:t>
            </w:r>
          </w:p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при их наличии</w:t>
            </w:r>
          </w:p>
        </w:tc>
      </w:tr>
      <w:tr w:rsidR="00524E18" w:rsidRPr="00291345" w:rsidTr="00C53D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24E18" w:rsidRPr="00291345" w:rsidRDefault="00524E18" w:rsidP="00524E18">
      <w:pPr>
        <w:autoSpaceDE w:val="0"/>
        <w:autoSpaceDN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Экспертиза проводится  ____________________________________________________________________________________________________ </w:t>
      </w:r>
    </w:p>
    <w:p w:rsidR="00524E18" w:rsidRPr="00291345" w:rsidRDefault="00524E18" w:rsidP="00524E18">
      <w:pPr>
        <w:autoSpaceDE w:val="0"/>
        <w:autoSpaceDN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  <w:vertAlign w:val="superscript"/>
        </w:rPr>
        <w:t xml:space="preserve">ФИО   Должность </w:t>
      </w:r>
    </w:p>
    <w:p w:rsidR="00524E18" w:rsidRPr="00291345" w:rsidRDefault="00524E18" w:rsidP="00524E18">
      <w:pPr>
        <w:autoSpaceDE w:val="0"/>
        <w:autoSpaceDN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Информация о фактически поставленном Товара, выполненной работе или оказанной услуге, в том числе по отдельному этапу исполнения контракта.</w:t>
      </w:r>
    </w:p>
    <w:tbl>
      <w:tblPr>
        <w:tblW w:w="1462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53"/>
        <w:gridCol w:w="8787"/>
        <w:gridCol w:w="2834"/>
        <w:gridCol w:w="2551"/>
      </w:tblGrid>
      <w:tr w:rsidR="00524E18" w:rsidRPr="00291345" w:rsidTr="00C53D28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Наименование Товаров, работ, услуг  фактически поставленных, исполненных или оказанных поставщиком, подрядчиком, исполнителем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Перечень сопроводительных документов, </w:t>
            </w:r>
            <w:r w:rsidRPr="0029134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представленных при передаче Товара, приемки работы  или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Перечень фактически выполненных дополнительных </w:t>
            </w:r>
            <w:r w:rsidRPr="0029134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условий</w:t>
            </w:r>
          </w:p>
        </w:tc>
      </w:tr>
      <w:tr w:rsidR="00524E18" w:rsidRPr="00291345" w:rsidTr="00C53D2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24E18" w:rsidRPr="00291345" w:rsidTr="00C53D2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E18" w:rsidRPr="00291345" w:rsidRDefault="00524E18" w:rsidP="00524E18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24E18" w:rsidRPr="00291345" w:rsidRDefault="00524E18" w:rsidP="00524E18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en-US"/>
        </w:rPr>
      </w:pP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При проведении экспертизы установлено, что поставщик (подрядчик, исполнитель) надлежаще выполнил требования условий контракта по предмету контракта,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7512"/>
        <w:gridCol w:w="2771"/>
      </w:tblGrid>
      <w:tr w:rsidR="00524E18" w:rsidRPr="00291345" w:rsidTr="00C53D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Наименование поставленного Товара, выполненной работы или оказанной 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Показатели соответствия поставленного Товара, выполненной работы или оказанной услуги условиям контракта,  а также сопутствующих документов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Соответствие исполнение дополнительных требований условиям контракта</w:t>
            </w:r>
          </w:p>
        </w:tc>
      </w:tr>
      <w:tr w:rsidR="00524E18" w:rsidRPr="00291345" w:rsidTr="00C53D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Например: торговый знак поставленного Товара, основные характеристики Товара по спецификации, комплектация Товара,  цвет, размер, материал и т.д. (что существенно для данного вида)  - соответствуют требованиям заказчика, указанным в контракте. представленные сопроводительные документы соответствуют требованиям законодательства к данному виду Товара… и соответствуют условиям контракта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Например: сборка Товара произведена с соблюдением технологий или …..  оборудование подключено и произведен запуск и т.д.</w:t>
            </w:r>
          </w:p>
        </w:tc>
      </w:tr>
    </w:tbl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en-US"/>
        </w:rPr>
      </w:pP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При проведении экспертизы установлено, что поставщик (подрядчик, исполнитель) не надлежаще выполнил требования условий контракта по предмету контракта,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9858"/>
      </w:tblGrid>
      <w:tr w:rsidR="00524E18" w:rsidRPr="00291345" w:rsidTr="00C53D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 xml:space="preserve">Перечень поставленного Товара, выполненной работы или услуги,  не соответствующего условиям контракта, 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Показатели несоответствия Товара, работы, услуги требованиям  заказчика по условиям контракта, отклонения качественных или технологических характеристик, комплектации, исполнения дополнительных требований, представленной сопроводительной документации и т.д.</w:t>
            </w:r>
          </w:p>
        </w:tc>
      </w:tr>
      <w:tr w:rsidR="00524E18" w:rsidRPr="00291345" w:rsidTr="00C53D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8" w:rsidRPr="00291345" w:rsidRDefault="00524E18" w:rsidP="00524E1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Выводы по заключению :</w:t>
      </w: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lastRenderedPageBreak/>
        <w:t>- Поставленный Товар, представленный результат работы или услуги соответствует требованиям заказчика по условиям контракта</w:t>
      </w: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>- Поставленный Товар, представленный результат работы или услуги не соответствует полностью (или в части) требованиям заказчика по условиям контракта, что по мн</w:t>
      </w:r>
      <w:r w:rsidR="00476149" w:rsidRPr="00291345">
        <w:rPr>
          <w:rFonts w:ascii="PT Astra Serif" w:hAnsi="PT Astra Serif" w:cs="Times New Roman"/>
          <w:sz w:val="26"/>
          <w:szCs w:val="26"/>
        </w:rPr>
        <w:t>ению эксперта не препятствует (</w:t>
      </w:r>
      <w:r w:rsidRPr="00291345">
        <w:rPr>
          <w:rFonts w:ascii="PT Astra Serif" w:hAnsi="PT Astra Serif" w:cs="Times New Roman"/>
          <w:sz w:val="26"/>
          <w:szCs w:val="26"/>
        </w:rPr>
        <w:t>не препятствует)  приемке поставленного Товара, выполненной работы или оказанной услуги.</w:t>
      </w: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   Предложения: эксперт считает возможным устранить поставщиком (подрядчиком, исполнителем) установленные нарушения в следующем порядке ______________________________________________________________________________________________ (указываются возможные или допустимые варианты, способы и сроки  устранения недостатков)</w:t>
      </w:r>
    </w:p>
    <w:p w:rsidR="00524E18" w:rsidRPr="00291345" w:rsidRDefault="00524E18" w:rsidP="00524E18">
      <w:pPr>
        <w:autoSpaceDE w:val="0"/>
        <w:autoSpaceDN w:val="0"/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524E18" w:rsidRPr="00291345" w:rsidRDefault="00524E18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91345">
        <w:rPr>
          <w:rFonts w:ascii="PT Astra Serif" w:hAnsi="PT Astra Serif" w:cs="Times New Roman"/>
          <w:sz w:val="26"/>
          <w:szCs w:val="26"/>
        </w:rPr>
        <w:t xml:space="preserve">          Подпись __________________________________    (расшифровка подписи)________________ </w:t>
      </w:r>
    </w:p>
    <w:p w:rsidR="00F42BAD" w:rsidRPr="00291345" w:rsidRDefault="00F42BAD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F42BAD" w:rsidRPr="00291345" w:rsidRDefault="00F42BAD" w:rsidP="00524E1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E71E7D" w:rsidRPr="00291345" w:rsidRDefault="00E71E7D" w:rsidP="00524E18">
      <w:pPr>
        <w:spacing w:after="0" w:line="0" w:lineRule="atLeast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0B1634" w:rsidRPr="00291345" w:rsidTr="000B1634">
        <w:trPr>
          <w:jc w:val="center"/>
        </w:trPr>
        <w:tc>
          <w:tcPr>
            <w:tcW w:w="4856" w:type="dxa"/>
          </w:tcPr>
          <w:p w:rsidR="000B1634" w:rsidRPr="00291345" w:rsidRDefault="000B1634" w:rsidP="00927D5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bCs/>
                <w:sz w:val="26"/>
                <w:szCs w:val="26"/>
              </w:rPr>
              <w:t>Заказчик: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ФКУ СИЗО-2 </w:t>
            </w:r>
            <w:r w:rsidR="00CB27AB"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Г</w:t>
            </w: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УФСИН России</w:t>
            </w:r>
          </w:p>
          <w:p w:rsidR="000B1634" w:rsidRPr="00291345" w:rsidRDefault="000B1634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по г. Санкт-Петербургу и Ленинградской области</w:t>
            </w:r>
          </w:p>
          <w:p w:rsidR="00CB27AB" w:rsidRPr="00291345" w:rsidRDefault="00CB27AB" w:rsidP="00927D50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  <w:p w:rsidR="00665E93" w:rsidRPr="00291345" w:rsidRDefault="00CB27AB" w:rsidP="00CB27AB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Н</w:t>
            </w:r>
            <w:r w:rsidR="00665E93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ачальник учреждения</w:t>
            </w:r>
          </w:p>
          <w:p w:rsidR="00665E93" w:rsidRPr="00291345" w:rsidRDefault="00665E93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65E93" w:rsidRPr="00291345" w:rsidRDefault="00665E93" w:rsidP="00665E93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665E93" w:rsidRPr="00291345" w:rsidRDefault="00665E93" w:rsidP="00665E9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</w:t>
            </w:r>
            <w:r w:rsidR="00CB27AB" w:rsidRPr="0029134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Кузнецов А.В.</w:t>
            </w:r>
          </w:p>
          <w:p w:rsidR="000B1634" w:rsidRPr="00291345" w:rsidRDefault="000B1634" w:rsidP="00927D50">
            <w:pPr>
              <w:spacing w:before="20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«_____»_________________ 20___ г.</w:t>
            </w: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eastAsia="Calibri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:rsidR="000B1634" w:rsidRPr="00291345" w:rsidRDefault="000B1634" w:rsidP="00927D50">
            <w:pPr>
              <w:spacing w:line="0" w:lineRule="atLeas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91345">
              <w:rPr>
                <w:rFonts w:ascii="PT Astra Serif" w:hAnsi="PT Astra Serif" w:cs="Times New Roman"/>
                <w:sz w:val="26"/>
                <w:szCs w:val="26"/>
              </w:rPr>
              <w:t>Исполнитель:</w:t>
            </w:r>
          </w:p>
          <w:p w:rsidR="000B1634" w:rsidRPr="00291345" w:rsidRDefault="000B1634" w:rsidP="00927D50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24E18" w:rsidRPr="00291345" w:rsidRDefault="00524E18" w:rsidP="00524E18">
      <w:pPr>
        <w:spacing w:after="0" w:line="0" w:lineRule="atLeast"/>
        <w:jc w:val="center"/>
        <w:rPr>
          <w:rFonts w:ascii="PT Astra Serif" w:hAnsi="PT Astra Serif" w:cs="Times New Roman"/>
          <w:sz w:val="26"/>
          <w:szCs w:val="26"/>
        </w:rPr>
      </w:pPr>
    </w:p>
    <w:sectPr w:rsidR="00524E18" w:rsidRPr="00291345" w:rsidSect="002465F2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24F" w:rsidRDefault="00BA524F" w:rsidP="008B5445">
      <w:pPr>
        <w:spacing w:after="0" w:line="240" w:lineRule="auto"/>
      </w:pPr>
      <w:r>
        <w:separator/>
      </w:r>
    </w:p>
  </w:endnote>
  <w:endnote w:type="continuationSeparator" w:id="1">
    <w:p w:rsidR="00BA524F" w:rsidRDefault="00BA524F" w:rsidP="008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24F" w:rsidRDefault="00BA524F" w:rsidP="008B5445">
      <w:pPr>
        <w:spacing w:after="0" w:line="240" w:lineRule="auto"/>
      </w:pPr>
      <w:r>
        <w:separator/>
      </w:r>
    </w:p>
  </w:footnote>
  <w:footnote w:type="continuationSeparator" w:id="1">
    <w:p w:rsidR="00BA524F" w:rsidRDefault="00BA524F" w:rsidP="008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157"/>
    </w:sdtPr>
    <w:sdtContent>
      <w:p w:rsidR="00CD0E45" w:rsidRDefault="000C0DD7">
        <w:pPr>
          <w:pStyle w:val="a5"/>
          <w:jc w:val="center"/>
        </w:pPr>
        <w:r>
          <w:fldChar w:fldCharType="begin"/>
        </w:r>
        <w:r w:rsidR="00CD0E45">
          <w:instrText xml:space="preserve"> PAGE   \* MERGEFORMAT </w:instrText>
        </w:r>
        <w:r>
          <w:fldChar w:fldCharType="separate"/>
        </w:r>
        <w:r w:rsidR="00C579F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D0E45" w:rsidRDefault="00CD0E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B11D53"/>
    <w:multiLevelType w:val="multilevel"/>
    <w:tmpl w:val="6B8E93FC"/>
    <w:lvl w:ilvl="0">
      <w:start w:val="9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494D88"/>
    <w:multiLevelType w:val="multilevel"/>
    <w:tmpl w:val="36E0C1F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7">
    <w:nsid w:val="16903A4F"/>
    <w:multiLevelType w:val="hybridMultilevel"/>
    <w:tmpl w:val="D2CEB370"/>
    <w:lvl w:ilvl="0" w:tplc="6AEA00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856F0"/>
    <w:multiLevelType w:val="multilevel"/>
    <w:tmpl w:val="189097C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D93095"/>
    <w:multiLevelType w:val="multilevel"/>
    <w:tmpl w:val="277C44D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0">
    <w:nsid w:val="1CB4684D"/>
    <w:multiLevelType w:val="hybridMultilevel"/>
    <w:tmpl w:val="5E58D2B2"/>
    <w:lvl w:ilvl="0" w:tplc="F87C78EC">
      <w:start w:val="1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2398390A"/>
    <w:multiLevelType w:val="multilevel"/>
    <w:tmpl w:val="FD569092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72F5F7C"/>
    <w:multiLevelType w:val="multilevel"/>
    <w:tmpl w:val="A40C10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5C070D"/>
    <w:multiLevelType w:val="multilevel"/>
    <w:tmpl w:val="7816711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0A2066C"/>
    <w:multiLevelType w:val="multilevel"/>
    <w:tmpl w:val="2E0E39D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0FD187E"/>
    <w:multiLevelType w:val="multilevel"/>
    <w:tmpl w:val="BA5876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A4537B3"/>
    <w:multiLevelType w:val="multilevel"/>
    <w:tmpl w:val="CA3C12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C82520D"/>
    <w:multiLevelType w:val="multilevel"/>
    <w:tmpl w:val="F38CD4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CFA240E"/>
    <w:multiLevelType w:val="multilevel"/>
    <w:tmpl w:val="DE3E73B2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740535A3"/>
    <w:multiLevelType w:val="multilevel"/>
    <w:tmpl w:val="B5B8CE5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D6B38A6"/>
    <w:multiLevelType w:val="multilevel"/>
    <w:tmpl w:val="132868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20"/>
  </w:num>
  <w:num w:numId="12">
    <w:abstractNumId w:val="10"/>
  </w:num>
  <w:num w:numId="13">
    <w:abstractNumId w:val="16"/>
  </w:num>
  <w:num w:numId="14">
    <w:abstractNumId w:val="18"/>
  </w:num>
  <w:num w:numId="15">
    <w:abstractNumId w:val="6"/>
  </w:num>
  <w:num w:numId="16">
    <w:abstractNumId w:val="9"/>
  </w:num>
  <w:num w:numId="17">
    <w:abstractNumId w:val="0"/>
  </w:num>
  <w:num w:numId="18">
    <w:abstractNumId w:val="17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1437"/>
    <w:rsid w:val="000179AB"/>
    <w:rsid w:val="00025DCE"/>
    <w:rsid w:val="000357F0"/>
    <w:rsid w:val="000403B1"/>
    <w:rsid w:val="0004482E"/>
    <w:rsid w:val="0005522A"/>
    <w:rsid w:val="00084853"/>
    <w:rsid w:val="0009122B"/>
    <w:rsid w:val="000950A7"/>
    <w:rsid w:val="00097B7E"/>
    <w:rsid w:val="000B1634"/>
    <w:rsid w:val="000B4BAD"/>
    <w:rsid w:val="000B63C4"/>
    <w:rsid w:val="000B679A"/>
    <w:rsid w:val="000C0DD7"/>
    <w:rsid w:val="000E0DF2"/>
    <w:rsid w:val="000E4542"/>
    <w:rsid w:val="000E5E7F"/>
    <w:rsid w:val="000E7E71"/>
    <w:rsid w:val="001016A1"/>
    <w:rsid w:val="0011670F"/>
    <w:rsid w:val="001225BE"/>
    <w:rsid w:val="00124516"/>
    <w:rsid w:val="00124547"/>
    <w:rsid w:val="00127206"/>
    <w:rsid w:val="00127BD5"/>
    <w:rsid w:val="00135347"/>
    <w:rsid w:val="00137300"/>
    <w:rsid w:val="001412F0"/>
    <w:rsid w:val="001553EC"/>
    <w:rsid w:val="00176E09"/>
    <w:rsid w:val="001809D4"/>
    <w:rsid w:val="00195C5C"/>
    <w:rsid w:val="001B1967"/>
    <w:rsid w:val="001B794B"/>
    <w:rsid w:val="001C190F"/>
    <w:rsid w:val="001D08E9"/>
    <w:rsid w:val="001D481F"/>
    <w:rsid w:val="001D48DF"/>
    <w:rsid w:val="001E3EF8"/>
    <w:rsid w:val="001E5AFB"/>
    <w:rsid w:val="00200101"/>
    <w:rsid w:val="002049E0"/>
    <w:rsid w:val="00214EAF"/>
    <w:rsid w:val="0022138F"/>
    <w:rsid w:val="00222C89"/>
    <w:rsid w:val="00233144"/>
    <w:rsid w:val="002376A9"/>
    <w:rsid w:val="002465F2"/>
    <w:rsid w:val="00256175"/>
    <w:rsid w:val="00257840"/>
    <w:rsid w:val="00277271"/>
    <w:rsid w:val="002827B2"/>
    <w:rsid w:val="00284859"/>
    <w:rsid w:val="00291345"/>
    <w:rsid w:val="002B2889"/>
    <w:rsid w:val="002B6B85"/>
    <w:rsid w:val="002D58CB"/>
    <w:rsid w:val="002E57C1"/>
    <w:rsid w:val="002F4DCF"/>
    <w:rsid w:val="00301169"/>
    <w:rsid w:val="00310342"/>
    <w:rsid w:val="00312D4E"/>
    <w:rsid w:val="00314786"/>
    <w:rsid w:val="0031788B"/>
    <w:rsid w:val="0033256C"/>
    <w:rsid w:val="003360D4"/>
    <w:rsid w:val="003401D3"/>
    <w:rsid w:val="0036094E"/>
    <w:rsid w:val="00371992"/>
    <w:rsid w:val="00385ACD"/>
    <w:rsid w:val="0039254C"/>
    <w:rsid w:val="003B023A"/>
    <w:rsid w:val="003B6CCD"/>
    <w:rsid w:val="003C3150"/>
    <w:rsid w:val="003D185C"/>
    <w:rsid w:val="003E1AE8"/>
    <w:rsid w:val="003E35DE"/>
    <w:rsid w:val="003E6F47"/>
    <w:rsid w:val="003E7FDB"/>
    <w:rsid w:val="003F6438"/>
    <w:rsid w:val="0040219D"/>
    <w:rsid w:val="00415491"/>
    <w:rsid w:val="00421641"/>
    <w:rsid w:val="00432175"/>
    <w:rsid w:val="00447A66"/>
    <w:rsid w:val="00450C85"/>
    <w:rsid w:val="00457F53"/>
    <w:rsid w:val="0046310D"/>
    <w:rsid w:val="0046333D"/>
    <w:rsid w:val="00467CB6"/>
    <w:rsid w:val="00476149"/>
    <w:rsid w:val="00486BFA"/>
    <w:rsid w:val="004A4426"/>
    <w:rsid w:val="004C73EC"/>
    <w:rsid w:val="004E059B"/>
    <w:rsid w:val="004E30EC"/>
    <w:rsid w:val="004E55D7"/>
    <w:rsid w:val="004F1078"/>
    <w:rsid w:val="00512D34"/>
    <w:rsid w:val="005225D2"/>
    <w:rsid w:val="00524E18"/>
    <w:rsid w:val="00530758"/>
    <w:rsid w:val="0053118A"/>
    <w:rsid w:val="0053586A"/>
    <w:rsid w:val="005427EF"/>
    <w:rsid w:val="00546417"/>
    <w:rsid w:val="00547950"/>
    <w:rsid w:val="0055200A"/>
    <w:rsid w:val="00552DE3"/>
    <w:rsid w:val="005562F9"/>
    <w:rsid w:val="00560C98"/>
    <w:rsid w:val="00566C42"/>
    <w:rsid w:val="00571681"/>
    <w:rsid w:val="00581437"/>
    <w:rsid w:val="005B4368"/>
    <w:rsid w:val="005B5325"/>
    <w:rsid w:val="005B7AFF"/>
    <w:rsid w:val="005C4711"/>
    <w:rsid w:val="005D6B1E"/>
    <w:rsid w:val="005D7A6A"/>
    <w:rsid w:val="005F27ED"/>
    <w:rsid w:val="00612202"/>
    <w:rsid w:val="0061601B"/>
    <w:rsid w:val="00620D69"/>
    <w:rsid w:val="006231E4"/>
    <w:rsid w:val="00663ECF"/>
    <w:rsid w:val="00665E93"/>
    <w:rsid w:val="00687B06"/>
    <w:rsid w:val="006B0F51"/>
    <w:rsid w:val="006B3E8A"/>
    <w:rsid w:val="006B60C2"/>
    <w:rsid w:val="006B749C"/>
    <w:rsid w:val="006B7A0B"/>
    <w:rsid w:val="006C422F"/>
    <w:rsid w:val="006F134F"/>
    <w:rsid w:val="00700756"/>
    <w:rsid w:val="00707C8C"/>
    <w:rsid w:val="00730C13"/>
    <w:rsid w:val="00736930"/>
    <w:rsid w:val="007659F9"/>
    <w:rsid w:val="00773CA9"/>
    <w:rsid w:val="00784C3C"/>
    <w:rsid w:val="00786535"/>
    <w:rsid w:val="00790485"/>
    <w:rsid w:val="007976A3"/>
    <w:rsid w:val="007A11CD"/>
    <w:rsid w:val="007A37F4"/>
    <w:rsid w:val="007A773F"/>
    <w:rsid w:val="007B56BD"/>
    <w:rsid w:val="007B5FD7"/>
    <w:rsid w:val="007B71AC"/>
    <w:rsid w:val="007C4F06"/>
    <w:rsid w:val="007C5448"/>
    <w:rsid w:val="007D3809"/>
    <w:rsid w:val="007E16D1"/>
    <w:rsid w:val="00806B26"/>
    <w:rsid w:val="00821C39"/>
    <w:rsid w:val="00842995"/>
    <w:rsid w:val="00875CD5"/>
    <w:rsid w:val="008A0343"/>
    <w:rsid w:val="008B0467"/>
    <w:rsid w:val="008B5445"/>
    <w:rsid w:val="008C0814"/>
    <w:rsid w:val="008D6E14"/>
    <w:rsid w:val="008D7EF1"/>
    <w:rsid w:val="008E4F70"/>
    <w:rsid w:val="008E5FD9"/>
    <w:rsid w:val="008E7A7A"/>
    <w:rsid w:val="0091210F"/>
    <w:rsid w:val="00925E2E"/>
    <w:rsid w:val="00927D50"/>
    <w:rsid w:val="00930837"/>
    <w:rsid w:val="009513C4"/>
    <w:rsid w:val="00971A08"/>
    <w:rsid w:val="00973C6F"/>
    <w:rsid w:val="00990A45"/>
    <w:rsid w:val="009A3DD7"/>
    <w:rsid w:val="009A5744"/>
    <w:rsid w:val="009A5985"/>
    <w:rsid w:val="009B36F1"/>
    <w:rsid w:val="009B75FB"/>
    <w:rsid w:val="009C1AEF"/>
    <w:rsid w:val="009C3F61"/>
    <w:rsid w:val="009C4018"/>
    <w:rsid w:val="009C7D46"/>
    <w:rsid w:val="009D1A5D"/>
    <w:rsid w:val="009E46C9"/>
    <w:rsid w:val="009F7B9C"/>
    <w:rsid w:val="00A02922"/>
    <w:rsid w:val="00A0298C"/>
    <w:rsid w:val="00A06337"/>
    <w:rsid w:val="00A10AA9"/>
    <w:rsid w:val="00A1461E"/>
    <w:rsid w:val="00A33509"/>
    <w:rsid w:val="00A6535A"/>
    <w:rsid w:val="00A70008"/>
    <w:rsid w:val="00A82CEA"/>
    <w:rsid w:val="00A95307"/>
    <w:rsid w:val="00AA3D64"/>
    <w:rsid w:val="00AC6746"/>
    <w:rsid w:val="00AD53C2"/>
    <w:rsid w:val="00B1231E"/>
    <w:rsid w:val="00B140BA"/>
    <w:rsid w:val="00B21B7A"/>
    <w:rsid w:val="00B22A49"/>
    <w:rsid w:val="00B32B47"/>
    <w:rsid w:val="00B47B7A"/>
    <w:rsid w:val="00B62DAF"/>
    <w:rsid w:val="00B704AE"/>
    <w:rsid w:val="00B7324D"/>
    <w:rsid w:val="00B809BB"/>
    <w:rsid w:val="00B85987"/>
    <w:rsid w:val="00BA524F"/>
    <w:rsid w:val="00BD02BD"/>
    <w:rsid w:val="00BD6EF6"/>
    <w:rsid w:val="00BE738B"/>
    <w:rsid w:val="00C03C52"/>
    <w:rsid w:val="00C10C73"/>
    <w:rsid w:val="00C12437"/>
    <w:rsid w:val="00C4565B"/>
    <w:rsid w:val="00C53D28"/>
    <w:rsid w:val="00C5745D"/>
    <w:rsid w:val="00C579F1"/>
    <w:rsid w:val="00C63E33"/>
    <w:rsid w:val="00C81BAD"/>
    <w:rsid w:val="00C9539A"/>
    <w:rsid w:val="00C96227"/>
    <w:rsid w:val="00C96B3E"/>
    <w:rsid w:val="00C97C4C"/>
    <w:rsid w:val="00CB27AB"/>
    <w:rsid w:val="00CB5454"/>
    <w:rsid w:val="00CC2F4D"/>
    <w:rsid w:val="00CC55A5"/>
    <w:rsid w:val="00CD0E45"/>
    <w:rsid w:val="00CD2776"/>
    <w:rsid w:val="00CD2C60"/>
    <w:rsid w:val="00CE2DDE"/>
    <w:rsid w:val="00CF4390"/>
    <w:rsid w:val="00D223A8"/>
    <w:rsid w:val="00D279B3"/>
    <w:rsid w:val="00D31120"/>
    <w:rsid w:val="00D3342D"/>
    <w:rsid w:val="00D37313"/>
    <w:rsid w:val="00D41C82"/>
    <w:rsid w:val="00D47B71"/>
    <w:rsid w:val="00D7477D"/>
    <w:rsid w:val="00D74870"/>
    <w:rsid w:val="00D9575F"/>
    <w:rsid w:val="00DA13E8"/>
    <w:rsid w:val="00DA3197"/>
    <w:rsid w:val="00E01553"/>
    <w:rsid w:val="00E05506"/>
    <w:rsid w:val="00E1149F"/>
    <w:rsid w:val="00E26885"/>
    <w:rsid w:val="00E33077"/>
    <w:rsid w:val="00E345BC"/>
    <w:rsid w:val="00E37A9B"/>
    <w:rsid w:val="00E41F04"/>
    <w:rsid w:val="00E41FF8"/>
    <w:rsid w:val="00E46E63"/>
    <w:rsid w:val="00E54B4A"/>
    <w:rsid w:val="00E6085F"/>
    <w:rsid w:val="00E66A4E"/>
    <w:rsid w:val="00E71737"/>
    <w:rsid w:val="00E71E7D"/>
    <w:rsid w:val="00E728DF"/>
    <w:rsid w:val="00E75EE7"/>
    <w:rsid w:val="00E90CEC"/>
    <w:rsid w:val="00ED3C39"/>
    <w:rsid w:val="00EF136E"/>
    <w:rsid w:val="00F050AB"/>
    <w:rsid w:val="00F3092A"/>
    <w:rsid w:val="00F32EEA"/>
    <w:rsid w:val="00F42BAD"/>
    <w:rsid w:val="00F51B94"/>
    <w:rsid w:val="00F52DFB"/>
    <w:rsid w:val="00F5395E"/>
    <w:rsid w:val="00F54B80"/>
    <w:rsid w:val="00F82EB5"/>
    <w:rsid w:val="00F90548"/>
    <w:rsid w:val="00F930A5"/>
    <w:rsid w:val="00F94DCB"/>
    <w:rsid w:val="00F97207"/>
    <w:rsid w:val="00FA4545"/>
    <w:rsid w:val="00FA4989"/>
    <w:rsid w:val="00FC7564"/>
    <w:rsid w:val="00FE516D"/>
    <w:rsid w:val="00FE51A0"/>
    <w:rsid w:val="00FE57C8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D5"/>
  </w:style>
  <w:style w:type="paragraph" w:styleId="1">
    <w:name w:val="heading 1"/>
    <w:basedOn w:val="a"/>
    <w:next w:val="a"/>
    <w:link w:val="10"/>
    <w:uiPriority w:val="9"/>
    <w:qFormat/>
    <w:rsid w:val="005B4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4E1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601B"/>
    <w:pPr>
      <w:ind w:left="720"/>
      <w:contextualSpacing/>
    </w:pPr>
  </w:style>
  <w:style w:type="paragraph" w:customStyle="1" w:styleId="ConsNormal">
    <w:name w:val="ConsNormal"/>
    <w:rsid w:val="001E3E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1E3EF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8B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445"/>
  </w:style>
  <w:style w:type="paragraph" w:styleId="a7">
    <w:name w:val="footer"/>
    <w:basedOn w:val="a"/>
    <w:link w:val="a8"/>
    <w:uiPriority w:val="99"/>
    <w:unhideWhenUsed/>
    <w:rsid w:val="008B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445"/>
  </w:style>
  <w:style w:type="table" w:styleId="a9">
    <w:name w:val="Table Grid"/>
    <w:basedOn w:val="a1"/>
    <w:uiPriority w:val="59"/>
    <w:rsid w:val="008B5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B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79A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Normal"/>
    <w:rsid w:val="003F643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">
    <w:name w:val="Обычный8"/>
    <w:rsid w:val="003F643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00" w:lineRule="auto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ac">
    <w:name w:val="No Spacing"/>
    <w:uiPriority w:val="99"/>
    <w:qFormat/>
    <w:rsid w:val="003F64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ad">
    <w:name w:val="Hyperlink"/>
    <w:uiPriority w:val="99"/>
    <w:rsid w:val="003F6438"/>
    <w:rPr>
      <w:color w:val="0000FF"/>
      <w:u w:val="single"/>
    </w:rPr>
  </w:style>
  <w:style w:type="character" w:styleId="ae">
    <w:name w:val="page number"/>
    <w:basedOn w:val="a0"/>
    <w:rsid w:val="003F6438"/>
  </w:style>
  <w:style w:type="paragraph" w:styleId="af">
    <w:name w:val="Body Text"/>
    <w:basedOn w:val="a"/>
    <w:link w:val="af0"/>
    <w:rsid w:val="003F64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3F643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rsid w:val="003F64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3F643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F6438"/>
    <w:pPr>
      <w:widowControl w:val="0"/>
      <w:suppressAutoHyphens/>
      <w:autoSpaceDE w:val="0"/>
      <w:spacing w:after="120" w:line="100" w:lineRule="atLeast"/>
      <w:ind w:left="283"/>
    </w:pPr>
    <w:rPr>
      <w:rFonts w:ascii="Arial" w:eastAsia="Times New Roman" w:hAnsi="Arial" w:cs="Arial"/>
      <w:kern w:val="1"/>
      <w:sz w:val="16"/>
      <w:szCs w:val="16"/>
      <w:lang w:eastAsia="hi-IN" w:bidi="hi-IN"/>
    </w:rPr>
  </w:style>
  <w:style w:type="paragraph" w:styleId="af3">
    <w:name w:val="Title"/>
    <w:basedOn w:val="a"/>
    <w:link w:val="af4"/>
    <w:qFormat/>
    <w:rsid w:val="00E71E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</w:rPr>
  </w:style>
  <w:style w:type="character" w:customStyle="1" w:styleId="af4">
    <w:name w:val="Название Знак"/>
    <w:basedOn w:val="a0"/>
    <w:link w:val="af3"/>
    <w:rsid w:val="00E71E7D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paragraph" w:customStyle="1" w:styleId="21">
    <w:name w:val="Обычный2"/>
    <w:rsid w:val="00E71E7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a"/>
    <w:uiPriority w:val="99"/>
    <w:rsid w:val="00E71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E71E7D"/>
    <w:rPr>
      <w:rFonts w:ascii="Calibri" w:hAnsi="Calibri" w:cs="Calibri"/>
      <w:b/>
      <w:bCs/>
      <w:sz w:val="16"/>
      <w:szCs w:val="16"/>
    </w:rPr>
  </w:style>
  <w:style w:type="paragraph" w:customStyle="1" w:styleId="Iauiue1">
    <w:name w:val="Iau?iue1"/>
    <w:rsid w:val="00E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60C98"/>
  </w:style>
  <w:style w:type="character" w:customStyle="1" w:styleId="wmi-callto">
    <w:name w:val="wmi-callto"/>
    <w:basedOn w:val="a0"/>
    <w:rsid w:val="00560C98"/>
  </w:style>
  <w:style w:type="paragraph" w:styleId="af5">
    <w:name w:val="Normal (Web)"/>
    <w:basedOn w:val="a"/>
    <w:rsid w:val="0020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F3092A"/>
  </w:style>
  <w:style w:type="character" w:customStyle="1" w:styleId="20">
    <w:name w:val="Заголовок 2 Знак"/>
    <w:basedOn w:val="a0"/>
    <w:link w:val="2"/>
    <w:rsid w:val="00524E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B4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">
    <w:name w:val="Normal Знак"/>
    <w:link w:val="11"/>
    <w:rsid w:val="005225D2"/>
    <w:rPr>
      <w:rFonts w:ascii="Times New Roman" w:eastAsia="Times New Roman" w:hAnsi="Times New Roman" w:cs="Times New Roman"/>
      <w:sz w:val="24"/>
      <w:szCs w:val="20"/>
    </w:rPr>
  </w:style>
  <w:style w:type="paragraph" w:customStyle="1" w:styleId="p008d83ec890a0e2d824458fb0c471908">
    <w:name w:val="p008d83ec890a0e2d824458fb0c471908"/>
    <w:basedOn w:val="a"/>
    <w:rsid w:val="0029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4E1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601B"/>
    <w:pPr>
      <w:ind w:left="720"/>
      <w:contextualSpacing/>
    </w:pPr>
  </w:style>
  <w:style w:type="paragraph" w:customStyle="1" w:styleId="ConsNormal">
    <w:name w:val="ConsNormal"/>
    <w:rsid w:val="001E3E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1E3EF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8B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445"/>
  </w:style>
  <w:style w:type="paragraph" w:styleId="a7">
    <w:name w:val="footer"/>
    <w:basedOn w:val="a"/>
    <w:link w:val="a8"/>
    <w:uiPriority w:val="99"/>
    <w:unhideWhenUsed/>
    <w:rsid w:val="008B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445"/>
  </w:style>
  <w:style w:type="table" w:styleId="a9">
    <w:name w:val="Table Grid"/>
    <w:basedOn w:val="a1"/>
    <w:uiPriority w:val="59"/>
    <w:rsid w:val="008B5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B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79A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Normal"/>
    <w:rsid w:val="003F643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">
    <w:name w:val="Обычный8"/>
    <w:rsid w:val="003F643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00" w:lineRule="auto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ac">
    <w:name w:val="No Spacing"/>
    <w:uiPriority w:val="99"/>
    <w:qFormat/>
    <w:rsid w:val="003F64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ad">
    <w:name w:val="Hyperlink"/>
    <w:uiPriority w:val="99"/>
    <w:rsid w:val="003F6438"/>
    <w:rPr>
      <w:color w:val="0000FF"/>
      <w:u w:val="single"/>
    </w:rPr>
  </w:style>
  <w:style w:type="character" w:styleId="ae">
    <w:name w:val="page number"/>
    <w:basedOn w:val="a0"/>
    <w:rsid w:val="003F6438"/>
  </w:style>
  <w:style w:type="paragraph" w:styleId="af">
    <w:name w:val="Body Text"/>
    <w:basedOn w:val="a"/>
    <w:link w:val="af0"/>
    <w:rsid w:val="003F64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3F64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 Indent"/>
    <w:basedOn w:val="a"/>
    <w:link w:val="af2"/>
    <w:rsid w:val="003F64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3F64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3F6438"/>
    <w:pPr>
      <w:widowControl w:val="0"/>
      <w:suppressAutoHyphens/>
      <w:autoSpaceDE w:val="0"/>
      <w:spacing w:after="120" w:line="100" w:lineRule="atLeast"/>
      <w:ind w:left="283"/>
    </w:pPr>
    <w:rPr>
      <w:rFonts w:ascii="Arial" w:eastAsia="Times New Roman" w:hAnsi="Arial" w:cs="Arial"/>
      <w:kern w:val="1"/>
      <w:sz w:val="16"/>
      <w:szCs w:val="16"/>
      <w:lang w:eastAsia="hi-IN" w:bidi="hi-IN"/>
    </w:rPr>
  </w:style>
  <w:style w:type="paragraph" w:styleId="af3">
    <w:name w:val="Title"/>
    <w:basedOn w:val="a"/>
    <w:link w:val="af4"/>
    <w:qFormat/>
    <w:rsid w:val="00E71E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val="x-none" w:eastAsia="x-none"/>
    </w:rPr>
  </w:style>
  <w:style w:type="character" w:customStyle="1" w:styleId="af4">
    <w:name w:val="Название Знак"/>
    <w:basedOn w:val="a0"/>
    <w:link w:val="af3"/>
    <w:rsid w:val="00E71E7D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val="x-none" w:eastAsia="x-none"/>
    </w:rPr>
  </w:style>
  <w:style w:type="paragraph" w:customStyle="1" w:styleId="21">
    <w:name w:val="Обычный2"/>
    <w:rsid w:val="00E71E7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a"/>
    <w:uiPriority w:val="99"/>
    <w:rsid w:val="00E71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E71E7D"/>
    <w:rPr>
      <w:rFonts w:ascii="Calibri" w:hAnsi="Calibri" w:cs="Calibri"/>
      <w:b/>
      <w:bCs/>
      <w:sz w:val="16"/>
      <w:szCs w:val="16"/>
    </w:rPr>
  </w:style>
  <w:style w:type="paragraph" w:customStyle="1" w:styleId="Iauiue1">
    <w:name w:val="Iau?iue1"/>
    <w:rsid w:val="00E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60C98"/>
  </w:style>
  <w:style w:type="character" w:customStyle="1" w:styleId="wmi-callto">
    <w:name w:val="wmi-callto"/>
    <w:basedOn w:val="a0"/>
    <w:rsid w:val="00560C98"/>
  </w:style>
  <w:style w:type="paragraph" w:styleId="af5">
    <w:name w:val="Normal (Web)"/>
    <w:basedOn w:val="a"/>
    <w:rsid w:val="0020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F3092A"/>
  </w:style>
  <w:style w:type="character" w:customStyle="1" w:styleId="20">
    <w:name w:val="Заголовок 2 Знак"/>
    <w:basedOn w:val="a0"/>
    <w:link w:val="2"/>
    <w:rsid w:val="00524E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B4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">
    <w:name w:val="Normal Знак"/>
    <w:link w:val="11"/>
    <w:rsid w:val="005225D2"/>
    <w:rPr>
      <w:rFonts w:ascii="Times New Roman" w:eastAsia="Times New Roman" w:hAnsi="Times New Roman" w:cs="Times New Roman"/>
      <w:sz w:val="24"/>
      <w:szCs w:val="20"/>
    </w:rPr>
  </w:style>
  <w:style w:type="paragraph" w:customStyle="1" w:styleId="p008d83ec890a0e2d824458fb0c471908">
    <w:name w:val="p008d83ec890a0e2d824458fb0c471908"/>
    <w:basedOn w:val="a"/>
    <w:rsid w:val="0029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144624/f4823c3311874efd0ecdfa668c9705968edbc47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30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19E4-5D3B-42BB-A1C1-FB2E971E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 Windows</cp:lastModifiedBy>
  <cp:revision>2</cp:revision>
  <cp:lastPrinted>2020-12-10T06:51:00Z</cp:lastPrinted>
  <dcterms:created xsi:type="dcterms:W3CDTF">2026-06-22T06:32:00Z</dcterms:created>
  <dcterms:modified xsi:type="dcterms:W3CDTF">2026-06-22T06:32:00Z</dcterms:modified>
</cp:coreProperties>
</file>