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FD885" w14:textId="2F950C07" w:rsidR="00EF0BDD" w:rsidRDefault="00120EAB">
      <w:pPr>
        <w:spacing w:after="50"/>
        <w:jc w:val="center"/>
        <w:rPr>
          <w:rFonts w:ascii="Times New Roman" w:hAnsi="Times New Roman"/>
          <w:sz w:val="24"/>
        </w:rPr>
      </w:pPr>
      <w:r>
        <w:rPr>
          <w:rFonts w:ascii="Times New Roman" w:hAnsi="Times New Roman"/>
          <w:color w:val="333333"/>
          <w:sz w:val="24"/>
        </w:rPr>
        <w:t>ДОГОВОР №</w:t>
      </w:r>
      <w:r w:rsidR="008E6E74">
        <w:rPr>
          <w:rFonts w:ascii="Times New Roman" w:hAnsi="Times New Roman"/>
          <w:color w:val="333333"/>
          <w:sz w:val="24"/>
        </w:rPr>
        <w:t xml:space="preserve"> </w:t>
      </w:r>
    </w:p>
    <w:p w14:paraId="13DF9404" w14:textId="77777777" w:rsidR="00EF0BDD" w:rsidRDefault="00EF0BDD">
      <w:pPr>
        <w:rPr>
          <w:rFonts w:ascii="Times New Roman" w:hAnsi="Times New Roman"/>
          <w:sz w:val="24"/>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0" w:type="dxa"/>
          <w:right w:w="0" w:type="dxa"/>
        </w:tblCellMar>
        <w:tblLook w:val="04A0" w:firstRow="1" w:lastRow="0" w:firstColumn="1" w:lastColumn="0" w:noHBand="0" w:noVBand="1"/>
      </w:tblPr>
      <w:tblGrid>
        <w:gridCol w:w="4792"/>
        <w:gridCol w:w="4845"/>
      </w:tblGrid>
      <w:tr w:rsidR="00EF0BDD" w14:paraId="094F2184" w14:textId="77777777">
        <w:tc>
          <w:tcPr>
            <w:tcW w:w="4792" w:type="dxa"/>
            <w:tcBorders>
              <w:top w:val="single" w:sz="0" w:space="0" w:color="FFFFFF"/>
              <w:left w:val="single" w:sz="0" w:space="0" w:color="FFFFFF"/>
              <w:bottom w:val="single" w:sz="0" w:space="0" w:color="FFFFFF"/>
              <w:right w:val="single" w:sz="0" w:space="0" w:color="FFFFFF"/>
            </w:tcBorders>
            <w:shd w:val="clear" w:color="auto" w:fill="auto"/>
            <w:tcMar>
              <w:left w:w="0" w:type="dxa"/>
              <w:right w:w="0" w:type="dxa"/>
            </w:tcMar>
          </w:tcPr>
          <w:p w14:paraId="033E1534" w14:textId="77777777" w:rsidR="00EF0BDD" w:rsidRDefault="00120EAB">
            <w:pPr>
              <w:spacing w:line="336" w:lineRule="auto"/>
              <w:rPr>
                <w:rFonts w:ascii="Times New Roman" w:hAnsi="Times New Roman"/>
                <w:sz w:val="22"/>
              </w:rPr>
            </w:pPr>
            <w:r>
              <w:rPr>
                <w:rFonts w:ascii="Times New Roman" w:hAnsi="Times New Roman"/>
                <w:color w:val="999999"/>
                <w:sz w:val="22"/>
              </w:rPr>
              <w:t>г. Фрязино</w:t>
            </w:r>
          </w:p>
        </w:tc>
        <w:tc>
          <w:tcPr>
            <w:tcW w:w="4845" w:type="dxa"/>
            <w:tcBorders>
              <w:top w:val="single" w:sz="0" w:space="0" w:color="FFFFFF"/>
              <w:left w:val="single" w:sz="0" w:space="0" w:color="FFFFFF"/>
              <w:bottom w:val="single" w:sz="0" w:space="0" w:color="FFFFFF"/>
              <w:right w:val="single" w:sz="0" w:space="0" w:color="FFFFFF"/>
            </w:tcBorders>
            <w:shd w:val="clear" w:color="auto" w:fill="auto"/>
            <w:tcMar>
              <w:left w:w="0" w:type="dxa"/>
              <w:right w:w="0" w:type="dxa"/>
            </w:tcMar>
          </w:tcPr>
          <w:p w14:paraId="7FC024C2" w14:textId="20FC2325" w:rsidR="00EF0BDD" w:rsidRDefault="00120EAB">
            <w:pPr>
              <w:spacing w:line="336" w:lineRule="auto"/>
              <w:jc w:val="right"/>
              <w:rPr>
                <w:rFonts w:ascii="Times New Roman" w:hAnsi="Times New Roman"/>
                <w:sz w:val="22"/>
              </w:rPr>
            </w:pPr>
            <w:proofErr w:type="gramStart"/>
            <w:r>
              <w:rPr>
                <w:rFonts w:ascii="Times New Roman" w:hAnsi="Times New Roman"/>
                <w:color w:val="999999"/>
                <w:sz w:val="22"/>
              </w:rPr>
              <w:t>«</w:t>
            </w:r>
            <w:r w:rsidR="008D6B3A">
              <w:rPr>
                <w:rFonts w:ascii="Times New Roman" w:hAnsi="Times New Roman"/>
                <w:color w:val="999999"/>
                <w:sz w:val="22"/>
              </w:rPr>
              <w:t xml:space="preserve">  </w:t>
            </w:r>
            <w:proofErr w:type="gramEnd"/>
            <w:r w:rsidR="008D6B3A">
              <w:rPr>
                <w:rFonts w:ascii="Times New Roman" w:hAnsi="Times New Roman"/>
                <w:color w:val="999999"/>
                <w:sz w:val="22"/>
              </w:rPr>
              <w:t xml:space="preserve"> </w:t>
            </w:r>
            <w:r>
              <w:rPr>
                <w:rFonts w:ascii="Times New Roman" w:hAnsi="Times New Roman"/>
                <w:color w:val="999999"/>
                <w:sz w:val="22"/>
              </w:rPr>
              <w:t xml:space="preserve">» </w:t>
            </w:r>
            <w:r w:rsidR="008D6B3A">
              <w:rPr>
                <w:rFonts w:ascii="Times New Roman" w:hAnsi="Times New Roman"/>
                <w:color w:val="999999"/>
                <w:sz w:val="22"/>
              </w:rPr>
              <w:t xml:space="preserve">                </w:t>
            </w:r>
            <w:r>
              <w:rPr>
                <w:rFonts w:ascii="Times New Roman" w:hAnsi="Times New Roman"/>
                <w:color w:val="999999"/>
                <w:sz w:val="22"/>
              </w:rPr>
              <w:t>202</w:t>
            </w:r>
            <w:r w:rsidR="00AF1DF4">
              <w:rPr>
                <w:rFonts w:ascii="Times New Roman" w:hAnsi="Times New Roman"/>
                <w:color w:val="999999"/>
                <w:sz w:val="22"/>
              </w:rPr>
              <w:t>6</w:t>
            </w:r>
            <w:r>
              <w:rPr>
                <w:rFonts w:ascii="Times New Roman" w:hAnsi="Times New Roman"/>
                <w:color w:val="999999"/>
                <w:sz w:val="22"/>
              </w:rPr>
              <w:t xml:space="preserve"> г.</w:t>
            </w:r>
          </w:p>
        </w:tc>
      </w:tr>
    </w:tbl>
    <w:p w14:paraId="3BC572E2" w14:textId="77777777" w:rsidR="00EF0BDD" w:rsidRDefault="00EF0BDD">
      <w:pPr>
        <w:rPr>
          <w:rFonts w:ascii="Times New Roman" w:hAnsi="Times New Roman"/>
          <w:sz w:val="22"/>
        </w:rPr>
      </w:pPr>
    </w:p>
    <w:p w14:paraId="20D52F35" w14:textId="4CEBECDC" w:rsidR="00EF0BDD" w:rsidRDefault="00120EAB">
      <w:pPr>
        <w:tabs>
          <w:tab w:val="center" w:pos="4677"/>
          <w:tab w:val="right" w:pos="9355"/>
        </w:tabs>
        <w:jc w:val="both"/>
        <w:rPr>
          <w:rFonts w:ascii="Times New Roman" w:hAnsi="Times New Roman"/>
          <w:sz w:val="22"/>
        </w:rPr>
      </w:pPr>
      <w:r>
        <w:rPr>
          <w:rFonts w:ascii="Times New Roman" w:hAnsi="Times New Roman"/>
          <w:b/>
          <w:sz w:val="22"/>
        </w:rPr>
        <w:t xml:space="preserve">       Федеральное государственное бюджетное учреждение науки Институт радиотехники и электроники им. В.А. Котельникова Российской академии наук</w:t>
      </w:r>
      <w:r>
        <w:rPr>
          <w:rFonts w:ascii="Times New Roman" w:hAnsi="Times New Roman"/>
          <w:sz w:val="22"/>
        </w:rPr>
        <w:t xml:space="preserve"> (сокращенно </w:t>
      </w:r>
      <w:r>
        <w:rPr>
          <w:rFonts w:ascii="Times New Roman" w:hAnsi="Times New Roman"/>
          <w:b/>
          <w:sz w:val="22"/>
        </w:rPr>
        <w:t xml:space="preserve">- </w:t>
      </w:r>
      <w:r>
        <w:rPr>
          <w:rFonts w:ascii="Times New Roman" w:hAnsi="Times New Roman"/>
          <w:sz w:val="22"/>
        </w:rPr>
        <w:t xml:space="preserve">ИРЭ им. В.А. Котельникова РАН), именуемое в дальнейшем «Покупатель», </w:t>
      </w:r>
      <w:r w:rsidR="00022D56" w:rsidRPr="00022D56">
        <w:rPr>
          <w:rFonts w:ascii="Times New Roman" w:hAnsi="Times New Roman"/>
          <w:sz w:val="22"/>
        </w:rPr>
        <w:t xml:space="preserve">в лице исполняющего обязанности директора </w:t>
      </w:r>
      <w:proofErr w:type="spellStart"/>
      <w:r w:rsidR="00022D56" w:rsidRPr="00022D56">
        <w:rPr>
          <w:rFonts w:ascii="Times New Roman" w:hAnsi="Times New Roman"/>
          <w:sz w:val="22"/>
        </w:rPr>
        <w:t>Фрязинского</w:t>
      </w:r>
      <w:proofErr w:type="spellEnd"/>
      <w:r w:rsidR="00022D56" w:rsidRPr="00022D56">
        <w:rPr>
          <w:rFonts w:ascii="Times New Roman" w:hAnsi="Times New Roman"/>
          <w:sz w:val="22"/>
        </w:rPr>
        <w:t xml:space="preserve"> филиала Федерального государственного бюджетного учреждения науки Института радиотехники и электроники им. В.А. Котельникова Российской академии наук (сокращенно - ФИРЭ им. В.А. Котельникова РАН) Вилкова Евгения Александровича, действующего на основании доверенности </w:t>
      </w:r>
      <w:r w:rsidR="0055664D" w:rsidRPr="0055664D">
        <w:rPr>
          <w:rFonts w:ascii="Times New Roman" w:hAnsi="Times New Roman"/>
          <w:sz w:val="22"/>
        </w:rPr>
        <w:t>№ 11210-6/6-205 от 13.04.2026 года.</w:t>
      </w:r>
      <w:r>
        <w:rPr>
          <w:rFonts w:ascii="Times New Roman" w:hAnsi="Times New Roman"/>
          <w:sz w:val="22"/>
        </w:rPr>
        <w:t xml:space="preserve">, с одной стороны, и </w:t>
      </w:r>
      <w:r w:rsidR="00A376D4" w:rsidRPr="001A5EBF">
        <w:rPr>
          <w:rFonts w:ascii="Times New Roman" w:hAnsi="Times New Roman"/>
          <w:sz w:val="22"/>
          <w:szCs w:val="22"/>
        </w:rPr>
        <w:t>Общество с ограниченной ответственностью «</w:t>
      </w:r>
      <w:r w:rsidR="008E6E74">
        <w:rPr>
          <w:rFonts w:ascii="Times New Roman" w:hAnsi="Times New Roman"/>
          <w:sz w:val="22"/>
          <w:szCs w:val="22"/>
        </w:rPr>
        <w:t xml:space="preserve"> </w:t>
      </w:r>
      <w:r w:rsidR="00A376D4" w:rsidRPr="001A5EBF">
        <w:rPr>
          <w:rFonts w:ascii="Times New Roman" w:hAnsi="Times New Roman"/>
          <w:sz w:val="22"/>
          <w:szCs w:val="22"/>
        </w:rPr>
        <w:t>»</w:t>
      </w:r>
      <w:r>
        <w:rPr>
          <w:rFonts w:ascii="Times New Roman" w:hAnsi="Times New Roman"/>
          <w:i/>
          <w:sz w:val="22"/>
        </w:rPr>
        <w:t xml:space="preserve">, </w:t>
      </w:r>
      <w:r>
        <w:rPr>
          <w:rFonts w:ascii="Times New Roman" w:hAnsi="Times New Roman"/>
          <w:sz w:val="22"/>
        </w:rPr>
        <w:t xml:space="preserve">именуемое в дальнейшем «Поставщик», в лице </w:t>
      </w:r>
      <w:r w:rsidR="00124C29" w:rsidRPr="001A5EBF">
        <w:rPr>
          <w:rFonts w:ascii="Times New Roman" w:hAnsi="Times New Roman"/>
          <w:sz w:val="22"/>
          <w:szCs w:val="22"/>
        </w:rPr>
        <w:t>Генерального директора</w:t>
      </w:r>
      <w:r w:rsidR="008E6E74">
        <w:rPr>
          <w:rFonts w:ascii="Times New Roman" w:hAnsi="Times New Roman"/>
          <w:sz w:val="22"/>
          <w:szCs w:val="22"/>
        </w:rPr>
        <w:t xml:space="preserve"> </w:t>
      </w:r>
      <w:r>
        <w:rPr>
          <w:rFonts w:ascii="Times New Roman" w:hAnsi="Times New Roman"/>
          <w:sz w:val="22"/>
        </w:rPr>
        <w:t xml:space="preserve">, действующего на основании </w:t>
      </w:r>
      <w:r w:rsidR="00124C29">
        <w:rPr>
          <w:rFonts w:ascii="Times New Roman" w:hAnsi="Times New Roman"/>
          <w:sz w:val="22"/>
        </w:rPr>
        <w:t>Устава</w:t>
      </w:r>
      <w:r>
        <w:rPr>
          <w:rFonts w:ascii="Times New Roman" w:hAnsi="Times New Roman"/>
          <w:sz w:val="22"/>
        </w:rPr>
        <w:t>,</w:t>
      </w:r>
      <w:r>
        <w:rPr>
          <w:rFonts w:ascii="Times New Roman" w:hAnsi="Times New Roman"/>
          <w:i/>
          <w:spacing w:val="7"/>
          <w:sz w:val="22"/>
        </w:rPr>
        <w:t xml:space="preserve"> </w:t>
      </w:r>
      <w:r>
        <w:rPr>
          <w:rFonts w:ascii="Times New Roman" w:hAnsi="Times New Roman"/>
          <w:sz w:val="22"/>
        </w:rPr>
        <w:t>с другой стороны, именуемые в дальнейшем «стороны», в соответствии с требованиями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14:paraId="2D80B555" w14:textId="77777777" w:rsidR="00EF0BDD" w:rsidRDefault="00EF0BDD">
      <w:pPr>
        <w:tabs>
          <w:tab w:val="center" w:pos="4677"/>
          <w:tab w:val="right" w:pos="9355"/>
        </w:tabs>
        <w:jc w:val="both"/>
        <w:rPr>
          <w:rFonts w:ascii="Times New Roman" w:hAnsi="Times New Roman"/>
          <w:sz w:val="22"/>
        </w:rPr>
      </w:pPr>
    </w:p>
    <w:p w14:paraId="3DB956BF" w14:textId="77777777" w:rsidR="00EF0BDD" w:rsidRDefault="00120EAB">
      <w:pPr>
        <w:tabs>
          <w:tab w:val="center" w:pos="4677"/>
          <w:tab w:val="right" w:pos="9355"/>
        </w:tabs>
        <w:jc w:val="both"/>
        <w:rPr>
          <w:rFonts w:ascii="Times New Roman" w:hAnsi="Times New Roman"/>
          <w:sz w:val="22"/>
        </w:rPr>
      </w:pPr>
      <w:r>
        <w:rPr>
          <w:rFonts w:ascii="Times New Roman" w:hAnsi="Times New Roman"/>
          <w:sz w:val="22"/>
        </w:rPr>
        <w:t xml:space="preserve">                                                          </w:t>
      </w:r>
      <w:r>
        <w:rPr>
          <w:rFonts w:ascii="Times New Roman" w:hAnsi="Times New Roman"/>
          <w:b/>
          <w:color w:val="333333"/>
          <w:sz w:val="22"/>
        </w:rPr>
        <w:t>1. ПРЕДМЕТ ДОГОВОРА</w:t>
      </w:r>
    </w:p>
    <w:p w14:paraId="0A41A133" w14:textId="77777777" w:rsidR="00EF0BDD" w:rsidRDefault="00120EAB">
      <w:pPr>
        <w:ind w:right="-1"/>
        <w:jc w:val="both"/>
        <w:rPr>
          <w:rFonts w:ascii="Times New Roman" w:hAnsi="Times New Roman"/>
          <w:sz w:val="22"/>
        </w:rPr>
      </w:pPr>
      <w:r>
        <w:rPr>
          <w:rFonts w:ascii="Times New Roman" w:hAnsi="Times New Roman"/>
          <w:sz w:val="22"/>
        </w:rPr>
        <w:t>1.1. Поставщик обязуется в течение срока настоящего договора передавать, а Покупатель – принимать и оплачивать продукцию (Товар) в соответствии с настоящим договором.</w:t>
      </w:r>
    </w:p>
    <w:p w14:paraId="12D1E3C4" w14:textId="77777777" w:rsidR="00EF0BDD" w:rsidRDefault="00120EAB">
      <w:pPr>
        <w:ind w:right="-1"/>
        <w:jc w:val="both"/>
        <w:rPr>
          <w:rFonts w:ascii="Times New Roman" w:hAnsi="Times New Roman"/>
          <w:sz w:val="22"/>
        </w:rPr>
      </w:pPr>
      <w:r>
        <w:rPr>
          <w:rFonts w:ascii="Times New Roman" w:hAnsi="Times New Roman"/>
          <w:sz w:val="22"/>
        </w:rPr>
        <w:t xml:space="preserve">1.2. Цена, количество и ассортимент поставляемого товара указывается в Приложении № 1 (спецификации) к Договору. </w:t>
      </w:r>
    </w:p>
    <w:p w14:paraId="2802C7BB" w14:textId="25B31599" w:rsidR="000E2CFA" w:rsidRDefault="000E2CFA">
      <w:pPr>
        <w:ind w:right="-1"/>
        <w:jc w:val="both"/>
        <w:rPr>
          <w:rFonts w:ascii="Times New Roman" w:hAnsi="Times New Roman"/>
          <w:sz w:val="22"/>
        </w:rPr>
      </w:pPr>
      <w:r>
        <w:rPr>
          <w:rFonts w:ascii="Times New Roman" w:hAnsi="Times New Roman"/>
          <w:sz w:val="22"/>
        </w:rPr>
        <w:t xml:space="preserve">1.3. </w:t>
      </w:r>
      <w:r w:rsidRPr="000E2CFA">
        <w:rPr>
          <w:rFonts w:ascii="Times New Roman" w:hAnsi="Times New Roman"/>
          <w:sz w:val="22"/>
        </w:rPr>
        <w:t xml:space="preserve"> Идентификационный код закупки (ИКЗ)</w:t>
      </w:r>
      <w:r>
        <w:rPr>
          <w:rFonts w:ascii="Times New Roman" w:hAnsi="Times New Roman"/>
          <w:sz w:val="22"/>
        </w:rPr>
        <w:t xml:space="preserve"> </w:t>
      </w:r>
    </w:p>
    <w:p w14:paraId="191B9F90" w14:textId="77777777" w:rsidR="00EF0BDD" w:rsidRDefault="00EF0BDD">
      <w:pPr>
        <w:ind w:right="-1"/>
        <w:jc w:val="both"/>
        <w:rPr>
          <w:rFonts w:ascii="Times New Roman" w:hAnsi="Times New Roman"/>
          <w:sz w:val="22"/>
        </w:rPr>
      </w:pPr>
    </w:p>
    <w:p w14:paraId="53C5041E" w14:textId="77777777" w:rsidR="00EF0BDD" w:rsidRDefault="00120EAB">
      <w:pPr>
        <w:ind w:right="-1"/>
        <w:jc w:val="both"/>
        <w:rPr>
          <w:rFonts w:ascii="Times New Roman" w:hAnsi="Times New Roman"/>
          <w:b/>
          <w:color w:val="333333"/>
          <w:sz w:val="22"/>
        </w:rPr>
      </w:pPr>
      <w:r>
        <w:rPr>
          <w:rFonts w:ascii="Times New Roman" w:hAnsi="Times New Roman"/>
          <w:sz w:val="22"/>
        </w:rPr>
        <w:t xml:space="preserve">                                     </w:t>
      </w:r>
      <w:r>
        <w:rPr>
          <w:rFonts w:ascii="Times New Roman" w:hAnsi="Times New Roman"/>
          <w:b/>
          <w:color w:val="333333"/>
          <w:sz w:val="22"/>
        </w:rPr>
        <w:t>2. ЦЕНА ДОГОВОРА И ПОРЯДОК РАСЧЕТОВ</w:t>
      </w:r>
    </w:p>
    <w:p w14:paraId="483BE491" w14:textId="21440A76" w:rsidR="00EF0BDD" w:rsidRDefault="00120EAB">
      <w:pPr>
        <w:spacing w:after="150"/>
        <w:jc w:val="both"/>
        <w:rPr>
          <w:rFonts w:ascii="Times New Roman" w:hAnsi="Times New Roman"/>
          <w:color w:val="FF0000"/>
          <w:sz w:val="22"/>
        </w:rPr>
      </w:pPr>
      <w:r>
        <w:rPr>
          <w:rFonts w:ascii="Times New Roman" w:hAnsi="Times New Roman"/>
          <w:color w:val="333333"/>
          <w:sz w:val="22"/>
        </w:rPr>
        <w:t xml:space="preserve">2.1. Цена на товар устанавливается в рублях и включает в себя все налоги и сборы, действующие на территории РФ, а также стоимость тары, упаковку, маркировку и составляет </w:t>
      </w:r>
      <w:r w:rsidR="008E6E74">
        <w:rPr>
          <w:rFonts w:ascii="Times New Roman" w:hAnsi="Times New Roman"/>
          <w:sz w:val="22"/>
          <w:szCs w:val="22"/>
        </w:rPr>
        <w:t>0000</w:t>
      </w:r>
      <w:r w:rsidR="00A376D4" w:rsidRPr="00153698">
        <w:rPr>
          <w:rFonts w:ascii="Times New Roman" w:hAnsi="Times New Roman"/>
          <w:sz w:val="22"/>
          <w:szCs w:val="22"/>
        </w:rPr>
        <w:t>,00 (рублей 00 копеек</w:t>
      </w:r>
      <w:proofErr w:type="gramStart"/>
      <w:r w:rsidR="00A376D4" w:rsidRPr="00153698">
        <w:rPr>
          <w:rFonts w:ascii="Times New Roman" w:hAnsi="Times New Roman"/>
          <w:sz w:val="22"/>
          <w:szCs w:val="22"/>
        </w:rPr>
        <w:t>)</w:t>
      </w:r>
      <w:proofErr w:type="gramEnd"/>
      <w:r w:rsidR="00A376D4">
        <w:rPr>
          <w:rFonts w:ascii="Times New Roman" w:hAnsi="Times New Roman"/>
          <w:sz w:val="22"/>
          <w:szCs w:val="22"/>
        </w:rPr>
        <w:t xml:space="preserve"> </w:t>
      </w:r>
      <w:r w:rsidR="00A376D4" w:rsidRPr="00E2365F">
        <w:rPr>
          <w:rFonts w:ascii="Times New Roman" w:hAnsi="Times New Roman"/>
          <w:sz w:val="22"/>
          <w:szCs w:val="22"/>
        </w:rPr>
        <w:t>В том числе НДС 20%</w:t>
      </w:r>
      <w:r w:rsidR="00A376D4">
        <w:rPr>
          <w:rFonts w:ascii="Times New Roman" w:hAnsi="Times New Roman"/>
          <w:sz w:val="22"/>
          <w:szCs w:val="22"/>
        </w:rPr>
        <w:t xml:space="preserve"> ,00 руб.</w:t>
      </w:r>
    </w:p>
    <w:p w14:paraId="3CBC5735" w14:textId="370B7938" w:rsidR="00EF0BDD" w:rsidRDefault="00120EAB">
      <w:pPr>
        <w:spacing w:after="150"/>
        <w:jc w:val="both"/>
        <w:rPr>
          <w:rFonts w:ascii="Times New Roman" w:hAnsi="Times New Roman"/>
          <w:sz w:val="22"/>
        </w:rPr>
      </w:pPr>
      <w:r>
        <w:rPr>
          <w:rFonts w:ascii="Times New Roman" w:hAnsi="Times New Roman"/>
          <w:color w:val="333333"/>
          <w:sz w:val="22"/>
        </w:rPr>
        <w:t xml:space="preserve">2.2. Расчеты за Товар производятся на условии 30% предоплаты с момента выставления счета на оплату путем перечисления денежных средств на расчетный счет Поставщика. Окончательный расчёт в течение 10 рабочих дней с момента подписания товарной накладной </w:t>
      </w:r>
      <w:r>
        <w:rPr>
          <w:rFonts w:ascii="Times New Roman" w:hAnsi="Times New Roman"/>
          <w:sz w:val="22"/>
        </w:rPr>
        <w:t>либо УПД</w:t>
      </w:r>
      <w:r w:rsidR="004A3EEE">
        <w:rPr>
          <w:rFonts w:ascii="Times New Roman" w:hAnsi="Times New Roman"/>
          <w:sz w:val="22"/>
        </w:rPr>
        <w:t>.</w:t>
      </w:r>
    </w:p>
    <w:p w14:paraId="206A5F80" w14:textId="77777777" w:rsidR="00EF0BDD" w:rsidRDefault="00120EAB">
      <w:pPr>
        <w:spacing w:after="150"/>
        <w:jc w:val="both"/>
        <w:rPr>
          <w:rFonts w:ascii="Times New Roman" w:hAnsi="Times New Roman"/>
          <w:sz w:val="22"/>
        </w:rPr>
      </w:pPr>
      <w:r>
        <w:rPr>
          <w:rFonts w:ascii="Times New Roman" w:hAnsi="Times New Roman"/>
          <w:color w:val="333333"/>
          <w:sz w:val="22"/>
        </w:rPr>
        <w:t xml:space="preserve">2.3. Моментом оплаты является списание денежных средств с расчетного счета Покупателя. </w:t>
      </w:r>
    </w:p>
    <w:p w14:paraId="2BDE83C6" w14:textId="0CDB4BD7" w:rsidR="00EF0BDD" w:rsidRDefault="00120EAB">
      <w:pPr>
        <w:spacing w:after="150"/>
        <w:jc w:val="both"/>
        <w:rPr>
          <w:rFonts w:ascii="Times New Roman" w:hAnsi="Times New Roman"/>
          <w:color w:val="333333"/>
          <w:sz w:val="22"/>
        </w:rPr>
      </w:pPr>
      <w:r>
        <w:rPr>
          <w:rFonts w:ascii="Times New Roman" w:hAnsi="Times New Roman"/>
          <w:color w:val="333333"/>
          <w:sz w:val="22"/>
        </w:rPr>
        <w:t xml:space="preserve">2.4. В случае если Товар будет отгружен Поставщиком в адрес Покупателя до внесения предоплаты, то окончательный расчет за поставленный Товар производится Покупателем в течение 10 рабочих дней со дня подписания сторонами товарной накладной либо </w:t>
      </w:r>
      <w:r>
        <w:rPr>
          <w:rFonts w:ascii="Times New Roman" w:hAnsi="Times New Roman"/>
          <w:sz w:val="22"/>
        </w:rPr>
        <w:t>УПД</w:t>
      </w:r>
      <w:r w:rsidR="004A3EEE">
        <w:rPr>
          <w:rFonts w:ascii="Times New Roman" w:hAnsi="Times New Roman"/>
          <w:color w:val="333333"/>
          <w:sz w:val="22"/>
        </w:rPr>
        <w:t>.</w:t>
      </w:r>
    </w:p>
    <w:p w14:paraId="12720758" w14:textId="77777777" w:rsidR="00EF0BDD" w:rsidRDefault="00120EAB">
      <w:pPr>
        <w:spacing w:after="150"/>
        <w:jc w:val="center"/>
        <w:rPr>
          <w:rFonts w:ascii="Times New Roman" w:hAnsi="Times New Roman"/>
          <w:b/>
          <w:sz w:val="22"/>
        </w:rPr>
      </w:pPr>
      <w:r>
        <w:rPr>
          <w:rFonts w:ascii="Times New Roman" w:hAnsi="Times New Roman"/>
          <w:b/>
          <w:color w:val="333333"/>
          <w:sz w:val="22"/>
        </w:rPr>
        <w:t>3. ПОРЯДОК ПОСТАВКИ</w:t>
      </w:r>
    </w:p>
    <w:p w14:paraId="3B90683A" w14:textId="77777777" w:rsidR="00EF0BDD" w:rsidRDefault="00120EAB">
      <w:pPr>
        <w:spacing w:after="150"/>
        <w:jc w:val="both"/>
        <w:rPr>
          <w:rFonts w:ascii="Times New Roman" w:hAnsi="Times New Roman"/>
          <w:sz w:val="22"/>
        </w:rPr>
      </w:pPr>
      <w:r>
        <w:rPr>
          <w:rFonts w:ascii="Times New Roman" w:hAnsi="Times New Roman"/>
          <w:color w:val="333333"/>
          <w:sz w:val="22"/>
        </w:rPr>
        <w:t>3.1. Способ и сроки поставки согласовываются Сторонами и указываются в Приложении № 1 (спецификации) к Договору.</w:t>
      </w:r>
    </w:p>
    <w:p w14:paraId="2DFB47D2" w14:textId="77777777" w:rsidR="00EF0BDD" w:rsidRDefault="00120EAB">
      <w:pPr>
        <w:spacing w:after="150"/>
        <w:jc w:val="both"/>
        <w:rPr>
          <w:rFonts w:ascii="Times New Roman" w:hAnsi="Times New Roman"/>
          <w:color w:val="333333"/>
          <w:sz w:val="22"/>
        </w:rPr>
      </w:pPr>
      <w:r>
        <w:rPr>
          <w:rFonts w:ascii="Times New Roman" w:hAnsi="Times New Roman"/>
          <w:color w:val="333333"/>
          <w:sz w:val="22"/>
        </w:rPr>
        <w:t>3.2. Покупатель обязуется принять все надлежащие меры, обеспечивающие принятие Товара, поставленного Поставщиком в соответствии с условиями Договора.</w:t>
      </w:r>
    </w:p>
    <w:p w14:paraId="1BFF1976" w14:textId="77777777" w:rsidR="00EF0BDD" w:rsidRDefault="00120EAB">
      <w:pPr>
        <w:spacing w:after="150"/>
        <w:jc w:val="both"/>
        <w:rPr>
          <w:rFonts w:ascii="Times New Roman" w:hAnsi="Times New Roman"/>
          <w:sz w:val="22"/>
        </w:rPr>
      </w:pPr>
      <w:r>
        <w:rPr>
          <w:rFonts w:ascii="Times New Roman" w:hAnsi="Times New Roman"/>
          <w:color w:val="333333"/>
          <w:sz w:val="22"/>
        </w:rPr>
        <w:t>3.3. При получении поставленного Товара от перевозчика, Покупатель или получатель по его поручению обязуются проверить соответствие Товара сведениям, указанным в транспортно-сопроводительных документах, а также принять этот Товар от перевозчика с соблюдением порядка и правил, предусмотренных нормативными документами, регулирующими деятельность перевозчика.</w:t>
      </w:r>
    </w:p>
    <w:p w14:paraId="24807300" w14:textId="6BEC6EBA" w:rsidR="00EF0BDD" w:rsidRDefault="00120EAB">
      <w:pPr>
        <w:spacing w:after="150"/>
        <w:jc w:val="both"/>
        <w:rPr>
          <w:rFonts w:ascii="Times New Roman" w:hAnsi="Times New Roman"/>
          <w:sz w:val="22"/>
        </w:rPr>
      </w:pPr>
      <w:r>
        <w:rPr>
          <w:rFonts w:ascii="Times New Roman" w:hAnsi="Times New Roman"/>
          <w:color w:val="333333"/>
          <w:sz w:val="22"/>
        </w:rPr>
        <w:t>3.4. Датой поставки считается дата получения Товара Покупателем, зафиксированная отметкой в товарно-транспортной накладной или товарной накладной</w:t>
      </w:r>
      <w:r w:rsidR="002D4C49">
        <w:rPr>
          <w:rFonts w:ascii="Times New Roman" w:hAnsi="Times New Roman"/>
          <w:color w:val="333333"/>
          <w:sz w:val="22"/>
        </w:rPr>
        <w:t>.</w:t>
      </w:r>
    </w:p>
    <w:p w14:paraId="6EC88424" w14:textId="77777777" w:rsidR="00EF0BDD" w:rsidRDefault="00120EAB">
      <w:pPr>
        <w:spacing w:after="150"/>
        <w:jc w:val="both"/>
        <w:rPr>
          <w:rFonts w:ascii="Times New Roman" w:hAnsi="Times New Roman"/>
          <w:color w:val="333333"/>
          <w:sz w:val="22"/>
        </w:rPr>
      </w:pPr>
      <w:r>
        <w:rPr>
          <w:rFonts w:ascii="Times New Roman" w:hAnsi="Times New Roman"/>
          <w:color w:val="333333"/>
          <w:sz w:val="22"/>
        </w:rPr>
        <w:t>3.5. Право собственности на Товар, а также риск его случайной гибели, порчи, утраты, повреждения переходит к Покупателю с момента его получения в соответствии с накладными.</w:t>
      </w:r>
    </w:p>
    <w:p w14:paraId="1D823B50" w14:textId="77777777" w:rsidR="00EF0BDD" w:rsidRDefault="00120EAB">
      <w:pPr>
        <w:spacing w:after="150"/>
        <w:jc w:val="center"/>
        <w:rPr>
          <w:rFonts w:ascii="Times New Roman" w:hAnsi="Times New Roman"/>
          <w:b/>
          <w:sz w:val="22"/>
        </w:rPr>
      </w:pPr>
      <w:r>
        <w:rPr>
          <w:rFonts w:ascii="Times New Roman" w:hAnsi="Times New Roman"/>
          <w:b/>
          <w:color w:val="333333"/>
          <w:sz w:val="22"/>
        </w:rPr>
        <w:t>4. КАЧЕСТВО И КОМПЛЕКТНОСТЬ</w:t>
      </w:r>
    </w:p>
    <w:p w14:paraId="282A24A3" w14:textId="77777777" w:rsidR="00EF0BDD" w:rsidRDefault="00120EAB">
      <w:pPr>
        <w:spacing w:after="150"/>
        <w:jc w:val="center"/>
        <w:rPr>
          <w:rFonts w:ascii="Times New Roman" w:hAnsi="Times New Roman"/>
          <w:b/>
          <w:sz w:val="22"/>
        </w:rPr>
      </w:pPr>
      <w:r>
        <w:rPr>
          <w:rFonts w:ascii="Times New Roman" w:hAnsi="Times New Roman"/>
          <w:sz w:val="22"/>
        </w:rPr>
        <w:t>4.1. Поставляемый Товар по своему качеству должен соответствовать ГОСТам, утвержденным законодательством РФ.</w:t>
      </w:r>
    </w:p>
    <w:p w14:paraId="73CC3A02" w14:textId="77777777" w:rsidR="00EF0BDD" w:rsidRDefault="00120EAB">
      <w:pPr>
        <w:spacing w:after="150"/>
        <w:jc w:val="both"/>
        <w:rPr>
          <w:rFonts w:ascii="Times New Roman" w:hAnsi="Times New Roman"/>
          <w:sz w:val="22"/>
        </w:rPr>
      </w:pPr>
      <w:r>
        <w:rPr>
          <w:rFonts w:ascii="Times New Roman" w:hAnsi="Times New Roman"/>
          <w:sz w:val="22"/>
        </w:rPr>
        <w:t xml:space="preserve">4.2. Приемка Товара по количеству и качеству производится в соответствии с законодательством РФ. </w:t>
      </w:r>
    </w:p>
    <w:p w14:paraId="7CDA52C9" w14:textId="77777777" w:rsidR="00EF0BDD" w:rsidRDefault="00120EAB">
      <w:pPr>
        <w:spacing w:after="150"/>
        <w:jc w:val="both"/>
        <w:rPr>
          <w:rFonts w:ascii="Times New Roman" w:hAnsi="Times New Roman"/>
          <w:sz w:val="22"/>
        </w:rPr>
      </w:pPr>
      <w:r>
        <w:rPr>
          <w:rFonts w:ascii="Times New Roman" w:hAnsi="Times New Roman"/>
          <w:sz w:val="22"/>
        </w:rPr>
        <w:lastRenderedPageBreak/>
        <w:t xml:space="preserve">4.3. По результатам приемки Товара по количеству и качеству составляется </w:t>
      </w:r>
      <w:r>
        <w:rPr>
          <w:rFonts w:ascii="Helvetica" w:hAnsi="Helvetica"/>
          <w:color w:val="777777"/>
          <w:sz w:val="21"/>
          <w:highlight w:val="white"/>
        </w:rPr>
        <w:t>акт приемки ТРУ по форме ОКУД 0510452 (приказ Минфина от 15.04.2021 № 61н), оформленный в соответствии с законодательством и содержащий ссылку на Договор (номер, дата), подтверждающий факт и срок передачи Товара.</w:t>
      </w:r>
    </w:p>
    <w:p w14:paraId="5EA6F728" w14:textId="77777777" w:rsidR="00EF0BDD" w:rsidRDefault="00120EAB">
      <w:pPr>
        <w:widowControl w:val="0"/>
        <w:tabs>
          <w:tab w:val="left" w:pos="2268"/>
          <w:tab w:val="left" w:pos="2977"/>
          <w:tab w:val="left" w:pos="3119"/>
        </w:tabs>
        <w:ind w:right="-1"/>
        <w:jc w:val="both"/>
        <w:rPr>
          <w:rFonts w:ascii="Times New Roman" w:hAnsi="Times New Roman"/>
          <w:sz w:val="22"/>
        </w:rPr>
      </w:pPr>
      <w:r>
        <w:rPr>
          <w:rFonts w:ascii="Times New Roman" w:hAnsi="Times New Roman"/>
          <w:sz w:val="22"/>
        </w:rPr>
        <w:t>4.4. При обнаружении недостатков товара Покупатель может предъявить Поставщику претензии по качеству товара:</w:t>
      </w:r>
    </w:p>
    <w:p w14:paraId="4664A966" w14:textId="77777777" w:rsidR="00EF0BDD" w:rsidRDefault="00120EAB">
      <w:pPr>
        <w:widowControl w:val="0"/>
        <w:tabs>
          <w:tab w:val="left" w:pos="2268"/>
          <w:tab w:val="left" w:pos="2977"/>
          <w:tab w:val="left" w:pos="3119"/>
        </w:tabs>
        <w:ind w:right="-1"/>
        <w:jc w:val="both"/>
        <w:rPr>
          <w:rFonts w:ascii="Times New Roman" w:hAnsi="Times New Roman"/>
          <w:sz w:val="22"/>
        </w:rPr>
      </w:pPr>
      <w:r>
        <w:rPr>
          <w:rFonts w:ascii="Times New Roman" w:hAnsi="Times New Roman"/>
          <w:sz w:val="22"/>
        </w:rPr>
        <w:t>- по видимым недостаткам товара и упаковки и срокам реализации – в момент приемки товара;</w:t>
      </w:r>
    </w:p>
    <w:p w14:paraId="1EC38F2A" w14:textId="77777777" w:rsidR="00EF0BDD" w:rsidRDefault="00120EAB">
      <w:pPr>
        <w:widowControl w:val="0"/>
        <w:tabs>
          <w:tab w:val="left" w:pos="2268"/>
          <w:tab w:val="left" w:pos="2977"/>
          <w:tab w:val="left" w:pos="3119"/>
        </w:tabs>
        <w:ind w:right="-1"/>
        <w:jc w:val="both"/>
        <w:rPr>
          <w:rFonts w:ascii="Times New Roman" w:hAnsi="Times New Roman"/>
          <w:sz w:val="22"/>
        </w:rPr>
      </w:pPr>
      <w:r>
        <w:rPr>
          <w:rFonts w:ascii="Times New Roman" w:hAnsi="Times New Roman"/>
          <w:sz w:val="22"/>
        </w:rPr>
        <w:t>- по выявленным в процессе реализации товаров скрытым дефектам - в течении 5 (пяти) рабочих дней с момента обнаружения, при соблюдении режима хранения, использования и реализации товара.</w:t>
      </w:r>
    </w:p>
    <w:p w14:paraId="4F580151" w14:textId="77777777" w:rsidR="00EF0BDD" w:rsidRDefault="00EF0BDD">
      <w:pPr>
        <w:widowControl w:val="0"/>
        <w:tabs>
          <w:tab w:val="left" w:pos="2268"/>
          <w:tab w:val="left" w:pos="2977"/>
          <w:tab w:val="left" w:pos="3119"/>
        </w:tabs>
        <w:ind w:right="-1"/>
        <w:jc w:val="both"/>
        <w:rPr>
          <w:rFonts w:ascii="Times New Roman" w:hAnsi="Times New Roman"/>
          <w:sz w:val="22"/>
        </w:rPr>
      </w:pPr>
    </w:p>
    <w:p w14:paraId="7E377011" w14:textId="77777777" w:rsidR="00EF0BDD" w:rsidRDefault="00120EAB">
      <w:pPr>
        <w:widowControl w:val="0"/>
        <w:tabs>
          <w:tab w:val="left" w:pos="2268"/>
          <w:tab w:val="left" w:pos="2977"/>
          <w:tab w:val="left" w:pos="3119"/>
        </w:tabs>
        <w:ind w:right="-1"/>
        <w:jc w:val="both"/>
        <w:rPr>
          <w:rFonts w:ascii="Times New Roman" w:hAnsi="Times New Roman"/>
          <w:b/>
          <w:sz w:val="22"/>
        </w:rPr>
      </w:pPr>
      <w:r>
        <w:rPr>
          <w:rFonts w:ascii="Times New Roman" w:hAnsi="Times New Roman"/>
          <w:sz w:val="22"/>
        </w:rPr>
        <w:t xml:space="preserve">4.5. В случае обоснованности претензии Поставщик производит замену некачественного товара в течение 5 (пяти) рабочих дней от даты получения претензии и при наличии товара на складе. При отсутствии товара на складе Поставщик обязан забрать не качественный товар и вернуть Покупателю уплаченные за него денежные средства.  </w:t>
      </w:r>
    </w:p>
    <w:p w14:paraId="2FD32EBE" w14:textId="77777777" w:rsidR="00EF0BDD" w:rsidRDefault="00120EAB">
      <w:pPr>
        <w:spacing w:before="500" w:after="150"/>
        <w:jc w:val="center"/>
        <w:rPr>
          <w:rFonts w:ascii="Times New Roman" w:hAnsi="Times New Roman"/>
          <w:sz w:val="22"/>
        </w:rPr>
      </w:pPr>
      <w:r>
        <w:rPr>
          <w:rFonts w:ascii="Times New Roman" w:hAnsi="Times New Roman"/>
          <w:b/>
          <w:color w:val="333333"/>
          <w:sz w:val="22"/>
        </w:rPr>
        <w:t>5. ОТВЕТСТВЕННОСТЬ СТОРОН</w:t>
      </w:r>
    </w:p>
    <w:p w14:paraId="53B4FE85" w14:textId="77777777" w:rsidR="00EF0BDD" w:rsidRDefault="00120EAB">
      <w:pPr>
        <w:jc w:val="both"/>
        <w:rPr>
          <w:rFonts w:ascii="Times New Roman" w:hAnsi="Times New Roman"/>
          <w:sz w:val="22"/>
        </w:rPr>
      </w:pPr>
      <w:r>
        <w:rPr>
          <w:rFonts w:ascii="Times New Roman" w:hAnsi="Times New Roman"/>
          <w:sz w:val="22"/>
        </w:rPr>
        <w:t>5.1.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условиями Договора.</w:t>
      </w:r>
    </w:p>
    <w:p w14:paraId="619529CD" w14:textId="77777777" w:rsidR="00EF0BDD" w:rsidRDefault="00120EAB">
      <w:pPr>
        <w:jc w:val="both"/>
        <w:rPr>
          <w:rFonts w:ascii="Times New Roman" w:hAnsi="Times New Roman"/>
          <w:sz w:val="22"/>
        </w:rPr>
      </w:pPr>
      <w:r>
        <w:rPr>
          <w:rFonts w:ascii="Times New Roman" w:hAnsi="Times New Roman"/>
          <w:sz w:val="22"/>
        </w:rPr>
        <w:t>5.2.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3271967C" w14:textId="77777777" w:rsidR="00EF0BDD" w:rsidRDefault="00120EAB">
      <w:pPr>
        <w:jc w:val="both"/>
        <w:rPr>
          <w:rFonts w:ascii="Times New Roman" w:hAnsi="Times New Roman"/>
          <w:sz w:val="22"/>
        </w:rPr>
      </w:pPr>
      <w:r>
        <w:rPr>
          <w:rFonts w:ascii="Times New Roman" w:hAnsi="Times New Roman"/>
          <w:sz w:val="22"/>
        </w:rPr>
        <w:t>5.3. В случае просрочки исполнения Поставщиком обязательств, предусмотренных Договором, Поставщик уплачивает Заказчику пени.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Договором (соответствующим отдельным этапом исполнения контракта) и фактически исполненных Поставщиком.</w:t>
      </w:r>
    </w:p>
    <w:p w14:paraId="4AA6D3EF" w14:textId="77777777" w:rsidR="00EF0BDD" w:rsidRDefault="00120EAB">
      <w:pPr>
        <w:jc w:val="both"/>
        <w:rPr>
          <w:rFonts w:ascii="Times New Roman" w:hAnsi="Times New Roman"/>
          <w:sz w:val="22"/>
        </w:rPr>
      </w:pPr>
      <w:r>
        <w:rPr>
          <w:rFonts w:ascii="Times New Roman" w:hAnsi="Times New Roman"/>
          <w:sz w:val="22"/>
        </w:rPr>
        <w:t xml:space="preserve">5.4.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уплачивает Заказчику штраф в размере 1 процента цены Контракта (но не более 5 тыс. рублей и не менее 1 тыс. рублей). </w:t>
      </w:r>
    </w:p>
    <w:p w14:paraId="7D1D5D33" w14:textId="77777777" w:rsidR="00EF0BDD" w:rsidRDefault="00120EAB">
      <w:pPr>
        <w:jc w:val="both"/>
        <w:rPr>
          <w:rFonts w:ascii="Times New Roman" w:hAnsi="Times New Roman"/>
          <w:sz w:val="22"/>
        </w:rPr>
      </w:pPr>
      <w:r>
        <w:rPr>
          <w:rFonts w:ascii="Times New Roman" w:hAnsi="Times New Roman"/>
          <w:sz w:val="22"/>
        </w:rPr>
        <w:t>5.5.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Договором срока исполнения обязательства.</w:t>
      </w:r>
    </w:p>
    <w:p w14:paraId="6A8D6483" w14:textId="77777777" w:rsidR="00EF0BDD" w:rsidRDefault="00120EAB">
      <w:pPr>
        <w:jc w:val="both"/>
        <w:rPr>
          <w:rFonts w:ascii="Times New Roman" w:hAnsi="Times New Roman"/>
          <w:sz w:val="22"/>
        </w:rPr>
      </w:pPr>
      <w:r>
        <w:rPr>
          <w:rFonts w:ascii="Times New Roman" w:hAnsi="Times New Roman"/>
          <w:sz w:val="22"/>
        </w:rPr>
        <w:t xml:space="preserve">5.6.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7" w:history="1">
        <w:r>
          <w:rPr>
            <w:rFonts w:ascii="Times New Roman" w:hAnsi="Times New Roman"/>
            <w:sz w:val="22"/>
          </w:rPr>
          <w:t>Правилами</w:t>
        </w:r>
      </w:hyperlink>
      <w:r>
        <w:rPr>
          <w:rFonts w:ascii="Times New Roman" w:hAnsi="Times New Roman"/>
          <w:sz w:val="22"/>
        </w:rPr>
        <w:t xml:space="preserve"> и составляет 1000 (одну тысячу) рублей.</w:t>
      </w:r>
    </w:p>
    <w:p w14:paraId="4D55E083" w14:textId="77777777" w:rsidR="00EF0BDD" w:rsidRDefault="00120EAB">
      <w:pPr>
        <w:jc w:val="both"/>
        <w:rPr>
          <w:rFonts w:ascii="Times New Roman" w:hAnsi="Times New Roman"/>
          <w:sz w:val="22"/>
        </w:rPr>
      </w:pPr>
      <w:r>
        <w:rPr>
          <w:rFonts w:ascii="Times New Roman" w:hAnsi="Times New Roman"/>
          <w:sz w:val="22"/>
        </w:rPr>
        <w:t>5.7. Применение неустойки (штрафа, пени) не освобождает Стороны от исполнения обязательств по Контракту.</w:t>
      </w:r>
    </w:p>
    <w:p w14:paraId="7292E325" w14:textId="77777777" w:rsidR="00EF0BDD" w:rsidRDefault="00120EAB">
      <w:pPr>
        <w:jc w:val="both"/>
        <w:rPr>
          <w:rFonts w:ascii="Times New Roman" w:hAnsi="Times New Roman"/>
          <w:sz w:val="22"/>
        </w:rPr>
      </w:pPr>
      <w:r>
        <w:rPr>
          <w:rFonts w:ascii="Times New Roman" w:hAnsi="Times New Roman"/>
          <w:sz w:val="22"/>
        </w:rPr>
        <w:t>5.8.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0820EF51" w14:textId="77777777" w:rsidR="00EF0BDD" w:rsidRDefault="00120EAB">
      <w:pPr>
        <w:jc w:val="both"/>
        <w:rPr>
          <w:rFonts w:ascii="Times New Roman" w:hAnsi="Times New Roman"/>
          <w:sz w:val="22"/>
        </w:rPr>
      </w:pPr>
      <w:r>
        <w:rPr>
          <w:rFonts w:ascii="Times New Roman" w:hAnsi="Times New Roman"/>
          <w:sz w:val="22"/>
        </w:rPr>
        <w:t>5.9. Общая сумма начисленных штрафов за ненадлежащее исполнение Заказчиком обязательств, предусмотренных Контрактом, не может превышать цену Договора.</w:t>
      </w:r>
    </w:p>
    <w:p w14:paraId="7289A70D" w14:textId="77777777" w:rsidR="00EF0BDD" w:rsidRDefault="00120EAB">
      <w:pPr>
        <w:jc w:val="both"/>
        <w:rPr>
          <w:rFonts w:ascii="Times New Roman" w:hAnsi="Times New Roman"/>
          <w:sz w:val="22"/>
        </w:rPr>
      </w:pPr>
      <w:r>
        <w:rPr>
          <w:rFonts w:ascii="Times New Roman" w:hAnsi="Times New Roman"/>
          <w:sz w:val="22"/>
        </w:rPr>
        <w:t>5.10. В случае расторжения Договора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p w14:paraId="25DA9982" w14:textId="77777777" w:rsidR="00EF0BDD" w:rsidRDefault="00120EAB">
      <w:pPr>
        <w:jc w:val="both"/>
        <w:rPr>
          <w:rFonts w:ascii="Times New Roman" w:hAnsi="Times New Roman"/>
          <w:sz w:val="22"/>
        </w:rPr>
      </w:pPr>
      <w:r>
        <w:rPr>
          <w:rFonts w:ascii="Times New Roman" w:hAnsi="Times New Roman"/>
          <w:sz w:val="22"/>
        </w:rPr>
        <w:t xml:space="preserve">5.11. Заказчик вправе удерживать суммы неисполненных Поставщиком требований об уплате неустоек (штрафов, пеней), в соответствии с Федеральным </w:t>
      </w:r>
      <w:hyperlink r:id="rId8" w:history="1">
        <w:r>
          <w:rPr>
            <w:rFonts w:ascii="Times New Roman" w:hAnsi="Times New Roman"/>
            <w:sz w:val="22"/>
          </w:rPr>
          <w:t>законом</w:t>
        </w:r>
      </w:hyperlink>
      <w:r>
        <w:rPr>
          <w:rFonts w:ascii="Times New Roman" w:hAnsi="Times New Roman"/>
          <w:sz w:val="22"/>
        </w:rPr>
        <w:t xml:space="preserve"> от 5 апреля 2013 г. N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4E3FC666" w14:textId="77777777" w:rsidR="00EF0BDD" w:rsidRDefault="00120EAB">
      <w:pPr>
        <w:jc w:val="both"/>
        <w:rPr>
          <w:rFonts w:ascii="Times New Roman" w:hAnsi="Times New Roman"/>
          <w:sz w:val="22"/>
        </w:rPr>
      </w:pPr>
      <w:r>
        <w:rPr>
          <w:rFonts w:ascii="Times New Roman" w:hAnsi="Times New Roman"/>
          <w:sz w:val="22"/>
        </w:rPr>
        <w:t>5.12. Применение неустойки (штрафа, пени) не освобождает Стороны от исполнения обязательств по настоящему Контракту.</w:t>
      </w:r>
    </w:p>
    <w:p w14:paraId="7FAB1D67" w14:textId="77777777" w:rsidR="00EF0BDD" w:rsidRDefault="00120EAB">
      <w:pPr>
        <w:jc w:val="both"/>
        <w:rPr>
          <w:rFonts w:ascii="Times New Roman" w:hAnsi="Times New Roman"/>
          <w:sz w:val="22"/>
        </w:rPr>
      </w:pPr>
      <w:r>
        <w:rPr>
          <w:rFonts w:ascii="Times New Roman" w:hAnsi="Times New Roman"/>
          <w:sz w:val="22"/>
        </w:rPr>
        <w:t>5.</w:t>
      </w:r>
      <w:proofErr w:type="gramStart"/>
      <w:r>
        <w:rPr>
          <w:rFonts w:ascii="Times New Roman" w:hAnsi="Times New Roman"/>
          <w:sz w:val="22"/>
        </w:rPr>
        <w:t>13.Покупатель</w:t>
      </w:r>
      <w:proofErr w:type="gramEnd"/>
      <w:r>
        <w:rPr>
          <w:rFonts w:ascii="Times New Roman" w:hAnsi="Times New Roman"/>
          <w:sz w:val="22"/>
        </w:rPr>
        <w:t xml:space="preserve"> вправе отказаться в одностороннем порядке от исполнения настоящего Договора, если хотя бы 10% (десять процентов) Товара окажется ненадлежащего качества, с недостатками, которые не могут быть устранены в приемлемый для Покупателя или в указанный Покупателем срок, а также в случае нарушения </w:t>
      </w:r>
      <w:r>
        <w:rPr>
          <w:rFonts w:ascii="Times New Roman" w:hAnsi="Times New Roman"/>
          <w:sz w:val="22"/>
        </w:rPr>
        <w:lastRenderedPageBreak/>
        <w:t xml:space="preserve">сроков поставки Товара. Покупатель также вправе отказаться в одностороннем порядке от исполнения Договора и в других случаях, предусмотренных законодательством РФ. </w:t>
      </w:r>
    </w:p>
    <w:p w14:paraId="6293FD44" w14:textId="77777777" w:rsidR="00EF0BDD" w:rsidRDefault="00120EAB">
      <w:pPr>
        <w:jc w:val="both"/>
        <w:rPr>
          <w:rFonts w:ascii="Times New Roman" w:hAnsi="Times New Roman"/>
          <w:sz w:val="22"/>
        </w:rPr>
      </w:pPr>
      <w:r>
        <w:rPr>
          <w:rFonts w:ascii="Times New Roman" w:hAnsi="Times New Roman"/>
          <w:color w:val="333333"/>
          <w:sz w:val="22"/>
        </w:rPr>
        <w:t>5.14.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6267F57D" w14:textId="77777777" w:rsidR="00EF0BDD" w:rsidRDefault="00EF0BDD">
      <w:pPr>
        <w:jc w:val="both"/>
        <w:rPr>
          <w:rFonts w:ascii="Times New Roman" w:hAnsi="Times New Roman"/>
          <w:color w:val="333333"/>
          <w:sz w:val="22"/>
        </w:rPr>
      </w:pPr>
    </w:p>
    <w:p w14:paraId="4941A9CE" w14:textId="77777777" w:rsidR="00EF0BDD" w:rsidRDefault="00EF0BDD">
      <w:pPr>
        <w:jc w:val="both"/>
        <w:rPr>
          <w:rFonts w:ascii="Times New Roman" w:hAnsi="Times New Roman"/>
          <w:color w:val="333333"/>
          <w:sz w:val="22"/>
        </w:rPr>
      </w:pPr>
    </w:p>
    <w:p w14:paraId="771C252A" w14:textId="77777777" w:rsidR="00EF0BDD" w:rsidRDefault="00120EAB">
      <w:pPr>
        <w:jc w:val="center"/>
        <w:rPr>
          <w:rFonts w:ascii="Times New Roman" w:hAnsi="Times New Roman"/>
          <w:b/>
          <w:sz w:val="22"/>
        </w:rPr>
      </w:pPr>
      <w:r>
        <w:rPr>
          <w:rFonts w:ascii="Times New Roman" w:hAnsi="Times New Roman"/>
          <w:b/>
          <w:sz w:val="22"/>
        </w:rPr>
        <w:t>6. ГАРАНТИЙНЫЕ ОБЯЗАТЕЛЬСТВА</w:t>
      </w:r>
    </w:p>
    <w:p w14:paraId="0DCABA97" w14:textId="77777777" w:rsidR="00EF0BDD" w:rsidRDefault="00120EAB">
      <w:pPr>
        <w:ind w:firstLine="567"/>
        <w:contextualSpacing/>
        <w:jc w:val="both"/>
        <w:rPr>
          <w:rFonts w:ascii="Times New Roman" w:hAnsi="Times New Roman"/>
          <w:sz w:val="22"/>
        </w:rPr>
      </w:pPr>
      <w:r>
        <w:rPr>
          <w:rFonts w:ascii="Times New Roman" w:hAnsi="Times New Roman"/>
          <w:spacing w:val="-7"/>
          <w:sz w:val="22"/>
        </w:rPr>
        <w:t>6.</w:t>
      </w:r>
      <w:proofErr w:type="gramStart"/>
      <w:r>
        <w:rPr>
          <w:rFonts w:ascii="Times New Roman" w:hAnsi="Times New Roman"/>
          <w:spacing w:val="-7"/>
          <w:sz w:val="22"/>
        </w:rPr>
        <w:t>1.Поставщик</w:t>
      </w:r>
      <w:proofErr w:type="gramEnd"/>
      <w:r>
        <w:rPr>
          <w:rFonts w:ascii="Times New Roman" w:hAnsi="Times New Roman"/>
          <w:spacing w:val="-7"/>
          <w:sz w:val="22"/>
        </w:rPr>
        <w:t xml:space="preserve"> гарантирует:</w:t>
      </w:r>
    </w:p>
    <w:p w14:paraId="3564EFEC" w14:textId="77777777" w:rsidR="00EF0BDD" w:rsidRDefault="00120EAB">
      <w:pPr>
        <w:ind w:firstLine="567"/>
        <w:jc w:val="both"/>
        <w:rPr>
          <w:rFonts w:ascii="Times New Roman" w:hAnsi="Times New Roman"/>
          <w:sz w:val="22"/>
        </w:rPr>
      </w:pPr>
      <w:r>
        <w:rPr>
          <w:rFonts w:ascii="Times New Roman" w:hAnsi="Times New Roman"/>
          <w:spacing w:val="-3"/>
          <w:sz w:val="22"/>
        </w:rPr>
        <w:t>- поставку Товара соответствующего требованиям Покупателя</w:t>
      </w:r>
      <w:r>
        <w:rPr>
          <w:rFonts w:ascii="Times New Roman" w:hAnsi="Times New Roman"/>
          <w:spacing w:val="-4"/>
          <w:sz w:val="22"/>
        </w:rPr>
        <w:t xml:space="preserve"> и условиям настоящего </w:t>
      </w:r>
      <w:r>
        <w:rPr>
          <w:rFonts w:ascii="Times New Roman" w:hAnsi="Times New Roman"/>
          <w:spacing w:val="-6"/>
          <w:sz w:val="22"/>
        </w:rPr>
        <w:t>Договора;</w:t>
      </w:r>
    </w:p>
    <w:p w14:paraId="7C550BFE" w14:textId="77777777" w:rsidR="00EF0BDD" w:rsidRDefault="00120EAB">
      <w:pPr>
        <w:ind w:firstLine="567"/>
        <w:jc w:val="both"/>
        <w:rPr>
          <w:rFonts w:ascii="Times New Roman" w:hAnsi="Times New Roman"/>
          <w:sz w:val="22"/>
        </w:rPr>
      </w:pPr>
      <w:r>
        <w:rPr>
          <w:rFonts w:ascii="Times New Roman" w:hAnsi="Times New Roman"/>
          <w:spacing w:val="-3"/>
          <w:sz w:val="22"/>
        </w:rPr>
        <w:t xml:space="preserve">- что </w:t>
      </w:r>
      <w:r>
        <w:rPr>
          <w:rFonts w:ascii="Times New Roman" w:hAnsi="Times New Roman"/>
          <w:sz w:val="22"/>
        </w:rPr>
        <w:t>Товары маркированы в соответствии с требованиями действующего законодательства РФ;</w:t>
      </w:r>
    </w:p>
    <w:p w14:paraId="65BA189D" w14:textId="77777777" w:rsidR="00EF0BDD" w:rsidRDefault="00120EAB">
      <w:pPr>
        <w:ind w:firstLine="567"/>
        <w:jc w:val="both"/>
        <w:rPr>
          <w:rFonts w:ascii="Times New Roman" w:hAnsi="Times New Roman"/>
          <w:spacing w:val="-6"/>
          <w:sz w:val="22"/>
        </w:rPr>
      </w:pPr>
      <w:r>
        <w:rPr>
          <w:rFonts w:ascii="Times New Roman" w:hAnsi="Times New Roman"/>
          <w:sz w:val="22"/>
        </w:rPr>
        <w:t>- что качество Товара, поставляемого по настоящему Договору, соответствует техническим условиям, ГОСТам, требованиям, нормативной документации и подтверждается сертификатами соответствия и иными документами, выданными заводом-изготовителем;</w:t>
      </w:r>
    </w:p>
    <w:p w14:paraId="2F4F3D4A" w14:textId="77777777" w:rsidR="00EF0BDD" w:rsidRDefault="00120EAB">
      <w:pPr>
        <w:ind w:firstLine="567"/>
        <w:jc w:val="both"/>
        <w:rPr>
          <w:rFonts w:ascii="Times New Roman" w:hAnsi="Times New Roman"/>
          <w:spacing w:val="-3"/>
          <w:sz w:val="22"/>
        </w:rPr>
      </w:pPr>
      <w:r>
        <w:rPr>
          <w:rFonts w:ascii="Times New Roman" w:hAnsi="Times New Roman"/>
          <w:sz w:val="22"/>
        </w:rPr>
        <w:t>- что маркировка Товара обеспечивает полную и однозначную идентификацию каждой единицы Товара необходимую при его приемке Покупателем.</w:t>
      </w:r>
    </w:p>
    <w:p w14:paraId="0DEF1C33" w14:textId="77777777" w:rsidR="00EF0BDD" w:rsidRDefault="00120EAB">
      <w:pPr>
        <w:ind w:firstLine="567"/>
        <w:contextualSpacing/>
        <w:jc w:val="both"/>
        <w:rPr>
          <w:rFonts w:ascii="Times New Roman" w:hAnsi="Times New Roman"/>
          <w:spacing w:val="-3"/>
          <w:sz w:val="22"/>
        </w:rPr>
      </w:pPr>
      <w:r>
        <w:rPr>
          <w:rFonts w:ascii="Times New Roman" w:hAnsi="Times New Roman"/>
          <w:sz w:val="22"/>
        </w:rPr>
        <w:t>6.</w:t>
      </w:r>
      <w:proofErr w:type="gramStart"/>
      <w:r>
        <w:rPr>
          <w:rFonts w:ascii="Times New Roman" w:hAnsi="Times New Roman"/>
          <w:sz w:val="22"/>
        </w:rPr>
        <w:t>2.Гарантийный</w:t>
      </w:r>
      <w:proofErr w:type="gramEnd"/>
      <w:r>
        <w:rPr>
          <w:rFonts w:ascii="Times New Roman" w:hAnsi="Times New Roman"/>
          <w:sz w:val="22"/>
        </w:rPr>
        <w:t xml:space="preserve"> срок на Товар, поставляемый Поставщиком по настоящему Договору составляет не менее 12 (Двенадцати) месяцев с даты подписания Сторонами Товарной накладной (форма ТОРГ-12) или УПД (Универсальный Передаточный Документ) в отношении Товара. Поставщик несет все расходы по ремонту поставленного Товара, в том числе связанные с транспортировкой Товара до места расположения сервисного центра Поставщика и после ремонта или замены обратно – в место расположения Товара.</w:t>
      </w:r>
    </w:p>
    <w:p w14:paraId="29197B9D" w14:textId="77777777" w:rsidR="00EF0BDD" w:rsidRDefault="00120EAB">
      <w:pPr>
        <w:ind w:firstLine="567"/>
        <w:jc w:val="both"/>
        <w:rPr>
          <w:rFonts w:ascii="Times New Roman" w:hAnsi="Times New Roman"/>
          <w:sz w:val="22"/>
        </w:rPr>
      </w:pPr>
      <w:r>
        <w:rPr>
          <w:rFonts w:ascii="Times New Roman" w:hAnsi="Times New Roman"/>
          <w:sz w:val="22"/>
        </w:rPr>
        <w:t>Срок ремонта согласуется Сторонами дополнительно, но в любом случае не должен превышать 10 (десять) календарных дней с момента уведомления Поставщика о неисправности Товара.</w:t>
      </w:r>
    </w:p>
    <w:p w14:paraId="51A7FA85" w14:textId="77777777" w:rsidR="00EF0BDD" w:rsidRDefault="00120EAB">
      <w:pPr>
        <w:tabs>
          <w:tab w:val="left" w:pos="567"/>
        </w:tabs>
        <w:ind w:firstLine="567"/>
        <w:jc w:val="both"/>
        <w:rPr>
          <w:rFonts w:ascii="Times New Roman" w:hAnsi="Times New Roman"/>
          <w:sz w:val="22"/>
        </w:rPr>
      </w:pPr>
      <w:r>
        <w:rPr>
          <w:rFonts w:ascii="Times New Roman" w:hAnsi="Times New Roman"/>
          <w:sz w:val="22"/>
        </w:rPr>
        <w:t>6.3.В случае обнаружения в течение гарантийного срока недостатков (дефектов, неисправностей и т.п.), Поставщик обязан их устранить за свой счет и в согласованный с Покупателем срок. Для участия в составлении Акта о выявленных недостатках, фиксирующего недостатки Товара, согласования порядка и сроков их устранении Поставщик обязан направить своего представителя в течение 1 (одного) дня с даты получения письменного извещения от Покупателя.</w:t>
      </w:r>
    </w:p>
    <w:p w14:paraId="34429AE8" w14:textId="77777777" w:rsidR="00EF0BDD" w:rsidRDefault="00120EAB">
      <w:pPr>
        <w:ind w:firstLine="567"/>
        <w:jc w:val="both"/>
        <w:rPr>
          <w:rFonts w:ascii="Times New Roman" w:hAnsi="Times New Roman"/>
          <w:sz w:val="22"/>
        </w:rPr>
      </w:pPr>
      <w:r>
        <w:rPr>
          <w:rFonts w:ascii="Times New Roman" w:hAnsi="Times New Roman"/>
          <w:sz w:val="22"/>
        </w:rPr>
        <w:t>В случае неприбытия представителя Поставщика в вышеуказанный срок, а равно в случае отказа Поставщика от участия в составлении или подписании Акта о выявленных недостатках, Покупатель составляет и подписывает Акт о выявленных недостатках в одностороннем порядке. В случае несогласия с выводами, изложенными в Акте о выявленных недостатках, несогласная Сторона вправе привлечь экспертную организацию.</w:t>
      </w:r>
    </w:p>
    <w:p w14:paraId="7A3D80E8" w14:textId="77777777" w:rsidR="00EF0BDD" w:rsidRDefault="00120EAB">
      <w:pPr>
        <w:ind w:firstLine="567"/>
        <w:contextualSpacing/>
        <w:jc w:val="both"/>
        <w:rPr>
          <w:rFonts w:ascii="Times New Roman" w:hAnsi="Times New Roman"/>
          <w:sz w:val="22"/>
        </w:rPr>
      </w:pPr>
      <w:r>
        <w:rPr>
          <w:rFonts w:ascii="Times New Roman" w:hAnsi="Times New Roman"/>
          <w:sz w:val="22"/>
        </w:rPr>
        <w:t>6.4.В случае отказа Поставщика от устранения недостатков (дефектов, неисправностей и т.п.) Товара и/или нарушения срока их устранения Покупатель вправе устранить соответствующие недостатки (дефекты, неисправности и т.п.) собственными силами и/или с привлечением третьих лиц с последующим возмещением стоимости расходов по такому устранению недостатков Товара Поставщиком.</w:t>
      </w:r>
    </w:p>
    <w:p w14:paraId="24874130" w14:textId="77777777" w:rsidR="00EF0BDD" w:rsidRDefault="00120EAB">
      <w:pPr>
        <w:ind w:firstLine="567"/>
        <w:jc w:val="both"/>
        <w:rPr>
          <w:rFonts w:ascii="Times New Roman" w:hAnsi="Times New Roman"/>
          <w:sz w:val="22"/>
        </w:rPr>
      </w:pPr>
      <w:r>
        <w:rPr>
          <w:rFonts w:ascii="Times New Roman" w:hAnsi="Times New Roman"/>
          <w:sz w:val="22"/>
        </w:rPr>
        <w:t>Гарантийный срок на Товар в таком случае продлевается соответственно на период устранения недостатков Товара.</w:t>
      </w:r>
    </w:p>
    <w:p w14:paraId="73DCA07B" w14:textId="77777777" w:rsidR="00EF0BDD" w:rsidRDefault="00120EAB">
      <w:pPr>
        <w:ind w:firstLine="567"/>
        <w:jc w:val="both"/>
        <w:rPr>
          <w:rFonts w:ascii="Times New Roman" w:hAnsi="Times New Roman"/>
          <w:sz w:val="22"/>
        </w:rPr>
      </w:pPr>
      <w:r>
        <w:rPr>
          <w:rFonts w:ascii="Times New Roman" w:hAnsi="Times New Roman"/>
          <w:sz w:val="22"/>
        </w:rPr>
        <w:t>6.5.</w:t>
      </w:r>
      <w:r>
        <w:rPr>
          <w:rFonts w:ascii="Times New Roman" w:hAnsi="Times New Roman"/>
          <w:sz w:val="22"/>
        </w:rPr>
        <w:tab/>
        <w:t>В случае существенного нарушения требований к качеству Товара (обнаружения в период Гарантийного срока неустранимых недостатков, недостатков, которые выявляются неоднократно либо проявляются вновь после их устранения) Покупатель вправе по своему выбору:</w:t>
      </w:r>
    </w:p>
    <w:p w14:paraId="72058AE9" w14:textId="77777777" w:rsidR="00EF0BDD" w:rsidRDefault="00120EAB">
      <w:pPr>
        <w:tabs>
          <w:tab w:val="left" w:pos="3539"/>
        </w:tabs>
        <w:ind w:firstLine="567"/>
        <w:jc w:val="both"/>
        <w:rPr>
          <w:rFonts w:ascii="Times New Roman" w:hAnsi="Times New Roman"/>
          <w:sz w:val="22"/>
        </w:rPr>
      </w:pPr>
      <w:r>
        <w:rPr>
          <w:rFonts w:ascii="Times New Roman" w:hAnsi="Times New Roman"/>
          <w:sz w:val="22"/>
        </w:rPr>
        <w:t>- потребовать замены Товара ненадлежащего качества Товаром, надлежащего качества в соответствии с условиями Договора;</w:t>
      </w:r>
    </w:p>
    <w:p w14:paraId="59AF1324" w14:textId="77777777" w:rsidR="00EF0BDD" w:rsidRDefault="00120EAB">
      <w:pPr>
        <w:tabs>
          <w:tab w:val="left" w:pos="3539"/>
        </w:tabs>
        <w:ind w:firstLine="567"/>
        <w:jc w:val="both"/>
        <w:rPr>
          <w:rFonts w:ascii="Times New Roman" w:hAnsi="Times New Roman"/>
          <w:sz w:val="22"/>
        </w:rPr>
      </w:pPr>
      <w:r>
        <w:rPr>
          <w:rFonts w:ascii="Times New Roman" w:hAnsi="Times New Roman"/>
          <w:sz w:val="22"/>
        </w:rPr>
        <w:t>- отказаться от исполнения Договора и/или потребовать возврата уплаченной за Товар денежной суммы.</w:t>
      </w:r>
    </w:p>
    <w:p w14:paraId="2C7E27B8" w14:textId="77777777" w:rsidR="00EF0BDD" w:rsidRDefault="00120EAB">
      <w:pPr>
        <w:spacing w:before="500" w:after="150"/>
        <w:jc w:val="center"/>
        <w:rPr>
          <w:rFonts w:ascii="Times New Roman" w:hAnsi="Times New Roman"/>
          <w:sz w:val="22"/>
        </w:rPr>
      </w:pPr>
      <w:r>
        <w:rPr>
          <w:rFonts w:ascii="Times New Roman" w:hAnsi="Times New Roman"/>
          <w:b/>
          <w:color w:val="333333"/>
          <w:sz w:val="22"/>
        </w:rPr>
        <w:t>7. ПОРЯДОК РАЗРЕШЕНИЯ СПОРОВ</w:t>
      </w:r>
    </w:p>
    <w:p w14:paraId="7EC676F0" w14:textId="77777777" w:rsidR="00EF0BDD" w:rsidRDefault="00120EAB">
      <w:pPr>
        <w:spacing w:after="150"/>
        <w:jc w:val="both"/>
        <w:rPr>
          <w:rFonts w:ascii="Times New Roman" w:hAnsi="Times New Roman"/>
          <w:sz w:val="22"/>
        </w:rPr>
      </w:pPr>
      <w:r>
        <w:rPr>
          <w:rFonts w:ascii="Times New Roman" w:hAnsi="Times New Roman"/>
          <w:color w:val="333333"/>
          <w:sz w:val="22"/>
        </w:rPr>
        <w:t>7.1. Все споры, которые могут возникнуть при исполнении условий Договора, стороны будут стремиться разрешать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w:t>
      </w:r>
    </w:p>
    <w:p w14:paraId="1ECDBEC4" w14:textId="77777777" w:rsidR="00EF0BDD" w:rsidRDefault="00120EAB">
      <w:pPr>
        <w:spacing w:after="150"/>
        <w:jc w:val="both"/>
        <w:rPr>
          <w:rFonts w:ascii="Times New Roman" w:hAnsi="Times New Roman"/>
          <w:sz w:val="22"/>
        </w:rPr>
      </w:pPr>
      <w:r>
        <w:rPr>
          <w:rFonts w:ascii="Times New Roman" w:hAnsi="Times New Roman"/>
          <w:color w:val="333333"/>
          <w:sz w:val="22"/>
        </w:rPr>
        <w:t>7.2. В случае невозможности разрешения разногласий путем переговоров, они подлежат рассмотрению в судебном порядке в Арбитражном суде г. Москвы.</w:t>
      </w:r>
    </w:p>
    <w:p w14:paraId="561C1621" w14:textId="77777777" w:rsidR="00EF0BDD" w:rsidRDefault="00120EAB">
      <w:pPr>
        <w:tabs>
          <w:tab w:val="left" w:pos="3450"/>
          <w:tab w:val="center" w:pos="4818"/>
        </w:tabs>
        <w:spacing w:before="500" w:after="150"/>
        <w:rPr>
          <w:rFonts w:ascii="Times New Roman" w:hAnsi="Times New Roman"/>
          <w:sz w:val="22"/>
        </w:rPr>
      </w:pPr>
      <w:r>
        <w:rPr>
          <w:rFonts w:ascii="Times New Roman" w:hAnsi="Times New Roman"/>
          <w:b/>
          <w:color w:val="333333"/>
          <w:sz w:val="22"/>
        </w:rPr>
        <w:tab/>
        <w:t xml:space="preserve"> 8. ПРОЧИЕ УСЛОВИЯ</w:t>
      </w:r>
    </w:p>
    <w:p w14:paraId="0E89E148" w14:textId="77777777" w:rsidR="00EF0BDD" w:rsidRDefault="00120EAB">
      <w:pPr>
        <w:spacing w:after="150"/>
        <w:jc w:val="both"/>
        <w:rPr>
          <w:rFonts w:ascii="Times New Roman" w:hAnsi="Times New Roman"/>
          <w:sz w:val="22"/>
        </w:rPr>
      </w:pPr>
      <w:r>
        <w:rPr>
          <w:rFonts w:ascii="Times New Roman" w:hAnsi="Times New Roman"/>
          <w:color w:val="333333"/>
          <w:sz w:val="22"/>
        </w:rPr>
        <w:lastRenderedPageBreak/>
        <w:t>8.1. Любые изменения настоящего договора осуществляются только Покупателем и оформляется Дополнительным Соглашением. При несогласии с какими-либо условиями договора, Поставщик составляет протокол разногласий.</w:t>
      </w:r>
    </w:p>
    <w:p w14:paraId="5A945335" w14:textId="77777777" w:rsidR="00EF0BDD" w:rsidRDefault="00120EAB">
      <w:pPr>
        <w:spacing w:after="150"/>
        <w:jc w:val="both"/>
        <w:rPr>
          <w:rFonts w:ascii="Times New Roman" w:hAnsi="Times New Roman"/>
          <w:sz w:val="22"/>
        </w:rPr>
      </w:pPr>
      <w:r>
        <w:rPr>
          <w:rFonts w:ascii="Times New Roman" w:hAnsi="Times New Roman"/>
          <w:color w:val="333333"/>
          <w:sz w:val="22"/>
        </w:rPr>
        <w:t>8.2. Все изменения и дополнения к настоящему Договору составляются в письменной форме и являются неотъемлемой частью настоящего Договора.</w:t>
      </w:r>
    </w:p>
    <w:p w14:paraId="0749001C" w14:textId="77777777" w:rsidR="00EF0BDD" w:rsidRDefault="00120EAB">
      <w:pPr>
        <w:widowControl w:val="0"/>
        <w:tabs>
          <w:tab w:val="left" w:pos="1276"/>
          <w:tab w:val="left" w:pos="1843"/>
          <w:tab w:val="left" w:pos="2552"/>
          <w:tab w:val="left" w:pos="5245"/>
          <w:tab w:val="left" w:pos="8789"/>
        </w:tabs>
        <w:ind w:right="-1"/>
        <w:jc w:val="both"/>
        <w:rPr>
          <w:rFonts w:ascii="Times New Roman" w:hAnsi="Times New Roman"/>
          <w:sz w:val="22"/>
          <w:u w:val="single"/>
        </w:rPr>
      </w:pPr>
      <w:r>
        <w:rPr>
          <w:rFonts w:ascii="Times New Roman" w:hAnsi="Times New Roman"/>
          <w:color w:val="333333"/>
          <w:sz w:val="22"/>
        </w:rPr>
        <w:t>8.3. Настоящий Договор вступает в силу со дня его подписания сторонами и действует до исполнения Поставщиком своих обязательств по поставке товара.</w:t>
      </w:r>
    </w:p>
    <w:p w14:paraId="1695DC36" w14:textId="77777777" w:rsidR="00EF0BDD" w:rsidRDefault="00EF0BDD">
      <w:pPr>
        <w:widowControl w:val="0"/>
        <w:tabs>
          <w:tab w:val="left" w:pos="1276"/>
          <w:tab w:val="left" w:pos="1843"/>
          <w:tab w:val="left" w:pos="2552"/>
          <w:tab w:val="left" w:pos="5245"/>
          <w:tab w:val="left" w:pos="8789"/>
        </w:tabs>
        <w:ind w:right="-1"/>
        <w:jc w:val="both"/>
        <w:rPr>
          <w:rFonts w:ascii="Times New Roman" w:hAnsi="Times New Roman"/>
          <w:sz w:val="22"/>
          <w:u w:val="single"/>
        </w:rPr>
      </w:pPr>
    </w:p>
    <w:p w14:paraId="0E2DB346" w14:textId="77777777" w:rsidR="00EF0BDD" w:rsidRDefault="00120EAB">
      <w:pPr>
        <w:spacing w:after="150"/>
        <w:jc w:val="both"/>
        <w:rPr>
          <w:rFonts w:ascii="Times New Roman" w:hAnsi="Times New Roman"/>
          <w:sz w:val="22"/>
        </w:rPr>
      </w:pPr>
      <w:r>
        <w:rPr>
          <w:rFonts w:ascii="Times New Roman" w:hAnsi="Times New Roman"/>
          <w:color w:val="333333"/>
          <w:sz w:val="22"/>
        </w:rPr>
        <w:t>8.4. Договор, может быть расторгнут досрочно по соглашению сторон, а также по требованию Покупателя в случае нарушения Поставщиком своих обязательств, предусмотренных Договором, либо по решению суда.</w:t>
      </w:r>
    </w:p>
    <w:p w14:paraId="0A434BFD" w14:textId="77777777" w:rsidR="00EF0BDD" w:rsidRDefault="00120EAB">
      <w:pPr>
        <w:spacing w:after="150"/>
        <w:jc w:val="both"/>
        <w:rPr>
          <w:rFonts w:ascii="Times New Roman" w:hAnsi="Times New Roman"/>
          <w:color w:val="333333"/>
          <w:sz w:val="22"/>
        </w:rPr>
      </w:pPr>
      <w:r>
        <w:rPr>
          <w:rFonts w:ascii="Times New Roman" w:hAnsi="Times New Roman"/>
          <w:color w:val="333333"/>
          <w:sz w:val="22"/>
        </w:rPr>
        <w:t>8.5. В случае изменения у одной из сторон юридического адреса, названия, банковских реквизитов и прочего она обязана в течение 10 календарных дней письменно известить об этом другую сторону.</w:t>
      </w:r>
    </w:p>
    <w:p w14:paraId="52C6EE4B" w14:textId="77777777" w:rsidR="00EF0BDD" w:rsidRDefault="00120EAB">
      <w:pPr>
        <w:spacing w:after="150"/>
        <w:jc w:val="both"/>
        <w:rPr>
          <w:rFonts w:ascii="Times New Roman" w:hAnsi="Times New Roman"/>
          <w:sz w:val="22"/>
        </w:rPr>
      </w:pPr>
      <w:r>
        <w:rPr>
          <w:rFonts w:ascii="Times New Roman" w:hAnsi="Times New Roman"/>
          <w:color w:val="333333"/>
          <w:sz w:val="22"/>
        </w:rPr>
        <w:t>8.6. Неотъемлемой частью договора является Приложение № 1 (спецификация) к договору.</w:t>
      </w:r>
    </w:p>
    <w:p w14:paraId="34B094BB" w14:textId="77777777" w:rsidR="00EF0BDD" w:rsidRDefault="00120EAB">
      <w:pPr>
        <w:spacing w:after="150"/>
        <w:jc w:val="both"/>
        <w:rPr>
          <w:rFonts w:ascii="Times New Roman" w:hAnsi="Times New Roman"/>
          <w:sz w:val="22"/>
        </w:rPr>
      </w:pPr>
      <w:r>
        <w:rPr>
          <w:rFonts w:ascii="Times New Roman" w:hAnsi="Times New Roman"/>
          <w:color w:val="333333"/>
          <w:sz w:val="22"/>
        </w:rPr>
        <w:t>8.7. Настоящий Договор составлен и подписан в двух экземплярах, имеющих одинаковую юридическую силу, по одному экземпляру для каждой из сторон.</w:t>
      </w:r>
    </w:p>
    <w:p w14:paraId="75468978" w14:textId="77777777" w:rsidR="00EF0BDD" w:rsidRDefault="00120EAB">
      <w:pPr>
        <w:spacing w:before="500" w:after="150"/>
        <w:jc w:val="center"/>
        <w:rPr>
          <w:rFonts w:ascii="Times New Roman" w:hAnsi="Times New Roman"/>
          <w:sz w:val="22"/>
        </w:rPr>
      </w:pPr>
      <w:r>
        <w:rPr>
          <w:rFonts w:ascii="Times New Roman" w:hAnsi="Times New Roman"/>
          <w:b/>
          <w:color w:val="333333"/>
          <w:sz w:val="22"/>
        </w:rPr>
        <w:t>9. ЮРИДИЧЕСКИЕ АДРЕСА И БАНКОВСКИЕ РЕКВИЗИТЫ СТОРОН</w:t>
      </w:r>
    </w:p>
    <w:tbl>
      <w:tblPr>
        <w:tblW w:w="8789" w:type="dxa"/>
        <w:tblLook w:val="01E0" w:firstRow="1" w:lastRow="1" w:firstColumn="1" w:lastColumn="1" w:noHBand="0" w:noVBand="0"/>
      </w:tblPr>
      <w:tblGrid>
        <w:gridCol w:w="5103"/>
        <w:gridCol w:w="3686"/>
      </w:tblGrid>
      <w:tr w:rsidR="009B3D99" w:rsidRPr="003D628F" w14:paraId="778F6E46" w14:textId="77777777" w:rsidTr="00EB71E5">
        <w:trPr>
          <w:trHeight w:val="20"/>
        </w:trPr>
        <w:tc>
          <w:tcPr>
            <w:tcW w:w="2903" w:type="pct"/>
          </w:tcPr>
          <w:p w14:paraId="12F9F281" w14:textId="77777777" w:rsidR="009B3D99" w:rsidRPr="00417280" w:rsidRDefault="009B3D99" w:rsidP="00EB71E5">
            <w:pPr>
              <w:jc w:val="both"/>
              <w:rPr>
                <w:rFonts w:ascii="Times New Roman" w:hAnsi="Times New Roman"/>
                <w:b/>
                <w:bCs/>
                <w:sz w:val="22"/>
                <w:szCs w:val="22"/>
                <w:lang w:eastAsia="en-US"/>
              </w:rPr>
            </w:pPr>
            <w:r w:rsidRPr="00417280">
              <w:rPr>
                <w:rFonts w:ascii="Times New Roman" w:hAnsi="Times New Roman"/>
                <w:b/>
                <w:bCs/>
                <w:sz w:val="22"/>
                <w:szCs w:val="22"/>
                <w:lang w:eastAsia="en-US"/>
              </w:rPr>
              <w:t>Покупатель:</w:t>
            </w:r>
          </w:p>
          <w:p w14:paraId="19D8F544" w14:textId="77777777" w:rsidR="009B3D99" w:rsidRPr="00417280" w:rsidRDefault="009B3D99" w:rsidP="00EB71E5">
            <w:pPr>
              <w:jc w:val="both"/>
              <w:rPr>
                <w:rFonts w:ascii="Times New Roman" w:hAnsi="Times New Roman"/>
                <w:b/>
                <w:bCs/>
                <w:sz w:val="22"/>
                <w:szCs w:val="22"/>
                <w:lang w:eastAsia="en-US"/>
              </w:rPr>
            </w:pPr>
          </w:p>
          <w:p w14:paraId="3345E03C" w14:textId="77777777" w:rsidR="009B3D99" w:rsidRDefault="009B3D99" w:rsidP="00EB71E5">
            <w:pPr>
              <w:jc w:val="both"/>
              <w:rPr>
                <w:rFonts w:ascii="Times New Roman" w:hAnsi="Times New Roman"/>
                <w:sz w:val="22"/>
                <w:szCs w:val="22"/>
                <w:lang w:eastAsia="en-US"/>
              </w:rPr>
            </w:pPr>
            <w:r w:rsidRPr="00417280">
              <w:rPr>
                <w:rFonts w:ascii="Times New Roman" w:hAnsi="Times New Roman"/>
                <w:sz w:val="22"/>
                <w:szCs w:val="22"/>
                <w:lang w:eastAsia="en-US"/>
              </w:rPr>
              <w:t>ИРЭ им. В.А. Котельникова РАН</w:t>
            </w:r>
          </w:p>
          <w:p w14:paraId="1AB82FEC" w14:textId="77777777" w:rsidR="009B3D99" w:rsidRPr="00417280" w:rsidRDefault="009B3D99" w:rsidP="00EB71E5">
            <w:pPr>
              <w:jc w:val="both"/>
              <w:rPr>
                <w:rFonts w:ascii="Times New Roman" w:hAnsi="Times New Roman"/>
                <w:sz w:val="22"/>
                <w:szCs w:val="22"/>
                <w:lang w:eastAsia="en-US"/>
              </w:rPr>
            </w:pPr>
          </w:p>
          <w:p w14:paraId="27132736" w14:textId="77777777" w:rsidR="009B3D99" w:rsidRPr="00417280" w:rsidRDefault="009B3D99" w:rsidP="00EB71E5">
            <w:pPr>
              <w:jc w:val="both"/>
              <w:rPr>
                <w:rFonts w:ascii="Times New Roman" w:hAnsi="Times New Roman"/>
                <w:b/>
                <w:bCs/>
                <w:sz w:val="22"/>
                <w:szCs w:val="22"/>
                <w:lang w:eastAsia="en-US"/>
              </w:rPr>
            </w:pPr>
            <w:r w:rsidRPr="00417280">
              <w:rPr>
                <w:rFonts w:ascii="Times New Roman" w:hAnsi="Times New Roman"/>
                <w:b/>
                <w:bCs/>
                <w:sz w:val="22"/>
                <w:szCs w:val="22"/>
                <w:lang w:eastAsia="en-US"/>
              </w:rPr>
              <w:t>Адрес (местонахождение):</w:t>
            </w:r>
          </w:p>
          <w:p w14:paraId="24D3F81E" w14:textId="77777777" w:rsidR="009B3D99" w:rsidRPr="00417280" w:rsidRDefault="009B3D99" w:rsidP="00EB71E5">
            <w:pPr>
              <w:jc w:val="both"/>
              <w:rPr>
                <w:rFonts w:ascii="Times New Roman" w:hAnsi="Times New Roman"/>
                <w:sz w:val="22"/>
                <w:szCs w:val="22"/>
                <w:lang w:eastAsia="en-US"/>
              </w:rPr>
            </w:pPr>
            <w:r w:rsidRPr="00417280">
              <w:rPr>
                <w:rFonts w:ascii="Times New Roman" w:hAnsi="Times New Roman"/>
                <w:sz w:val="22"/>
                <w:szCs w:val="22"/>
                <w:lang w:eastAsia="en-US"/>
              </w:rPr>
              <w:t>125009, г. Москва, Моховая ул., д. 11, корп.7.</w:t>
            </w:r>
          </w:p>
          <w:p w14:paraId="72E264E5" w14:textId="77777777" w:rsidR="009B3D99" w:rsidRPr="00417280" w:rsidRDefault="009B3D99" w:rsidP="00EB71E5">
            <w:pPr>
              <w:jc w:val="both"/>
              <w:rPr>
                <w:rFonts w:ascii="Times New Roman" w:hAnsi="Times New Roman"/>
                <w:sz w:val="22"/>
                <w:szCs w:val="22"/>
                <w:lang w:eastAsia="en-US"/>
              </w:rPr>
            </w:pPr>
            <w:r w:rsidRPr="00417280">
              <w:rPr>
                <w:rFonts w:ascii="Times New Roman" w:hAnsi="Times New Roman"/>
                <w:sz w:val="22"/>
                <w:szCs w:val="22"/>
                <w:lang w:eastAsia="en-US"/>
              </w:rPr>
              <w:t>Адрес (местонахождение) филиала:</w:t>
            </w:r>
          </w:p>
          <w:p w14:paraId="7245A8C3" w14:textId="77777777" w:rsidR="009B3D99" w:rsidRPr="00417280" w:rsidRDefault="009B3D99" w:rsidP="00EB71E5">
            <w:pPr>
              <w:jc w:val="both"/>
              <w:rPr>
                <w:rFonts w:ascii="Times New Roman" w:hAnsi="Times New Roman"/>
                <w:sz w:val="22"/>
                <w:szCs w:val="22"/>
                <w:lang w:eastAsia="en-US"/>
              </w:rPr>
            </w:pPr>
            <w:r w:rsidRPr="00417280">
              <w:rPr>
                <w:rFonts w:ascii="Times New Roman" w:hAnsi="Times New Roman"/>
                <w:sz w:val="22"/>
                <w:szCs w:val="22"/>
                <w:lang w:eastAsia="en-US"/>
              </w:rPr>
              <w:t xml:space="preserve">ФИРЭ им. В.А. Котельникова РАН, 141190, </w:t>
            </w:r>
          </w:p>
          <w:p w14:paraId="75683F8A" w14:textId="77777777" w:rsidR="009B3D99" w:rsidRPr="00417280" w:rsidRDefault="009B3D99" w:rsidP="00EB71E5">
            <w:pPr>
              <w:jc w:val="both"/>
              <w:rPr>
                <w:rFonts w:ascii="Times New Roman" w:hAnsi="Times New Roman"/>
                <w:sz w:val="22"/>
                <w:szCs w:val="22"/>
                <w:lang w:eastAsia="en-US"/>
              </w:rPr>
            </w:pPr>
            <w:r w:rsidRPr="00417280">
              <w:rPr>
                <w:rFonts w:ascii="Times New Roman" w:hAnsi="Times New Roman"/>
                <w:sz w:val="22"/>
                <w:szCs w:val="22"/>
                <w:lang w:eastAsia="en-US"/>
              </w:rPr>
              <w:t xml:space="preserve">г. Фрязино Московской области, пл. имени </w:t>
            </w:r>
          </w:p>
          <w:p w14:paraId="3B5A9754" w14:textId="77777777" w:rsidR="009B3D99" w:rsidRPr="00417280" w:rsidRDefault="009B3D99" w:rsidP="00EB71E5">
            <w:pPr>
              <w:jc w:val="both"/>
              <w:rPr>
                <w:rFonts w:ascii="Times New Roman" w:hAnsi="Times New Roman"/>
                <w:sz w:val="22"/>
                <w:szCs w:val="22"/>
                <w:lang w:eastAsia="en-US"/>
              </w:rPr>
            </w:pPr>
            <w:r w:rsidRPr="00417280">
              <w:rPr>
                <w:rFonts w:ascii="Times New Roman" w:hAnsi="Times New Roman"/>
                <w:sz w:val="22"/>
                <w:szCs w:val="22"/>
                <w:lang w:eastAsia="en-US"/>
              </w:rPr>
              <w:t>академика Б.А. Введенского, д.1.</w:t>
            </w:r>
          </w:p>
          <w:p w14:paraId="49090013" w14:textId="77777777" w:rsidR="005C6211" w:rsidRDefault="005C6211" w:rsidP="005C6211">
            <w:pPr>
              <w:rPr>
                <w:rFonts w:ascii="Times New Roman" w:hAnsi="Times New Roman"/>
                <w:b/>
                <w:bCs/>
                <w:sz w:val="22"/>
                <w:szCs w:val="22"/>
                <w:lang w:eastAsia="en-US"/>
              </w:rPr>
            </w:pPr>
            <w:r>
              <w:rPr>
                <w:rFonts w:ascii="Times New Roman" w:hAnsi="Times New Roman"/>
                <w:b/>
                <w:bCs/>
                <w:sz w:val="22"/>
                <w:szCs w:val="22"/>
                <w:lang w:eastAsia="en-US"/>
              </w:rPr>
              <w:t>Банковские реквизиты филиала:</w:t>
            </w:r>
          </w:p>
          <w:p w14:paraId="7954C206" w14:textId="77777777" w:rsidR="005C6211" w:rsidRDefault="005C6211" w:rsidP="005C6211">
            <w:pPr>
              <w:rPr>
                <w:rFonts w:ascii="Times New Roman" w:hAnsi="Times New Roman"/>
                <w:sz w:val="22"/>
                <w:szCs w:val="22"/>
                <w:lang w:eastAsia="en-US"/>
              </w:rPr>
            </w:pPr>
            <w:r>
              <w:rPr>
                <w:rFonts w:ascii="Times New Roman" w:hAnsi="Times New Roman"/>
                <w:sz w:val="22"/>
                <w:szCs w:val="22"/>
                <w:lang w:eastAsia="en-US"/>
              </w:rPr>
              <w:t>Плательщик: УФК по Московской области</w:t>
            </w:r>
          </w:p>
          <w:p w14:paraId="43A45A50" w14:textId="77777777" w:rsidR="005C6211" w:rsidRDefault="005C6211" w:rsidP="005C6211">
            <w:pPr>
              <w:rPr>
                <w:rFonts w:ascii="Times New Roman" w:hAnsi="Times New Roman"/>
                <w:sz w:val="22"/>
                <w:szCs w:val="22"/>
                <w:lang w:eastAsia="en-US"/>
              </w:rPr>
            </w:pPr>
            <w:r>
              <w:rPr>
                <w:rFonts w:ascii="Times New Roman" w:hAnsi="Times New Roman"/>
                <w:sz w:val="22"/>
                <w:szCs w:val="22"/>
                <w:lang w:eastAsia="en-US"/>
              </w:rPr>
              <w:t>(ФИРЭ им. В.А. Котельникова РАН)</w:t>
            </w:r>
          </w:p>
          <w:p w14:paraId="13298BE7" w14:textId="77777777" w:rsidR="005C6211" w:rsidRDefault="005C6211" w:rsidP="005C6211">
            <w:pPr>
              <w:rPr>
                <w:rFonts w:ascii="Times New Roman" w:hAnsi="Times New Roman"/>
                <w:sz w:val="22"/>
                <w:szCs w:val="22"/>
                <w:lang w:eastAsia="en-US"/>
              </w:rPr>
            </w:pPr>
            <w:r>
              <w:rPr>
                <w:rFonts w:ascii="Times New Roman" w:hAnsi="Times New Roman"/>
                <w:sz w:val="22"/>
                <w:szCs w:val="22"/>
                <w:lang w:eastAsia="en-US"/>
              </w:rPr>
              <w:t>л/счёт № 20486Ч88590</w:t>
            </w:r>
          </w:p>
          <w:p w14:paraId="3BE8D26B" w14:textId="77777777" w:rsidR="005C6211" w:rsidRDefault="005C6211" w:rsidP="005C6211">
            <w:pPr>
              <w:rPr>
                <w:rFonts w:ascii="Times New Roman" w:hAnsi="Times New Roman"/>
                <w:sz w:val="22"/>
                <w:szCs w:val="22"/>
                <w:lang w:eastAsia="en-US"/>
              </w:rPr>
            </w:pPr>
            <w:r>
              <w:rPr>
                <w:rFonts w:ascii="Times New Roman" w:hAnsi="Times New Roman"/>
                <w:sz w:val="22"/>
                <w:szCs w:val="22"/>
                <w:lang w:eastAsia="en-US"/>
              </w:rPr>
              <w:t>ЕКС №40102810745370000024</w:t>
            </w:r>
          </w:p>
          <w:p w14:paraId="6DDD20DE" w14:textId="77777777" w:rsidR="005C6211" w:rsidRDefault="005C6211" w:rsidP="005C6211">
            <w:pPr>
              <w:rPr>
                <w:rFonts w:ascii="Times New Roman" w:hAnsi="Times New Roman"/>
                <w:sz w:val="22"/>
                <w:szCs w:val="22"/>
                <w:lang w:eastAsia="en-US"/>
              </w:rPr>
            </w:pPr>
            <w:r>
              <w:rPr>
                <w:rFonts w:ascii="Times New Roman" w:hAnsi="Times New Roman"/>
                <w:sz w:val="22"/>
                <w:szCs w:val="22"/>
                <w:lang w:eastAsia="en-US"/>
              </w:rPr>
              <w:t>Казначейский счет №03214643000000013234</w:t>
            </w:r>
          </w:p>
          <w:p w14:paraId="5742E839" w14:textId="77777777" w:rsidR="005C6211" w:rsidRDefault="005C6211" w:rsidP="005C6211">
            <w:pPr>
              <w:rPr>
                <w:rFonts w:ascii="Times New Roman" w:hAnsi="Times New Roman"/>
                <w:sz w:val="22"/>
                <w:szCs w:val="22"/>
                <w:lang w:eastAsia="en-US"/>
              </w:rPr>
            </w:pPr>
            <w:r>
              <w:rPr>
                <w:rFonts w:ascii="Times New Roman" w:hAnsi="Times New Roman"/>
                <w:sz w:val="22"/>
                <w:szCs w:val="22"/>
                <w:lang w:eastAsia="en-US"/>
              </w:rPr>
              <w:t>ОКЦ № 1 ВВГУ Банка России//УФК по Нижегородской области г. Нижний Новгород</w:t>
            </w:r>
          </w:p>
          <w:p w14:paraId="3CD3AB0C" w14:textId="77777777" w:rsidR="005C6211" w:rsidRDefault="005C6211" w:rsidP="005C6211">
            <w:pPr>
              <w:rPr>
                <w:rFonts w:ascii="Times New Roman" w:hAnsi="Times New Roman"/>
                <w:sz w:val="22"/>
                <w:szCs w:val="22"/>
                <w:lang w:eastAsia="en-US"/>
              </w:rPr>
            </w:pPr>
            <w:r>
              <w:rPr>
                <w:rFonts w:ascii="Times New Roman" w:hAnsi="Times New Roman"/>
                <w:sz w:val="22"/>
                <w:szCs w:val="22"/>
                <w:lang w:eastAsia="en-US"/>
              </w:rPr>
              <w:t>БИК 012202102</w:t>
            </w:r>
          </w:p>
          <w:p w14:paraId="1F55CB1F" w14:textId="77777777" w:rsidR="005C6211" w:rsidRDefault="005C6211" w:rsidP="005C6211">
            <w:pPr>
              <w:rPr>
                <w:rFonts w:ascii="Times New Roman" w:hAnsi="Times New Roman"/>
                <w:sz w:val="22"/>
                <w:szCs w:val="22"/>
                <w:lang w:eastAsia="en-US"/>
              </w:rPr>
            </w:pPr>
            <w:r>
              <w:rPr>
                <w:rFonts w:ascii="Times New Roman" w:hAnsi="Times New Roman"/>
                <w:sz w:val="22"/>
                <w:szCs w:val="22"/>
                <w:lang w:eastAsia="en-US"/>
              </w:rPr>
              <w:t>ИНН 7703053425 / КПП 505202001</w:t>
            </w:r>
          </w:p>
          <w:p w14:paraId="395E1CFC" w14:textId="77777777" w:rsidR="005C6211" w:rsidRDefault="005C6211" w:rsidP="005C6211">
            <w:pPr>
              <w:rPr>
                <w:rFonts w:ascii="Times New Roman" w:hAnsi="Times New Roman"/>
                <w:sz w:val="22"/>
                <w:szCs w:val="22"/>
                <w:lang w:eastAsia="en-US"/>
              </w:rPr>
            </w:pPr>
            <w:r>
              <w:rPr>
                <w:rFonts w:ascii="Times New Roman" w:hAnsi="Times New Roman"/>
                <w:sz w:val="22"/>
                <w:szCs w:val="22"/>
                <w:lang w:eastAsia="en-US"/>
              </w:rPr>
              <w:t>Тел. +7(496)565-26-85, факс +7(496)565-24-07</w:t>
            </w:r>
          </w:p>
          <w:p w14:paraId="5C99E469" w14:textId="760215BE" w:rsidR="009B3D99" w:rsidRPr="003D628F" w:rsidRDefault="009B3D99" w:rsidP="00EB71E5">
            <w:pPr>
              <w:jc w:val="both"/>
              <w:rPr>
                <w:rFonts w:ascii="Times New Roman" w:hAnsi="Times New Roman"/>
                <w:b/>
                <w:bCs/>
                <w:sz w:val="22"/>
                <w:szCs w:val="22"/>
                <w:lang w:eastAsia="en-US"/>
              </w:rPr>
            </w:pPr>
          </w:p>
        </w:tc>
        <w:tc>
          <w:tcPr>
            <w:tcW w:w="2097" w:type="pct"/>
          </w:tcPr>
          <w:p w14:paraId="16DC6A5C" w14:textId="77777777" w:rsidR="009B3D99" w:rsidRPr="003D628F" w:rsidRDefault="009B3D99" w:rsidP="00EB71E5">
            <w:pPr>
              <w:ind w:left="175"/>
              <w:jc w:val="both"/>
              <w:rPr>
                <w:rFonts w:ascii="Times New Roman" w:hAnsi="Times New Roman"/>
                <w:b/>
                <w:bCs/>
                <w:sz w:val="22"/>
                <w:szCs w:val="22"/>
                <w:lang w:eastAsia="en-US"/>
              </w:rPr>
            </w:pPr>
            <w:r w:rsidRPr="003D628F">
              <w:rPr>
                <w:rFonts w:ascii="Times New Roman" w:hAnsi="Times New Roman"/>
                <w:b/>
                <w:bCs/>
                <w:sz w:val="22"/>
                <w:szCs w:val="22"/>
                <w:lang w:eastAsia="en-US"/>
              </w:rPr>
              <w:t>Поставщик:</w:t>
            </w:r>
          </w:p>
          <w:p w14:paraId="20E91993" w14:textId="77777777" w:rsidR="009B3D99" w:rsidRDefault="009B3D99" w:rsidP="00EB71E5">
            <w:pPr>
              <w:ind w:left="175"/>
              <w:jc w:val="both"/>
              <w:rPr>
                <w:rFonts w:ascii="Times New Roman" w:hAnsi="Times New Roman"/>
                <w:sz w:val="22"/>
                <w:szCs w:val="22"/>
              </w:rPr>
            </w:pPr>
          </w:p>
          <w:p w14:paraId="3679BE89" w14:textId="77777777" w:rsidR="009B3D99" w:rsidRPr="003D628F" w:rsidRDefault="009B3D99" w:rsidP="00DA7F85">
            <w:pPr>
              <w:ind w:left="175"/>
              <w:jc w:val="both"/>
              <w:rPr>
                <w:rFonts w:ascii="Times New Roman" w:hAnsi="Times New Roman"/>
                <w:b/>
                <w:bCs/>
                <w:sz w:val="22"/>
                <w:szCs w:val="22"/>
                <w:lang w:eastAsia="en-US"/>
              </w:rPr>
            </w:pPr>
          </w:p>
        </w:tc>
      </w:tr>
      <w:tr w:rsidR="009B3D99" w:rsidRPr="003D628F" w14:paraId="100AE391" w14:textId="77777777" w:rsidTr="00EB71E5">
        <w:trPr>
          <w:trHeight w:val="20"/>
        </w:trPr>
        <w:tc>
          <w:tcPr>
            <w:tcW w:w="2903" w:type="pct"/>
          </w:tcPr>
          <w:p w14:paraId="548671D5" w14:textId="77777777" w:rsidR="009B3D99" w:rsidRPr="003D628F" w:rsidRDefault="009B3D99" w:rsidP="00EB71E5">
            <w:pPr>
              <w:ind w:right="-1"/>
              <w:jc w:val="both"/>
              <w:rPr>
                <w:rFonts w:ascii="Times New Roman" w:hAnsi="Times New Roman"/>
                <w:sz w:val="22"/>
                <w:szCs w:val="22"/>
                <w:lang w:eastAsia="en-US"/>
              </w:rPr>
            </w:pPr>
          </w:p>
        </w:tc>
        <w:tc>
          <w:tcPr>
            <w:tcW w:w="2097" w:type="pct"/>
          </w:tcPr>
          <w:p w14:paraId="44C9E2B4" w14:textId="77777777" w:rsidR="009B3D99" w:rsidRPr="003D628F" w:rsidRDefault="009B3D99" w:rsidP="00EB71E5">
            <w:pPr>
              <w:ind w:left="176"/>
              <w:jc w:val="both"/>
              <w:rPr>
                <w:rFonts w:ascii="Times New Roman" w:hAnsi="Times New Roman"/>
                <w:bCs/>
                <w:sz w:val="22"/>
                <w:szCs w:val="22"/>
                <w:lang w:eastAsia="en-US"/>
              </w:rPr>
            </w:pPr>
          </w:p>
        </w:tc>
      </w:tr>
    </w:tbl>
    <w:p w14:paraId="7DAF2E3B" w14:textId="45971458" w:rsidR="00EF0BDD" w:rsidRDefault="005E0EB7">
      <w:pPr>
        <w:spacing w:before="500" w:after="150"/>
        <w:jc w:val="center"/>
        <w:rPr>
          <w:rFonts w:ascii="Times New Roman" w:hAnsi="Times New Roman"/>
          <w:sz w:val="22"/>
        </w:rPr>
      </w:pPr>
      <w:r>
        <w:rPr>
          <w:rFonts w:ascii="Times New Roman" w:hAnsi="Times New Roman"/>
          <w:b/>
          <w:color w:val="333333"/>
          <w:sz w:val="22"/>
        </w:rPr>
        <w:t>10</w:t>
      </w:r>
      <w:r w:rsidR="00120EAB">
        <w:rPr>
          <w:rFonts w:ascii="Times New Roman" w:hAnsi="Times New Roman"/>
          <w:b/>
          <w:color w:val="333333"/>
          <w:sz w:val="22"/>
        </w:rPr>
        <w:t>. ПОДПИСИ СТОРОН</w:t>
      </w:r>
    </w:p>
    <w:p w14:paraId="448D9AF9" w14:textId="77777777" w:rsidR="00EF0BDD" w:rsidRDefault="00EF0BDD">
      <w:pPr>
        <w:rPr>
          <w:rFonts w:ascii="Times New Roman" w:hAnsi="Times New Roman"/>
          <w:sz w:val="22"/>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0" w:type="dxa"/>
          <w:right w:w="0" w:type="dxa"/>
        </w:tblCellMar>
        <w:tblLook w:val="04A0" w:firstRow="1" w:lastRow="0" w:firstColumn="1" w:lastColumn="0" w:noHBand="0" w:noVBand="1"/>
      </w:tblPr>
      <w:tblGrid>
        <w:gridCol w:w="5387"/>
        <w:gridCol w:w="4677"/>
      </w:tblGrid>
      <w:tr w:rsidR="00EF0BDD" w14:paraId="4DF1259F" w14:textId="77777777">
        <w:tc>
          <w:tcPr>
            <w:tcW w:w="5387" w:type="dxa"/>
            <w:tcBorders>
              <w:top w:val="single" w:sz="0" w:space="0" w:color="FFFFFF"/>
              <w:left w:val="single" w:sz="0" w:space="0" w:color="FFFFFF"/>
              <w:bottom w:val="single" w:sz="0" w:space="0" w:color="FFFFFF"/>
              <w:right w:val="single" w:sz="0" w:space="0" w:color="FFFFFF"/>
            </w:tcBorders>
            <w:shd w:val="clear" w:color="auto" w:fill="auto"/>
            <w:tcMar>
              <w:left w:w="0" w:type="dxa"/>
              <w:right w:w="0" w:type="dxa"/>
            </w:tcMar>
          </w:tcPr>
          <w:p w14:paraId="077F20F2" w14:textId="77777777" w:rsidR="00EF0BDD" w:rsidRDefault="00120EAB">
            <w:pPr>
              <w:rPr>
                <w:rFonts w:ascii="Times New Roman" w:hAnsi="Times New Roman"/>
                <w:b/>
                <w:color w:val="333333"/>
                <w:sz w:val="22"/>
              </w:rPr>
            </w:pPr>
            <w:r>
              <w:rPr>
                <w:rFonts w:ascii="Times New Roman" w:hAnsi="Times New Roman"/>
                <w:b/>
                <w:color w:val="333333"/>
                <w:sz w:val="22"/>
              </w:rPr>
              <w:t>Покупатель</w:t>
            </w:r>
          </w:p>
          <w:p w14:paraId="331F9944" w14:textId="77777777" w:rsidR="00EF0BDD" w:rsidRDefault="00120EAB">
            <w:pPr>
              <w:rPr>
                <w:rFonts w:ascii="Times New Roman" w:hAnsi="Times New Roman"/>
                <w:b/>
                <w:sz w:val="22"/>
              </w:rPr>
            </w:pPr>
            <w:r>
              <w:rPr>
                <w:rFonts w:ascii="Times New Roman" w:hAnsi="Times New Roman"/>
                <w:b/>
                <w:color w:val="333333"/>
                <w:sz w:val="22"/>
              </w:rPr>
              <w:t xml:space="preserve"> </w:t>
            </w:r>
          </w:p>
        </w:tc>
        <w:tc>
          <w:tcPr>
            <w:tcW w:w="4677" w:type="dxa"/>
            <w:tcBorders>
              <w:top w:val="single" w:sz="0" w:space="0" w:color="FFFFFF"/>
              <w:left w:val="single" w:sz="0" w:space="0" w:color="FFFFFF"/>
              <w:bottom w:val="single" w:sz="0" w:space="0" w:color="FFFFFF"/>
              <w:right w:val="single" w:sz="0" w:space="0" w:color="FFFFFF"/>
            </w:tcBorders>
            <w:shd w:val="clear" w:color="auto" w:fill="auto"/>
            <w:tcMar>
              <w:left w:w="0" w:type="dxa"/>
              <w:right w:w="0" w:type="dxa"/>
            </w:tcMar>
          </w:tcPr>
          <w:p w14:paraId="5E4785C4" w14:textId="77777777" w:rsidR="00EF0BDD" w:rsidRDefault="00120EAB">
            <w:pPr>
              <w:rPr>
                <w:rFonts w:ascii="Times New Roman" w:hAnsi="Times New Roman"/>
                <w:b/>
                <w:color w:val="333333"/>
                <w:sz w:val="22"/>
              </w:rPr>
            </w:pPr>
            <w:r>
              <w:rPr>
                <w:rFonts w:ascii="Times New Roman" w:hAnsi="Times New Roman"/>
                <w:b/>
                <w:color w:val="333333"/>
                <w:sz w:val="22"/>
              </w:rPr>
              <w:t xml:space="preserve">Поставщик </w:t>
            </w:r>
          </w:p>
          <w:p w14:paraId="78E395A7" w14:textId="77777777" w:rsidR="00EF0BDD" w:rsidRDefault="00EF0BDD">
            <w:pPr>
              <w:rPr>
                <w:rFonts w:ascii="Times New Roman" w:hAnsi="Times New Roman"/>
                <w:b/>
                <w:sz w:val="22"/>
              </w:rPr>
            </w:pPr>
          </w:p>
        </w:tc>
      </w:tr>
      <w:tr w:rsidR="00EF0BDD" w14:paraId="7E45FA62" w14:textId="77777777">
        <w:tc>
          <w:tcPr>
            <w:tcW w:w="5387" w:type="dxa"/>
            <w:tcBorders>
              <w:top w:val="single" w:sz="0" w:space="0" w:color="FFFFFF"/>
              <w:left w:val="single" w:sz="0" w:space="0" w:color="FFFFFF"/>
              <w:bottom w:val="single" w:sz="0" w:space="0" w:color="FFFFFF"/>
              <w:right w:val="single" w:sz="0" w:space="0" w:color="FFFFFF"/>
            </w:tcBorders>
            <w:shd w:val="clear" w:color="auto" w:fill="auto"/>
            <w:tcMar>
              <w:left w:w="0" w:type="dxa"/>
              <w:right w:w="0" w:type="dxa"/>
            </w:tcMar>
          </w:tcPr>
          <w:p w14:paraId="373D2BA4" w14:textId="33734B28" w:rsidR="00EF0BDD" w:rsidRDefault="00120EAB">
            <w:pPr>
              <w:rPr>
                <w:rFonts w:ascii="Times New Roman" w:hAnsi="Times New Roman"/>
                <w:color w:val="333333"/>
                <w:sz w:val="22"/>
              </w:rPr>
            </w:pPr>
            <w:r>
              <w:rPr>
                <w:rFonts w:ascii="Times New Roman" w:hAnsi="Times New Roman"/>
                <w:color w:val="333333"/>
                <w:sz w:val="22"/>
              </w:rPr>
              <w:t xml:space="preserve"> </w:t>
            </w:r>
            <w:r w:rsidR="00022D56" w:rsidRPr="00022D56">
              <w:rPr>
                <w:rFonts w:ascii="Times New Roman" w:hAnsi="Times New Roman"/>
                <w:color w:val="333333"/>
                <w:sz w:val="22"/>
              </w:rPr>
              <w:t>Исполняющий обязанности директора</w:t>
            </w:r>
          </w:p>
          <w:p w14:paraId="40BFF51D" w14:textId="77777777" w:rsidR="00EF0BDD" w:rsidRDefault="00120EAB">
            <w:pPr>
              <w:rPr>
                <w:rFonts w:ascii="Times New Roman" w:hAnsi="Times New Roman"/>
                <w:color w:val="333333"/>
                <w:sz w:val="22"/>
              </w:rPr>
            </w:pPr>
            <w:r>
              <w:rPr>
                <w:rFonts w:ascii="Times New Roman" w:hAnsi="Times New Roman"/>
                <w:color w:val="333333"/>
                <w:sz w:val="22"/>
              </w:rPr>
              <w:t>ФИРЭ им. В.А. Котельникова РАН</w:t>
            </w:r>
          </w:p>
          <w:p w14:paraId="1F2B3EC4" w14:textId="77777777" w:rsidR="00EF0BDD" w:rsidRDefault="00EF0BDD">
            <w:pPr>
              <w:rPr>
                <w:rFonts w:ascii="Times New Roman" w:hAnsi="Times New Roman"/>
                <w:color w:val="333333"/>
                <w:sz w:val="22"/>
              </w:rPr>
            </w:pPr>
          </w:p>
          <w:p w14:paraId="5913A7E3" w14:textId="77777777" w:rsidR="00EF0BDD" w:rsidRDefault="00EF0BDD">
            <w:pPr>
              <w:rPr>
                <w:rFonts w:ascii="Times New Roman" w:hAnsi="Times New Roman"/>
                <w:color w:val="333333"/>
                <w:sz w:val="22"/>
              </w:rPr>
            </w:pPr>
          </w:p>
          <w:p w14:paraId="621CA2A1" w14:textId="56DC7880" w:rsidR="00EF0BDD" w:rsidRDefault="00120EAB">
            <w:pPr>
              <w:rPr>
                <w:rFonts w:ascii="Times New Roman" w:hAnsi="Times New Roman"/>
                <w:color w:val="333333"/>
                <w:sz w:val="22"/>
              </w:rPr>
            </w:pPr>
            <w:r>
              <w:rPr>
                <w:rFonts w:ascii="Times New Roman" w:hAnsi="Times New Roman"/>
                <w:color w:val="333333"/>
                <w:sz w:val="22"/>
              </w:rPr>
              <w:t xml:space="preserve">________________ </w:t>
            </w:r>
            <w:r w:rsidR="006D2548" w:rsidRPr="006D2548">
              <w:rPr>
                <w:rFonts w:ascii="Times New Roman" w:hAnsi="Times New Roman"/>
                <w:color w:val="333333"/>
                <w:sz w:val="22"/>
              </w:rPr>
              <w:t>Е..А. Вилков</w:t>
            </w:r>
          </w:p>
          <w:p w14:paraId="7F97DB4B" w14:textId="77777777" w:rsidR="00EF0BDD" w:rsidRDefault="00EF0BDD">
            <w:pPr>
              <w:rPr>
                <w:rFonts w:ascii="Times New Roman" w:hAnsi="Times New Roman"/>
                <w:color w:val="333333"/>
                <w:sz w:val="22"/>
              </w:rPr>
            </w:pPr>
          </w:p>
        </w:tc>
        <w:tc>
          <w:tcPr>
            <w:tcW w:w="4677" w:type="dxa"/>
            <w:tcBorders>
              <w:top w:val="single" w:sz="0" w:space="0" w:color="FFFFFF"/>
              <w:left w:val="single" w:sz="0" w:space="0" w:color="FFFFFF"/>
              <w:bottom w:val="single" w:sz="0" w:space="0" w:color="FFFFFF"/>
              <w:right w:val="single" w:sz="0" w:space="0" w:color="FFFFFF"/>
            </w:tcBorders>
            <w:shd w:val="clear" w:color="auto" w:fill="auto"/>
            <w:tcMar>
              <w:left w:w="0" w:type="dxa"/>
              <w:right w:w="0" w:type="dxa"/>
            </w:tcMar>
          </w:tcPr>
          <w:p w14:paraId="3A0CBEBC" w14:textId="77777777" w:rsidR="00EF0BDD" w:rsidRDefault="00EF0BDD">
            <w:pPr>
              <w:rPr>
                <w:rFonts w:ascii="Times New Roman" w:hAnsi="Times New Roman"/>
                <w:color w:val="333333"/>
                <w:sz w:val="22"/>
              </w:rPr>
            </w:pPr>
          </w:p>
          <w:p w14:paraId="4D1617CE" w14:textId="77777777" w:rsidR="008D6B3A" w:rsidRDefault="008D6B3A">
            <w:pPr>
              <w:rPr>
                <w:rFonts w:ascii="Times New Roman" w:hAnsi="Times New Roman"/>
                <w:color w:val="333333"/>
                <w:sz w:val="22"/>
              </w:rPr>
            </w:pPr>
          </w:p>
          <w:p w14:paraId="30FB57B1" w14:textId="77777777" w:rsidR="008D6B3A" w:rsidRDefault="008D6B3A">
            <w:pPr>
              <w:rPr>
                <w:rFonts w:ascii="Times New Roman" w:hAnsi="Times New Roman"/>
                <w:color w:val="333333"/>
                <w:sz w:val="22"/>
              </w:rPr>
            </w:pPr>
          </w:p>
          <w:p w14:paraId="15FE040C" w14:textId="77777777" w:rsidR="00EF0BDD" w:rsidRDefault="00EF0BDD">
            <w:pPr>
              <w:rPr>
                <w:rFonts w:ascii="Times New Roman" w:hAnsi="Times New Roman"/>
                <w:color w:val="333333"/>
                <w:sz w:val="22"/>
              </w:rPr>
            </w:pPr>
          </w:p>
          <w:p w14:paraId="60AA3F29" w14:textId="6F57522A" w:rsidR="00EF0BDD" w:rsidRDefault="00120EAB">
            <w:pPr>
              <w:rPr>
                <w:rFonts w:ascii="Times New Roman" w:hAnsi="Times New Roman"/>
                <w:color w:val="333333"/>
                <w:sz w:val="22"/>
              </w:rPr>
            </w:pPr>
            <w:r>
              <w:rPr>
                <w:rFonts w:ascii="Times New Roman" w:hAnsi="Times New Roman"/>
                <w:color w:val="333333"/>
                <w:sz w:val="22"/>
              </w:rPr>
              <w:t>_____________________</w:t>
            </w:r>
            <w:r w:rsidR="009E31A6">
              <w:rPr>
                <w:rFonts w:ascii="Times New Roman" w:hAnsi="Times New Roman"/>
                <w:color w:val="333333"/>
                <w:sz w:val="22"/>
              </w:rPr>
              <w:t xml:space="preserve"> </w:t>
            </w:r>
          </w:p>
        </w:tc>
      </w:tr>
      <w:tr w:rsidR="00EF0BDD" w14:paraId="00EF76DB" w14:textId="77777777">
        <w:tc>
          <w:tcPr>
            <w:tcW w:w="5387" w:type="dxa"/>
            <w:tcBorders>
              <w:top w:val="single" w:sz="0" w:space="0" w:color="FFFFFF"/>
              <w:left w:val="single" w:sz="0" w:space="0" w:color="FFFFFF"/>
              <w:bottom w:val="single" w:sz="0" w:space="0" w:color="FFFFFF"/>
              <w:right w:val="single" w:sz="0" w:space="0" w:color="FFFFFF"/>
            </w:tcBorders>
            <w:shd w:val="clear" w:color="auto" w:fill="auto"/>
            <w:tcMar>
              <w:left w:w="0" w:type="dxa"/>
              <w:right w:w="0" w:type="dxa"/>
            </w:tcMar>
          </w:tcPr>
          <w:p w14:paraId="5DA3706B" w14:textId="77777777" w:rsidR="00EF0BDD" w:rsidRDefault="00120EAB">
            <w:pPr>
              <w:rPr>
                <w:rFonts w:ascii="Times New Roman" w:hAnsi="Times New Roman"/>
                <w:color w:val="333333"/>
                <w:sz w:val="22"/>
              </w:rPr>
            </w:pPr>
            <w:r>
              <w:rPr>
                <w:rFonts w:ascii="Times New Roman" w:hAnsi="Times New Roman"/>
                <w:color w:val="333333"/>
                <w:sz w:val="22"/>
              </w:rPr>
              <w:t>М.П.</w:t>
            </w:r>
          </w:p>
        </w:tc>
        <w:tc>
          <w:tcPr>
            <w:tcW w:w="4677" w:type="dxa"/>
            <w:tcBorders>
              <w:top w:val="single" w:sz="0" w:space="0" w:color="FFFFFF"/>
              <w:left w:val="single" w:sz="0" w:space="0" w:color="FFFFFF"/>
              <w:bottom w:val="single" w:sz="0" w:space="0" w:color="FFFFFF"/>
              <w:right w:val="single" w:sz="0" w:space="0" w:color="FFFFFF"/>
            </w:tcBorders>
            <w:shd w:val="clear" w:color="auto" w:fill="auto"/>
            <w:tcMar>
              <w:left w:w="0" w:type="dxa"/>
              <w:right w:w="0" w:type="dxa"/>
            </w:tcMar>
          </w:tcPr>
          <w:p w14:paraId="621CAB96" w14:textId="77777777" w:rsidR="00EF0BDD" w:rsidRDefault="00120EAB">
            <w:pPr>
              <w:rPr>
                <w:rFonts w:ascii="Times New Roman" w:hAnsi="Times New Roman"/>
                <w:color w:val="333333"/>
                <w:sz w:val="22"/>
              </w:rPr>
            </w:pPr>
            <w:r>
              <w:rPr>
                <w:rFonts w:ascii="Times New Roman" w:hAnsi="Times New Roman"/>
                <w:color w:val="333333"/>
                <w:sz w:val="22"/>
              </w:rPr>
              <w:t>М.П.</w:t>
            </w:r>
          </w:p>
        </w:tc>
      </w:tr>
    </w:tbl>
    <w:p w14:paraId="7DAF6F78" w14:textId="1E27E193" w:rsidR="00EF0BDD" w:rsidRDefault="00EF0BDD"/>
    <w:p w14:paraId="6BA740DE" w14:textId="77777777" w:rsidR="005E0EB7" w:rsidRDefault="005E0EB7">
      <w:pPr>
        <w:jc w:val="right"/>
        <w:rPr>
          <w:rFonts w:ascii="Times New Roman" w:hAnsi="Times New Roman"/>
          <w:sz w:val="22"/>
        </w:rPr>
      </w:pPr>
    </w:p>
    <w:p w14:paraId="16EDD03E" w14:textId="77777777" w:rsidR="005E0EB7" w:rsidRDefault="005E0EB7">
      <w:pPr>
        <w:jc w:val="right"/>
        <w:rPr>
          <w:rFonts w:ascii="Times New Roman" w:hAnsi="Times New Roman"/>
          <w:sz w:val="22"/>
        </w:rPr>
      </w:pPr>
    </w:p>
    <w:p w14:paraId="1306A955" w14:textId="0A7072B9" w:rsidR="00EF0BDD" w:rsidRDefault="00120EAB">
      <w:pPr>
        <w:jc w:val="right"/>
        <w:rPr>
          <w:rFonts w:ascii="Times New Roman" w:hAnsi="Times New Roman"/>
          <w:sz w:val="22"/>
        </w:rPr>
      </w:pPr>
      <w:r>
        <w:rPr>
          <w:rFonts w:ascii="Times New Roman" w:hAnsi="Times New Roman"/>
          <w:sz w:val="22"/>
        </w:rPr>
        <w:t>ПРИЛОЖЕНИЕ №1</w:t>
      </w:r>
    </w:p>
    <w:p w14:paraId="019AE086" w14:textId="6C8EEB43" w:rsidR="00EF0BDD" w:rsidRDefault="00120EAB">
      <w:pPr>
        <w:jc w:val="right"/>
        <w:rPr>
          <w:rFonts w:ascii="Times New Roman" w:hAnsi="Times New Roman"/>
          <w:sz w:val="22"/>
        </w:rPr>
      </w:pPr>
      <w:r>
        <w:rPr>
          <w:rFonts w:ascii="Times New Roman" w:hAnsi="Times New Roman"/>
          <w:sz w:val="22"/>
        </w:rPr>
        <w:t xml:space="preserve">К Договору № </w:t>
      </w:r>
      <w:r w:rsidR="008D6B3A">
        <w:rPr>
          <w:rFonts w:ascii="Times New Roman" w:hAnsi="Times New Roman"/>
          <w:sz w:val="22"/>
        </w:rPr>
        <w:t xml:space="preserve">     </w:t>
      </w:r>
    </w:p>
    <w:p w14:paraId="2DA42276" w14:textId="53CF509F" w:rsidR="00EF0BDD" w:rsidRDefault="00120EAB">
      <w:pPr>
        <w:jc w:val="right"/>
        <w:rPr>
          <w:rFonts w:ascii="Times New Roman" w:hAnsi="Times New Roman"/>
          <w:sz w:val="22"/>
        </w:rPr>
      </w:pPr>
      <w:proofErr w:type="gramStart"/>
      <w:r>
        <w:rPr>
          <w:rFonts w:ascii="Times New Roman" w:hAnsi="Times New Roman"/>
          <w:sz w:val="22"/>
        </w:rPr>
        <w:t>от</w:t>
      </w:r>
      <w:r w:rsidR="00DA7F85">
        <w:rPr>
          <w:rFonts w:ascii="Times New Roman" w:hAnsi="Times New Roman"/>
          <w:sz w:val="22"/>
        </w:rPr>
        <w:t xml:space="preserve"> </w:t>
      </w:r>
      <w:r>
        <w:rPr>
          <w:rFonts w:ascii="Times New Roman" w:hAnsi="Times New Roman"/>
          <w:sz w:val="22"/>
        </w:rPr>
        <w:t xml:space="preserve"> «</w:t>
      </w:r>
      <w:proofErr w:type="gramEnd"/>
      <w:r w:rsidR="008D6B3A">
        <w:rPr>
          <w:rFonts w:ascii="Times New Roman" w:hAnsi="Times New Roman"/>
          <w:sz w:val="22"/>
        </w:rPr>
        <w:t xml:space="preserve">   </w:t>
      </w:r>
      <w:r>
        <w:rPr>
          <w:rFonts w:ascii="Times New Roman" w:hAnsi="Times New Roman"/>
          <w:sz w:val="22"/>
        </w:rPr>
        <w:t xml:space="preserve">» </w:t>
      </w:r>
      <w:r w:rsidR="007B6BD7">
        <w:rPr>
          <w:rFonts w:ascii="Times New Roman" w:hAnsi="Times New Roman"/>
          <w:sz w:val="22"/>
        </w:rPr>
        <w:t xml:space="preserve"> </w:t>
      </w:r>
      <w:r w:rsidR="008D6B3A">
        <w:rPr>
          <w:rFonts w:ascii="Times New Roman" w:hAnsi="Times New Roman"/>
          <w:sz w:val="22"/>
        </w:rPr>
        <w:t xml:space="preserve">              </w:t>
      </w:r>
      <w:r>
        <w:rPr>
          <w:rFonts w:ascii="Times New Roman" w:hAnsi="Times New Roman"/>
          <w:sz w:val="22"/>
        </w:rPr>
        <w:t>202</w:t>
      </w:r>
      <w:r w:rsidR="00AF1DF4">
        <w:rPr>
          <w:rFonts w:ascii="Times New Roman" w:hAnsi="Times New Roman"/>
          <w:sz w:val="22"/>
        </w:rPr>
        <w:t>6</w:t>
      </w:r>
      <w:r>
        <w:rPr>
          <w:rFonts w:ascii="Times New Roman" w:hAnsi="Times New Roman"/>
          <w:sz w:val="22"/>
        </w:rPr>
        <w:t xml:space="preserve"> года</w:t>
      </w:r>
    </w:p>
    <w:p w14:paraId="0CCAE209" w14:textId="77777777" w:rsidR="00EF0BDD" w:rsidRDefault="00EF0BDD">
      <w:pPr>
        <w:jc w:val="right"/>
        <w:rPr>
          <w:rFonts w:ascii="Times New Roman" w:hAnsi="Times New Roman"/>
          <w:sz w:val="22"/>
        </w:rPr>
      </w:pPr>
    </w:p>
    <w:p w14:paraId="55346B59" w14:textId="77777777" w:rsidR="007B6BD7" w:rsidRDefault="007B6BD7">
      <w:pPr>
        <w:jc w:val="right"/>
        <w:rPr>
          <w:rFonts w:ascii="Times New Roman" w:hAnsi="Times New Roman"/>
          <w:sz w:val="22"/>
        </w:rPr>
      </w:pPr>
    </w:p>
    <w:p w14:paraId="79CAB11E" w14:textId="57072499" w:rsidR="00EF0BDD" w:rsidRDefault="00120EAB">
      <w:pPr>
        <w:jc w:val="center"/>
        <w:rPr>
          <w:rFonts w:ascii="Times New Roman" w:hAnsi="Times New Roman"/>
          <w:sz w:val="22"/>
        </w:rPr>
      </w:pPr>
      <w:r>
        <w:rPr>
          <w:rFonts w:ascii="Times New Roman" w:hAnsi="Times New Roman"/>
          <w:sz w:val="22"/>
        </w:rPr>
        <w:t>СПЕЦИФИКАЦИЯ</w:t>
      </w:r>
    </w:p>
    <w:p w14:paraId="4813F7AB" w14:textId="77777777" w:rsidR="007B6BD7" w:rsidRDefault="007B6BD7">
      <w:pPr>
        <w:jc w:val="center"/>
        <w:rPr>
          <w:rFonts w:ascii="Times New Roman" w:hAnsi="Times New Roman"/>
          <w:sz w:val="22"/>
        </w:rPr>
      </w:pPr>
    </w:p>
    <w:p w14:paraId="2DE9F51C" w14:textId="77777777" w:rsidR="00EF0BDD" w:rsidRPr="007B6BD7" w:rsidRDefault="00EF0BDD">
      <w:pPr>
        <w:rPr>
          <w:rFonts w:ascii="Times New Roman" w:hAnsi="Times New Roman"/>
          <w:sz w:val="22"/>
          <w:lang w:val="en-US"/>
        </w:rPr>
      </w:pPr>
    </w:p>
    <w:tbl>
      <w:tblPr>
        <w:tblpPr w:leftFromText="180" w:rightFromText="180" w:vertAnchor="page" w:horzAnchor="margin" w:tblpY="2806"/>
        <w:tblW w:w="5036" w:type="pct"/>
        <w:tblLayout w:type="fixed"/>
        <w:tblLook w:val="04A0" w:firstRow="1" w:lastRow="0" w:firstColumn="1" w:lastColumn="0" w:noHBand="0" w:noVBand="1"/>
      </w:tblPr>
      <w:tblGrid>
        <w:gridCol w:w="702"/>
        <w:gridCol w:w="4779"/>
        <w:gridCol w:w="944"/>
        <w:gridCol w:w="1177"/>
        <w:gridCol w:w="1472"/>
        <w:gridCol w:w="1457"/>
      </w:tblGrid>
      <w:tr w:rsidR="007B6BD7" w:rsidRPr="0082572D" w14:paraId="46A69CFA" w14:textId="77777777" w:rsidTr="00F46DD5">
        <w:trPr>
          <w:trHeight w:val="222"/>
        </w:trPr>
        <w:tc>
          <w:tcPr>
            <w:tcW w:w="333" w:type="pct"/>
            <w:tcBorders>
              <w:top w:val="single" w:sz="4" w:space="0" w:color="000000"/>
              <w:left w:val="single" w:sz="4" w:space="0" w:color="000000"/>
              <w:bottom w:val="single" w:sz="4" w:space="0" w:color="auto"/>
              <w:right w:val="single" w:sz="4" w:space="0" w:color="000000"/>
            </w:tcBorders>
            <w:vAlign w:val="center"/>
            <w:hideMark/>
          </w:tcPr>
          <w:p w14:paraId="2949C818" w14:textId="77777777" w:rsidR="007B6BD7" w:rsidRPr="0082572D" w:rsidRDefault="007B6BD7" w:rsidP="00F46DD5">
            <w:pPr>
              <w:spacing w:before="20" w:after="20" w:line="276" w:lineRule="auto"/>
              <w:ind w:right="20"/>
              <w:rPr>
                <w:rFonts w:ascii="Times New Roman" w:eastAsia="Calibri" w:hAnsi="Times New Roman"/>
                <w:b/>
                <w:sz w:val="22"/>
                <w:szCs w:val="22"/>
                <w:lang w:eastAsia="en-US"/>
              </w:rPr>
            </w:pPr>
            <w:r w:rsidRPr="0082572D">
              <w:rPr>
                <w:rFonts w:ascii="Times New Roman" w:eastAsia="Calibri" w:hAnsi="Times New Roman"/>
                <w:b/>
                <w:sz w:val="22"/>
                <w:szCs w:val="22"/>
                <w:lang w:eastAsia="en-US"/>
              </w:rPr>
              <w:t>№</w:t>
            </w:r>
          </w:p>
        </w:tc>
        <w:tc>
          <w:tcPr>
            <w:tcW w:w="2269" w:type="pct"/>
            <w:tcBorders>
              <w:top w:val="single" w:sz="4" w:space="0" w:color="000000"/>
              <w:left w:val="single" w:sz="4" w:space="0" w:color="000000"/>
              <w:bottom w:val="single" w:sz="4" w:space="0" w:color="auto"/>
              <w:right w:val="single" w:sz="4" w:space="0" w:color="000000"/>
            </w:tcBorders>
            <w:vAlign w:val="center"/>
            <w:hideMark/>
          </w:tcPr>
          <w:p w14:paraId="0E8E0462" w14:textId="77777777" w:rsidR="007B6BD7" w:rsidRPr="0082572D" w:rsidRDefault="007B6BD7" w:rsidP="00F46DD5">
            <w:pPr>
              <w:spacing w:before="20" w:after="20" w:line="276" w:lineRule="auto"/>
              <w:ind w:left="20" w:right="20"/>
              <w:jc w:val="center"/>
              <w:rPr>
                <w:rFonts w:ascii="Times New Roman" w:eastAsia="Calibri" w:hAnsi="Times New Roman"/>
                <w:b/>
                <w:sz w:val="22"/>
                <w:szCs w:val="22"/>
                <w:lang w:eastAsia="en-US"/>
              </w:rPr>
            </w:pPr>
            <w:r w:rsidRPr="0082572D">
              <w:rPr>
                <w:rFonts w:ascii="Times New Roman" w:eastAsia="Calibri" w:hAnsi="Times New Roman"/>
                <w:b/>
                <w:sz w:val="22"/>
                <w:szCs w:val="22"/>
                <w:lang w:eastAsia="en-US"/>
              </w:rPr>
              <w:t>Товары (работы, услуги)</w:t>
            </w:r>
          </w:p>
        </w:tc>
        <w:tc>
          <w:tcPr>
            <w:tcW w:w="448" w:type="pct"/>
            <w:tcBorders>
              <w:top w:val="single" w:sz="4" w:space="0" w:color="000000"/>
              <w:left w:val="single" w:sz="4" w:space="0" w:color="000000"/>
              <w:bottom w:val="single" w:sz="4" w:space="0" w:color="auto"/>
              <w:right w:val="single" w:sz="4" w:space="0" w:color="000000"/>
            </w:tcBorders>
            <w:vAlign w:val="center"/>
            <w:hideMark/>
          </w:tcPr>
          <w:p w14:paraId="794AD7E6" w14:textId="77777777" w:rsidR="007B6BD7" w:rsidRPr="0082572D" w:rsidRDefault="007B6BD7" w:rsidP="00F46DD5">
            <w:pPr>
              <w:spacing w:before="20" w:after="20" w:line="276" w:lineRule="auto"/>
              <w:ind w:left="20" w:right="20"/>
              <w:jc w:val="center"/>
              <w:rPr>
                <w:rFonts w:ascii="Times New Roman" w:eastAsia="Calibri" w:hAnsi="Times New Roman"/>
                <w:b/>
                <w:sz w:val="22"/>
                <w:szCs w:val="22"/>
                <w:lang w:eastAsia="en-US"/>
              </w:rPr>
            </w:pPr>
            <w:r w:rsidRPr="0082572D">
              <w:rPr>
                <w:rFonts w:ascii="Times New Roman" w:eastAsia="Calibri" w:hAnsi="Times New Roman"/>
                <w:b/>
                <w:sz w:val="22"/>
                <w:szCs w:val="22"/>
                <w:lang w:eastAsia="en-US"/>
              </w:rPr>
              <w:t>Ед.</w:t>
            </w:r>
          </w:p>
        </w:tc>
        <w:tc>
          <w:tcPr>
            <w:tcW w:w="559" w:type="pct"/>
            <w:tcBorders>
              <w:top w:val="single" w:sz="4" w:space="0" w:color="000000"/>
              <w:left w:val="single" w:sz="4" w:space="0" w:color="000000"/>
              <w:bottom w:val="single" w:sz="4" w:space="0" w:color="auto"/>
              <w:right w:val="single" w:sz="4" w:space="0" w:color="000000"/>
            </w:tcBorders>
            <w:vAlign w:val="center"/>
            <w:hideMark/>
          </w:tcPr>
          <w:p w14:paraId="47498A84" w14:textId="77777777" w:rsidR="007B6BD7" w:rsidRPr="0082572D" w:rsidRDefault="007B6BD7" w:rsidP="00F46DD5">
            <w:pPr>
              <w:spacing w:before="20" w:after="20" w:line="276" w:lineRule="auto"/>
              <w:ind w:left="20" w:right="20"/>
              <w:jc w:val="center"/>
              <w:rPr>
                <w:rFonts w:ascii="Times New Roman" w:eastAsia="Calibri" w:hAnsi="Times New Roman"/>
                <w:b/>
                <w:sz w:val="22"/>
                <w:szCs w:val="22"/>
                <w:lang w:eastAsia="en-US"/>
              </w:rPr>
            </w:pPr>
            <w:r w:rsidRPr="0082572D">
              <w:rPr>
                <w:rFonts w:ascii="Times New Roman" w:eastAsia="Calibri" w:hAnsi="Times New Roman"/>
                <w:b/>
                <w:sz w:val="22"/>
                <w:szCs w:val="22"/>
                <w:lang w:eastAsia="en-US"/>
              </w:rPr>
              <w:t>Кол-во</w:t>
            </w:r>
          </w:p>
        </w:tc>
        <w:tc>
          <w:tcPr>
            <w:tcW w:w="699" w:type="pct"/>
            <w:tcBorders>
              <w:top w:val="single" w:sz="4" w:space="0" w:color="000000"/>
              <w:left w:val="single" w:sz="4" w:space="0" w:color="000000"/>
              <w:bottom w:val="single" w:sz="4" w:space="0" w:color="auto"/>
              <w:right w:val="single" w:sz="4" w:space="0" w:color="000000"/>
            </w:tcBorders>
            <w:vAlign w:val="center"/>
            <w:hideMark/>
          </w:tcPr>
          <w:p w14:paraId="6B53BC72" w14:textId="77777777" w:rsidR="007B6BD7" w:rsidRPr="0082572D" w:rsidRDefault="007B6BD7" w:rsidP="00F46DD5">
            <w:pPr>
              <w:spacing w:before="20" w:after="20" w:line="276" w:lineRule="auto"/>
              <w:ind w:left="20" w:right="20"/>
              <w:jc w:val="center"/>
              <w:rPr>
                <w:rFonts w:ascii="Times New Roman" w:eastAsia="Calibri" w:hAnsi="Times New Roman"/>
                <w:b/>
                <w:sz w:val="22"/>
                <w:szCs w:val="22"/>
                <w:lang w:eastAsia="en-US"/>
              </w:rPr>
            </w:pPr>
            <w:r w:rsidRPr="0082572D">
              <w:rPr>
                <w:rFonts w:ascii="Times New Roman" w:eastAsia="Calibri" w:hAnsi="Times New Roman"/>
                <w:b/>
                <w:sz w:val="22"/>
                <w:szCs w:val="22"/>
                <w:lang w:eastAsia="en-US"/>
              </w:rPr>
              <w:t>Цена с НДС</w:t>
            </w:r>
          </w:p>
        </w:tc>
        <w:tc>
          <w:tcPr>
            <w:tcW w:w="692" w:type="pct"/>
            <w:tcBorders>
              <w:top w:val="single" w:sz="4" w:space="0" w:color="000000"/>
              <w:left w:val="single" w:sz="4" w:space="0" w:color="000000"/>
              <w:bottom w:val="single" w:sz="4" w:space="0" w:color="auto"/>
              <w:right w:val="single" w:sz="4" w:space="0" w:color="000000"/>
            </w:tcBorders>
            <w:vAlign w:val="center"/>
            <w:hideMark/>
          </w:tcPr>
          <w:p w14:paraId="06716119" w14:textId="77777777" w:rsidR="007B6BD7" w:rsidRPr="0082572D" w:rsidRDefault="007B6BD7" w:rsidP="00F46DD5">
            <w:pPr>
              <w:spacing w:before="20" w:after="20" w:line="276" w:lineRule="auto"/>
              <w:ind w:left="20" w:right="20"/>
              <w:jc w:val="center"/>
              <w:rPr>
                <w:rFonts w:ascii="Times New Roman" w:eastAsia="Calibri" w:hAnsi="Times New Roman"/>
                <w:b/>
                <w:sz w:val="22"/>
                <w:szCs w:val="22"/>
                <w:lang w:eastAsia="en-US"/>
              </w:rPr>
            </w:pPr>
            <w:r w:rsidRPr="0082572D">
              <w:rPr>
                <w:rFonts w:ascii="Times New Roman" w:eastAsia="Calibri" w:hAnsi="Times New Roman"/>
                <w:b/>
                <w:sz w:val="22"/>
                <w:szCs w:val="22"/>
                <w:lang w:eastAsia="en-US"/>
              </w:rPr>
              <w:t>Сумма с НДС</w:t>
            </w:r>
          </w:p>
        </w:tc>
      </w:tr>
      <w:tr w:rsidR="007B6BD7" w:rsidRPr="0082572D" w14:paraId="36D8EEF4" w14:textId="77777777" w:rsidTr="00F46DD5">
        <w:trPr>
          <w:trHeight w:val="106"/>
        </w:trPr>
        <w:tc>
          <w:tcPr>
            <w:tcW w:w="333" w:type="pct"/>
            <w:tcBorders>
              <w:top w:val="single" w:sz="4" w:space="0" w:color="auto"/>
              <w:left w:val="single" w:sz="4" w:space="0" w:color="auto"/>
              <w:bottom w:val="single" w:sz="4" w:space="0" w:color="auto"/>
              <w:right w:val="single" w:sz="4" w:space="0" w:color="auto"/>
            </w:tcBorders>
          </w:tcPr>
          <w:p w14:paraId="00E0F2B3" w14:textId="54C4DB9B" w:rsidR="007B6BD7" w:rsidRPr="0082572D" w:rsidRDefault="007B6BD7" w:rsidP="00F46DD5">
            <w:pPr>
              <w:spacing w:before="20" w:after="20" w:line="276" w:lineRule="auto"/>
              <w:ind w:left="20" w:right="20"/>
              <w:jc w:val="center"/>
              <w:rPr>
                <w:rFonts w:ascii="Times New Roman" w:hAnsi="Times New Roman"/>
                <w:sz w:val="22"/>
                <w:szCs w:val="22"/>
              </w:rPr>
            </w:pPr>
            <w:bookmarkStart w:id="0" w:name="_Hlk187746100"/>
            <w:r>
              <w:rPr>
                <w:rFonts w:ascii="Times New Roman" w:hAnsi="Times New Roman"/>
                <w:sz w:val="22"/>
                <w:szCs w:val="22"/>
              </w:rPr>
              <w:t>1</w:t>
            </w:r>
          </w:p>
        </w:tc>
        <w:tc>
          <w:tcPr>
            <w:tcW w:w="2269" w:type="pct"/>
            <w:tcBorders>
              <w:top w:val="single" w:sz="4" w:space="0" w:color="auto"/>
              <w:left w:val="single" w:sz="4" w:space="0" w:color="auto"/>
              <w:bottom w:val="single" w:sz="4" w:space="0" w:color="auto"/>
              <w:right w:val="single" w:sz="4" w:space="0" w:color="auto"/>
            </w:tcBorders>
            <w:shd w:val="clear" w:color="auto" w:fill="auto"/>
            <w:vAlign w:val="center"/>
          </w:tcPr>
          <w:p w14:paraId="2585AF1C" w14:textId="7613DC3E" w:rsidR="007B6BD7" w:rsidRPr="007B6BD7" w:rsidRDefault="007B6BD7" w:rsidP="007B6BD7">
            <w:pPr>
              <w:spacing w:before="20" w:after="20"/>
              <w:ind w:left="20" w:right="20"/>
              <w:rPr>
                <w:rFonts w:ascii="Times New Roman" w:hAnsi="Times New Roman"/>
                <w:sz w:val="22"/>
                <w:szCs w:val="22"/>
              </w:rPr>
            </w:pP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149B9366" w14:textId="77777777" w:rsidR="007B6BD7" w:rsidRPr="0082572D" w:rsidRDefault="007B6BD7" w:rsidP="00F46DD5">
            <w:pPr>
              <w:spacing w:before="20" w:after="20"/>
              <w:ind w:left="20" w:right="20"/>
              <w:jc w:val="center"/>
              <w:rPr>
                <w:rFonts w:ascii="Times New Roman" w:hAnsi="Times New Roman"/>
                <w:sz w:val="22"/>
                <w:szCs w:val="22"/>
              </w:rPr>
            </w:pPr>
            <w:r w:rsidRPr="00B203D1">
              <w:rPr>
                <w:rFonts w:ascii="Times New Roman" w:hAnsi="Times New Roman"/>
                <w:sz w:val="22"/>
                <w:szCs w:val="22"/>
              </w:rPr>
              <w:t>шт.</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2F727BCF" w14:textId="72F51FB8" w:rsidR="007B6BD7" w:rsidRPr="0082572D" w:rsidRDefault="007B6BD7" w:rsidP="00F46DD5">
            <w:pPr>
              <w:spacing w:before="20" w:after="20"/>
              <w:ind w:left="20" w:right="20"/>
              <w:jc w:val="center"/>
              <w:rPr>
                <w:rFonts w:ascii="Times New Roman" w:hAnsi="Times New Roman"/>
                <w:sz w:val="22"/>
                <w:szCs w:val="22"/>
              </w:rPr>
            </w:pPr>
          </w:p>
        </w:tc>
        <w:tc>
          <w:tcPr>
            <w:tcW w:w="699" w:type="pct"/>
            <w:tcBorders>
              <w:top w:val="single" w:sz="4" w:space="0" w:color="auto"/>
              <w:left w:val="single" w:sz="4" w:space="0" w:color="auto"/>
              <w:bottom w:val="single" w:sz="4" w:space="0" w:color="auto"/>
            </w:tcBorders>
            <w:shd w:val="clear" w:color="auto" w:fill="auto"/>
            <w:vAlign w:val="center"/>
          </w:tcPr>
          <w:p w14:paraId="5604802D" w14:textId="5A18DA8E" w:rsidR="007B6BD7" w:rsidRPr="0082572D" w:rsidRDefault="007B6BD7" w:rsidP="00F46DD5">
            <w:pPr>
              <w:spacing w:before="20" w:after="20"/>
              <w:ind w:left="20" w:right="20"/>
              <w:jc w:val="center"/>
              <w:rPr>
                <w:rFonts w:ascii="Times New Roman" w:hAnsi="Times New Roman"/>
                <w:sz w:val="22"/>
                <w:szCs w:val="22"/>
              </w:rPr>
            </w:pPr>
            <w:r>
              <w:rPr>
                <w:rFonts w:ascii="Times New Roman" w:hAnsi="Times New Roman"/>
                <w:sz w:val="22"/>
                <w:szCs w:val="22"/>
              </w:rPr>
              <w:t>,00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05B61F3C" w14:textId="359CE85C" w:rsidR="007B6BD7" w:rsidRPr="0082572D" w:rsidRDefault="007B6BD7" w:rsidP="00F46DD5">
            <w:pPr>
              <w:spacing w:before="20" w:after="20"/>
              <w:ind w:left="20" w:right="20"/>
              <w:jc w:val="center"/>
              <w:rPr>
                <w:rFonts w:ascii="Times New Roman" w:hAnsi="Times New Roman"/>
                <w:sz w:val="22"/>
                <w:szCs w:val="22"/>
              </w:rPr>
            </w:pPr>
            <w:r>
              <w:rPr>
                <w:rFonts w:ascii="Times New Roman" w:hAnsi="Times New Roman"/>
                <w:sz w:val="22"/>
                <w:szCs w:val="22"/>
              </w:rPr>
              <w:t>,00</w:t>
            </w:r>
          </w:p>
        </w:tc>
      </w:tr>
      <w:bookmarkEnd w:id="0"/>
    </w:tbl>
    <w:p w14:paraId="4DB08173" w14:textId="77777777" w:rsidR="007B6BD7" w:rsidRDefault="007B6BD7">
      <w:pPr>
        <w:rPr>
          <w:rFonts w:ascii="Times New Roman" w:hAnsi="Times New Roman"/>
          <w:sz w:val="22"/>
        </w:rPr>
      </w:pPr>
    </w:p>
    <w:p w14:paraId="036CFC61" w14:textId="20A63E6B" w:rsidR="00EF0BDD" w:rsidRDefault="00120EAB">
      <w:pPr>
        <w:rPr>
          <w:rFonts w:ascii="Times New Roman" w:hAnsi="Times New Roman"/>
          <w:sz w:val="22"/>
        </w:rPr>
      </w:pPr>
      <w:r>
        <w:rPr>
          <w:rFonts w:ascii="Times New Roman" w:hAnsi="Times New Roman"/>
          <w:sz w:val="22"/>
        </w:rPr>
        <w:t>ИТОГО:</w:t>
      </w:r>
      <w:r w:rsidR="007B6BD7">
        <w:rPr>
          <w:rFonts w:ascii="Times New Roman" w:hAnsi="Times New Roman"/>
          <w:sz w:val="22"/>
        </w:rPr>
        <w:t xml:space="preserve"> </w:t>
      </w:r>
      <w:r w:rsidR="008E6E74">
        <w:rPr>
          <w:rFonts w:ascii="Times New Roman" w:hAnsi="Times New Roman"/>
          <w:sz w:val="22"/>
        </w:rPr>
        <w:t>000</w:t>
      </w:r>
      <w:r w:rsidR="007B6BD7" w:rsidRPr="007B6BD7">
        <w:rPr>
          <w:rFonts w:ascii="Times New Roman" w:hAnsi="Times New Roman"/>
          <w:sz w:val="22"/>
        </w:rPr>
        <w:t>,00</w:t>
      </w:r>
      <w:r w:rsidR="007B6BD7">
        <w:rPr>
          <w:rFonts w:ascii="Times New Roman" w:hAnsi="Times New Roman"/>
          <w:sz w:val="22"/>
        </w:rPr>
        <w:t xml:space="preserve"> </w:t>
      </w:r>
      <w:r>
        <w:rPr>
          <w:rFonts w:ascii="Times New Roman" w:hAnsi="Times New Roman"/>
          <w:sz w:val="22"/>
        </w:rPr>
        <w:t>рублей 00 копеек</w:t>
      </w:r>
    </w:p>
    <w:p w14:paraId="2C6662D4" w14:textId="7CC39519" w:rsidR="007B6BD7" w:rsidRDefault="00E7169B">
      <w:pPr>
        <w:rPr>
          <w:rFonts w:ascii="Times New Roman" w:hAnsi="Times New Roman"/>
          <w:sz w:val="22"/>
        </w:rPr>
      </w:pPr>
      <w:r w:rsidRPr="00E7169B">
        <w:rPr>
          <w:rFonts w:ascii="Times New Roman" w:hAnsi="Times New Roman"/>
          <w:sz w:val="22"/>
        </w:rPr>
        <w:t>В том числе НДС 20</w:t>
      </w:r>
      <w:proofErr w:type="gramStart"/>
      <w:r w:rsidRPr="00E7169B">
        <w:rPr>
          <w:rFonts w:ascii="Times New Roman" w:hAnsi="Times New Roman"/>
          <w:sz w:val="22"/>
        </w:rPr>
        <w:t xml:space="preserve">% </w:t>
      </w:r>
      <w:r w:rsidR="008E6E74">
        <w:rPr>
          <w:rFonts w:ascii="Times New Roman" w:hAnsi="Times New Roman"/>
          <w:sz w:val="22"/>
        </w:rPr>
        <w:t xml:space="preserve"> 0000</w:t>
      </w:r>
      <w:proofErr w:type="gramEnd"/>
      <w:r w:rsidRPr="00E7169B">
        <w:rPr>
          <w:rFonts w:ascii="Times New Roman" w:hAnsi="Times New Roman"/>
          <w:sz w:val="22"/>
        </w:rPr>
        <w:t>,00 руб.</w:t>
      </w:r>
    </w:p>
    <w:p w14:paraId="071ADA7A" w14:textId="77777777" w:rsidR="00EF0BDD" w:rsidRDefault="00EF0BDD">
      <w:pPr>
        <w:rPr>
          <w:rFonts w:ascii="Times New Roman" w:hAnsi="Times New Roman"/>
          <w:sz w:val="22"/>
        </w:rPr>
      </w:pPr>
    </w:p>
    <w:p w14:paraId="2C3C2781" w14:textId="77777777" w:rsidR="00EF0BDD" w:rsidRDefault="00120EAB">
      <w:pPr>
        <w:rPr>
          <w:rFonts w:ascii="Times New Roman" w:hAnsi="Times New Roman"/>
          <w:sz w:val="22"/>
        </w:rPr>
      </w:pPr>
      <w:r>
        <w:rPr>
          <w:rFonts w:ascii="Times New Roman" w:hAnsi="Times New Roman"/>
          <w:sz w:val="22"/>
        </w:rPr>
        <w:t>Примечание:</w:t>
      </w:r>
    </w:p>
    <w:p w14:paraId="26B4133C" w14:textId="305D8BA9" w:rsidR="00F058E8" w:rsidRPr="00F058E8" w:rsidRDefault="00120EAB" w:rsidP="00F058E8">
      <w:pPr>
        <w:pStyle w:val="ad"/>
        <w:numPr>
          <w:ilvl w:val="0"/>
          <w:numId w:val="1"/>
        </w:numPr>
        <w:rPr>
          <w:rFonts w:ascii="Times New Roman" w:hAnsi="Times New Roman"/>
          <w:sz w:val="22"/>
        </w:rPr>
      </w:pPr>
      <w:r w:rsidRPr="00F058E8">
        <w:rPr>
          <w:rFonts w:ascii="Times New Roman" w:hAnsi="Times New Roman"/>
          <w:sz w:val="22"/>
        </w:rPr>
        <w:t xml:space="preserve">Базис поставки: </w:t>
      </w:r>
      <w:r w:rsidR="00F058E8" w:rsidRPr="00F058E8">
        <w:rPr>
          <w:rFonts w:ascii="Times New Roman" w:hAnsi="Times New Roman"/>
          <w:sz w:val="22"/>
        </w:rPr>
        <w:t>Доставка: Фрязино Московской области, площадь им. академика Б.А. Введенского, д.1</w:t>
      </w:r>
    </w:p>
    <w:p w14:paraId="76FD5F3A" w14:textId="77118DA1" w:rsidR="00EF0BDD" w:rsidRDefault="00120EAB">
      <w:pPr>
        <w:spacing w:after="150"/>
        <w:ind w:left="284"/>
        <w:jc w:val="both"/>
        <w:rPr>
          <w:rFonts w:ascii="Times New Roman" w:hAnsi="Times New Roman"/>
          <w:color w:val="333333"/>
          <w:sz w:val="22"/>
        </w:rPr>
      </w:pPr>
      <w:r>
        <w:rPr>
          <w:rFonts w:ascii="Times New Roman" w:hAnsi="Times New Roman"/>
          <w:sz w:val="22"/>
        </w:rPr>
        <w:tab/>
        <w:t xml:space="preserve">Оплата: 30% предоплаты от общей стоимости продукции перечисляется на счет Поставщика, окончательный расчёт в течение </w:t>
      </w:r>
      <w:r w:rsidRPr="007B6BD7">
        <w:rPr>
          <w:rFonts w:ascii="Times New Roman" w:hAnsi="Times New Roman"/>
          <w:sz w:val="22"/>
        </w:rPr>
        <w:t>10</w:t>
      </w:r>
      <w:r>
        <w:rPr>
          <w:rFonts w:ascii="Times New Roman" w:hAnsi="Times New Roman"/>
          <w:sz w:val="22"/>
        </w:rPr>
        <w:t xml:space="preserve"> рабочих дней с момента подписания товарной накладной либо УПД</w:t>
      </w:r>
      <w:r w:rsidR="00A84119">
        <w:rPr>
          <w:rFonts w:ascii="Times New Roman" w:hAnsi="Times New Roman"/>
          <w:sz w:val="22"/>
        </w:rPr>
        <w:t>.</w:t>
      </w:r>
    </w:p>
    <w:p w14:paraId="713B2F8D" w14:textId="77777777" w:rsidR="00EF0BDD" w:rsidRDefault="00120EAB">
      <w:pPr>
        <w:numPr>
          <w:ilvl w:val="0"/>
          <w:numId w:val="1"/>
        </w:numPr>
        <w:ind w:left="284" w:firstLine="0"/>
        <w:jc w:val="both"/>
        <w:rPr>
          <w:rFonts w:ascii="Times New Roman" w:hAnsi="Times New Roman"/>
          <w:sz w:val="22"/>
        </w:rPr>
      </w:pPr>
      <w:r>
        <w:rPr>
          <w:rFonts w:ascii="Times New Roman" w:hAnsi="Times New Roman"/>
          <w:sz w:val="22"/>
        </w:rPr>
        <w:tab/>
        <w:t xml:space="preserve">Срок поставки </w:t>
      </w:r>
      <w:proofErr w:type="gramStart"/>
      <w:r w:rsidRPr="007B6BD7">
        <w:rPr>
          <w:rFonts w:ascii="Times New Roman" w:hAnsi="Times New Roman"/>
          <w:sz w:val="22"/>
        </w:rPr>
        <w:t>10</w:t>
      </w:r>
      <w:r>
        <w:rPr>
          <w:rFonts w:ascii="Times New Roman" w:hAnsi="Times New Roman"/>
          <w:sz w:val="22"/>
        </w:rPr>
        <w:t xml:space="preserve">  рабочих</w:t>
      </w:r>
      <w:proofErr w:type="gramEnd"/>
      <w:r>
        <w:rPr>
          <w:rFonts w:ascii="Times New Roman" w:hAnsi="Times New Roman"/>
          <w:sz w:val="22"/>
        </w:rPr>
        <w:t xml:space="preserve">  дней с момента получения предоплаты.</w:t>
      </w:r>
    </w:p>
    <w:p w14:paraId="069C1B41" w14:textId="77777777" w:rsidR="00EF0BDD" w:rsidRDefault="00120EAB">
      <w:pPr>
        <w:numPr>
          <w:ilvl w:val="0"/>
          <w:numId w:val="1"/>
        </w:numPr>
        <w:ind w:left="284" w:firstLine="0"/>
        <w:jc w:val="both"/>
        <w:rPr>
          <w:rFonts w:ascii="Times New Roman" w:hAnsi="Times New Roman"/>
          <w:sz w:val="22"/>
        </w:rPr>
      </w:pPr>
      <w:r>
        <w:rPr>
          <w:rFonts w:ascii="Times New Roman" w:hAnsi="Times New Roman"/>
          <w:sz w:val="22"/>
        </w:rPr>
        <w:t>Счёт: поле «Заказчик» или «Покупатель» следует заполнять - ИРЭ им. В.А. Котельникова РАН, адрес: 125009, г. Москва, Моховая ул. д.11, корп.7</w:t>
      </w:r>
    </w:p>
    <w:p w14:paraId="2DCE36CD" w14:textId="77777777" w:rsidR="00EF0BDD" w:rsidRDefault="00120EAB">
      <w:pPr>
        <w:numPr>
          <w:ilvl w:val="0"/>
          <w:numId w:val="1"/>
        </w:numPr>
        <w:ind w:left="284" w:firstLine="0"/>
        <w:jc w:val="both"/>
        <w:rPr>
          <w:rFonts w:ascii="Times New Roman" w:hAnsi="Times New Roman"/>
          <w:sz w:val="22"/>
        </w:rPr>
      </w:pPr>
      <w:r>
        <w:rPr>
          <w:rFonts w:ascii="Times New Roman" w:hAnsi="Times New Roman"/>
          <w:sz w:val="22"/>
        </w:rPr>
        <w:t>СЧЕТ-ФАКТУРА: -Грузополучатель и его адрес: ФИРЭ им. В.А. Котельникова РАН, 141190, г. Фрязино Московской области, площадь им. академика Б.А. Введенского, д.1; -Покупатель: ИРЭ им. В.А. Котельникова РАН, Адрес: 125009, г. Москва, ул. Моховая, д.11, кор.7, ИНН/КПП покупателя: 7703053425/505202001</w:t>
      </w:r>
    </w:p>
    <w:p w14:paraId="5B191410" w14:textId="2E61EBAF" w:rsidR="00EF0BDD" w:rsidRDefault="00120EAB">
      <w:pPr>
        <w:numPr>
          <w:ilvl w:val="0"/>
          <w:numId w:val="1"/>
        </w:numPr>
        <w:ind w:left="284" w:firstLine="0"/>
        <w:jc w:val="both"/>
        <w:rPr>
          <w:rFonts w:ascii="Times New Roman" w:hAnsi="Times New Roman"/>
          <w:sz w:val="22"/>
        </w:rPr>
      </w:pPr>
      <w:r>
        <w:rPr>
          <w:rFonts w:ascii="Times New Roman" w:hAnsi="Times New Roman"/>
          <w:sz w:val="22"/>
        </w:rPr>
        <w:t xml:space="preserve">АКТ сдачи-приемки выполненных услуг (работ): Поле «Заказчик» следует заполнять: ИРЭ им. В.А. Котельникова РАН, в лице </w:t>
      </w:r>
      <w:proofErr w:type="spellStart"/>
      <w:r w:rsidR="00C9782F" w:rsidRPr="00C9782F">
        <w:rPr>
          <w:rFonts w:ascii="Times New Roman" w:hAnsi="Times New Roman"/>
          <w:sz w:val="22"/>
        </w:rPr>
        <w:t>и.о</w:t>
      </w:r>
      <w:proofErr w:type="spellEnd"/>
      <w:r w:rsidR="00C9782F" w:rsidRPr="00C9782F">
        <w:rPr>
          <w:rFonts w:ascii="Times New Roman" w:hAnsi="Times New Roman"/>
          <w:sz w:val="22"/>
        </w:rPr>
        <w:t xml:space="preserve"> директора ФИРЭ им. В.А. Котельникова РАН Вилкова Е.А.</w:t>
      </w:r>
    </w:p>
    <w:p w14:paraId="6C238F7D" w14:textId="77777777" w:rsidR="00EF0BDD" w:rsidRDefault="00120EAB">
      <w:pPr>
        <w:numPr>
          <w:ilvl w:val="0"/>
          <w:numId w:val="1"/>
        </w:numPr>
        <w:ind w:left="284" w:firstLine="0"/>
        <w:jc w:val="both"/>
        <w:rPr>
          <w:rFonts w:ascii="Times New Roman" w:hAnsi="Times New Roman"/>
          <w:sz w:val="22"/>
        </w:rPr>
      </w:pPr>
      <w:r>
        <w:rPr>
          <w:rFonts w:ascii="Times New Roman" w:hAnsi="Times New Roman"/>
          <w:sz w:val="22"/>
        </w:rPr>
        <w:t>Товарная накладная: Грузополучатель - ФИРЭ им. В.А. Котельникова РАН, ИНН 7703053425/КПП 505202001, 141190, г. Фрязино Московской области, площадь им. академика Б.А. Введенского, д.1; Плательщик - ФИРЭ им. В.А. Котельникова РАН, ИНН 7703053425/КПП 505202001, 141190, г. Фрязино Московской области, площадь им. академика Б.А. Введенского, д.1</w:t>
      </w:r>
    </w:p>
    <w:p w14:paraId="01F790B9" w14:textId="30706F4A" w:rsidR="00EF0BDD" w:rsidRDefault="00120EAB">
      <w:pPr>
        <w:numPr>
          <w:ilvl w:val="0"/>
          <w:numId w:val="1"/>
        </w:numPr>
        <w:ind w:left="284" w:firstLine="0"/>
        <w:jc w:val="both"/>
        <w:rPr>
          <w:rFonts w:ascii="Times New Roman" w:hAnsi="Times New Roman"/>
          <w:sz w:val="22"/>
        </w:rPr>
      </w:pPr>
      <w:r>
        <w:rPr>
          <w:rFonts w:ascii="Times New Roman" w:hAnsi="Times New Roman"/>
          <w:sz w:val="22"/>
        </w:rPr>
        <w:t xml:space="preserve">Грузоотправитель: </w:t>
      </w:r>
    </w:p>
    <w:p w14:paraId="1177C5E7" w14:textId="77777777" w:rsidR="00EF0BDD" w:rsidRDefault="00EF0BDD">
      <w:pPr>
        <w:rPr>
          <w:rFonts w:ascii="Times New Roman" w:hAnsi="Times New Roman"/>
          <w:sz w:val="22"/>
        </w:rPr>
      </w:pPr>
    </w:p>
    <w:p w14:paraId="3AEFE758" w14:textId="77777777" w:rsidR="00EF0BDD" w:rsidRDefault="00120EAB">
      <w:pPr>
        <w:rPr>
          <w:rFonts w:ascii="Times New Roman" w:hAnsi="Times New Roman"/>
          <w:b/>
          <w:sz w:val="22"/>
        </w:rPr>
      </w:pPr>
      <w:r>
        <w:rPr>
          <w:rFonts w:ascii="Times New Roman" w:hAnsi="Times New Roman"/>
          <w:b/>
          <w:sz w:val="22"/>
        </w:rPr>
        <w:t xml:space="preserve">Покупатель                                                                  Поставщик                                                                       </w:t>
      </w:r>
    </w:p>
    <w:p w14:paraId="208ADCD5" w14:textId="77777777" w:rsidR="00EF0BDD" w:rsidRDefault="00120EAB">
      <w:pPr>
        <w:rPr>
          <w:rFonts w:ascii="Times New Roman" w:hAnsi="Times New Roman"/>
          <w:sz w:val="22"/>
        </w:rPr>
      </w:pPr>
      <w:r>
        <w:rPr>
          <w:rFonts w:ascii="Times New Roman" w:hAnsi="Times New Roman"/>
          <w:sz w:val="22"/>
        </w:rPr>
        <w:t xml:space="preserve">                               </w:t>
      </w:r>
    </w:p>
    <w:p w14:paraId="0A46A442" w14:textId="77777777" w:rsidR="00EF0BDD" w:rsidRDefault="00120EAB">
      <w:pPr>
        <w:rPr>
          <w:rFonts w:ascii="Times New Roman" w:hAnsi="Times New Roman"/>
          <w:sz w:val="22"/>
        </w:rPr>
      </w:pPr>
      <w:r>
        <w:rPr>
          <w:rFonts w:ascii="Times New Roman" w:hAnsi="Times New Roman"/>
          <w:sz w:val="22"/>
        </w:rPr>
        <w:tab/>
      </w:r>
    </w:p>
    <w:p w14:paraId="53183963" w14:textId="2FB0E5E6" w:rsidR="00EF0BDD" w:rsidRDefault="00022D56">
      <w:pPr>
        <w:rPr>
          <w:rFonts w:ascii="Times New Roman" w:hAnsi="Times New Roman"/>
          <w:sz w:val="22"/>
        </w:rPr>
      </w:pPr>
      <w:r w:rsidRPr="00022D56">
        <w:rPr>
          <w:rFonts w:ascii="Times New Roman" w:hAnsi="Times New Roman"/>
          <w:sz w:val="22"/>
        </w:rPr>
        <w:t>Исполняющий обязанности директора</w:t>
      </w:r>
      <w:r w:rsidR="00120EAB">
        <w:rPr>
          <w:rFonts w:ascii="Times New Roman" w:hAnsi="Times New Roman"/>
          <w:sz w:val="22"/>
        </w:rPr>
        <w:t xml:space="preserve">                       </w:t>
      </w:r>
    </w:p>
    <w:p w14:paraId="635E7AC2" w14:textId="47AC1510" w:rsidR="00EF0BDD" w:rsidRDefault="00120EAB">
      <w:pPr>
        <w:rPr>
          <w:rFonts w:ascii="Times New Roman" w:hAnsi="Times New Roman"/>
          <w:sz w:val="22"/>
        </w:rPr>
      </w:pPr>
      <w:r>
        <w:rPr>
          <w:rFonts w:ascii="Times New Roman" w:hAnsi="Times New Roman"/>
          <w:sz w:val="22"/>
        </w:rPr>
        <w:t xml:space="preserve">ФИРЭ им. В.А. Котельникова РАН                            </w:t>
      </w:r>
    </w:p>
    <w:p w14:paraId="3A983E9E" w14:textId="77777777" w:rsidR="00EF0BDD" w:rsidRDefault="00EF0BDD">
      <w:pPr>
        <w:rPr>
          <w:rFonts w:ascii="Times New Roman" w:hAnsi="Times New Roman"/>
          <w:sz w:val="22"/>
        </w:rPr>
      </w:pPr>
    </w:p>
    <w:p w14:paraId="7DA6FA94" w14:textId="77777777" w:rsidR="00EF0BDD" w:rsidRDefault="00EF0BDD">
      <w:pPr>
        <w:rPr>
          <w:rFonts w:ascii="Times New Roman" w:hAnsi="Times New Roman"/>
          <w:sz w:val="22"/>
        </w:rPr>
      </w:pPr>
    </w:p>
    <w:p w14:paraId="09E7EF0A" w14:textId="77777777" w:rsidR="00EF0BDD" w:rsidRDefault="00EF0BDD">
      <w:pPr>
        <w:rPr>
          <w:rFonts w:ascii="Times New Roman" w:hAnsi="Times New Roman"/>
          <w:sz w:val="22"/>
        </w:rPr>
      </w:pPr>
    </w:p>
    <w:p w14:paraId="21C9FC12" w14:textId="4C5902D0" w:rsidR="00EF0BDD" w:rsidRDefault="00120EAB">
      <w:pPr>
        <w:rPr>
          <w:rFonts w:ascii="Times New Roman" w:hAnsi="Times New Roman"/>
          <w:sz w:val="22"/>
        </w:rPr>
      </w:pPr>
      <w:r>
        <w:rPr>
          <w:rFonts w:ascii="Times New Roman" w:hAnsi="Times New Roman"/>
          <w:sz w:val="22"/>
        </w:rPr>
        <w:t>_______________</w:t>
      </w:r>
      <w:proofErr w:type="gramStart"/>
      <w:r>
        <w:rPr>
          <w:rFonts w:ascii="Times New Roman" w:hAnsi="Times New Roman"/>
          <w:sz w:val="22"/>
        </w:rPr>
        <w:t xml:space="preserve">_  </w:t>
      </w:r>
      <w:r w:rsidR="006D2548" w:rsidRPr="006D2548">
        <w:rPr>
          <w:rFonts w:ascii="Times New Roman" w:hAnsi="Times New Roman"/>
          <w:sz w:val="22"/>
        </w:rPr>
        <w:t>Е.</w:t>
      </w:r>
      <w:proofErr w:type="gramEnd"/>
      <w:r w:rsidR="006D2548" w:rsidRPr="006D2548">
        <w:rPr>
          <w:rFonts w:ascii="Times New Roman" w:hAnsi="Times New Roman"/>
          <w:sz w:val="22"/>
        </w:rPr>
        <w:t>.А. Вилков</w:t>
      </w:r>
      <w:r>
        <w:rPr>
          <w:rFonts w:ascii="Times New Roman" w:hAnsi="Times New Roman"/>
          <w:sz w:val="22"/>
        </w:rPr>
        <w:t xml:space="preserve">                              ________________</w:t>
      </w:r>
      <w:r w:rsidR="009E31A6">
        <w:rPr>
          <w:rFonts w:ascii="Times New Roman" w:hAnsi="Times New Roman"/>
          <w:sz w:val="22"/>
        </w:rPr>
        <w:t xml:space="preserve"> </w:t>
      </w:r>
    </w:p>
    <w:p w14:paraId="5CD8032C" w14:textId="77777777" w:rsidR="00EF0BDD" w:rsidRDefault="00120EAB">
      <w:pPr>
        <w:rPr>
          <w:rFonts w:ascii="Times New Roman" w:hAnsi="Times New Roman"/>
          <w:sz w:val="22"/>
        </w:rPr>
      </w:pPr>
      <w:r>
        <w:rPr>
          <w:rFonts w:ascii="Times New Roman" w:hAnsi="Times New Roman"/>
          <w:sz w:val="22"/>
        </w:rPr>
        <w:t>М.П.</w:t>
      </w:r>
      <w:r>
        <w:rPr>
          <w:rFonts w:ascii="Times New Roman" w:hAnsi="Times New Roman"/>
          <w:sz w:val="22"/>
        </w:rPr>
        <w:tab/>
        <w:t xml:space="preserve">                                                                            М.П.</w:t>
      </w:r>
    </w:p>
    <w:p w14:paraId="65FE9782" w14:textId="77777777" w:rsidR="00EF0BDD" w:rsidRDefault="00EF0BDD"/>
    <w:sectPr w:rsidR="00EF0BDD" w:rsidSect="008D6B3A">
      <w:footerReference w:type="even" r:id="rId9"/>
      <w:footerReference w:type="default" r:id="rId10"/>
      <w:pgSz w:w="11906" w:h="16838"/>
      <w:pgMar w:top="720" w:right="720" w:bottom="720" w:left="720"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A17C5" w14:textId="77777777" w:rsidR="00854621" w:rsidRDefault="00120EAB">
      <w:r>
        <w:separator/>
      </w:r>
    </w:p>
  </w:endnote>
  <w:endnote w:type="continuationSeparator" w:id="0">
    <w:p w14:paraId="7A781036" w14:textId="77777777" w:rsidR="00854621" w:rsidRDefault="00120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8FC05" w14:textId="77777777" w:rsidR="00EF0BDD" w:rsidRDefault="00120EAB">
    <w:pPr>
      <w:pStyle w:val="a9"/>
    </w:pPr>
    <w:r>
      <w:rPr>
        <w:noProof/>
      </w:rPr>
      <mc:AlternateContent>
        <mc:Choice Requires="wps">
          <w:drawing>
            <wp:anchor distT="0" distB="0" distL="0" distR="0" simplePos="0" relativeHeight="251657216" behindDoc="0" locked="0" layoutInCell="1" allowOverlap="1" wp14:anchorId="1DC6DDB1" wp14:editId="713388D8">
              <wp:simplePos x="0" y="0"/>
              <wp:positionH relativeFrom="margin">
                <wp:align>center</wp:align>
              </wp:positionH>
              <wp:positionV relativeFrom="paragraph">
                <wp:posOffset>635</wp:posOffset>
              </wp:positionV>
              <wp:extent cx="152400" cy="0"/>
              <wp:effectExtent l="0" t="0" r="0" b="0"/>
              <wp:wrapSquare wrapText="bothSides" distT="0" distB="0" distL="0" distR="0"/>
              <wp:docPr id="1" name="Picture 1"/>
              <wp:cNvGraphicFramePr/>
              <a:graphic xmlns:a="http://schemas.openxmlformats.org/drawingml/2006/main">
                <a:graphicData uri="http://schemas.microsoft.com/office/word/2010/wordprocessingShape">
                  <wps:wsp>
                    <wps:cNvSpPr txBox="1"/>
                    <wps:spPr>
                      <a:xfrm>
                        <a:off x="0" y="0"/>
                        <a:ext cx="152400" cy="0"/>
                      </a:xfrm>
                      <a:prstGeom prst="rect">
                        <a:avLst/>
                      </a:prstGeom>
                    </wps:spPr>
                    <wps:txbx>
                      <w:txbxContent>
                        <w:p w14:paraId="53FFA6EF" w14:textId="77777777" w:rsidR="00EF0BDD" w:rsidRDefault="00120EAB">
                          <w:pPr>
                            <w:pStyle w:val="a9"/>
                            <w:rPr>
                              <w:rStyle w:val="a6"/>
                            </w:rPr>
                          </w:pPr>
                          <w:r>
                            <w:rPr>
                              <w:rStyle w:val="a6"/>
                            </w:rPr>
                            <w:fldChar w:fldCharType="begin"/>
                          </w:r>
                          <w:r>
                            <w:rPr>
                              <w:rStyle w:val="a6"/>
                            </w:rPr>
                            <w:instrText xml:space="preserve">PAGE </w:instrText>
                          </w:r>
                          <w:r>
                            <w:rPr>
                              <w:rStyle w:val="a6"/>
                            </w:rPr>
                            <w:fldChar w:fldCharType="separate"/>
                          </w:r>
                          <w:r>
                            <w:rPr>
                              <w:rStyle w:val="a6"/>
                            </w:rPr>
                            <w:t xml:space="preserve"> </w:t>
                          </w:r>
                          <w:r>
                            <w:rPr>
                              <w:rStyle w:val="a6"/>
                            </w:rPr>
                            <w:fldChar w:fldCharType="end"/>
                          </w:r>
                        </w:p>
                      </w:txbxContent>
                    </wps:txbx>
                    <wps:bodyPr vert="horz" wrap="square" lIns="0" tIns="0" rIns="0" bIns="0" anchor="t">
                      <a:spAutoFit/>
                    </wps:bodyPr>
                  </wps:wsp>
                </a:graphicData>
              </a:graphic>
            </wp:anchor>
          </w:drawing>
        </mc:Choice>
        <mc:Fallback>
          <w:pict>
            <v:shapetype w14:anchorId="1DC6DDB1" id="_x0000_t202" coordsize="21600,21600" o:spt="202" path="m,l,21600r21600,l21600,xe">
              <v:stroke joinstyle="miter"/>
              <v:path gradientshapeok="t" o:connecttype="rect"/>
            </v:shapetype>
            <v:shape id="Picture 1" o:spid="_x0000_s1026" type="#_x0000_t202" style="position:absolute;margin-left:0;margin-top:.05pt;width:12pt;height:0;z-index:25165721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" filled="f" stroked="f">
              <v:textbox style="mso-fit-shape-to-text:t" inset="0,0,0,0">
                <w:txbxContent>
                  <w:p w14:paraId="53FFA6EF" w14:textId="77777777" w:rsidR="00EF0BDD" w:rsidRDefault="00120EAB">
                    <w:pPr>
                      <w:pStyle w:val="a9"/>
                      <w:rPr>
                        <w:rStyle w:val="a6"/>
                      </w:rPr>
                    </w:pPr>
                    <w:r>
                      <w:rPr>
                        <w:rStyle w:val="a6"/>
                      </w:rPr>
                      <w:fldChar w:fldCharType="begin"/>
                    </w:r>
                    <w:r>
                      <w:rPr>
                        <w:rStyle w:val="a6"/>
                      </w:rPr>
                      <w:instrText xml:space="preserve">PAGE </w:instrText>
                    </w:r>
                    <w:r>
                      <w:rPr>
                        <w:rStyle w:val="a6"/>
                      </w:rPr>
                      <w:fldChar w:fldCharType="separate"/>
                    </w:r>
                    <w:r>
                      <w:rPr>
                        <w:rStyle w:val="a6"/>
                      </w:rPr>
                      <w:t xml:space="preserve"> </w:t>
                    </w:r>
                    <w:r>
                      <w:rPr>
                        <w:rStyle w:val="a6"/>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3183" w14:textId="77777777" w:rsidR="00EF0BDD" w:rsidRDefault="00120EAB">
    <w:pPr>
      <w:pStyle w:val="a9"/>
    </w:pPr>
    <w:r>
      <w:rPr>
        <w:noProof/>
      </w:rPr>
      <mc:AlternateContent>
        <mc:Choice Requires="wps">
          <w:drawing>
            <wp:anchor distT="0" distB="0" distL="0" distR="0" simplePos="0" relativeHeight="251658240" behindDoc="0" locked="0" layoutInCell="1" allowOverlap="1" wp14:anchorId="6115B37D" wp14:editId="1893A757">
              <wp:simplePos x="0" y="0"/>
              <wp:positionH relativeFrom="margin">
                <wp:align>center</wp:align>
              </wp:positionH>
              <wp:positionV relativeFrom="paragraph">
                <wp:posOffset>635</wp:posOffset>
              </wp:positionV>
              <wp:extent cx="152400" cy="0"/>
              <wp:effectExtent l="0" t="0" r="0" b="0"/>
              <wp:wrapSquare wrapText="bothSides" distT="0" distB="0" distL="0" distR="0"/>
              <wp:docPr id="2" name="Picture 2"/>
              <wp:cNvGraphicFramePr/>
              <a:graphic xmlns:a="http://schemas.openxmlformats.org/drawingml/2006/main">
                <a:graphicData uri="http://schemas.microsoft.com/office/word/2010/wordprocessingShape">
                  <wps:wsp>
                    <wps:cNvSpPr txBox="1"/>
                    <wps:spPr>
                      <a:xfrm>
                        <a:off x="0" y="0"/>
                        <a:ext cx="152400" cy="0"/>
                      </a:xfrm>
                      <a:prstGeom prst="rect">
                        <a:avLst/>
                      </a:prstGeom>
                    </wps:spPr>
                    <wps:txbx>
                      <w:txbxContent>
                        <w:p w14:paraId="738781C7" w14:textId="1BF43B99" w:rsidR="00EF0BDD" w:rsidRDefault="00120EAB">
                          <w:pPr>
                            <w:pStyle w:val="a9"/>
                            <w:rPr>
                              <w:rStyle w:val="a6"/>
                            </w:rPr>
                          </w:pPr>
                          <w:r>
                            <w:rPr>
                              <w:rStyle w:val="a6"/>
                            </w:rPr>
                            <w:fldChar w:fldCharType="begin"/>
                          </w:r>
                          <w:r>
                            <w:rPr>
                              <w:rStyle w:val="a6"/>
                            </w:rPr>
                            <w:instrText xml:space="preserve">PAGE </w:instrText>
                          </w:r>
                          <w:r>
                            <w:rPr>
                              <w:rStyle w:val="a6"/>
                            </w:rPr>
                            <w:fldChar w:fldCharType="separate"/>
                          </w:r>
                          <w:r w:rsidR="00B0517F">
                            <w:rPr>
                              <w:rStyle w:val="a6"/>
                              <w:noProof/>
                            </w:rPr>
                            <w:t>5</w:t>
                          </w:r>
                          <w:r>
                            <w:rPr>
                              <w:rStyle w:val="a6"/>
                            </w:rPr>
                            <w:fldChar w:fldCharType="end"/>
                          </w:r>
                        </w:p>
                      </w:txbxContent>
                    </wps:txbx>
                    <wps:bodyPr vert="horz" wrap="square" lIns="0" tIns="0" rIns="0" bIns="0" anchor="t">
                      <a:spAutoFit/>
                    </wps:bodyPr>
                  </wps:wsp>
                </a:graphicData>
              </a:graphic>
            </wp:anchor>
          </w:drawing>
        </mc:Choice>
        <mc:Fallback>
          <w:pict>
            <v:shapetype w14:anchorId="6115B37D" id="_x0000_t202" coordsize="21600,21600" o:spt="202" path="m,l,21600r21600,l21600,xe">
              <v:stroke joinstyle="miter"/>
              <v:path gradientshapeok="t" o:connecttype="rect"/>
            </v:shapetype>
            <v:shape id="Picture 2" o:spid="_x0000_s1027" type="#_x0000_t202" style="position:absolute;margin-left:0;margin-top:.05pt;width:12pt;height:0;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" filled="f" stroked="f">
              <v:textbox style="mso-fit-shape-to-text:t" inset="0,0,0,0">
                <w:txbxContent>
                  <w:p w14:paraId="738781C7" w14:textId="1BF43B99" w:rsidR="00EF0BDD" w:rsidRDefault="00120EAB">
                    <w:pPr>
                      <w:pStyle w:val="a9"/>
                      <w:rPr>
                        <w:rStyle w:val="a6"/>
                      </w:rPr>
                    </w:pPr>
                    <w:r>
                      <w:rPr>
                        <w:rStyle w:val="a6"/>
                      </w:rPr>
                      <w:fldChar w:fldCharType="begin"/>
                    </w:r>
                    <w:r>
                      <w:rPr>
                        <w:rStyle w:val="a6"/>
                      </w:rPr>
                      <w:instrText xml:space="preserve">PAGE </w:instrText>
                    </w:r>
                    <w:r>
                      <w:rPr>
                        <w:rStyle w:val="a6"/>
                      </w:rPr>
                      <w:fldChar w:fldCharType="separate"/>
                    </w:r>
                    <w:r w:rsidR="00B0517F">
                      <w:rPr>
                        <w:rStyle w:val="a6"/>
                        <w:noProof/>
                      </w:rPr>
                      <w:t>5</w:t>
                    </w:r>
                    <w:r>
                      <w:rPr>
                        <w:rStyle w:val="a6"/>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73EF9" w14:textId="77777777" w:rsidR="00854621" w:rsidRDefault="00120EAB">
      <w:r>
        <w:separator/>
      </w:r>
    </w:p>
  </w:footnote>
  <w:footnote w:type="continuationSeparator" w:id="0">
    <w:p w14:paraId="5F612789" w14:textId="77777777" w:rsidR="00854621" w:rsidRDefault="00120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E48AA"/>
    <w:multiLevelType w:val="multilevel"/>
    <w:tmpl w:val="CD0CD0CC"/>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54548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BDD"/>
    <w:rsid w:val="00022D56"/>
    <w:rsid w:val="0009107F"/>
    <w:rsid w:val="000C7045"/>
    <w:rsid w:val="000E2CFA"/>
    <w:rsid w:val="00120EAB"/>
    <w:rsid w:val="00124C29"/>
    <w:rsid w:val="001B3537"/>
    <w:rsid w:val="002D4C49"/>
    <w:rsid w:val="00381E4F"/>
    <w:rsid w:val="00435D17"/>
    <w:rsid w:val="004A3EEE"/>
    <w:rsid w:val="004E3F99"/>
    <w:rsid w:val="00547141"/>
    <w:rsid w:val="0055664D"/>
    <w:rsid w:val="00593B57"/>
    <w:rsid w:val="005C6211"/>
    <w:rsid w:val="005E0EB7"/>
    <w:rsid w:val="00614AFE"/>
    <w:rsid w:val="006D2548"/>
    <w:rsid w:val="007815AE"/>
    <w:rsid w:val="007B6BD7"/>
    <w:rsid w:val="007D5487"/>
    <w:rsid w:val="00854621"/>
    <w:rsid w:val="00887F3A"/>
    <w:rsid w:val="008D6B3A"/>
    <w:rsid w:val="008E6E74"/>
    <w:rsid w:val="009B3D99"/>
    <w:rsid w:val="009E31A6"/>
    <w:rsid w:val="00A32B8E"/>
    <w:rsid w:val="00A376D4"/>
    <w:rsid w:val="00A84119"/>
    <w:rsid w:val="00AF1DF4"/>
    <w:rsid w:val="00AF5F1B"/>
    <w:rsid w:val="00B0517F"/>
    <w:rsid w:val="00BA2936"/>
    <w:rsid w:val="00C238D5"/>
    <w:rsid w:val="00C9782F"/>
    <w:rsid w:val="00D63ED9"/>
    <w:rsid w:val="00DA7F85"/>
    <w:rsid w:val="00E7169B"/>
    <w:rsid w:val="00EF0BDD"/>
    <w:rsid w:val="00F058E8"/>
    <w:rsid w:val="00F16029"/>
    <w:rsid w:val="00F53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48EA5"/>
  <w15:docId w15:val="{DD170E5E-8BAB-4D6A-A38C-7FCE6541F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rFonts w:ascii="Arial" w:hAnsi="Arial"/>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2">
    <w:name w:val="Основной шрифт абзаца1"/>
  </w:style>
  <w:style w:type="paragraph" w:styleId="a3">
    <w:name w:val="Balloon Text"/>
    <w:basedOn w:val="a"/>
    <w:link w:val="a4"/>
    <w:rPr>
      <w:rFonts w:ascii="Tahoma" w:hAnsi="Tahoma"/>
      <w:sz w:val="16"/>
    </w:rPr>
  </w:style>
  <w:style w:type="character" w:customStyle="1" w:styleId="a4">
    <w:name w:val="Текст выноски Знак"/>
    <w:basedOn w:val="1"/>
    <w:link w:val="a3"/>
    <w:rPr>
      <w:rFonts w:ascii="Tahoma" w:hAnsi="Tahoma"/>
      <w:sz w:val="1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3">
    <w:name w:val="Основной текст1"/>
    <w:basedOn w:val="a"/>
    <w:link w:val="14"/>
    <w:pPr>
      <w:widowControl w:val="0"/>
      <w:spacing w:before="360" w:after="360" w:line="0" w:lineRule="atLeast"/>
      <w:jc w:val="both"/>
    </w:pPr>
    <w:rPr>
      <w:rFonts w:ascii="Times New Roman" w:hAnsi="Times New Roman"/>
      <w:sz w:val="23"/>
    </w:rPr>
  </w:style>
  <w:style w:type="character" w:customStyle="1" w:styleId="14">
    <w:name w:val="Основной текст1"/>
    <w:basedOn w:val="1"/>
    <w:link w:val="13"/>
    <w:rPr>
      <w:rFonts w:ascii="Times New Roman" w:hAnsi="Times New Roman"/>
      <w:sz w:val="23"/>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5">
    <w:name w:val="Гиперссылка1"/>
    <w:link w:val="a5"/>
    <w:rPr>
      <w:color w:val="0000FF"/>
      <w:u w:val="single"/>
    </w:rPr>
  </w:style>
  <w:style w:type="character" w:styleId="a5">
    <w:name w:val="Hyperlink"/>
    <w:link w:val="15"/>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8">
    <w:name w:val="Номер страницы1"/>
    <w:basedOn w:val="12"/>
    <w:link w:val="a6"/>
  </w:style>
  <w:style w:type="character" w:styleId="a6">
    <w:name w:val="page number"/>
    <w:basedOn w:val="a0"/>
    <w:link w:val="18"/>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7">
    <w:name w:val="Subtitle"/>
    <w:next w:val="a"/>
    <w:link w:val="a8"/>
    <w:uiPriority w:val="11"/>
    <w:qFormat/>
    <w:pPr>
      <w:jc w:val="both"/>
    </w:pPr>
    <w:rPr>
      <w:rFonts w:ascii="XO Thames" w:hAnsi="XO Thames"/>
      <w:i/>
      <w:sz w:val="24"/>
    </w:rPr>
  </w:style>
  <w:style w:type="character" w:customStyle="1" w:styleId="a8">
    <w:name w:val="Подзаголовок Знак"/>
    <w:link w:val="a7"/>
    <w:rPr>
      <w:rFonts w:ascii="XO Thames" w:hAnsi="XO Thames"/>
      <w:i/>
      <w:sz w:val="24"/>
    </w:rPr>
  </w:style>
  <w:style w:type="paragraph" w:styleId="a9">
    <w:name w:val="footer"/>
    <w:basedOn w:val="a"/>
    <w:link w:val="aa"/>
    <w:pPr>
      <w:tabs>
        <w:tab w:val="center" w:pos="4677"/>
        <w:tab w:val="right" w:pos="9355"/>
      </w:tabs>
    </w:pPr>
  </w:style>
  <w:style w:type="character" w:customStyle="1" w:styleId="aa">
    <w:name w:val="Нижний колонтитул Знак"/>
    <w:basedOn w:val="1"/>
    <w:link w:val="a9"/>
    <w:rPr>
      <w:rFonts w:ascii="Arial" w:hAnsi="Arial"/>
    </w:rPr>
  </w:style>
  <w:style w:type="paragraph" w:styleId="ab">
    <w:name w:val="Title"/>
    <w:next w:val="a"/>
    <w:link w:val="ac"/>
    <w:uiPriority w:val="10"/>
    <w:qFormat/>
    <w:pPr>
      <w:spacing w:before="567" w:after="567"/>
      <w:jc w:val="center"/>
    </w:pPr>
    <w:rPr>
      <w:rFonts w:ascii="XO Thames" w:hAnsi="XO Thames"/>
      <w:b/>
      <w:caps/>
      <w:sz w:val="40"/>
    </w:rPr>
  </w:style>
  <w:style w:type="character" w:customStyle="1" w:styleId="ac">
    <w:name w:val="Заголовок Знак"/>
    <w:link w:val="ab"/>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d">
    <w:name w:val="List Paragraph"/>
    <w:basedOn w:val="a"/>
    <w:uiPriority w:val="34"/>
    <w:qFormat/>
    <w:rsid w:val="00F058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827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3" Type="http://schemas.openxmlformats.org/officeDocument/2006/relationships/settings" Target="settings.xml"/><Relationship Id="rId7" Type="http://schemas.openxmlformats.org/officeDocument/2006/relationships/hyperlink" Target="consultantplus://offline/ref=782E9CC4CCC6932545801925E3B536176E57B6381BDA0BD7655CABC93DB89C271041D8CF0ACBB4D2653D7F184B7ED2198541ED34VB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2480</Words>
  <Characters>14139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12</cp:revision>
  <cp:lastPrinted>2025-01-14T08:07:00Z</cp:lastPrinted>
  <dcterms:created xsi:type="dcterms:W3CDTF">2025-05-19T11:21:00Z</dcterms:created>
  <dcterms:modified xsi:type="dcterms:W3CDTF">2026-06-29T06:18:00Z</dcterms:modified>
</cp:coreProperties>
</file>