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1D" w:rsidRPr="003A1836" w:rsidRDefault="0033387C" w:rsidP="00F5051D">
      <w:pPr>
        <w:widowControl/>
        <w:autoSpaceDE w:val="0"/>
        <w:autoSpaceDN w:val="0"/>
        <w:adjustRightInd w:val="0"/>
        <w:spacing w:before="0" w:line="250" w:lineRule="exact"/>
        <w:ind w:right="-1"/>
        <w:jc w:val="center"/>
        <w:rPr>
          <w:rFonts w:eastAsia="Calibri"/>
          <w:b/>
          <w:bCs/>
          <w:szCs w:val="24"/>
        </w:rPr>
      </w:pPr>
      <w:r w:rsidRPr="003A1836">
        <w:rPr>
          <w:rFonts w:eastAsia="Calibri"/>
          <w:b/>
          <w:bCs/>
          <w:szCs w:val="24"/>
        </w:rPr>
        <w:t>Г</w:t>
      </w:r>
      <w:r w:rsidR="0070400D" w:rsidRPr="003A1836">
        <w:rPr>
          <w:rFonts w:eastAsia="Calibri"/>
          <w:b/>
          <w:bCs/>
          <w:szCs w:val="24"/>
        </w:rPr>
        <w:t xml:space="preserve">осударственный контракт </w:t>
      </w:r>
      <w:r w:rsidR="00F5051D" w:rsidRPr="003A1836">
        <w:rPr>
          <w:rFonts w:eastAsia="Calibri"/>
          <w:b/>
          <w:bCs/>
          <w:szCs w:val="24"/>
        </w:rPr>
        <w:t>№ _____</w:t>
      </w:r>
    </w:p>
    <w:p w:rsidR="00F5051D" w:rsidRPr="003A1836" w:rsidRDefault="000902A7" w:rsidP="00F5051D">
      <w:pPr>
        <w:widowControl/>
        <w:autoSpaceDE w:val="0"/>
        <w:autoSpaceDN w:val="0"/>
        <w:adjustRightInd w:val="0"/>
        <w:spacing w:before="0" w:line="250" w:lineRule="exact"/>
        <w:ind w:right="-1"/>
        <w:jc w:val="center"/>
        <w:rPr>
          <w:rFonts w:eastAsia="Calibri"/>
          <w:b/>
          <w:bCs/>
          <w:szCs w:val="24"/>
        </w:rPr>
      </w:pPr>
      <w:r w:rsidRPr="003A1836">
        <w:rPr>
          <w:rFonts w:eastAsia="Calibri"/>
          <w:b/>
          <w:bCs/>
          <w:szCs w:val="24"/>
        </w:rPr>
        <w:t xml:space="preserve">на поставку товара </w:t>
      </w:r>
      <w:r w:rsidR="00F5051D" w:rsidRPr="003A1836">
        <w:rPr>
          <w:b/>
          <w:szCs w:val="24"/>
        </w:rPr>
        <w:t>для нужд</w:t>
      </w:r>
    </w:p>
    <w:p w:rsidR="000902A7" w:rsidRPr="003A1836" w:rsidRDefault="00F5051D" w:rsidP="00F5051D">
      <w:pPr>
        <w:widowControl/>
        <w:autoSpaceDE w:val="0"/>
        <w:autoSpaceDN w:val="0"/>
        <w:adjustRightInd w:val="0"/>
        <w:spacing w:before="0" w:line="250" w:lineRule="exact"/>
        <w:ind w:right="-1"/>
        <w:jc w:val="center"/>
        <w:rPr>
          <w:b/>
          <w:szCs w:val="24"/>
        </w:rPr>
      </w:pPr>
      <w:r w:rsidRPr="003A1836">
        <w:rPr>
          <w:b/>
          <w:szCs w:val="24"/>
        </w:rPr>
        <w:t>ФКП образовательного учреждения № 165</w:t>
      </w:r>
    </w:p>
    <w:p w:rsidR="001F24CB" w:rsidRPr="00FD62F0" w:rsidRDefault="001F24CB" w:rsidP="00B41658">
      <w:pPr>
        <w:keepNext/>
        <w:widowControl/>
        <w:spacing w:before="0"/>
        <w:jc w:val="center"/>
        <w:outlineLvl w:val="2"/>
        <w:rPr>
          <w:rFonts w:eastAsia="Calibri"/>
          <w:b/>
          <w:sz w:val="22"/>
          <w:szCs w:val="22"/>
          <w:lang w:eastAsia="en-US"/>
        </w:rPr>
      </w:pPr>
    </w:p>
    <w:tbl>
      <w:tblPr>
        <w:tblW w:w="503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0"/>
        <w:gridCol w:w="5187"/>
      </w:tblGrid>
      <w:tr w:rsidR="000902A7" w:rsidRPr="00FD62F0" w:rsidTr="00A472E0"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02A7" w:rsidRPr="00FD62F0" w:rsidRDefault="0033387C" w:rsidP="00F5051D">
            <w:pPr>
              <w:spacing w:before="0"/>
              <w:ind w:right="-1"/>
              <w:rPr>
                <w:rFonts w:eastAsia="Calibri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г</w:t>
            </w:r>
            <w:r w:rsidR="00640E25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F5051D">
              <w:rPr>
                <w:rFonts w:eastAsia="Calibri"/>
                <w:sz w:val="22"/>
                <w:szCs w:val="22"/>
              </w:rPr>
              <w:t>Кунгур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02A7" w:rsidRPr="001552F2" w:rsidRDefault="000902A7" w:rsidP="00B41658">
            <w:pPr>
              <w:spacing w:before="0"/>
              <w:ind w:left="426" w:right="-1"/>
              <w:rPr>
                <w:rFonts w:eastAsia="Calibri"/>
                <w:szCs w:val="22"/>
              </w:rPr>
            </w:pPr>
            <w:r w:rsidRPr="001552F2">
              <w:rPr>
                <w:rFonts w:eastAsia="Calibri"/>
                <w:sz w:val="22"/>
                <w:szCs w:val="22"/>
              </w:rPr>
              <w:t xml:space="preserve">                                     «</w:t>
            </w:r>
            <w:r w:rsidR="001552F2" w:rsidRPr="001552F2">
              <w:rPr>
                <w:rFonts w:eastAsia="Calibri"/>
                <w:sz w:val="22"/>
                <w:szCs w:val="22"/>
              </w:rPr>
              <w:t>____</w:t>
            </w:r>
            <w:r w:rsidRPr="001552F2">
              <w:rPr>
                <w:rFonts w:eastAsia="Calibri"/>
                <w:sz w:val="22"/>
                <w:szCs w:val="22"/>
              </w:rPr>
              <w:t xml:space="preserve">» </w:t>
            </w:r>
            <w:r w:rsidR="001552F2" w:rsidRPr="001552F2">
              <w:rPr>
                <w:rFonts w:eastAsia="Calibri"/>
                <w:sz w:val="22"/>
                <w:szCs w:val="22"/>
              </w:rPr>
              <w:t>__________</w:t>
            </w:r>
            <w:r w:rsidRPr="001552F2">
              <w:rPr>
                <w:rFonts w:eastAsia="Calibri"/>
                <w:sz w:val="22"/>
                <w:szCs w:val="22"/>
              </w:rPr>
              <w:t xml:space="preserve"> 20</w:t>
            </w:r>
            <w:r w:rsidR="00656943" w:rsidRPr="001552F2">
              <w:rPr>
                <w:rFonts w:eastAsia="Calibri"/>
                <w:sz w:val="22"/>
                <w:szCs w:val="22"/>
              </w:rPr>
              <w:t>2</w:t>
            </w:r>
            <w:r w:rsidR="00640673">
              <w:rPr>
                <w:rFonts w:eastAsia="Calibri"/>
                <w:sz w:val="22"/>
                <w:szCs w:val="22"/>
              </w:rPr>
              <w:t>6</w:t>
            </w:r>
            <w:r w:rsidRPr="001552F2">
              <w:rPr>
                <w:rFonts w:eastAsia="Calibri"/>
                <w:sz w:val="22"/>
                <w:szCs w:val="22"/>
              </w:rPr>
              <w:t xml:space="preserve"> г</w:t>
            </w:r>
            <w:r w:rsidR="00640E25" w:rsidRPr="001552F2">
              <w:rPr>
                <w:rFonts w:eastAsia="Calibri"/>
                <w:sz w:val="22"/>
                <w:szCs w:val="22"/>
              </w:rPr>
              <w:t>.</w:t>
            </w:r>
          </w:p>
          <w:p w:rsidR="000902A7" w:rsidRPr="00FD62F0" w:rsidRDefault="000902A7" w:rsidP="00B41658">
            <w:pPr>
              <w:spacing w:before="0"/>
              <w:ind w:left="426" w:right="-1"/>
              <w:rPr>
                <w:rFonts w:eastAsia="Calibri"/>
                <w:szCs w:val="22"/>
              </w:rPr>
            </w:pPr>
          </w:p>
        </w:tc>
      </w:tr>
    </w:tbl>
    <w:p w:rsidR="00EC2987" w:rsidRDefault="00882E35" w:rsidP="00882E35">
      <w:pPr>
        <w:pStyle w:val="a6"/>
        <w:ind w:firstLine="426"/>
        <w:rPr>
          <w:rFonts w:ascii="Times New Roman" w:hAnsi="Times New Roman"/>
          <w:sz w:val="24"/>
          <w:szCs w:val="24"/>
        </w:rPr>
      </w:pPr>
      <w:r w:rsidRPr="00A30168">
        <w:rPr>
          <w:rFonts w:ascii="Times New Roman" w:hAnsi="Times New Roman"/>
          <w:sz w:val="24"/>
          <w:szCs w:val="24"/>
        </w:rPr>
        <w:t>От имени Российской Федерации</w:t>
      </w:r>
      <w:r w:rsidRPr="00A30168">
        <w:rPr>
          <w:rFonts w:ascii="Times New Roman" w:hAnsi="Times New Roman"/>
          <w:color w:val="000000"/>
          <w:sz w:val="24"/>
          <w:szCs w:val="24"/>
        </w:rPr>
        <w:t xml:space="preserve"> федеральное казенное профессиональное образовательное учреждение № 165 Федеральной службы исполнения наказаний (ФКП образовательное учреждение № 165)</w:t>
      </w:r>
      <w:r w:rsidR="00ED33C3">
        <w:rPr>
          <w:rFonts w:ascii="Times New Roman" w:hAnsi="Times New Roman"/>
          <w:color w:val="000000"/>
          <w:sz w:val="24"/>
          <w:szCs w:val="24"/>
        </w:rPr>
        <w:t>,</w:t>
      </w:r>
      <w:r w:rsidRPr="00A301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0168">
        <w:rPr>
          <w:rFonts w:ascii="Times New Roman" w:hAnsi="Times New Roman"/>
          <w:sz w:val="24"/>
          <w:szCs w:val="24"/>
        </w:rPr>
        <w:t>именуемое в дальнейшем «Государственный заказчик»</w:t>
      </w:r>
      <w:proofErr w:type="gramStart"/>
      <w:r w:rsidR="00640E25">
        <w:rPr>
          <w:rFonts w:ascii="Times New Roman" w:hAnsi="Times New Roman"/>
          <w:sz w:val="24"/>
          <w:szCs w:val="24"/>
        </w:rPr>
        <w:t>.</w:t>
      </w:r>
      <w:proofErr w:type="gramEnd"/>
      <w:r w:rsidRPr="00A3016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30168">
        <w:rPr>
          <w:rFonts w:ascii="Times New Roman" w:hAnsi="Times New Roman"/>
          <w:sz w:val="24"/>
          <w:szCs w:val="24"/>
        </w:rPr>
        <w:t>в</w:t>
      </w:r>
      <w:proofErr w:type="gramEnd"/>
      <w:r w:rsidRPr="00A30168">
        <w:rPr>
          <w:rFonts w:ascii="Times New Roman" w:hAnsi="Times New Roman"/>
          <w:sz w:val="24"/>
          <w:szCs w:val="24"/>
        </w:rPr>
        <w:t xml:space="preserve"> лице директора </w:t>
      </w:r>
      <w:r w:rsidR="00640673">
        <w:rPr>
          <w:rFonts w:ascii="Times New Roman" w:hAnsi="Times New Roman"/>
          <w:sz w:val="24"/>
          <w:szCs w:val="24"/>
        </w:rPr>
        <w:t>Красилича Владислава Владимировича,</w:t>
      </w:r>
      <w:r w:rsidRPr="00A30168">
        <w:rPr>
          <w:rFonts w:ascii="Times New Roman" w:hAnsi="Times New Roman"/>
          <w:sz w:val="24"/>
          <w:szCs w:val="24"/>
        </w:rPr>
        <w:t xml:space="preserve"> действующего на основании Устава с одной стороны</w:t>
      </w:r>
      <w:r w:rsidR="00640673">
        <w:rPr>
          <w:rFonts w:ascii="Times New Roman" w:hAnsi="Times New Roman"/>
          <w:sz w:val="24"/>
          <w:szCs w:val="24"/>
        </w:rPr>
        <w:t>,</w:t>
      </w:r>
      <w:r w:rsidRPr="00A30168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A301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A30168">
        <w:rPr>
          <w:rFonts w:ascii="Times New Roman" w:hAnsi="Times New Roman"/>
          <w:sz w:val="24"/>
          <w:szCs w:val="24"/>
        </w:rPr>
        <w:t>ействующего на основании ___________________________________________</w:t>
      </w:r>
      <w:r w:rsidR="00B67B29">
        <w:rPr>
          <w:rFonts w:ascii="Times New Roman" w:hAnsi="Times New Roman"/>
          <w:sz w:val="24"/>
          <w:szCs w:val="24"/>
        </w:rPr>
        <w:t>,</w:t>
      </w:r>
      <w:r w:rsidRPr="00A30168">
        <w:rPr>
          <w:rFonts w:ascii="Times New Roman" w:hAnsi="Times New Roman"/>
          <w:sz w:val="24"/>
          <w:szCs w:val="24"/>
        </w:rPr>
        <w:t xml:space="preserve"> с другой стороны</w:t>
      </w:r>
      <w:r w:rsidR="00EC2987">
        <w:rPr>
          <w:rFonts w:ascii="Times New Roman" w:hAnsi="Times New Roman"/>
          <w:sz w:val="24"/>
          <w:szCs w:val="24"/>
        </w:rPr>
        <w:t>,</w:t>
      </w:r>
      <w:r w:rsidRPr="00A30168">
        <w:rPr>
          <w:rFonts w:ascii="Times New Roman" w:hAnsi="Times New Roman"/>
          <w:sz w:val="24"/>
          <w:szCs w:val="24"/>
        </w:rPr>
        <w:t xml:space="preserve"> именуемые вместе «Стороны»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 xml:space="preserve"> </w:t>
      </w:r>
      <w:r w:rsidRPr="00A30168">
        <w:rPr>
          <w:rFonts w:ascii="Times New Roman" w:eastAsia="MS Mincho" w:hAnsi="Times New Roman"/>
          <w:sz w:val="24"/>
          <w:szCs w:val="24"/>
        </w:rPr>
        <w:t>руководствуясь</w:t>
      </w:r>
      <w:r w:rsidR="00640E25">
        <w:rPr>
          <w:rFonts w:ascii="Times New Roman" w:eastAsia="MS Mincho" w:hAnsi="Times New Roman"/>
          <w:sz w:val="24"/>
          <w:szCs w:val="24"/>
        </w:rPr>
        <w:t>.</w:t>
      </w:r>
      <w:r w:rsidRPr="00A30168">
        <w:rPr>
          <w:rFonts w:ascii="Times New Roman" w:eastAsia="MS Mincho" w:hAnsi="Times New Roman"/>
          <w:sz w:val="24"/>
          <w:szCs w:val="24"/>
        </w:rPr>
        <w:t xml:space="preserve"> и </w:t>
      </w:r>
      <w:r w:rsidRPr="00A30168">
        <w:rPr>
          <w:rFonts w:ascii="Times New Roman" w:hAnsi="Times New Roman"/>
          <w:color w:val="000000"/>
          <w:sz w:val="24"/>
          <w:szCs w:val="24"/>
        </w:rPr>
        <w:t>п</w:t>
      </w:r>
      <w:r w:rsidR="00640E25">
        <w:rPr>
          <w:rFonts w:ascii="Times New Roman" w:hAnsi="Times New Roman"/>
          <w:color w:val="000000"/>
          <w:sz w:val="24"/>
          <w:szCs w:val="24"/>
        </w:rPr>
        <w:t>.</w:t>
      </w:r>
      <w:r w:rsidRPr="00A30168">
        <w:rPr>
          <w:rFonts w:ascii="Times New Roman" w:hAnsi="Times New Roman"/>
          <w:color w:val="000000"/>
          <w:sz w:val="24"/>
          <w:szCs w:val="24"/>
        </w:rPr>
        <w:t>4 ч</w:t>
      </w:r>
      <w:r w:rsidR="00640E25">
        <w:rPr>
          <w:rFonts w:ascii="Times New Roman" w:hAnsi="Times New Roman"/>
          <w:color w:val="000000"/>
          <w:sz w:val="24"/>
          <w:szCs w:val="24"/>
        </w:rPr>
        <w:t>.</w:t>
      </w:r>
      <w:r w:rsidRPr="00A30168">
        <w:rPr>
          <w:rFonts w:ascii="Times New Roman" w:hAnsi="Times New Roman"/>
          <w:color w:val="000000"/>
          <w:sz w:val="24"/>
          <w:szCs w:val="24"/>
        </w:rPr>
        <w:t>1 ст</w:t>
      </w:r>
      <w:r w:rsidR="00640E25">
        <w:rPr>
          <w:rFonts w:ascii="Times New Roman" w:hAnsi="Times New Roman"/>
          <w:color w:val="000000"/>
          <w:sz w:val="24"/>
          <w:szCs w:val="24"/>
        </w:rPr>
        <w:t>.</w:t>
      </w:r>
      <w:r w:rsidRPr="00A30168">
        <w:rPr>
          <w:rFonts w:ascii="Times New Roman" w:hAnsi="Times New Roman"/>
          <w:color w:val="000000"/>
          <w:sz w:val="24"/>
          <w:szCs w:val="24"/>
        </w:rPr>
        <w:t>93  Федеральным законом от 05</w:t>
      </w:r>
      <w:r w:rsidR="00640E25">
        <w:rPr>
          <w:rFonts w:ascii="Times New Roman" w:hAnsi="Times New Roman"/>
          <w:color w:val="000000"/>
          <w:sz w:val="24"/>
          <w:szCs w:val="24"/>
        </w:rPr>
        <w:t>.</w:t>
      </w:r>
      <w:r w:rsidRPr="00A30168">
        <w:rPr>
          <w:rFonts w:ascii="Times New Roman" w:hAnsi="Times New Roman"/>
          <w:color w:val="000000"/>
          <w:sz w:val="24"/>
          <w:szCs w:val="24"/>
        </w:rPr>
        <w:t>04</w:t>
      </w:r>
      <w:r w:rsidR="00640E25">
        <w:rPr>
          <w:rFonts w:ascii="Times New Roman" w:hAnsi="Times New Roman"/>
          <w:color w:val="000000"/>
          <w:sz w:val="24"/>
          <w:szCs w:val="24"/>
        </w:rPr>
        <w:t>.</w:t>
      </w:r>
      <w:r w:rsidRPr="00A30168">
        <w:rPr>
          <w:rFonts w:ascii="Times New Roman" w:hAnsi="Times New Roman"/>
          <w:color w:val="000000"/>
          <w:sz w:val="24"/>
          <w:szCs w:val="24"/>
        </w:rPr>
        <w:t>2013 года № 44-ФЗ «О контрактной системе в сфере закупок товаров</w:t>
      </w:r>
      <w:r w:rsidR="00B67B29">
        <w:rPr>
          <w:rFonts w:ascii="Times New Roman" w:hAnsi="Times New Roman"/>
          <w:color w:val="000000"/>
          <w:sz w:val="24"/>
          <w:szCs w:val="24"/>
        </w:rPr>
        <w:t>,</w:t>
      </w:r>
      <w:r w:rsidRPr="00A30168">
        <w:rPr>
          <w:rFonts w:ascii="Times New Roman" w:hAnsi="Times New Roman"/>
          <w:color w:val="000000"/>
          <w:sz w:val="24"/>
          <w:szCs w:val="24"/>
        </w:rPr>
        <w:t xml:space="preserve"> работ</w:t>
      </w:r>
      <w:r w:rsidR="00B67B29">
        <w:rPr>
          <w:rFonts w:ascii="Times New Roman" w:hAnsi="Times New Roman"/>
          <w:color w:val="000000"/>
          <w:sz w:val="24"/>
          <w:szCs w:val="24"/>
        </w:rPr>
        <w:t>,</w:t>
      </w:r>
      <w:r w:rsidRPr="00A30168">
        <w:rPr>
          <w:rFonts w:ascii="Times New Roman" w:hAnsi="Times New Roman"/>
          <w:color w:val="000000"/>
          <w:sz w:val="24"/>
          <w:szCs w:val="24"/>
        </w:rPr>
        <w:t xml:space="preserve"> услуг для обеспечения государственных и муниципальных нужд»</w:t>
      </w:r>
      <w:r w:rsidR="00640E25">
        <w:rPr>
          <w:rFonts w:ascii="Times New Roman" w:hAnsi="Times New Roman"/>
          <w:color w:val="000000"/>
          <w:sz w:val="24"/>
          <w:szCs w:val="24"/>
        </w:rPr>
        <w:t>.</w:t>
      </w:r>
      <w:r w:rsidRPr="00A30168">
        <w:rPr>
          <w:rFonts w:ascii="Times New Roman" w:eastAsia="MS Mincho" w:hAnsi="Times New Roman"/>
          <w:sz w:val="24"/>
          <w:szCs w:val="24"/>
        </w:rPr>
        <w:t xml:space="preserve"> Гражданским кодексом Российской Федерации</w:t>
      </w:r>
      <w:r w:rsidRPr="00A30168">
        <w:rPr>
          <w:rFonts w:ascii="Times New Roman" w:hAnsi="Times New Roman"/>
          <w:sz w:val="24"/>
          <w:szCs w:val="24"/>
        </w:rPr>
        <w:t xml:space="preserve"> заключили настоящий государственный контракт (далее – контракт) </w:t>
      </w:r>
      <w:r w:rsidR="00EC2987">
        <w:rPr>
          <w:rFonts w:ascii="Times New Roman" w:hAnsi="Times New Roman"/>
          <w:sz w:val="24"/>
          <w:szCs w:val="24"/>
        </w:rPr>
        <w:t xml:space="preserve">             </w:t>
      </w:r>
    </w:p>
    <w:p w:rsidR="00882E35" w:rsidRPr="00A30168" w:rsidRDefault="00882E35" w:rsidP="00882E35">
      <w:pPr>
        <w:pStyle w:val="a6"/>
        <w:ind w:firstLine="426"/>
        <w:rPr>
          <w:rFonts w:ascii="Times New Roman" w:hAnsi="Times New Roman"/>
          <w:sz w:val="24"/>
          <w:szCs w:val="24"/>
        </w:rPr>
      </w:pPr>
      <w:r w:rsidRPr="00A30168">
        <w:rPr>
          <w:rFonts w:ascii="Times New Roman" w:hAnsi="Times New Roman"/>
          <w:sz w:val="24"/>
          <w:szCs w:val="24"/>
        </w:rPr>
        <w:t>о нижеследующем:</w:t>
      </w:r>
    </w:p>
    <w:p w:rsidR="00882E35" w:rsidRPr="00A30168" w:rsidRDefault="00882E35" w:rsidP="00514C15">
      <w:pPr>
        <w:numPr>
          <w:ilvl w:val="0"/>
          <w:numId w:val="3"/>
        </w:numPr>
        <w:spacing w:before="0"/>
        <w:ind w:left="0" w:right="-1" w:firstLine="0"/>
        <w:jc w:val="center"/>
        <w:rPr>
          <w:rFonts w:eastAsia="Calibri"/>
          <w:b/>
          <w:bCs/>
          <w:szCs w:val="24"/>
        </w:rPr>
      </w:pPr>
      <w:r w:rsidRPr="00A30168">
        <w:rPr>
          <w:rFonts w:eastAsia="Calibri"/>
          <w:b/>
          <w:bCs/>
          <w:szCs w:val="24"/>
        </w:rPr>
        <w:t>Предмет контракта</w:t>
      </w:r>
    </w:p>
    <w:p w:rsidR="00882E35" w:rsidRPr="00A30168" w:rsidRDefault="00882E35" w:rsidP="00882E35">
      <w:pPr>
        <w:keepNext/>
        <w:widowControl/>
        <w:spacing w:before="0"/>
        <w:ind w:firstLine="709"/>
        <w:outlineLvl w:val="2"/>
        <w:rPr>
          <w:szCs w:val="24"/>
        </w:rPr>
      </w:pPr>
      <w:r w:rsidRPr="00A30168">
        <w:rPr>
          <w:szCs w:val="24"/>
        </w:rPr>
        <w:t xml:space="preserve"> 1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Поставщик обязуется поставить</w:t>
      </w:r>
      <w:r w:rsidRPr="00A30168">
        <w:rPr>
          <w:b/>
          <w:szCs w:val="24"/>
        </w:rPr>
        <w:t xml:space="preserve"> </w:t>
      </w:r>
      <w:r w:rsidR="007F299B">
        <w:rPr>
          <w:szCs w:val="24"/>
        </w:rPr>
        <w:t>металлические шкафы и вентиляторы</w:t>
      </w:r>
      <w:r w:rsidR="001552F2">
        <w:rPr>
          <w:szCs w:val="24"/>
        </w:rPr>
        <w:t xml:space="preserve"> </w:t>
      </w:r>
      <w:r w:rsidRPr="00A30168">
        <w:rPr>
          <w:szCs w:val="24"/>
        </w:rPr>
        <w:t xml:space="preserve">далее </w:t>
      </w:r>
      <w:r w:rsidR="007F299B">
        <w:rPr>
          <w:szCs w:val="24"/>
        </w:rPr>
        <w:t xml:space="preserve">                 </w:t>
      </w:r>
      <w:r w:rsidRPr="00A30168">
        <w:rPr>
          <w:szCs w:val="24"/>
        </w:rPr>
        <w:t>по тексту «Товар»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</w:p>
    <w:p w:rsidR="00882E35" w:rsidRPr="00A30168" w:rsidRDefault="00882E35" w:rsidP="00882E3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A30168">
        <w:rPr>
          <w:rFonts w:ascii="Times New Roman" w:hAnsi="Times New Roman"/>
          <w:sz w:val="24"/>
          <w:szCs w:val="24"/>
        </w:rPr>
        <w:t xml:space="preserve"> 1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>2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 xml:space="preserve"> Наименование количество и иные характеристики поставляемого Товара указаны </w:t>
      </w:r>
      <w:r w:rsidR="001552F2">
        <w:rPr>
          <w:rFonts w:ascii="Times New Roman" w:hAnsi="Times New Roman"/>
          <w:sz w:val="24"/>
          <w:szCs w:val="24"/>
        </w:rPr>
        <w:t xml:space="preserve">    </w:t>
      </w:r>
      <w:r w:rsidRPr="00A30168">
        <w:rPr>
          <w:rFonts w:ascii="Times New Roman" w:hAnsi="Times New Roman"/>
          <w:sz w:val="24"/>
          <w:szCs w:val="24"/>
        </w:rPr>
        <w:t>в Спецификации (Приложение № 1 к Контракту)</w:t>
      </w:r>
      <w:r w:rsidR="00640E25">
        <w:rPr>
          <w:rFonts w:ascii="Times New Roman" w:hAnsi="Times New Roman"/>
          <w:sz w:val="24"/>
          <w:szCs w:val="24"/>
        </w:rPr>
        <w:t>.</w:t>
      </w:r>
    </w:p>
    <w:p w:rsidR="00514C15" w:rsidRPr="00A30168" w:rsidRDefault="00514C15" w:rsidP="00514C15">
      <w:pPr>
        <w:spacing w:before="0"/>
        <w:ind w:right="-1"/>
        <w:jc w:val="center"/>
        <w:rPr>
          <w:b/>
          <w:bCs/>
          <w:szCs w:val="24"/>
        </w:rPr>
      </w:pPr>
      <w:r w:rsidRPr="00A30168">
        <w:rPr>
          <w:b/>
          <w:bCs/>
          <w:szCs w:val="24"/>
        </w:rPr>
        <w:t>2</w:t>
      </w:r>
      <w:r w:rsidR="00640E25">
        <w:rPr>
          <w:b/>
          <w:bCs/>
          <w:szCs w:val="24"/>
        </w:rPr>
        <w:t>.</w:t>
      </w:r>
      <w:r w:rsidRPr="00A30168">
        <w:rPr>
          <w:b/>
          <w:bCs/>
          <w:szCs w:val="24"/>
        </w:rPr>
        <w:t xml:space="preserve"> Основные определения</w:t>
      </w:r>
      <w:r w:rsidR="0029028F">
        <w:rPr>
          <w:b/>
          <w:bCs/>
          <w:szCs w:val="24"/>
        </w:rPr>
        <w:t>,</w:t>
      </w:r>
      <w:r w:rsidRPr="00A30168">
        <w:rPr>
          <w:b/>
          <w:bCs/>
          <w:szCs w:val="24"/>
        </w:rPr>
        <w:t xml:space="preserve"> используемые в Контракте </w:t>
      </w:r>
    </w:p>
    <w:p w:rsidR="00514C15" w:rsidRPr="00A30168" w:rsidRDefault="00514C15" w:rsidP="00514C15">
      <w:pPr>
        <w:tabs>
          <w:tab w:val="left" w:pos="1562"/>
          <w:tab w:val="left" w:leader="underscore" w:pos="9473"/>
        </w:tabs>
        <w:autoSpaceDE w:val="0"/>
        <w:autoSpaceDN w:val="0"/>
        <w:adjustRightInd w:val="0"/>
        <w:spacing w:before="0"/>
        <w:ind w:firstLine="567"/>
        <w:rPr>
          <w:szCs w:val="24"/>
        </w:rPr>
      </w:pP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  <w:r w:rsidRPr="00A30168">
        <w:rPr>
          <w:color w:val="000000"/>
          <w:szCs w:val="24"/>
        </w:rPr>
        <w:t>федеральное казенное профессиональное образовательное учреждение № 165 Федеральной службы исполнения наказаний (ФКП образовательное учреждение № 165)</w:t>
      </w:r>
      <w:r w:rsidRPr="00A30168">
        <w:rPr>
          <w:szCs w:val="24"/>
        </w:rPr>
        <w:t xml:space="preserve"> размещающий заказ на поставку Товара для обеспечения нужд уголовно-исполнительной системы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tabs>
          <w:tab w:val="left" w:pos="1562"/>
        </w:tabs>
        <w:autoSpaceDE w:val="0"/>
        <w:autoSpaceDN w:val="0"/>
        <w:adjustRightInd w:val="0"/>
        <w:spacing w:before="0"/>
        <w:ind w:firstLine="567"/>
        <w:rPr>
          <w:szCs w:val="24"/>
        </w:rPr>
      </w:pP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Поставщик – организация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осуществляющая поставку Товара в соответствии </w:t>
      </w:r>
      <w:r>
        <w:rPr>
          <w:szCs w:val="24"/>
        </w:rPr>
        <w:t xml:space="preserve">                 </w:t>
      </w:r>
      <w:r w:rsidRPr="00A30168">
        <w:rPr>
          <w:szCs w:val="24"/>
        </w:rPr>
        <w:t>с заключенным Государственным контрактом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widowControl/>
        <w:numPr>
          <w:ilvl w:val="0"/>
          <w:numId w:val="2"/>
        </w:numPr>
        <w:tabs>
          <w:tab w:val="left" w:pos="1284"/>
        </w:tabs>
        <w:autoSpaceDE w:val="0"/>
        <w:autoSpaceDN w:val="0"/>
        <w:adjustRightInd w:val="0"/>
        <w:spacing w:before="0"/>
        <w:ind w:left="22" w:firstLine="545"/>
        <w:rPr>
          <w:szCs w:val="24"/>
        </w:rPr>
      </w:pPr>
      <w:r w:rsidRPr="00A30168">
        <w:rPr>
          <w:szCs w:val="24"/>
        </w:rPr>
        <w:t xml:space="preserve"> Спецификация – неотъемлемая часть </w:t>
      </w:r>
      <w:proofErr w:type="gramStart"/>
      <w:r w:rsidRPr="00A30168">
        <w:rPr>
          <w:szCs w:val="24"/>
        </w:rPr>
        <w:t>Контракта</w:t>
      </w:r>
      <w:proofErr w:type="gramEnd"/>
      <w:r w:rsidRPr="00A30168">
        <w:rPr>
          <w:szCs w:val="24"/>
        </w:rPr>
        <w:t xml:space="preserve"> отражающая технические характеристики Товара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а также количественное и суммарное стоимостное выражение Товара подлежащего поставке (приложение № 1 к Контракту)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autoSpaceDE w:val="0"/>
        <w:autoSpaceDN w:val="0"/>
        <w:adjustRightInd w:val="0"/>
        <w:spacing w:before="0"/>
        <w:ind w:firstLine="567"/>
        <w:rPr>
          <w:szCs w:val="24"/>
        </w:rPr>
      </w:pP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Отчетная документация – документы и материалы Поставщика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предусмотренные в п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6</w:t>
      </w:r>
      <w:r w:rsidR="00640E25">
        <w:rPr>
          <w:szCs w:val="24"/>
        </w:rPr>
        <w:t>.</w:t>
      </w: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Контракта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подтверждающие поставку Товара и предоставляемые Поставщиком Государственному заказчику как основание для оплаты этого Товара (далее – Комплект сопроводительной документации)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0168">
        <w:rPr>
          <w:rFonts w:ascii="Times New Roman" w:hAnsi="Times New Roman"/>
          <w:b/>
          <w:sz w:val="24"/>
          <w:szCs w:val="24"/>
        </w:rPr>
        <w:t>3</w:t>
      </w:r>
      <w:r w:rsidR="00640E25">
        <w:rPr>
          <w:rFonts w:ascii="Times New Roman" w:hAnsi="Times New Roman"/>
          <w:b/>
          <w:sz w:val="24"/>
          <w:szCs w:val="24"/>
        </w:rPr>
        <w:t>.</w:t>
      </w:r>
      <w:r w:rsidRPr="00A30168">
        <w:rPr>
          <w:rFonts w:ascii="Times New Roman" w:hAnsi="Times New Roman"/>
          <w:b/>
          <w:sz w:val="24"/>
          <w:szCs w:val="24"/>
        </w:rPr>
        <w:t xml:space="preserve"> Цена контракта и порядок расчетов</w:t>
      </w:r>
    </w:p>
    <w:p w:rsidR="00514C15" w:rsidRPr="00A30168" w:rsidRDefault="00514C15" w:rsidP="00514C15">
      <w:pPr>
        <w:spacing w:before="0"/>
        <w:ind w:right="-1" w:firstLine="567"/>
        <w:rPr>
          <w:i/>
          <w:iCs/>
          <w:szCs w:val="24"/>
        </w:rPr>
      </w:pP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Цена Контракта </w:t>
      </w:r>
      <w:r w:rsidRPr="00F614B0">
        <w:rPr>
          <w:szCs w:val="24"/>
        </w:rPr>
        <w:t>составляет</w:t>
      </w:r>
      <w:proofErr w:type="gramStart"/>
      <w:r w:rsidRPr="00F614B0">
        <w:rPr>
          <w:szCs w:val="24"/>
        </w:rPr>
        <w:t xml:space="preserve"> </w:t>
      </w:r>
      <w:r>
        <w:rPr>
          <w:szCs w:val="24"/>
        </w:rPr>
        <w:t xml:space="preserve">_____________ </w:t>
      </w:r>
      <w:r w:rsidRPr="006E24EC">
        <w:rPr>
          <w:bCs/>
          <w:szCs w:val="24"/>
        </w:rPr>
        <w:t>(</w:t>
      </w:r>
      <w:r>
        <w:rPr>
          <w:szCs w:val="24"/>
        </w:rPr>
        <w:t>______________</w:t>
      </w:r>
      <w:r w:rsidRPr="006E24EC">
        <w:rPr>
          <w:szCs w:val="24"/>
        </w:rPr>
        <w:t xml:space="preserve">) </w:t>
      </w:r>
      <w:proofErr w:type="gramEnd"/>
      <w:r w:rsidRPr="006E24EC">
        <w:rPr>
          <w:szCs w:val="24"/>
        </w:rPr>
        <w:t>рубл</w:t>
      </w:r>
      <w:r>
        <w:rPr>
          <w:szCs w:val="24"/>
        </w:rPr>
        <w:t>ей 00</w:t>
      </w:r>
      <w:r w:rsidRPr="006E24EC">
        <w:rPr>
          <w:szCs w:val="24"/>
        </w:rPr>
        <w:t xml:space="preserve"> копеек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szCs w:val="24"/>
        </w:rPr>
      </w:pP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Цена Контракта является твердой и определяется на весь срок его исполнения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autoSpaceDE w:val="0"/>
        <w:autoSpaceDN w:val="0"/>
        <w:adjustRightInd w:val="0"/>
        <w:spacing w:before="0"/>
        <w:ind w:right="-1" w:firstLine="567"/>
        <w:rPr>
          <w:szCs w:val="24"/>
        </w:rPr>
      </w:pPr>
      <w:proofErr w:type="gramStart"/>
      <w:r w:rsidRPr="00A30168">
        <w:rPr>
          <w:szCs w:val="24"/>
        </w:rPr>
        <w:t>Цена Контракта может быть снижена без изменения предусмотренных Контрактом количества Товара в случаях и на условиях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законодательством</w:t>
      </w:r>
      <w:r w:rsidR="00640E25">
        <w:rPr>
          <w:szCs w:val="24"/>
        </w:rPr>
        <w:t>.</w:t>
      </w:r>
      <w:proofErr w:type="gramEnd"/>
    </w:p>
    <w:p w:rsidR="00514C15" w:rsidRPr="00A30168" w:rsidRDefault="00514C15" w:rsidP="00514C15">
      <w:pPr>
        <w:autoSpaceDE w:val="0"/>
        <w:autoSpaceDN w:val="0"/>
        <w:adjustRightInd w:val="0"/>
        <w:spacing w:before="0"/>
        <w:ind w:right="-1" w:firstLine="567"/>
        <w:rPr>
          <w:szCs w:val="24"/>
        </w:rPr>
      </w:pP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Цена Контракта включает в себя стоимость Товара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с учетом стоимости доставки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тары и упаковочных материалов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стоимость страхования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налоги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сборы и другие обязательные платежи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взимаемые с Поставщика в связи с исполнением обязательств </w:t>
      </w:r>
      <w:r w:rsidR="001552F2">
        <w:rPr>
          <w:szCs w:val="24"/>
        </w:rPr>
        <w:t xml:space="preserve">                      </w:t>
      </w:r>
      <w:r w:rsidRPr="00A30168">
        <w:rPr>
          <w:szCs w:val="24"/>
        </w:rPr>
        <w:t>по Контракту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tabs>
          <w:tab w:val="left" w:pos="1056"/>
        </w:tabs>
        <w:autoSpaceDE w:val="0"/>
        <w:autoSpaceDN w:val="0"/>
        <w:adjustRightInd w:val="0"/>
        <w:spacing w:before="0"/>
        <w:ind w:firstLine="567"/>
        <w:rPr>
          <w:szCs w:val="24"/>
        </w:rPr>
      </w:pP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  <w:proofErr w:type="gramStart"/>
      <w:r w:rsidRPr="00A30168">
        <w:rPr>
          <w:szCs w:val="24"/>
        </w:rPr>
        <w:t>Расчет с Поставщиком за поставленный Товар осуществляется Государственным заказчиком в российских рублях в форме безналичного расчета путем перечисления денежных средств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выделяемых из федерального бюджета на расчетный счет Поставщика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указанного </w:t>
      </w:r>
      <w:r w:rsidR="001552F2">
        <w:rPr>
          <w:szCs w:val="24"/>
        </w:rPr>
        <w:t xml:space="preserve">          </w:t>
      </w:r>
      <w:r w:rsidRPr="00A30168">
        <w:rPr>
          <w:szCs w:val="24"/>
        </w:rPr>
        <w:t xml:space="preserve">в Контракте в течение </w:t>
      </w:r>
      <w:r>
        <w:rPr>
          <w:szCs w:val="24"/>
        </w:rPr>
        <w:t>7</w:t>
      </w:r>
      <w:r w:rsidRPr="00A30168">
        <w:rPr>
          <w:szCs w:val="24"/>
        </w:rPr>
        <w:t xml:space="preserve"> рабочих дней с момента  полной  поставки Товара  с предоставлением  Государственному заказчику Комплекта документации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указанной в п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6</w:t>
      </w:r>
      <w:r w:rsidR="00640E25">
        <w:rPr>
          <w:szCs w:val="24"/>
        </w:rPr>
        <w:t>.</w:t>
      </w:r>
      <w:r w:rsidRPr="00A30168">
        <w:rPr>
          <w:szCs w:val="24"/>
        </w:rPr>
        <w:t>4 Контракта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согласованной без замечаний и подписания акта-приемки товара согласно</w:t>
      </w:r>
      <w:proofErr w:type="gramEnd"/>
      <w:r w:rsidRPr="00A30168">
        <w:rPr>
          <w:szCs w:val="24"/>
        </w:rPr>
        <w:t xml:space="preserve"> нормам 44-ФЗ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autoSpaceDE w:val="0"/>
        <w:autoSpaceDN w:val="0"/>
        <w:adjustRightInd w:val="0"/>
        <w:spacing w:before="0"/>
        <w:ind w:right="-1" w:firstLine="567"/>
        <w:rPr>
          <w:szCs w:val="24"/>
        </w:rPr>
      </w:pPr>
      <w:r w:rsidRPr="00A30168">
        <w:rPr>
          <w:szCs w:val="24"/>
        </w:rPr>
        <w:t xml:space="preserve">В случае изменения банковских реквизитов Поставщик обязан в течении 3 (трех) рабочих дней в письменной форме сообщить об этом Государственному заказчику </w:t>
      </w:r>
      <w:r w:rsidR="001552F2">
        <w:rPr>
          <w:szCs w:val="24"/>
        </w:rPr>
        <w:t xml:space="preserve">                       </w:t>
      </w:r>
      <w:r w:rsidRPr="00A30168">
        <w:rPr>
          <w:szCs w:val="24"/>
        </w:rPr>
        <w:t>с указанием новых банковских реквизитов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 противном случае все риски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связанные </w:t>
      </w:r>
      <w:r w:rsidR="001552F2">
        <w:rPr>
          <w:szCs w:val="24"/>
        </w:rPr>
        <w:t xml:space="preserve">               </w:t>
      </w:r>
      <w:r w:rsidRPr="00A30168">
        <w:rPr>
          <w:szCs w:val="24"/>
        </w:rPr>
        <w:t xml:space="preserve">с перечисление Государственным заказчиком денежных средств на указанный в настоящем </w:t>
      </w:r>
      <w:r w:rsidRPr="00A30168">
        <w:rPr>
          <w:szCs w:val="24"/>
        </w:rPr>
        <w:lastRenderedPageBreak/>
        <w:t>Контракте расчетный счет Поставщика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несет Поставщик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Авансирование поставки Товара по настоящему Государственному контракту </w:t>
      </w:r>
      <w:r w:rsidR="001552F2">
        <w:rPr>
          <w:szCs w:val="24"/>
        </w:rPr>
        <w:t xml:space="preserve">                 </w:t>
      </w:r>
      <w:r w:rsidRPr="00A30168">
        <w:rPr>
          <w:szCs w:val="24"/>
        </w:rPr>
        <w:t>не предусмотрено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Обязательства по оплате поставленного Товара считаются выполненными в день списания денежных средств со счета Государственного заказчика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</w:p>
    <w:p w:rsidR="00514C15" w:rsidRPr="00A30168" w:rsidRDefault="00514C15" w:rsidP="00514C15">
      <w:pPr>
        <w:shd w:val="clear" w:color="auto" w:fill="FFFFFF"/>
        <w:spacing w:before="0"/>
        <w:ind w:right="-1"/>
        <w:jc w:val="center"/>
        <w:rPr>
          <w:b/>
          <w:bCs/>
          <w:color w:val="000000"/>
          <w:szCs w:val="24"/>
        </w:rPr>
      </w:pPr>
      <w:r w:rsidRPr="00A30168">
        <w:rPr>
          <w:b/>
          <w:bCs/>
          <w:color w:val="000000"/>
          <w:szCs w:val="24"/>
        </w:rPr>
        <w:t>4</w:t>
      </w:r>
      <w:r w:rsidR="00640E25">
        <w:rPr>
          <w:b/>
          <w:bCs/>
          <w:color w:val="000000"/>
          <w:szCs w:val="24"/>
        </w:rPr>
        <w:t>.</w:t>
      </w:r>
      <w:r w:rsidRPr="00A30168">
        <w:rPr>
          <w:b/>
          <w:bCs/>
          <w:color w:val="000000"/>
          <w:szCs w:val="24"/>
        </w:rPr>
        <w:t xml:space="preserve"> Права и обязанности Государственного Заказчика</w:t>
      </w:r>
    </w:p>
    <w:p w:rsidR="00514C15" w:rsidRPr="00A30168" w:rsidRDefault="00514C15" w:rsidP="00514C15">
      <w:pPr>
        <w:shd w:val="clear" w:color="auto" w:fill="FFFFFF"/>
        <w:tabs>
          <w:tab w:val="left" w:pos="1061"/>
        </w:tabs>
        <w:spacing w:before="0"/>
        <w:ind w:right="-1" w:firstLine="567"/>
        <w:rPr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Государственный заказчик по настоящему Контракту вправе:</w:t>
      </w:r>
    </w:p>
    <w:p w:rsidR="00514C15" w:rsidRPr="00A30168" w:rsidRDefault="00514C15" w:rsidP="00514C15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0"/>
        <w:ind w:right="-1" w:firstLine="567"/>
        <w:rPr>
          <w:color w:val="000000"/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Требовать от Поставщика надлежащего исполнения принятых им обязательств</w:t>
      </w:r>
      <w:r w:rsidR="001552F2">
        <w:rPr>
          <w:color w:val="000000"/>
          <w:szCs w:val="24"/>
        </w:rPr>
        <w:t xml:space="preserve">,               </w:t>
      </w:r>
      <w:r w:rsidRPr="00A30168">
        <w:rPr>
          <w:color w:val="000000"/>
          <w:szCs w:val="24"/>
        </w:rPr>
        <w:t xml:space="preserve"> а также своевременного устранения выявленных недостатков</w:t>
      </w:r>
      <w:r w:rsidR="00640E25">
        <w:rPr>
          <w:color w:val="000000"/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0"/>
        <w:ind w:right="-1" w:firstLine="567"/>
        <w:rPr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Требовать от Поставщика предоставления надлежаще оформленных документов</w:t>
      </w:r>
      <w:r w:rsidR="001552F2">
        <w:rPr>
          <w:color w:val="000000"/>
          <w:szCs w:val="24"/>
        </w:rPr>
        <w:t>,</w:t>
      </w:r>
      <w:r w:rsidRPr="00A30168">
        <w:rPr>
          <w:color w:val="000000"/>
          <w:szCs w:val="24"/>
        </w:rPr>
        <w:t xml:space="preserve"> подтверждающих исполнение принятых им обязательств</w:t>
      </w:r>
      <w:r w:rsidR="00640E25">
        <w:rPr>
          <w:color w:val="000000"/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0"/>
        <w:ind w:right="-1" w:firstLine="567"/>
        <w:rPr>
          <w:color w:val="000000"/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3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Контролировать ход поставки Товара</w:t>
      </w:r>
      <w:r w:rsidR="00B67B29">
        <w:rPr>
          <w:color w:val="000000"/>
          <w:szCs w:val="24"/>
        </w:rPr>
        <w:t>,</w:t>
      </w:r>
      <w:r w:rsidRPr="00A30168">
        <w:rPr>
          <w:color w:val="000000"/>
          <w:szCs w:val="24"/>
        </w:rPr>
        <w:t xml:space="preserve"> соблюдение срока поставки</w:t>
      </w:r>
      <w:r w:rsidR="001552F2">
        <w:rPr>
          <w:color w:val="000000"/>
          <w:szCs w:val="24"/>
        </w:rPr>
        <w:t>,</w:t>
      </w:r>
      <w:r w:rsidRPr="00A30168">
        <w:rPr>
          <w:color w:val="000000"/>
          <w:szCs w:val="24"/>
        </w:rPr>
        <w:t xml:space="preserve"> проверять соответствие Товара условиям настоящего Контракта и ведомости поставки</w:t>
      </w:r>
      <w:r w:rsidR="00640E25">
        <w:rPr>
          <w:color w:val="000000"/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noProof/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</w:t>
      </w:r>
      <w:r w:rsidRPr="00A30168">
        <w:rPr>
          <w:noProof/>
          <w:szCs w:val="24"/>
        </w:rPr>
        <w:t>Требовать замены Товара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несоответствующего по качеству и безопасности</w:t>
      </w:r>
      <w:r w:rsidR="001552F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показателям содержащимся в нормативных и технических документах</w:t>
      </w:r>
      <w:r w:rsidR="001552F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и настоящем Контракте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0"/>
        <w:ind w:right="-1" w:firstLine="567"/>
        <w:rPr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5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</w:t>
      </w:r>
      <w:r w:rsidRPr="00A30168">
        <w:rPr>
          <w:szCs w:val="24"/>
        </w:rPr>
        <w:t>Определять лиц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непосредственно участвующих в </w:t>
      </w:r>
      <w:proofErr w:type="gramStart"/>
      <w:r w:rsidRPr="00A30168">
        <w:rPr>
          <w:szCs w:val="24"/>
        </w:rPr>
        <w:t>контроле за</w:t>
      </w:r>
      <w:proofErr w:type="gramEnd"/>
      <w:r w:rsidRPr="00A30168">
        <w:rPr>
          <w:szCs w:val="24"/>
        </w:rPr>
        <w:t xml:space="preserve"> осуществлением поставки Товара Поставщиком и (или) лиц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участвующих в приемке Товара по количеству </w:t>
      </w:r>
      <w:r w:rsidR="001552F2">
        <w:rPr>
          <w:szCs w:val="24"/>
        </w:rPr>
        <w:t xml:space="preserve">               </w:t>
      </w:r>
      <w:r w:rsidRPr="00A30168">
        <w:rPr>
          <w:szCs w:val="24"/>
        </w:rPr>
        <w:t>и качеству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noProof/>
          <w:szCs w:val="24"/>
        </w:rPr>
      </w:pPr>
      <w:r w:rsidRPr="00A30168">
        <w:rPr>
          <w:noProof/>
          <w:szCs w:val="24"/>
        </w:rPr>
        <w:t>4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1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6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Отказаться от исполнения Контракта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потребовать возмещения убытков в случае нарушения Поставщиком условий Контракта о сроках поставки и качестве Товара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szCs w:val="24"/>
        </w:rPr>
      </w:pP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>7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Принять решение об одностороннем отказе от исполнения Контракта </w:t>
      </w:r>
      <w:r w:rsidR="001552F2">
        <w:rPr>
          <w:szCs w:val="24"/>
        </w:rPr>
        <w:t xml:space="preserve">                               </w:t>
      </w:r>
      <w:r w:rsidRPr="00A30168">
        <w:rPr>
          <w:szCs w:val="24"/>
        </w:rPr>
        <w:t>в соответствии с гражданским законодательством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noProof/>
          <w:szCs w:val="24"/>
        </w:rPr>
      </w:pP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>8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  <w:r w:rsidRPr="00A30168">
        <w:rPr>
          <w:noProof/>
          <w:szCs w:val="24"/>
        </w:rPr>
        <w:t>Взыскивать пеню и штраф</w:t>
      </w:r>
      <w:r w:rsidR="001552F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а также требовать возмещения убытков в соответствии с пунктами 9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1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-9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2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Контракта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szCs w:val="24"/>
        </w:rPr>
      </w:pP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>9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  <w:r w:rsidRPr="00A30168">
        <w:rPr>
          <w:color w:val="000000"/>
          <w:szCs w:val="24"/>
        </w:rPr>
        <w:t xml:space="preserve">Осуществлять иные права в соответствии с </w:t>
      </w:r>
      <w:r w:rsidRPr="00A30168">
        <w:rPr>
          <w:szCs w:val="24"/>
        </w:rPr>
        <w:t>действующим законодательством Российской Федерации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1061"/>
        </w:tabs>
        <w:spacing w:before="0"/>
        <w:ind w:right="-1" w:firstLine="567"/>
        <w:rPr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Заказчик по настоящему Контракту обязан:</w:t>
      </w:r>
    </w:p>
    <w:p w:rsidR="00514C15" w:rsidRPr="00A30168" w:rsidRDefault="00514C15" w:rsidP="00514C15">
      <w:pPr>
        <w:shd w:val="clear" w:color="auto" w:fill="FFFFFF"/>
        <w:tabs>
          <w:tab w:val="left" w:pos="1330"/>
        </w:tabs>
        <w:spacing w:before="0"/>
        <w:ind w:right="-1" w:firstLine="567"/>
        <w:rPr>
          <w:color w:val="000000"/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При надлежащем извещении Поставщиком о факте произведенной поставки Товара организовать и произвести его прием</w:t>
      </w:r>
      <w:r w:rsidR="00640E25">
        <w:rPr>
          <w:color w:val="000000"/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1330"/>
        </w:tabs>
        <w:spacing w:before="0"/>
        <w:ind w:right="-1" w:firstLine="567"/>
        <w:rPr>
          <w:color w:val="000000"/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Произвести оплату в соответствии с </w:t>
      </w:r>
      <w:r w:rsidRPr="00A30168">
        <w:rPr>
          <w:szCs w:val="24"/>
        </w:rPr>
        <w:t>пунктом 3</w:t>
      </w:r>
      <w:r w:rsidR="00640E25">
        <w:rPr>
          <w:szCs w:val="24"/>
        </w:rPr>
        <w:t>.</w:t>
      </w:r>
      <w:r w:rsidRPr="00A30168">
        <w:rPr>
          <w:szCs w:val="24"/>
        </w:rPr>
        <w:t>4 раздела 3 настоящего Государственного Контракта</w:t>
      </w:r>
      <w:r w:rsidR="00640E25">
        <w:rPr>
          <w:color w:val="000000"/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noProof/>
          <w:szCs w:val="24"/>
        </w:rPr>
      </w:pP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>
        <w:rPr>
          <w:color w:val="000000"/>
          <w:szCs w:val="24"/>
        </w:rPr>
        <w:t>3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</w:t>
      </w:r>
      <w:r w:rsidRPr="00A30168">
        <w:rPr>
          <w:noProof/>
          <w:szCs w:val="24"/>
        </w:rPr>
        <w:t>В случае расторжения Контракта (по любым основаниям) оплатить Поставщику стоимость Товара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фактически поставленного на момент расторжения Контракта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при условии отсутствия претензий по его качеству</w:t>
      </w:r>
      <w:r w:rsidR="001552F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на основании подписанных актов приема-передачи товара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szCs w:val="24"/>
        </w:rPr>
      </w:pPr>
      <w:r w:rsidRPr="00A30168">
        <w:rPr>
          <w:noProof/>
          <w:szCs w:val="24"/>
        </w:rPr>
        <w:t>4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2</w:t>
      </w:r>
      <w:r w:rsidR="00640E25">
        <w:rPr>
          <w:noProof/>
          <w:szCs w:val="24"/>
        </w:rPr>
        <w:t>.</w:t>
      </w:r>
      <w:r>
        <w:rPr>
          <w:noProof/>
          <w:szCs w:val="24"/>
        </w:rPr>
        <w:t>4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</w:t>
      </w:r>
      <w:r w:rsidRPr="00A30168">
        <w:rPr>
          <w:szCs w:val="24"/>
        </w:rPr>
        <w:t>Надлежаще исполнять иные принятые на себя обязательства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szCs w:val="24"/>
        </w:rPr>
      </w:pP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  <w:proofErr w:type="gramStart"/>
      <w:r w:rsidRPr="00A30168">
        <w:rPr>
          <w:szCs w:val="24"/>
        </w:rPr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</w:t>
      </w:r>
      <w:r w:rsidR="001552F2">
        <w:rPr>
          <w:szCs w:val="24"/>
        </w:rPr>
        <w:t xml:space="preserve">                       </w:t>
      </w:r>
      <w:r w:rsidRPr="00A30168">
        <w:rPr>
          <w:szCs w:val="24"/>
        </w:rPr>
        <w:t>в случае одностороннего отказа Государственного заказчика от исполнения Контракта в связи с существенным нарушением Поставщиком условий Контракта</w:t>
      </w:r>
      <w:r w:rsidR="00640E25">
        <w:rPr>
          <w:szCs w:val="24"/>
        </w:rPr>
        <w:t>.</w:t>
      </w:r>
      <w:proofErr w:type="gramEnd"/>
    </w:p>
    <w:p w:rsidR="00514C15" w:rsidRPr="00A30168" w:rsidRDefault="00514C15" w:rsidP="00514C15">
      <w:pPr>
        <w:shd w:val="clear" w:color="auto" w:fill="FFFFFF"/>
        <w:spacing w:before="0"/>
        <w:ind w:right="-1"/>
        <w:jc w:val="center"/>
        <w:rPr>
          <w:b/>
          <w:bCs/>
          <w:color w:val="000000"/>
          <w:szCs w:val="24"/>
        </w:rPr>
      </w:pPr>
      <w:r w:rsidRPr="00A30168">
        <w:rPr>
          <w:b/>
          <w:bCs/>
          <w:color w:val="000000"/>
          <w:szCs w:val="24"/>
        </w:rPr>
        <w:t>5</w:t>
      </w:r>
      <w:r w:rsidR="00640E25">
        <w:rPr>
          <w:b/>
          <w:bCs/>
          <w:color w:val="000000"/>
          <w:szCs w:val="24"/>
        </w:rPr>
        <w:t>.</w:t>
      </w:r>
      <w:r w:rsidRPr="00A30168">
        <w:rPr>
          <w:b/>
          <w:bCs/>
          <w:color w:val="000000"/>
          <w:szCs w:val="24"/>
        </w:rPr>
        <w:t xml:space="preserve"> Права и обязанности Поставщика  </w:t>
      </w:r>
    </w:p>
    <w:p w:rsidR="00514C15" w:rsidRPr="00A30168" w:rsidRDefault="00514C15" w:rsidP="00514C15">
      <w:pPr>
        <w:shd w:val="clear" w:color="auto" w:fill="FFFFFF"/>
        <w:spacing w:before="0"/>
        <w:ind w:right="-1" w:firstLine="567"/>
        <w:rPr>
          <w:szCs w:val="24"/>
        </w:rPr>
      </w:pPr>
      <w:r w:rsidRPr="00A30168">
        <w:rPr>
          <w:color w:val="000000"/>
          <w:szCs w:val="24"/>
        </w:rPr>
        <w:t>5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Поставщик по </w:t>
      </w:r>
      <w:r w:rsidRPr="00A30168">
        <w:rPr>
          <w:szCs w:val="24"/>
        </w:rPr>
        <w:t>настоящему Контракту</w:t>
      </w:r>
      <w:r w:rsidRPr="00A30168">
        <w:rPr>
          <w:color w:val="000000"/>
          <w:szCs w:val="24"/>
        </w:rPr>
        <w:t xml:space="preserve"> вправе:</w:t>
      </w:r>
    </w:p>
    <w:p w:rsidR="00514C15" w:rsidRPr="00A30168" w:rsidRDefault="00514C15" w:rsidP="00514C15">
      <w:pPr>
        <w:shd w:val="clear" w:color="auto" w:fill="FFFFFF"/>
        <w:tabs>
          <w:tab w:val="left" w:pos="2549"/>
        </w:tabs>
        <w:autoSpaceDE w:val="0"/>
        <w:autoSpaceDN w:val="0"/>
        <w:adjustRightInd w:val="0"/>
        <w:spacing w:before="0"/>
        <w:ind w:right="-1" w:firstLine="567"/>
        <w:rPr>
          <w:color w:val="000000"/>
          <w:szCs w:val="24"/>
        </w:rPr>
      </w:pPr>
      <w:r w:rsidRPr="00A30168">
        <w:rPr>
          <w:color w:val="000000"/>
          <w:szCs w:val="24"/>
        </w:rPr>
        <w:t>5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Требовать своевременного подписания Государственным заказчиком </w:t>
      </w:r>
      <w:r w:rsidRPr="00A30168">
        <w:rPr>
          <w:noProof/>
          <w:szCs w:val="24"/>
        </w:rPr>
        <w:t>акта приема-передачи товара и  других документов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</w:t>
      </w:r>
    </w:p>
    <w:p w:rsidR="00514C15" w:rsidRPr="00A30168" w:rsidRDefault="00514C15" w:rsidP="00514C15">
      <w:pPr>
        <w:shd w:val="clear" w:color="auto" w:fill="FFFFFF"/>
        <w:tabs>
          <w:tab w:val="left" w:pos="2549"/>
        </w:tabs>
        <w:autoSpaceDE w:val="0"/>
        <w:autoSpaceDN w:val="0"/>
        <w:adjustRightInd w:val="0"/>
        <w:spacing w:before="0"/>
        <w:ind w:right="-1" w:firstLine="567"/>
        <w:rPr>
          <w:color w:val="000000"/>
          <w:szCs w:val="24"/>
        </w:rPr>
      </w:pPr>
      <w:r w:rsidRPr="00A30168">
        <w:rPr>
          <w:color w:val="000000"/>
          <w:szCs w:val="24"/>
        </w:rPr>
        <w:t>5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Требовать своевременной оплаты принятого Государственным заказчиком Товара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</w:t>
      </w:r>
    </w:p>
    <w:p w:rsidR="00514C15" w:rsidRPr="00A30168" w:rsidRDefault="00514C15" w:rsidP="00514C15">
      <w:pPr>
        <w:shd w:val="clear" w:color="auto" w:fill="FFFFFF"/>
        <w:tabs>
          <w:tab w:val="left" w:pos="2549"/>
        </w:tabs>
        <w:autoSpaceDE w:val="0"/>
        <w:autoSpaceDN w:val="0"/>
        <w:adjustRightInd w:val="0"/>
        <w:spacing w:before="0"/>
        <w:ind w:right="-1" w:firstLine="567"/>
        <w:rPr>
          <w:color w:val="000000"/>
          <w:szCs w:val="24"/>
        </w:rPr>
      </w:pPr>
      <w:r w:rsidRPr="00A30168">
        <w:rPr>
          <w:noProof/>
          <w:szCs w:val="24"/>
        </w:rPr>
        <w:t>5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1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3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Требовать уплату пеней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а также возмещения убытков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согласно пунктов 9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1-9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3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Контракта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1061"/>
        </w:tabs>
        <w:spacing w:before="0"/>
        <w:ind w:right="-1" w:firstLine="567"/>
        <w:rPr>
          <w:color w:val="000000"/>
          <w:szCs w:val="24"/>
        </w:rPr>
      </w:pPr>
      <w:r w:rsidRPr="00A30168">
        <w:rPr>
          <w:color w:val="000000"/>
          <w:szCs w:val="24"/>
        </w:rPr>
        <w:t>5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Осуществлять иные права в соответствии с </w:t>
      </w:r>
      <w:r w:rsidRPr="00A30168">
        <w:rPr>
          <w:szCs w:val="24"/>
        </w:rPr>
        <w:t>действующим законодательством Российской Федерации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2549"/>
        </w:tabs>
        <w:autoSpaceDE w:val="0"/>
        <w:autoSpaceDN w:val="0"/>
        <w:adjustRightInd w:val="0"/>
        <w:spacing w:before="0"/>
        <w:ind w:right="-1" w:firstLine="567"/>
        <w:rPr>
          <w:szCs w:val="24"/>
        </w:rPr>
      </w:pPr>
      <w:r w:rsidRPr="00A30168">
        <w:rPr>
          <w:color w:val="000000"/>
          <w:szCs w:val="24"/>
        </w:rPr>
        <w:t>5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Поставщик по </w:t>
      </w:r>
      <w:r w:rsidRPr="00A30168">
        <w:rPr>
          <w:szCs w:val="24"/>
        </w:rPr>
        <w:t>настоящему Контракту</w:t>
      </w:r>
      <w:r w:rsidRPr="00A30168">
        <w:rPr>
          <w:color w:val="000000"/>
          <w:szCs w:val="24"/>
        </w:rPr>
        <w:t xml:space="preserve"> обязан:</w:t>
      </w:r>
    </w:p>
    <w:p w:rsidR="00514C15" w:rsidRPr="00A30168" w:rsidRDefault="00514C15" w:rsidP="00514C15">
      <w:pPr>
        <w:shd w:val="clear" w:color="auto" w:fill="FFFFFF"/>
        <w:tabs>
          <w:tab w:val="left" w:pos="2534"/>
        </w:tabs>
        <w:autoSpaceDE w:val="0"/>
        <w:autoSpaceDN w:val="0"/>
        <w:adjustRightInd w:val="0"/>
        <w:spacing w:before="0"/>
        <w:ind w:right="-1" w:firstLine="567"/>
        <w:rPr>
          <w:color w:val="000000"/>
          <w:szCs w:val="24"/>
        </w:rPr>
      </w:pPr>
      <w:r w:rsidRPr="00A30168">
        <w:rPr>
          <w:color w:val="000000"/>
          <w:szCs w:val="24"/>
        </w:rPr>
        <w:t>5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Осуществить поставку Товара в соответствии с принятыми на себя обязательствами</w:t>
      </w:r>
      <w:r w:rsidR="00640E25">
        <w:rPr>
          <w:color w:val="000000"/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2534"/>
        </w:tabs>
        <w:autoSpaceDE w:val="0"/>
        <w:autoSpaceDN w:val="0"/>
        <w:adjustRightInd w:val="0"/>
        <w:spacing w:before="0"/>
        <w:ind w:right="-1" w:firstLine="567"/>
        <w:rPr>
          <w:noProof/>
          <w:szCs w:val="24"/>
        </w:rPr>
      </w:pPr>
      <w:r w:rsidRPr="00A30168">
        <w:rPr>
          <w:noProof/>
          <w:szCs w:val="24"/>
        </w:rPr>
        <w:lastRenderedPageBreak/>
        <w:t>Передать Товар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по показателям качества и безопасности соответствующий требованиям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содержащимся в нормативных документах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в количестве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предусмотренном настоящим Контрактом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не обремененный правами третьих лиц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2534"/>
        </w:tabs>
        <w:autoSpaceDE w:val="0"/>
        <w:autoSpaceDN w:val="0"/>
        <w:adjustRightInd w:val="0"/>
        <w:spacing w:before="0"/>
        <w:ind w:right="-1" w:firstLine="567"/>
        <w:rPr>
          <w:noProof/>
          <w:szCs w:val="24"/>
        </w:rPr>
      </w:pPr>
      <w:r w:rsidRPr="00A30168">
        <w:rPr>
          <w:color w:val="000000"/>
          <w:szCs w:val="24"/>
        </w:rPr>
        <w:t>5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</w:t>
      </w:r>
      <w:r w:rsidRPr="00A30168">
        <w:rPr>
          <w:noProof/>
          <w:szCs w:val="24"/>
        </w:rPr>
        <w:t>Передать Товар в порядке и в сроки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указанные в разделе 6 Контракта </w:t>
      </w:r>
      <w:r w:rsidR="001552F2">
        <w:rPr>
          <w:noProof/>
          <w:szCs w:val="24"/>
        </w:rPr>
        <w:t xml:space="preserve">                                </w:t>
      </w:r>
      <w:r w:rsidRPr="00A30168">
        <w:rPr>
          <w:noProof/>
          <w:szCs w:val="24"/>
        </w:rPr>
        <w:t>и в спецификации</w:t>
      </w:r>
      <w:r w:rsidRPr="00A30168">
        <w:rPr>
          <w:szCs w:val="24"/>
        </w:rPr>
        <w:t xml:space="preserve"> (приложение № 1)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hd w:val="clear" w:color="auto" w:fill="FFFFFF"/>
        <w:tabs>
          <w:tab w:val="left" w:pos="2534"/>
        </w:tabs>
        <w:autoSpaceDE w:val="0"/>
        <w:autoSpaceDN w:val="0"/>
        <w:adjustRightInd w:val="0"/>
        <w:spacing w:before="0"/>
        <w:ind w:right="-1" w:firstLine="567"/>
        <w:rPr>
          <w:color w:val="000000"/>
          <w:szCs w:val="24"/>
        </w:rPr>
      </w:pPr>
      <w:r w:rsidRPr="00A30168">
        <w:rPr>
          <w:noProof/>
          <w:szCs w:val="24"/>
        </w:rPr>
        <w:t>5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2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3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</w:t>
      </w:r>
      <w:r w:rsidRPr="00A30168">
        <w:rPr>
          <w:color w:val="000000"/>
          <w:szCs w:val="24"/>
        </w:rPr>
        <w:t>Предоставить надлежаще оформленные документы</w:t>
      </w:r>
      <w:r w:rsidR="00B67B29">
        <w:rPr>
          <w:color w:val="000000"/>
          <w:szCs w:val="24"/>
        </w:rPr>
        <w:t>,</w:t>
      </w:r>
      <w:r w:rsidRPr="00A30168">
        <w:rPr>
          <w:color w:val="000000"/>
          <w:szCs w:val="24"/>
        </w:rPr>
        <w:t xml:space="preserve"> </w:t>
      </w:r>
      <w:r w:rsidRPr="00A30168">
        <w:rPr>
          <w:szCs w:val="24"/>
        </w:rPr>
        <w:t>предусмотренные пунктом 6</w:t>
      </w:r>
      <w:r w:rsidR="00640E25">
        <w:rPr>
          <w:szCs w:val="24"/>
        </w:rPr>
        <w:t>.</w:t>
      </w: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настоящего Контракта</w:t>
      </w:r>
      <w:r w:rsidR="00640E25">
        <w:rPr>
          <w:color w:val="000000"/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szCs w:val="24"/>
        </w:rPr>
      </w:pPr>
      <w:r w:rsidRPr="00A30168">
        <w:rPr>
          <w:color w:val="000000"/>
          <w:szCs w:val="24"/>
        </w:rPr>
        <w:t>5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2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4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П</w:t>
      </w:r>
      <w:r w:rsidRPr="00A30168">
        <w:rPr>
          <w:szCs w:val="24"/>
        </w:rPr>
        <w:t>роизводить замену некачественного Товара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в порядке и на условиях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разделом 8 Контракта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szCs w:val="24"/>
        </w:rPr>
      </w:pP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 случае нарушения условий Контракта о сроках поставки и качестве Товара возместить убытки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в порядке и на условиях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предусмотренных пунктом 9</w:t>
      </w:r>
      <w:r w:rsidR="00640E25">
        <w:rPr>
          <w:szCs w:val="24"/>
        </w:rPr>
        <w:t>.</w:t>
      </w:r>
      <w:r w:rsidRPr="00A30168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Контракта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right="-1" w:firstLine="567"/>
        <w:rPr>
          <w:szCs w:val="24"/>
        </w:rPr>
      </w:pP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Обеспечить осуществление Государственным заказчиком </w:t>
      </w:r>
      <w:proofErr w:type="gramStart"/>
      <w:r w:rsidRPr="00A30168">
        <w:rPr>
          <w:szCs w:val="24"/>
        </w:rPr>
        <w:t>контроля за</w:t>
      </w:r>
      <w:proofErr w:type="gramEnd"/>
      <w:r w:rsidRPr="00A30168">
        <w:rPr>
          <w:szCs w:val="24"/>
        </w:rPr>
        <w:t xml:space="preserve"> исполнением Контракта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tabs>
          <w:tab w:val="left" w:pos="1176"/>
        </w:tabs>
        <w:spacing w:before="0"/>
        <w:ind w:right="-1" w:firstLine="567"/>
        <w:rPr>
          <w:szCs w:val="24"/>
        </w:rPr>
      </w:pP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>7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Надлежаще исполнять иные принятые на себя обязательств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544"/>
        <w:rPr>
          <w:szCs w:val="24"/>
        </w:rPr>
      </w:pP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>8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При исполнении контракта по согласованию с Государственным заказчиком Поставщик вправе поставить товар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качество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функциональные характеристики (потребительские свойства) которого являются улучшенными по сравнению с качеством </w:t>
      </w:r>
      <w:r w:rsidR="001552F2">
        <w:rPr>
          <w:szCs w:val="24"/>
        </w:rPr>
        <w:t xml:space="preserve">                 </w:t>
      </w:r>
      <w:r w:rsidRPr="00A30168">
        <w:rPr>
          <w:szCs w:val="24"/>
        </w:rPr>
        <w:t>и соответствующими функциональным характеристикам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указанными в настоящем контракте по цене равной стоимости настоящего контракта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0168">
        <w:rPr>
          <w:rFonts w:ascii="Times New Roman" w:hAnsi="Times New Roman"/>
          <w:b/>
          <w:sz w:val="24"/>
          <w:szCs w:val="24"/>
        </w:rPr>
        <w:t>6</w:t>
      </w:r>
      <w:r w:rsidR="00640E25">
        <w:rPr>
          <w:rFonts w:ascii="Times New Roman" w:hAnsi="Times New Roman"/>
          <w:b/>
          <w:sz w:val="24"/>
          <w:szCs w:val="24"/>
        </w:rPr>
        <w:t>.</w:t>
      </w:r>
      <w:r w:rsidRPr="00A30168">
        <w:rPr>
          <w:rFonts w:ascii="Times New Roman" w:hAnsi="Times New Roman"/>
          <w:b/>
          <w:sz w:val="24"/>
          <w:szCs w:val="24"/>
        </w:rPr>
        <w:t xml:space="preserve"> Сроки и порядок поставки товара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szCs w:val="24"/>
        </w:rPr>
        <w:t xml:space="preserve"> 6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noProof/>
          <w:szCs w:val="24"/>
        </w:rPr>
        <w:t xml:space="preserve">Поставщик обязуется </w:t>
      </w:r>
      <w:r w:rsidRPr="00A30168">
        <w:rPr>
          <w:szCs w:val="24"/>
        </w:rPr>
        <w:t>передать Государственному заказчику</w:t>
      </w:r>
      <w:r w:rsidRPr="00A30168">
        <w:rPr>
          <w:noProof/>
          <w:szCs w:val="24"/>
        </w:rPr>
        <w:t xml:space="preserve"> Товар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предусмотренный Предметом контракта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</w:t>
      </w:r>
      <w:r w:rsidRPr="00A30168">
        <w:rPr>
          <w:noProof/>
          <w:szCs w:val="24"/>
        </w:rPr>
        <w:t>в количестве</w:t>
      </w:r>
      <w:r w:rsidR="001552F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по цене и в сроки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предусмотренные спецификацией (приложение № 1)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noProof/>
          <w:szCs w:val="24"/>
        </w:rPr>
        <w:t xml:space="preserve"> Товар должен быть безопасным</w:t>
      </w:r>
      <w:r w:rsidR="001552F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соответствовать техническим</w:t>
      </w:r>
      <w:r w:rsidR="001552F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санитарным  и иным установленным действующим законодательством требованиям к Товару данного вида</w:t>
      </w:r>
      <w:r w:rsidR="001552F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требованиям Государственного Заказчика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Поставщик имеет право исполнить обязательство или его часть досрочно </w:t>
      </w:r>
      <w:r w:rsidR="001552F2">
        <w:rPr>
          <w:szCs w:val="24"/>
        </w:rPr>
        <w:t xml:space="preserve">                     </w:t>
      </w:r>
      <w:r w:rsidRPr="00A30168">
        <w:rPr>
          <w:szCs w:val="24"/>
        </w:rPr>
        <w:t>по письменному согласованию с Государственным заказчиком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Доставка Товара осуществляется силами Поставщика по адресу заказчика Пермский край</w:t>
      </w:r>
      <w:r w:rsidR="001552F2">
        <w:rPr>
          <w:szCs w:val="24"/>
        </w:rPr>
        <w:t xml:space="preserve">, Кунгурский муниципальный округ, </w:t>
      </w:r>
      <w:proofErr w:type="gramStart"/>
      <w:r w:rsidRPr="00A30168">
        <w:rPr>
          <w:szCs w:val="24"/>
        </w:rPr>
        <w:t>г</w:t>
      </w:r>
      <w:proofErr w:type="gramEnd"/>
      <w:r w:rsidR="00640E25">
        <w:rPr>
          <w:szCs w:val="24"/>
        </w:rPr>
        <w:t>.</w:t>
      </w:r>
      <w:r w:rsidRPr="00A30168">
        <w:rPr>
          <w:szCs w:val="24"/>
        </w:rPr>
        <w:t xml:space="preserve"> Кунгур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ул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Сибирский тракт</w:t>
      </w:r>
      <w:r w:rsidR="001552F2">
        <w:rPr>
          <w:szCs w:val="24"/>
        </w:rPr>
        <w:t>,</w:t>
      </w:r>
      <w:r>
        <w:rPr>
          <w:szCs w:val="24"/>
        </w:rPr>
        <w:t xml:space="preserve"> </w:t>
      </w:r>
      <w:r w:rsidR="001552F2">
        <w:rPr>
          <w:szCs w:val="24"/>
        </w:rPr>
        <w:t>зд. 12</w:t>
      </w:r>
      <w:r>
        <w:rPr>
          <w:szCs w:val="24"/>
        </w:rPr>
        <w:t xml:space="preserve"> </w:t>
      </w:r>
      <w:r w:rsidR="001552F2">
        <w:rPr>
          <w:szCs w:val="24"/>
        </w:rPr>
        <w:t xml:space="preserve">               </w:t>
      </w:r>
      <w:r>
        <w:rPr>
          <w:szCs w:val="24"/>
        </w:rPr>
        <w:t xml:space="preserve">не позднее </w:t>
      </w:r>
      <w:r w:rsidR="008E0420">
        <w:rPr>
          <w:szCs w:val="24"/>
        </w:rPr>
        <w:t>30</w:t>
      </w:r>
      <w:r w:rsidR="00640E25">
        <w:rPr>
          <w:szCs w:val="24"/>
        </w:rPr>
        <w:t>.</w:t>
      </w:r>
      <w:r>
        <w:rPr>
          <w:szCs w:val="24"/>
        </w:rPr>
        <w:t>0</w:t>
      </w:r>
      <w:r w:rsidR="00640673">
        <w:rPr>
          <w:szCs w:val="24"/>
        </w:rPr>
        <w:t>4</w:t>
      </w:r>
      <w:r w:rsidR="00640E25">
        <w:rPr>
          <w:szCs w:val="24"/>
        </w:rPr>
        <w:t>.</w:t>
      </w:r>
      <w:r>
        <w:rPr>
          <w:szCs w:val="24"/>
        </w:rPr>
        <w:t>202</w:t>
      </w:r>
      <w:r w:rsidR="00640673">
        <w:rPr>
          <w:szCs w:val="24"/>
        </w:rPr>
        <w:t>6</w:t>
      </w:r>
      <w:r>
        <w:rPr>
          <w:szCs w:val="24"/>
        </w:rPr>
        <w:t xml:space="preserve"> г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Вместе с Товаром Поставщик передает документацию:</w:t>
      </w:r>
    </w:p>
    <w:p w:rsidR="00514C15" w:rsidRPr="00A30168" w:rsidRDefault="00514C15" w:rsidP="00514C15">
      <w:pPr>
        <w:spacing w:before="0"/>
        <w:ind w:firstLine="851"/>
        <w:rPr>
          <w:szCs w:val="24"/>
        </w:rPr>
      </w:pPr>
      <w:r>
        <w:rPr>
          <w:szCs w:val="24"/>
        </w:rPr>
        <w:t>счет</w:t>
      </w:r>
      <w:r w:rsidR="001552F2">
        <w:rPr>
          <w:szCs w:val="24"/>
        </w:rPr>
        <w:t>,</w:t>
      </w:r>
      <w:r>
        <w:rPr>
          <w:szCs w:val="24"/>
        </w:rPr>
        <w:t xml:space="preserve"> счет – фактуру и </w:t>
      </w:r>
      <w:r w:rsidRPr="00A30168">
        <w:rPr>
          <w:szCs w:val="24"/>
        </w:rPr>
        <w:t>товарную накладную (код формы 0330212 по ОКУД)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оформленную в </w:t>
      </w:r>
      <w:r>
        <w:rPr>
          <w:szCs w:val="24"/>
        </w:rPr>
        <w:t>2</w:t>
      </w:r>
      <w:r w:rsidRPr="00A30168">
        <w:rPr>
          <w:szCs w:val="24"/>
        </w:rPr>
        <w:t>-х экземплярах с печатью Поставщика; либо счет и УПД (униве</w:t>
      </w:r>
      <w:r>
        <w:rPr>
          <w:szCs w:val="24"/>
        </w:rPr>
        <w:t>рсальный передаточный документ) оформленный</w:t>
      </w:r>
      <w:r w:rsidRPr="00A30168">
        <w:rPr>
          <w:szCs w:val="24"/>
        </w:rPr>
        <w:t xml:space="preserve"> в </w:t>
      </w:r>
      <w:r>
        <w:rPr>
          <w:szCs w:val="24"/>
        </w:rPr>
        <w:t>2</w:t>
      </w:r>
      <w:r w:rsidRPr="00A30168">
        <w:rPr>
          <w:szCs w:val="24"/>
        </w:rPr>
        <w:t>-х экземплярах с печатью Поставщика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 случае если документы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указанные в пункте 6</w:t>
      </w:r>
      <w:r w:rsidR="00640E25">
        <w:rPr>
          <w:szCs w:val="24"/>
        </w:rPr>
        <w:t>.</w:t>
      </w:r>
      <w:r w:rsidRPr="00A30168">
        <w:rPr>
          <w:szCs w:val="24"/>
        </w:rPr>
        <w:t>4 Контракта</w:t>
      </w:r>
      <w:r w:rsidR="001552F2">
        <w:rPr>
          <w:szCs w:val="24"/>
        </w:rPr>
        <w:t>,</w:t>
      </w:r>
      <w:r w:rsidRPr="00A30168">
        <w:rPr>
          <w:szCs w:val="24"/>
        </w:rPr>
        <w:t xml:space="preserve"> не переданы Поставщиком Государственному заказчику одновременно с Товаром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Товар считается </w:t>
      </w:r>
      <w:r w:rsidR="001552F2">
        <w:rPr>
          <w:szCs w:val="24"/>
        </w:rPr>
        <w:t xml:space="preserve">                     </w:t>
      </w:r>
      <w:r w:rsidRPr="00A30168">
        <w:rPr>
          <w:szCs w:val="24"/>
        </w:rPr>
        <w:t>не поставленным и приемке не подлежит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A30168">
        <w:rPr>
          <w:rFonts w:ascii="Times New Roman" w:hAnsi="Times New Roman"/>
          <w:sz w:val="24"/>
          <w:szCs w:val="24"/>
        </w:rPr>
        <w:t>6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>6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 xml:space="preserve"> Обязательство Поставщика по поставке (передаче) Товара считается исполненным </w:t>
      </w:r>
      <w:r w:rsidR="00A96C82">
        <w:rPr>
          <w:rFonts w:ascii="Times New Roman" w:hAnsi="Times New Roman"/>
          <w:sz w:val="24"/>
          <w:szCs w:val="24"/>
        </w:rPr>
        <w:t xml:space="preserve">           </w:t>
      </w:r>
      <w:r w:rsidRPr="00A30168">
        <w:rPr>
          <w:rFonts w:ascii="Times New Roman" w:hAnsi="Times New Roman"/>
          <w:sz w:val="24"/>
          <w:szCs w:val="24"/>
        </w:rPr>
        <w:t>с момента поставки Товара и подписания товарной накладной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CA1">
        <w:rPr>
          <w:rFonts w:ascii="Times New Roman" w:hAnsi="Times New Roman"/>
          <w:sz w:val="24"/>
          <w:szCs w:val="24"/>
        </w:rPr>
        <w:t>или УПД (универсальный передаточный документ</w:t>
      </w:r>
      <w:r>
        <w:rPr>
          <w:szCs w:val="24"/>
        </w:rPr>
        <w:t>)</w:t>
      </w:r>
      <w:r w:rsidR="00640E25">
        <w:rPr>
          <w:rFonts w:ascii="Times New Roman" w:hAnsi="Times New Roman"/>
          <w:sz w:val="24"/>
          <w:szCs w:val="24"/>
        </w:rPr>
        <w:t>.</w:t>
      </w:r>
    </w:p>
    <w:p w:rsidR="00514C15" w:rsidRPr="00A30168" w:rsidRDefault="00514C15" w:rsidP="00514C15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A30168">
        <w:rPr>
          <w:rFonts w:ascii="Times New Roman" w:hAnsi="Times New Roman"/>
          <w:sz w:val="24"/>
          <w:szCs w:val="24"/>
        </w:rPr>
        <w:t>6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>7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 xml:space="preserve"> Риск случайной гибели или случайного повреждения Товара переходит </w:t>
      </w:r>
      <w:r w:rsidR="00A96C82">
        <w:rPr>
          <w:rFonts w:ascii="Times New Roman" w:hAnsi="Times New Roman"/>
          <w:sz w:val="24"/>
          <w:szCs w:val="24"/>
        </w:rPr>
        <w:t xml:space="preserve">                             </w:t>
      </w:r>
      <w:r w:rsidRPr="00A30168">
        <w:rPr>
          <w:rFonts w:ascii="Times New Roman" w:hAnsi="Times New Roman"/>
          <w:sz w:val="24"/>
          <w:szCs w:val="24"/>
        </w:rPr>
        <w:t>на Государственного заказчика с момента</w:t>
      </w:r>
      <w:r w:rsidR="00B67B29">
        <w:rPr>
          <w:rFonts w:ascii="Times New Roman" w:hAnsi="Times New Roman"/>
          <w:sz w:val="24"/>
          <w:szCs w:val="24"/>
        </w:rPr>
        <w:t>,</w:t>
      </w:r>
      <w:r w:rsidRPr="00A30168">
        <w:rPr>
          <w:rFonts w:ascii="Times New Roman" w:hAnsi="Times New Roman"/>
          <w:sz w:val="24"/>
          <w:szCs w:val="24"/>
        </w:rPr>
        <w:t xml:space="preserve"> когда Поставщик считается исполнившим свое обязательство по поставке Товара в соответствии с пунктом 6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>6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 xml:space="preserve"> Контракта</w:t>
      </w:r>
      <w:r w:rsidR="00640E25">
        <w:rPr>
          <w:rFonts w:ascii="Times New Roman" w:hAnsi="Times New Roman"/>
          <w:sz w:val="24"/>
          <w:szCs w:val="24"/>
        </w:rPr>
        <w:t>.</w:t>
      </w:r>
    </w:p>
    <w:p w:rsidR="00514C15" w:rsidRPr="00A30168" w:rsidRDefault="00514C15" w:rsidP="00514C15">
      <w:pPr>
        <w:pStyle w:val="a6"/>
        <w:ind w:firstLine="567"/>
        <w:rPr>
          <w:rFonts w:ascii="Times New Roman" w:hAnsi="Times New Roman"/>
          <w:sz w:val="24"/>
          <w:szCs w:val="24"/>
        </w:rPr>
      </w:pPr>
      <w:r w:rsidRPr="00A30168">
        <w:rPr>
          <w:rFonts w:ascii="Times New Roman" w:hAnsi="Times New Roman"/>
          <w:sz w:val="24"/>
          <w:szCs w:val="24"/>
        </w:rPr>
        <w:t>6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>8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 xml:space="preserve"> Право собственности на Товар переходит к Государственному заказчику с момента поставки Товара в соответствии с пунктом 6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>6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 xml:space="preserve"> Контракта</w:t>
      </w:r>
      <w:r w:rsidR="00640E25">
        <w:rPr>
          <w:rFonts w:ascii="Times New Roman" w:hAnsi="Times New Roman"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 xml:space="preserve"> </w:t>
      </w:r>
    </w:p>
    <w:p w:rsidR="00514C15" w:rsidRPr="00A30168" w:rsidRDefault="00514C15" w:rsidP="00514C15">
      <w:pPr>
        <w:spacing w:before="0"/>
        <w:jc w:val="center"/>
        <w:rPr>
          <w:b/>
          <w:bCs/>
          <w:noProof/>
          <w:szCs w:val="24"/>
        </w:rPr>
      </w:pPr>
      <w:r w:rsidRPr="00A30168">
        <w:rPr>
          <w:b/>
          <w:bCs/>
          <w:noProof/>
          <w:szCs w:val="24"/>
        </w:rPr>
        <w:t>7</w:t>
      </w:r>
      <w:r w:rsidR="00640E25">
        <w:rPr>
          <w:b/>
          <w:bCs/>
          <w:noProof/>
          <w:szCs w:val="24"/>
        </w:rPr>
        <w:t>.</w:t>
      </w:r>
      <w:r w:rsidRPr="00A30168">
        <w:rPr>
          <w:b/>
          <w:bCs/>
          <w:noProof/>
          <w:szCs w:val="24"/>
        </w:rPr>
        <w:t xml:space="preserve"> Качество товара</w:t>
      </w:r>
      <w:r w:rsidR="00640E25">
        <w:rPr>
          <w:b/>
          <w:bCs/>
          <w:noProof/>
          <w:szCs w:val="24"/>
        </w:rPr>
        <w:t>.</w:t>
      </w:r>
      <w:r w:rsidRPr="00A30168">
        <w:rPr>
          <w:b/>
          <w:bCs/>
          <w:noProof/>
          <w:szCs w:val="24"/>
        </w:rPr>
        <w:t xml:space="preserve"> порядок приемки </w:t>
      </w:r>
    </w:p>
    <w:p w:rsidR="00514C15" w:rsidRPr="00A30168" w:rsidRDefault="00514C15" w:rsidP="00514C1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A30168">
        <w:rPr>
          <w:rFonts w:ascii="Times New Roman" w:hAnsi="Times New Roman"/>
          <w:noProof/>
          <w:sz w:val="24"/>
          <w:szCs w:val="24"/>
        </w:rPr>
        <w:t>7</w:t>
      </w:r>
      <w:r w:rsidR="00640E25">
        <w:rPr>
          <w:rFonts w:ascii="Times New Roman" w:hAnsi="Times New Roman"/>
          <w:noProof/>
          <w:sz w:val="24"/>
          <w:szCs w:val="24"/>
        </w:rPr>
        <w:t>.</w:t>
      </w:r>
      <w:r w:rsidRPr="00A30168">
        <w:rPr>
          <w:rFonts w:ascii="Times New Roman" w:hAnsi="Times New Roman"/>
          <w:noProof/>
          <w:sz w:val="24"/>
          <w:szCs w:val="24"/>
        </w:rPr>
        <w:t>1</w:t>
      </w:r>
      <w:r w:rsidR="00640E25">
        <w:rPr>
          <w:rFonts w:ascii="Times New Roman" w:hAnsi="Times New Roman"/>
          <w:noProof/>
          <w:sz w:val="24"/>
          <w:szCs w:val="24"/>
        </w:rPr>
        <w:t>.</w:t>
      </w:r>
      <w:r w:rsidRPr="00A30168">
        <w:rPr>
          <w:rFonts w:ascii="Times New Roman" w:hAnsi="Times New Roman"/>
          <w:noProof/>
          <w:sz w:val="24"/>
          <w:szCs w:val="24"/>
        </w:rPr>
        <w:t xml:space="preserve"> </w:t>
      </w:r>
      <w:r w:rsidRPr="00A30168">
        <w:rPr>
          <w:rFonts w:ascii="Times New Roman" w:hAnsi="Times New Roman"/>
          <w:sz w:val="24"/>
          <w:szCs w:val="24"/>
        </w:rPr>
        <w:t xml:space="preserve">Поставляемый товар по своему качеству должен соответствовать ГОСТ и ТУ </w:t>
      </w:r>
      <w:r w:rsidR="00A96C82">
        <w:rPr>
          <w:rFonts w:ascii="Times New Roman" w:hAnsi="Times New Roman"/>
          <w:sz w:val="24"/>
          <w:szCs w:val="24"/>
        </w:rPr>
        <w:t xml:space="preserve">                  </w:t>
      </w:r>
      <w:r w:rsidRPr="00A30168">
        <w:rPr>
          <w:rFonts w:ascii="Times New Roman" w:hAnsi="Times New Roman"/>
          <w:sz w:val="24"/>
          <w:szCs w:val="24"/>
        </w:rPr>
        <w:t>и требованиям к</w:t>
      </w:r>
      <w:r>
        <w:rPr>
          <w:rFonts w:ascii="Times New Roman" w:hAnsi="Times New Roman"/>
          <w:bCs/>
          <w:sz w:val="24"/>
          <w:szCs w:val="24"/>
        </w:rPr>
        <w:t>онтракта (Приложение № 1)</w:t>
      </w:r>
      <w:r w:rsidR="00640E25">
        <w:rPr>
          <w:rFonts w:ascii="Times New Roman" w:hAnsi="Times New Roman"/>
          <w:bCs/>
          <w:sz w:val="24"/>
          <w:szCs w:val="24"/>
        </w:rPr>
        <w:t>.</w:t>
      </w:r>
      <w:r w:rsidRPr="00A30168">
        <w:rPr>
          <w:rFonts w:ascii="Times New Roman" w:hAnsi="Times New Roman"/>
          <w:sz w:val="24"/>
          <w:szCs w:val="24"/>
        </w:rPr>
        <w:t xml:space="preserve"> </w:t>
      </w:r>
    </w:p>
    <w:p w:rsidR="00514C15" w:rsidRPr="00A30168" w:rsidRDefault="00514C15" w:rsidP="00514C15">
      <w:pPr>
        <w:autoSpaceDE w:val="0"/>
        <w:autoSpaceDN w:val="0"/>
        <w:adjustRightInd w:val="0"/>
        <w:spacing w:before="0"/>
        <w:ind w:firstLine="708"/>
        <w:rPr>
          <w:szCs w:val="24"/>
        </w:rPr>
      </w:pPr>
      <w:r w:rsidRPr="00A30168">
        <w:rPr>
          <w:noProof/>
          <w:szCs w:val="24"/>
        </w:rPr>
        <w:t>7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2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Количество Товара определяется путем пересчета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szCs w:val="24"/>
        </w:rPr>
        <w:t>7</w:t>
      </w:r>
      <w:r w:rsidR="00640E25">
        <w:rPr>
          <w:szCs w:val="24"/>
        </w:rPr>
        <w:t>.</w:t>
      </w:r>
      <w:r>
        <w:rPr>
          <w:szCs w:val="24"/>
        </w:rPr>
        <w:t>3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Товар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не соответствующий требованиям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предусмотренным Контрактом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приемке не подлежит и считается непоставленным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При этом Государственный заказчик составляет мотивированный отказ от приемки Товара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который направляет Поставщику в течение </w:t>
      </w:r>
      <w:r>
        <w:rPr>
          <w:noProof/>
          <w:szCs w:val="24"/>
        </w:rPr>
        <w:t xml:space="preserve">                   </w:t>
      </w:r>
      <w:r w:rsidRPr="00A30168">
        <w:rPr>
          <w:noProof/>
          <w:szCs w:val="24"/>
        </w:rPr>
        <w:t xml:space="preserve">5 (пяти) рабочих дней с момента выявления несоответствия Товара требованиям </w:t>
      </w:r>
      <w:r w:rsidRPr="00A30168">
        <w:rPr>
          <w:noProof/>
          <w:szCs w:val="24"/>
        </w:rPr>
        <w:lastRenderedPageBreak/>
        <w:t>законодательства и условиям Контракта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noProof/>
          <w:szCs w:val="24"/>
        </w:rPr>
        <w:t>7</w:t>
      </w:r>
      <w:r w:rsidR="00640E25">
        <w:rPr>
          <w:noProof/>
          <w:szCs w:val="24"/>
        </w:rPr>
        <w:t>.</w:t>
      </w:r>
      <w:r>
        <w:rPr>
          <w:noProof/>
          <w:szCs w:val="24"/>
        </w:rPr>
        <w:t>4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</w:t>
      </w:r>
      <w:r w:rsidRPr="00A30168">
        <w:rPr>
          <w:szCs w:val="24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причиненные вследствие нарушения сроков поставки Товара и поставки (передачи) Товара ненадлежащего качества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Требование Государственного заказчика о возмещении убытков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причиненных вследствие нарушения сроков поставки Товара или поставки (передач</w:t>
      </w:r>
      <w:r w:rsidR="00A96C82">
        <w:rPr>
          <w:szCs w:val="24"/>
        </w:rPr>
        <w:t>и) Товара ненадлежащего качества,</w:t>
      </w:r>
      <w:r w:rsidRPr="00A30168">
        <w:rPr>
          <w:szCs w:val="24"/>
        </w:rPr>
        <w:t xml:space="preserve"> подлежат удовлетворению Поставщиком в течение 10 (десяти) календарных дней со дня получения соответствующего требования Государственного заказчика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7</w:t>
      </w:r>
      <w:r w:rsidR="00640E25">
        <w:rPr>
          <w:szCs w:val="24"/>
        </w:rPr>
        <w:t>.</w:t>
      </w:r>
      <w:r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Поставщик также несет ответственность за поставку товара ненадлежащего качества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jc w:val="center"/>
        <w:rPr>
          <w:b/>
          <w:bCs/>
          <w:szCs w:val="24"/>
        </w:rPr>
      </w:pPr>
      <w:r w:rsidRPr="00A30168">
        <w:rPr>
          <w:b/>
          <w:bCs/>
          <w:szCs w:val="24"/>
        </w:rPr>
        <w:t>8</w:t>
      </w:r>
      <w:r w:rsidR="00640E25">
        <w:rPr>
          <w:b/>
          <w:bCs/>
          <w:szCs w:val="24"/>
        </w:rPr>
        <w:t>.</w:t>
      </w:r>
      <w:r w:rsidRPr="00A30168">
        <w:rPr>
          <w:b/>
          <w:bCs/>
          <w:szCs w:val="24"/>
        </w:rPr>
        <w:t xml:space="preserve"> Маркировка</w:t>
      </w:r>
      <w:r w:rsidR="003A1836">
        <w:rPr>
          <w:b/>
          <w:bCs/>
          <w:szCs w:val="24"/>
        </w:rPr>
        <w:t>,</w:t>
      </w:r>
      <w:r w:rsidRPr="00A30168">
        <w:rPr>
          <w:b/>
          <w:bCs/>
          <w:szCs w:val="24"/>
        </w:rPr>
        <w:t xml:space="preserve"> упаковка и транспортировка</w:t>
      </w:r>
    </w:p>
    <w:p w:rsidR="00514C15" w:rsidRPr="00A30168" w:rsidRDefault="00514C15" w:rsidP="00514C15">
      <w:pPr>
        <w:spacing w:before="0"/>
        <w:ind w:firstLine="720"/>
        <w:rPr>
          <w:color w:val="000000"/>
          <w:szCs w:val="24"/>
        </w:rPr>
      </w:pPr>
      <w:r w:rsidRPr="00A30168">
        <w:rPr>
          <w:color w:val="000000"/>
          <w:szCs w:val="24"/>
        </w:rPr>
        <w:t>8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>1</w:t>
      </w:r>
      <w:r w:rsidR="00640E25">
        <w:rPr>
          <w:color w:val="000000"/>
          <w:szCs w:val="24"/>
        </w:rPr>
        <w:t>.</w:t>
      </w:r>
      <w:r w:rsidRPr="00A30168">
        <w:rPr>
          <w:color w:val="000000"/>
          <w:szCs w:val="24"/>
        </w:rPr>
        <w:t xml:space="preserve"> </w:t>
      </w:r>
      <w:r w:rsidRPr="00A30168">
        <w:rPr>
          <w:szCs w:val="24"/>
        </w:rPr>
        <w:t xml:space="preserve">Транспортировка Товара должна осуществляться </w:t>
      </w:r>
      <w:r w:rsidRPr="00A30168">
        <w:rPr>
          <w:color w:val="000000"/>
          <w:szCs w:val="24"/>
        </w:rPr>
        <w:t xml:space="preserve">в соответствии с требованиями </w:t>
      </w:r>
      <w:r w:rsidRPr="00A30168">
        <w:rPr>
          <w:szCs w:val="24"/>
        </w:rPr>
        <w:t>правил перевозок грузов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</w:t>
      </w:r>
      <w:r w:rsidRPr="00A30168">
        <w:rPr>
          <w:color w:val="000000"/>
          <w:szCs w:val="24"/>
        </w:rPr>
        <w:t xml:space="preserve">действующих на соответствующем виде </w:t>
      </w:r>
      <w:r w:rsidRPr="00A30168">
        <w:rPr>
          <w:szCs w:val="24"/>
        </w:rPr>
        <w:t>транспорта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чтобы обеспечить его сохранность при транспортировке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до места назначения и разгрузки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на складе Государственного заказчика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Транспорт должен обеспечивать характеру груза и быть подготовлен перевозке Товара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szCs w:val="24"/>
        </w:rPr>
        <w:t>8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Т</w:t>
      </w:r>
      <w:r w:rsidRPr="00A30168">
        <w:rPr>
          <w:noProof/>
          <w:szCs w:val="24"/>
        </w:rPr>
        <w:t>ара и упаковка возврату не подлежат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залог за тару и упаковку не взыскивается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их стоимость включена в цену Контракта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8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Товар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получивший при погрузке (разгрузке) и транспортировке повреждения</w:t>
      </w:r>
      <w:r w:rsidR="00A96C82">
        <w:rPr>
          <w:szCs w:val="24"/>
        </w:rPr>
        <w:t xml:space="preserve">,           </w:t>
      </w:r>
      <w:r w:rsidRPr="00A30168">
        <w:rPr>
          <w:szCs w:val="24"/>
        </w:rPr>
        <w:t xml:space="preserve"> в том числе внешние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вследствие использования Поставщиком ненадлежащей тары и (или) упаковки</w:t>
      </w:r>
      <w:proofErr w:type="gramStart"/>
      <w:r w:rsidR="00640E25">
        <w:rPr>
          <w:szCs w:val="24"/>
        </w:rPr>
        <w:t>.</w:t>
      </w:r>
      <w:proofErr w:type="gramEnd"/>
      <w:r w:rsidRPr="00A30168">
        <w:rPr>
          <w:szCs w:val="24"/>
        </w:rPr>
        <w:t xml:space="preserve"> </w:t>
      </w:r>
      <w:proofErr w:type="gramStart"/>
      <w:r w:rsidRPr="00A30168">
        <w:rPr>
          <w:szCs w:val="24"/>
        </w:rPr>
        <w:t>н</w:t>
      </w:r>
      <w:proofErr w:type="gramEnd"/>
      <w:r w:rsidRPr="00A30168">
        <w:rPr>
          <w:szCs w:val="24"/>
        </w:rPr>
        <w:t>енадлежащей маркировки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считается не поставленным и приемке не подлежит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hd w:val="clear" w:color="auto" w:fill="FFFFFF"/>
        <w:spacing w:before="0"/>
        <w:ind w:right="-1"/>
        <w:jc w:val="center"/>
        <w:rPr>
          <w:b/>
          <w:bCs/>
          <w:color w:val="000000"/>
          <w:szCs w:val="24"/>
        </w:rPr>
      </w:pPr>
      <w:r w:rsidRPr="00A30168">
        <w:rPr>
          <w:b/>
          <w:bCs/>
          <w:color w:val="000000"/>
          <w:szCs w:val="24"/>
        </w:rPr>
        <w:t>9</w:t>
      </w:r>
      <w:r w:rsidR="00640E25">
        <w:rPr>
          <w:b/>
          <w:bCs/>
          <w:color w:val="000000"/>
          <w:szCs w:val="24"/>
        </w:rPr>
        <w:t>.</w:t>
      </w:r>
      <w:r w:rsidRPr="00A30168">
        <w:rPr>
          <w:b/>
          <w:bCs/>
          <w:color w:val="000000"/>
          <w:szCs w:val="24"/>
        </w:rPr>
        <w:t xml:space="preserve"> Ответственность сторон</w:t>
      </w:r>
    </w:p>
    <w:p w:rsidR="00514C15" w:rsidRPr="00A30168" w:rsidRDefault="00514C15" w:rsidP="00514C15">
      <w:pPr>
        <w:suppressAutoHyphens/>
        <w:spacing w:before="0"/>
        <w:ind w:firstLine="708"/>
        <w:rPr>
          <w:noProof/>
          <w:szCs w:val="24"/>
        </w:rPr>
      </w:pPr>
      <w:r w:rsidRPr="00A30168">
        <w:rPr>
          <w:szCs w:val="24"/>
        </w:rPr>
        <w:t>9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  <w:proofErr w:type="gramStart"/>
      <w:r w:rsidRPr="00A30168">
        <w:rPr>
          <w:noProof/>
          <w:color w:val="000000"/>
          <w:szCs w:val="24"/>
        </w:rPr>
        <w:t>В случае невыполнения или ненадлежащего выполнения обязательств</w:t>
      </w:r>
      <w:r w:rsidR="00A96C82">
        <w:rPr>
          <w:noProof/>
          <w:color w:val="000000"/>
          <w:szCs w:val="24"/>
        </w:rPr>
        <w:t>,</w:t>
      </w:r>
      <w:r w:rsidRPr="00A30168">
        <w:rPr>
          <w:noProof/>
          <w:color w:val="000000"/>
          <w:szCs w:val="24"/>
        </w:rPr>
        <w:t xml:space="preserve"> предусмотренных Контрактом</w:t>
      </w:r>
      <w:r w:rsidR="00A96C82">
        <w:rPr>
          <w:noProof/>
          <w:color w:val="000000"/>
          <w:szCs w:val="24"/>
        </w:rPr>
        <w:t>,</w:t>
      </w:r>
      <w:r w:rsidRPr="00A30168">
        <w:rPr>
          <w:noProof/>
          <w:color w:val="000000"/>
          <w:szCs w:val="24"/>
        </w:rPr>
        <w:t xml:space="preserve"> </w:t>
      </w:r>
      <w:r w:rsidRPr="00A30168">
        <w:rPr>
          <w:noProof/>
          <w:szCs w:val="24"/>
        </w:rPr>
        <w:t>виновная сторона обязана возместить другой строне причиненные в результате этого убытки в соответствии с требованиями постановления правительства РФ от 30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08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2017 № 1042 «Об утверждении Правил определения размера штрафа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начисляемого в случае ненадлежащего исполнения заказчиком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неисполнения или ненадлежащего исполнения поставщиком (подрядчиком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исполнителем) обязательств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предусмотренных контрактом (за исключением просрочки исполнения обязательств заказчиком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поставщиком (подрядчиком</w:t>
      </w:r>
      <w:proofErr w:type="gramEnd"/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исполнителем)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и размера пени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начисляемой </w:t>
      </w:r>
      <w:r w:rsidR="00A96C82">
        <w:rPr>
          <w:noProof/>
          <w:szCs w:val="24"/>
        </w:rPr>
        <w:t xml:space="preserve">                    </w:t>
      </w:r>
      <w:r w:rsidRPr="00A30168">
        <w:rPr>
          <w:noProof/>
          <w:szCs w:val="24"/>
        </w:rPr>
        <w:t>за каждый день просрочки исполнения поставщиком (подрядчиком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исполнителем) обязательства</w:t>
      </w:r>
      <w:r w:rsidR="00A96C82">
        <w:rPr>
          <w:noProof/>
          <w:szCs w:val="24"/>
        </w:rPr>
        <w:t xml:space="preserve">, </w:t>
      </w:r>
      <w:r w:rsidRPr="00A30168">
        <w:rPr>
          <w:noProof/>
          <w:szCs w:val="24"/>
        </w:rPr>
        <w:t>предусмотренного контрактом</w:t>
      </w:r>
      <w:r w:rsidR="00A96C82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о внесении изменений в постановление Правительства Российской Федерации от 15 мая 2017 г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№ 570 и признании утратившим силу постановления Правительства Российской Федерации от 25 ноября 2013 г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№ 1063»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uppressAutoHyphens/>
        <w:spacing w:before="0"/>
        <w:ind w:firstLine="708"/>
        <w:rPr>
          <w:szCs w:val="24"/>
        </w:rPr>
      </w:pPr>
      <w:r w:rsidRPr="00A30168">
        <w:rPr>
          <w:szCs w:val="24"/>
        </w:rPr>
        <w:t>9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 случае просрочки исполнения заказчиком обязательств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а также в иных случаях неисполнения или ненадлежащего исполнения заказчиком обязательств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поставщик (подрядчик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исполнитель) вправе потребовать уплаты неустоек (штрафов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пеней)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Пеня начисляется за каждый день просрочки исполнения обязательства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предусмотренного контрактом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начиная со дня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следующего после дня истечения установленного контрактом срока исполнения обязательства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Штрафы начисляются за ненадлежащее исполнение заказчиком обязательств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                        за исключением просрочки исполнения обязательств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uppressAutoHyphens/>
        <w:spacing w:before="0"/>
        <w:ind w:firstLine="708"/>
        <w:rPr>
          <w:noProof/>
          <w:szCs w:val="24"/>
        </w:rPr>
      </w:pPr>
      <w:r w:rsidRPr="00A30168">
        <w:rPr>
          <w:szCs w:val="24"/>
        </w:rPr>
        <w:t>9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За каждый факт неисполнения заказчиком обязательств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за исключением просрочки исполнения обязательств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размер штрафа устанавливается в виде фиксированной суммы и составляет 1000 (одна тысяча) рублей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9</w:t>
      </w:r>
      <w:r w:rsidR="00640E25">
        <w:rPr>
          <w:szCs w:val="24"/>
        </w:rPr>
        <w:t>.</w:t>
      </w: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Пеня начисляется за каждый день просрочки исполнения поставщиком (подрядчиком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исполнителем) обязательства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предусмотренного контрактом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в размере одной трехсотой действующей на дату уплаты пени ставки рефинансирования Центрального банка Российской Федерации от цены контракта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уменьшенной на сумму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пропорциональную объему обязательств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 и фактически исполненных поставщиком </w:t>
      </w:r>
      <w:r w:rsidRPr="00A30168">
        <w:rPr>
          <w:szCs w:val="24"/>
        </w:rPr>
        <w:lastRenderedPageBreak/>
        <w:t>(подрядчиком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исполнителем)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9</w:t>
      </w:r>
      <w:r w:rsidR="00640E25">
        <w:rPr>
          <w:szCs w:val="24"/>
        </w:rPr>
        <w:t>.</w:t>
      </w: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  <w:proofErr w:type="gramStart"/>
      <w:r w:rsidRPr="00A30168">
        <w:rPr>
          <w:szCs w:val="24"/>
        </w:rPr>
        <w:t>В случае просрочки исполнения поставщиком (подрядчиком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исполнителем) обязательств (в том числе гарантийного обязательства)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а также в иных случаях неисполнения или ненадлежащего исполнения поставщиком (подрядчиком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исполнителем) обязательств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заказчик направляет поставщику (подрядчику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исполнителю) требование об уплате неустоек (штрафов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пеней)</w:t>
      </w:r>
      <w:r w:rsidR="00640E25">
        <w:rPr>
          <w:szCs w:val="24"/>
        </w:rPr>
        <w:t>.</w:t>
      </w:r>
      <w:proofErr w:type="gramEnd"/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9</w:t>
      </w:r>
      <w:r w:rsidR="00640E25">
        <w:rPr>
          <w:szCs w:val="24"/>
        </w:rPr>
        <w:t>.</w:t>
      </w:r>
      <w:r w:rsidRPr="00A30168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За каждый факт неисполнения или ненадлежащего исполнения поставщиком (подрядчиком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исполнителем) обязательств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A96C82">
        <w:rPr>
          <w:szCs w:val="24"/>
        </w:rPr>
        <w:t>,</w:t>
      </w:r>
      <w:r w:rsidRPr="00A30168">
        <w:rPr>
          <w:szCs w:val="24"/>
        </w:rPr>
        <w:t xml:space="preserve"> за исключением просрочки исполнения обязательств (в том числе гарантийного обязательства)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4667B3">
        <w:rPr>
          <w:szCs w:val="24"/>
        </w:rPr>
        <w:t>,</w:t>
      </w:r>
      <w:r w:rsidRPr="00A30168">
        <w:rPr>
          <w:szCs w:val="24"/>
        </w:rPr>
        <w:t xml:space="preserve"> размер штрафа устанавливается в виде фиксированной суммы 10 % цены контракта (этапа) что составляет</w:t>
      </w:r>
      <w:proofErr w:type="gramStart"/>
      <w:r w:rsidRPr="00A30168">
        <w:rPr>
          <w:szCs w:val="24"/>
        </w:rPr>
        <w:t xml:space="preserve"> </w:t>
      </w:r>
      <w:r>
        <w:rPr>
          <w:szCs w:val="24"/>
        </w:rPr>
        <w:t xml:space="preserve">_____ </w:t>
      </w:r>
      <w:r w:rsidRPr="00A30168">
        <w:rPr>
          <w:szCs w:val="24"/>
        </w:rPr>
        <w:t>(</w:t>
      </w:r>
      <w:r>
        <w:rPr>
          <w:szCs w:val="24"/>
        </w:rPr>
        <w:t xml:space="preserve">________) </w:t>
      </w:r>
      <w:proofErr w:type="gramEnd"/>
      <w:r>
        <w:rPr>
          <w:szCs w:val="24"/>
        </w:rPr>
        <w:t>рублей  00</w:t>
      </w:r>
      <w:r w:rsidRPr="00A30168">
        <w:rPr>
          <w:szCs w:val="24"/>
        </w:rPr>
        <w:t xml:space="preserve"> копеек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8"/>
        <w:rPr>
          <w:szCs w:val="24"/>
        </w:rPr>
      </w:pPr>
      <w:r w:rsidRPr="00A30168">
        <w:rPr>
          <w:szCs w:val="24"/>
        </w:rPr>
        <w:t>9</w:t>
      </w:r>
      <w:r w:rsidR="00640E25">
        <w:rPr>
          <w:szCs w:val="24"/>
        </w:rPr>
        <w:t>.</w:t>
      </w:r>
      <w:r w:rsidRPr="00A30168">
        <w:rPr>
          <w:szCs w:val="24"/>
        </w:rPr>
        <w:t>7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За каждый факт неисполнения или ненадлежащего исполнения поставщиком (подрядчиком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исполнителем) обязательства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предусмотренного контрактом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которое не имеет стоимостного выражения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размер штрафа устанавливается (при наличии в контракте таких обязательств) в виде фиксированной суммы 1000 рублей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8"/>
        <w:rPr>
          <w:szCs w:val="24"/>
        </w:rPr>
      </w:pPr>
      <w:r w:rsidRPr="00A30168">
        <w:rPr>
          <w:szCs w:val="24"/>
        </w:rPr>
        <w:t>9</w:t>
      </w:r>
      <w:r w:rsidR="00640E25">
        <w:rPr>
          <w:szCs w:val="24"/>
        </w:rPr>
        <w:t>.</w:t>
      </w:r>
      <w:r w:rsidRPr="00A30168">
        <w:rPr>
          <w:szCs w:val="24"/>
        </w:rPr>
        <w:t>8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Сторона освобождается от уплаты неустойки (штрафа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пени) если докажет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                       что неисполнение или ненадлежащее исполнение обязательства</w:t>
      </w:r>
      <w:r w:rsidR="004667B3">
        <w:rPr>
          <w:szCs w:val="24"/>
        </w:rPr>
        <w:t>,</w:t>
      </w:r>
      <w:r w:rsidRPr="00A30168">
        <w:rPr>
          <w:szCs w:val="24"/>
        </w:rPr>
        <w:t xml:space="preserve"> предусмотренного контрактом</w:t>
      </w:r>
      <w:r w:rsidR="004667B3">
        <w:rPr>
          <w:szCs w:val="24"/>
        </w:rPr>
        <w:t>,</w:t>
      </w:r>
      <w:r w:rsidRPr="00A30168">
        <w:rPr>
          <w:szCs w:val="24"/>
        </w:rPr>
        <w:t xml:space="preserve"> произошло вследствие непреодолимой силы или по вине другой стороны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right="-1"/>
        <w:jc w:val="center"/>
        <w:rPr>
          <w:b/>
          <w:bCs/>
          <w:szCs w:val="24"/>
        </w:rPr>
      </w:pPr>
      <w:r w:rsidRPr="00A30168">
        <w:rPr>
          <w:b/>
          <w:bCs/>
          <w:szCs w:val="24"/>
        </w:rPr>
        <w:t>10</w:t>
      </w:r>
      <w:r w:rsidR="00640E25">
        <w:rPr>
          <w:b/>
          <w:bCs/>
          <w:szCs w:val="24"/>
        </w:rPr>
        <w:t>.</w:t>
      </w:r>
      <w:r w:rsidRPr="00A30168">
        <w:rPr>
          <w:b/>
          <w:bCs/>
          <w:szCs w:val="24"/>
        </w:rPr>
        <w:t xml:space="preserve"> Форс-мажорные обстоятельства 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noProof/>
          <w:szCs w:val="24"/>
        </w:rPr>
        <w:t>10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1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Сторона освобождается от ответственности за частичное или полное неисполнение обязательств по Контракту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если такое неисполнение является следствием обстоятельств непреодолимой силы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включая землетрясение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наводнение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пожар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тайфун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ураган и другие стихийные бедствия</w:t>
      </w:r>
      <w:r w:rsidR="004667B3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военные действия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массовые заболевания и действия органов государственной власти и управления</w:t>
      </w:r>
      <w:r w:rsidR="004667B3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влияющие на возможность исполнения Сторонами своих обязательств по Контракту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851"/>
        <w:rPr>
          <w:noProof/>
          <w:szCs w:val="24"/>
        </w:rPr>
      </w:pPr>
      <w:r w:rsidRPr="00A30168">
        <w:rPr>
          <w:noProof/>
          <w:szCs w:val="24"/>
        </w:rPr>
        <w:t>Указанные события должны носить чрезвычайный</w:t>
      </w:r>
      <w:r w:rsidR="004667B3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непредвиденный </w:t>
      </w:r>
      <w:r>
        <w:rPr>
          <w:noProof/>
          <w:szCs w:val="24"/>
        </w:rPr>
        <w:t xml:space="preserve">                                     </w:t>
      </w:r>
      <w:r w:rsidRPr="00A30168">
        <w:rPr>
          <w:noProof/>
          <w:szCs w:val="24"/>
        </w:rPr>
        <w:t>и</w:t>
      </w:r>
      <w:r>
        <w:rPr>
          <w:noProof/>
          <w:szCs w:val="24"/>
        </w:rPr>
        <w:t xml:space="preserve"> </w:t>
      </w:r>
      <w:r w:rsidRPr="00A30168">
        <w:rPr>
          <w:noProof/>
          <w:szCs w:val="24"/>
        </w:rPr>
        <w:t>непредотвратимый характер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возникнуть после заключения Контракта </w:t>
      </w:r>
      <w:r>
        <w:rPr>
          <w:noProof/>
          <w:szCs w:val="24"/>
        </w:rPr>
        <w:t xml:space="preserve">                                              </w:t>
      </w:r>
      <w:r w:rsidRPr="00A30168">
        <w:rPr>
          <w:noProof/>
          <w:szCs w:val="24"/>
        </w:rPr>
        <w:t xml:space="preserve">и не </w:t>
      </w:r>
      <w:r>
        <w:rPr>
          <w:noProof/>
          <w:szCs w:val="24"/>
        </w:rPr>
        <w:t xml:space="preserve"> </w:t>
      </w:r>
      <w:r w:rsidRPr="00A30168">
        <w:rPr>
          <w:noProof/>
          <w:szCs w:val="24"/>
        </w:rPr>
        <w:t xml:space="preserve">зависеть от воли </w:t>
      </w:r>
      <w:r>
        <w:rPr>
          <w:noProof/>
          <w:szCs w:val="24"/>
        </w:rPr>
        <w:t>С</w:t>
      </w:r>
      <w:r w:rsidRPr="00A30168">
        <w:rPr>
          <w:noProof/>
          <w:szCs w:val="24"/>
        </w:rPr>
        <w:t>торон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noProof/>
          <w:szCs w:val="24"/>
        </w:rPr>
        <w:t>10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2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При наступлении обстоятельств непреодолимой силы Сторона должна без промедления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но не позднее 3 дней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известить о них другую Сторону в любой форме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предпочтительно – в письменной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В извещении должны быть сообщены данные о характере обстоятельств</w:t>
      </w:r>
      <w:r w:rsidR="004667B3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а также по возможности оценка их влияния на возможность исполнения обязательств по Контракту и срок исполнения обязательств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noProof/>
          <w:szCs w:val="24"/>
        </w:rPr>
        <w:t>10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3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По прекращении указанных обстоятельств Сторона должна без промедления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но не позднее 3 дней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известить об этом другую Сторону в письменной форме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В извещении должен быть указан срок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в который предполагается исполнить обязательства по Контракту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Если Сторона не направит или несвоевременно направит извещение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она лишается права ссылаться на такие обстоятельства</w:t>
      </w:r>
      <w:r w:rsidR="00B67B29">
        <w:rPr>
          <w:noProof/>
          <w:szCs w:val="24"/>
        </w:rPr>
        <w:t>,</w:t>
      </w:r>
      <w:r w:rsidRPr="00A30168">
        <w:rPr>
          <w:noProof/>
          <w:szCs w:val="24"/>
        </w:rPr>
        <w:t xml:space="preserve"> а также должна возместить другой Стороне убытки</w:t>
      </w:r>
      <w:r w:rsidR="00B67B29">
        <w:rPr>
          <w:noProof/>
          <w:szCs w:val="24"/>
        </w:rPr>
        <w:t xml:space="preserve">, </w:t>
      </w:r>
      <w:r w:rsidRPr="00A30168">
        <w:rPr>
          <w:noProof/>
          <w:szCs w:val="24"/>
        </w:rPr>
        <w:t>причиненные неизвещением или несвоевременным извещением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noProof/>
          <w:szCs w:val="24"/>
        </w:rPr>
        <w:t>10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4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noProof/>
          <w:szCs w:val="24"/>
        </w:rPr>
        <w:t>10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5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в течение которого действовали такие обстоятельства и их последствия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noProof/>
          <w:szCs w:val="24"/>
        </w:rPr>
      </w:pPr>
      <w:r w:rsidRPr="00A30168">
        <w:rPr>
          <w:noProof/>
          <w:szCs w:val="24"/>
        </w:rPr>
        <w:t>10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>6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Если форс-мажорные обстоятельства и их последствия продолжают действовать более 1 (одного) месяца</w:t>
      </w:r>
      <w:r w:rsidR="00640E25">
        <w:rPr>
          <w:noProof/>
          <w:szCs w:val="24"/>
        </w:rPr>
        <w:t>.</w:t>
      </w:r>
      <w:r w:rsidRPr="00A30168">
        <w:rPr>
          <w:noProof/>
          <w:szCs w:val="24"/>
        </w:rPr>
        <w:t xml:space="preserve"> Стороны в возможно короткий срок проведут переговоры с целью выявления приемлемых для обеих Сторон альтернативных способов исполнения Контракта </w:t>
      </w:r>
      <w:r w:rsidR="004667B3">
        <w:rPr>
          <w:noProof/>
          <w:szCs w:val="24"/>
        </w:rPr>
        <w:t xml:space="preserve">              </w:t>
      </w:r>
      <w:r w:rsidRPr="00A30168">
        <w:rPr>
          <w:noProof/>
          <w:szCs w:val="24"/>
        </w:rPr>
        <w:t>и достижения соответствующей договоренности</w:t>
      </w:r>
      <w:r w:rsidR="00640E25">
        <w:rPr>
          <w:noProof/>
          <w:szCs w:val="24"/>
        </w:rPr>
        <w:t>.</w:t>
      </w:r>
    </w:p>
    <w:p w:rsidR="00514C15" w:rsidRPr="00A30168" w:rsidRDefault="00514C15" w:rsidP="00514C15">
      <w:pPr>
        <w:spacing w:before="0"/>
        <w:jc w:val="center"/>
        <w:rPr>
          <w:b/>
          <w:bCs/>
          <w:szCs w:val="24"/>
        </w:rPr>
      </w:pPr>
      <w:r w:rsidRPr="00A30168">
        <w:rPr>
          <w:b/>
          <w:bCs/>
          <w:szCs w:val="24"/>
        </w:rPr>
        <w:t>11</w:t>
      </w:r>
      <w:r w:rsidR="00640E25">
        <w:rPr>
          <w:b/>
          <w:bCs/>
          <w:szCs w:val="24"/>
        </w:rPr>
        <w:t>.</w:t>
      </w:r>
      <w:r w:rsidRPr="00A30168">
        <w:rPr>
          <w:b/>
          <w:bCs/>
          <w:szCs w:val="24"/>
        </w:rPr>
        <w:t xml:space="preserve"> Изменение</w:t>
      </w:r>
      <w:r w:rsidR="00B67B29">
        <w:rPr>
          <w:b/>
          <w:bCs/>
          <w:szCs w:val="24"/>
        </w:rPr>
        <w:t>,</w:t>
      </w:r>
      <w:r w:rsidRPr="00A30168">
        <w:rPr>
          <w:b/>
          <w:bCs/>
          <w:szCs w:val="24"/>
        </w:rPr>
        <w:t xml:space="preserve"> расторжение Контракта </w:t>
      </w:r>
    </w:p>
    <w:p w:rsidR="00514C15" w:rsidRPr="00A30168" w:rsidRDefault="00514C15" w:rsidP="00514C15">
      <w:pPr>
        <w:spacing w:before="0"/>
        <w:ind w:firstLine="708"/>
        <w:rPr>
          <w:szCs w:val="24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Контракт может быть изменен по соглашению Сторон в случаях</w:t>
      </w:r>
      <w:r w:rsidR="004667B3">
        <w:rPr>
          <w:szCs w:val="24"/>
        </w:rPr>
        <w:t>,</w:t>
      </w:r>
      <w:r w:rsidRPr="00A30168">
        <w:rPr>
          <w:szCs w:val="24"/>
        </w:rPr>
        <w:t xml:space="preserve"> предусмотренных Гражданским кодексом Российской Федерации и Федеральным законом </w:t>
      </w:r>
      <w:r w:rsidR="004667B3">
        <w:rPr>
          <w:szCs w:val="24"/>
        </w:rPr>
        <w:t xml:space="preserve">               </w:t>
      </w:r>
      <w:r w:rsidRPr="00A30168">
        <w:rPr>
          <w:szCs w:val="24"/>
        </w:rPr>
        <w:t>от 05</w:t>
      </w:r>
      <w:r w:rsidR="00640E25">
        <w:rPr>
          <w:szCs w:val="24"/>
        </w:rPr>
        <w:t>.</w:t>
      </w:r>
      <w:r w:rsidRPr="00A30168">
        <w:rPr>
          <w:szCs w:val="24"/>
        </w:rPr>
        <w:t>04</w:t>
      </w:r>
      <w:r w:rsidR="00640E25">
        <w:rPr>
          <w:szCs w:val="24"/>
        </w:rPr>
        <w:t>.</w:t>
      </w:r>
      <w:r w:rsidRPr="00A30168">
        <w:rPr>
          <w:szCs w:val="24"/>
        </w:rPr>
        <w:t>2013 № 44-ФЗ «О контрактной системе в сфере закупок товаров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работ и услуг для </w:t>
      </w:r>
      <w:r w:rsidRPr="00A30168">
        <w:rPr>
          <w:szCs w:val="24"/>
        </w:rPr>
        <w:lastRenderedPageBreak/>
        <w:t>обеспечения государственных и муниципальных нужд» в следующих случаях: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 xml:space="preserve">а) при снижении цены Контракта без </w:t>
      </w:r>
      <w:proofErr w:type="gramStart"/>
      <w:r w:rsidRPr="00A30168">
        <w:rPr>
          <w:szCs w:val="24"/>
        </w:rPr>
        <w:t>изменения</w:t>
      </w:r>
      <w:proofErr w:type="gramEnd"/>
      <w:r w:rsidRPr="00A30168">
        <w:rPr>
          <w:szCs w:val="24"/>
        </w:rPr>
        <w:t xml:space="preserve"> предусмотренного Контрактом количества товара</w:t>
      </w:r>
      <w:r w:rsidR="004667B3">
        <w:rPr>
          <w:szCs w:val="24"/>
        </w:rPr>
        <w:t xml:space="preserve">, </w:t>
      </w:r>
      <w:r w:rsidRPr="00A30168">
        <w:rPr>
          <w:szCs w:val="24"/>
        </w:rPr>
        <w:t xml:space="preserve"> качества поставляемого товара и иных условий Контракта;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б) в случаях</w:t>
      </w:r>
      <w:r w:rsidR="004667B3">
        <w:rPr>
          <w:szCs w:val="24"/>
        </w:rPr>
        <w:t>,</w:t>
      </w:r>
      <w:r w:rsidRPr="00A30168">
        <w:rPr>
          <w:szCs w:val="24"/>
        </w:rPr>
        <w:t xml:space="preserve"> предусмотренных пунктом 6 статьи 161 Бюджетного кодекса Российской Федерации</w:t>
      </w:r>
      <w:r w:rsidR="004667B3">
        <w:rPr>
          <w:szCs w:val="24"/>
        </w:rPr>
        <w:t>,</w:t>
      </w:r>
      <w:r w:rsidRPr="00A30168">
        <w:rPr>
          <w:szCs w:val="24"/>
        </w:rPr>
        <w:t xml:space="preserve"> при уменьшении ранее доведенных до Государственного заказчика как получателя бюджетных средств лимитов бюджетных обязательств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При этом Государственный заказчик в ходе исполнения Контракта обеспечивает согласование новых условий Контракта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в том числе цены и (или) сроков исполнения Контракта и</w:t>
      </w:r>
      <w:r w:rsidR="00B67B29">
        <w:rPr>
          <w:szCs w:val="24"/>
        </w:rPr>
        <w:t xml:space="preserve"> </w:t>
      </w:r>
      <w:r w:rsidRPr="00A30168">
        <w:rPr>
          <w:szCs w:val="24"/>
        </w:rPr>
        <w:t>(или) количества товара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предусмотренных Контрактом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  <w:proofErr w:type="gramStart"/>
      <w:r w:rsidRPr="00A30168">
        <w:rPr>
          <w:szCs w:val="24"/>
        </w:rPr>
        <w:t xml:space="preserve">Сокращение количества товара </w:t>
      </w:r>
      <w:r w:rsidR="004667B3">
        <w:rPr>
          <w:szCs w:val="24"/>
        </w:rPr>
        <w:t xml:space="preserve">                        </w:t>
      </w:r>
      <w:r w:rsidRPr="00A30168">
        <w:rPr>
          <w:szCs w:val="24"/>
        </w:rPr>
        <w:t xml:space="preserve">при уменьшении цены Контракта в данном случае осуществляется в соответствии </w:t>
      </w:r>
      <w:r w:rsidR="004667B3">
        <w:rPr>
          <w:szCs w:val="24"/>
        </w:rPr>
        <w:t xml:space="preserve">                           </w:t>
      </w:r>
      <w:r w:rsidRPr="00A30168">
        <w:rPr>
          <w:szCs w:val="24"/>
        </w:rPr>
        <w:t>с Методикой сокращения количества товаров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объемов работ или услуг при уменьшении цены контракта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утвержденной постановлением Правительства Российской Федерации </w:t>
      </w:r>
      <w:r w:rsidR="004667B3">
        <w:rPr>
          <w:szCs w:val="24"/>
        </w:rPr>
        <w:t xml:space="preserve">                            </w:t>
      </w:r>
      <w:r w:rsidRPr="00A30168">
        <w:rPr>
          <w:szCs w:val="24"/>
        </w:rPr>
        <w:t>от 28</w:t>
      </w:r>
      <w:r w:rsidR="00640E25">
        <w:rPr>
          <w:szCs w:val="24"/>
        </w:rPr>
        <w:t>.</w:t>
      </w: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2013 № 1090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</w:t>
      </w:r>
      <w:r w:rsidR="00640E25">
        <w:rPr>
          <w:szCs w:val="24"/>
        </w:rPr>
        <w:t>.</w:t>
      </w:r>
      <w:proofErr w:type="gramEnd"/>
    </w:p>
    <w:p w:rsidR="00514C15" w:rsidRPr="00A30168" w:rsidRDefault="00514C15" w:rsidP="00514C15">
      <w:pPr>
        <w:spacing w:before="0"/>
        <w:ind w:firstLine="708"/>
        <w:rPr>
          <w:szCs w:val="24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Все изменения к Контракту действительны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если они оформлены в виде дополнительного соглашения к Контракту и подписаны Сторонами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  <w:proofErr w:type="gramStart"/>
      <w:r w:rsidRPr="00A30168">
        <w:rPr>
          <w:szCs w:val="24"/>
        </w:rPr>
        <w:t>Контракт</w:t>
      </w:r>
      <w:proofErr w:type="gramEnd"/>
      <w:r w:rsidRPr="00A30168">
        <w:rPr>
          <w:szCs w:val="24"/>
        </w:rPr>
        <w:t xml:space="preserve"> может быть расторгнут в порядке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установленном законодательством Российской Федерации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исключительно по следующим основаниям:</w:t>
      </w:r>
    </w:p>
    <w:p w:rsidR="00514C15" w:rsidRPr="00A30168" w:rsidRDefault="00514C15" w:rsidP="00514C15">
      <w:pPr>
        <w:spacing w:before="0"/>
        <w:ind w:firstLine="709"/>
        <w:rPr>
          <w:szCs w:val="24"/>
          <w:u w:val="single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по соглашению Сторон</w:t>
      </w:r>
      <w:r w:rsidRPr="00A30168">
        <w:rPr>
          <w:szCs w:val="24"/>
          <w:u w:val="single"/>
        </w:rPr>
        <w:t>;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по решению суда по иску одной из Сторон при существенном нарушении Контракта другой Стороной или по иным основаниям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предусмотренным гражданским законодательством Российской Федерации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tabs>
          <w:tab w:val="left" w:pos="1241"/>
        </w:tabs>
        <w:autoSpaceDE w:val="0"/>
        <w:autoSpaceDN w:val="0"/>
        <w:adjustRightInd w:val="0"/>
        <w:spacing w:before="0"/>
        <w:ind w:right="17" w:firstLine="709"/>
        <w:rPr>
          <w:szCs w:val="24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 связи с односторонним отказом стороны контракта от исполнения контракта </w:t>
      </w:r>
      <w:r w:rsidR="004667B3">
        <w:rPr>
          <w:szCs w:val="24"/>
        </w:rPr>
        <w:t xml:space="preserve">             </w:t>
      </w:r>
      <w:r w:rsidRPr="00A30168">
        <w:rPr>
          <w:szCs w:val="24"/>
        </w:rPr>
        <w:t xml:space="preserve">в соответствии с </w:t>
      </w:r>
      <w:hyperlink r:id="rId5" w:history="1">
        <w:r w:rsidRPr="00A30168">
          <w:rPr>
            <w:szCs w:val="24"/>
          </w:rPr>
          <w:t>требованием</w:t>
        </w:r>
      </w:hyperlink>
      <w:r w:rsidRPr="00A30168">
        <w:rPr>
          <w:szCs w:val="24"/>
        </w:rPr>
        <w:t xml:space="preserve"> гражданского законодательства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</w:t>
      </w:r>
    </w:p>
    <w:p w:rsidR="00514C15" w:rsidRPr="00A30168" w:rsidRDefault="00514C15" w:rsidP="00514C15">
      <w:pPr>
        <w:suppressAutoHyphens/>
        <w:spacing w:before="0"/>
        <w:ind w:firstLine="709"/>
        <w:rPr>
          <w:szCs w:val="24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При расторжении Контракта в связи с односторонним отказом Стороны </w:t>
      </w:r>
      <w:r w:rsidR="004667B3">
        <w:rPr>
          <w:szCs w:val="24"/>
        </w:rPr>
        <w:t xml:space="preserve">                      </w:t>
      </w:r>
      <w:r w:rsidRPr="00A30168">
        <w:rPr>
          <w:szCs w:val="24"/>
        </w:rPr>
        <w:t>от исполнения Контракта другая Сторона вправе потребовать возмещения только фактически понесенного ущерба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непосредственно обусловленного обстоятельствами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являющимися основанием для принятия решения об одностороннем отказе от исполнения контракта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 случае расторжения Контракта по любым основаниям Государственный заказчик обязан оплатить Поставщику стоимость Товара надлежащего качества </w:t>
      </w:r>
      <w:r w:rsidR="004667B3">
        <w:rPr>
          <w:szCs w:val="24"/>
        </w:rPr>
        <w:t xml:space="preserve">                                </w:t>
      </w:r>
      <w:r w:rsidRPr="00A30168">
        <w:rPr>
          <w:szCs w:val="24"/>
        </w:rPr>
        <w:t>и соответствующего требованиям Государственного заказчика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фактически поставленного </w:t>
      </w:r>
      <w:r w:rsidR="004667B3">
        <w:rPr>
          <w:szCs w:val="24"/>
        </w:rPr>
        <w:t xml:space="preserve">                  </w:t>
      </w:r>
      <w:r w:rsidRPr="00A30168">
        <w:rPr>
          <w:szCs w:val="24"/>
        </w:rPr>
        <w:t>на момент расторжения Контракта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11</w:t>
      </w:r>
      <w:r w:rsidR="00640E25">
        <w:rPr>
          <w:szCs w:val="24"/>
        </w:rPr>
        <w:t>.</w:t>
      </w:r>
      <w:r w:rsidRPr="00A30168">
        <w:rPr>
          <w:szCs w:val="24"/>
        </w:rPr>
        <w:t>7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Если в результате </w:t>
      </w:r>
      <w:proofErr w:type="gramStart"/>
      <w:r w:rsidRPr="00A30168">
        <w:rPr>
          <w:szCs w:val="24"/>
        </w:rPr>
        <w:t>издания акта органа государственной власти Российской Федерации</w:t>
      </w:r>
      <w:proofErr w:type="gramEnd"/>
      <w:r w:rsidRPr="00A30168">
        <w:rPr>
          <w:szCs w:val="24"/>
        </w:rPr>
        <w:t xml:space="preserve"> исполнение Государственным заказчиком своих обязательств по Контракту становится невозможным полностью или частично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обязательство прекращается полностью или в соответствующей части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jc w:val="center"/>
        <w:rPr>
          <w:b/>
          <w:bCs/>
          <w:szCs w:val="24"/>
        </w:rPr>
      </w:pPr>
      <w:r w:rsidRPr="00A30168">
        <w:rPr>
          <w:b/>
          <w:bCs/>
          <w:szCs w:val="24"/>
        </w:rPr>
        <w:t>12</w:t>
      </w:r>
      <w:r w:rsidR="00640E25">
        <w:rPr>
          <w:b/>
          <w:bCs/>
          <w:szCs w:val="24"/>
        </w:rPr>
        <w:t>.</w:t>
      </w:r>
      <w:r w:rsidRPr="00A30168">
        <w:rPr>
          <w:b/>
          <w:bCs/>
          <w:szCs w:val="24"/>
        </w:rPr>
        <w:t xml:space="preserve"> Порядок разрешения споров </w:t>
      </w:r>
    </w:p>
    <w:p w:rsidR="00514C15" w:rsidRPr="00A30168" w:rsidRDefault="00514C15" w:rsidP="00514C15">
      <w:pPr>
        <w:tabs>
          <w:tab w:val="left" w:pos="1193"/>
        </w:tabs>
        <w:autoSpaceDE w:val="0"/>
        <w:autoSpaceDN w:val="0"/>
        <w:adjustRightInd w:val="0"/>
        <w:spacing w:before="0"/>
        <w:ind w:right="17" w:firstLine="709"/>
        <w:rPr>
          <w:szCs w:val="24"/>
        </w:rPr>
      </w:pPr>
      <w:r w:rsidRPr="00A30168">
        <w:rPr>
          <w:szCs w:val="24"/>
        </w:rPr>
        <w:t>12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Все споры и разногласия</w:t>
      </w:r>
      <w:r w:rsidR="004667B3">
        <w:rPr>
          <w:szCs w:val="24"/>
        </w:rPr>
        <w:t>,</w:t>
      </w:r>
      <w:r w:rsidRPr="00A30168">
        <w:rPr>
          <w:szCs w:val="24"/>
        </w:rPr>
        <w:t xml:space="preserve"> возникающие при исполнении Контракта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решаются Сторонами путем переговоров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При невозможности достижения соглашения Сторон споры </w:t>
      </w:r>
      <w:r w:rsidR="004667B3">
        <w:rPr>
          <w:szCs w:val="24"/>
        </w:rPr>
        <w:t xml:space="preserve">              </w:t>
      </w:r>
      <w:r w:rsidRPr="00A30168">
        <w:rPr>
          <w:szCs w:val="24"/>
        </w:rPr>
        <w:t>и разногласия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возникающие при исполнении Контракта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подлежат разрешению </w:t>
      </w:r>
      <w:r w:rsidR="004667B3">
        <w:rPr>
          <w:szCs w:val="24"/>
        </w:rPr>
        <w:t xml:space="preserve">                               </w:t>
      </w:r>
      <w:r w:rsidRPr="00A30168">
        <w:rPr>
          <w:szCs w:val="24"/>
        </w:rPr>
        <w:t>в Арбитражном суде Пермского края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в порядке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предусмотренном законодательством Российской Федерации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12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Досудебный порядок урегулирования споров</w:t>
      </w:r>
      <w:r w:rsidR="003A1836">
        <w:rPr>
          <w:szCs w:val="24"/>
        </w:rPr>
        <w:t>,</w:t>
      </w:r>
      <w:r w:rsidRPr="00A30168">
        <w:rPr>
          <w:szCs w:val="24"/>
        </w:rPr>
        <w:t xml:space="preserve"> предусматривающий направление претензии контрагенту</w:t>
      </w:r>
      <w:r w:rsidR="003A1836">
        <w:rPr>
          <w:szCs w:val="24"/>
        </w:rPr>
        <w:t>,</w:t>
      </w:r>
      <w:r w:rsidRPr="00A30168">
        <w:rPr>
          <w:szCs w:val="24"/>
        </w:rPr>
        <w:t xml:space="preserve"> является обязательным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Сторона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которой предъявлена претензия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обязана рассмотреть такую претензию </w:t>
      </w:r>
      <w:r w:rsidR="003A1836">
        <w:rPr>
          <w:szCs w:val="24"/>
        </w:rPr>
        <w:t xml:space="preserve">                    </w:t>
      </w:r>
      <w:r w:rsidRPr="00A30168">
        <w:rPr>
          <w:szCs w:val="24"/>
        </w:rPr>
        <w:t>в течение 7 (семи) календарных дней с момента ее получения и сообщить о своем решении другой Стороне путем направления ответа в письменной форме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8"/>
        <w:rPr>
          <w:szCs w:val="24"/>
        </w:rPr>
      </w:pPr>
      <w:r w:rsidRPr="00A30168">
        <w:rPr>
          <w:szCs w:val="24"/>
        </w:rPr>
        <w:t>12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Государственный заказчик вправе заявлять Поставщику претензии по вопросам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связанным с неисполнением (ненадлежащим исполнением) условий Контракта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в том числе </w:t>
      </w:r>
      <w:r w:rsidR="003A1836">
        <w:rPr>
          <w:szCs w:val="24"/>
        </w:rPr>
        <w:t xml:space="preserve">   </w:t>
      </w:r>
      <w:r w:rsidRPr="00A30168">
        <w:rPr>
          <w:szCs w:val="24"/>
        </w:rPr>
        <w:t>по количеству и качеству Товара</w:t>
      </w:r>
      <w:r w:rsidR="00640E25">
        <w:rPr>
          <w:szCs w:val="24"/>
        </w:rPr>
        <w:t>.</w:t>
      </w:r>
    </w:p>
    <w:p w:rsidR="007F299B" w:rsidRDefault="007F299B" w:rsidP="00514C15">
      <w:pPr>
        <w:spacing w:before="0"/>
        <w:jc w:val="center"/>
        <w:rPr>
          <w:b/>
          <w:bCs/>
          <w:szCs w:val="24"/>
        </w:rPr>
      </w:pPr>
    </w:p>
    <w:p w:rsidR="00514C15" w:rsidRPr="00A30168" w:rsidRDefault="00514C15" w:rsidP="00514C15">
      <w:pPr>
        <w:spacing w:before="0"/>
        <w:jc w:val="center"/>
        <w:rPr>
          <w:b/>
          <w:bCs/>
          <w:szCs w:val="24"/>
        </w:rPr>
      </w:pPr>
      <w:r w:rsidRPr="00A30168">
        <w:rPr>
          <w:b/>
          <w:bCs/>
          <w:szCs w:val="24"/>
        </w:rPr>
        <w:lastRenderedPageBreak/>
        <w:t>13</w:t>
      </w:r>
      <w:r w:rsidR="00640E25">
        <w:rPr>
          <w:b/>
          <w:bCs/>
          <w:szCs w:val="24"/>
        </w:rPr>
        <w:t>.</w:t>
      </w:r>
      <w:r w:rsidRPr="00A30168">
        <w:rPr>
          <w:b/>
          <w:bCs/>
          <w:szCs w:val="24"/>
        </w:rPr>
        <w:t xml:space="preserve"> Прочие условия</w:t>
      </w:r>
    </w:p>
    <w:p w:rsidR="00514C15" w:rsidRPr="00A30168" w:rsidRDefault="00514C15" w:rsidP="00514C15">
      <w:pPr>
        <w:spacing w:before="0"/>
        <w:ind w:firstLine="708"/>
        <w:rPr>
          <w:szCs w:val="24"/>
        </w:rPr>
      </w:pPr>
      <w:r w:rsidRPr="00A30168">
        <w:rPr>
          <w:szCs w:val="24"/>
        </w:rPr>
        <w:t>13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Контракт составлен в двух подлинных экземплярах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имеющих одинаковую юридическую силу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по одному для каждой из Сторон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13</w:t>
      </w:r>
      <w:r w:rsidR="00640E25">
        <w:rPr>
          <w:szCs w:val="24"/>
        </w:rPr>
        <w:t>.</w:t>
      </w:r>
      <w:r w:rsidRPr="00A30168">
        <w:rPr>
          <w:szCs w:val="24"/>
        </w:rPr>
        <w:t>2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 случае изменения юридических адресов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банковских и отгрузочных реквизитов Сторона обязана сообщить об этом другой Стороне в течение 1 (одного) рабочего дня </w:t>
      </w:r>
      <w:r w:rsidR="003A1836">
        <w:rPr>
          <w:szCs w:val="24"/>
        </w:rPr>
        <w:t xml:space="preserve">                         </w:t>
      </w:r>
      <w:r w:rsidRPr="00A30168">
        <w:rPr>
          <w:szCs w:val="24"/>
        </w:rPr>
        <w:t>в письменной форме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13</w:t>
      </w:r>
      <w:r w:rsidR="00640E25">
        <w:rPr>
          <w:szCs w:val="24"/>
        </w:rPr>
        <w:t>.</w:t>
      </w:r>
      <w:r w:rsidRPr="00A30168">
        <w:rPr>
          <w:szCs w:val="24"/>
        </w:rPr>
        <w:t>3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При исполнении Контракта не допускается перемена Поставщика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а исключением случаев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когда новый Поставщик является правопреемником Поставщика по такому Контракту вследствие реорганизации юридического лица в форме преобразования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слияния или присоединения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 случае перемены Государственного заказчика по Контракту его права </w:t>
      </w:r>
      <w:r w:rsidR="003A1836">
        <w:rPr>
          <w:szCs w:val="24"/>
        </w:rPr>
        <w:t xml:space="preserve"> </w:t>
      </w:r>
      <w:r w:rsidRPr="00A30168">
        <w:rPr>
          <w:szCs w:val="24"/>
        </w:rPr>
        <w:t>и обязанности по такому Контракту переходят к новому Государственному заказчику в том же объеме и на тех же условиях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13</w:t>
      </w:r>
      <w:r w:rsidR="00640E25">
        <w:rPr>
          <w:szCs w:val="24"/>
        </w:rPr>
        <w:t>.</w:t>
      </w:r>
      <w:r w:rsidRPr="00A30168">
        <w:rPr>
          <w:szCs w:val="24"/>
        </w:rPr>
        <w:t>4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Во всем остальном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что не предусмотрено Контрактом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Стороны руководствуются законодательством Российской Федерации</w:t>
      </w:r>
      <w:r w:rsidR="00640E25">
        <w:rPr>
          <w:szCs w:val="24"/>
        </w:rPr>
        <w:t>.</w:t>
      </w:r>
    </w:p>
    <w:p w:rsidR="00514C15" w:rsidRPr="00A30168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13</w:t>
      </w:r>
      <w:r w:rsidR="00640E25">
        <w:rPr>
          <w:szCs w:val="24"/>
        </w:rPr>
        <w:t>.</w:t>
      </w:r>
      <w:r w:rsidRPr="00A30168">
        <w:rPr>
          <w:szCs w:val="24"/>
        </w:rPr>
        <w:t>5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Приложения к Контракту</w:t>
      </w:r>
      <w:r w:rsidR="00B67B29">
        <w:rPr>
          <w:szCs w:val="24"/>
        </w:rPr>
        <w:t>,</w:t>
      </w:r>
      <w:r w:rsidRPr="00A30168">
        <w:rPr>
          <w:szCs w:val="24"/>
        </w:rPr>
        <w:t xml:space="preserve"> являющиеся его неотъемлемой частью:</w:t>
      </w:r>
    </w:p>
    <w:p w:rsidR="00514C15" w:rsidRPr="00A30168" w:rsidRDefault="00514C15" w:rsidP="00514C15">
      <w:pPr>
        <w:spacing w:before="0"/>
        <w:rPr>
          <w:szCs w:val="24"/>
        </w:rPr>
      </w:pPr>
      <w:r w:rsidRPr="00A30168">
        <w:rPr>
          <w:szCs w:val="24"/>
        </w:rPr>
        <w:t>Приложение № 1 – спецификация</w:t>
      </w:r>
    </w:p>
    <w:p w:rsidR="00514C15" w:rsidRPr="00A30168" w:rsidRDefault="00514C15" w:rsidP="00514C15">
      <w:pPr>
        <w:spacing w:before="0"/>
        <w:jc w:val="center"/>
        <w:rPr>
          <w:b/>
          <w:bCs/>
          <w:szCs w:val="24"/>
        </w:rPr>
      </w:pPr>
      <w:r w:rsidRPr="00A30168">
        <w:rPr>
          <w:b/>
          <w:bCs/>
          <w:szCs w:val="24"/>
        </w:rPr>
        <w:t>14</w:t>
      </w:r>
      <w:r w:rsidR="00640E25">
        <w:rPr>
          <w:b/>
          <w:bCs/>
          <w:szCs w:val="24"/>
        </w:rPr>
        <w:t>.</w:t>
      </w:r>
      <w:r w:rsidRPr="00A30168">
        <w:rPr>
          <w:b/>
          <w:bCs/>
          <w:szCs w:val="24"/>
        </w:rPr>
        <w:t xml:space="preserve"> Срок действия Контракта</w:t>
      </w:r>
    </w:p>
    <w:p w:rsidR="00514C15" w:rsidRDefault="00514C15" w:rsidP="00514C15">
      <w:pPr>
        <w:spacing w:before="0"/>
        <w:ind w:firstLine="709"/>
        <w:rPr>
          <w:szCs w:val="24"/>
        </w:rPr>
      </w:pPr>
      <w:r w:rsidRPr="00A30168">
        <w:rPr>
          <w:szCs w:val="24"/>
        </w:rPr>
        <w:t>14</w:t>
      </w:r>
      <w:r w:rsidR="00640E25">
        <w:rPr>
          <w:szCs w:val="24"/>
        </w:rPr>
        <w:t>.</w:t>
      </w:r>
      <w:r w:rsidRPr="00A30168">
        <w:rPr>
          <w:szCs w:val="24"/>
        </w:rPr>
        <w:t>1</w:t>
      </w:r>
      <w:r w:rsidR="00640E25">
        <w:rPr>
          <w:szCs w:val="24"/>
        </w:rPr>
        <w:t>.</w:t>
      </w:r>
      <w:r w:rsidRPr="00A30168">
        <w:rPr>
          <w:szCs w:val="24"/>
        </w:rPr>
        <w:t xml:space="preserve"> Контра</w:t>
      </w:r>
      <w:proofErr w:type="gramStart"/>
      <w:r w:rsidRPr="00A30168">
        <w:rPr>
          <w:szCs w:val="24"/>
        </w:rPr>
        <w:t>кт вст</w:t>
      </w:r>
      <w:proofErr w:type="gramEnd"/>
      <w:r w:rsidRPr="00A30168">
        <w:rPr>
          <w:szCs w:val="24"/>
        </w:rPr>
        <w:t xml:space="preserve">упает в действие с момента подписания и действует                             по </w:t>
      </w:r>
      <w:r w:rsidR="007F299B">
        <w:rPr>
          <w:szCs w:val="24"/>
        </w:rPr>
        <w:t>05</w:t>
      </w:r>
      <w:r w:rsidR="00640E25">
        <w:rPr>
          <w:szCs w:val="24"/>
        </w:rPr>
        <w:t>.</w:t>
      </w:r>
      <w:r w:rsidRPr="00A30168">
        <w:rPr>
          <w:szCs w:val="24"/>
        </w:rPr>
        <w:t>0</w:t>
      </w:r>
      <w:r w:rsidR="007F299B">
        <w:rPr>
          <w:szCs w:val="24"/>
        </w:rPr>
        <w:t>6</w:t>
      </w:r>
      <w:r w:rsidR="00640E25">
        <w:rPr>
          <w:szCs w:val="24"/>
        </w:rPr>
        <w:t>.</w:t>
      </w:r>
      <w:r w:rsidRPr="00A30168">
        <w:rPr>
          <w:szCs w:val="24"/>
        </w:rPr>
        <w:t>202</w:t>
      </w:r>
      <w:r w:rsidR="00640673">
        <w:rPr>
          <w:szCs w:val="24"/>
        </w:rPr>
        <w:t>6</w:t>
      </w:r>
      <w:r w:rsidRPr="00A30168">
        <w:rPr>
          <w:szCs w:val="24"/>
        </w:rPr>
        <w:t xml:space="preserve"> г</w:t>
      </w:r>
      <w:r w:rsidR="00640E25">
        <w:rPr>
          <w:szCs w:val="24"/>
        </w:rPr>
        <w:t xml:space="preserve">., </w:t>
      </w:r>
      <w:r w:rsidRPr="00A30168">
        <w:rPr>
          <w:szCs w:val="24"/>
        </w:rPr>
        <w:t>а в части осуществления оплаты и гарантийных обязательств – до их полного исполнения</w:t>
      </w:r>
      <w:r w:rsidR="00640E25">
        <w:rPr>
          <w:szCs w:val="24"/>
        </w:rPr>
        <w:t>.</w:t>
      </w:r>
    </w:p>
    <w:p w:rsidR="00F5051D" w:rsidRPr="00DA42A9" w:rsidRDefault="001F24CB" w:rsidP="00514C15">
      <w:pPr>
        <w:spacing w:before="0"/>
        <w:ind w:right="-1"/>
        <w:jc w:val="center"/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7A4F21">
        <w:rPr>
          <w:b/>
          <w:bCs/>
          <w:szCs w:val="24"/>
        </w:rPr>
        <w:t>5</w:t>
      </w:r>
      <w:r w:rsidR="00640E25">
        <w:rPr>
          <w:b/>
          <w:bCs/>
          <w:szCs w:val="24"/>
        </w:rPr>
        <w:t>.</w:t>
      </w:r>
      <w:r w:rsidR="007A4F21" w:rsidRPr="004043A9">
        <w:rPr>
          <w:b/>
          <w:bCs/>
          <w:szCs w:val="24"/>
        </w:rPr>
        <w:t xml:space="preserve"> Ю</w:t>
      </w:r>
      <w:r w:rsidR="00DA42A9">
        <w:rPr>
          <w:b/>
          <w:bCs/>
          <w:szCs w:val="24"/>
        </w:rPr>
        <w:t>ридические адреса</w:t>
      </w:r>
      <w:r w:rsidR="00640E25">
        <w:rPr>
          <w:b/>
          <w:bCs/>
          <w:szCs w:val="24"/>
        </w:rPr>
        <w:t>.</w:t>
      </w:r>
      <w:r w:rsidR="00DA42A9">
        <w:rPr>
          <w:b/>
          <w:bCs/>
          <w:szCs w:val="24"/>
        </w:rPr>
        <w:t xml:space="preserve"> банковские и отгрузочные реквизиты сторон на момент подписания Контракта</w:t>
      </w:r>
      <w:r w:rsidR="007A4F21" w:rsidRPr="004043A9">
        <w:rPr>
          <w:b/>
          <w:bCs/>
          <w:szCs w:val="24"/>
        </w:rPr>
        <w:t xml:space="preserve"> </w:t>
      </w:r>
    </w:p>
    <w:p w:rsidR="00F5051D" w:rsidRPr="00FD62F0" w:rsidRDefault="00F5051D" w:rsidP="00B41658">
      <w:pPr>
        <w:pStyle w:val="a6"/>
        <w:ind w:firstLine="709"/>
        <w:rPr>
          <w:rFonts w:ascii="Times New Roman" w:hAnsi="Times New Roman"/>
        </w:rPr>
      </w:pPr>
    </w:p>
    <w:p w:rsidR="000902A7" w:rsidRPr="00FD62F0" w:rsidRDefault="000902A7" w:rsidP="00B41658">
      <w:pPr>
        <w:pStyle w:val="a8"/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</w:rPr>
      </w:pPr>
      <w:r w:rsidRPr="00FD62F0">
        <w:rPr>
          <w:rFonts w:ascii="Times New Roman" w:hAnsi="Times New Roman"/>
          <w:b/>
          <w:sz w:val="22"/>
          <w:szCs w:val="22"/>
        </w:rPr>
        <w:t>ГОСУДАРСТВЕННЫЙ  ЗАКАЗЧИК:                    ПОСТАВЩИК: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03"/>
        <w:gridCol w:w="4676"/>
      </w:tblGrid>
      <w:tr w:rsidR="000902A7" w:rsidRPr="00FD62F0" w:rsidTr="00BF01CA">
        <w:tc>
          <w:tcPr>
            <w:tcW w:w="5103" w:type="dxa"/>
            <w:shd w:val="clear" w:color="auto" w:fill="auto"/>
          </w:tcPr>
          <w:p w:rsidR="00441926" w:rsidRPr="00BD3C01" w:rsidRDefault="00441926" w:rsidP="00441926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</w:rPr>
            </w:pPr>
            <w:r w:rsidRPr="00BD3C01">
              <w:rPr>
                <w:b/>
                <w:bCs/>
                <w:szCs w:val="24"/>
              </w:rPr>
              <w:t xml:space="preserve">Государственный заказчик </w:t>
            </w:r>
          </w:p>
          <w:p w:rsidR="00441926" w:rsidRPr="00BD3C01" w:rsidRDefault="00441926" w:rsidP="00441926">
            <w:pPr>
              <w:spacing w:before="0"/>
              <w:rPr>
                <w:b/>
                <w:bCs/>
                <w:sz w:val="22"/>
                <w:szCs w:val="22"/>
              </w:rPr>
            </w:pPr>
            <w:r w:rsidRPr="00BD3C01">
              <w:rPr>
                <w:b/>
                <w:sz w:val="22"/>
                <w:szCs w:val="22"/>
              </w:rPr>
              <w:t>федеральное казенное профессиональное образовательное учреждение № 165 Федеральной службы исполнения наказаний</w:t>
            </w:r>
            <w:r w:rsidRPr="00BD3C01">
              <w:rPr>
                <w:b/>
                <w:bCs/>
                <w:sz w:val="22"/>
                <w:szCs w:val="22"/>
              </w:rPr>
              <w:t xml:space="preserve"> </w:t>
            </w:r>
          </w:p>
          <w:p w:rsidR="00876A24" w:rsidRPr="00373A09" w:rsidRDefault="00876A24" w:rsidP="00876A24">
            <w:pPr>
              <w:spacing w:before="0"/>
              <w:rPr>
                <w:bCs/>
              </w:rPr>
            </w:pPr>
            <w:r w:rsidRPr="00373A09">
              <w:rPr>
                <w:bCs/>
              </w:rPr>
              <w:t>617470,   Пермский край, г.</w:t>
            </w:r>
            <w:r>
              <w:rPr>
                <w:bCs/>
              </w:rPr>
              <w:t xml:space="preserve"> </w:t>
            </w:r>
            <w:r w:rsidRPr="00373A09">
              <w:rPr>
                <w:bCs/>
              </w:rPr>
              <w:t xml:space="preserve">Кунгур, </w:t>
            </w:r>
          </w:p>
          <w:p w:rsidR="00876A24" w:rsidRPr="00373A09" w:rsidRDefault="00876A24" w:rsidP="00876A24">
            <w:pPr>
              <w:spacing w:before="0"/>
              <w:rPr>
                <w:bCs/>
              </w:rPr>
            </w:pPr>
            <w:r w:rsidRPr="00373A09">
              <w:rPr>
                <w:bCs/>
              </w:rPr>
              <w:t>ул. Сибирский тракт, зд. 12</w:t>
            </w:r>
          </w:p>
          <w:p w:rsidR="00876A24" w:rsidRPr="00373A09" w:rsidRDefault="00876A24" w:rsidP="00876A24">
            <w:pPr>
              <w:spacing w:before="0"/>
              <w:rPr>
                <w:bCs/>
              </w:rPr>
            </w:pPr>
            <w:r w:rsidRPr="00373A09">
              <w:rPr>
                <w:bCs/>
              </w:rPr>
              <w:t>ИНН 5917102002 КПП 591701001</w:t>
            </w:r>
          </w:p>
          <w:p w:rsidR="00876A24" w:rsidRPr="00373A09" w:rsidRDefault="00876A24" w:rsidP="00876A24">
            <w:pPr>
              <w:spacing w:before="0"/>
              <w:rPr>
                <w:bCs/>
              </w:rPr>
            </w:pPr>
            <w:r w:rsidRPr="00373A09">
              <w:rPr>
                <w:bCs/>
              </w:rPr>
              <w:t xml:space="preserve">ОГРН 1025901890211  </w:t>
            </w:r>
          </w:p>
          <w:p w:rsidR="00876A24" w:rsidRPr="00AB32AD" w:rsidRDefault="00876A24" w:rsidP="00876A24">
            <w:pPr>
              <w:spacing w:before="0"/>
              <w:rPr>
                <w:bCs/>
              </w:rPr>
            </w:pPr>
            <w:r w:rsidRPr="00AB32AD">
              <w:t xml:space="preserve">Банковские реквизиты: </w:t>
            </w:r>
            <w:r w:rsidRPr="00AB32AD">
              <w:rPr>
                <w:bCs/>
              </w:rPr>
              <w:t xml:space="preserve">(л/ с  03561792920) </w:t>
            </w:r>
          </w:p>
          <w:p w:rsidR="00876A24" w:rsidRPr="00AB32AD" w:rsidRDefault="00876A24" w:rsidP="00876A24">
            <w:pPr>
              <w:spacing w:before="0"/>
            </w:pPr>
            <w:proofErr w:type="spellStart"/>
            <w:r w:rsidRPr="00AB32AD">
              <w:t>р</w:t>
            </w:r>
            <w:proofErr w:type="spellEnd"/>
            <w:r w:rsidRPr="00AB32AD">
              <w:t>/счет 03211643000000015111</w:t>
            </w:r>
          </w:p>
          <w:p w:rsidR="00876A24" w:rsidRDefault="00876A24" w:rsidP="00876A24">
            <w:pPr>
              <w:spacing w:before="0"/>
            </w:pPr>
            <w:r w:rsidRPr="00AB32AD">
              <w:t xml:space="preserve">в </w:t>
            </w:r>
            <w:r>
              <w:t>ОКЦ № 1 СибГУ Банка России</w:t>
            </w:r>
            <w:r w:rsidRPr="00AB32AD">
              <w:t xml:space="preserve">// УФК </w:t>
            </w:r>
          </w:p>
          <w:p w:rsidR="00876A24" w:rsidRPr="00AB32AD" w:rsidRDefault="00876A24" w:rsidP="00876A24">
            <w:pPr>
              <w:spacing w:before="0"/>
            </w:pPr>
            <w:r w:rsidRPr="00AB32AD">
              <w:t>по Новосибирской области, г. Новосибирск</w:t>
            </w:r>
          </w:p>
          <w:p w:rsidR="00876A24" w:rsidRPr="00AB32AD" w:rsidRDefault="00876A24" w:rsidP="00876A24">
            <w:pPr>
              <w:spacing w:before="0"/>
            </w:pPr>
            <w:r w:rsidRPr="00AB32AD">
              <w:t>БИК 015004950</w:t>
            </w:r>
          </w:p>
          <w:p w:rsidR="00876A24" w:rsidRPr="00AB32AD" w:rsidRDefault="00876A24" w:rsidP="00876A24">
            <w:pPr>
              <w:spacing w:before="0"/>
            </w:pPr>
            <w:r w:rsidRPr="00AB32AD">
              <w:t>к/с 40102810445370000043</w:t>
            </w:r>
          </w:p>
          <w:p w:rsidR="000902A7" w:rsidRPr="00876A24" w:rsidRDefault="00876A24" w:rsidP="00876A24">
            <w:pPr>
              <w:pStyle w:val="a8"/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A24">
              <w:rPr>
                <w:rFonts w:ascii="Times New Roman" w:hAnsi="Times New Roman"/>
                <w:sz w:val="24"/>
                <w:szCs w:val="24"/>
              </w:rPr>
              <w:t>Тел.:8(34271)22100</w:t>
            </w:r>
          </w:p>
        </w:tc>
        <w:tc>
          <w:tcPr>
            <w:tcW w:w="4676" w:type="dxa"/>
            <w:shd w:val="clear" w:color="auto" w:fill="auto"/>
          </w:tcPr>
          <w:p w:rsidR="00BF01CA" w:rsidRPr="00D97D22" w:rsidRDefault="00BF01CA" w:rsidP="000468A8">
            <w:pPr>
              <w:pStyle w:val="a8"/>
              <w:tabs>
                <w:tab w:val="left" w:pos="14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7D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0902A7" w:rsidRPr="00FD62F0" w:rsidRDefault="000902A7" w:rsidP="00B41658">
      <w:pPr>
        <w:pStyle w:val="a8"/>
        <w:rPr>
          <w:rFonts w:ascii="Times New Roman" w:hAnsi="Times New Roman"/>
          <w:b/>
          <w:sz w:val="22"/>
          <w:szCs w:val="22"/>
        </w:rPr>
      </w:pPr>
    </w:p>
    <w:p w:rsidR="000902A7" w:rsidRPr="000160FA" w:rsidRDefault="000902A7" w:rsidP="00B41658">
      <w:pPr>
        <w:pStyle w:val="a8"/>
        <w:tabs>
          <w:tab w:val="left" w:pos="142"/>
        </w:tabs>
        <w:jc w:val="both"/>
        <w:rPr>
          <w:rFonts w:ascii="Times New Roman" w:hAnsi="Times New Roman"/>
          <w:sz w:val="22"/>
          <w:szCs w:val="22"/>
        </w:rPr>
      </w:pPr>
      <w:r w:rsidRPr="00FD62F0">
        <w:rPr>
          <w:rFonts w:ascii="Times New Roman" w:hAnsi="Times New Roman"/>
          <w:b/>
          <w:sz w:val="22"/>
          <w:szCs w:val="22"/>
        </w:rPr>
        <w:t xml:space="preserve">   </w:t>
      </w:r>
      <w:r w:rsidRPr="00FD62F0">
        <w:rPr>
          <w:rStyle w:val="a7"/>
          <w:rFonts w:ascii="Times New Roman" w:hAnsi="Times New Roman"/>
        </w:rPr>
        <w:t>___________________</w:t>
      </w:r>
      <w:r w:rsidR="00DA42A9" w:rsidRPr="00DA42A9">
        <w:rPr>
          <w:rFonts w:ascii="Times New Roman" w:hAnsi="Times New Roman"/>
          <w:bCs/>
          <w:sz w:val="24"/>
          <w:szCs w:val="24"/>
        </w:rPr>
        <w:t xml:space="preserve"> </w:t>
      </w:r>
      <w:r w:rsidR="00DA42A9">
        <w:rPr>
          <w:rFonts w:ascii="Times New Roman" w:hAnsi="Times New Roman"/>
          <w:bCs/>
          <w:sz w:val="24"/>
          <w:szCs w:val="24"/>
        </w:rPr>
        <w:t>В</w:t>
      </w:r>
      <w:r w:rsidR="00640E25">
        <w:rPr>
          <w:rFonts w:ascii="Times New Roman" w:hAnsi="Times New Roman"/>
          <w:bCs/>
          <w:sz w:val="24"/>
          <w:szCs w:val="24"/>
        </w:rPr>
        <w:t>.</w:t>
      </w:r>
      <w:r w:rsidR="00640673">
        <w:rPr>
          <w:rFonts w:ascii="Times New Roman" w:hAnsi="Times New Roman"/>
          <w:bCs/>
          <w:sz w:val="24"/>
          <w:szCs w:val="24"/>
        </w:rPr>
        <w:t>В.Красилич</w:t>
      </w:r>
      <w:r w:rsidR="00CC6304">
        <w:rPr>
          <w:rStyle w:val="a7"/>
          <w:rFonts w:ascii="Times New Roman" w:hAnsi="Times New Roman"/>
          <w:sz w:val="22"/>
          <w:szCs w:val="22"/>
        </w:rPr>
        <w:t xml:space="preserve">         </w:t>
      </w:r>
      <w:r w:rsidRPr="00FD62F0">
        <w:rPr>
          <w:rStyle w:val="a7"/>
          <w:rFonts w:ascii="Times New Roman" w:hAnsi="Times New Roman"/>
        </w:rPr>
        <w:t xml:space="preserve">  </w:t>
      </w:r>
      <w:r w:rsidRPr="00FD62F0">
        <w:rPr>
          <w:rFonts w:ascii="Times New Roman" w:hAnsi="Times New Roman"/>
          <w:b/>
          <w:sz w:val="22"/>
          <w:szCs w:val="22"/>
        </w:rPr>
        <w:t xml:space="preserve">                 _____</w:t>
      </w:r>
      <w:r w:rsidR="000160FA">
        <w:rPr>
          <w:rFonts w:ascii="Times New Roman" w:hAnsi="Times New Roman"/>
          <w:b/>
          <w:sz w:val="22"/>
          <w:szCs w:val="22"/>
        </w:rPr>
        <w:t xml:space="preserve">____________ </w:t>
      </w:r>
    </w:p>
    <w:p w:rsidR="000902A7" w:rsidRPr="00FD62F0" w:rsidRDefault="000902A7" w:rsidP="00B41658">
      <w:pPr>
        <w:spacing w:before="0"/>
        <w:rPr>
          <w:sz w:val="22"/>
          <w:szCs w:val="22"/>
        </w:rPr>
      </w:pPr>
      <w:r w:rsidRPr="00FD62F0">
        <w:rPr>
          <w:b/>
          <w:sz w:val="22"/>
          <w:szCs w:val="22"/>
        </w:rPr>
        <w:t xml:space="preserve">   </w:t>
      </w:r>
      <w:r w:rsidRPr="00FD62F0">
        <w:rPr>
          <w:sz w:val="22"/>
          <w:szCs w:val="22"/>
        </w:rPr>
        <w:t>м</w:t>
      </w:r>
      <w:r w:rsidR="00640E25">
        <w:rPr>
          <w:sz w:val="22"/>
          <w:szCs w:val="22"/>
        </w:rPr>
        <w:t>.</w:t>
      </w:r>
      <w:r w:rsidRPr="00FD62F0">
        <w:rPr>
          <w:sz w:val="22"/>
          <w:szCs w:val="22"/>
        </w:rPr>
        <w:t>п</w:t>
      </w:r>
      <w:r w:rsidR="00640E25">
        <w:rPr>
          <w:sz w:val="22"/>
          <w:szCs w:val="22"/>
        </w:rPr>
        <w:t>.</w:t>
      </w:r>
      <w:r w:rsidRPr="00FD62F0">
        <w:rPr>
          <w:sz w:val="22"/>
          <w:szCs w:val="22"/>
        </w:rPr>
        <w:t xml:space="preserve">                                                                              м</w:t>
      </w:r>
      <w:r w:rsidR="00640E25">
        <w:rPr>
          <w:sz w:val="22"/>
          <w:szCs w:val="22"/>
        </w:rPr>
        <w:t>.</w:t>
      </w:r>
      <w:r w:rsidRPr="00FD62F0">
        <w:rPr>
          <w:sz w:val="22"/>
          <w:szCs w:val="22"/>
        </w:rPr>
        <w:t>п</w:t>
      </w:r>
      <w:r w:rsidR="00640E25">
        <w:rPr>
          <w:sz w:val="22"/>
          <w:szCs w:val="22"/>
        </w:rPr>
        <w:t>.</w:t>
      </w:r>
    </w:p>
    <w:p w:rsidR="003A1836" w:rsidRDefault="003844A5" w:rsidP="0026355E">
      <w:pPr>
        <w:spacing w:before="0"/>
      </w:pPr>
      <w:r>
        <w:t xml:space="preserve">                                                                                                  </w:t>
      </w:r>
    </w:p>
    <w:p w:rsidR="003A1836" w:rsidRDefault="003A1836" w:rsidP="0026355E">
      <w:pPr>
        <w:spacing w:before="0"/>
      </w:pPr>
    </w:p>
    <w:p w:rsidR="003A1836" w:rsidRDefault="003A1836" w:rsidP="0026355E">
      <w:pPr>
        <w:spacing w:before="0"/>
      </w:pPr>
    </w:p>
    <w:p w:rsidR="003A1836" w:rsidRDefault="003A1836" w:rsidP="0026355E">
      <w:pPr>
        <w:spacing w:before="0"/>
      </w:pPr>
    </w:p>
    <w:p w:rsidR="003A1836" w:rsidRDefault="003A1836" w:rsidP="0026355E">
      <w:pPr>
        <w:spacing w:before="0"/>
      </w:pPr>
    </w:p>
    <w:p w:rsidR="003A1836" w:rsidRDefault="003A1836" w:rsidP="0026355E">
      <w:pPr>
        <w:spacing w:before="0"/>
      </w:pPr>
    </w:p>
    <w:p w:rsidR="003A1836" w:rsidRDefault="003A1836" w:rsidP="0026355E">
      <w:pPr>
        <w:spacing w:before="0"/>
      </w:pPr>
    </w:p>
    <w:p w:rsidR="003A1836" w:rsidRDefault="003A1836" w:rsidP="0026355E">
      <w:pPr>
        <w:spacing w:before="0"/>
      </w:pPr>
    </w:p>
    <w:p w:rsidR="003A1836" w:rsidRDefault="003A1836" w:rsidP="0026355E">
      <w:pPr>
        <w:spacing w:before="0"/>
      </w:pPr>
    </w:p>
    <w:p w:rsidR="003A1836" w:rsidRDefault="003A1836" w:rsidP="0026355E">
      <w:pPr>
        <w:spacing w:before="0"/>
      </w:pPr>
    </w:p>
    <w:p w:rsidR="00876A24" w:rsidRDefault="00876A24" w:rsidP="0026355E">
      <w:pPr>
        <w:spacing w:before="0"/>
      </w:pPr>
    </w:p>
    <w:p w:rsidR="00876A24" w:rsidRDefault="00876A24" w:rsidP="0026355E">
      <w:pPr>
        <w:spacing w:before="0"/>
      </w:pPr>
    </w:p>
    <w:p w:rsidR="00876A24" w:rsidRDefault="00876A24" w:rsidP="0026355E">
      <w:pPr>
        <w:spacing w:before="0"/>
      </w:pPr>
    </w:p>
    <w:p w:rsidR="003844A5" w:rsidRPr="003844A5" w:rsidRDefault="003A1836" w:rsidP="0026355E">
      <w:pPr>
        <w:spacing w:before="0"/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</w:t>
      </w:r>
      <w:r w:rsidR="003844A5" w:rsidRPr="003844A5">
        <w:rPr>
          <w:sz w:val="22"/>
          <w:szCs w:val="22"/>
        </w:rPr>
        <w:t>Приложение № 1</w:t>
      </w:r>
    </w:p>
    <w:p w:rsidR="003844A5" w:rsidRPr="003844A5" w:rsidRDefault="003844A5" w:rsidP="0026355E">
      <w:pPr>
        <w:spacing w:before="0"/>
        <w:rPr>
          <w:sz w:val="22"/>
          <w:szCs w:val="22"/>
        </w:rPr>
      </w:pPr>
      <w:r w:rsidRPr="003844A5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                          </w:t>
      </w:r>
      <w:r w:rsidRPr="003844A5">
        <w:rPr>
          <w:sz w:val="22"/>
          <w:szCs w:val="22"/>
        </w:rPr>
        <w:t xml:space="preserve">к государственному контракту № </w:t>
      </w:r>
      <w:r w:rsidR="00EB1D97">
        <w:rPr>
          <w:sz w:val="22"/>
          <w:szCs w:val="22"/>
        </w:rPr>
        <w:t>___</w:t>
      </w:r>
      <w:r w:rsidR="00EB1D97" w:rsidRPr="00EB1D97">
        <w:rPr>
          <w:sz w:val="22"/>
          <w:szCs w:val="22"/>
        </w:rPr>
        <w:t>_</w:t>
      </w:r>
      <w:r w:rsidRPr="003844A5">
        <w:rPr>
          <w:sz w:val="22"/>
          <w:szCs w:val="22"/>
        </w:rPr>
        <w:t xml:space="preserve"> от </w:t>
      </w:r>
      <w:r w:rsidR="00EB1D97">
        <w:rPr>
          <w:sz w:val="22"/>
          <w:szCs w:val="22"/>
        </w:rPr>
        <w:t>___________</w:t>
      </w:r>
    </w:p>
    <w:p w:rsidR="0026355E" w:rsidRDefault="0026355E" w:rsidP="0026355E">
      <w:pPr>
        <w:spacing w:before="0"/>
        <w:jc w:val="center"/>
      </w:pPr>
    </w:p>
    <w:p w:rsidR="0029028F" w:rsidRDefault="0029028F" w:rsidP="0026355E">
      <w:pPr>
        <w:spacing w:before="0"/>
        <w:jc w:val="center"/>
      </w:pPr>
    </w:p>
    <w:p w:rsidR="00514C15" w:rsidRDefault="003844A5" w:rsidP="0026355E">
      <w:pPr>
        <w:spacing w:before="0"/>
        <w:jc w:val="center"/>
      </w:pPr>
      <w:r>
        <w:t>СПЕЦИФИКАЦИЯ</w:t>
      </w:r>
    </w:p>
    <w:p w:rsidR="0029028F" w:rsidRPr="004432E6" w:rsidRDefault="0029028F" w:rsidP="0026355E">
      <w:pPr>
        <w:spacing w:before="0"/>
        <w:jc w:val="center"/>
      </w:pPr>
    </w:p>
    <w:tbl>
      <w:tblPr>
        <w:tblW w:w="53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989"/>
        <w:gridCol w:w="1136"/>
        <w:gridCol w:w="849"/>
        <w:gridCol w:w="1006"/>
        <w:gridCol w:w="1147"/>
      </w:tblGrid>
      <w:tr w:rsidR="00367AA0" w:rsidRPr="0029028F" w:rsidTr="007F299B">
        <w:trPr>
          <w:trHeight w:val="262"/>
        </w:trPr>
        <w:tc>
          <w:tcPr>
            <w:tcW w:w="250" w:type="pct"/>
            <w:noWrap/>
          </w:tcPr>
          <w:p w:rsidR="00367AA0" w:rsidRPr="0029028F" w:rsidRDefault="00367AA0" w:rsidP="0026355E">
            <w:pPr>
              <w:spacing w:before="0"/>
              <w:jc w:val="center"/>
              <w:rPr>
                <w:color w:val="000000"/>
                <w:sz w:val="22"/>
                <w:szCs w:val="22"/>
              </w:rPr>
            </w:pPr>
            <w:r w:rsidRPr="0029028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09" w:type="pct"/>
            <w:noWrap/>
          </w:tcPr>
          <w:p w:rsidR="00367AA0" w:rsidRPr="0029028F" w:rsidRDefault="00367AA0" w:rsidP="00DE3B95">
            <w:pPr>
              <w:spacing w:before="0"/>
              <w:jc w:val="center"/>
              <w:rPr>
                <w:color w:val="000000"/>
                <w:sz w:val="22"/>
                <w:szCs w:val="22"/>
              </w:rPr>
            </w:pPr>
            <w:r w:rsidRPr="0029028F">
              <w:rPr>
                <w:color w:val="000000"/>
                <w:sz w:val="22"/>
                <w:szCs w:val="22"/>
              </w:rPr>
              <w:t>Наименование</w:t>
            </w:r>
          </w:p>
          <w:p w:rsidR="00367AA0" w:rsidRPr="0029028F" w:rsidRDefault="00367AA0" w:rsidP="00DE3B95">
            <w:pPr>
              <w:spacing w:befor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noWrap/>
          </w:tcPr>
          <w:p w:rsidR="00367AA0" w:rsidRPr="0029028F" w:rsidRDefault="00514C15" w:rsidP="00514C15">
            <w:pPr>
              <w:spacing w:before="0"/>
              <w:jc w:val="center"/>
              <w:rPr>
                <w:color w:val="000000"/>
                <w:sz w:val="22"/>
                <w:szCs w:val="22"/>
              </w:rPr>
            </w:pPr>
            <w:r w:rsidRPr="0029028F">
              <w:rPr>
                <w:color w:val="000000"/>
                <w:sz w:val="22"/>
                <w:szCs w:val="22"/>
              </w:rPr>
              <w:t xml:space="preserve">Цена </w:t>
            </w:r>
          </w:p>
        </w:tc>
        <w:tc>
          <w:tcPr>
            <w:tcW w:w="398" w:type="pct"/>
            <w:noWrap/>
          </w:tcPr>
          <w:p w:rsidR="00367AA0" w:rsidRPr="0029028F" w:rsidRDefault="00514C15" w:rsidP="00514C15">
            <w:pPr>
              <w:spacing w:before="0"/>
              <w:jc w:val="center"/>
              <w:rPr>
                <w:color w:val="000000"/>
                <w:sz w:val="22"/>
                <w:szCs w:val="22"/>
              </w:rPr>
            </w:pPr>
            <w:r w:rsidRPr="0029028F">
              <w:rPr>
                <w:color w:val="000000"/>
                <w:sz w:val="22"/>
                <w:szCs w:val="22"/>
              </w:rPr>
              <w:t xml:space="preserve">Кол-во </w:t>
            </w:r>
          </w:p>
        </w:tc>
        <w:tc>
          <w:tcPr>
            <w:tcW w:w="472" w:type="pct"/>
            <w:noWrap/>
          </w:tcPr>
          <w:p w:rsidR="00367AA0" w:rsidRPr="0029028F" w:rsidRDefault="00514C15" w:rsidP="00DE3B95">
            <w:pPr>
              <w:spacing w:before="0"/>
              <w:jc w:val="center"/>
              <w:rPr>
                <w:color w:val="000000"/>
                <w:sz w:val="22"/>
                <w:szCs w:val="22"/>
              </w:rPr>
            </w:pPr>
            <w:r w:rsidRPr="0029028F">
              <w:rPr>
                <w:color w:val="000000"/>
                <w:sz w:val="22"/>
                <w:szCs w:val="22"/>
              </w:rPr>
              <w:t>Ед</w:t>
            </w:r>
            <w:r w:rsidR="00640E25" w:rsidRPr="0029028F">
              <w:rPr>
                <w:color w:val="000000"/>
                <w:sz w:val="22"/>
                <w:szCs w:val="22"/>
              </w:rPr>
              <w:t>.</w:t>
            </w:r>
            <w:r w:rsidRPr="0029028F">
              <w:rPr>
                <w:color w:val="000000"/>
                <w:sz w:val="22"/>
                <w:szCs w:val="22"/>
              </w:rPr>
              <w:t xml:space="preserve"> измер</w:t>
            </w:r>
            <w:r w:rsidR="00640E25" w:rsidRPr="0029028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9" w:type="pct"/>
            <w:noWrap/>
          </w:tcPr>
          <w:p w:rsidR="00367AA0" w:rsidRPr="0029028F" w:rsidRDefault="00367AA0" w:rsidP="00DE3B95">
            <w:pPr>
              <w:spacing w:before="0"/>
              <w:jc w:val="center"/>
              <w:rPr>
                <w:color w:val="000000"/>
                <w:sz w:val="22"/>
                <w:szCs w:val="22"/>
              </w:rPr>
            </w:pPr>
            <w:r w:rsidRPr="0029028F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7F299B" w:rsidRPr="0029028F" w:rsidTr="007F299B">
        <w:trPr>
          <w:trHeight w:val="301"/>
        </w:trPr>
        <w:tc>
          <w:tcPr>
            <w:tcW w:w="250" w:type="pct"/>
            <w:noWrap/>
            <w:vAlign w:val="center"/>
          </w:tcPr>
          <w:p w:rsidR="007F299B" w:rsidRPr="0029028F" w:rsidRDefault="007F299B" w:rsidP="0026355E">
            <w:pPr>
              <w:spacing w:before="0"/>
              <w:jc w:val="center"/>
              <w:rPr>
                <w:sz w:val="22"/>
                <w:szCs w:val="22"/>
              </w:rPr>
            </w:pPr>
            <w:r w:rsidRPr="0029028F">
              <w:rPr>
                <w:sz w:val="22"/>
                <w:szCs w:val="22"/>
              </w:rPr>
              <w:t>1</w:t>
            </w:r>
          </w:p>
        </w:tc>
        <w:tc>
          <w:tcPr>
            <w:tcW w:w="2809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Шкаф металлический для одежды ПРАКТИК "ML/LS-21-80", двухсекционный, 1830х800х500 мм, 35 кг, разборный</w:t>
            </w:r>
          </w:p>
        </w:tc>
        <w:tc>
          <w:tcPr>
            <w:tcW w:w="533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/>
              <w:jc w:val="center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10923,07</w:t>
            </w:r>
          </w:p>
        </w:tc>
        <w:tc>
          <w:tcPr>
            <w:tcW w:w="398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/>
              <w:jc w:val="center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2</w:t>
            </w:r>
          </w:p>
        </w:tc>
        <w:tc>
          <w:tcPr>
            <w:tcW w:w="472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00" w:firstLine="200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шт</w:t>
            </w:r>
          </w:p>
        </w:tc>
        <w:tc>
          <w:tcPr>
            <w:tcW w:w="539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00" w:firstLine="200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21846,14</w:t>
            </w:r>
          </w:p>
        </w:tc>
      </w:tr>
      <w:tr w:rsidR="007F299B" w:rsidRPr="0029028F" w:rsidTr="007F299B">
        <w:trPr>
          <w:trHeight w:val="301"/>
        </w:trPr>
        <w:tc>
          <w:tcPr>
            <w:tcW w:w="250" w:type="pct"/>
            <w:noWrap/>
            <w:vAlign w:val="center"/>
          </w:tcPr>
          <w:p w:rsidR="007F299B" w:rsidRPr="0029028F" w:rsidRDefault="007F299B" w:rsidP="0026355E">
            <w:pP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09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Шкаф металлический для одежды ПРАКТИК "ML/LS-21", двухсекционный, 1830х600х500 мм, 29 кг, разборный</w:t>
            </w:r>
          </w:p>
        </w:tc>
        <w:tc>
          <w:tcPr>
            <w:tcW w:w="533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/>
              <w:jc w:val="center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9744,44</w:t>
            </w:r>
          </w:p>
        </w:tc>
        <w:tc>
          <w:tcPr>
            <w:tcW w:w="398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/>
              <w:jc w:val="center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2</w:t>
            </w:r>
          </w:p>
        </w:tc>
        <w:tc>
          <w:tcPr>
            <w:tcW w:w="472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00" w:firstLine="200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шт</w:t>
            </w:r>
          </w:p>
        </w:tc>
        <w:tc>
          <w:tcPr>
            <w:tcW w:w="539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00" w:firstLine="200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19488,88</w:t>
            </w:r>
          </w:p>
        </w:tc>
      </w:tr>
      <w:tr w:rsidR="007F299B" w:rsidRPr="0029028F" w:rsidTr="007F299B">
        <w:trPr>
          <w:trHeight w:val="301"/>
        </w:trPr>
        <w:tc>
          <w:tcPr>
            <w:tcW w:w="250" w:type="pct"/>
            <w:noWrap/>
            <w:vAlign w:val="center"/>
          </w:tcPr>
          <w:p w:rsidR="007F299B" w:rsidRPr="0029028F" w:rsidRDefault="007F299B" w:rsidP="0026355E">
            <w:pP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09" w:type="pct"/>
            <w:noWrap/>
            <w:vAlign w:val="center"/>
          </w:tcPr>
          <w:p w:rsidR="007F299B" w:rsidRDefault="007F299B" w:rsidP="007F299B">
            <w:pPr>
              <w:spacing w:before="0"/>
              <w:ind w:right="-106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 xml:space="preserve">Вентилятор колонный BRASSON (БРАССОН) BTF08-B, 60 Вт, </w:t>
            </w:r>
          </w:p>
          <w:p w:rsidR="007F299B" w:rsidRPr="007F299B" w:rsidRDefault="007F299B" w:rsidP="007F299B">
            <w:pPr>
              <w:spacing w:before="0"/>
              <w:ind w:right="-106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90 см, сенсор, ТИХИЙ, 3 скорости, пульт ДУ, черный</w:t>
            </w:r>
          </w:p>
        </w:tc>
        <w:tc>
          <w:tcPr>
            <w:tcW w:w="533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/>
              <w:jc w:val="center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4754,53</w:t>
            </w:r>
          </w:p>
        </w:tc>
        <w:tc>
          <w:tcPr>
            <w:tcW w:w="398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5" w:firstLine="30"/>
              <w:jc w:val="center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1</w:t>
            </w:r>
          </w:p>
        </w:tc>
        <w:tc>
          <w:tcPr>
            <w:tcW w:w="472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00" w:firstLine="200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шт</w:t>
            </w:r>
          </w:p>
        </w:tc>
        <w:tc>
          <w:tcPr>
            <w:tcW w:w="539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00" w:firstLine="200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4754,53</w:t>
            </w:r>
          </w:p>
        </w:tc>
      </w:tr>
      <w:tr w:rsidR="007F299B" w:rsidRPr="0029028F" w:rsidTr="007F299B">
        <w:trPr>
          <w:trHeight w:val="301"/>
        </w:trPr>
        <w:tc>
          <w:tcPr>
            <w:tcW w:w="250" w:type="pct"/>
            <w:noWrap/>
            <w:vAlign w:val="center"/>
          </w:tcPr>
          <w:p w:rsidR="007F299B" w:rsidRPr="0029028F" w:rsidRDefault="007F299B" w:rsidP="0026355E">
            <w:pP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09" w:type="pct"/>
            <w:noWrap/>
            <w:vAlign w:val="center"/>
          </w:tcPr>
          <w:p w:rsidR="007F299B" w:rsidRDefault="007F299B" w:rsidP="007F299B">
            <w:pPr>
              <w:spacing w:before="0"/>
              <w:ind w:right="-106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 xml:space="preserve">Вентилятор колонный SONNEN TF08-MD, 40 Вт, 78,5 см, </w:t>
            </w:r>
          </w:p>
          <w:p w:rsidR="007F299B" w:rsidRPr="007F299B" w:rsidRDefault="007F299B" w:rsidP="007F299B">
            <w:pPr>
              <w:spacing w:before="0"/>
              <w:ind w:right="-106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3 скорости, вращение 90°, таймер, черный</w:t>
            </w:r>
          </w:p>
        </w:tc>
        <w:tc>
          <w:tcPr>
            <w:tcW w:w="533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/>
              <w:jc w:val="center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2477,42</w:t>
            </w:r>
          </w:p>
        </w:tc>
        <w:tc>
          <w:tcPr>
            <w:tcW w:w="398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5" w:firstLine="30"/>
              <w:jc w:val="center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1</w:t>
            </w:r>
          </w:p>
        </w:tc>
        <w:tc>
          <w:tcPr>
            <w:tcW w:w="472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00" w:firstLine="200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шт</w:t>
            </w:r>
          </w:p>
        </w:tc>
        <w:tc>
          <w:tcPr>
            <w:tcW w:w="539" w:type="pct"/>
            <w:noWrap/>
            <w:vAlign w:val="center"/>
          </w:tcPr>
          <w:p w:rsidR="007F299B" w:rsidRPr="007F299B" w:rsidRDefault="007F299B" w:rsidP="007F299B">
            <w:pPr>
              <w:spacing w:before="0"/>
              <w:ind w:right="-106" w:firstLineChars="100" w:firstLine="200"/>
              <w:rPr>
                <w:color w:val="000000"/>
                <w:sz w:val="20"/>
              </w:rPr>
            </w:pPr>
            <w:r w:rsidRPr="007F299B">
              <w:rPr>
                <w:color w:val="000000"/>
                <w:sz w:val="20"/>
              </w:rPr>
              <w:t>2477,42</w:t>
            </w:r>
          </w:p>
        </w:tc>
      </w:tr>
      <w:tr w:rsidR="00B67B29" w:rsidRPr="0029028F" w:rsidTr="00B8297A">
        <w:trPr>
          <w:trHeight w:val="293"/>
        </w:trPr>
        <w:tc>
          <w:tcPr>
            <w:tcW w:w="4461" w:type="pct"/>
            <w:gridSpan w:val="5"/>
            <w:noWrap/>
            <w:vAlign w:val="center"/>
          </w:tcPr>
          <w:p w:rsidR="00B67B29" w:rsidRPr="0029028F" w:rsidRDefault="00B67B29" w:rsidP="00601053">
            <w:pPr>
              <w:spacing w:before="0"/>
              <w:jc w:val="right"/>
              <w:rPr>
                <w:b/>
                <w:sz w:val="22"/>
                <w:szCs w:val="22"/>
              </w:rPr>
            </w:pPr>
            <w:r w:rsidRPr="0029028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39" w:type="pct"/>
            <w:noWrap/>
            <w:vAlign w:val="center"/>
          </w:tcPr>
          <w:p w:rsidR="00B67B29" w:rsidRPr="0029028F" w:rsidRDefault="007F299B" w:rsidP="00225EED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48566,97</w:t>
            </w:r>
          </w:p>
        </w:tc>
      </w:tr>
      <w:tr w:rsidR="004432E6" w:rsidRPr="0029028F" w:rsidTr="00B8297A">
        <w:trPr>
          <w:trHeight w:val="293"/>
        </w:trPr>
        <w:tc>
          <w:tcPr>
            <w:tcW w:w="4461" w:type="pct"/>
            <w:gridSpan w:val="5"/>
            <w:noWrap/>
            <w:vAlign w:val="center"/>
          </w:tcPr>
          <w:p w:rsidR="004432E6" w:rsidRPr="0029028F" w:rsidRDefault="004432E6" w:rsidP="00601053">
            <w:pPr>
              <w:spacing w:before="0"/>
              <w:jc w:val="right"/>
              <w:rPr>
                <w:b/>
                <w:sz w:val="22"/>
                <w:szCs w:val="22"/>
              </w:rPr>
            </w:pPr>
            <w:r w:rsidRPr="0029028F">
              <w:rPr>
                <w:b/>
                <w:sz w:val="22"/>
                <w:szCs w:val="22"/>
              </w:rPr>
              <w:t>в т.ч. НДС</w:t>
            </w:r>
          </w:p>
        </w:tc>
        <w:tc>
          <w:tcPr>
            <w:tcW w:w="539" w:type="pct"/>
            <w:noWrap/>
            <w:vAlign w:val="center"/>
          </w:tcPr>
          <w:p w:rsidR="004432E6" w:rsidRPr="0029028F" w:rsidRDefault="004432E6" w:rsidP="00601053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9028F" w:rsidRDefault="0029028F" w:rsidP="009D6D63">
      <w:pPr>
        <w:spacing w:before="0"/>
        <w:ind w:firstLine="709"/>
        <w:rPr>
          <w:sz w:val="22"/>
          <w:szCs w:val="22"/>
        </w:rPr>
      </w:pPr>
    </w:p>
    <w:p w:rsidR="0029028F" w:rsidRDefault="0029028F" w:rsidP="009D6D63">
      <w:pPr>
        <w:spacing w:before="0"/>
        <w:ind w:firstLine="709"/>
        <w:rPr>
          <w:sz w:val="22"/>
          <w:szCs w:val="22"/>
        </w:rPr>
      </w:pPr>
    </w:p>
    <w:p w:rsidR="0029028F" w:rsidRDefault="0029028F" w:rsidP="009D6D63">
      <w:pPr>
        <w:spacing w:before="0"/>
        <w:ind w:firstLine="709"/>
        <w:rPr>
          <w:sz w:val="22"/>
          <w:szCs w:val="22"/>
        </w:rPr>
      </w:pPr>
    </w:p>
    <w:p w:rsidR="009D6D63" w:rsidRPr="004432E6" w:rsidRDefault="009D6D63" w:rsidP="009D6D63">
      <w:pPr>
        <w:spacing w:before="0"/>
        <w:ind w:firstLine="709"/>
        <w:rPr>
          <w:sz w:val="22"/>
          <w:szCs w:val="22"/>
        </w:rPr>
      </w:pPr>
      <w:r w:rsidRPr="004432E6">
        <w:rPr>
          <w:sz w:val="22"/>
          <w:szCs w:val="22"/>
        </w:rPr>
        <w:t xml:space="preserve">Сумма по настоящей спецификации </w:t>
      </w:r>
      <w:r w:rsidR="00514C15" w:rsidRPr="004432E6">
        <w:rPr>
          <w:sz w:val="22"/>
          <w:szCs w:val="22"/>
        </w:rPr>
        <w:t>__________</w:t>
      </w:r>
      <w:r w:rsidRPr="004432E6">
        <w:rPr>
          <w:bCs/>
          <w:sz w:val="22"/>
          <w:szCs w:val="22"/>
        </w:rPr>
        <w:t>(</w:t>
      </w:r>
      <w:r w:rsidR="00514C15" w:rsidRPr="004432E6">
        <w:rPr>
          <w:sz w:val="22"/>
          <w:szCs w:val="22"/>
        </w:rPr>
        <w:t>______________</w:t>
      </w:r>
      <w:r w:rsidRPr="004432E6">
        <w:rPr>
          <w:sz w:val="22"/>
          <w:szCs w:val="22"/>
        </w:rPr>
        <w:t>) рубл</w:t>
      </w:r>
      <w:r w:rsidR="005D690A" w:rsidRPr="004432E6">
        <w:rPr>
          <w:sz w:val="22"/>
          <w:szCs w:val="22"/>
        </w:rPr>
        <w:t>ей</w:t>
      </w:r>
      <w:r w:rsidRPr="004432E6">
        <w:rPr>
          <w:sz w:val="22"/>
          <w:szCs w:val="22"/>
        </w:rPr>
        <w:t xml:space="preserve"> </w:t>
      </w:r>
      <w:r w:rsidR="00514C15" w:rsidRPr="004432E6">
        <w:rPr>
          <w:sz w:val="22"/>
          <w:szCs w:val="22"/>
        </w:rPr>
        <w:t>___</w:t>
      </w:r>
      <w:r w:rsidRPr="004432E6">
        <w:rPr>
          <w:sz w:val="22"/>
          <w:szCs w:val="22"/>
        </w:rPr>
        <w:t xml:space="preserve"> копе</w:t>
      </w:r>
      <w:r w:rsidR="00094644" w:rsidRPr="004432E6">
        <w:rPr>
          <w:sz w:val="22"/>
          <w:szCs w:val="22"/>
        </w:rPr>
        <w:t>й</w:t>
      </w:r>
      <w:r w:rsidRPr="004432E6">
        <w:rPr>
          <w:sz w:val="22"/>
          <w:szCs w:val="22"/>
        </w:rPr>
        <w:t>к</w:t>
      </w:r>
      <w:r w:rsidR="00094644" w:rsidRPr="004432E6">
        <w:rPr>
          <w:sz w:val="22"/>
          <w:szCs w:val="22"/>
        </w:rPr>
        <w:t>и</w:t>
      </w:r>
      <w:r w:rsidR="00640E25" w:rsidRPr="004432E6">
        <w:rPr>
          <w:sz w:val="22"/>
          <w:szCs w:val="22"/>
        </w:rPr>
        <w:t>,</w:t>
      </w:r>
      <w:r w:rsidR="005D690A" w:rsidRPr="004432E6">
        <w:rPr>
          <w:sz w:val="22"/>
          <w:szCs w:val="22"/>
        </w:rPr>
        <w:t xml:space="preserve"> в т</w:t>
      </w:r>
      <w:r w:rsidR="00640E25" w:rsidRPr="004432E6">
        <w:rPr>
          <w:sz w:val="22"/>
          <w:szCs w:val="22"/>
        </w:rPr>
        <w:t>.</w:t>
      </w:r>
      <w:r w:rsidR="005D690A" w:rsidRPr="004432E6">
        <w:rPr>
          <w:sz w:val="22"/>
          <w:szCs w:val="22"/>
        </w:rPr>
        <w:t>ч</w:t>
      </w:r>
      <w:r w:rsidR="00640E25" w:rsidRPr="004432E6">
        <w:rPr>
          <w:sz w:val="22"/>
          <w:szCs w:val="22"/>
        </w:rPr>
        <w:t>.</w:t>
      </w:r>
      <w:r w:rsidR="005D690A" w:rsidRPr="004432E6">
        <w:rPr>
          <w:sz w:val="22"/>
          <w:szCs w:val="22"/>
        </w:rPr>
        <w:t xml:space="preserve"> НДС ______________________________________</w:t>
      </w:r>
    </w:p>
    <w:p w:rsidR="007A11E4" w:rsidRPr="004432E6" w:rsidRDefault="007A11E4" w:rsidP="007A11E4">
      <w:pPr>
        <w:spacing w:before="0"/>
        <w:rPr>
          <w:color w:val="000000"/>
          <w:sz w:val="22"/>
          <w:szCs w:val="22"/>
        </w:rPr>
      </w:pPr>
      <w:r w:rsidRPr="004432E6">
        <w:rPr>
          <w:b/>
          <w:color w:val="000000"/>
          <w:sz w:val="22"/>
          <w:szCs w:val="22"/>
        </w:rPr>
        <w:t xml:space="preserve">Место поставки товара: </w:t>
      </w:r>
      <w:r w:rsidR="00CC6304" w:rsidRPr="004432E6">
        <w:rPr>
          <w:color w:val="000000"/>
          <w:sz w:val="22"/>
          <w:szCs w:val="22"/>
        </w:rPr>
        <w:t>Пермский край</w:t>
      </w:r>
      <w:r w:rsidR="003A1836" w:rsidRPr="004432E6">
        <w:rPr>
          <w:color w:val="000000"/>
          <w:sz w:val="22"/>
          <w:szCs w:val="22"/>
        </w:rPr>
        <w:t>, Кунгурский муниципальный округ,</w:t>
      </w:r>
      <w:r w:rsidR="00CC6304" w:rsidRPr="004432E6">
        <w:rPr>
          <w:color w:val="000000"/>
          <w:sz w:val="22"/>
          <w:szCs w:val="22"/>
        </w:rPr>
        <w:t xml:space="preserve"> г</w:t>
      </w:r>
      <w:r w:rsidR="00640E25" w:rsidRPr="004432E6">
        <w:rPr>
          <w:color w:val="000000"/>
          <w:sz w:val="22"/>
          <w:szCs w:val="22"/>
        </w:rPr>
        <w:t>.</w:t>
      </w:r>
      <w:r w:rsidR="00CC6304" w:rsidRPr="004432E6">
        <w:rPr>
          <w:color w:val="000000"/>
          <w:sz w:val="22"/>
          <w:szCs w:val="22"/>
        </w:rPr>
        <w:t xml:space="preserve"> </w:t>
      </w:r>
      <w:r w:rsidR="0069696E" w:rsidRPr="004432E6">
        <w:rPr>
          <w:color w:val="000000"/>
          <w:sz w:val="22"/>
          <w:szCs w:val="22"/>
        </w:rPr>
        <w:t>Кунгур</w:t>
      </w:r>
      <w:r w:rsidR="00640E25" w:rsidRPr="004432E6">
        <w:rPr>
          <w:color w:val="000000"/>
          <w:sz w:val="22"/>
          <w:szCs w:val="22"/>
        </w:rPr>
        <w:t>.</w:t>
      </w:r>
      <w:r w:rsidR="00CC6304" w:rsidRPr="004432E6">
        <w:rPr>
          <w:color w:val="000000"/>
          <w:sz w:val="22"/>
          <w:szCs w:val="22"/>
        </w:rPr>
        <w:t xml:space="preserve"> </w:t>
      </w:r>
      <w:r w:rsidR="001F24CB" w:rsidRPr="004432E6">
        <w:rPr>
          <w:color w:val="000000"/>
          <w:sz w:val="22"/>
          <w:szCs w:val="22"/>
        </w:rPr>
        <w:t>Сибирский тракт</w:t>
      </w:r>
      <w:r w:rsidR="003A1836" w:rsidRPr="004432E6">
        <w:rPr>
          <w:color w:val="000000"/>
          <w:sz w:val="22"/>
          <w:szCs w:val="22"/>
        </w:rPr>
        <w:t>,</w:t>
      </w:r>
      <w:r w:rsidR="000A1700" w:rsidRPr="004432E6">
        <w:rPr>
          <w:color w:val="000000"/>
          <w:sz w:val="22"/>
          <w:szCs w:val="22"/>
        </w:rPr>
        <w:t xml:space="preserve"> </w:t>
      </w:r>
      <w:r w:rsidR="003A1836" w:rsidRPr="004432E6">
        <w:rPr>
          <w:color w:val="000000"/>
          <w:sz w:val="22"/>
          <w:szCs w:val="22"/>
        </w:rPr>
        <w:t>зд. 12</w:t>
      </w:r>
      <w:r w:rsidR="00640E25" w:rsidRPr="004432E6">
        <w:rPr>
          <w:color w:val="000000"/>
          <w:sz w:val="22"/>
          <w:szCs w:val="22"/>
        </w:rPr>
        <w:t>.</w:t>
      </w:r>
    </w:p>
    <w:p w:rsidR="009D6D63" w:rsidRPr="004432E6" w:rsidRDefault="007A11E4" w:rsidP="007A11E4">
      <w:pPr>
        <w:spacing w:before="0"/>
        <w:rPr>
          <w:color w:val="000000"/>
          <w:sz w:val="22"/>
          <w:szCs w:val="22"/>
        </w:rPr>
      </w:pPr>
      <w:r w:rsidRPr="004432E6">
        <w:rPr>
          <w:b/>
          <w:color w:val="000000"/>
          <w:sz w:val="22"/>
          <w:szCs w:val="22"/>
        </w:rPr>
        <w:t xml:space="preserve">Сроки поставки товара: </w:t>
      </w:r>
      <w:r w:rsidR="009D6D63" w:rsidRPr="004432E6">
        <w:rPr>
          <w:color w:val="000000"/>
          <w:sz w:val="22"/>
          <w:szCs w:val="22"/>
        </w:rPr>
        <w:t xml:space="preserve">поставка производится по предварительному согласованию </w:t>
      </w:r>
      <w:r w:rsidR="00525AF2" w:rsidRPr="004432E6">
        <w:rPr>
          <w:color w:val="000000"/>
          <w:sz w:val="22"/>
          <w:szCs w:val="22"/>
        </w:rPr>
        <w:t xml:space="preserve">                                     </w:t>
      </w:r>
      <w:r w:rsidR="009D6D63" w:rsidRPr="004432E6">
        <w:rPr>
          <w:color w:val="000000"/>
          <w:sz w:val="22"/>
          <w:szCs w:val="22"/>
        </w:rPr>
        <w:t xml:space="preserve">с Государственным заказчиком в срок не позднее </w:t>
      </w:r>
      <w:r w:rsidR="008E0420">
        <w:rPr>
          <w:color w:val="000000"/>
          <w:sz w:val="22"/>
          <w:szCs w:val="22"/>
        </w:rPr>
        <w:t>0</w:t>
      </w:r>
      <w:r w:rsidR="007F299B">
        <w:rPr>
          <w:color w:val="000000"/>
          <w:sz w:val="22"/>
          <w:szCs w:val="22"/>
        </w:rPr>
        <w:t>5</w:t>
      </w:r>
      <w:r w:rsidR="008E0420">
        <w:rPr>
          <w:color w:val="000000"/>
          <w:sz w:val="22"/>
          <w:szCs w:val="22"/>
        </w:rPr>
        <w:t>.0</w:t>
      </w:r>
      <w:r w:rsidR="007F299B">
        <w:rPr>
          <w:color w:val="000000"/>
          <w:sz w:val="22"/>
          <w:szCs w:val="22"/>
        </w:rPr>
        <w:t>6</w:t>
      </w:r>
      <w:r w:rsidR="008E0420">
        <w:rPr>
          <w:color w:val="000000"/>
          <w:sz w:val="22"/>
          <w:szCs w:val="22"/>
        </w:rPr>
        <w:t>.2026</w:t>
      </w:r>
      <w:r w:rsidR="009D6D63" w:rsidRPr="004432E6">
        <w:rPr>
          <w:color w:val="000000"/>
          <w:sz w:val="22"/>
          <w:szCs w:val="22"/>
        </w:rPr>
        <w:t xml:space="preserve"> г</w:t>
      </w:r>
      <w:r w:rsidR="00640E25" w:rsidRPr="004432E6">
        <w:rPr>
          <w:color w:val="000000"/>
          <w:sz w:val="22"/>
          <w:szCs w:val="22"/>
        </w:rPr>
        <w:t>.</w:t>
      </w:r>
    </w:p>
    <w:p w:rsidR="007A11E4" w:rsidRPr="004432E6" w:rsidRDefault="007A11E4" w:rsidP="007A11E4">
      <w:pPr>
        <w:spacing w:before="0"/>
        <w:rPr>
          <w:color w:val="000000"/>
          <w:sz w:val="22"/>
          <w:szCs w:val="22"/>
        </w:rPr>
      </w:pPr>
      <w:r w:rsidRPr="004432E6">
        <w:rPr>
          <w:color w:val="000000"/>
          <w:sz w:val="22"/>
          <w:szCs w:val="22"/>
        </w:rPr>
        <w:t xml:space="preserve">Время поставки </w:t>
      </w:r>
      <w:r w:rsidR="00CC6304" w:rsidRPr="004432E6">
        <w:rPr>
          <w:color w:val="000000"/>
          <w:sz w:val="22"/>
          <w:szCs w:val="22"/>
        </w:rPr>
        <w:t>товара с</w:t>
      </w:r>
      <w:r w:rsidR="008C4DEB" w:rsidRPr="004432E6">
        <w:rPr>
          <w:color w:val="000000"/>
          <w:sz w:val="22"/>
          <w:szCs w:val="22"/>
        </w:rPr>
        <w:t xml:space="preserve"> 9</w:t>
      </w:r>
      <w:r w:rsidR="00640E25" w:rsidRPr="004432E6">
        <w:rPr>
          <w:color w:val="000000"/>
          <w:sz w:val="22"/>
          <w:szCs w:val="22"/>
        </w:rPr>
        <w:t>.</w:t>
      </w:r>
      <w:r w:rsidRPr="004432E6">
        <w:rPr>
          <w:color w:val="000000"/>
          <w:sz w:val="22"/>
          <w:szCs w:val="22"/>
        </w:rPr>
        <w:t>00 до 17</w:t>
      </w:r>
      <w:r w:rsidR="00640E25" w:rsidRPr="004432E6">
        <w:rPr>
          <w:color w:val="000000"/>
          <w:sz w:val="22"/>
          <w:szCs w:val="22"/>
        </w:rPr>
        <w:t>.</w:t>
      </w:r>
      <w:r w:rsidRPr="004432E6">
        <w:rPr>
          <w:color w:val="000000"/>
          <w:sz w:val="22"/>
          <w:szCs w:val="22"/>
        </w:rPr>
        <w:t>00 часов в рабочие дни</w:t>
      </w:r>
      <w:r w:rsidR="00640E25" w:rsidRPr="004432E6">
        <w:rPr>
          <w:color w:val="000000"/>
          <w:sz w:val="22"/>
          <w:szCs w:val="22"/>
        </w:rPr>
        <w:t>.</w:t>
      </w:r>
    </w:p>
    <w:p w:rsidR="003844A5" w:rsidRDefault="003844A5" w:rsidP="00BF3D74">
      <w:pPr>
        <w:spacing w:before="0"/>
        <w:rPr>
          <w:sz w:val="22"/>
          <w:szCs w:val="22"/>
        </w:rPr>
      </w:pPr>
    </w:p>
    <w:p w:rsidR="007F299B" w:rsidRDefault="007F299B" w:rsidP="00BF3D74">
      <w:pPr>
        <w:spacing w:before="0"/>
        <w:rPr>
          <w:sz w:val="22"/>
          <w:szCs w:val="22"/>
        </w:rPr>
      </w:pPr>
    </w:p>
    <w:p w:rsidR="007F299B" w:rsidRPr="004432E6" w:rsidRDefault="007F299B" w:rsidP="00BF3D74">
      <w:pPr>
        <w:spacing w:before="0"/>
        <w:rPr>
          <w:sz w:val="22"/>
          <w:szCs w:val="22"/>
        </w:rPr>
      </w:pPr>
    </w:p>
    <w:p w:rsidR="00D30F7A" w:rsidRPr="004432E6" w:rsidRDefault="00BF3D74" w:rsidP="00BF3D74">
      <w:pPr>
        <w:spacing w:before="0"/>
        <w:rPr>
          <w:sz w:val="22"/>
          <w:szCs w:val="22"/>
        </w:rPr>
      </w:pPr>
      <w:r w:rsidRPr="004432E6">
        <w:rPr>
          <w:sz w:val="22"/>
          <w:szCs w:val="22"/>
        </w:rPr>
        <w:t xml:space="preserve">Государственный заказчик                </w:t>
      </w:r>
      <w:r w:rsidR="007E5927" w:rsidRPr="004432E6">
        <w:rPr>
          <w:sz w:val="22"/>
          <w:szCs w:val="22"/>
        </w:rPr>
        <w:t xml:space="preserve">                              </w:t>
      </w:r>
      <w:r w:rsidRPr="004432E6">
        <w:rPr>
          <w:sz w:val="22"/>
          <w:szCs w:val="22"/>
        </w:rPr>
        <w:t>Поставщик</w:t>
      </w:r>
    </w:p>
    <w:p w:rsidR="00BF3D74" w:rsidRDefault="00BF3D74" w:rsidP="00BF3D74">
      <w:pPr>
        <w:spacing w:before="0"/>
        <w:rPr>
          <w:sz w:val="22"/>
          <w:szCs w:val="22"/>
        </w:rPr>
      </w:pPr>
    </w:p>
    <w:p w:rsidR="007F299B" w:rsidRPr="004432E6" w:rsidRDefault="007F299B" w:rsidP="00BF3D74">
      <w:pPr>
        <w:spacing w:before="0"/>
        <w:rPr>
          <w:sz w:val="22"/>
          <w:szCs w:val="22"/>
        </w:rPr>
      </w:pPr>
    </w:p>
    <w:p w:rsidR="00B67B29" w:rsidRPr="004432E6" w:rsidRDefault="007E5927" w:rsidP="00BF3D74">
      <w:pPr>
        <w:spacing w:before="0"/>
        <w:rPr>
          <w:sz w:val="22"/>
          <w:szCs w:val="22"/>
        </w:rPr>
      </w:pPr>
      <w:r w:rsidRPr="004432E6">
        <w:rPr>
          <w:sz w:val="22"/>
          <w:szCs w:val="22"/>
        </w:rPr>
        <w:t>______________</w:t>
      </w:r>
      <w:r w:rsidR="0069696E" w:rsidRPr="004432E6">
        <w:rPr>
          <w:bCs/>
          <w:sz w:val="22"/>
          <w:szCs w:val="22"/>
        </w:rPr>
        <w:t xml:space="preserve"> В</w:t>
      </w:r>
      <w:r w:rsidR="00640E25" w:rsidRPr="004432E6">
        <w:rPr>
          <w:bCs/>
          <w:sz w:val="22"/>
          <w:szCs w:val="22"/>
        </w:rPr>
        <w:t>.</w:t>
      </w:r>
      <w:r w:rsidR="008E0420">
        <w:rPr>
          <w:bCs/>
          <w:sz w:val="22"/>
          <w:szCs w:val="22"/>
        </w:rPr>
        <w:t>В</w:t>
      </w:r>
      <w:r w:rsidR="00640E25" w:rsidRPr="004432E6">
        <w:rPr>
          <w:bCs/>
          <w:sz w:val="22"/>
          <w:szCs w:val="22"/>
        </w:rPr>
        <w:t>.</w:t>
      </w:r>
      <w:r w:rsidR="008E0420">
        <w:rPr>
          <w:bCs/>
          <w:sz w:val="22"/>
          <w:szCs w:val="22"/>
        </w:rPr>
        <w:t>Красилич</w:t>
      </w:r>
      <w:r w:rsidR="008C4DEB" w:rsidRPr="004432E6">
        <w:rPr>
          <w:sz w:val="22"/>
          <w:szCs w:val="22"/>
        </w:rPr>
        <w:t xml:space="preserve">        </w:t>
      </w:r>
      <w:r w:rsidR="00BF3D74" w:rsidRPr="004432E6">
        <w:rPr>
          <w:sz w:val="22"/>
          <w:szCs w:val="22"/>
        </w:rPr>
        <w:t xml:space="preserve">                        </w:t>
      </w:r>
      <w:r w:rsidRPr="004432E6">
        <w:rPr>
          <w:sz w:val="22"/>
          <w:szCs w:val="22"/>
        </w:rPr>
        <w:t xml:space="preserve">        </w:t>
      </w:r>
      <w:r w:rsidR="00B11161" w:rsidRPr="004432E6">
        <w:rPr>
          <w:sz w:val="22"/>
          <w:szCs w:val="22"/>
        </w:rPr>
        <w:t xml:space="preserve">_______________ </w:t>
      </w:r>
    </w:p>
    <w:sectPr w:rsidR="00B67B29" w:rsidRPr="004432E6" w:rsidSect="003A1836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5E2"/>
    <w:multiLevelType w:val="hybridMultilevel"/>
    <w:tmpl w:val="28B403D2"/>
    <w:lvl w:ilvl="0" w:tplc="6BD2D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D765D"/>
    <w:multiLevelType w:val="singleLevel"/>
    <w:tmpl w:val="59BACD8E"/>
    <w:lvl w:ilvl="0">
      <w:start w:val="3"/>
      <w:numFmt w:val="decimal"/>
      <w:lvlText w:val="2.1.%1."/>
      <w:legacy w:legacy="1" w:legacySpace="0" w:legacyIndent="556"/>
      <w:lvlJc w:val="left"/>
      <w:rPr>
        <w:rFonts w:ascii="Times New Roman" w:hAnsi="Times New Roman" w:hint="default"/>
      </w:rPr>
    </w:lvl>
  </w:abstractNum>
  <w:abstractNum w:abstractNumId="2">
    <w:nsid w:val="71005F19"/>
    <w:multiLevelType w:val="hybridMultilevel"/>
    <w:tmpl w:val="B80E6EC8"/>
    <w:lvl w:ilvl="0" w:tplc="147C172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  <w:lvlOverride w:ilvl="0">
      <w:startOverride w:val="3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02A7"/>
    <w:rsid w:val="000160FA"/>
    <w:rsid w:val="0002014B"/>
    <w:rsid w:val="00021DD8"/>
    <w:rsid w:val="000360DA"/>
    <w:rsid w:val="000468A8"/>
    <w:rsid w:val="00054901"/>
    <w:rsid w:val="00075924"/>
    <w:rsid w:val="000902A7"/>
    <w:rsid w:val="00094644"/>
    <w:rsid w:val="000A1700"/>
    <w:rsid w:val="000B6309"/>
    <w:rsid w:val="000B73A3"/>
    <w:rsid w:val="000C2FF5"/>
    <w:rsid w:val="00103EE8"/>
    <w:rsid w:val="001427A9"/>
    <w:rsid w:val="001552F2"/>
    <w:rsid w:val="00155E1D"/>
    <w:rsid w:val="00171F50"/>
    <w:rsid w:val="00187E74"/>
    <w:rsid w:val="001A555D"/>
    <w:rsid w:val="001D1C2B"/>
    <w:rsid w:val="001D7378"/>
    <w:rsid w:val="001F24CB"/>
    <w:rsid w:val="0022148C"/>
    <w:rsid w:val="00225EED"/>
    <w:rsid w:val="0026355E"/>
    <w:rsid w:val="00270BFF"/>
    <w:rsid w:val="0029028F"/>
    <w:rsid w:val="00295201"/>
    <w:rsid w:val="0033387C"/>
    <w:rsid w:val="00344C5D"/>
    <w:rsid w:val="0035592D"/>
    <w:rsid w:val="003567F5"/>
    <w:rsid w:val="00367AA0"/>
    <w:rsid w:val="0037522B"/>
    <w:rsid w:val="003844A5"/>
    <w:rsid w:val="00396E92"/>
    <w:rsid w:val="003A1836"/>
    <w:rsid w:val="003A42D6"/>
    <w:rsid w:val="003D31DC"/>
    <w:rsid w:val="00400AF4"/>
    <w:rsid w:val="00441926"/>
    <w:rsid w:val="004432E6"/>
    <w:rsid w:val="00455291"/>
    <w:rsid w:val="00463D55"/>
    <w:rsid w:val="004667B3"/>
    <w:rsid w:val="004D503B"/>
    <w:rsid w:val="004D708F"/>
    <w:rsid w:val="005065D9"/>
    <w:rsid w:val="00513810"/>
    <w:rsid w:val="00514C15"/>
    <w:rsid w:val="00525AF2"/>
    <w:rsid w:val="00574A26"/>
    <w:rsid w:val="00580961"/>
    <w:rsid w:val="005A4B9E"/>
    <w:rsid w:val="005D2276"/>
    <w:rsid w:val="005D6498"/>
    <w:rsid w:val="005D690A"/>
    <w:rsid w:val="00601053"/>
    <w:rsid w:val="00632B9A"/>
    <w:rsid w:val="006369F1"/>
    <w:rsid w:val="00640673"/>
    <w:rsid w:val="00640E25"/>
    <w:rsid w:val="00656943"/>
    <w:rsid w:val="006742D9"/>
    <w:rsid w:val="0069696E"/>
    <w:rsid w:val="006B07AD"/>
    <w:rsid w:val="006B1AF4"/>
    <w:rsid w:val="006E05F2"/>
    <w:rsid w:val="006E2112"/>
    <w:rsid w:val="006E2AED"/>
    <w:rsid w:val="006E4013"/>
    <w:rsid w:val="0070400D"/>
    <w:rsid w:val="007106A3"/>
    <w:rsid w:val="00733184"/>
    <w:rsid w:val="00765179"/>
    <w:rsid w:val="00766C0B"/>
    <w:rsid w:val="00775B07"/>
    <w:rsid w:val="007824CD"/>
    <w:rsid w:val="00794C63"/>
    <w:rsid w:val="007A11E4"/>
    <w:rsid w:val="007A4F21"/>
    <w:rsid w:val="007B38E1"/>
    <w:rsid w:val="007E15F6"/>
    <w:rsid w:val="007E3168"/>
    <w:rsid w:val="007E5927"/>
    <w:rsid w:val="007F299B"/>
    <w:rsid w:val="00802E7A"/>
    <w:rsid w:val="008300ED"/>
    <w:rsid w:val="008667FA"/>
    <w:rsid w:val="00876A24"/>
    <w:rsid w:val="00882E35"/>
    <w:rsid w:val="008844ED"/>
    <w:rsid w:val="008A0D3D"/>
    <w:rsid w:val="008A4F64"/>
    <w:rsid w:val="008C4DEB"/>
    <w:rsid w:val="008D1C83"/>
    <w:rsid w:val="008E0420"/>
    <w:rsid w:val="009014FD"/>
    <w:rsid w:val="0090607A"/>
    <w:rsid w:val="00924AC4"/>
    <w:rsid w:val="00953118"/>
    <w:rsid w:val="00961003"/>
    <w:rsid w:val="00991085"/>
    <w:rsid w:val="009D6D63"/>
    <w:rsid w:val="00A07598"/>
    <w:rsid w:val="00A34902"/>
    <w:rsid w:val="00A36E73"/>
    <w:rsid w:val="00A423EF"/>
    <w:rsid w:val="00A472E0"/>
    <w:rsid w:val="00A50C21"/>
    <w:rsid w:val="00A616C7"/>
    <w:rsid w:val="00A62A44"/>
    <w:rsid w:val="00A96C82"/>
    <w:rsid w:val="00AA5D1E"/>
    <w:rsid w:val="00AC30A2"/>
    <w:rsid w:val="00AC6644"/>
    <w:rsid w:val="00AE08C4"/>
    <w:rsid w:val="00B03833"/>
    <w:rsid w:val="00B11161"/>
    <w:rsid w:val="00B41658"/>
    <w:rsid w:val="00B52284"/>
    <w:rsid w:val="00B6740E"/>
    <w:rsid w:val="00B67B29"/>
    <w:rsid w:val="00B73C86"/>
    <w:rsid w:val="00B8297A"/>
    <w:rsid w:val="00B908B0"/>
    <w:rsid w:val="00BF01CA"/>
    <w:rsid w:val="00BF3D74"/>
    <w:rsid w:val="00C6771A"/>
    <w:rsid w:val="00C77A3A"/>
    <w:rsid w:val="00CA7AFB"/>
    <w:rsid w:val="00CB0F2E"/>
    <w:rsid w:val="00CB7219"/>
    <w:rsid w:val="00CB77F5"/>
    <w:rsid w:val="00CC6304"/>
    <w:rsid w:val="00CC6649"/>
    <w:rsid w:val="00CF4BD6"/>
    <w:rsid w:val="00D16F59"/>
    <w:rsid w:val="00D30F7A"/>
    <w:rsid w:val="00D84FC8"/>
    <w:rsid w:val="00D959F1"/>
    <w:rsid w:val="00D97D22"/>
    <w:rsid w:val="00D97EDF"/>
    <w:rsid w:val="00DA42A9"/>
    <w:rsid w:val="00DA619F"/>
    <w:rsid w:val="00DE3B95"/>
    <w:rsid w:val="00E6737D"/>
    <w:rsid w:val="00E72CA4"/>
    <w:rsid w:val="00EB1D97"/>
    <w:rsid w:val="00EB2ABB"/>
    <w:rsid w:val="00EC2987"/>
    <w:rsid w:val="00EC66A0"/>
    <w:rsid w:val="00EC788C"/>
    <w:rsid w:val="00ED0958"/>
    <w:rsid w:val="00ED33C3"/>
    <w:rsid w:val="00F47DD4"/>
    <w:rsid w:val="00F5051D"/>
    <w:rsid w:val="00F60137"/>
    <w:rsid w:val="00F7124E"/>
    <w:rsid w:val="00F977C6"/>
    <w:rsid w:val="00FA3E1C"/>
    <w:rsid w:val="00FB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A7"/>
    <w:pPr>
      <w:widowControl w:val="0"/>
      <w:spacing w:before="26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766C0B"/>
    <w:pPr>
      <w:widowControl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66C0B"/>
    <w:pPr>
      <w:widowControl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66C0B"/>
    <w:pPr>
      <w:widowControl/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A7"/>
    <w:rPr>
      <w:rFonts w:ascii="Times New Roman" w:eastAsia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Нумерованый список,Bullet List,FooterText,numbered,SL_Абзац списка"/>
    <w:basedOn w:val="a"/>
    <w:link w:val="a5"/>
    <w:qFormat/>
    <w:rsid w:val="000902A7"/>
    <w:pPr>
      <w:widowControl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0"/>
    </w:rPr>
  </w:style>
  <w:style w:type="paragraph" w:styleId="a6">
    <w:name w:val="No Spacing"/>
    <w:link w:val="a7"/>
    <w:uiPriority w:val="1"/>
    <w:qFormat/>
    <w:rsid w:val="000902A7"/>
    <w:pPr>
      <w:jc w:val="both"/>
    </w:pPr>
  </w:style>
  <w:style w:type="character" w:customStyle="1" w:styleId="a7">
    <w:name w:val="Без интервала Знак"/>
    <w:link w:val="a6"/>
    <w:uiPriority w:val="1"/>
    <w:locked/>
    <w:rsid w:val="000902A7"/>
    <w:rPr>
      <w:lang w:val="ru-RU" w:eastAsia="ru-RU" w:bidi="ar-SA"/>
    </w:rPr>
  </w:style>
  <w:style w:type="paragraph" w:styleId="a8">
    <w:name w:val="Plain Text"/>
    <w:basedOn w:val="a"/>
    <w:link w:val="a9"/>
    <w:rsid w:val="000902A7"/>
    <w:pPr>
      <w:widowControl/>
      <w:spacing w:before="0"/>
      <w:jc w:val="left"/>
    </w:pPr>
    <w:rPr>
      <w:rFonts w:ascii="Courier New" w:hAnsi="Courier New"/>
      <w:sz w:val="20"/>
    </w:rPr>
  </w:style>
  <w:style w:type="character" w:customStyle="1" w:styleId="a9">
    <w:name w:val="Текст Знак"/>
    <w:link w:val="a8"/>
    <w:rsid w:val="000902A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0902A7"/>
    <w:pPr>
      <w:autoSpaceDE w:val="0"/>
      <w:autoSpaceDN w:val="0"/>
      <w:adjustRightInd w:val="0"/>
      <w:spacing w:before="0" w:line="272" w:lineRule="exact"/>
    </w:pPr>
    <w:rPr>
      <w:szCs w:val="24"/>
    </w:rPr>
  </w:style>
  <w:style w:type="character" w:customStyle="1" w:styleId="FontStyle13">
    <w:name w:val="Font Style13"/>
    <w:rsid w:val="000902A7"/>
    <w:rPr>
      <w:rFonts w:ascii="Times New Roman" w:hAnsi="Times New Roman" w:cs="Times New Roman"/>
      <w:sz w:val="26"/>
      <w:szCs w:val="26"/>
    </w:rPr>
  </w:style>
  <w:style w:type="character" w:customStyle="1" w:styleId="aa">
    <w:name w:val="Цветовое выделение"/>
    <w:uiPriority w:val="99"/>
    <w:rsid w:val="000902A7"/>
    <w:rPr>
      <w:b/>
      <w:color w:val="26282F"/>
    </w:rPr>
  </w:style>
  <w:style w:type="character" w:customStyle="1" w:styleId="a5">
    <w:name w:val="Абзац списка Знак"/>
    <w:aliases w:val="Нумерованый список Знак,Bullet List Знак,FooterText Знак,numbered Знак,SL_Абзац списка Знак"/>
    <w:link w:val="a4"/>
    <w:locked/>
    <w:rsid w:val="000902A7"/>
    <w:rPr>
      <w:rFonts w:ascii="Calibri" w:eastAsia="Calibri" w:hAnsi="Calibri" w:cs="Times New Roman"/>
    </w:rPr>
  </w:style>
  <w:style w:type="character" w:customStyle="1" w:styleId="FontStyle16">
    <w:name w:val="Font Style16"/>
    <w:rsid w:val="00187E7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a"/>
    <w:uiPriority w:val="99"/>
    <w:rsid w:val="00187E74"/>
    <w:pPr>
      <w:autoSpaceDE w:val="0"/>
      <w:autoSpaceDN w:val="0"/>
      <w:adjustRightInd w:val="0"/>
      <w:spacing w:before="0" w:line="256" w:lineRule="exact"/>
      <w:ind w:firstLine="722"/>
    </w:pPr>
    <w:rPr>
      <w:rFonts w:eastAsia="Calibri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D2276"/>
    <w:pPr>
      <w:spacing w:before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D2276"/>
    <w:rPr>
      <w:rFonts w:ascii="Tahoma" w:eastAsia="Times New Roman" w:hAnsi="Tahoma" w:cs="Tahoma"/>
      <w:sz w:val="16"/>
      <w:szCs w:val="16"/>
    </w:rPr>
  </w:style>
  <w:style w:type="character" w:styleId="ad">
    <w:name w:val="Hyperlink"/>
    <w:uiPriority w:val="99"/>
    <w:unhideWhenUsed/>
    <w:rsid w:val="00CC6304"/>
    <w:rPr>
      <w:color w:val="0563C1"/>
      <w:u w:val="single"/>
    </w:rPr>
  </w:style>
  <w:style w:type="paragraph" w:customStyle="1" w:styleId="xl19">
    <w:name w:val="xl19"/>
    <w:basedOn w:val="a"/>
    <w:rsid w:val="00DA42A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szCs w:val="24"/>
    </w:rPr>
  </w:style>
  <w:style w:type="character" w:customStyle="1" w:styleId="10">
    <w:name w:val="Заголовок 1 Знак"/>
    <w:basedOn w:val="a0"/>
    <w:link w:val="1"/>
    <w:uiPriority w:val="9"/>
    <w:rsid w:val="00766C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66C0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66C0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p64x9c">
    <w:name w:val="p64x9c"/>
    <w:basedOn w:val="a"/>
    <w:rsid w:val="00766C0B"/>
    <w:pPr>
      <w:widowControl/>
      <w:spacing w:before="100" w:beforeAutospacing="1" w:after="100" w:afterAutospacing="1"/>
      <w:jc w:val="left"/>
    </w:pPr>
    <w:rPr>
      <w:szCs w:val="24"/>
    </w:rPr>
  </w:style>
  <w:style w:type="character" w:customStyle="1" w:styleId="gl9hy">
    <w:name w:val="gl9hy"/>
    <w:basedOn w:val="a0"/>
    <w:rsid w:val="00766C0B"/>
  </w:style>
  <w:style w:type="character" w:customStyle="1" w:styleId="spellorig">
    <w:name w:val="spell_orig"/>
    <w:basedOn w:val="a0"/>
    <w:rsid w:val="00766C0B"/>
  </w:style>
  <w:style w:type="character" w:customStyle="1" w:styleId="name-link">
    <w:name w:val="name-link"/>
    <w:basedOn w:val="a0"/>
    <w:rsid w:val="001A5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90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6333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0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9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8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9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1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6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6BECD79F724ED7B0DBF89CA4C68E550F2C8C73EE4648BCBF88A4702462F289F99B75FD7856077FC9K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26572</CharactersWithSpaces>
  <SharedDoc>false</SharedDoc>
  <HLinks>
    <vt:vector size="6" baseType="variant">
      <vt:variant>
        <vt:i4>3080299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consultantplus://offline/ref=A56BECD79F724ED7B0DBF89CA4C68E550F2C8C73EE4648BCBF88A4702462F289F99B75FD7856077FC9K2J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</dc:creator>
  <cp:lastModifiedBy>user</cp:lastModifiedBy>
  <cp:revision>3</cp:revision>
  <cp:lastPrinted>2024-05-22T06:22:00Z</cp:lastPrinted>
  <dcterms:created xsi:type="dcterms:W3CDTF">2026-04-16T11:40:00Z</dcterms:created>
  <dcterms:modified xsi:type="dcterms:W3CDTF">2026-05-28T04:11:00Z</dcterms:modified>
</cp:coreProperties>
</file>