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5D4E171" w14:textId="77278552">
      <w:pPr>
        <w:pBdr/>
        <w:spacing w:after="0" w:line="240" w:lineRule="auto"/>
        <w:ind w:firstLine="851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ДОГОВОР</w:t>
      </w:r>
      <w:r>
        <w:rPr>
          <w:rFonts w:ascii="Times New Roman" w:hAnsi="Times New Roman" w:eastAsia="Times New Roman" w:cs="Times New Roman"/>
          <w:b/>
          <w:bCs/>
        </w:rPr>
        <w:t xml:space="preserve"> ПОДРЯДА </w:t>
      </w:r>
      <w:r>
        <w:rPr>
          <w:rFonts w:ascii="Times New Roman" w:hAnsi="Times New Roman" w:eastAsia="Times New Roman" w:cs="Times New Roman"/>
          <w:b/>
          <w:bCs/>
        </w:rPr>
        <w:t xml:space="preserve">№ ___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 xml:space="preserve">/ 202</w:t>
      </w:r>
      <w:r>
        <w:rPr>
          <w:rFonts w:ascii="Times New Roman" w:hAnsi="Times New Roman" w:eastAsia="Times New Roman" w:cs="Times New Roman"/>
          <w:b/>
          <w:bCs/>
        </w:rPr>
        <w:t xml:space="preserve">6</w:t>
      </w:r>
      <w:r>
        <w:rPr>
          <w:rFonts w:ascii="Times New Roman" w:hAnsi="Times New Roman" w:eastAsia="Times New Roman" w:cs="Times New Roman"/>
          <w:b/>
          <w:bCs/>
        </w:rPr>
        <w:t xml:space="preserve">____</w:t>
      </w:r>
      <w:r>
        <w:rPr>
          <w:rFonts w:ascii="Times New Roman" w:hAnsi="Times New Roman" w:eastAsia="Times New Roman" w:cs="Times New Roman"/>
        </w:rPr>
      </w:r>
    </w:p>
    <w:p w14:paraId="02D9B2DA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74AEFFFA" w14:textId="2FFC3274"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г. Киров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  <w:t xml:space="preserve">                 </w:t>
      </w:r>
      <w:r>
        <w:rPr>
          <w:rFonts w:ascii="Times New Roman" w:hAnsi="Times New Roman" w:eastAsia="Times New Roman" w:cs="Times New Roman"/>
        </w:rPr>
        <w:t xml:space="preserve">«   </w:t>
      </w:r>
      <w:r>
        <w:rPr>
          <w:rFonts w:ascii="Times New Roman" w:hAnsi="Times New Roman" w:eastAsia="Times New Roman" w:cs="Times New Roman"/>
        </w:rPr>
        <w:t xml:space="preserve">» 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 202</w:t>
      </w:r>
      <w:r>
        <w:rPr>
          <w:rFonts w:ascii="Times New Roman" w:hAnsi="Times New Roman" w:eastAsia="Times New Roman" w:cs="Times New Roman"/>
        </w:rPr>
        <w:t xml:space="preserve">6 </w:t>
      </w:r>
      <w:r>
        <w:rPr>
          <w:rFonts w:ascii="Times New Roman" w:hAnsi="Times New Roman" w:eastAsia="Times New Roman" w:cs="Times New Roman"/>
        </w:rPr>
        <w:t xml:space="preserve">г.</w:t>
      </w:r>
      <w:r>
        <w:rPr>
          <w:rFonts w:ascii="Times New Roman" w:hAnsi="Times New Roman" w:eastAsia="Times New Roman" w:cs="Times New Roman"/>
        </w:rPr>
      </w:r>
    </w:p>
    <w:p w14:paraId="789F0F28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4D3E232E" w14:textId="44AB26CE">
      <w:pPr>
        <w:pBdr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агентства», именуемое в дальнейшем «Заказчик», в ли</w:t>
      </w:r>
      <w:r>
        <w:rPr>
          <w:rFonts w:ascii="Times New Roman" w:hAnsi="Times New Roman" w:eastAsia="Times New Roman" w:cs="Times New Roman"/>
        </w:rPr>
        <w:t xml:space="preserve">це </w:t>
      </w:r>
      <w:r>
        <w:rPr>
          <w:rFonts w:ascii="Times New Roman" w:hAnsi="Times New Roman" w:eastAsia="Times New Roman" w:cs="Times New Roman"/>
        </w:rPr>
        <w:t xml:space="preserve">директора </w:t>
      </w:r>
      <w:r>
        <w:rPr>
          <w:rFonts w:ascii="Times New Roman" w:hAnsi="Times New Roman" w:eastAsia="Times New Roman" w:cs="Times New Roman"/>
        </w:rPr>
        <w:t xml:space="preserve"> Парамонова Игоря Владимировича</w:t>
      </w:r>
      <w:r>
        <w:rPr>
          <w:rFonts w:ascii="Times New Roman" w:hAnsi="Times New Roman" w:eastAsia="Times New Roman" w:cs="Times New Roman"/>
        </w:rPr>
        <w:t xml:space="preserve">, </w:t>
      </w:r>
      <w:r>
        <w:rPr>
          <w:rFonts w:ascii="Times New Roman" w:hAnsi="Times New Roman" w:eastAsia="Times New Roman" w:cs="Times New Roman"/>
        </w:rPr>
        <w:t xml:space="preserve">действующего </w:t>
      </w:r>
      <w:r>
        <w:rPr>
          <w:rFonts w:ascii="Times New Roman" w:hAnsi="Times New Roman" w:eastAsia="Times New Roman" w:cs="Times New Roman"/>
        </w:rPr>
        <w:t xml:space="preserve">на основании </w:t>
      </w:r>
      <w:r>
        <w:rPr>
          <w:rFonts w:ascii="Times New Roman" w:hAnsi="Times New Roman" w:eastAsia="Times New Roman" w:cs="Times New Roman"/>
        </w:rPr>
        <w:t xml:space="preserve">Устава</w:t>
      </w:r>
      <w:r>
        <w:rPr>
          <w:rFonts w:ascii="Times New Roman" w:hAnsi="Times New Roman" w:eastAsia="Times New Roman" w:cs="Times New Roman"/>
        </w:rPr>
        <w:t xml:space="preserve">, с одной стороны, и </w:t>
      </w:r>
      <w:r>
        <w:rPr>
          <w:rFonts w:ascii="Times New Roman" w:hAnsi="Times New Roman" w:eastAsia="Times New Roman" w:cs="Times New Roman"/>
        </w:rPr>
        <w:t xml:space="preserve">_____________, </w:t>
      </w:r>
      <w:r>
        <w:rPr>
          <w:rFonts w:ascii="Times New Roman" w:hAnsi="Times New Roman" w:eastAsia="Times New Roman" w:cs="Times New Roman"/>
        </w:rPr>
        <w:t xml:space="preserve">именуем</w:t>
      </w:r>
      <w:r>
        <w:rPr>
          <w:rFonts w:ascii="Times New Roman" w:hAnsi="Times New Roman" w:eastAsia="Times New Roman" w:cs="Times New Roman"/>
        </w:rPr>
        <w:t xml:space="preserve">ый</w:t>
      </w:r>
      <w:r>
        <w:rPr>
          <w:rFonts w:ascii="Times New Roman" w:hAnsi="Times New Roman" w:eastAsia="Times New Roman" w:cs="Times New Roman"/>
        </w:rPr>
        <w:t xml:space="preserve"> в дальнейшем «Подрядчик»</w:t>
      </w:r>
      <w:r>
        <w:rPr>
          <w:rFonts w:ascii="Times New Roman" w:hAnsi="Times New Roman" w:eastAsia="Times New Roman" w:cs="Times New Roman"/>
        </w:rPr>
        <w:t xml:space="preserve">, </w:t>
      </w:r>
      <w:r>
        <w:rPr>
          <w:rFonts w:ascii="Times New Roman" w:hAnsi="Times New Roman" w:eastAsia="Times New Roman" w:cs="Times New Roman"/>
        </w:rPr>
        <w:t xml:space="preserve">действующ</w:t>
      </w:r>
      <w:r>
        <w:rPr>
          <w:rFonts w:ascii="Times New Roman" w:hAnsi="Times New Roman" w:eastAsia="Times New Roman" w:cs="Times New Roman"/>
        </w:rPr>
        <w:t xml:space="preserve">ий</w:t>
      </w:r>
      <w:r>
        <w:rPr>
          <w:rFonts w:ascii="Times New Roman" w:hAnsi="Times New Roman" w:eastAsia="Times New Roman" w:cs="Times New Roman"/>
        </w:rPr>
        <w:t xml:space="preserve"> на основании </w:t>
      </w:r>
      <w:r>
        <w:rPr>
          <w:rFonts w:ascii="Times New Roman" w:hAnsi="Times New Roman" w:eastAsia="Times New Roman" w:cs="Times New Roman"/>
        </w:rPr>
        <w:t xml:space="preserve">             , с другой стороны, </w:t>
      </w:r>
      <w:r>
        <w:rPr>
          <w:rFonts w:ascii="Times New Roman" w:hAnsi="Times New Roman" w:eastAsia="Times New Roman" w:cs="Times New Roman"/>
          <w:sz w:val="22"/>
        </w:rPr>
        <w:t xml:space="preserve">в соответствии с п.5 ч. 1 ст.93 Федеральн</w:t>
      </w:r>
      <w:r>
        <w:rPr>
          <w:rFonts w:ascii="Times New Roman" w:hAnsi="Times New Roman" w:eastAsia="Times New Roman" w:cs="Times New Roman"/>
          <w:sz w:val="22"/>
        </w:rPr>
        <w:t xml:space="preserve">ого закона от 05.04.2013</w:t>
      </w:r>
      <w:r>
        <w:rPr>
          <w:rFonts w:ascii="Times New Roman" w:hAnsi="Times New Roman" w:eastAsia="Times New Roman" w:cs="Times New Roman"/>
          <w:sz w:val="22"/>
        </w:rPr>
        <w:t xml:space="preserve"> года № 44-ФЗ "О контрактной системе в сфере закупок товаров, работ, услуг для обеспечения государственных и мун</w:t>
      </w:r>
      <w:r>
        <w:rPr>
          <w:rFonts w:ascii="Times New Roman" w:hAnsi="Times New Roman" w:eastAsia="Times New Roman" w:cs="Times New Roman"/>
          <w:sz w:val="22"/>
        </w:rPr>
        <w:t xml:space="preserve">и</w:t>
      </w:r>
      <w:r>
        <w:rPr>
          <w:rFonts w:ascii="Times New Roman" w:hAnsi="Times New Roman" w:eastAsia="Times New Roman" w:cs="Times New Roman"/>
          <w:sz w:val="22"/>
        </w:rPr>
        <w:t xml:space="preserve">ципальных нужд", заключили настоящий Договор (далее – Договор) о нижеследующем: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74589BCA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07104684" w14:textId="63D88821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1. Предмет договора</w:t>
      </w:r>
      <w:r>
        <w:rPr>
          <w:rFonts w:ascii="Times New Roman" w:hAnsi="Times New Roman" w:eastAsia="Times New Roman" w:cs="Times New Roman"/>
        </w:rPr>
      </w:r>
    </w:p>
    <w:p w14:paraId="166DE370" w14:textId="1B82634C">
      <w:pPr>
        <w:pBdr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</w:rPr>
        <w:t xml:space="preserve">1.1. Подрядчик по заданию Заказчика обязуется</w:t>
      </w:r>
      <w:r>
        <w:rPr>
          <w:rFonts w:ascii="Times New Roman" w:hAnsi="Times New Roman" w:eastAsia="Times New Roman" w:cs="Times New Roman"/>
        </w:rPr>
        <w:t xml:space="preserve"> выполнит</w:t>
      </w:r>
      <w:r>
        <w:rPr>
          <w:rFonts w:ascii="Times New Roman" w:hAnsi="Times New Roman" w:eastAsia="Times New Roman" w:cs="Times New Roman"/>
        </w:rPr>
        <w:t xml:space="preserve">ь</w:t>
      </w:r>
      <w:r>
        <w:rPr>
          <w:rFonts w:ascii="Times New Roman" w:hAnsi="Times New Roman" w:eastAsia="Times New Roman" w:cs="Times New Roman"/>
        </w:rPr>
        <w:t xml:space="preserve"> работы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 </w:t>
      </w:r>
      <w:r>
        <w:rPr>
          <w:rFonts w:ascii="Times New Roman" w:hAnsi="Times New Roman" w:eastAsia="Times New Roman" w:cs="Times New Roman"/>
        </w:rPr>
        <w:t xml:space="preserve">т</w:t>
      </w:r>
      <w:r>
        <w:rPr>
          <w:rFonts w:ascii="Times New Roman" w:hAnsi="Times New Roman" w:eastAsia="Times New Roman" w:cs="Times New Roman"/>
        </w:rPr>
        <w:t xml:space="preserve">екущ</w:t>
      </w:r>
      <w:r>
        <w:rPr>
          <w:rFonts w:ascii="Times New Roman" w:hAnsi="Times New Roman" w:eastAsia="Times New Roman" w:cs="Times New Roman"/>
        </w:rPr>
        <w:t xml:space="preserve">ему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ремонт</w:t>
      </w:r>
      <w:r>
        <w:rPr>
          <w:rFonts w:ascii="Times New Roman" w:hAnsi="Times New Roman" w:eastAsia="Times New Roman" w:cs="Times New Roman"/>
        </w:rPr>
        <w:t xml:space="preserve">у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плоской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кровли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клинико-лабораторного корпуса ФГБУН КНИИГ и ПК ФМБА России по адресу г Киров ул Всесвятская 84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</w:rPr>
        <w:t xml:space="preserve">а Заказчик обязуется принять и оплатить работу Подрядчика в порядке и в сроки, указанные в настоящем договоре. </w:t>
      </w:r>
      <w:r>
        <w:rPr>
          <w:rFonts w:ascii="Times New Roman" w:hAnsi="Times New Roman" w:cs="Times New Roman"/>
          <w:color w:val="000000"/>
        </w:rPr>
      </w:r>
    </w:p>
    <w:p w14:paraId="10BAFCFB" w14:textId="04AA46C0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Виды и объем работ, выполняемых Подрядчиком по настоящему договору, изложены в локальной смете </w:t>
      </w:r>
      <w:r>
        <w:rPr>
          <w:rFonts w:ascii="Times New Roman" w:hAnsi="Times New Roman" w:eastAsia="Times New Roman" w:cs="Times New Roman"/>
        </w:rPr>
        <w:t xml:space="preserve">№ </w:t>
      </w:r>
      <w:r>
        <w:rPr>
          <w:rFonts w:ascii="Times New Roman" w:hAnsi="Times New Roman" w:eastAsia="Times New Roman" w:cs="Times New Roman"/>
        </w:rPr>
        <w:t xml:space="preserve">       </w:t>
      </w:r>
      <w:r>
        <w:rPr>
          <w:rFonts w:ascii="Times New Roman" w:hAnsi="Times New Roman" w:eastAsia="Times New Roman" w:cs="Times New Roman"/>
        </w:rPr>
        <w:t xml:space="preserve">(Приложени</w:t>
      </w:r>
      <w:r>
        <w:rPr>
          <w:rFonts w:ascii="Times New Roman" w:hAnsi="Times New Roman" w:eastAsia="Times New Roman" w:cs="Times New Roman"/>
        </w:rPr>
        <w:t xml:space="preserve">е</w:t>
      </w:r>
      <w:r>
        <w:rPr>
          <w:rFonts w:ascii="Times New Roman" w:hAnsi="Times New Roman" w:eastAsia="Times New Roman" w:cs="Times New Roman"/>
        </w:rPr>
        <w:t xml:space="preserve"> № 1 к настояще</w:t>
      </w:r>
      <w:r>
        <w:rPr>
          <w:rFonts w:ascii="Times New Roman" w:hAnsi="Times New Roman" w:eastAsia="Times New Roman" w:cs="Times New Roman"/>
        </w:rPr>
        <w:t xml:space="preserve">му</w:t>
      </w:r>
      <w:r>
        <w:rPr>
          <w:rFonts w:ascii="Times New Roman" w:hAnsi="Times New Roman" w:eastAsia="Times New Roman" w:cs="Times New Roman"/>
        </w:rPr>
        <w:t xml:space="preserve"> договору).</w:t>
      </w:r>
      <w:r>
        <w:rPr>
          <w:rFonts w:ascii="Times New Roman" w:hAnsi="Times New Roman" w:eastAsia="Times New Roman" w:cs="Times New Roman"/>
        </w:rPr>
      </w:r>
    </w:p>
    <w:p w14:paraId="7087F2FC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2A81AA87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2. Цена договора и порядок расчета</w:t>
      </w:r>
      <w:r>
        <w:rPr>
          <w:rFonts w:ascii="Times New Roman" w:hAnsi="Times New Roman" w:eastAsia="Times New Roman" w:cs="Times New Roman"/>
        </w:rPr>
      </w:r>
    </w:p>
    <w:p w14:paraId="5EC4E368" w14:textId="498D472C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2.1. Выполненная по настоящему договору работа оплачивается по цене, согласованной Заказчиком и Подрядчиком, </w:t>
      </w:r>
      <w:r>
        <w:rPr>
          <w:rFonts w:ascii="Times New Roman" w:hAnsi="Times New Roman" w:eastAsia="Times New Roman" w:cs="Times New Roman"/>
        </w:rPr>
        <w:t xml:space="preserve">которая составляет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               рублей</w:t>
      </w:r>
      <w:r>
        <w:rPr>
          <w:rFonts w:ascii="Times New Roman" w:hAnsi="Times New Roman" w:eastAsia="Times New Roman" w:cs="Times New Roman"/>
        </w:rPr>
        <w:t xml:space="preserve">  (                               ).</w:t>
      </w:r>
      <w:r>
        <w:rPr>
          <w:rFonts w:ascii="Times New Roman" w:hAnsi="Times New Roman" w:eastAsia="Times New Roman" w:cs="Times New Roman"/>
        </w:rPr>
      </w:r>
    </w:p>
    <w:p w14:paraId="4F58EF53" w14:textId="357EDBD9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2.2. Оплата работ производится Заказчиком</w:t>
      </w:r>
      <w:r>
        <w:rPr>
          <w:rFonts w:ascii="Times New Roman" w:hAnsi="Times New Roman" w:eastAsia="Times New Roman" w:cs="Times New Roman"/>
        </w:rPr>
        <w:t xml:space="preserve"> на основании </w:t>
      </w:r>
      <w:r>
        <w:rPr>
          <w:rFonts w:ascii="Times New Roman" w:hAnsi="Times New Roman" w:eastAsia="Times New Roman" w:cs="Times New Roman"/>
        </w:rPr>
        <w:t xml:space="preserve">документов о приемке выполненных работ (форма КС-2</w:t>
      </w:r>
      <w:r>
        <w:rPr>
          <w:rFonts w:ascii="Times New Roman" w:hAnsi="Times New Roman" w:eastAsia="Times New Roman" w:cs="Times New Roman"/>
        </w:rPr>
        <w:t xml:space="preserve">, КС-3</w:t>
      </w:r>
      <w:r>
        <w:rPr>
          <w:rFonts w:ascii="Times New Roman" w:hAnsi="Times New Roman" w:eastAsia="Times New Roman" w:cs="Times New Roman"/>
        </w:rPr>
        <w:t xml:space="preserve">) и предъявленного Подрядчиком счета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(счета-фактуры, ЕПД)</w:t>
      </w:r>
      <w:r>
        <w:rPr>
          <w:rFonts w:ascii="Times New Roman" w:hAnsi="Times New Roman" w:eastAsia="Times New Roman" w:cs="Times New Roman"/>
        </w:rPr>
        <w:t xml:space="preserve"> в течение </w:t>
      </w:r>
      <w:r>
        <w:rPr>
          <w:rFonts w:ascii="Times New Roman" w:hAnsi="Times New Roman" w:eastAsia="Times New Roman" w:cs="Times New Roman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 рабочих</w:t>
      </w:r>
      <w:r>
        <w:rPr>
          <w:rFonts w:ascii="Times New Roman" w:hAnsi="Times New Roman" w:eastAsia="Times New Roman" w:cs="Times New Roman"/>
        </w:rPr>
        <w:t xml:space="preserve"> дней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</w:r>
    </w:p>
    <w:p w14:paraId="21E227A2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2.3. Расчет производится Заказчиком путем перечисления денежных средств на расчетный счет Подрядчика.</w:t>
      </w:r>
      <w:r>
        <w:rPr>
          <w:rFonts w:ascii="Times New Roman" w:hAnsi="Times New Roman" w:eastAsia="Times New Roman" w:cs="Times New Roman"/>
        </w:rPr>
      </w:r>
    </w:p>
    <w:p w14:paraId="7C173B94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225592C8" w14:textId="77777777">
      <w:pPr>
        <w:keepNext w:val="true"/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3. Срок выполнения работ</w:t>
      </w:r>
      <w:r>
        <w:rPr>
          <w:rFonts w:ascii="Times New Roman" w:hAnsi="Times New Roman" w:eastAsia="Times New Roman" w:cs="Times New Roman"/>
        </w:rPr>
      </w:r>
    </w:p>
    <w:p w14:paraId="129EDAC3" w14:textId="097E0894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3.1. Срок выполнения работ: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Начало выполнения работ – не позднее 5 дней с момента подписания настоящего договора.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Окончание работ </w:t>
      </w:r>
      <w:r>
        <w:rPr>
          <w:rFonts w:ascii="Times New Roman" w:hAnsi="Times New Roman" w:eastAsia="Times New Roman" w:cs="Times New Roman"/>
        </w:rPr>
        <w:t xml:space="preserve">–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не позднее </w:t>
      </w:r>
      <w:r>
        <w:rPr>
          <w:rFonts w:ascii="Times New Roman" w:hAnsi="Times New Roman" w:eastAsia="Times New Roman" w:cs="Times New Roman"/>
        </w:rPr>
        <w:t xml:space="preserve">02.11.2026 </w:t>
      </w:r>
      <w:r>
        <w:rPr>
          <w:rFonts w:ascii="Times New Roman" w:hAnsi="Times New Roman" w:eastAsia="Times New Roman" w:cs="Times New Roman"/>
        </w:rPr>
        <w:t xml:space="preserve">г.</w:t>
      </w:r>
      <w:r>
        <w:rPr>
          <w:rFonts w:ascii="Times New Roman" w:hAnsi="Times New Roman" w:eastAsia="Times New Roman" w:cs="Times New Roman"/>
        </w:rPr>
      </w:r>
    </w:p>
    <w:p w14:paraId="3EC1B2B1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4.Обязанности сторон</w:t>
      </w:r>
      <w:r>
        <w:rPr>
          <w:rFonts w:ascii="Times New Roman" w:hAnsi="Times New Roman" w:eastAsia="Times New Roman" w:cs="Times New Roman"/>
        </w:rPr>
      </w:r>
    </w:p>
    <w:p w14:paraId="27F10A71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 Подрядчик обязуется:</w:t>
      </w:r>
      <w:r>
        <w:rPr>
          <w:rFonts w:ascii="Times New Roman" w:hAnsi="Times New Roman" w:eastAsia="Times New Roman" w:cs="Times New Roman"/>
        </w:rPr>
      </w:r>
    </w:p>
    <w:p w14:paraId="652A583B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4.1.1. Качественно и в срок выполнить работы по настоящему договору в соответствии со строительными нормами и правилами (СНиП), с использованием материалов Подрядчика.</w:t>
      </w:r>
      <w:r>
        <w:rPr>
          <w:rFonts w:ascii="Times New Roman" w:hAnsi="Times New Roman" w:eastAsia="Times New Roman" w:cs="Times New Roman"/>
        </w:rPr>
      </w:r>
    </w:p>
    <w:p w14:paraId="2487BEB4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4.1.2. При проведении работ, предусмотренных настоящим договором, соблюдать правила по технике безопасности и охране труда, пожарной безопасности.</w:t>
      </w:r>
      <w:r>
        <w:rPr>
          <w:rFonts w:ascii="Times New Roman" w:hAnsi="Times New Roman" w:eastAsia="Times New Roman" w:cs="Times New Roman"/>
        </w:rPr>
      </w:r>
    </w:p>
    <w:p w14:paraId="06ABCF1E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4.1.3. Сообщать по требованию Заказчика все сведения о ходе выполнения работ по настоящему договору.</w:t>
      </w:r>
      <w:r>
        <w:rPr>
          <w:rFonts w:ascii="Times New Roman" w:hAnsi="Times New Roman" w:eastAsia="Times New Roman" w:cs="Times New Roman"/>
        </w:rPr>
      </w:r>
    </w:p>
    <w:p w14:paraId="08356F91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4.1.4. Своевременно устранять выявленные Заказчиком, как в ходе работ, так и при приемке работ, недостатки, влияющие на качество результата работ по настоящему договору.</w:t>
      </w:r>
      <w:r>
        <w:rPr>
          <w:rFonts w:ascii="Times New Roman" w:hAnsi="Times New Roman" w:eastAsia="Times New Roman" w:cs="Times New Roman"/>
        </w:rPr>
      </w:r>
    </w:p>
    <w:p w14:paraId="0505D3F6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4.1.5. Обеспечить содержание и уборку территории работ. Вывести в течение 2-х дней со дня подписания документов о приемке выполненных р</w:t>
      </w:r>
      <w:r>
        <w:rPr>
          <w:rFonts w:ascii="Times New Roman" w:hAnsi="Times New Roman" w:eastAsia="Times New Roman" w:cs="Times New Roman"/>
        </w:rPr>
        <w:t xml:space="preserve">абот за пределы территории Заказчика, принадлежащие Подрядчику строительные машины и оборудование, транспортные средства, инструменты, приборы, инвентарь, строительные материалы, изделия, временные сооружения и другое имущество, а также строительный мусор.</w:t>
      </w:r>
      <w:r>
        <w:rPr>
          <w:rFonts w:ascii="Times New Roman" w:hAnsi="Times New Roman" w:eastAsia="Times New Roman" w:cs="Times New Roman"/>
        </w:rPr>
      </w:r>
    </w:p>
    <w:p w14:paraId="4BA14661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4.1.11. Обеспечить надлежащую охрану оборудования, строительной техники, материалов и другого имущества, поставляемого для выполнения работ по договору.</w:t>
      </w:r>
      <w:r>
        <w:rPr>
          <w:rFonts w:ascii="Times New Roman" w:hAnsi="Times New Roman" w:eastAsia="Times New Roman" w:cs="Times New Roman"/>
        </w:rPr>
      </w:r>
    </w:p>
    <w:p w14:paraId="0515D20E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4.2. Заказчик обязуется:</w:t>
      </w:r>
      <w:r>
        <w:rPr>
          <w:rFonts w:ascii="Times New Roman" w:hAnsi="Times New Roman" w:eastAsia="Times New Roman" w:cs="Times New Roman"/>
        </w:rPr>
      </w:r>
    </w:p>
    <w:p w14:paraId="31281C42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4.2.1. Принять и оплатить работы в порядке и сроки, предусмотренные настоящим договором.</w:t>
      </w:r>
      <w:r>
        <w:rPr>
          <w:rFonts w:ascii="Times New Roman" w:hAnsi="Times New Roman" w:eastAsia="Times New Roman" w:cs="Times New Roman"/>
        </w:rPr>
      </w:r>
    </w:p>
    <w:p w14:paraId="6AD0DA27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5. Производство работ</w:t>
      </w:r>
      <w:r>
        <w:rPr>
          <w:rFonts w:ascii="Times New Roman" w:hAnsi="Times New Roman" w:eastAsia="Times New Roman" w:cs="Times New Roman"/>
        </w:rPr>
      </w:r>
    </w:p>
    <w:p w14:paraId="694E03A0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5.1. Заказчик имеет право направить на место проведения работ своего полномочного представителя, который осуществляет технический надзор за выполняемыми работами и контроль сроков их выполнения.</w:t>
      </w:r>
      <w:r>
        <w:rPr>
          <w:rFonts w:ascii="Times New Roman" w:hAnsi="Times New Roman" w:eastAsia="Times New Roman" w:cs="Times New Roman"/>
        </w:rPr>
      </w:r>
    </w:p>
    <w:p w14:paraId="70EDFBE5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5.2. Уполномоченный Заказчиком представитель имеет право беспрепятственного доступа и право контроля всех видов работ в течение всего периода их выполнения.</w:t>
      </w:r>
      <w:r>
        <w:rPr>
          <w:rFonts w:ascii="Times New Roman" w:hAnsi="Times New Roman" w:eastAsia="Times New Roman" w:cs="Times New Roman"/>
        </w:rPr>
      </w:r>
    </w:p>
    <w:p w14:paraId="74E57A2C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5.3. В случае если Заказчик, при осуществлении контроля и надзора за ходом работ, обнаружит отступление от условий контракта, которые м</w:t>
      </w:r>
      <w:r>
        <w:rPr>
          <w:rFonts w:ascii="Times New Roman" w:hAnsi="Times New Roman" w:eastAsia="Times New Roman" w:cs="Times New Roman"/>
        </w:rPr>
        <w:t xml:space="preserve">огут ухудшить качество работ или иные недостатки в работе, он обязан заявить об этом Подрядчику в течение одного дня с момента их обнаружения, а Подрядчик обязан своими силами и без увеличения стоимости работ, в согласованный срок устранить эти недостатки.</w:t>
      </w:r>
      <w:r>
        <w:rPr>
          <w:rFonts w:ascii="Times New Roman" w:hAnsi="Times New Roman" w:eastAsia="Times New Roman" w:cs="Times New Roman"/>
        </w:rPr>
      </w:r>
    </w:p>
    <w:p w14:paraId="228CDF19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5.4. Подрядчик обязан выполнить полученные в ходе производства работ указания Заказчика, если такие указания не противоречат условиям договора.</w:t>
      </w:r>
      <w:r>
        <w:rPr>
          <w:rFonts w:ascii="Times New Roman" w:hAnsi="Times New Roman" w:eastAsia="Times New Roman" w:cs="Times New Roman"/>
        </w:rPr>
      </w:r>
    </w:p>
    <w:p w14:paraId="11579854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687B849D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6. Порядок сдачи - приемки работ</w:t>
      </w:r>
      <w:r>
        <w:rPr>
          <w:rFonts w:ascii="Times New Roman" w:hAnsi="Times New Roman" w:eastAsia="Times New Roman" w:cs="Times New Roman"/>
        </w:rPr>
      </w:r>
    </w:p>
    <w:p w14:paraId="659B5A6B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 Подрядчик </w:t>
      </w:r>
      <w:r>
        <w:rPr>
          <w:rFonts w:ascii="Times New Roman" w:hAnsi="Times New Roman" w:eastAsia="Times New Roman" w:cs="Times New Roman"/>
        </w:rPr>
        <w:t xml:space="preserve">обязан </w:t>
      </w:r>
      <w:r>
        <w:rPr>
          <w:rFonts w:ascii="Times New Roman" w:hAnsi="Times New Roman" w:eastAsia="Times New Roman" w:cs="Times New Roman"/>
        </w:rPr>
        <w:t xml:space="preserve">изве</w:t>
      </w:r>
      <w:r>
        <w:rPr>
          <w:rFonts w:ascii="Times New Roman" w:hAnsi="Times New Roman" w:eastAsia="Times New Roman" w:cs="Times New Roman"/>
        </w:rPr>
        <w:t xml:space="preserve">стить </w:t>
      </w:r>
      <w:r>
        <w:rPr>
          <w:rFonts w:ascii="Times New Roman" w:hAnsi="Times New Roman" w:eastAsia="Times New Roman" w:cs="Times New Roman"/>
        </w:rPr>
        <w:t xml:space="preserve">Заказчика о готовности к сдаче-приемке </w:t>
      </w:r>
      <w:r>
        <w:rPr>
          <w:rFonts w:ascii="Times New Roman" w:hAnsi="Times New Roman" w:eastAsia="Times New Roman" w:cs="Times New Roman"/>
        </w:rPr>
        <w:t xml:space="preserve">выполненных работ </w:t>
      </w:r>
      <w:r>
        <w:rPr>
          <w:rFonts w:ascii="Times New Roman" w:hAnsi="Times New Roman" w:eastAsia="Times New Roman" w:cs="Times New Roman"/>
        </w:rPr>
        <w:t xml:space="preserve">по договору.</w:t>
      </w:r>
      <w:r>
        <w:rPr>
          <w:rFonts w:ascii="Times New Roman" w:hAnsi="Times New Roman" w:eastAsia="Times New Roman" w:cs="Times New Roman"/>
        </w:rPr>
      </w:r>
    </w:p>
    <w:p w14:paraId="13E89D7B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6.2. Датой сдачи-приемки работ по настоящему договору считается дата подписания Заказчиком документов о приемке выполненных работ.</w:t>
      </w:r>
      <w:r>
        <w:rPr>
          <w:rFonts w:ascii="Times New Roman" w:hAnsi="Times New Roman" w:eastAsia="Times New Roman" w:cs="Times New Roman"/>
        </w:rPr>
      </w:r>
    </w:p>
    <w:p w14:paraId="5DEE2CA8" w14:textId="77F8F7BA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6.3. В течение </w:t>
      </w:r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ascii="Times New Roman" w:hAnsi="Times New Roman" w:eastAsia="Times New Roman" w:cs="Times New Roman"/>
        </w:rPr>
        <w:t xml:space="preserve">пяти</w:t>
      </w:r>
      <w:r>
        <w:rPr>
          <w:rFonts w:ascii="Times New Roman" w:hAnsi="Times New Roman" w:eastAsia="Times New Roman" w:cs="Times New Roman"/>
        </w:rPr>
        <w:t xml:space="preserve">) </w:t>
      </w:r>
      <w:r>
        <w:rPr>
          <w:rFonts w:ascii="Times New Roman" w:hAnsi="Times New Roman" w:eastAsia="Times New Roman" w:cs="Times New Roman"/>
        </w:rPr>
        <w:t xml:space="preserve">рабочих </w:t>
      </w:r>
      <w:r>
        <w:rPr>
          <w:rFonts w:ascii="Times New Roman" w:hAnsi="Times New Roman" w:eastAsia="Times New Roman" w:cs="Times New Roman"/>
        </w:rPr>
        <w:t xml:space="preserve">дней с момента получения уведомления от Подрядчика о готовности сдаче-приемке работ, Заказчик обязуется принять работы и подписать документы о приемке выполненных работ. В случае обнаружения несоответствий выполненных работ условиям </w:t>
      </w:r>
      <w:r>
        <w:rPr>
          <w:rFonts w:ascii="Times New Roman" w:hAnsi="Times New Roman" w:eastAsia="Times New Roman" w:cs="Times New Roman"/>
        </w:rPr>
        <w:t xml:space="preserve">договора</w:t>
      </w:r>
      <w:r>
        <w:rPr>
          <w:rFonts w:ascii="Times New Roman" w:hAnsi="Times New Roman" w:eastAsia="Times New Roman" w:cs="Times New Roman"/>
        </w:rPr>
        <w:t xml:space="preserve"> Заказчик представляет Подрядчику письменный мотивированный отказ в подписании документов о приемке выполненных работ с указанием недоработок и сроков их исполнения. В слу</w:t>
      </w:r>
      <w:r>
        <w:rPr>
          <w:rFonts w:ascii="Times New Roman" w:hAnsi="Times New Roman" w:eastAsia="Times New Roman" w:cs="Times New Roman"/>
        </w:rPr>
        <w:t xml:space="preserve">чае несогласия Подрядчика с выводами, содержащимися в отказе, создается рабочая комиссия, которая составляет Акт о выявленных недостатках, на основании которого Подрядчик должен устранить недостатки в согласованные сроки и вновь представить работу к сдаче.</w:t>
      </w:r>
      <w:r>
        <w:rPr>
          <w:rFonts w:ascii="Times New Roman" w:hAnsi="Times New Roman" w:eastAsia="Times New Roman" w:cs="Times New Roman"/>
        </w:rPr>
      </w:r>
    </w:p>
    <w:p w14:paraId="494199F7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6.4. При приемке товаров, работ, усл</w:t>
      </w:r>
      <w:r>
        <w:rPr>
          <w:rFonts w:ascii="Times New Roman" w:hAnsi="Times New Roman" w:eastAsia="Times New Roman" w:cs="Times New Roman"/>
        </w:rPr>
        <w:t xml:space="preserve">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</w:t>
      </w:r>
      <w:r>
        <w:rPr>
          <w:rFonts w:ascii="Times New Roman" w:hAnsi="Times New Roman" w:eastAsia="Times New Roman" w:cs="Times New Roman"/>
        </w:rPr>
      </w:r>
    </w:p>
    <w:p w14:paraId="74BC6D79" w14:textId="18B4E5AD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Акт приемки формируется </w:t>
      </w:r>
      <w:r>
        <w:rPr>
          <w:rFonts w:ascii="Times New Roman" w:hAnsi="Times New Roman" w:eastAsia="Times New Roman" w:cs="Times New Roman"/>
        </w:rPr>
        <w:t xml:space="preserve">Заказчиком </w:t>
      </w:r>
      <w:r>
        <w:rPr>
          <w:rFonts w:ascii="Times New Roman" w:hAnsi="Times New Roman" w:eastAsia="Times New Roman" w:cs="Times New Roman"/>
        </w:rPr>
        <w:t xml:space="preserve">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</w:t>
      </w:r>
      <w:r>
        <w:rPr>
          <w:rFonts w:ascii="Times New Roman" w:hAnsi="Times New Roman" w:eastAsia="Times New Roman" w:cs="Times New Roman"/>
        </w:rPr>
      </w:r>
    </w:p>
    <w:p w14:paraId="153412FC" w14:textId="119D713A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Подрядчик</w:t>
      </w:r>
      <w:r>
        <w:rPr>
          <w:rFonts w:ascii="Times New Roman" w:hAnsi="Times New Roman" w:eastAsia="Times New Roman" w:cs="Times New Roman"/>
        </w:rPr>
        <w:t xml:space="preserve"> обязан обеспечить подписание Акта приемки своим уполномоченным представителем</w:t>
      </w:r>
      <w:r>
        <w:rPr>
          <w:rFonts w:ascii="Times New Roman" w:hAnsi="Times New Roman" w:eastAsia="Times New Roman" w:cs="Times New Roman"/>
        </w:rPr>
        <w:t xml:space="preserve"> посредством  </w:t>
      </w:r>
      <w:r>
        <w:t xml:space="preserve">_________. </w:t>
      </w:r>
      <w:r>
        <w:rPr>
          <w:rFonts w:ascii="Times New Roman" w:hAnsi="Times New Roman" w:eastAsia="Times New Roman" w:cs="Times New Roman"/>
        </w:rPr>
      </w:r>
    </w:p>
    <w:p w14:paraId="3D73FA7B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09C8FAE2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7. Ответственность сторон</w:t>
      </w:r>
      <w:r>
        <w:rPr>
          <w:rFonts w:ascii="Times New Roman" w:hAnsi="Times New Roman" w:eastAsia="Times New Roman" w:cs="Times New Roman"/>
        </w:rPr>
      </w:r>
    </w:p>
    <w:p w14:paraId="7E4D5F74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 Стороны несут ответственность за неисполнение и/или за ненадлежащее исполнение обязательств по настоящему договору в соответствии с гражданским, а также иным действующим законодательством Российской Федерации и условиями настоящего договора.</w:t>
      </w:r>
      <w:r>
        <w:rPr>
          <w:rFonts w:ascii="Times New Roman" w:hAnsi="Times New Roman" w:eastAsia="Times New Roman" w:cs="Times New Roman"/>
        </w:rPr>
      </w:r>
    </w:p>
    <w:p w14:paraId="7953DD8C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7.3. В случае нарушения сроков сдачи объекта по вине Подрядчика, Подрядчик выпл</w:t>
      </w:r>
      <w:r>
        <w:rPr>
          <w:rFonts w:ascii="Times New Roman" w:hAnsi="Times New Roman" w:eastAsia="Times New Roman" w:cs="Times New Roman"/>
        </w:rPr>
        <w:t xml:space="preserve">ачивает Заказчику пени в размере одной трехсотой ключевой ставки Центрального банка РФ, действующей на день уплаты пеней от цены настоящего договора. Указанные пени начисляются, начиная с первого дня, следующего за днем просрочки, за каждый день просрочки.</w:t>
      </w:r>
      <w:r>
        <w:rPr>
          <w:rFonts w:ascii="Times New Roman" w:hAnsi="Times New Roman" w:eastAsia="Times New Roman" w:cs="Times New Roman"/>
        </w:rPr>
      </w:r>
    </w:p>
    <w:p w14:paraId="2167402B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7.4. Уплата пеней не освобождает Стороны от исполнения своих обязательств по настоящему договору и от возмещения убытков, причиненных неисполнением или ненадлежащим исполнением Сторонами своих обязательств по настоящему договору.</w:t>
      </w:r>
      <w:r>
        <w:rPr>
          <w:rFonts w:ascii="Times New Roman" w:hAnsi="Times New Roman" w:eastAsia="Times New Roman" w:cs="Times New Roman"/>
        </w:rPr>
      </w:r>
    </w:p>
    <w:p w14:paraId="1115724A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7.5. За невыполнение обязательств по исправлению некачественн</w:t>
      </w:r>
      <w:r>
        <w:rPr>
          <w:rFonts w:ascii="Times New Roman" w:hAnsi="Times New Roman" w:eastAsia="Times New Roman" w:cs="Times New Roman"/>
        </w:rPr>
        <w:t xml:space="preserve">о выполненных работ в сроки, установленные актом, Подрядчик уплачивает Заказчику неустойку в размере одной трехсотой ключевой ставки Центрального банка РФ, действующей на день уплаты пеней за каждый день просрочки исполнения соответствующего обязательства.</w:t>
      </w:r>
      <w:r>
        <w:rPr>
          <w:rFonts w:ascii="Times New Roman" w:hAnsi="Times New Roman" w:eastAsia="Times New Roman" w:cs="Times New Roman"/>
        </w:rPr>
      </w:r>
    </w:p>
    <w:p w14:paraId="7ECE2AFD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7.6. В случае просрочки исполнения Заказчиком обязательства, предусмотренного настоящим договором, Подрядчик вправе потребовать уплату неустойки. Неустойка начисляется за каждый день просрочки исполнения обязательства, предусмотренного договором, начина</w:t>
      </w:r>
      <w:r>
        <w:rPr>
          <w:rFonts w:ascii="Times New Roman" w:hAnsi="Times New Roman" w:eastAsia="Times New Roman" w:cs="Times New Roman"/>
        </w:rPr>
        <w:t xml:space="preserve">я со дня, следующего после дня истечения установленного договором срока исполнения обязательства.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Федерации.</w:t>
      </w:r>
      <w:r>
        <w:rPr>
          <w:rFonts w:ascii="Times New Roman" w:hAnsi="Times New Roman" w:eastAsia="Times New Roman" w:cs="Times New Roman"/>
        </w:rPr>
      </w:r>
    </w:p>
    <w:p w14:paraId="46542F42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7.7. Стороны настоящего договора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  <w:r>
        <w:rPr>
          <w:rFonts w:ascii="Times New Roman" w:hAnsi="Times New Roman" w:eastAsia="Times New Roman" w:cs="Times New Roman"/>
        </w:rPr>
      </w:r>
    </w:p>
    <w:p w14:paraId="26A5E0DA" w14:textId="77777777">
      <w:pPr>
        <w:keepNext w:val="true"/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7.8. Гарантийный срок на результаты выполненных работ составляет </w:t>
      </w:r>
      <w:r>
        <w:rPr>
          <w:rFonts w:ascii="Times New Roman" w:hAnsi="Times New Roman" w:eastAsia="Times New Roman" w:cs="Times New Roman"/>
        </w:rPr>
        <w:t xml:space="preserve">24</w:t>
      </w:r>
      <w:r>
        <w:rPr>
          <w:rFonts w:ascii="Times New Roman" w:hAnsi="Times New Roman" w:eastAsia="Times New Roman" w:cs="Times New Roman"/>
        </w:rPr>
        <w:t xml:space="preserve"> месяца со дня подписания документов о приемке выполненных работ.</w:t>
      </w:r>
      <w:r>
        <w:rPr>
          <w:rFonts w:ascii="Times New Roman" w:hAnsi="Times New Roman" w:eastAsia="Times New Roman" w:cs="Times New Roman"/>
        </w:rPr>
      </w:r>
    </w:p>
    <w:p w14:paraId="44AFD7EC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7.9. Подрядчик несет ответственность за недостатки и/или дефекты, обнаруженные в пределах гарантийного срока. Наличие дефектов и сроки их устранения фиксируются двухсторон</w:t>
      </w:r>
      <w:r>
        <w:rPr>
          <w:rFonts w:ascii="Times New Roman" w:hAnsi="Times New Roman" w:eastAsia="Times New Roman" w:cs="Times New Roman"/>
        </w:rPr>
        <w:t xml:space="preserve">ним актом Подрядчика и Заказчика. Подрядчик в течение гарантийного срока обязуется устранять выявленные дефекты и недостатки, связанные с выполнением работ по письменному уведомлению Заказчика или его представителя. Если обнаруженные дефекты не позволят пр</w:t>
      </w:r>
      <w:r>
        <w:rPr>
          <w:rFonts w:ascii="Times New Roman" w:hAnsi="Times New Roman" w:eastAsia="Times New Roman" w:cs="Times New Roman"/>
        </w:rPr>
        <w:t xml:space="preserve">одолжить нормальную эксплуатацию Объекта (Части объекта), то гарантийный срок прерывается на все время, на протяжении которого Объект (Часть объекта) не мог эксплуатироваться. Новый гарантийный срок начинает действовать с момента устранения таких дефектов.</w:t>
      </w:r>
      <w:r>
        <w:rPr>
          <w:rFonts w:ascii="Times New Roman" w:hAnsi="Times New Roman" w:eastAsia="Times New Roman" w:cs="Times New Roman"/>
        </w:rPr>
      </w:r>
    </w:p>
    <w:p w14:paraId="28FB5293" w14:textId="77777777">
      <w:pPr>
        <w:keepNext w:val="true"/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7.10. В случае некачествен</w:t>
      </w:r>
      <w:r>
        <w:rPr>
          <w:rFonts w:ascii="Times New Roman" w:hAnsi="Times New Roman" w:eastAsia="Times New Roman" w:cs="Times New Roman"/>
        </w:rPr>
        <w:t xml:space="preserve">ного выполнения работ по настоящему договору Подрядчик исправляет недостатки за свой счет, включая расходы. Подрядчик в течение 5 (пяти) дней с момента получения письменного уведомления Заказчика (представителя Заказчика), за счет своих средств и своими си</w:t>
      </w:r>
      <w:r>
        <w:rPr>
          <w:rFonts w:ascii="Times New Roman" w:hAnsi="Times New Roman" w:eastAsia="Times New Roman" w:cs="Times New Roman"/>
        </w:rPr>
        <w:t xml:space="preserve">лами осуществляет устранение недостатков, возникших в период гарантийного срока, связанные с погрузочно-разгрузочными работами, транспортными расходами, приобретением материалов, стоимостью ремонтных работ, выездом специалистов по месту нахождения объекта.</w:t>
      </w:r>
      <w:r>
        <w:rPr>
          <w:rFonts w:ascii="Times New Roman" w:hAnsi="Times New Roman" w:eastAsia="Times New Roman" w:cs="Times New Roman"/>
        </w:rPr>
      </w:r>
    </w:p>
    <w:p w14:paraId="4C9BA313" w14:textId="77777777">
      <w:pPr>
        <w:keepNext w:val="true"/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09CBE94C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8. Разрешение споров</w:t>
      </w:r>
      <w:r>
        <w:rPr>
          <w:rFonts w:ascii="Times New Roman" w:hAnsi="Times New Roman" w:eastAsia="Times New Roman" w:cs="Times New Roman"/>
        </w:rPr>
      </w:r>
    </w:p>
    <w:p w14:paraId="6EC1B078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 Все возникающие из настоящего договора споры и разногласия стороны будут решать путем переговоров, а в случае не достижения согласия сторон, спор передается для разрешения в Арбитражный суд Кировской области.</w:t>
      </w:r>
      <w:r>
        <w:rPr>
          <w:rFonts w:ascii="Times New Roman" w:hAnsi="Times New Roman" w:eastAsia="Times New Roman" w:cs="Times New Roman"/>
        </w:rPr>
      </w:r>
    </w:p>
    <w:p w14:paraId="179BDDB6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51955B2B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9. Прочие условия</w:t>
      </w:r>
      <w:r>
        <w:rPr>
          <w:rFonts w:ascii="Times New Roman" w:hAnsi="Times New Roman" w:eastAsia="Times New Roman" w:cs="Times New Roman"/>
        </w:rPr>
      </w:r>
    </w:p>
    <w:p w14:paraId="69D76878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9.1. Настоящий договор вступает в силу, с момента его подписания и действует до исполнения всех обязательств по договору. В части гарантийных обязательств – до полного их исполнения.</w:t>
      </w:r>
      <w:r>
        <w:rPr>
          <w:rFonts w:ascii="Times New Roman" w:hAnsi="Times New Roman" w:eastAsia="Times New Roman" w:cs="Times New Roman"/>
        </w:rPr>
      </w:r>
    </w:p>
    <w:p w14:paraId="07CFBA5C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9.2. Все изменения и дополнения к настоящему договору действительны лишь в случае, если они совершены в письменной форме и подписаны обеими Сторонами.</w:t>
      </w:r>
      <w:r>
        <w:rPr>
          <w:rFonts w:ascii="Times New Roman" w:hAnsi="Times New Roman" w:eastAsia="Times New Roman" w:cs="Times New Roman"/>
        </w:rPr>
      </w:r>
    </w:p>
    <w:p w14:paraId="472D0B13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9.3. Настоящий договор составлен в 2-х экземплярах, имеющих равную юридическую силу, по одному для каждой из стороны.</w:t>
      </w:r>
      <w:r>
        <w:rPr>
          <w:rFonts w:ascii="Times New Roman" w:hAnsi="Times New Roman" w:eastAsia="Times New Roman" w:cs="Times New Roman"/>
        </w:rPr>
      </w:r>
    </w:p>
    <w:p w14:paraId="260EC5D3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9.4. Настоящий договор, может быть, расторгнут в случаях, предусмотренных законодательством РФ.</w:t>
      </w:r>
      <w:r>
        <w:rPr>
          <w:rFonts w:ascii="Times New Roman" w:hAnsi="Times New Roman" w:eastAsia="Times New Roman" w:cs="Times New Roman"/>
        </w:rPr>
      </w:r>
    </w:p>
    <w:p w14:paraId="1FC7F50A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 w14:paraId="55103BC0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10. РЕКВИЗИТЫ</w:t>
      </w:r>
      <w:r>
        <w:rPr>
          <w:rFonts w:ascii="Times New Roman" w:hAnsi="Times New Roman" w:eastAsia="Times New Roman" w:cs="Times New Roman"/>
          <w:b/>
        </w:rPr>
        <w:t xml:space="preserve"> И ПОДПИСИ </w:t>
      </w:r>
      <w:r>
        <w:rPr>
          <w:rFonts w:ascii="Times New Roman" w:hAnsi="Times New Roman" w:eastAsia="Times New Roman" w:cs="Times New Roman"/>
          <w:b/>
        </w:rPr>
        <w:t xml:space="preserve">СТОРОН</w:t>
      </w:r>
      <w:r>
        <w:rPr>
          <w:rFonts w:ascii="Times New Roman" w:hAnsi="Times New Roman" w:eastAsia="Times New Roman" w:cs="Times New Roman"/>
          <w:b/>
        </w:rPr>
      </w:r>
    </w:p>
    <w:tbl>
      <w:tblPr>
        <w:tblInd w:w="60" w:type="dxa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89"/>
        <w:gridCol w:w="4595"/>
      </w:tblGrid>
      <w:tr>
        <w:trPr/>
        <w:tc>
          <w:tcPr>
            <w:tcBorders/>
            <w:tcW w:w="4755" w:type="dxa"/>
          </w:tcPr>
          <w:p w14:paraId="6AD11AA6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Подрядчик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755" w:type="dxa"/>
          </w:tcPr>
          <w:p w14:paraId="730475AC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</w:rPr>
            </w:r>
          </w:p>
          <w:p w14:paraId="0D234B36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</w:rPr>
            </w:r>
          </w:p>
          <w:p w14:paraId="1E0916AF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610027, г. Киров, ул. Красноармейская,72 </w:t>
            </w:r>
            <w:r>
              <w:rPr>
                <w:rFonts w:ascii="Times New Roman" w:hAnsi="Times New Roman" w:eastAsia="Times New Roman" w:cs="Times New Roman"/>
              </w:rPr>
            </w:r>
          </w:p>
          <w:p w14:paraId="5DB7F6AA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тел. 54-97-09, 54-52-92, факс 54-97-31</w:t>
            </w:r>
            <w:r>
              <w:rPr>
                <w:rFonts w:ascii="Times New Roman" w:hAnsi="Times New Roman" w:eastAsia="Times New Roman" w:cs="Times New Roman"/>
              </w:rPr>
            </w:r>
          </w:p>
          <w:p w14:paraId="757EAF59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Банковские реквизиты:</w:t>
            </w:r>
            <w:r>
              <w:rPr>
                <w:rFonts w:ascii="Times New Roman" w:hAnsi="Times New Roman" w:eastAsia="Times New Roman" w:cs="Times New Roman"/>
              </w:rPr>
            </w:r>
          </w:p>
          <w:p w14:paraId="66387F03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ИНН/КПП 4346007656/434501001</w:t>
            </w:r>
            <w:r>
              <w:rPr>
                <w:rFonts w:ascii="Times New Roman" w:hAnsi="Times New Roman" w:cs="Times New Roman"/>
              </w:rPr>
            </w:r>
          </w:p>
          <w:p w14:paraId="726060C2" w14:textId="27090E79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УФК по Нижегородской области (ФГБУН </w:t>
            </w:r>
            <w:r>
              <w:rPr>
                <w:rFonts w:ascii="Times New Roman" w:hAnsi="Times New Roman" w:cs="Times New Roman"/>
              </w:rPr>
              <w:t xml:space="preserve">КНИИГиПК</w:t>
            </w:r>
            <w:r>
              <w:rPr>
                <w:rFonts w:ascii="Times New Roman" w:hAnsi="Times New Roman" w:cs="Times New Roman"/>
              </w:rPr>
              <w:t xml:space="preserve"> ФМБА России лицевой счет № 20406Ц17940, 21406Ц17940, 22406Ц17940)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р/</w:t>
            </w:r>
            <w:r>
              <w:rPr>
                <w:rFonts w:ascii="Times New Roman" w:hAnsi="Times New Roman" w:cs="Times New Roman"/>
              </w:rPr>
              <w:t xml:space="preserve">сч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03214643000000013246</w:t>
            </w:r>
            <w:r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ОКЦ №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ВВГУ Банка России </w:t>
            </w:r>
            <w:r>
              <w:rPr>
                <w:rFonts w:ascii="Times New Roman" w:hAnsi="Times New Roman" w:cs="Times New Roman"/>
              </w:rPr>
              <w:t xml:space="preserve">//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УФК по Нижегородской области г. Нижний Новгород  БИК 012202102</w:t>
            </w:r>
            <w:r>
              <w:rPr>
                <w:rFonts w:ascii="Times New Roman" w:hAnsi="Times New Roman" w:cs="Times New Roman"/>
              </w:rPr>
            </w:r>
          </w:p>
          <w:p w14:paraId="529D50C7" w14:textId="766CEF3B">
            <w:pPr>
              <w:pStyle w:val="671"/>
              <w:pBdr/>
              <w:shd w:val="clear" w:color="auto" w:fill="auto"/>
              <w:tabs>
                <w:tab w:val="left" w:leader="none" w:pos="4828"/>
              </w:tabs>
              <w:spacing w:after="0" w:before="0" w:line="240" w:lineRule="auto"/>
              <w:ind/>
              <w:rPr/>
            </w:pPr>
            <w:r>
              <w:t xml:space="preserve">кор</w:t>
            </w:r>
            <w:r>
              <w:t xml:space="preserve">/</w:t>
            </w:r>
            <w:r>
              <w:t xml:space="preserve">сч</w:t>
            </w:r>
            <w:r>
              <w:t xml:space="preserve"> 40102810745370000024</w:t>
            </w:r>
            <w:r/>
          </w:p>
          <w:p w14:paraId="47E2C96F" w14:textId="77777777">
            <w:pPr>
              <w:pStyle w:val="671"/>
              <w:pBdr/>
              <w:shd w:val="clear" w:color="auto" w:fill="auto"/>
              <w:tabs>
                <w:tab w:val="left" w:leader="none" w:pos="4828"/>
              </w:tabs>
              <w:spacing w:after="0" w:before="0" w:line="240" w:lineRule="auto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 w14:paraId="17CCB244" w14:textId="589E7938">
            <w:pPr>
              <w:pStyle w:val="671"/>
              <w:pBdr/>
              <w:shd w:val="clear" w:color="auto" w:fill="auto"/>
              <w:tabs>
                <w:tab w:val="left" w:leader="none" w:pos="4828"/>
              </w:tabs>
              <w:spacing w:after="0" w:before="0" w:line="240" w:lineRule="auto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</w:t>
            </w:r>
            <w:r>
              <w:rPr>
                <w:color w:val="000000"/>
                <w:sz w:val="22"/>
                <w:szCs w:val="22"/>
              </w:rPr>
              <w:t xml:space="preserve">иректор </w:t>
            </w:r>
            <w:r>
              <w:rPr>
                <w:color w:val="000000"/>
                <w:sz w:val="22"/>
                <w:szCs w:val="22"/>
              </w:rPr>
            </w:r>
          </w:p>
          <w:p w14:paraId="22DF9FB7" w14:textId="625677DF">
            <w:pPr>
              <w:pStyle w:val="671"/>
              <w:pBdr/>
              <w:shd w:val="clear" w:color="auto" w:fill="auto"/>
              <w:tabs>
                <w:tab w:val="left" w:leader="none" w:pos="4828"/>
              </w:tabs>
              <w:spacing w:after="0" w:before="0" w:line="240" w:lineRule="auto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color w:val="000000"/>
                <w:sz w:val="22"/>
                <w:szCs w:val="22"/>
              </w:rPr>
              <w:t xml:space="preserve">И.В.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Парамонов</w:t>
            </w:r>
            <w:r>
              <w:rPr>
                <w:color w:val="000000"/>
                <w:sz w:val="22"/>
                <w:szCs w:val="22"/>
              </w:rPr>
            </w:r>
          </w:p>
          <w:p w14:paraId="77FEEE1E" w14:textId="77777777">
            <w:pPr>
              <w:pStyle w:val="671"/>
              <w:pBdr/>
              <w:shd w:val="clear" w:color="auto" w:fill="auto"/>
              <w:tabs>
                <w:tab w:val="left" w:leader="none" w:pos="4828"/>
              </w:tabs>
              <w:spacing w:after="0" w:before="0" w:line="240" w:lineRule="auto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 w14:paraId="074A4206" w14:textId="77777777">
      <w:pPr>
        <w:pBdr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h="16838" w:orient="portrait" w:w="11906"/>
      <w:pgMar w:top="1134" w:right="851" w:bottom="851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NSimSun">
    <w:panose1 w:val="02010609030101010101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character" w:styleId="668">
    <w:name w:val="Hyperlink"/>
    <w:basedOn w:val="665"/>
    <w:uiPriority w:val="99"/>
    <w:unhideWhenUsed/>
    <w:pPr>
      <w:pBdr/>
      <w:spacing/>
      <w:ind/>
    </w:pPr>
    <w:rPr>
      <w:color w:val="000080"/>
      <w:u w:val="single"/>
    </w:rPr>
  </w:style>
  <w:style w:type="paragraph" w:styleId="669">
    <w:name w:val="Normal (Web)"/>
    <w:basedOn w:val="664"/>
    <w:uiPriority w:val="99"/>
    <w:unhideWhenUsed/>
    <w:pPr>
      <w:pBdr/>
      <w:spacing w:after="142" w:before="100" w:beforeAutospacing="1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670" w:customStyle="1">
    <w:name w:val="Основной текст_"/>
    <w:link w:val="671"/>
    <w:pPr>
      <w:pBdr/>
      <w:spacing/>
      <w:ind/>
    </w:pPr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paragraph" w:styleId="671" w:customStyle="1">
    <w:name w:val="Основной текст2"/>
    <w:basedOn w:val="664"/>
    <w:link w:val="670"/>
    <w:pPr>
      <w:widowControl w:val="false"/>
      <w:pBdr/>
      <w:shd w:val="clear" w:color="auto" w:fill="ffffff"/>
      <w:spacing w:after="240" w:before="240" w:line="0" w:lineRule="atLeast"/>
      <w:ind/>
      <w:jc w:val="both"/>
    </w:pPr>
    <w:rPr>
      <w:rFonts w:ascii="Times New Roman" w:hAnsi="Times New Roman" w:eastAsia="Times New Roman" w:cs="Times New Roman"/>
      <w:sz w:val="21"/>
      <w:szCs w:val="21"/>
    </w:rPr>
  </w:style>
  <w:style w:type="character" w:styleId="672">
    <w:name w:val="Unresolved Mention"/>
    <w:basedOn w:val="66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_1" w:customStyle="1">
    <w:name w:val="msonormal_mailru_css_attribute_postfix"/>
    <w:basedOn w:val="78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1" w:before="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NSimSu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komarovskiy</dc:creator>
  <cp:revision>5</cp:revision>
  <dcterms:created xsi:type="dcterms:W3CDTF">2026-07-06T08:04:00Z</dcterms:created>
  <dcterms:modified xsi:type="dcterms:W3CDTF">2026-08-25T06:36:24Z</dcterms:modified>
</cp:coreProperties>
</file>