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CD7" w:rsidRPr="00817A08" w:rsidRDefault="007D4CD7" w:rsidP="0038459C">
      <w:pPr>
        <w:spacing w:after="0" w:line="240" w:lineRule="atLeast"/>
        <w:contextualSpacing/>
        <w:jc w:val="center"/>
        <w:rPr>
          <w:rFonts w:ascii="Times New Roman" w:eastAsia="Times New Roman" w:hAnsi="Times New Roman"/>
          <w:b/>
          <w:sz w:val="23"/>
          <w:szCs w:val="23"/>
          <w:lang w:eastAsia="ru-RU"/>
        </w:rPr>
      </w:pPr>
      <w:r w:rsidRPr="00817A08">
        <w:rPr>
          <w:rFonts w:ascii="Times New Roman" w:eastAsia="Times New Roman" w:hAnsi="Times New Roman"/>
          <w:b/>
          <w:bCs/>
          <w:sz w:val="23"/>
          <w:szCs w:val="23"/>
          <w:lang w:val="ru" w:eastAsia="ru-RU"/>
        </w:rPr>
        <w:t>К</w:t>
      </w:r>
      <w:r w:rsidR="00784F6B" w:rsidRPr="00817A08">
        <w:rPr>
          <w:rFonts w:ascii="Times New Roman" w:eastAsia="Times New Roman" w:hAnsi="Times New Roman"/>
          <w:b/>
          <w:bCs/>
          <w:sz w:val="23"/>
          <w:szCs w:val="23"/>
          <w:lang w:val="ru" w:eastAsia="ru-RU"/>
        </w:rPr>
        <w:t>онтракт</w:t>
      </w:r>
      <w:r w:rsidRPr="00817A08">
        <w:rPr>
          <w:rFonts w:ascii="Times New Roman" w:eastAsia="Times New Roman" w:hAnsi="Times New Roman"/>
          <w:b/>
          <w:bCs/>
          <w:sz w:val="23"/>
          <w:szCs w:val="23"/>
          <w:lang w:val="ru" w:eastAsia="ru-RU"/>
        </w:rPr>
        <w:t xml:space="preserve"> №</w:t>
      </w:r>
      <w:r w:rsidR="006769E1" w:rsidRPr="00817A08">
        <w:rPr>
          <w:rFonts w:ascii="Times New Roman" w:eastAsia="Times New Roman" w:hAnsi="Times New Roman"/>
          <w:b/>
          <w:bCs/>
          <w:sz w:val="23"/>
          <w:szCs w:val="23"/>
          <w:lang w:val="ru" w:eastAsia="ru-RU"/>
        </w:rPr>
        <w:t xml:space="preserve"> </w:t>
      </w:r>
      <w:r w:rsidR="00BB0590" w:rsidRPr="00817A08">
        <w:rPr>
          <w:rFonts w:ascii="Times New Roman" w:eastAsia="Times New Roman" w:hAnsi="Times New Roman"/>
          <w:b/>
          <w:bCs/>
          <w:color w:val="000000"/>
          <w:sz w:val="23"/>
          <w:szCs w:val="23"/>
          <w:lang w:val="ru" w:eastAsia="ru-RU"/>
        </w:rPr>
        <w:t>__________</w:t>
      </w:r>
    </w:p>
    <w:p w:rsidR="00590384" w:rsidRPr="00817A08" w:rsidRDefault="003E1D3A" w:rsidP="00590384">
      <w:pPr>
        <w:pStyle w:val="ConsPlusNormal"/>
        <w:jc w:val="center"/>
        <w:rPr>
          <w:rFonts w:ascii="Times New Roman" w:hAnsi="Times New Roman" w:cs="Times New Roman"/>
          <w:b/>
          <w:bCs/>
          <w:sz w:val="23"/>
          <w:szCs w:val="23"/>
        </w:rPr>
      </w:pPr>
      <w:r w:rsidRPr="00817A08">
        <w:rPr>
          <w:rFonts w:ascii="Times New Roman" w:hAnsi="Times New Roman" w:cs="Times New Roman"/>
          <w:b/>
          <w:bCs/>
          <w:sz w:val="23"/>
          <w:szCs w:val="23"/>
        </w:rPr>
        <w:t>на п</w:t>
      </w:r>
      <w:r w:rsidR="00590384" w:rsidRPr="00817A08">
        <w:rPr>
          <w:rFonts w:ascii="Times New Roman" w:hAnsi="Times New Roman" w:cs="Times New Roman"/>
          <w:b/>
          <w:bCs/>
          <w:sz w:val="23"/>
          <w:szCs w:val="23"/>
        </w:rPr>
        <w:t>оставк</w:t>
      </w:r>
      <w:r w:rsidRPr="00817A08">
        <w:rPr>
          <w:rFonts w:ascii="Times New Roman" w:hAnsi="Times New Roman" w:cs="Times New Roman"/>
          <w:b/>
          <w:bCs/>
          <w:sz w:val="23"/>
          <w:szCs w:val="23"/>
        </w:rPr>
        <w:t>у</w:t>
      </w:r>
      <w:r w:rsidR="00590384" w:rsidRPr="00817A08">
        <w:rPr>
          <w:rFonts w:ascii="Times New Roman" w:hAnsi="Times New Roman" w:cs="Times New Roman"/>
          <w:b/>
          <w:bCs/>
          <w:sz w:val="23"/>
          <w:szCs w:val="23"/>
        </w:rPr>
        <w:t xml:space="preserve"> </w:t>
      </w:r>
      <w:r w:rsidR="001D0EC0">
        <w:rPr>
          <w:rFonts w:ascii="Times New Roman" w:hAnsi="Times New Roman" w:cs="Times New Roman"/>
          <w:b/>
          <w:bCs/>
          <w:sz w:val="23"/>
          <w:szCs w:val="23"/>
          <w:lang w:val="ru"/>
        </w:rPr>
        <w:t xml:space="preserve">автомобильных </w:t>
      </w:r>
      <w:r w:rsidR="00233F6F">
        <w:rPr>
          <w:rFonts w:ascii="Times New Roman" w:hAnsi="Times New Roman" w:cs="Times New Roman"/>
          <w:b/>
          <w:bCs/>
          <w:sz w:val="23"/>
          <w:szCs w:val="23"/>
          <w:lang w:val="ru"/>
        </w:rPr>
        <w:t>зап</w:t>
      </w:r>
      <w:r w:rsidR="001D0EC0">
        <w:rPr>
          <w:rFonts w:ascii="Times New Roman" w:hAnsi="Times New Roman" w:cs="Times New Roman"/>
          <w:b/>
          <w:bCs/>
          <w:sz w:val="23"/>
          <w:szCs w:val="23"/>
          <w:lang w:val="ru"/>
        </w:rPr>
        <w:t>частей</w:t>
      </w:r>
      <w:r w:rsidR="00D75761" w:rsidRPr="00817A08">
        <w:rPr>
          <w:rFonts w:ascii="Times New Roman" w:hAnsi="Times New Roman" w:cs="Times New Roman"/>
          <w:b/>
          <w:bCs/>
          <w:sz w:val="23"/>
          <w:szCs w:val="23"/>
          <w:lang w:val="ru"/>
        </w:rPr>
        <w:t xml:space="preserve"> </w:t>
      </w:r>
    </w:p>
    <w:p w:rsidR="000953BE" w:rsidRPr="00817A08" w:rsidRDefault="00E979BA" w:rsidP="000953BE">
      <w:pPr>
        <w:jc w:val="center"/>
        <w:rPr>
          <w:rFonts w:ascii="Times New Roman" w:hAnsi="Times New Roman"/>
          <w:sz w:val="23"/>
          <w:szCs w:val="23"/>
        </w:rPr>
      </w:pPr>
      <w:r w:rsidRPr="00817A08">
        <w:rPr>
          <w:rFonts w:ascii="Times New Roman" w:hAnsi="Times New Roman"/>
          <w:sz w:val="23"/>
          <w:szCs w:val="23"/>
        </w:rPr>
        <w:t>ИКЗ</w:t>
      </w:r>
      <w:r w:rsidR="007D4CD7" w:rsidRPr="00817A08">
        <w:rPr>
          <w:rFonts w:ascii="Times New Roman" w:hAnsi="Times New Roman"/>
          <w:sz w:val="23"/>
          <w:szCs w:val="23"/>
        </w:rPr>
        <w:t xml:space="preserve"> №</w:t>
      </w:r>
      <w:r w:rsidR="00EB2B74" w:rsidRPr="00817A08">
        <w:rPr>
          <w:rFonts w:ascii="Times New Roman" w:hAnsi="Times New Roman"/>
          <w:sz w:val="23"/>
          <w:szCs w:val="23"/>
        </w:rPr>
        <w:t xml:space="preserve"> </w:t>
      </w:r>
      <w:r w:rsidR="000953BE" w:rsidRPr="00817A08">
        <w:rPr>
          <w:rFonts w:ascii="Times New Roman" w:hAnsi="Times New Roman"/>
          <w:sz w:val="23"/>
          <w:szCs w:val="23"/>
        </w:rPr>
        <w:t>261090100626209010100100240000000244</w:t>
      </w:r>
    </w:p>
    <w:p w:rsidR="007D4CD7" w:rsidRPr="00817A08" w:rsidRDefault="007D4CD7" w:rsidP="000953BE">
      <w:pPr>
        <w:keepNext/>
        <w:numPr>
          <w:ilvl w:val="2"/>
          <w:numId w:val="1"/>
        </w:numPr>
        <w:spacing w:after="0" w:line="240" w:lineRule="auto"/>
        <w:jc w:val="center"/>
        <w:outlineLvl w:val="2"/>
        <w:rPr>
          <w:rFonts w:ascii="Times New Roman" w:eastAsia="Times New Roman" w:hAnsi="Times New Roman"/>
          <w:sz w:val="23"/>
          <w:szCs w:val="23"/>
          <w:highlight w:val="yellow"/>
          <w:lang w:eastAsia="ru-RU"/>
        </w:rPr>
      </w:pPr>
    </w:p>
    <w:p w:rsidR="00C5579D" w:rsidRPr="00817A08" w:rsidRDefault="00A67C9F" w:rsidP="00E14C66">
      <w:pPr>
        <w:pStyle w:val="ConsPlusNormal"/>
        <w:contextualSpacing/>
        <w:rPr>
          <w:rFonts w:ascii="Times New Roman" w:hAnsi="Times New Roman" w:cs="Times New Roman"/>
          <w:sz w:val="23"/>
          <w:szCs w:val="23"/>
        </w:rPr>
      </w:pPr>
      <w:r w:rsidRPr="00817A08">
        <w:rPr>
          <w:rFonts w:ascii="Times New Roman" w:hAnsi="Times New Roman" w:cs="Times New Roman"/>
          <w:sz w:val="23"/>
          <w:szCs w:val="23"/>
        </w:rPr>
        <w:t>«</w:t>
      </w:r>
      <w:r w:rsidR="00BB0590" w:rsidRPr="00817A08">
        <w:rPr>
          <w:rFonts w:ascii="Times New Roman" w:hAnsi="Times New Roman" w:cs="Times New Roman"/>
          <w:sz w:val="23"/>
          <w:szCs w:val="23"/>
        </w:rPr>
        <w:t>___</w:t>
      </w:r>
      <w:r w:rsidR="00685D14" w:rsidRPr="00817A08">
        <w:rPr>
          <w:rFonts w:ascii="Times New Roman" w:hAnsi="Times New Roman" w:cs="Times New Roman"/>
          <w:sz w:val="23"/>
          <w:szCs w:val="23"/>
        </w:rPr>
        <w:t xml:space="preserve">» </w:t>
      </w:r>
      <w:r w:rsidR="00BB0590" w:rsidRPr="00817A08">
        <w:rPr>
          <w:rFonts w:ascii="Times New Roman" w:hAnsi="Times New Roman" w:cs="Times New Roman"/>
          <w:sz w:val="23"/>
          <w:szCs w:val="23"/>
        </w:rPr>
        <w:t>______</w:t>
      </w:r>
      <w:r w:rsidR="00C5579D" w:rsidRPr="00817A08">
        <w:rPr>
          <w:rFonts w:ascii="Times New Roman" w:hAnsi="Times New Roman" w:cs="Times New Roman"/>
          <w:sz w:val="23"/>
          <w:szCs w:val="23"/>
        </w:rPr>
        <w:t xml:space="preserve"> 20</w:t>
      </w:r>
      <w:r w:rsidR="002556A6" w:rsidRPr="00817A08">
        <w:rPr>
          <w:rFonts w:ascii="Times New Roman" w:hAnsi="Times New Roman" w:cs="Times New Roman"/>
          <w:sz w:val="23"/>
          <w:szCs w:val="23"/>
        </w:rPr>
        <w:t>2</w:t>
      </w:r>
      <w:r w:rsidR="000953BE" w:rsidRPr="00817A08">
        <w:rPr>
          <w:rFonts w:ascii="Times New Roman" w:hAnsi="Times New Roman" w:cs="Times New Roman"/>
          <w:sz w:val="23"/>
          <w:szCs w:val="23"/>
        </w:rPr>
        <w:t>6</w:t>
      </w:r>
      <w:r w:rsidR="005E02ED" w:rsidRPr="00817A08">
        <w:rPr>
          <w:rFonts w:ascii="Times New Roman" w:hAnsi="Times New Roman" w:cs="Times New Roman"/>
          <w:sz w:val="23"/>
          <w:szCs w:val="23"/>
        </w:rPr>
        <w:t xml:space="preserve">  года</w:t>
      </w:r>
      <w:r w:rsidR="007D4CD7" w:rsidRPr="00817A08">
        <w:rPr>
          <w:rFonts w:ascii="Times New Roman" w:hAnsi="Times New Roman" w:cs="Times New Roman"/>
          <w:sz w:val="23"/>
          <w:szCs w:val="23"/>
        </w:rPr>
        <w:t xml:space="preserve">                                                                             </w:t>
      </w:r>
      <w:r w:rsidR="00C5579D" w:rsidRPr="00817A08">
        <w:rPr>
          <w:rFonts w:ascii="Times New Roman" w:hAnsi="Times New Roman" w:cs="Times New Roman"/>
          <w:sz w:val="23"/>
          <w:szCs w:val="23"/>
        </w:rPr>
        <w:t xml:space="preserve">              </w:t>
      </w:r>
      <w:r w:rsidR="006814B0" w:rsidRPr="00817A08">
        <w:rPr>
          <w:rFonts w:ascii="Times New Roman" w:hAnsi="Times New Roman" w:cs="Times New Roman"/>
          <w:sz w:val="23"/>
          <w:szCs w:val="23"/>
        </w:rPr>
        <w:t xml:space="preserve">    </w:t>
      </w:r>
      <w:r w:rsidR="00372916">
        <w:rPr>
          <w:rFonts w:ascii="Times New Roman" w:hAnsi="Times New Roman" w:cs="Times New Roman"/>
          <w:sz w:val="23"/>
          <w:szCs w:val="23"/>
        </w:rPr>
        <w:t xml:space="preserve">       </w:t>
      </w:r>
      <w:r w:rsidR="007D4CD7" w:rsidRPr="00817A08">
        <w:rPr>
          <w:rFonts w:ascii="Times New Roman" w:hAnsi="Times New Roman" w:cs="Times New Roman"/>
          <w:sz w:val="23"/>
          <w:szCs w:val="23"/>
        </w:rPr>
        <w:t xml:space="preserve">г. </w:t>
      </w:r>
      <w:r w:rsidR="00146A67" w:rsidRPr="00817A08">
        <w:rPr>
          <w:rFonts w:ascii="Times New Roman" w:hAnsi="Times New Roman" w:cs="Times New Roman"/>
          <w:sz w:val="23"/>
          <w:szCs w:val="23"/>
        </w:rPr>
        <w:t>Черкесск</w:t>
      </w:r>
    </w:p>
    <w:p w:rsidR="007D4CD7" w:rsidRPr="00817A08" w:rsidRDefault="007D4CD7" w:rsidP="0038459C">
      <w:pPr>
        <w:pStyle w:val="ConsPlusNormal"/>
        <w:ind w:firstLine="540"/>
        <w:contextualSpacing/>
        <w:jc w:val="both"/>
        <w:rPr>
          <w:rFonts w:ascii="Times New Roman" w:hAnsi="Times New Roman" w:cs="Times New Roman"/>
          <w:sz w:val="23"/>
          <w:szCs w:val="23"/>
        </w:rPr>
      </w:pPr>
    </w:p>
    <w:p w:rsidR="00604925" w:rsidRPr="00817A08" w:rsidRDefault="00685D14" w:rsidP="006607B3">
      <w:pPr>
        <w:pStyle w:val="ConsPlusNormal"/>
        <w:tabs>
          <w:tab w:val="left" w:pos="567"/>
        </w:tabs>
        <w:ind w:firstLine="540"/>
        <w:contextualSpacing/>
        <w:jc w:val="both"/>
        <w:rPr>
          <w:rFonts w:ascii="Times New Roman" w:hAnsi="Times New Roman" w:cs="Times New Roman"/>
          <w:sz w:val="23"/>
          <w:szCs w:val="23"/>
        </w:rPr>
      </w:pPr>
      <w:proofErr w:type="gramStart"/>
      <w:r w:rsidRPr="00817A08">
        <w:rPr>
          <w:rFonts w:ascii="Times New Roman" w:hAnsi="Times New Roman" w:cs="Times New Roman"/>
          <w:sz w:val="23"/>
          <w:szCs w:val="23"/>
        </w:rPr>
        <w:t xml:space="preserve">Федеральное государственное бюджетное учреждение «Управление эксплуатации Большого Ставропольского канала» (ФГБУ «УЭБСК»), именуемое в дальнейшем «Заказчик», в лице директора </w:t>
      </w:r>
      <w:r w:rsidR="003313D2" w:rsidRPr="00817A08">
        <w:rPr>
          <w:rFonts w:ascii="Times New Roman" w:hAnsi="Times New Roman" w:cs="Times New Roman"/>
          <w:sz w:val="23"/>
          <w:szCs w:val="23"/>
        </w:rPr>
        <w:t xml:space="preserve">Салпагарова Эльдара </w:t>
      </w:r>
      <w:proofErr w:type="spellStart"/>
      <w:r w:rsidR="003313D2" w:rsidRPr="00817A08">
        <w:rPr>
          <w:rFonts w:ascii="Times New Roman" w:hAnsi="Times New Roman" w:cs="Times New Roman"/>
          <w:sz w:val="23"/>
          <w:szCs w:val="23"/>
        </w:rPr>
        <w:t>Биляловича</w:t>
      </w:r>
      <w:proofErr w:type="spellEnd"/>
      <w:r w:rsidRPr="00817A08">
        <w:rPr>
          <w:rFonts w:ascii="Times New Roman" w:hAnsi="Times New Roman" w:cs="Times New Roman"/>
          <w:sz w:val="23"/>
          <w:szCs w:val="23"/>
        </w:rPr>
        <w:t xml:space="preserve">, действующего на основании </w:t>
      </w:r>
      <w:r w:rsidRPr="00817A08">
        <w:rPr>
          <w:rFonts w:ascii="Times New Roman" w:hAnsi="Times New Roman" w:cs="Times New Roman"/>
          <w:sz w:val="23"/>
          <w:szCs w:val="23"/>
          <w:lang w:val="ru"/>
        </w:rPr>
        <w:t>Устава</w:t>
      </w:r>
      <w:r w:rsidR="004031BF" w:rsidRPr="00817A08">
        <w:rPr>
          <w:rFonts w:ascii="Times New Roman" w:hAnsi="Times New Roman" w:cs="Times New Roman"/>
          <w:sz w:val="23"/>
          <w:szCs w:val="23"/>
        </w:rPr>
        <w:t>,</w:t>
      </w:r>
      <w:r w:rsidRPr="00817A08">
        <w:rPr>
          <w:rFonts w:ascii="Times New Roman" w:hAnsi="Times New Roman" w:cs="Times New Roman"/>
          <w:sz w:val="23"/>
          <w:szCs w:val="23"/>
        </w:rPr>
        <w:t xml:space="preserve"> и </w:t>
      </w:r>
      <w:r w:rsidR="00BB0590" w:rsidRPr="00817A08">
        <w:rPr>
          <w:rFonts w:ascii="Times New Roman" w:hAnsi="Times New Roman" w:cs="Times New Roman"/>
          <w:sz w:val="23"/>
          <w:szCs w:val="23"/>
        </w:rPr>
        <w:t>___________________</w:t>
      </w:r>
      <w:r w:rsidRPr="00817A08">
        <w:rPr>
          <w:rFonts w:ascii="Times New Roman" w:hAnsi="Times New Roman" w:cs="Times New Roman"/>
          <w:sz w:val="23"/>
          <w:szCs w:val="23"/>
        </w:rPr>
        <w:t xml:space="preserve">, именуемый в дальнейшем «Поставщик», </w:t>
      </w:r>
      <w:r w:rsidR="00BB0590" w:rsidRPr="00817A08">
        <w:rPr>
          <w:rFonts w:ascii="Times New Roman" w:hAnsi="Times New Roman" w:cs="Times New Roman"/>
          <w:sz w:val="23"/>
          <w:szCs w:val="23"/>
        </w:rPr>
        <w:t>в лице______________________</w:t>
      </w:r>
      <w:r w:rsidRPr="00817A08">
        <w:rPr>
          <w:rFonts w:ascii="Times New Roman" w:hAnsi="Times New Roman" w:cs="Times New Roman"/>
          <w:sz w:val="23"/>
          <w:szCs w:val="23"/>
        </w:rPr>
        <w:t xml:space="preserve">, с другой стороны, </w:t>
      </w:r>
      <w:r w:rsidR="00604925" w:rsidRPr="00817A08">
        <w:rPr>
          <w:rFonts w:ascii="Times New Roman" w:hAnsi="Times New Roman" w:cs="Times New Roman"/>
          <w:sz w:val="23"/>
          <w:szCs w:val="23"/>
        </w:rPr>
        <w:t>вместе именуемые в дальнейшем «Стороны», заключили настоящий контракт (далее – Контракт) о нижеследующем.</w:t>
      </w:r>
      <w:proofErr w:type="gramEnd"/>
    </w:p>
    <w:p w:rsidR="00C5579D" w:rsidRPr="00817A08" w:rsidRDefault="00C5579D" w:rsidP="0038459C">
      <w:pPr>
        <w:pStyle w:val="ConsPlusNormal"/>
        <w:contextualSpacing/>
        <w:jc w:val="both"/>
        <w:rPr>
          <w:rFonts w:ascii="Times New Roman" w:hAnsi="Times New Roman" w:cs="Times New Roman"/>
          <w:sz w:val="23"/>
          <w:szCs w:val="23"/>
        </w:rPr>
      </w:pPr>
    </w:p>
    <w:p w:rsidR="00C5579D" w:rsidRPr="00817A08" w:rsidRDefault="00C5579D" w:rsidP="0038459C">
      <w:pPr>
        <w:pStyle w:val="ConsPlusNormal"/>
        <w:contextualSpacing/>
        <w:jc w:val="center"/>
        <w:outlineLvl w:val="1"/>
        <w:rPr>
          <w:rFonts w:ascii="Times New Roman" w:hAnsi="Times New Roman" w:cs="Times New Roman"/>
          <w:sz w:val="23"/>
          <w:szCs w:val="23"/>
        </w:rPr>
      </w:pPr>
      <w:r w:rsidRPr="00817A08">
        <w:rPr>
          <w:rFonts w:ascii="Times New Roman" w:hAnsi="Times New Roman" w:cs="Times New Roman"/>
          <w:sz w:val="23"/>
          <w:szCs w:val="23"/>
        </w:rPr>
        <w:t>I. Предмет Контракта</w:t>
      </w:r>
    </w:p>
    <w:p w:rsidR="0034158A" w:rsidRPr="00817A08" w:rsidRDefault="004031BF" w:rsidP="006607B3">
      <w:pPr>
        <w:pStyle w:val="ConsPlusNormal"/>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1.1. Настоящий К</w:t>
      </w:r>
      <w:r w:rsidR="0034158A" w:rsidRPr="00817A08">
        <w:rPr>
          <w:rFonts w:ascii="Times New Roman" w:hAnsi="Times New Roman" w:cs="Times New Roman"/>
          <w:sz w:val="23"/>
          <w:szCs w:val="23"/>
        </w:rPr>
        <w:t xml:space="preserve">онтракт заключен путем осуществления закупки у единственного </w:t>
      </w:r>
      <w:r w:rsidR="005D06D5" w:rsidRPr="00817A08">
        <w:rPr>
          <w:rFonts w:ascii="Times New Roman" w:hAnsi="Times New Roman" w:cs="Times New Roman"/>
          <w:sz w:val="23"/>
          <w:szCs w:val="23"/>
        </w:rPr>
        <w:t>п</w:t>
      </w:r>
      <w:r w:rsidR="00674C75" w:rsidRPr="00817A08">
        <w:rPr>
          <w:rFonts w:ascii="Times New Roman" w:hAnsi="Times New Roman" w:cs="Times New Roman"/>
          <w:sz w:val="23"/>
          <w:szCs w:val="23"/>
        </w:rPr>
        <w:t>оставщика</w:t>
      </w:r>
      <w:r w:rsidR="0034158A" w:rsidRPr="00817A08">
        <w:rPr>
          <w:rFonts w:ascii="Times New Roman" w:hAnsi="Times New Roman" w:cs="Times New Roman"/>
          <w:sz w:val="23"/>
          <w:szCs w:val="23"/>
        </w:rPr>
        <w:t xml:space="preserve"> в соответствии с пунктом 4 </w:t>
      </w:r>
      <w:hyperlink r:id="rId9" w:anchor="/document/70353464/entry/931" w:tgtFrame="_blank" w:tooltip="Открыть документ в системе Гарант" w:history="1">
        <w:r w:rsidR="0034158A" w:rsidRPr="00817A08">
          <w:rPr>
            <w:rFonts w:ascii="Times New Roman" w:hAnsi="Times New Roman" w:cs="Times New Roman"/>
            <w:sz w:val="23"/>
            <w:szCs w:val="23"/>
          </w:rPr>
          <w:t>части 1 статьи 93</w:t>
        </w:r>
      </w:hyperlink>
      <w:r w:rsidR="0034158A" w:rsidRPr="00817A08">
        <w:rPr>
          <w:rFonts w:ascii="Times New Roman" w:hAnsi="Times New Roman" w:cs="Times New Roman"/>
          <w:sz w:val="23"/>
          <w:szCs w:val="23"/>
        </w:rPr>
        <w:t xml:space="preserve"> Федерального закона</w:t>
      </w:r>
      <w:r w:rsidR="00A72747">
        <w:rPr>
          <w:rFonts w:ascii="Times New Roman" w:hAnsi="Times New Roman" w:cs="Times New Roman"/>
          <w:sz w:val="23"/>
          <w:szCs w:val="23"/>
        </w:rPr>
        <w:t xml:space="preserve"> </w:t>
      </w:r>
      <w:r w:rsidR="0034158A" w:rsidRPr="00817A08">
        <w:rPr>
          <w:rFonts w:ascii="Times New Roman" w:hAnsi="Times New Roman" w:cs="Times New Roman"/>
          <w:sz w:val="23"/>
          <w:szCs w:val="23"/>
        </w:rPr>
        <w:t>от 5 апреля</w:t>
      </w:r>
      <w:r w:rsidR="001C38DA" w:rsidRPr="00817A08">
        <w:rPr>
          <w:rFonts w:ascii="Times New Roman" w:hAnsi="Times New Roman" w:cs="Times New Roman"/>
          <w:sz w:val="23"/>
          <w:szCs w:val="23"/>
        </w:rPr>
        <w:t xml:space="preserve"> </w:t>
      </w:r>
      <w:r w:rsidR="0034158A" w:rsidRPr="00817A08">
        <w:rPr>
          <w:rFonts w:ascii="Times New Roman" w:hAnsi="Times New Roman" w:cs="Times New Roman"/>
          <w:sz w:val="23"/>
          <w:szCs w:val="23"/>
        </w:rPr>
        <w:t>2013 г. № 44-ФЗ «О контрактной системе в сфере закупок товаров, работ, услуг для обеспечения государственных и муниципальных нужд».</w:t>
      </w:r>
    </w:p>
    <w:p w:rsidR="00C5579D" w:rsidRPr="00817A08" w:rsidRDefault="00C5579D" w:rsidP="006607B3">
      <w:pPr>
        <w:pStyle w:val="ConsPlusNormal"/>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1.</w:t>
      </w:r>
      <w:r w:rsidR="0034158A" w:rsidRPr="00817A08">
        <w:rPr>
          <w:rFonts w:ascii="Times New Roman" w:hAnsi="Times New Roman" w:cs="Times New Roman"/>
          <w:sz w:val="23"/>
          <w:szCs w:val="23"/>
        </w:rPr>
        <w:t>2</w:t>
      </w:r>
      <w:r w:rsidRPr="00817A08">
        <w:rPr>
          <w:rFonts w:ascii="Times New Roman" w:hAnsi="Times New Roman" w:cs="Times New Roman"/>
          <w:sz w:val="23"/>
          <w:szCs w:val="23"/>
        </w:rPr>
        <w:t>. Поставщик обязуется поставить</w:t>
      </w:r>
      <w:r w:rsidR="000B0AF5" w:rsidRPr="00817A08">
        <w:rPr>
          <w:rFonts w:ascii="Times New Roman" w:hAnsi="Times New Roman" w:cs="Times New Roman"/>
          <w:sz w:val="23"/>
          <w:szCs w:val="23"/>
        </w:rPr>
        <w:t xml:space="preserve"> </w:t>
      </w:r>
      <w:r w:rsidR="001D0EC0">
        <w:rPr>
          <w:rFonts w:ascii="Times New Roman" w:hAnsi="Times New Roman" w:cs="Times New Roman"/>
          <w:sz w:val="23"/>
          <w:szCs w:val="23"/>
        </w:rPr>
        <w:t>автомобильные запчасти</w:t>
      </w:r>
      <w:r w:rsidR="00C32853" w:rsidRPr="00817A08">
        <w:rPr>
          <w:rFonts w:ascii="Times New Roman" w:hAnsi="Times New Roman" w:cs="Times New Roman"/>
          <w:sz w:val="23"/>
          <w:szCs w:val="23"/>
        </w:rPr>
        <w:t xml:space="preserve"> </w:t>
      </w:r>
      <w:r w:rsidRPr="00817A08">
        <w:rPr>
          <w:rFonts w:ascii="Times New Roman" w:hAnsi="Times New Roman" w:cs="Times New Roman"/>
          <w:sz w:val="23"/>
          <w:szCs w:val="23"/>
        </w:rPr>
        <w:t xml:space="preserve">(далее - Товар), а Заказчик обязуется принять и </w:t>
      </w:r>
      <w:r w:rsidR="00FA1A9F" w:rsidRPr="00817A08">
        <w:rPr>
          <w:rFonts w:ascii="Times New Roman" w:hAnsi="Times New Roman" w:cs="Times New Roman"/>
          <w:sz w:val="23"/>
          <w:szCs w:val="23"/>
        </w:rPr>
        <w:t>оплатить Товар</w:t>
      </w:r>
      <w:r w:rsidRPr="00817A08">
        <w:rPr>
          <w:rFonts w:ascii="Times New Roman" w:hAnsi="Times New Roman" w:cs="Times New Roman"/>
          <w:sz w:val="23"/>
          <w:szCs w:val="23"/>
        </w:rPr>
        <w:t xml:space="preserve"> в порядке и на условиях, предусмотренных Контрактом.</w:t>
      </w:r>
    </w:p>
    <w:p w:rsidR="00C5579D" w:rsidRPr="00817A08" w:rsidRDefault="00C5579D" w:rsidP="006607B3">
      <w:pPr>
        <w:pStyle w:val="ConsPlusNormal"/>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1.</w:t>
      </w:r>
      <w:r w:rsidR="0034158A" w:rsidRPr="00817A08">
        <w:rPr>
          <w:rFonts w:ascii="Times New Roman" w:hAnsi="Times New Roman" w:cs="Times New Roman"/>
          <w:sz w:val="23"/>
          <w:szCs w:val="23"/>
        </w:rPr>
        <w:t>3</w:t>
      </w:r>
      <w:r w:rsidRPr="00817A08">
        <w:rPr>
          <w:rFonts w:ascii="Times New Roman" w:hAnsi="Times New Roman" w:cs="Times New Roman"/>
          <w:sz w:val="23"/>
          <w:szCs w:val="23"/>
        </w:rPr>
        <w:t xml:space="preserve">. Наименование, количество и иные характеристики поставляемого Товара указаны в </w:t>
      </w:r>
      <w:r w:rsidR="001841B4" w:rsidRPr="00817A08">
        <w:rPr>
          <w:rFonts w:ascii="Times New Roman" w:hAnsi="Times New Roman" w:cs="Times New Roman"/>
          <w:sz w:val="23"/>
          <w:szCs w:val="23"/>
        </w:rPr>
        <w:t>Спецификации</w:t>
      </w:r>
      <w:r w:rsidR="003251A7" w:rsidRPr="00817A08">
        <w:rPr>
          <w:rFonts w:ascii="Times New Roman" w:hAnsi="Times New Roman" w:cs="Times New Roman"/>
          <w:sz w:val="23"/>
          <w:szCs w:val="23"/>
        </w:rPr>
        <w:t xml:space="preserve"> </w:t>
      </w:r>
      <w:r w:rsidRPr="00817A08">
        <w:rPr>
          <w:rFonts w:ascii="Times New Roman" w:hAnsi="Times New Roman" w:cs="Times New Roman"/>
          <w:sz w:val="23"/>
          <w:szCs w:val="23"/>
        </w:rPr>
        <w:t>(</w:t>
      </w:r>
      <w:hyperlink w:anchor="P1909" w:history="1">
        <w:r w:rsidR="003251A7" w:rsidRPr="00817A08">
          <w:rPr>
            <w:rFonts w:ascii="Times New Roman" w:hAnsi="Times New Roman" w:cs="Times New Roman"/>
            <w:sz w:val="23"/>
            <w:szCs w:val="23"/>
          </w:rPr>
          <w:t>П</w:t>
        </w:r>
        <w:r w:rsidRPr="00817A08">
          <w:rPr>
            <w:rFonts w:ascii="Times New Roman" w:hAnsi="Times New Roman" w:cs="Times New Roman"/>
            <w:sz w:val="23"/>
            <w:szCs w:val="23"/>
          </w:rPr>
          <w:t>риложение</w:t>
        </w:r>
      </w:hyperlink>
      <w:r w:rsidRPr="00817A08">
        <w:rPr>
          <w:rFonts w:ascii="Times New Roman" w:hAnsi="Times New Roman" w:cs="Times New Roman"/>
          <w:sz w:val="23"/>
          <w:szCs w:val="23"/>
        </w:rPr>
        <w:t xml:space="preserve"> </w:t>
      </w:r>
      <w:r w:rsidR="009C7CFF" w:rsidRPr="00817A08">
        <w:rPr>
          <w:rFonts w:ascii="Times New Roman" w:hAnsi="Times New Roman" w:cs="Times New Roman"/>
          <w:sz w:val="23"/>
          <w:szCs w:val="23"/>
        </w:rPr>
        <w:t xml:space="preserve">№ 1 </w:t>
      </w:r>
      <w:r w:rsidRPr="00817A08">
        <w:rPr>
          <w:rFonts w:ascii="Times New Roman" w:hAnsi="Times New Roman" w:cs="Times New Roman"/>
          <w:sz w:val="23"/>
          <w:szCs w:val="23"/>
        </w:rPr>
        <w:t>к Контракту), являюще</w:t>
      </w:r>
      <w:r w:rsidR="00DB0628" w:rsidRPr="00817A08">
        <w:rPr>
          <w:rFonts w:ascii="Times New Roman" w:hAnsi="Times New Roman" w:cs="Times New Roman"/>
          <w:sz w:val="23"/>
          <w:szCs w:val="23"/>
        </w:rPr>
        <w:t>й</w:t>
      </w:r>
      <w:r w:rsidRPr="00817A08">
        <w:rPr>
          <w:rFonts w:ascii="Times New Roman" w:hAnsi="Times New Roman" w:cs="Times New Roman"/>
          <w:sz w:val="23"/>
          <w:szCs w:val="23"/>
        </w:rPr>
        <w:t>ся неотъемлемой частью Контракта.</w:t>
      </w:r>
    </w:p>
    <w:p w:rsidR="00C5579D" w:rsidRPr="00817A08" w:rsidRDefault="00C5579D" w:rsidP="0038459C">
      <w:pPr>
        <w:pStyle w:val="ConsPlusNormal"/>
        <w:contextualSpacing/>
        <w:jc w:val="both"/>
        <w:rPr>
          <w:rFonts w:ascii="Times New Roman" w:hAnsi="Times New Roman" w:cs="Times New Roman"/>
          <w:sz w:val="23"/>
          <w:szCs w:val="23"/>
        </w:rPr>
      </w:pPr>
    </w:p>
    <w:p w:rsidR="00C5579D" w:rsidRPr="00817A08" w:rsidRDefault="00C5579D" w:rsidP="0038459C">
      <w:pPr>
        <w:pStyle w:val="ConsPlusNormal"/>
        <w:contextualSpacing/>
        <w:jc w:val="center"/>
        <w:outlineLvl w:val="1"/>
        <w:rPr>
          <w:rFonts w:ascii="Times New Roman" w:hAnsi="Times New Roman" w:cs="Times New Roman"/>
          <w:sz w:val="23"/>
          <w:szCs w:val="23"/>
        </w:rPr>
      </w:pPr>
      <w:r w:rsidRPr="00817A08">
        <w:rPr>
          <w:rFonts w:ascii="Times New Roman" w:hAnsi="Times New Roman" w:cs="Times New Roman"/>
          <w:sz w:val="23"/>
          <w:szCs w:val="23"/>
        </w:rPr>
        <w:t>II. Цена Контракта и порядок расчетов</w:t>
      </w:r>
    </w:p>
    <w:p w:rsidR="00417992" w:rsidRPr="00817A08" w:rsidRDefault="00C5579D" w:rsidP="006607B3">
      <w:pPr>
        <w:pStyle w:val="ConsPlusNormal"/>
        <w:ind w:firstLine="540"/>
        <w:contextualSpacing/>
        <w:jc w:val="both"/>
        <w:rPr>
          <w:rFonts w:ascii="Times New Roman" w:hAnsi="Times New Roman" w:cs="Times New Roman"/>
          <w:sz w:val="23"/>
          <w:szCs w:val="23"/>
        </w:rPr>
      </w:pPr>
      <w:bookmarkStart w:id="0" w:name="P1440"/>
      <w:bookmarkEnd w:id="0"/>
      <w:r w:rsidRPr="00817A08">
        <w:rPr>
          <w:rFonts w:ascii="Times New Roman" w:hAnsi="Times New Roman" w:cs="Times New Roman"/>
          <w:sz w:val="23"/>
          <w:szCs w:val="23"/>
        </w:rPr>
        <w:t xml:space="preserve">2.1. </w:t>
      </w:r>
      <w:bookmarkStart w:id="1" w:name="P1457"/>
      <w:bookmarkEnd w:id="1"/>
      <w:proofErr w:type="gramStart"/>
      <w:r w:rsidR="00417992" w:rsidRPr="00817A08">
        <w:rPr>
          <w:rFonts w:ascii="Times New Roman" w:hAnsi="Times New Roman" w:cs="Times New Roman"/>
          <w:sz w:val="23"/>
          <w:szCs w:val="23"/>
        </w:rPr>
        <w:t xml:space="preserve">Цена настоящего Контракта </w:t>
      </w:r>
      <w:r w:rsidR="00C909FA" w:rsidRPr="00817A08">
        <w:rPr>
          <w:rFonts w:ascii="Times New Roman" w:hAnsi="Times New Roman" w:cs="Times New Roman"/>
          <w:sz w:val="23"/>
          <w:szCs w:val="23"/>
        </w:rPr>
        <w:t>составляет</w:t>
      </w:r>
      <w:r w:rsidR="002715F3" w:rsidRPr="00817A08">
        <w:rPr>
          <w:rFonts w:ascii="Times New Roman" w:hAnsi="Times New Roman" w:cs="Times New Roman"/>
          <w:sz w:val="23"/>
          <w:szCs w:val="23"/>
        </w:rPr>
        <w:t xml:space="preserve"> </w:t>
      </w:r>
      <w:r w:rsidR="00BB0590" w:rsidRPr="00817A08">
        <w:rPr>
          <w:rFonts w:ascii="Times New Roman" w:hAnsi="Times New Roman" w:cs="Times New Roman"/>
          <w:sz w:val="23"/>
          <w:szCs w:val="23"/>
        </w:rPr>
        <w:t>___________</w:t>
      </w:r>
      <w:r w:rsidR="00417992" w:rsidRPr="00817A08">
        <w:rPr>
          <w:rFonts w:ascii="Times New Roman" w:hAnsi="Times New Roman" w:cs="Times New Roman"/>
          <w:sz w:val="23"/>
          <w:szCs w:val="23"/>
        </w:rPr>
        <w:t xml:space="preserve"> (</w:t>
      </w:r>
      <w:r w:rsidR="00BB0590" w:rsidRPr="00817A08">
        <w:rPr>
          <w:rFonts w:ascii="Times New Roman" w:hAnsi="Times New Roman" w:cs="Times New Roman"/>
          <w:sz w:val="23"/>
          <w:szCs w:val="23"/>
        </w:rPr>
        <w:t>_________</w:t>
      </w:r>
      <w:r w:rsidR="00417992" w:rsidRPr="00817A08">
        <w:rPr>
          <w:rFonts w:ascii="Times New Roman" w:hAnsi="Times New Roman" w:cs="Times New Roman"/>
          <w:sz w:val="23"/>
          <w:szCs w:val="23"/>
        </w:rPr>
        <w:t>) рубл</w:t>
      </w:r>
      <w:r w:rsidR="000F5E43" w:rsidRPr="00817A08">
        <w:rPr>
          <w:rFonts w:ascii="Times New Roman" w:hAnsi="Times New Roman" w:cs="Times New Roman"/>
          <w:sz w:val="23"/>
          <w:szCs w:val="23"/>
        </w:rPr>
        <w:t>ей</w:t>
      </w:r>
      <w:r w:rsidR="00417992" w:rsidRPr="00817A08">
        <w:rPr>
          <w:rFonts w:ascii="Times New Roman" w:hAnsi="Times New Roman" w:cs="Times New Roman"/>
          <w:sz w:val="23"/>
          <w:szCs w:val="23"/>
        </w:rPr>
        <w:t xml:space="preserve"> </w:t>
      </w:r>
      <w:r w:rsidR="00211D88" w:rsidRPr="00817A08">
        <w:rPr>
          <w:rFonts w:ascii="Times New Roman" w:hAnsi="Times New Roman" w:cs="Times New Roman"/>
          <w:sz w:val="23"/>
          <w:szCs w:val="23"/>
        </w:rPr>
        <w:t>__</w:t>
      </w:r>
      <w:r w:rsidR="00417992" w:rsidRPr="00817A08">
        <w:rPr>
          <w:rFonts w:ascii="Times New Roman" w:hAnsi="Times New Roman" w:cs="Times New Roman"/>
          <w:sz w:val="23"/>
          <w:szCs w:val="23"/>
        </w:rPr>
        <w:t xml:space="preserve"> копе</w:t>
      </w:r>
      <w:r w:rsidR="00DF1CA2" w:rsidRPr="00817A08">
        <w:rPr>
          <w:rFonts w:ascii="Times New Roman" w:hAnsi="Times New Roman" w:cs="Times New Roman"/>
          <w:sz w:val="23"/>
          <w:szCs w:val="23"/>
        </w:rPr>
        <w:t>ек</w:t>
      </w:r>
      <w:r w:rsidR="00417992" w:rsidRPr="00817A08">
        <w:rPr>
          <w:rFonts w:ascii="Times New Roman" w:hAnsi="Times New Roman" w:cs="Times New Roman"/>
          <w:sz w:val="23"/>
          <w:szCs w:val="23"/>
        </w:rPr>
        <w:t xml:space="preserve">, </w:t>
      </w:r>
      <w:bookmarkStart w:id="2" w:name="_Toc467508640"/>
      <w:r w:rsidR="00BB0590" w:rsidRPr="00817A08">
        <w:rPr>
          <w:rFonts w:ascii="Times New Roman" w:hAnsi="Times New Roman" w:cs="Times New Roman"/>
          <w:sz w:val="23"/>
          <w:szCs w:val="23"/>
        </w:rPr>
        <w:t>т. ч. НДС (__) (НДС не облагается, если Контракт заключается с лицами, не являющимися в</w:t>
      </w:r>
      <w:proofErr w:type="gramEnd"/>
      <w:r w:rsidR="00BB0590" w:rsidRPr="00817A08">
        <w:rPr>
          <w:rFonts w:ascii="Times New Roman" w:hAnsi="Times New Roman" w:cs="Times New Roman"/>
          <w:sz w:val="23"/>
          <w:szCs w:val="23"/>
        </w:rPr>
        <w:t xml:space="preserve"> </w:t>
      </w:r>
      <w:proofErr w:type="gramStart"/>
      <w:r w:rsidR="00BB0590" w:rsidRPr="00817A08">
        <w:rPr>
          <w:rFonts w:ascii="Times New Roman" w:hAnsi="Times New Roman" w:cs="Times New Roman"/>
          <w:sz w:val="23"/>
          <w:szCs w:val="23"/>
        </w:rPr>
        <w:t>соответствии</w:t>
      </w:r>
      <w:proofErr w:type="gramEnd"/>
      <w:r w:rsidR="00BB0590" w:rsidRPr="00817A08">
        <w:rPr>
          <w:rFonts w:ascii="Times New Roman" w:hAnsi="Times New Roman" w:cs="Times New Roman"/>
          <w:sz w:val="23"/>
          <w:szCs w:val="23"/>
        </w:rPr>
        <w:t xml:space="preserve"> с Налоговым кодексом Российской Федерации плательщиками НДС).</w:t>
      </w:r>
    </w:p>
    <w:bookmarkEnd w:id="2"/>
    <w:p w:rsidR="00E56483" w:rsidRPr="00817A08" w:rsidRDefault="00C5579D" w:rsidP="006607B3">
      <w:pPr>
        <w:pStyle w:val="ConsPlusNormal"/>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 xml:space="preserve">2.2. </w:t>
      </w:r>
      <w:proofErr w:type="gramStart"/>
      <w:r w:rsidRPr="00817A08">
        <w:rPr>
          <w:rFonts w:ascii="Times New Roman" w:hAnsi="Times New Roman" w:cs="Times New Roman"/>
          <w:sz w:val="23"/>
          <w:szCs w:val="23"/>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bookmarkStart w:id="3" w:name="P1458"/>
      <w:bookmarkEnd w:id="3"/>
      <w:proofErr w:type="gramEnd"/>
    </w:p>
    <w:p w:rsidR="00E56483" w:rsidRPr="00817A08" w:rsidRDefault="00C5579D" w:rsidP="006607B3">
      <w:pPr>
        <w:pStyle w:val="ConsPlusNormal"/>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 xml:space="preserve">2.3. </w:t>
      </w:r>
      <w:proofErr w:type="gramStart"/>
      <w:r w:rsidRPr="00817A08">
        <w:rPr>
          <w:rFonts w:ascii="Times New Roman" w:hAnsi="Times New Roman" w:cs="Times New Roman"/>
          <w:sz w:val="23"/>
          <w:szCs w:val="23"/>
        </w:rPr>
        <w:t>Цена Контракта включает в с</w:t>
      </w:r>
      <w:r w:rsidR="00146A67" w:rsidRPr="00817A08">
        <w:rPr>
          <w:rFonts w:ascii="Times New Roman" w:hAnsi="Times New Roman" w:cs="Times New Roman"/>
          <w:sz w:val="23"/>
          <w:szCs w:val="23"/>
        </w:rPr>
        <w:t>ебя: стоимость Товара, расходы</w:t>
      </w:r>
      <w:r w:rsidR="00544C00" w:rsidRPr="00817A08">
        <w:rPr>
          <w:rFonts w:ascii="Times New Roman" w:hAnsi="Times New Roman" w:cs="Times New Roman"/>
          <w:sz w:val="23"/>
          <w:szCs w:val="23"/>
        </w:rPr>
        <w:t>, связанные с доставкой, разгрузкой - погрузкой, размещением в местах хранения Заказчика</w:t>
      </w:r>
      <w:r w:rsidRPr="00817A08">
        <w:rPr>
          <w:rFonts w:ascii="Times New Roman" w:hAnsi="Times New Roman" w:cs="Times New Roman"/>
          <w:sz w:val="23"/>
          <w:szCs w:val="23"/>
        </w:rPr>
        <w:t xml:space="preserve">, стоимость упаковки (тары), маркировки, страхование, таможенные платежи (пошлины), другие установленные налоги, сборы и иные расходы, связанные с исполнением Контракта. </w:t>
      </w:r>
      <w:bookmarkStart w:id="4" w:name="P1459"/>
      <w:bookmarkEnd w:id="4"/>
      <w:proofErr w:type="gramEnd"/>
    </w:p>
    <w:p w:rsidR="00C5579D" w:rsidRPr="00817A08" w:rsidRDefault="00C5579D" w:rsidP="006607B3">
      <w:pPr>
        <w:pStyle w:val="ConsPlusNormal"/>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10" w:history="1">
        <w:r w:rsidRPr="00817A08">
          <w:rPr>
            <w:rFonts w:ascii="Times New Roman" w:hAnsi="Times New Roman" w:cs="Times New Roman"/>
            <w:sz w:val="23"/>
            <w:szCs w:val="23"/>
          </w:rPr>
          <w:t>законом</w:t>
        </w:r>
      </w:hyperlink>
      <w:r w:rsidR="00F927D4" w:rsidRPr="00817A08">
        <w:rPr>
          <w:rFonts w:ascii="Times New Roman" w:hAnsi="Times New Roman" w:cs="Times New Roman"/>
          <w:sz w:val="23"/>
          <w:szCs w:val="23"/>
        </w:rPr>
        <w:t xml:space="preserve"> от 5 апреля 2013 г. № 44-ФЗ «</w:t>
      </w:r>
      <w:r w:rsidRPr="00817A08">
        <w:rPr>
          <w:rFonts w:ascii="Times New Roman" w:hAnsi="Times New Roman" w:cs="Times New Roman"/>
          <w:sz w:val="23"/>
          <w:szCs w:val="23"/>
        </w:rPr>
        <w:t>О контрактной системе в сфере закупок товаров, работ, услуг для обеспечения госуд</w:t>
      </w:r>
      <w:r w:rsidR="00F927D4" w:rsidRPr="00817A08">
        <w:rPr>
          <w:rFonts w:ascii="Times New Roman" w:hAnsi="Times New Roman" w:cs="Times New Roman"/>
          <w:sz w:val="23"/>
          <w:szCs w:val="23"/>
        </w:rPr>
        <w:t>арственных и муниципальных нужд»</w:t>
      </w:r>
      <w:r w:rsidRPr="00817A08">
        <w:rPr>
          <w:rFonts w:ascii="Times New Roman" w:hAnsi="Times New Roman" w:cs="Times New Roman"/>
          <w:sz w:val="23"/>
          <w:szCs w:val="23"/>
        </w:rPr>
        <w:t xml:space="preserve"> и Контрактом.</w:t>
      </w:r>
    </w:p>
    <w:p w:rsidR="00E56483" w:rsidRPr="00817A08" w:rsidRDefault="00C5579D" w:rsidP="006607B3">
      <w:pPr>
        <w:pStyle w:val="ConsPlusNormal"/>
        <w:ind w:firstLine="540"/>
        <w:contextualSpacing/>
        <w:jc w:val="both"/>
        <w:rPr>
          <w:rFonts w:ascii="Times New Roman" w:hAnsi="Times New Roman" w:cs="Times New Roman"/>
          <w:sz w:val="23"/>
          <w:szCs w:val="23"/>
        </w:rPr>
      </w:pPr>
      <w:bookmarkStart w:id="5" w:name="P1460"/>
      <w:bookmarkEnd w:id="5"/>
      <w:r w:rsidRPr="00817A08">
        <w:rPr>
          <w:rFonts w:ascii="Times New Roman" w:hAnsi="Times New Roman" w:cs="Times New Roman"/>
          <w:sz w:val="23"/>
          <w:szCs w:val="23"/>
        </w:rPr>
        <w:t xml:space="preserve">2.5. Источник финансирования Контракта </w:t>
      </w:r>
      <w:r w:rsidR="00F927D4" w:rsidRPr="00817A08">
        <w:rPr>
          <w:rFonts w:ascii="Times New Roman" w:hAnsi="Times New Roman" w:cs="Times New Roman"/>
          <w:sz w:val="23"/>
          <w:szCs w:val="23"/>
        </w:rPr>
        <w:t>–</w:t>
      </w:r>
      <w:r w:rsidR="00D52341" w:rsidRPr="00817A08">
        <w:rPr>
          <w:rFonts w:ascii="Times New Roman" w:hAnsi="Times New Roman" w:cs="Times New Roman"/>
          <w:sz w:val="23"/>
          <w:szCs w:val="23"/>
        </w:rPr>
        <w:t xml:space="preserve"> </w:t>
      </w:r>
      <w:bookmarkStart w:id="6" w:name="P1466"/>
      <w:bookmarkEnd w:id="6"/>
      <w:r w:rsidR="00AC4872" w:rsidRPr="00817A08">
        <w:rPr>
          <w:rFonts w:ascii="Times New Roman" w:hAnsi="Times New Roman" w:cs="Times New Roman"/>
          <w:sz w:val="23"/>
          <w:szCs w:val="23"/>
        </w:rPr>
        <w:t>средства бюджетных учреждений.</w:t>
      </w:r>
    </w:p>
    <w:p w:rsidR="0060102F" w:rsidRPr="00817A08" w:rsidRDefault="00C5579D" w:rsidP="006607B3">
      <w:pPr>
        <w:pStyle w:val="ConsPlusNormal"/>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2.</w:t>
      </w:r>
      <w:r w:rsidR="00A70ECA" w:rsidRPr="00817A08">
        <w:rPr>
          <w:rFonts w:ascii="Times New Roman" w:hAnsi="Times New Roman" w:cs="Times New Roman"/>
          <w:sz w:val="23"/>
          <w:szCs w:val="23"/>
        </w:rPr>
        <w:t>6</w:t>
      </w:r>
      <w:r w:rsidRPr="00817A08">
        <w:rPr>
          <w:rFonts w:ascii="Times New Roman" w:hAnsi="Times New Roman" w:cs="Times New Roman"/>
          <w:sz w:val="23"/>
          <w:szCs w:val="23"/>
        </w:rPr>
        <w:t xml:space="preserve">. Расчеты между Заказчиком и Поставщиком производятся </w:t>
      </w:r>
      <w:r w:rsidR="0034158A" w:rsidRPr="00817A08">
        <w:rPr>
          <w:rFonts w:ascii="Times New Roman" w:hAnsi="Times New Roman" w:cs="Times New Roman"/>
          <w:sz w:val="23"/>
          <w:szCs w:val="23"/>
        </w:rPr>
        <w:t>в течение 7</w:t>
      </w:r>
      <w:r w:rsidR="005B6E93" w:rsidRPr="00817A08">
        <w:rPr>
          <w:rFonts w:ascii="Times New Roman" w:hAnsi="Times New Roman" w:cs="Times New Roman"/>
          <w:sz w:val="23"/>
          <w:szCs w:val="23"/>
        </w:rPr>
        <w:t xml:space="preserve"> </w:t>
      </w:r>
      <w:r w:rsidR="00E463F3" w:rsidRPr="00817A08">
        <w:rPr>
          <w:rFonts w:ascii="Times New Roman" w:hAnsi="Times New Roman" w:cs="Times New Roman"/>
          <w:sz w:val="23"/>
          <w:szCs w:val="23"/>
        </w:rPr>
        <w:t xml:space="preserve">(семи) </w:t>
      </w:r>
      <w:r w:rsidR="0060102F" w:rsidRPr="00817A08">
        <w:rPr>
          <w:rFonts w:ascii="Times New Roman" w:hAnsi="Times New Roman" w:cs="Times New Roman"/>
          <w:sz w:val="23"/>
          <w:szCs w:val="23"/>
        </w:rPr>
        <w:t>рабочи</w:t>
      </w:r>
      <w:r w:rsidR="00683547" w:rsidRPr="00817A08">
        <w:rPr>
          <w:rFonts w:ascii="Times New Roman" w:hAnsi="Times New Roman" w:cs="Times New Roman"/>
          <w:sz w:val="23"/>
          <w:szCs w:val="23"/>
        </w:rPr>
        <w:t>х</w:t>
      </w:r>
      <w:r w:rsidRPr="00817A08">
        <w:rPr>
          <w:rFonts w:ascii="Times New Roman" w:hAnsi="Times New Roman" w:cs="Times New Roman"/>
          <w:sz w:val="23"/>
          <w:szCs w:val="23"/>
        </w:rPr>
        <w:t xml:space="preserve"> дней </w:t>
      </w:r>
      <w:proofErr w:type="gramStart"/>
      <w:r w:rsidRPr="00817A08">
        <w:rPr>
          <w:rFonts w:ascii="Times New Roman" w:hAnsi="Times New Roman" w:cs="Times New Roman"/>
          <w:sz w:val="23"/>
          <w:szCs w:val="23"/>
        </w:rPr>
        <w:t>с даты подписания</w:t>
      </w:r>
      <w:proofErr w:type="gramEnd"/>
      <w:r w:rsidRPr="00817A08">
        <w:rPr>
          <w:rFonts w:ascii="Times New Roman" w:hAnsi="Times New Roman" w:cs="Times New Roman"/>
          <w:sz w:val="23"/>
          <w:szCs w:val="23"/>
        </w:rPr>
        <w:t xml:space="preserve"> Заказчиком </w:t>
      </w:r>
      <w:bookmarkStart w:id="7" w:name="P1475"/>
      <w:bookmarkEnd w:id="7"/>
      <w:r w:rsidR="002D676A" w:rsidRPr="00817A08">
        <w:rPr>
          <w:rFonts w:ascii="Times New Roman" w:hAnsi="Times New Roman" w:cs="Times New Roman"/>
          <w:sz w:val="23"/>
          <w:szCs w:val="23"/>
        </w:rPr>
        <w:t>документа о приемке</w:t>
      </w:r>
      <w:r w:rsidR="0060102F" w:rsidRPr="00817A08">
        <w:rPr>
          <w:rFonts w:ascii="Times New Roman" w:hAnsi="Times New Roman" w:cs="Times New Roman"/>
          <w:sz w:val="23"/>
          <w:szCs w:val="23"/>
        </w:rPr>
        <w:t>.</w:t>
      </w:r>
    </w:p>
    <w:p w:rsidR="00C5579D" w:rsidRPr="00817A08" w:rsidRDefault="00C5579D" w:rsidP="006607B3">
      <w:pPr>
        <w:pStyle w:val="ConsPlusNormal"/>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2.</w:t>
      </w:r>
      <w:r w:rsidR="00A70ECA" w:rsidRPr="00817A08">
        <w:rPr>
          <w:rFonts w:ascii="Times New Roman" w:hAnsi="Times New Roman" w:cs="Times New Roman"/>
          <w:sz w:val="23"/>
          <w:szCs w:val="23"/>
        </w:rPr>
        <w:t>7</w:t>
      </w:r>
      <w:r w:rsidRPr="00817A08">
        <w:rPr>
          <w:rFonts w:ascii="Times New Roman" w:hAnsi="Times New Roman" w:cs="Times New Roman"/>
          <w:sz w:val="23"/>
          <w:szCs w:val="23"/>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34158A" w:rsidRPr="00817A08" w:rsidRDefault="0034158A" w:rsidP="0060102F">
      <w:pPr>
        <w:spacing w:after="0" w:line="240" w:lineRule="auto"/>
        <w:ind w:firstLine="709"/>
        <w:jc w:val="both"/>
        <w:outlineLvl w:val="0"/>
        <w:rPr>
          <w:rFonts w:ascii="Times New Roman" w:hAnsi="Times New Roman"/>
          <w:sz w:val="23"/>
          <w:szCs w:val="23"/>
        </w:rPr>
      </w:pPr>
    </w:p>
    <w:p w:rsidR="00817A08" w:rsidRPr="00817A08" w:rsidRDefault="00C5579D" w:rsidP="00432B6D">
      <w:pPr>
        <w:pStyle w:val="ConsPlusNormal"/>
        <w:contextualSpacing/>
        <w:jc w:val="center"/>
        <w:outlineLvl w:val="1"/>
        <w:rPr>
          <w:rFonts w:ascii="Times New Roman" w:hAnsi="Times New Roman" w:cs="Times New Roman"/>
          <w:sz w:val="23"/>
          <w:szCs w:val="23"/>
        </w:rPr>
      </w:pPr>
      <w:bookmarkStart w:id="8" w:name="P1477"/>
      <w:bookmarkEnd w:id="8"/>
      <w:r w:rsidRPr="00817A08">
        <w:rPr>
          <w:rFonts w:ascii="Times New Roman" w:hAnsi="Times New Roman" w:cs="Times New Roman"/>
          <w:sz w:val="23"/>
          <w:szCs w:val="23"/>
        </w:rPr>
        <w:t>III. Порядок, сроки и условия поставки</w:t>
      </w:r>
      <w:r w:rsidR="00432B6D" w:rsidRPr="00817A08">
        <w:rPr>
          <w:rFonts w:ascii="Times New Roman" w:hAnsi="Times New Roman" w:cs="Times New Roman"/>
          <w:sz w:val="23"/>
          <w:szCs w:val="23"/>
        </w:rPr>
        <w:t xml:space="preserve"> </w:t>
      </w:r>
      <w:r w:rsidRPr="00817A08">
        <w:rPr>
          <w:rFonts w:ascii="Times New Roman" w:hAnsi="Times New Roman" w:cs="Times New Roman"/>
          <w:sz w:val="23"/>
          <w:szCs w:val="23"/>
        </w:rPr>
        <w:t>и приемки Товара</w:t>
      </w:r>
    </w:p>
    <w:p w:rsidR="002912F8" w:rsidRPr="00817A08" w:rsidRDefault="002912F8" w:rsidP="002934C4">
      <w:pPr>
        <w:pStyle w:val="ConsPlusNormal"/>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3.1.</w:t>
      </w:r>
      <w:r w:rsidR="00565B2C" w:rsidRPr="00817A08">
        <w:rPr>
          <w:rFonts w:ascii="Times New Roman" w:hAnsi="Times New Roman" w:cs="Times New Roman"/>
          <w:sz w:val="23"/>
          <w:szCs w:val="23"/>
        </w:rPr>
        <w:t xml:space="preserve"> </w:t>
      </w:r>
      <w:r w:rsidRPr="00817A08">
        <w:rPr>
          <w:rFonts w:ascii="Times New Roman" w:hAnsi="Times New Roman" w:cs="Times New Roman"/>
          <w:sz w:val="23"/>
          <w:szCs w:val="23"/>
        </w:rPr>
        <w:t>Поставка товара осуществляе</w:t>
      </w:r>
      <w:r w:rsidR="002647B5" w:rsidRPr="00817A08">
        <w:rPr>
          <w:rFonts w:ascii="Times New Roman" w:hAnsi="Times New Roman" w:cs="Times New Roman"/>
          <w:sz w:val="23"/>
          <w:szCs w:val="23"/>
        </w:rPr>
        <w:t xml:space="preserve">тся </w:t>
      </w:r>
      <w:proofErr w:type="gramStart"/>
      <w:r w:rsidR="009F6E2E">
        <w:rPr>
          <w:rFonts w:ascii="Times New Roman" w:hAnsi="Times New Roman" w:cs="Times New Roman"/>
          <w:sz w:val="23"/>
          <w:szCs w:val="23"/>
        </w:rPr>
        <w:t xml:space="preserve">с даты </w:t>
      </w:r>
      <w:r w:rsidR="00954757">
        <w:rPr>
          <w:rFonts w:ascii="Times New Roman" w:hAnsi="Times New Roman" w:cs="Times New Roman"/>
          <w:sz w:val="23"/>
          <w:szCs w:val="23"/>
        </w:rPr>
        <w:t>заключения</w:t>
      </w:r>
      <w:proofErr w:type="gramEnd"/>
      <w:r w:rsidR="002C0EB2" w:rsidRPr="00817A08">
        <w:rPr>
          <w:rFonts w:ascii="Times New Roman" w:hAnsi="Times New Roman" w:cs="Times New Roman"/>
          <w:sz w:val="23"/>
          <w:szCs w:val="23"/>
        </w:rPr>
        <w:t xml:space="preserve"> Контракта</w:t>
      </w:r>
      <w:r w:rsidR="00EB2B74" w:rsidRPr="00817A08">
        <w:rPr>
          <w:rFonts w:ascii="Times New Roman" w:hAnsi="Times New Roman" w:cs="Times New Roman"/>
          <w:sz w:val="23"/>
          <w:szCs w:val="23"/>
        </w:rPr>
        <w:t xml:space="preserve"> </w:t>
      </w:r>
      <w:r w:rsidR="00954757">
        <w:rPr>
          <w:rFonts w:ascii="Times New Roman" w:hAnsi="Times New Roman" w:cs="Times New Roman"/>
          <w:sz w:val="23"/>
          <w:szCs w:val="23"/>
        </w:rPr>
        <w:t>до</w:t>
      </w:r>
      <w:r w:rsidR="00FD6D77" w:rsidRPr="00817A08">
        <w:rPr>
          <w:rFonts w:ascii="Times New Roman" w:hAnsi="Times New Roman" w:cs="Times New Roman"/>
          <w:sz w:val="23"/>
          <w:szCs w:val="23"/>
        </w:rPr>
        <w:t xml:space="preserve"> </w:t>
      </w:r>
      <w:r w:rsidR="007958BF" w:rsidRPr="007958BF">
        <w:rPr>
          <w:rFonts w:ascii="Times New Roman" w:hAnsi="Times New Roman" w:cs="Times New Roman"/>
          <w:sz w:val="23"/>
          <w:szCs w:val="23"/>
        </w:rPr>
        <w:t>15 июня</w:t>
      </w:r>
      <w:r w:rsidR="009E67DB" w:rsidRPr="007958BF">
        <w:rPr>
          <w:rFonts w:ascii="Times New Roman" w:hAnsi="Times New Roman" w:cs="Times New Roman"/>
          <w:sz w:val="23"/>
          <w:szCs w:val="23"/>
        </w:rPr>
        <w:t xml:space="preserve"> 2026 года</w:t>
      </w:r>
      <w:r w:rsidR="002C0EB2" w:rsidRPr="007958BF">
        <w:rPr>
          <w:rFonts w:ascii="Times New Roman" w:hAnsi="Times New Roman" w:cs="Times New Roman"/>
          <w:sz w:val="23"/>
          <w:szCs w:val="23"/>
        </w:rPr>
        <w:t>,</w:t>
      </w:r>
      <w:r w:rsidR="00820BB9" w:rsidRPr="007958BF">
        <w:rPr>
          <w:rFonts w:ascii="Times New Roman" w:hAnsi="Times New Roman" w:cs="Times New Roman"/>
          <w:sz w:val="23"/>
          <w:szCs w:val="23"/>
        </w:rPr>
        <w:t xml:space="preserve"> </w:t>
      </w:r>
      <w:r w:rsidRPr="007958BF">
        <w:rPr>
          <w:rFonts w:ascii="Times New Roman" w:hAnsi="Times New Roman" w:cs="Times New Roman"/>
          <w:sz w:val="23"/>
          <w:szCs w:val="23"/>
        </w:rPr>
        <w:t xml:space="preserve">по месту нахождения </w:t>
      </w:r>
      <w:r w:rsidR="00FF7668" w:rsidRPr="007958BF">
        <w:rPr>
          <w:rFonts w:ascii="Times New Roman" w:hAnsi="Times New Roman" w:cs="Times New Roman"/>
          <w:sz w:val="23"/>
          <w:szCs w:val="23"/>
        </w:rPr>
        <w:t>Заказчика</w:t>
      </w:r>
      <w:r w:rsidR="002C0EB2" w:rsidRPr="007958BF">
        <w:rPr>
          <w:rFonts w:ascii="Times New Roman" w:hAnsi="Times New Roman" w:cs="Times New Roman"/>
          <w:sz w:val="23"/>
          <w:szCs w:val="23"/>
        </w:rPr>
        <w:t xml:space="preserve"> по адресу:</w:t>
      </w:r>
      <w:r w:rsidR="00820BB9" w:rsidRPr="007958BF">
        <w:rPr>
          <w:rFonts w:ascii="Times New Roman" w:hAnsi="Times New Roman" w:cs="Times New Roman"/>
          <w:sz w:val="23"/>
          <w:szCs w:val="23"/>
        </w:rPr>
        <w:t xml:space="preserve"> </w:t>
      </w:r>
      <w:r w:rsidR="00FF7668" w:rsidRPr="007958BF">
        <w:rPr>
          <w:rFonts w:ascii="Times New Roman" w:hAnsi="Times New Roman" w:cs="Times New Roman"/>
          <w:sz w:val="23"/>
          <w:szCs w:val="23"/>
        </w:rPr>
        <w:t>КЧР, г. Черкесск, ул. Шоссейна</w:t>
      </w:r>
      <w:r w:rsidR="00FF7668" w:rsidRPr="00817A08">
        <w:rPr>
          <w:rFonts w:ascii="Times New Roman" w:hAnsi="Times New Roman" w:cs="Times New Roman"/>
          <w:sz w:val="23"/>
          <w:szCs w:val="23"/>
        </w:rPr>
        <w:t xml:space="preserve">я, </w:t>
      </w:r>
      <w:proofErr w:type="spellStart"/>
      <w:r w:rsidR="00FF7668" w:rsidRPr="00817A08">
        <w:rPr>
          <w:rFonts w:ascii="Times New Roman" w:hAnsi="Times New Roman" w:cs="Times New Roman"/>
          <w:sz w:val="23"/>
          <w:szCs w:val="23"/>
        </w:rPr>
        <w:t>зд</w:t>
      </w:r>
      <w:proofErr w:type="spellEnd"/>
      <w:r w:rsidR="00FF7668" w:rsidRPr="00817A08">
        <w:rPr>
          <w:rFonts w:ascii="Times New Roman" w:hAnsi="Times New Roman" w:cs="Times New Roman"/>
          <w:sz w:val="23"/>
          <w:szCs w:val="23"/>
        </w:rPr>
        <w:t>. 7А</w:t>
      </w:r>
      <w:r w:rsidRPr="00817A08">
        <w:rPr>
          <w:rFonts w:ascii="Times New Roman" w:hAnsi="Times New Roman" w:cs="Times New Roman"/>
          <w:sz w:val="23"/>
          <w:szCs w:val="23"/>
        </w:rPr>
        <w:t xml:space="preserve">. </w:t>
      </w:r>
    </w:p>
    <w:p w:rsidR="002934C4" w:rsidRPr="00817A08" w:rsidRDefault="002934C4" w:rsidP="002934C4">
      <w:pPr>
        <w:pStyle w:val="ConsPlusNormal"/>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lastRenderedPageBreak/>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2934C4" w:rsidRPr="00817A08" w:rsidRDefault="002934C4" w:rsidP="002934C4">
      <w:pPr>
        <w:pStyle w:val="ConsPlusNormal"/>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2934C4" w:rsidRPr="00817A08" w:rsidRDefault="002934C4" w:rsidP="006607B3">
      <w:pPr>
        <w:pStyle w:val="ConsPlusNormal"/>
        <w:tabs>
          <w:tab w:val="left" w:pos="851"/>
          <w:tab w:val="left" w:pos="993"/>
        </w:tabs>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2934C4" w:rsidRPr="00817A08" w:rsidRDefault="002934C4" w:rsidP="002934C4">
      <w:pPr>
        <w:pStyle w:val="ConsPlusNormal"/>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 xml:space="preserve">3.5. При поставке Товара Поставщик предоставляет Заказчику в двух экземплярах товарную накладную с приложением к нему счета и иных необходимых документов. </w:t>
      </w:r>
    </w:p>
    <w:p w:rsidR="002934C4" w:rsidRPr="00817A08" w:rsidRDefault="002934C4" w:rsidP="002934C4">
      <w:pPr>
        <w:pStyle w:val="ConsPlusNormal"/>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3.</w:t>
      </w:r>
      <w:r w:rsidR="00407C71" w:rsidRPr="00817A08">
        <w:rPr>
          <w:rFonts w:ascii="Times New Roman" w:hAnsi="Times New Roman" w:cs="Times New Roman"/>
          <w:sz w:val="23"/>
          <w:szCs w:val="23"/>
        </w:rPr>
        <w:t>6</w:t>
      </w:r>
      <w:r w:rsidRPr="00817A08">
        <w:rPr>
          <w:rFonts w:ascii="Times New Roman" w:hAnsi="Times New Roman" w:cs="Times New Roman"/>
          <w:sz w:val="23"/>
          <w:szCs w:val="23"/>
        </w:rPr>
        <w:t>. Заказчик в срок не более 7</w:t>
      </w:r>
      <w:r w:rsidR="002B41A4" w:rsidRPr="00817A08">
        <w:rPr>
          <w:rFonts w:ascii="Times New Roman" w:hAnsi="Times New Roman" w:cs="Times New Roman"/>
          <w:sz w:val="23"/>
          <w:szCs w:val="23"/>
        </w:rPr>
        <w:t xml:space="preserve"> (семи)</w:t>
      </w:r>
      <w:r w:rsidRPr="00817A08">
        <w:rPr>
          <w:rFonts w:ascii="Times New Roman" w:hAnsi="Times New Roman" w:cs="Times New Roman"/>
          <w:sz w:val="23"/>
          <w:szCs w:val="23"/>
        </w:rPr>
        <w:t xml:space="preserve"> календарных дней со дня получения от Поставщика документов, предусмотренных пунктом 3.5 Контракта, и на основании результатов экспертизы, проведенной в соответствии с пунктом 3.4 Контракта, подписывает товарную накладную или направляет мотивированный отказ от приемки, в котором указываются недостатки и сроки их устранения.</w:t>
      </w:r>
    </w:p>
    <w:p w:rsidR="002934C4" w:rsidRPr="00817A08" w:rsidRDefault="002934C4" w:rsidP="002934C4">
      <w:pPr>
        <w:pStyle w:val="ConsPlusNormal"/>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Заказчик имеет право частично принять поставленный Товар с отражением информации о фактически принятом количестве Товара в товарной накладной.</w:t>
      </w:r>
    </w:p>
    <w:p w:rsidR="006275AA" w:rsidRPr="00817A08" w:rsidRDefault="006275AA" w:rsidP="006275AA">
      <w:pPr>
        <w:pStyle w:val="ConsPlusNormal"/>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 xml:space="preserve">3.7. Оформление документов о приемке осуществляется в порядке и на </w:t>
      </w:r>
      <w:proofErr w:type="gramStart"/>
      <w:r w:rsidRPr="00817A08">
        <w:rPr>
          <w:rFonts w:ascii="Times New Roman" w:hAnsi="Times New Roman" w:cs="Times New Roman"/>
          <w:sz w:val="23"/>
          <w:szCs w:val="23"/>
        </w:rPr>
        <w:t>условиях</w:t>
      </w:r>
      <w:proofErr w:type="gramEnd"/>
      <w:r w:rsidRPr="00817A08">
        <w:rPr>
          <w:rFonts w:ascii="Times New Roman" w:hAnsi="Times New Roman" w:cs="Times New Roman"/>
          <w:sz w:val="23"/>
          <w:szCs w:val="23"/>
        </w:rPr>
        <w:t xml:space="preserve">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6275AA" w:rsidRPr="00817A08" w:rsidRDefault="006275AA" w:rsidP="006275AA">
      <w:pPr>
        <w:pStyle w:val="ConsPlusNormal"/>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 xml:space="preserve">3.8. По итогам приемки поставленного Товара Заказчик оформляет Акт приемки товаров, работ, услуг (ф. 0510452) по унифицированной форме, установленной приказом Минфина России от 15.06.2021 № 61н. Акт формируется на основании данных документов, предоставленных Поставщиком и подтверждающих поставку Товара. В случае участия согласно условиям </w:t>
      </w:r>
      <w:r w:rsidR="002F2B99" w:rsidRPr="00817A08">
        <w:rPr>
          <w:rFonts w:ascii="Times New Roman" w:hAnsi="Times New Roman" w:cs="Times New Roman"/>
          <w:sz w:val="23"/>
          <w:szCs w:val="23"/>
        </w:rPr>
        <w:t>Контракта</w:t>
      </w:r>
      <w:r w:rsidRPr="00817A08">
        <w:rPr>
          <w:rFonts w:ascii="Times New Roman" w:hAnsi="Times New Roman" w:cs="Times New Roman"/>
          <w:sz w:val="23"/>
          <w:szCs w:val="23"/>
        </w:rPr>
        <w:t xml:space="preserve"> в приемке поставленных Товаров представителя Поставщика или представителя незаинтересованной организации, подписание Акта приемки (ф. 0510452) осуществляется с участием уполномоченного представителя.</w:t>
      </w:r>
    </w:p>
    <w:p w:rsidR="006275AA" w:rsidRPr="00817A08" w:rsidRDefault="006275AA" w:rsidP="006275AA">
      <w:pPr>
        <w:pStyle w:val="ConsPlusNormal"/>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3.9. При наличии количественного и (или) качественного расхождения, а также несоответствия ассортимента принятых Товаров сопроводительным документам Исполнителя Акт приемки с приложением документов (акта сдачи-приемки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Исполнителю.</w:t>
      </w:r>
    </w:p>
    <w:p w:rsidR="006275AA" w:rsidRPr="00817A08" w:rsidRDefault="006275AA" w:rsidP="006275AA">
      <w:pPr>
        <w:pStyle w:val="ConsPlusNormal"/>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 xml:space="preserve">3.10. Отказ представителя Поставщика от участия в приемке Товаров и подписания Акта приемки (ф. 0510452) не может служить препятствием для приемки Товара по настоящему </w:t>
      </w:r>
      <w:r w:rsidR="002F2B99" w:rsidRPr="00817A08">
        <w:rPr>
          <w:rFonts w:ascii="Times New Roman" w:hAnsi="Times New Roman" w:cs="Times New Roman"/>
          <w:sz w:val="23"/>
          <w:szCs w:val="23"/>
        </w:rPr>
        <w:t>Контракту</w:t>
      </w:r>
      <w:r w:rsidRPr="00817A08">
        <w:rPr>
          <w:rFonts w:ascii="Times New Roman" w:hAnsi="Times New Roman" w:cs="Times New Roman"/>
          <w:sz w:val="23"/>
          <w:szCs w:val="23"/>
        </w:rPr>
        <w:t xml:space="preserve"> и оформления ее результатов.</w:t>
      </w:r>
    </w:p>
    <w:p w:rsidR="006275AA" w:rsidRPr="00817A08" w:rsidRDefault="006275AA" w:rsidP="006275AA">
      <w:pPr>
        <w:pStyle w:val="ConsPlusNormal"/>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3.11. Оформление и обмен документами о приемке поставленных Товаров осуществляются по телекоммуникационным каналам связи через систему электронного документооборота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приемки (ф. 0510452) в электронной форме, Акт приемки формируется на бумажном носителе и подписывается представителями Сторон собственноручно.</w:t>
      </w:r>
    </w:p>
    <w:p w:rsidR="00F03B0E" w:rsidRPr="00817A08" w:rsidRDefault="006275AA" w:rsidP="006275AA">
      <w:pPr>
        <w:pStyle w:val="ConsPlusNormal"/>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 xml:space="preserve">3.12. Стороны производят сверку расчетов, которой подтверждается объем Товаров, поставленных Поставщиком и принятых Заказчиком, а также размер суммы, перечисленной Заказчиком Поставщику на поставленные Товары. Исполнитель обязан предъявлять Заказчику акты сверки расчетов (ф. 0510452) по унифицированной форме, установленной приказом Минфина России от 15.06.2021 № 61н. </w:t>
      </w:r>
    </w:p>
    <w:p w:rsidR="00974929" w:rsidRPr="00817A08" w:rsidRDefault="006275AA" w:rsidP="006275AA">
      <w:pPr>
        <w:pStyle w:val="ConsPlusNormal"/>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lastRenderedPageBreak/>
        <w:t xml:space="preserve">3.13. </w:t>
      </w:r>
      <w:proofErr w:type="gramStart"/>
      <w:r w:rsidRPr="00817A08">
        <w:rPr>
          <w:rFonts w:ascii="Times New Roman" w:hAnsi="Times New Roman" w:cs="Times New Roman"/>
          <w:sz w:val="23"/>
          <w:szCs w:val="23"/>
        </w:rPr>
        <w:t>Оформление акта сверки расчетов (ф. 0510452) осуществляется в порядке и на условиях, которые определены в приказе Минфина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roofErr w:type="gramEnd"/>
    </w:p>
    <w:p w:rsidR="006275AA" w:rsidRPr="00817A08" w:rsidRDefault="006275AA" w:rsidP="006275AA">
      <w:pPr>
        <w:widowControl w:val="0"/>
        <w:autoSpaceDE w:val="0"/>
        <w:autoSpaceDN w:val="0"/>
        <w:spacing w:after="0" w:line="240" w:lineRule="auto"/>
        <w:ind w:firstLine="540"/>
        <w:jc w:val="both"/>
        <w:rPr>
          <w:rFonts w:ascii="Times New Roman" w:eastAsia="Times New Roman" w:hAnsi="Times New Roman"/>
          <w:sz w:val="23"/>
          <w:szCs w:val="23"/>
          <w:lang w:eastAsia="ru-RU"/>
        </w:rPr>
      </w:pPr>
    </w:p>
    <w:p w:rsidR="00C5579D" w:rsidRPr="00817A08" w:rsidRDefault="00C5579D" w:rsidP="00974929">
      <w:pPr>
        <w:pStyle w:val="ConsPlusNormal"/>
        <w:ind w:firstLine="540"/>
        <w:jc w:val="center"/>
        <w:rPr>
          <w:rFonts w:ascii="Times New Roman" w:hAnsi="Times New Roman" w:cs="Times New Roman"/>
          <w:sz w:val="23"/>
          <w:szCs w:val="23"/>
        </w:rPr>
      </w:pPr>
      <w:r w:rsidRPr="00817A08">
        <w:rPr>
          <w:rFonts w:ascii="Times New Roman" w:hAnsi="Times New Roman" w:cs="Times New Roman"/>
          <w:sz w:val="23"/>
          <w:szCs w:val="23"/>
        </w:rPr>
        <w:t>IV. Взаимодействие Сторон</w:t>
      </w:r>
    </w:p>
    <w:p w:rsidR="00C5579D" w:rsidRPr="00817A08" w:rsidRDefault="00C5579D" w:rsidP="0038459C">
      <w:pPr>
        <w:pStyle w:val="ConsPlusNormal"/>
        <w:ind w:firstLine="540"/>
        <w:contextualSpacing/>
        <w:jc w:val="both"/>
        <w:rPr>
          <w:rFonts w:ascii="Times New Roman" w:hAnsi="Times New Roman" w:cs="Times New Roman"/>
          <w:sz w:val="23"/>
          <w:szCs w:val="23"/>
        </w:rPr>
      </w:pPr>
      <w:bookmarkStart w:id="9" w:name="P1497"/>
      <w:bookmarkEnd w:id="9"/>
      <w:r w:rsidRPr="00817A08">
        <w:rPr>
          <w:rFonts w:ascii="Times New Roman" w:hAnsi="Times New Roman" w:cs="Times New Roman"/>
          <w:sz w:val="23"/>
          <w:szCs w:val="23"/>
        </w:rPr>
        <w:t xml:space="preserve">4.1. Поставщик обязан: </w:t>
      </w:r>
    </w:p>
    <w:p w:rsidR="00C5579D" w:rsidRPr="00817A08" w:rsidRDefault="00C5579D" w:rsidP="0038459C">
      <w:pPr>
        <w:pStyle w:val="ConsPlusNormal"/>
        <w:spacing w:before="220"/>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4.1.1. поставить Товар в порядке, количестве, в срок и на условиях, предусмотренных Контрактом и спецификацией;</w:t>
      </w:r>
    </w:p>
    <w:p w:rsidR="00C5579D" w:rsidRPr="00817A08" w:rsidRDefault="00C5579D" w:rsidP="0038459C">
      <w:pPr>
        <w:pStyle w:val="ConsPlusNormal"/>
        <w:spacing w:before="220"/>
        <w:ind w:firstLine="540"/>
        <w:contextualSpacing/>
        <w:jc w:val="both"/>
        <w:rPr>
          <w:rFonts w:ascii="Times New Roman" w:hAnsi="Times New Roman" w:cs="Times New Roman"/>
          <w:sz w:val="23"/>
          <w:szCs w:val="23"/>
        </w:rPr>
      </w:pPr>
      <w:bookmarkStart w:id="10" w:name="P1499"/>
      <w:bookmarkEnd w:id="10"/>
      <w:r w:rsidRPr="00817A08">
        <w:rPr>
          <w:rFonts w:ascii="Times New Roman" w:hAnsi="Times New Roman" w:cs="Times New Roman"/>
          <w:sz w:val="23"/>
          <w:szCs w:val="23"/>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5579D" w:rsidRPr="00817A08" w:rsidRDefault="00C5579D" w:rsidP="0038459C">
      <w:pPr>
        <w:pStyle w:val="ConsPlusNormal"/>
        <w:spacing w:before="220"/>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C5579D" w:rsidRPr="00817A08" w:rsidRDefault="00C5579D" w:rsidP="0038459C">
      <w:pPr>
        <w:pStyle w:val="ConsPlusNormal"/>
        <w:spacing w:before="220"/>
        <w:ind w:firstLine="540"/>
        <w:contextualSpacing/>
        <w:jc w:val="both"/>
        <w:rPr>
          <w:rFonts w:ascii="Times New Roman" w:hAnsi="Times New Roman" w:cs="Times New Roman"/>
          <w:sz w:val="23"/>
          <w:szCs w:val="23"/>
        </w:rPr>
      </w:pPr>
      <w:bookmarkStart w:id="11" w:name="P1502"/>
      <w:bookmarkStart w:id="12" w:name="P1503"/>
      <w:bookmarkStart w:id="13" w:name="P1504"/>
      <w:bookmarkStart w:id="14" w:name="P1505"/>
      <w:bookmarkEnd w:id="11"/>
      <w:bookmarkEnd w:id="12"/>
      <w:bookmarkEnd w:id="13"/>
      <w:bookmarkEnd w:id="14"/>
      <w:r w:rsidRPr="00817A08">
        <w:rPr>
          <w:rFonts w:ascii="Times New Roman" w:hAnsi="Times New Roman" w:cs="Times New Roman"/>
          <w:sz w:val="23"/>
          <w:szCs w:val="23"/>
        </w:rPr>
        <w:t>4.1.</w:t>
      </w:r>
      <w:r w:rsidR="00B3161D" w:rsidRPr="00817A08">
        <w:rPr>
          <w:rFonts w:ascii="Times New Roman" w:hAnsi="Times New Roman" w:cs="Times New Roman"/>
          <w:sz w:val="23"/>
          <w:szCs w:val="23"/>
        </w:rPr>
        <w:t>4</w:t>
      </w:r>
      <w:r w:rsidRPr="00817A08">
        <w:rPr>
          <w:rFonts w:ascii="Times New Roman" w:hAnsi="Times New Roman" w:cs="Times New Roman"/>
          <w:sz w:val="23"/>
          <w:szCs w:val="23"/>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sidR="001D26E3" w:rsidRPr="00817A08">
        <w:rPr>
          <w:rFonts w:ascii="Times New Roman" w:hAnsi="Times New Roman" w:cs="Times New Roman"/>
          <w:sz w:val="23"/>
          <w:szCs w:val="23"/>
        </w:rPr>
        <w:t>.</w:t>
      </w:r>
    </w:p>
    <w:p w:rsidR="00C5579D" w:rsidRPr="00817A08" w:rsidRDefault="00C5579D" w:rsidP="0038459C">
      <w:pPr>
        <w:pStyle w:val="ConsPlusNormal"/>
        <w:spacing w:before="220"/>
        <w:ind w:firstLine="540"/>
        <w:contextualSpacing/>
        <w:jc w:val="both"/>
        <w:rPr>
          <w:rFonts w:ascii="Times New Roman" w:hAnsi="Times New Roman" w:cs="Times New Roman"/>
          <w:sz w:val="23"/>
          <w:szCs w:val="23"/>
        </w:rPr>
      </w:pPr>
      <w:bookmarkStart w:id="15" w:name="P1507"/>
      <w:bookmarkStart w:id="16" w:name="P1508"/>
      <w:bookmarkStart w:id="17" w:name="P1511"/>
      <w:bookmarkEnd w:id="15"/>
      <w:bookmarkEnd w:id="16"/>
      <w:bookmarkEnd w:id="17"/>
      <w:r w:rsidRPr="00817A08">
        <w:rPr>
          <w:rFonts w:ascii="Times New Roman" w:hAnsi="Times New Roman" w:cs="Times New Roman"/>
          <w:sz w:val="23"/>
          <w:szCs w:val="23"/>
        </w:rPr>
        <w:t>4.2. Поставщик вправе:</w:t>
      </w:r>
    </w:p>
    <w:p w:rsidR="00C5579D" w:rsidRPr="00817A08" w:rsidRDefault="00C5579D" w:rsidP="0038459C">
      <w:pPr>
        <w:pStyle w:val="ConsPlusNormal"/>
        <w:spacing w:before="220"/>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4.2.1. требовать от Заказчика произвести приемку Товара в порядке и в сроки, предусмотренные Контрактом;</w:t>
      </w:r>
    </w:p>
    <w:p w:rsidR="00C5579D" w:rsidRPr="00817A08" w:rsidRDefault="00C5579D" w:rsidP="0038459C">
      <w:pPr>
        <w:pStyle w:val="ConsPlusNormal"/>
        <w:spacing w:before="220"/>
        <w:ind w:firstLine="540"/>
        <w:contextualSpacing/>
        <w:jc w:val="both"/>
        <w:rPr>
          <w:rFonts w:ascii="Times New Roman" w:hAnsi="Times New Roman" w:cs="Times New Roman"/>
          <w:sz w:val="23"/>
          <w:szCs w:val="23"/>
        </w:rPr>
      </w:pPr>
      <w:bookmarkStart w:id="18" w:name="P1518"/>
      <w:bookmarkEnd w:id="18"/>
      <w:r w:rsidRPr="00817A08">
        <w:rPr>
          <w:rFonts w:ascii="Times New Roman" w:hAnsi="Times New Roman" w:cs="Times New Roman"/>
          <w:sz w:val="23"/>
          <w:szCs w:val="23"/>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C5579D" w:rsidRPr="00817A08" w:rsidRDefault="00C5579D" w:rsidP="0038459C">
      <w:pPr>
        <w:pStyle w:val="ConsPlusNormal"/>
        <w:spacing w:before="220"/>
        <w:ind w:firstLine="540"/>
        <w:contextualSpacing/>
        <w:jc w:val="both"/>
        <w:rPr>
          <w:rFonts w:ascii="Times New Roman" w:hAnsi="Times New Roman" w:cs="Times New Roman"/>
          <w:sz w:val="23"/>
          <w:szCs w:val="23"/>
        </w:rPr>
      </w:pPr>
      <w:bookmarkStart w:id="19" w:name="P1519"/>
      <w:bookmarkEnd w:id="19"/>
      <w:r w:rsidRPr="00817A08">
        <w:rPr>
          <w:rFonts w:ascii="Times New Roman" w:hAnsi="Times New Roman" w:cs="Times New Roman"/>
          <w:sz w:val="23"/>
          <w:szCs w:val="23"/>
        </w:rPr>
        <w:t>4.2.3. принять решение об одностороннем отказе от исполнения Контракта в соответствии с гражданским законодательством</w:t>
      </w:r>
      <w:r w:rsidR="00B3161D" w:rsidRPr="00817A08">
        <w:rPr>
          <w:rFonts w:ascii="Times New Roman" w:hAnsi="Times New Roman" w:cs="Times New Roman"/>
          <w:sz w:val="23"/>
          <w:szCs w:val="23"/>
        </w:rPr>
        <w:t>.</w:t>
      </w:r>
      <w:r w:rsidRPr="00817A08">
        <w:rPr>
          <w:rFonts w:ascii="Times New Roman" w:hAnsi="Times New Roman" w:cs="Times New Roman"/>
          <w:sz w:val="23"/>
          <w:szCs w:val="23"/>
        </w:rPr>
        <w:t xml:space="preserve"> </w:t>
      </w:r>
    </w:p>
    <w:p w:rsidR="00C5579D" w:rsidRPr="00817A08" w:rsidRDefault="00C5579D" w:rsidP="0038459C">
      <w:pPr>
        <w:pStyle w:val="ConsPlusNormal"/>
        <w:spacing w:before="220"/>
        <w:ind w:firstLine="540"/>
        <w:contextualSpacing/>
        <w:jc w:val="both"/>
        <w:rPr>
          <w:rFonts w:ascii="Times New Roman" w:hAnsi="Times New Roman" w:cs="Times New Roman"/>
          <w:sz w:val="23"/>
          <w:szCs w:val="23"/>
        </w:rPr>
      </w:pPr>
      <w:bookmarkStart w:id="20" w:name="P1521"/>
      <w:bookmarkEnd w:id="20"/>
      <w:r w:rsidRPr="00817A08">
        <w:rPr>
          <w:rFonts w:ascii="Times New Roman" w:hAnsi="Times New Roman" w:cs="Times New Roman"/>
          <w:sz w:val="23"/>
          <w:szCs w:val="23"/>
        </w:rPr>
        <w:t>4.3. Заказчик обязуется:</w:t>
      </w:r>
    </w:p>
    <w:p w:rsidR="00C5579D" w:rsidRPr="00817A08" w:rsidRDefault="00C5579D" w:rsidP="00B3161D">
      <w:pPr>
        <w:pStyle w:val="ConsPlusNormal"/>
        <w:spacing w:before="220"/>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 xml:space="preserve">4.3.1. обеспечить своевременную приемку и оплату поставленного Товара надлежащего качества в </w:t>
      </w:r>
      <w:proofErr w:type="gramStart"/>
      <w:r w:rsidRPr="00817A08">
        <w:rPr>
          <w:rFonts w:ascii="Times New Roman" w:hAnsi="Times New Roman" w:cs="Times New Roman"/>
          <w:sz w:val="23"/>
          <w:szCs w:val="23"/>
        </w:rPr>
        <w:t>порядке</w:t>
      </w:r>
      <w:proofErr w:type="gramEnd"/>
      <w:r w:rsidRPr="00817A08">
        <w:rPr>
          <w:rFonts w:ascii="Times New Roman" w:hAnsi="Times New Roman" w:cs="Times New Roman"/>
          <w:sz w:val="23"/>
          <w:szCs w:val="23"/>
        </w:rPr>
        <w:t xml:space="preserve"> и сроки, предусмотренные Контрактом</w:t>
      </w:r>
      <w:r w:rsidR="00B3161D" w:rsidRPr="00817A08">
        <w:rPr>
          <w:rFonts w:ascii="Times New Roman" w:hAnsi="Times New Roman" w:cs="Times New Roman"/>
          <w:sz w:val="23"/>
          <w:szCs w:val="23"/>
        </w:rPr>
        <w:t>.</w:t>
      </w:r>
    </w:p>
    <w:p w:rsidR="00C5579D" w:rsidRPr="00817A08" w:rsidRDefault="00C5579D" w:rsidP="0038459C">
      <w:pPr>
        <w:pStyle w:val="ConsPlusNormal"/>
        <w:spacing w:before="220"/>
        <w:ind w:firstLine="540"/>
        <w:contextualSpacing/>
        <w:jc w:val="both"/>
        <w:rPr>
          <w:rFonts w:ascii="Times New Roman" w:hAnsi="Times New Roman" w:cs="Times New Roman"/>
          <w:sz w:val="23"/>
          <w:szCs w:val="23"/>
        </w:rPr>
      </w:pPr>
      <w:bookmarkStart w:id="21" w:name="P1529"/>
      <w:bookmarkEnd w:id="21"/>
      <w:r w:rsidRPr="00817A08">
        <w:rPr>
          <w:rFonts w:ascii="Times New Roman" w:hAnsi="Times New Roman" w:cs="Times New Roman"/>
          <w:sz w:val="23"/>
          <w:szCs w:val="23"/>
        </w:rPr>
        <w:t>4.4. Заказчик вправе:</w:t>
      </w:r>
    </w:p>
    <w:p w:rsidR="00C5579D" w:rsidRPr="00817A08" w:rsidRDefault="00C5579D" w:rsidP="0038459C">
      <w:pPr>
        <w:pStyle w:val="ConsPlusNormal"/>
        <w:spacing w:before="220"/>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4.4.1. требовать от Поставщика надлежащего исполнения обязательств по Контракту;</w:t>
      </w:r>
    </w:p>
    <w:p w:rsidR="00C5579D" w:rsidRPr="00817A08" w:rsidRDefault="00C5579D" w:rsidP="0038459C">
      <w:pPr>
        <w:pStyle w:val="ConsPlusNormal"/>
        <w:spacing w:before="220"/>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4.4.2. требовать от Поставщика своевременного устранения недостатков</w:t>
      </w:r>
      <w:r w:rsidR="00BC4EF6" w:rsidRPr="00817A08">
        <w:rPr>
          <w:rFonts w:ascii="Times New Roman" w:hAnsi="Times New Roman" w:cs="Times New Roman"/>
          <w:sz w:val="23"/>
          <w:szCs w:val="23"/>
        </w:rPr>
        <w:t>, выявленных в ходе приемки</w:t>
      </w:r>
      <w:r w:rsidRPr="00817A08">
        <w:rPr>
          <w:rFonts w:ascii="Times New Roman" w:hAnsi="Times New Roman" w:cs="Times New Roman"/>
          <w:sz w:val="23"/>
          <w:szCs w:val="23"/>
        </w:rPr>
        <w:t xml:space="preserve">; </w:t>
      </w:r>
    </w:p>
    <w:p w:rsidR="00C5579D" w:rsidRPr="00817A08" w:rsidRDefault="00C5579D" w:rsidP="0038459C">
      <w:pPr>
        <w:pStyle w:val="ConsPlusNormal"/>
        <w:spacing w:before="220"/>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C5579D" w:rsidRPr="00817A08" w:rsidRDefault="00C5579D" w:rsidP="0038459C">
      <w:pPr>
        <w:pStyle w:val="ConsPlusNormal"/>
        <w:spacing w:before="220"/>
        <w:ind w:firstLine="540"/>
        <w:contextualSpacing/>
        <w:jc w:val="both"/>
        <w:rPr>
          <w:rFonts w:ascii="Times New Roman" w:hAnsi="Times New Roman" w:cs="Times New Roman"/>
          <w:sz w:val="23"/>
          <w:szCs w:val="23"/>
        </w:rPr>
      </w:pPr>
      <w:bookmarkStart w:id="22" w:name="P1534"/>
      <w:bookmarkEnd w:id="22"/>
      <w:r w:rsidRPr="00817A08">
        <w:rPr>
          <w:rFonts w:ascii="Times New Roman" w:hAnsi="Times New Roman" w:cs="Times New Roman"/>
          <w:sz w:val="23"/>
          <w:szCs w:val="23"/>
        </w:rPr>
        <w:t>4.4.</w:t>
      </w:r>
      <w:r w:rsidR="00B3161D" w:rsidRPr="00817A08">
        <w:rPr>
          <w:rFonts w:ascii="Times New Roman" w:hAnsi="Times New Roman" w:cs="Times New Roman"/>
          <w:sz w:val="23"/>
          <w:szCs w:val="23"/>
        </w:rPr>
        <w:t>4</w:t>
      </w:r>
      <w:r w:rsidRPr="00817A08">
        <w:rPr>
          <w:rFonts w:ascii="Times New Roman" w:hAnsi="Times New Roman" w:cs="Times New Roman"/>
          <w:sz w:val="23"/>
          <w:szCs w:val="23"/>
        </w:rPr>
        <w:t xml:space="preserve">.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1" w:history="1">
        <w:r w:rsidRPr="00817A08">
          <w:rPr>
            <w:rFonts w:ascii="Times New Roman" w:hAnsi="Times New Roman" w:cs="Times New Roman"/>
            <w:sz w:val="23"/>
            <w:szCs w:val="23"/>
          </w:rPr>
          <w:t>законом</w:t>
        </w:r>
      </w:hyperlink>
      <w:r w:rsidR="0086627F" w:rsidRPr="00817A08">
        <w:rPr>
          <w:rFonts w:ascii="Times New Roman" w:hAnsi="Times New Roman" w:cs="Times New Roman"/>
          <w:sz w:val="23"/>
          <w:szCs w:val="23"/>
        </w:rPr>
        <w:t xml:space="preserve"> от 5 апреля 2013 г. № 44-ФЗ «</w:t>
      </w:r>
      <w:r w:rsidRPr="00817A08">
        <w:rPr>
          <w:rFonts w:ascii="Times New Roman" w:hAnsi="Times New Roman" w:cs="Times New Roman"/>
          <w:sz w:val="23"/>
          <w:szCs w:val="23"/>
        </w:rPr>
        <w:t>О контрактной системе в сфере закупок товаров, работ, услуг для обеспечения госуд</w:t>
      </w:r>
      <w:r w:rsidR="007464C2" w:rsidRPr="00817A08">
        <w:rPr>
          <w:rFonts w:ascii="Times New Roman" w:hAnsi="Times New Roman" w:cs="Times New Roman"/>
          <w:sz w:val="23"/>
          <w:szCs w:val="23"/>
        </w:rPr>
        <w:t>арственных и муниципальных нужд»</w:t>
      </w:r>
      <w:r w:rsidRPr="00817A08">
        <w:rPr>
          <w:rFonts w:ascii="Times New Roman" w:hAnsi="Times New Roman" w:cs="Times New Roman"/>
          <w:sz w:val="23"/>
          <w:szCs w:val="23"/>
        </w:rPr>
        <w:t xml:space="preserve">; </w:t>
      </w:r>
    </w:p>
    <w:p w:rsidR="00C5579D" w:rsidRPr="00817A08" w:rsidRDefault="00C5579D" w:rsidP="0038459C">
      <w:pPr>
        <w:pStyle w:val="ConsPlusNormal"/>
        <w:spacing w:before="220"/>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4.4.</w:t>
      </w:r>
      <w:r w:rsidR="00B3161D" w:rsidRPr="00817A08">
        <w:rPr>
          <w:rFonts w:ascii="Times New Roman" w:hAnsi="Times New Roman" w:cs="Times New Roman"/>
          <w:sz w:val="23"/>
          <w:szCs w:val="23"/>
        </w:rPr>
        <w:t>5</w:t>
      </w:r>
      <w:r w:rsidRPr="00817A08">
        <w:rPr>
          <w:rFonts w:ascii="Times New Roman" w:hAnsi="Times New Roman" w:cs="Times New Roman"/>
          <w:sz w:val="23"/>
          <w:szCs w:val="23"/>
        </w:rPr>
        <w:t>. отказаться от приемки и оплаты Товара, не соответствующего условиям Контракта;</w:t>
      </w:r>
    </w:p>
    <w:p w:rsidR="00C5579D" w:rsidRPr="00817A08" w:rsidRDefault="00C5579D" w:rsidP="0038459C">
      <w:pPr>
        <w:pStyle w:val="ConsPlusNormal"/>
        <w:spacing w:before="220"/>
        <w:ind w:firstLine="540"/>
        <w:contextualSpacing/>
        <w:jc w:val="both"/>
        <w:rPr>
          <w:rFonts w:ascii="Times New Roman" w:hAnsi="Times New Roman" w:cs="Times New Roman"/>
          <w:sz w:val="23"/>
          <w:szCs w:val="23"/>
        </w:rPr>
      </w:pPr>
      <w:bookmarkStart w:id="23" w:name="P1536"/>
      <w:bookmarkEnd w:id="23"/>
      <w:r w:rsidRPr="00817A08">
        <w:rPr>
          <w:rFonts w:ascii="Times New Roman" w:hAnsi="Times New Roman" w:cs="Times New Roman"/>
          <w:sz w:val="23"/>
          <w:szCs w:val="23"/>
        </w:rPr>
        <w:t>4.4.</w:t>
      </w:r>
      <w:r w:rsidR="00B3161D" w:rsidRPr="00817A08">
        <w:rPr>
          <w:rFonts w:ascii="Times New Roman" w:hAnsi="Times New Roman" w:cs="Times New Roman"/>
          <w:sz w:val="23"/>
          <w:szCs w:val="23"/>
        </w:rPr>
        <w:t>6</w:t>
      </w:r>
      <w:r w:rsidRPr="00817A08">
        <w:rPr>
          <w:rFonts w:ascii="Times New Roman" w:hAnsi="Times New Roman" w:cs="Times New Roman"/>
          <w:sz w:val="23"/>
          <w:szCs w:val="23"/>
        </w:rPr>
        <w:t>. принять решение об одностороннем отказе от исполнения Контракта в соответствии с</w:t>
      </w:r>
      <w:r w:rsidR="00B3161D" w:rsidRPr="00817A08">
        <w:rPr>
          <w:rFonts w:ascii="Times New Roman" w:hAnsi="Times New Roman" w:cs="Times New Roman"/>
          <w:sz w:val="23"/>
          <w:szCs w:val="23"/>
        </w:rPr>
        <w:t xml:space="preserve"> гражданским законодательством.</w:t>
      </w:r>
    </w:p>
    <w:p w:rsidR="00C5579D" w:rsidRPr="00817A08" w:rsidRDefault="00C5579D" w:rsidP="0038459C">
      <w:pPr>
        <w:pStyle w:val="ConsPlusNormal"/>
        <w:contextualSpacing/>
        <w:jc w:val="both"/>
        <w:rPr>
          <w:rFonts w:ascii="Times New Roman" w:hAnsi="Times New Roman" w:cs="Times New Roman"/>
          <w:sz w:val="23"/>
          <w:szCs w:val="23"/>
        </w:rPr>
      </w:pPr>
      <w:bookmarkStart w:id="24" w:name="P1537"/>
      <w:bookmarkEnd w:id="24"/>
    </w:p>
    <w:p w:rsidR="006C1EF7" w:rsidRPr="00817A08" w:rsidRDefault="0041081B" w:rsidP="0038459C">
      <w:pPr>
        <w:pStyle w:val="ConsPlusNormal"/>
        <w:contextualSpacing/>
        <w:jc w:val="center"/>
        <w:outlineLvl w:val="1"/>
        <w:rPr>
          <w:rFonts w:ascii="Times New Roman" w:hAnsi="Times New Roman" w:cs="Times New Roman"/>
          <w:sz w:val="23"/>
          <w:szCs w:val="23"/>
        </w:rPr>
      </w:pPr>
      <w:bookmarkStart w:id="25" w:name="P1539"/>
      <w:bookmarkEnd w:id="25"/>
      <w:r w:rsidRPr="00817A08">
        <w:rPr>
          <w:rFonts w:ascii="Times New Roman" w:hAnsi="Times New Roman" w:cs="Times New Roman"/>
          <w:sz w:val="23"/>
          <w:szCs w:val="23"/>
        </w:rPr>
        <w:t>V</w:t>
      </w:r>
      <w:r w:rsidR="00C5579D" w:rsidRPr="00817A08">
        <w:rPr>
          <w:rFonts w:ascii="Times New Roman" w:hAnsi="Times New Roman" w:cs="Times New Roman"/>
          <w:sz w:val="23"/>
          <w:szCs w:val="23"/>
        </w:rPr>
        <w:t>. Ответственность Сторон</w:t>
      </w:r>
    </w:p>
    <w:p w:rsidR="00B3161D" w:rsidRPr="00817A08" w:rsidRDefault="0041081B" w:rsidP="00B3161D">
      <w:pPr>
        <w:pStyle w:val="ConsPlusNormal"/>
        <w:ind w:firstLine="540"/>
        <w:jc w:val="both"/>
        <w:rPr>
          <w:rFonts w:ascii="Times New Roman" w:hAnsi="Times New Roman" w:cs="Times New Roman"/>
          <w:sz w:val="23"/>
          <w:szCs w:val="23"/>
        </w:rPr>
      </w:pPr>
      <w:r w:rsidRPr="00817A08">
        <w:rPr>
          <w:rFonts w:ascii="Times New Roman" w:hAnsi="Times New Roman" w:cs="Times New Roman"/>
          <w:sz w:val="23"/>
          <w:szCs w:val="23"/>
        </w:rPr>
        <w:t>5</w:t>
      </w:r>
      <w:r w:rsidR="00B3161D" w:rsidRPr="00817A08">
        <w:rPr>
          <w:rFonts w:ascii="Times New Roman" w:hAnsi="Times New Roman" w:cs="Times New Roman"/>
          <w:sz w:val="23"/>
          <w:szCs w:val="23"/>
        </w:rPr>
        <w:t>.1.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w:t>
      </w:r>
    </w:p>
    <w:p w:rsidR="00B3161D" w:rsidRPr="00817A08" w:rsidRDefault="0041081B" w:rsidP="00B3161D">
      <w:pPr>
        <w:pStyle w:val="ConsPlusNormal"/>
        <w:ind w:firstLine="540"/>
        <w:jc w:val="both"/>
        <w:rPr>
          <w:rFonts w:ascii="Times New Roman" w:hAnsi="Times New Roman" w:cs="Times New Roman"/>
          <w:sz w:val="23"/>
          <w:szCs w:val="23"/>
        </w:rPr>
      </w:pPr>
      <w:r w:rsidRPr="00817A08">
        <w:rPr>
          <w:rFonts w:ascii="Times New Roman" w:hAnsi="Times New Roman" w:cs="Times New Roman"/>
          <w:sz w:val="23"/>
          <w:szCs w:val="23"/>
        </w:rPr>
        <w:t>5</w:t>
      </w:r>
      <w:r w:rsidR="00B3161D" w:rsidRPr="00817A08">
        <w:rPr>
          <w:rFonts w:ascii="Times New Roman" w:hAnsi="Times New Roman" w:cs="Times New Roman"/>
          <w:sz w:val="23"/>
          <w:szCs w:val="23"/>
        </w:rPr>
        <w:t>.2.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w:t>
      </w:r>
    </w:p>
    <w:p w:rsidR="00B3161D" w:rsidRPr="00817A08" w:rsidRDefault="0041081B" w:rsidP="00B3161D">
      <w:pPr>
        <w:pStyle w:val="ConsPlusNormal"/>
        <w:ind w:firstLine="540"/>
        <w:jc w:val="both"/>
        <w:rPr>
          <w:rFonts w:ascii="Times New Roman" w:hAnsi="Times New Roman" w:cs="Times New Roman"/>
          <w:sz w:val="23"/>
          <w:szCs w:val="23"/>
        </w:rPr>
      </w:pPr>
      <w:bookmarkStart w:id="26" w:name="P331"/>
      <w:bookmarkEnd w:id="26"/>
      <w:r w:rsidRPr="00817A08">
        <w:rPr>
          <w:rFonts w:ascii="Times New Roman" w:hAnsi="Times New Roman" w:cs="Times New Roman"/>
          <w:sz w:val="23"/>
          <w:szCs w:val="23"/>
        </w:rPr>
        <w:lastRenderedPageBreak/>
        <w:t>5</w:t>
      </w:r>
      <w:r w:rsidR="00B3161D" w:rsidRPr="00817A08">
        <w:rPr>
          <w:rFonts w:ascii="Times New Roman" w:hAnsi="Times New Roman" w:cs="Times New Roman"/>
          <w:sz w:val="23"/>
          <w:szCs w:val="23"/>
        </w:rPr>
        <w:t>.3. Применение неустойки (штрафа, пени) не освобождает Стороны от исполнения обязательств по настоящему Контракту.</w:t>
      </w:r>
    </w:p>
    <w:p w:rsidR="00B3161D" w:rsidRPr="00817A08" w:rsidRDefault="0041081B" w:rsidP="00B3161D">
      <w:pPr>
        <w:pStyle w:val="ConsPlusNormal"/>
        <w:ind w:firstLine="540"/>
        <w:jc w:val="both"/>
        <w:rPr>
          <w:rFonts w:ascii="Times New Roman" w:hAnsi="Times New Roman" w:cs="Times New Roman"/>
          <w:sz w:val="23"/>
          <w:szCs w:val="23"/>
        </w:rPr>
      </w:pPr>
      <w:r w:rsidRPr="00817A08">
        <w:rPr>
          <w:rFonts w:ascii="Times New Roman" w:hAnsi="Times New Roman" w:cs="Times New Roman"/>
          <w:sz w:val="23"/>
          <w:szCs w:val="23"/>
        </w:rPr>
        <w:t>5</w:t>
      </w:r>
      <w:r w:rsidR="00B3161D" w:rsidRPr="00817A08">
        <w:rPr>
          <w:rFonts w:ascii="Times New Roman" w:hAnsi="Times New Roman" w:cs="Times New Roman"/>
          <w:sz w:val="23"/>
          <w:szCs w:val="23"/>
        </w:rPr>
        <w:t>.4.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3161D" w:rsidRPr="00817A08" w:rsidRDefault="0041081B" w:rsidP="00B3161D">
      <w:pPr>
        <w:pStyle w:val="ConsPlusNormal"/>
        <w:ind w:firstLine="540"/>
        <w:jc w:val="both"/>
        <w:rPr>
          <w:rFonts w:ascii="Times New Roman" w:hAnsi="Times New Roman" w:cs="Times New Roman"/>
          <w:sz w:val="23"/>
          <w:szCs w:val="23"/>
        </w:rPr>
      </w:pPr>
      <w:r w:rsidRPr="00817A08">
        <w:rPr>
          <w:rFonts w:ascii="Times New Roman" w:hAnsi="Times New Roman" w:cs="Times New Roman"/>
          <w:sz w:val="23"/>
          <w:szCs w:val="23"/>
        </w:rPr>
        <w:t>5</w:t>
      </w:r>
      <w:r w:rsidR="00B3161D" w:rsidRPr="00817A08">
        <w:rPr>
          <w:rFonts w:ascii="Times New Roman" w:hAnsi="Times New Roman" w:cs="Times New Roman"/>
          <w:sz w:val="23"/>
          <w:szCs w:val="23"/>
        </w:rPr>
        <w:t>.5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94BA3" w:rsidRPr="00817A08" w:rsidRDefault="00094BA3" w:rsidP="00771B2E">
      <w:pPr>
        <w:pStyle w:val="ConsPlusNormal"/>
        <w:contextualSpacing/>
        <w:outlineLvl w:val="1"/>
        <w:rPr>
          <w:rFonts w:ascii="Times New Roman" w:hAnsi="Times New Roman" w:cs="Times New Roman"/>
          <w:sz w:val="23"/>
          <w:szCs w:val="23"/>
        </w:rPr>
      </w:pPr>
    </w:p>
    <w:p w:rsidR="00C5579D" w:rsidRPr="00817A08" w:rsidRDefault="00C5579D" w:rsidP="00590E42">
      <w:pPr>
        <w:pStyle w:val="ConsPlusNormal"/>
        <w:contextualSpacing/>
        <w:jc w:val="center"/>
        <w:outlineLvl w:val="1"/>
        <w:rPr>
          <w:rFonts w:ascii="Times New Roman" w:hAnsi="Times New Roman" w:cs="Times New Roman"/>
          <w:sz w:val="23"/>
          <w:szCs w:val="23"/>
        </w:rPr>
      </w:pPr>
      <w:bookmarkStart w:id="27" w:name="P1587"/>
      <w:bookmarkEnd w:id="27"/>
      <w:r w:rsidRPr="00817A08">
        <w:rPr>
          <w:rFonts w:ascii="Times New Roman" w:hAnsi="Times New Roman" w:cs="Times New Roman"/>
          <w:sz w:val="23"/>
          <w:szCs w:val="23"/>
        </w:rPr>
        <w:t xml:space="preserve">VI. </w:t>
      </w:r>
      <w:r w:rsidR="00590E42" w:rsidRPr="00817A08">
        <w:rPr>
          <w:rFonts w:ascii="Times New Roman" w:hAnsi="Times New Roman" w:cs="Times New Roman"/>
          <w:sz w:val="23"/>
          <w:szCs w:val="23"/>
        </w:rPr>
        <w:t>Обстоятельства непреодолимой силы</w:t>
      </w:r>
      <w:bookmarkStart w:id="28" w:name="P1600"/>
      <w:bookmarkEnd w:id="28"/>
    </w:p>
    <w:p w:rsidR="00C5579D" w:rsidRPr="00817A08" w:rsidRDefault="0041081B" w:rsidP="0038459C">
      <w:pPr>
        <w:pStyle w:val="ConsPlusNormal"/>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6</w:t>
      </w:r>
      <w:r w:rsidR="00C5579D" w:rsidRPr="00817A08">
        <w:rPr>
          <w:rFonts w:ascii="Times New Roman" w:hAnsi="Times New Roman" w:cs="Times New Roman"/>
          <w:sz w:val="23"/>
          <w:szCs w:val="23"/>
        </w:rPr>
        <w:t>.1.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C5579D" w:rsidRPr="00817A08" w:rsidRDefault="0041081B" w:rsidP="0038459C">
      <w:pPr>
        <w:pStyle w:val="ConsPlusNormal"/>
        <w:spacing w:before="220"/>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6</w:t>
      </w:r>
      <w:r w:rsidR="00C5579D" w:rsidRPr="00817A08">
        <w:rPr>
          <w:rFonts w:ascii="Times New Roman" w:hAnsi="Times New Roman" w:cs="Times New Roman"/>
          <w:sz w:val="23"/>
          <w:szCs w:val="23"/>
        </w:rPr>
        <w:t xml:space="preserve">.2.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007B011B" w:rsidRPr="00817A08">
        <w:rPr>
          <w:rFonts w:ascii="Times New Roman" w:hAnsi="Times New Roman" w:cs="Times New Roman"/>
          <w:sz w:val="23"/>
          <w:szCs w:val="23"/>
        </w:rPr>
        <w:t>3 (трех)</w:t>
      </w:r>
      <w:r w:rsidR="00C5579D" w:rsidRPr="00817A08">
        <w:rPr>
          <w:rFonts w:ascii="Times New Roman" w:hAnsi="Times New Roman" w:cs="Times New Roman"/>
          <w:sz w:val="23"/>
          <w:szCs w:val="23"/>
        </w:rPr>
        <w:t xml:space="preserve">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5579D" w:rsidRPr="00817A08" w:rsidRDefault="0041081B" w:rsidP="0038459C">
      <w:pPr>
        <w:pStyle w:val="ConsPlusNormal"/>
        <w:spacing w:before="220"/>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6</w:t>
      </w:r>
      <w:r w:rsidR="00C5579D" w:rsidRPr="00817A08">
        <w:rPr>
          <w:rFonts w:ascii="Times New Roman" w:hAnsi="Times New Roman" w:cs="Times New Roman"/>
          <w:sz w:val="23"/>
          <w:szCs w:val="23"/>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5579D" w:rsidRPr="00817A08" w:rsidRDefault="0041081B" w:rsidP="0038459C">
      <w:pPr>
        <w:pStyle w:val="ConsPlusNormal"/>
        <w:spacing w:before="220"/>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6</w:t>
      </w:r>
      <w:r w:rsidR="00C5579D" w:rsidRPr="00817A08">
        <w:rPr>
          <w:rFonts w:ascii="Times New Roman" w:hAnsi="Times New Roman" w:cs="Times New Roman"/>
          <w:sz w:val="23"/>
          <w:szCs w:val="23"/>
        </w:rPr>
        <w:t>.4.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C5579D" w:rsidRPr="00817A08" w:rsidRDefault="00C5579D" w:rsidP="0038459C">
      <w:pPr>
        <w:pStyle w:val="ConsPlusNormal"/>
        <w:contextualSpacing/>
        <w:jc w:val="both"/>
        <w:rPr>
          <w:rFonts w:ascii="Times New Roman" w:hAnsi="Times New Roman" w:cs="Times New Roman"/>
          <w:sz w:val="23"/>
          <w:szCs w:val="23"/>
        </w:rPr>
      </w:pPr>
    </w:p>
    <w:p w:rsidR="00C5579D" w:rsidRPr="00817A08" w:rsidRDefault="00B3161D" w:rsidP="0038459C">
      <w:pPr>
        <w:pStyle w:val="ConsPlusNormal"/>
        <w:contextualSpacing/>
        <w:jc w:val="center"/>
        <w:outlineLvl w:val="1"/>
        <w:rPr>
          <w:rFonts w:ascii="Times New Roman" w:hAnsi="Times New Roman" w:cs="Times New Roman"/>
          <w:sz w:val="23"/>
          <w:szCs w:val="23"/>
        </w:rPr>
      </w:pPr>
      <w:r w:rsidRPr="00817A08">
        <w:rPr>
          <w:rFonts w:ascii="Times New Roman" w:hAnsi="Times New Roman" w:cs="Times New Roman"/>
          <w:sz w:val="23"/>
          <w:szCs w:val="23"/>
        </w:rPr>
        <w:t>VII</w:t>
      </w:r>
      <w:r w:rsidR="00C5579D" w:rsidRPr="00817A08">
        <w:rPr>
          <w:rFonts w:ascii="Times New Roman" w:hAnsi="Times New Roman" w:cs="Times New Roman"/>
          <w:sz w:val="23"/>
          <w:szCs w:val="23"/>
        </w:rPr>
        <w:t>. Рассмотрение и разрешение споров</w:t>
      </w:r>
    </w:p>
    <w:p w:rsidR="00C5579D" w:rsidRPr="00817A08" w:rsidRDefault="00DC2FB0" w:rsidP="00C80236">
      <w:pPr>
        <w:pStyle w:val="ConsPlusNormal"/>
        <w:tabs>
          <w:tab w:val="left" w:pos="567"/>
        </w:tabs>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7</w:t>
      </w:r>
      <w:r w:rsidR="00C5579D" w:rsidRPr="00817A08">
        <w:rPr>
          <w:rFonts w:ascii="Times New Roman" w:hAnsi="Times New Roman" w:cs="Times New Roman"/>
          <w:sz w:val="23"/>
          <w:szCs w:val="23"/>
        </w:rPr>
        <w:t>.1.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C5579D" w:rsidRPr="00817A08" w:rsidRDefault="00DC2FB0" w:rsidP="0038459C">
      <w:pPr>
        <w:pStyle w:val="ConsPlusNormal"/>
        <w:spacing w:before="220"/>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7</w:t>
      </w:r>
      <w:r w:rsidR="00C5579D" w:rsidRPr="00817A08">
        <w:rPr>
          <w:rFonts w:ascii="Times New Roman" w:hAnsi="Times New Roman" w:cs="Times New Roman"/>
          <w:sz w:val="23"/>
          <w:szCs w:val="23"/>
        </w:rPr>
        <w:t>.</w:t>
      </w:r>
      <w:r w:rsidR="00B3161D" w:rsidRPr="00817A08">
        <w:rPr>
          <w:rFonts w:ascii="Times New Roman" w:hAnsi="Times New Roman" w:cs="Times New Roman"/>
          <w:sz w:val="23"/>
          <w:szCs w:val="23"/>
        </w:rPr>
        <w:t>2</w:t>
      </w:r>
      <w:r w:rsidR="00C5579D" w:rsidRPr="00817A08">
        <w:rPr>
          <w:rFonts w:ascii="Times New Roman" w:hAnsi="Times New Roman" w:cs="Times New Roman"/>
          <w:sz w:val="23"/>
          <w:szCs w:val="23"/>
        </w:rPr>
        <w:t>. При неурегулировании Сторонами спора в досудебном порядке, спор</w:t>
      </w:r>
      <w:r w:rsidR="007B011B" w:rsidRPr="00817A08">
        <w:rPr>
          <w:rFonts w:ascii="Times New Roman" w:hAnsi="Times New Roman" w:cs="Times New Roman"/>
          <w:sz w:val="23"/>
          <w:szCs w:val="23"/>
        </w:rPr>
        <w:t xml:space="preserve"> разрешается в судебном порядке</w:t>
      </w:r>
      <w:r w:rsidR="00DE76D6" w:rsidRPr="00817A08">
        <w:rPr>
          <w:rFonts w:ascii="Times New Roman" w:hAnsi="Times New Roman" w:cs="Times New Roman"/>
          <w:sz w:val="23"/>
          <w:szCs w:val="23"/>
        </w:rPr>
        <w:t xml:space="preserve"> в Арбит</w:t>
      </w:r>
      <w:r w:rsidR="002F0350" w:rsidRPr="00817A08">
        <w:rPr>
          <w:rFonts w:ascii="Times New Roman" w:hAnsi="Times New Roman" w:cs="Times New Roman"/>
          <w:sz w:val="23"/>
          <w:szCs w:val="23"/>
        </w:rPr>
        <w:t>ражном суде</w:t>
      </w:r>
      <w:r w:rsidR="00DE76D6" w:rsidRPr="00817A08">
        <w:rPr>
          <w:rFonts w:ascii="Times New Roman" w:hAnsi="Times New Roman" w:cs="Times New Roman"/>
          <w:sz w:val="23"/>
          <w:szCs w:val="23"/>
        </w:rPr>
        <w:t xml:space="preserve"> </w:t>
      </w:r>
      <w:r w:rsidR="00A924D9" w:rsidRPr="00817A08">
        <w:rPr>
          <w:rFonts w:ascii="Times New Roman" w:hAnsi="Times New Roman" w:cs="Times New Roman"/>
          <w:sz w:val="23"/>
          <w:szCs w:val="23"/>
        </w:rPr>
        <w:t>Карачаево-</w:t>
      </w:r>
      <w:r w:rsidR="002F0350" w:rsidRPr="00817A08">
        <w:rPr>
          <w:rFonts w:ascii="Times New Roman" w:hAnsi="Times New Roman" w:cs="Times New Roman"/>
          <w:sz w:val="23"/>
          <w:szCs w:val="23"/>
        </w:rPr>
        <w:t>Черкесской Республики</w:t>
      </w:r>
      <w:r w:rsidR="00B8455E" w:rsidRPr="00817A08">
        <w:rPr>
          <w:rFonts w:ascii="Times New Roman" w:hAnsi="Times New Roman" w:cs="Times New Roman"/>
          <w:sz w:val="23"/>
          <w:szCs w:val="23"/>
        </w:rPr>
        <w:t>.</w:t>
      </w:r>
    </w:p>
    <w:p w:rsidR="00C5579D" w:rsidRPr="00817A08" w:rsidRDefault="00C5579D" w:rsidP="0038459C">
      <w:pPr>
        <w:pStyle w:val="ConsPlusNormal"/>
        <w:contextualSpacing/>
        <w:jc w:val="both"/>
        <w:rPr>
          <w:rFonts w:ascii="Times New Roman" w:hAnsi="Times New Roman" w:cs="Times New Roman"/>
          <w:sz w:val="23"/>
          <w:szCs w:val="23"/>
        </w:rPr>
      </w:pPr>
    </w:p>
    <w:p w:rsidR="00C5579D" w:rsidRPr="00817A08" w:rsidRDefault="00AD2A34" w:rsidP="0038459C">
      <w:pPr>
        <w:pStyle w:val="ConsPlusNormal"/>
        <w:contextualSpacing/>
        <w:jc w:val="center"/>
        <w:outlineLvl w:val="1"/>
        <w:rPr>
          <w:rFonts w:ascii="Times New Roman" w:hAnsi="Times New Roman" w:cs="Times New Roman"/>
          <w:sz w:val="23"/>
          <w:szCs w:val="23"/>
        </w:rPr>
      </w:pPr>
      <w:r w:rsidRPr="00817A08">
        <w:rPr>
          <w:rFonts w:ascii="Times New Roman" w:hAnsi="Times New Roman" w:cs="Times New Roman"/>
          <w:sz w:val="23"/>
          <w:szCs w:val="23"/>
        </w:rPr>
        <w:t>VII</w:t>
      </w:r>
      <w:r w:rsidR="00B3161D" w:rsidRPr="00817A08">
        <w:rPr>
          <w:rFonts w:ascii="Times New Roman" w:hAnsi="Times New Roman" w:cs="Times New Roman"/>
          <w:sz w:val="23"/>
          <w:szCs w:val="23"/>
        </w:rPr>
        <w:t>I</w:t>
      </w:r>
      <w:r w:rsidR="00C5579D" w:rsidRPr="00817A08">
        <w:rPr>
          <w:rFonts w:ascii="Times New Roman" w:hAnsi="Times New Roman" w:cs="Times New Roman"/>
          <w:sz w:val="23"/>
          <w:szCs w:val="23"/>
        </w:rPr>
        <w:t>. Срок действия и порядок расторжения Контракта</w:t>
      </w:r>
    </w:p>
    <w:p w:rsidR="00B35016" w:rsidRPr="00817A08" w:rsidRDefault="00047193" w:rsidP="00350254">
      <w:pPr>
        <w:pStyle w:val="ConsPlusNormal"/>
        <w:tabs>
          <w:tab w:val="left" w:pos="426"/>
          <w:tab w:val="left" w:pos="709"/>
        </w:tabs>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8</w:t>
      </w:r>
      <w:r w:rsidR="00C5579D" w:rsidRPr="00817A08">
        <w:rPr>
          <w:rFonts w:ascii="Times New Roman" w:hAnsi="Times New Roman" w:cs="Times New Roman"/>
          <w:sz w:val="23"/>
          <w:szCs w:val="23"/>
        </w:rPr>
        <w:t>.1. Контра</w:t>
      </w:r>
      <w:proofErr w:type="gramStart"/>
      <w:r w:rsidR="00C5579D" w:rsidRPr="00817A08">
        <w:rPr>
          <w:rFonts w:ascii="Times New Roman" w:hAnsi="Times New Roman" w:cs="Times New Roman"/>
          <w:sz w:val="23"/>
          <w:szCs w:val="23"/>
        </w:rPr>
        <w:t>кт</w:t>
      </w:r>
      <w:r w:rsidR="00961028" w:rsidRPr="00817A08">
        <w:rPr>
          <w:rFonts w:ascii="Times New Roman" w:hAnsi="Times New Roman" w:cs="Times New Roman"/>
          <w:sz w:val="23"/>
          <w:szCs w:val="23"/>
        </w:rPr>
        <w:t xml:space="preserve"> </w:t>
      </w:r>
      <w:r w:rsidR="00C5579D" w:rsidRPr="00817A08">
        <w:rPr>
          <w:rFonts w:ascii="Times New Roman" w:hAnsi="Times New Roman" w:cs="Times New Roman"/>
          <w:sz w:val="23"/>
          <w:szCs w:val="23"/>
        </w:rPr>
        <w:t>вст</w:t>
      </w:r>
      <w:proofErr w:type="gramEnd"/>
      <w:r w:rsidR="00C5579D" w:rsidRPr="00817A08">
        <w:rPr>
          <w:rFonts w:ascii="Times New Roman" w:hAnsi="Times New Roman" w:cs="Times New Roman"/>
          <w:sz w:val="23"/>
          <w:szCs w:val="23"/>
        </w:rPr>
        <w:t xml:space="preserve">упает в силу с момента его подписания обеими Сторонами и действует </w:t>
      </w:r>
      <w:r w:rsidR="00135B65" w:rsidRPr="00817A08">
        <w:rPr>
          <w:rFonts w:ascii="Times New Roman" w:hAnsi="Times New Roman" w:cs="Times New Roman"/>
          <w:sz w:val="23"/>
          <w:szCs w:val="23"/>
        </w:rPr>
        <w:t>до полного исполнения обязательств Сторонами</w:t>
      </w:r>
      <w:r w:rsidR="00C5579D" w:rsidRPr="00817A08">
        <w:rPr>
          <w:rFonts w:ascii="Times New Roman" w:hAnsi="Times New Roman" w:cs="Times New Roman"/>
          <w:sz w:val="23"/>
          <w:szCs w:val="23"/>
        </w:rPr>
        <w:t>. Окончание срока действия Контракта не влечет прекращения неисполненных обязатель</w:t>
      </w:r>
      <w:proofErr w:type="gramStart"/>
      <w:r w:rsidR="00C5579D" w:rsidRPr="00817A08">
        <w:rPr>
          <w:rFonts w:ascii="Times New Roman" w:hAnsi="Times New Roman" w:cs="Times New Roman"/>
          <w:sz w:val="23"/>
          <w:szCs w:val="23"/>
        </w:rPr>
        <w:t>ств Ст</w:t>
      </w:r>
      <w:proofErr w:type="gramEnd"/>
      <w:r w:rsidR="00C5579D" w:rsidRPr="00817A08">
        <w:rPr>
          <w:rFonts w:ascii="Times New Roman" w:hAnsi="Times New Roman" w:cs="Times New Roman"/>
          <w:sz w:val="23"/>
          <w:szCs w:val="23"/>
        </w:rPr>
        <w:t xml:space="preserve">орон по Контракту, в том числе гарантийных обязательств Поставщика. </w:t>
      </w:r>
    </w:p>
    <w:p w:rsidR="00C5579D" w:rsidRPr="00817A08" w:rsidRDefault="00047193" w:rsidP="0038459C">
      <w:pPr>
        <w:pStyle w:val="ConsPlusNormal"/>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8</w:t>
      </w:r>
      <w:r w:rsidR="00C5579D" w:rsidRPr="00817A08">
        <w:rPr>
          <w:rFonts w:ascii="Times New Roman" w:hAnsi="Times New Roman" w:cs="Times New Roman"/>
          <w:sz w:val="23"/>
          <w:szCs w:val="23"/>
        </w:rPr>
        <w:t xml:space="preserve">.2. </w:t>
      </w:r>
      <w:proofErr w:type="gramStart"/>
      <w:r w:rsidR="00B35016" w:rsidRPr="00817A08">
        <w:rPr>
          <w:rFonts w:ascii="Times New Roman" w:hAnsi="Times New Roman" w:cs="Times New Roman"/>
          <w:sz w:val="23"/>
          <w:szCs w:val="23"/>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565B2C" w:rsidRPr="00817A08" w:rsidRDefault="00565B2C" w:rsidP="0038459C">
      <w:pPr>
        <w:pStyle w:val="ConsPlusNormal"/>
        <w:ind w:firstLine="540"/>
        <w:contextualSpacing/>
        <w:jc w:val="both"/>
        <w:rPr>
          <w:rFonts w:ascii="Times New Roman" w:hAnsi="Times New Roman" w:cs="Times New Roman"/>
          <w:sz w:val="23"/>
          <w:szCs w:val="23"/>
        </w:rPr>
      </w:pPr>
    </w:p>
    <w:p w:rsidR="00C5579D" w:rsidRPr="00817A08" w:rsidRDefault="00271D3A" w:rsidP="0038459C">
      <w:pPr>
        <w:pStyle w:val="ConsPlusNormal"/>
        <w:contextualSpacing/>
        <w:jc w:val="center"/>
        <w:outlineLvl w:val="1"/>
        <w:rPr>
          <w:rFonts w:ascii="Times New Roman" w:hAnsi="Times New Roman" w:cs="Times New Roman"/>
          <w:sz w:val="23"/>
          <w:szCs w:val="23"/>
        </w:rPr>
      </w:pPr>
      <w:r w:rsidRPr="00817A08">
        <w:rPr>
          <w:rFonts w:ascii="Times New Roman" w:hAnsi="Times New Roman" w:cs="Times New Roman"/>
          <w:sz w:val="23"/>
          <w:szCs w:val="23"/>
        </w:rPr>
        <w:t>I</w:t>
      </w:r>
      <w:r w:rsidR="00590E42" w:rsidRPr="00817A08">
        <w:rPr>
          <w:rFonts w:ascii="Times New Roman" w:hAnsi="Times New Roman" w:cs="Times New Roman"/>
          <w:sz w:val="23"/>
          <w:szCs w:val="23"/>
        </w:rPr>
        <w:t>X</w:t>
      </w:r>
      <w:r w:rsidR="00C5579D" w:rsidRPr="00817A08">
        <w:rPr>
          <w:rFonts w:ascii="Times New Roman" w:hAnsi="Times New Roman" w:cs="Times New Roman"/>
          <w:sz w:val="23"/>
          <w:szCs w:val="23"/>
        </w:rPr>
        <w:t xml:space="preserve">. Прочие положения </w:t>
      </w:r>
    </w:p>
    <w:p w:rsidR="00C5579D" w:rsidRPr="00817A08" w:rsidRDefault="00047193" w:rsidP="0038459C">
      <w:pPr>
        <w:pStyle w:val="ConsPlusNormal"/>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9</w:t>
      </w:r>
      <w:r w:rsidR="00C5579D" w:rsidRPr="00817A08">
        <w:rPr>
          <w:rFonts w:ascii="Times New Roman" w:hAnsi="Times New Roman" w:cs="Times New Roman"/>
          <w:sz w:val="23"/>
          <w:szCs w:val="23"/>
        </w:rPr>
        <w:t>.1. Во всем, что не предусмотрено Контрактом, Стороны руководствуются законодательством Российской Федерации.</w:t>
      </w:r>
    </w:p>
    <w:p w:rsidR="00C5579D" w:rsidRPr="00817A08" w:rsidRDefault="00047193" w:rsidP="0038459C">
      <w:pPr>
        <w:pStyle w:val="ConsPlusNormal"/>
        <w:spacing w:before="220"/>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9</w:t>
      </w:r>
      <w:r w:rsidR="00C5579D" w:rsidRPr="00817A08">
        <w:rPr>
          <w:rFonts w:ascii="Times New Roman" w:hAnsi="Times New Roman" w:cs="Times New Roman"/>
          <w:sz w:val="23"/>
          <w:szCs w:val="23"/>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C5579D" w:rsidRPr="00817A08" w:rsidRDefault="00047193" w:rsidP="0038459C">
      <w:pPr>
        <w:pStyle w:val="ConsPlusNormal"/>
        <w:spacing w:before="220"/>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9</w:t>
      </w:r>
      <w:r w:rsidR="00C5579D" w:rsidRPr="00817A08">
        <w:rPr>
          <w:rFonts w:ascii="Times New Roman" w:hAnsi="Times New Roman" w:cs="Times New Roman"/>
          <w:sz w:val="23"/>
          <w:szCs w:val="23"/>
        </w:rPr>
        <w:t>.3.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C5579D" w:rsidRPr="00817A08" w:rsidRDefault="00047193" w:rsidP="0038459C">
      <w:pPr>
        <w:pStyle w:val="ConsPlusNormal"/>
        <w:spacing w:before="220"/>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9</w:t>
      </w:r>
      <w:r w:rsidR="00C5579D" w:rsidRPr="00817A08">
        <w:rPr>
          <w:rFonts w:ascii="Times New Roman" w:hAnsi="Times New Roman" w:cs="Times New Roman"/>
          <w:sz w:val="23"/>
          <w:szCs w:val="23"/>
        </w:rPr>
        <w:t xml:space="preserve">.4. Изменение условий Контракта при его исполнении не допускается, за исключением случаев, предусмотренных </w:t>
      </w:r>
      <w:r w:rsidR="00894315" w:rsidRPr="00817A08">
        <w:rPr>
          <w:rFonts w:ascii="Times New Roman" w:hAnsi="Times New Roman" w:cs="Times New Roman"/>
          <w:sz w:val="23"/>
          <w:szCs w:val="23"/>
        </w:rPr>
        <w:t>Федеральным законом</w:t>
      </w:r>
      <w:r w:rsidR="00C5579D" w:rsidRPr="00817A08">
        <w:rPr>
          <w:rFonts w:ascii="Times New Roman" w:hAnsi="Times New Roman" w:cs="Times New Roman"/>
          <w:sz w:val="23"/>
          <w:szCs w:val="23"/>
        </w:rPr>
        <w:t xml:space="preserve"> от 5 </w:t>
      </w:r>
      <w:r w:rsidR="007F130D" w:rsidRPr="00817A08">
        <w:rPr>
          <w:rFonts w:ascii="Times New Roman" w:hAnsi="Times New Roman" w:cs="Times New Roman"/>
          <w:sz w:val="23"/>
          <w:szCs w:val="23"/>
        </w:rPr>
        <w:t>апреля 2013 г. № 44-ФЗ «</w:t>
      </w:r>
      <w:r w:rsidR="00C5579D" w:rsidRPr="00817A08">
        <w:rPr>
          <w:rFonts w:ascii="Times New Roman" w:hAnsi="Times New Roman" w:cs="Times New Roman"/>
          <w:sz w:val="23"/>
          <w:szCs w:val="23"/>
        </w:rPr>
        <w:t>О контрактной системе в сфере закупок товаров, работ, услуг для обеспечения государс</w:t>
      </w:r>
      <w:r w:rsidR="007F130D" w:rsidRPr="00817A08">
        <w:rPr>
          <w:rFonts w:ascii="Times New Roman" w:hAnsi="Times New Roman" w:cs="Times New Roman"/>
          <w:sz w:val="23"/>
          <w:szCs w:val="23"/>
        </w:rPr>
        <w:t>твенных и муниципальных нужд»</w:t>
      </w:r>
      <w:r w:rsidR="00C5579D" w:rsidRPr="00817A08">
        <w:rPr>
          <w:rFonts w:ascii="Times New Roman" w:hAnsi="Times New Roman" w:cs="Times New Roman"/>
          <w:sz w:val="23"/>
          <w:szCs w:val="23"/>
        </w:rPr>
        <w:t>.</w:t>
      </w:r>
    </w:p>
    <w:p w:rsidR="00C56DE2" w:rsidRPr="00817A08" w:rsidRDefault="00C56DE2" w:rsidP="00C56DE2">
      <w:pPr>
        <w:pStyle w:val="ConsPlusNormal"/>
        <w:spacing w:before="220"/>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lastRenderedPageBreak/>
        <w:t>9.5. Документы, имеющие отношение к исполнению Контракта передаются между Сторонами следующим способом:</w:t>
      </w:r>
    </w:p>
    <w:p w:rsidR="00C56DE2" w:rsidRPr="00817A08" w:rsidRDefault="00C56DE2" w:rsidP="00C56DE2">
      <w:pPr>
        <w:pStyle w:val="ConsPlusNormal"/>
        <w:spacing w:before="220"/>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 xml:space="preserve">- нарочно лично подписанту настоящего Контракта или его представителю, законным способом (доверенностью, приказом, в самом </w:t>
      </w:r>
      <w:r w:rsidR="002F2B99" w:rsidRPr="00817A08">
        <w:rPr>
          <w:rFonts w:ascii="Times New Roman" w:hAnsi="Times New Roman" w:cs="Times New Roman"/>
          <w:sz w:val="23"/>
          <w:szCs w:val="23"/>
        </w:rPr>
        <w:t>контракте</w:t>
      </w:r>
      <w:r w:rsidRPr="00817A08">
        <w:rPr>
          <w:rFonts w:ascii="Times New Roman" w:hAnsi="Times New Roman" w:cs="Times New Roman"/>
          <w:sz w:val="23"/>
          <w:szCs w:val="23"/>
        </w:rPr>
        <w:t>) на одном экземпляре о вручении;</w:t>
      </w:r>
    </w:p>
    <w:p w:rsidR="00C56DE2" w:rsidRPr="00817A08" w:rsidRDefault="00C56DE2" w:rsidP="00C56DE2">
      <w:pPr>
        <w:pStyle w:val="ConsPlusNormal"/>
        <w:spacing w:before="220"/>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 по почте заказным письмом с уведомлением о вручении по адресу стороны, указанному в настоящем Контракте;</w:t>
      </w:r>
    </w:p>
    <w:p w:rsidR="00C56DE2" w:rsidRPr="00817A08" w:rsidRDefault="00C56DE2" w:rsidP="00C56DE2">
      <w:pPr>
        <w:pStyle w:val="ConsPlusNormal"/>
        <w:spacing w:before="220"/>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 телеграммой;</w:t>
      </w:r>
    </w:p>
    <w:p w:rsidR="00C56DE2" w:rsidRPr="00817A08" w:rsidRDefault="00C56DE2" w:rsidP="00C56DE2">
      <w:pPr>
        <w:pStyle w:val="ConsPlusNormal"/>
        <w:spacing w:before="220"/>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 посредством факсимильной связи;</w:t>
      </w:r>
    </w:p>
    <w:p w:rsidR="00C56DE2" w:rsidRPr="00817A08" w:rsidRDefault="00C56DE2" w:rsidP="00C56DE2">
      <w:pPr>
        <w:pStyle w:val="ConsPlusNormal"/>
        <w:spacing w:before="220"/>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 электронным письмом на адрес электронной почты, указанный в пункте 1</w:t>
      </w:r>
      <w:r w:rsidR="00134521" w:rsidRPr="00817A08">
        <w:rPr>
          <w:rFonts w:ascii="Times New Roman" w:hAnsi="Times New Roman" w:cs="Times New Roman"/>
          <w:sz w:val="23"/>
          <w:szCs w:val="23"/>
        </w:rPr>
        <w:t>2</w:t>
      </w:r>
      <w:r w:rsidRPr="00817A08">
        <w:rPr>
          <w:rFonts w:ascii="Times New Roman" w:hAnsi="Times New Roman" w:cs="Times New Roman"/>
          <w:sz w:val="23"/>
          <w:szCs w:val="23"/>
        </w:rPr>
        <w:t xml:space="preserve"> настоящего Контракта;</w:t>
      </w:r>
    </w:p>
    <w:p w:rsidR="00C56DE2" w:rsidRPr="00817A08" w:rsidRDefault="00C56DE2" w:rsidP="00C56DE2">
      <w:pPr>
        <w:pStyle w:val="ConsPlusNormal"/>
        <w:spacing w:before="220"/>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 в электронном виде с использованием усиленной квалифицированной электронной подписи посредством электронного документооборота (далее – ЭДО).</w:t>
      </w:r>
    </w:p>
    <w:p w:rsidR="00C56DE2" w:rsidRPr="00817A08" w:rsidRDefault="00C56DE2" w:rsidP="00C56DE2">
      <w:pPr>
        <w:pStyle w:val="ConsPlusNormal"/>
        <w:spacing w:before="220"/>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 в случае изменения Сторонами или уполномоченными органами структуры и/или формата, иных документов, подлежащих применению Сторонами при ЭДО, Стороны будут использовать соответствующие форматы, утвержденные уполномоченными органами и/или Сторонами;</w:t>
      </w:r>
    </w:p>
    <w:p w:rsidR="00C56DE2" w:rsidRPr="00817A08" w:rsidRDefault="00C56DE2" w:rsidP="00C56DE2">
      <w:pPr>
        <w:pStyle w:val="ConsPlusNormal"/>
        <w:spacing w:before="220"/>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 формат и структура остальных документов, обмен которыми осуществляется Сторонами с помощью ЭДО, согласуются Сторонами дополнительно.</w:t>
      </w:r>
    </w:p>
    <w:p w:rsidR="00C56DE2" w:rsidRPr="00817A08" w:rsidRDefault="00C56DE2" w:rsidP="00C56DE2">
      <w:pPr>
        <w:pStyle w:val="ConsPlusNormal"/>
        <w:spacing w:before="220"/>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9.6. Стороны</w:t>
      </w:r>
      <w:r w:rsidRPr="00817A08">
        <w:rPr>
          <w:rFonts w:ascii="Times New Roman" w:hAnsi="Times New Roman" w:cs="Times New Roman"/>
          <w:sz w:val="23"/>
          <w:szCs w:val="23"/>
        </w:rPr>
        <w:tab/>
        <w:t xml:space="preserve">могут использовать любой из </w:t>
      </w:r>
      <w:proofErr w:type="gramStart"/>
      <w:r w:rsidRPr="00817A08">
        <w:rPr>
          <w:rFonts w:ascii="Times New Roman" w:hAnsi="Times New Roman" w:cs="Times New Roman"/>
          <w:sz w:val="23"/>
          <w:szCs w:val="23"/>
        </w:rPr>
        <w:t>указанных</w:t>
      </w:r>
      <w:proofErr w:type="gramEnd"/>
      <w:r w:rsidRPr="00817A08">
        <w:rPr>
          <w:rFonts w:ascii="Times New Roman" w:hAnsi="Times New Roman" w:cs="Times New Roman"/>
          <w:sz w:val="23"/>
          <w:szCs w:val="23"/>
        </w:rPr>
        <w:t xml:space="preserve"> в подпункте 9.5. Контракта способов передачи документов.</w:t>
      </w:r>
    </w:p>
    <w:p w:rsidR="00C56DE2" w:rsidRPr="00817A08" w:rsidRDefault="00C56DE2" w:rsidP="00C56DE2">
      <w:pPr>
        <w:pStyle w:val="ConsPlusNormal"/>
        <w:spacing w:before="220"/>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9.7.</w:t>
      </w:r>
      <w:r w:rsidRPr="00817A08">
        <w:rPr>
          <w:rFonts w:ascii="Times New Roman" w:hAnsi="Times New Roman" w:cs="Times New Roman"/>
          <w:sz w:val="23"/>
          <w:szCs w:val="23"/>
        </w:rPr>
        <w:tab/>
        <w:t xml:space="preserve">Стороны для обмена Документами вправе применять ЭДО, </w:t>
      </w:r>
      <w:proofErr w:type="gramStart"/>
      <w:r w:rsidRPr="00817A08">
        <w:rPr>
          <w:rFonts w:ascii="Times New Roman" w:hAnsi="Times New Roman" w:cs="Times New Roman"/>
          <w:sz w:val="23"/>
          <w:szCs w:val="23"/>
        </w:rPr>
        <w:t>соответствующую</w:t>
      </w:r>
      <w:proofErr w:type="gramEnd"/>
      <w:r w:rsidRPr="00817A08">
        <w:rPr>
          <w:rFonts w:ascii="Times New Roman" w:hAnsi="Times New Roman" w:cs="Times New Roman"/>
          <w:sz w:val="23"/>
          <w:szCs w:val="23"/>
        </w:rPr>
        <w:t xml:space="preserve"> требованиям Федерального закона от 06.04.2011 № 63-ФЗ «Об электронной подписи», пользуясь услугами операторов ЭДО, входящих в реестр операторов ЭДО, одобренных Федеральной налоговой службой (ФНС России). </w:t>
      </w:r>
    </w:p>
    <w:p w:rsidR="00C56DE2" w:rsidRPr="00817A08" w:rsidRDefault="00C56DE2" w:rsidP="00C56DE2">
      <w:pPr>
        <w:pStyle w:val="ConsPlusNormal"/>
        <w:spacing w:before="220"/>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9.8.</w:t>
      </w:r>
      <w:r w:rsidRPr="00817A08">
        <w:rPr>
          <w:rFonts w:ascii="Times New Roman" w:hAnsi="Times New Roman" w:cs="Times New Roman"/>
          <w:sz w:val="23"/>
          <w:szCs w:val="23"/>
        </w:rPr>
        <w:tab/>
        <w:t>Каждая из Сторон обязана обеспечивать в течение всего срока действия Контракта действительность сертификата электронной подписи. Под электронной подписью по тексту настоящего Контракта Стороны понимают усиленную квалифицированную электронную подпись (далее – ЭП или квалифицированная электронная подпись).</w:t>
      </w:r>
    </w:p>
    <w:p w:rsidR="00C56DE2" w:rsidRPr="00817A08" w:rsidRDefault="00C56DE2" w:rsidP="00C56DE2">
      <w:pPr>
        <w:pStyle w:val="ConsPlusNormal"/>
        <w:spacing w:before="220"/>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9.9.</w:t>
      </w:r>
      <w:r w:rsidRPr="00817A08">
        <w:rPr>
          <w:rFonts w:ascii="Times New Roman" w:hAnsi="Times New Roman" w:cs="Times New Roman"/>
          <w:sz w:val="23"/>
          <w:szCs w:val="23"/>
        </w:rPr>
        <w:tab/>
        <w:t xml:space="preserve">Документы, обмен которыми осуществляется Сторонами с помощью ЭДО, считаются надлежаще оформленными, полученными и отправленными и равнозначными документам, составленным в письменной форме, и подписанным уполномоченными представителями Сторон. А информация в электронной форме, подписанная квалифицированной электронной подписью, признаётся электронным документом, равнозначным документу на бумажном носителе, подписанному собственноручной подписью Стороны и порождает для Сторон юридические последствия в виде установления, изменения и </w:t>
      </w:r>
      <w:proofErr w:type="gramStart"/>
      <w:r w:rsidRPr="00817A08">
        <w:rPr>
          <w:rFonts w:ascii="Times New Roman" w:hAnsi="Times New Roman" w:cs="Times New Roman"/>
          <w:sz w:val="23"/>
          <w:szCs w:val="23"/>
        </w:rPr>
        <w:t>прекращения</w:t>
      </w:r>
      <w:proofErr w:type="gramEnd"/>
      <w:r w:rsidRPr="00817A08">
        <w:rPr>
          <w:rFonts w:ascii="Times New Roman" w:hAnsi="Times New Roman" w:cs="Times New Roman"/>
          <w:sz w:val="23"/>
          <w:szCs w:val="23"/>
        </w:rPr>
        <w:t xml:space="preserve"> взаимных прав и обязанностей при одновременном соблюдении следующих условий:</w:t>
      </w:r>
    </w:p>
    <w:p w:rsidR="00C56DE2" w:rsidRPr="00817A08" w:rsidRDefault="00C56DE2" w:rsidP="00C56DE2">
      <w:pPr>
        <w:pStyle w:val="ConsPlusNormal"/>
        <w:spacing w:before="220"/>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 подтверждена действительность сертификата ЭП, с помощью которой подписан данный электронный документ, на дату подписания документа;</w:t>
      </w:r>
    </w:p>
    <w:p w:rsidR="00C56DE2" w:rsidRPr="00817A08" w:rsidRDefault="00C56DE2" w:rsidP="00C56DE2">
      <w:pPr>
        <w:pStyle w:val="ConsPlusNormal"/>
        <w:spacing w:before="220"/>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 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C56DE2" w:rsidRPr="00817A08" w:rsidRDefault="00C56DE2" w:rsidP="00C56DE2">
      <w:pPr>
        <w:pStyle w:val="ConsPlusNormal"/>
        <w:spacing w:before="220"/>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 подтверждено отсутствие изменений, внесённых в этот документ после его подписания.</w:t>
      </w:r>
    </w:p>
    <w:p w:rsidR="00C56DE2" w:rsidRPr="00817A08" w:rsidRDefault="00C56DE2" w:rsidP="00C56DE2">
      <w:pPr>
        <w:pStyle w:val="ConsPlusNormal"/>
        <w:spacing w:before="220"/>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 xml:space="preserve">9.10. Если в соответствии с действующим законодательством, настоящим </w:t>
      </w:r>
      <w:r w:rsidR="001637FF" w:rsidRPr="00817A08">
        <w:rPr>
          <w:rFonts w:ascii="Times New Roman" w:hAnsi="Times New Roman" w:cs="Times New Roman"/>
          <w:sz w:val="23"/>
          <w:szCs w:val="23"/>
        </w:rPr>
        <w:t>Контрактом</w:t>
      </w:r>
      <w:r w:rsidRPr="00817A08">
        <w:rPr>
          <w:rFonts w:ascii="Times New Roman" w:hAnsi="Times New Roman" w:cs="Times New Roman"/>
          <w:sz w:val="23"/>
          <w:szCs w:val="23"/>
        </w:rPr>
        <w:t xml:space="preserve"> или обычаем делового оборота документ должен быть заверен печатью, электронный документ, подписанный квалифицированной электронной подписью, признаётся равнозначным документу на бумажном носителе, подписанному собственноручной подписью и заверенному печатью.</w:t>
      </w:r>
    </w:p>
    <w:p w:rsidR="00C56DE2" w:rsidRPr="00817A08" w:rsidRDefault="00C56DE2" w:rsidP="00C56DE2">
      <w:pPr>
        <w:pStyle w:val="ConsPlusNormal"/>
        <w:spacing w:before="220"/>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 xml:space="preserve">9.11. При возникновении технического сбоя в рамках обмена документами через ЭДО, Стороны обязаны выявить и устранить причины данного сбоя, после чего направить документы в электронном виде. </w:t>
      </w:r>
      <w:proofErr w:type="gramStart"/>
      <w:r w:rsidRPr="00817A08">
        <w:rPr>
          <w:rFonts w:ascii="Times New Roman" w:hAnsi="Times New Roman" w:cs="Times New Roman"/>
          <w:sz w:val="23"/>
          <w:szCs w:val="23"/>
        </w:rPr>
        <w:t xml:space="preserve">Допускается составление Исполнителем документов на бумажном носителе с предварительным письменным уведомлением Заказчика, в котором Исполнитель также должен сообщить о предполагаемой продолжительности периода составления документов на бумажном носителе, в случае произошедшего технического сбоя </w:t>
      </w:r>
      <w:r w:rsidRPr="00817A08">
        <w:rPr>
          <w:rFonts w:ascii="Times New Roman" w:hAnsi="Times New Roman" w:cs="Times New Roman"/>
          <w:sz w:val="23"/>
          <w:szCs w:val="23"/>
        </w:rPr>
        <w:lastRenderedPageBreak/>
        <w:t>внутренних систем соответствующей Стороны и в случае, если продолжительность указанного технического сбоя составляет не менее 5 (пяти) рабочих дней.</w:t>
      </w:r>
      <w:proofErr w:type="gramEnd"/>
    </w:p>
    <w:p w:rsidR="00C56DE2" w:rsidRPr="00817A08" w:rsidRDefault="00C56DE2" w:rsidP="00C56DE2">
      <w:pPr>
        <w:pStyle w:val="ConsPlusNormal"/>
        <w:spacing w:before="220"/>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9.12. Порядок хранения документов, подписанных ЭП, осуществляется в соответствии с требованиями действующего законодательства, а срок хранения определяется по аналогии с документами, составленными на бумажном носителе.</w:t>
      </w:r>
    </w:p>
    <w:p w:rsidR="00C56DE2" w:rsidRPr="00817A08" w:rsidRDefault="00C56DE2" w:rsidP="00C56DE2">
      <w:pPr>
        <w:pStyle w:val="ConsPlusNormal"/>
        <w:spacing w:before="220"/>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 xml:space="preserve">9.13. В случае составления и подписания документов, обмен которыми осуществляется Сторонами с помощью ЭДО, за какой-либо отчётный период вследствие технического сбоя или иных причин, и в электронном виде и на бумажном носителе, Стороны настоящим соглашаются и подтверждают, что приоритет имеют документы, составленные в электронном виде и обмен которыми осуществлен посредством ЭДО; документы, составленные в электронном виде, принимаются Сторонами к учёту, а </w:t>
      </w:r>
      <w:proofErr w:type="gramStart"/>
      <w:r w:rsidRPr="00817A08">
        <w:rPr>
          <w:rFonts w:ascii="Times New Roman" w:hAnsi="Times New Roman" w:cs="Times New Roman"/>
          <w:sz w:val="23"/>
          <w:szCs w:val="23"/>
        </w:rPr>
        <w:t>документы, составленные на материальном носителе признаются</w:t>
      </w:r>
      <w:proofErr w:type="gramEnd"/>
      <w:r w:rsidRPr="00817A08">
        <w:rPr>
          <w:rFonts w:ascii="Times New Roman" w:hAnsi="Times New Roman" w:cs="Times New Roman"/>
          <w:sz w:val="23"/>
          <w:szCs w:val="23"/>
        </w:rPr>
        <w:t xml:space="preserve"> не имеющими юриди</w:t>
      </w:r>
      <w:r w:rsidR="001637FF" w:rsidRPr="00817A08">
        <w:rPr>
          <w:rFonts w:ascii="Times New Roman" w:hAnsi="Times New Roman" w:cs="Times New Roman"/>
          <w:sz w:val="23"/>
          <w:szCs w:val="23"/>
        </w:rPr>
        <w:t>ческой силы и недействительными</w:t>
      </w:r>
      <w:r w:rsidRPr="00817A08">
        <w:rPr>
          <w:rFonts w:ascii="Times New Roman" w:hAnsi="Times New Roman" w:cs="Times New Roman"/>
          <w:sz w:val="23"/>
          <w:szCs w:val="23"/>
        </w:rPr>
        <w:t>.</w:t>
      </w:r>
    </w:p>
    <w:p w:rsidR="007F130D" w:rsidRPr="00817A08" w:rsidRDefault="007F130D" w:rsidP="0038459C">
      <w:pPr>
        <w:pStyle w:val="ConsPlusNormal"/>
        <w:spacing w:before="220"/>
        <w:ind w:firstLine="540"/>
        <w:contextualSpacing/>
        <w:jc w:val="both"/>
        <w:rPr>
          <w:rFonts w:ascii="Times New Roman" w:hAnsi="Times New Roman" w:cs="Times New Roman"/>
          <w:sz w:val="23"/>
          <w:szCs w:val="23"/>
        </w:rPr>
      </w:pPr>
      <w:bookmarkStart w:id="29" w:name="P1633"/>
      <w:bookmarkEnd w:id="29"/>
    </w:p>
    <w:p w:rsidR="001C2B2C" w:rsidRPr="00817A08" w:rsidRDefault="001C2B2C" w:rsidP="001C2B2C">
      <w:pPr>
        <w:pStyle w:val="ConsPlusNormal"/>
        <w:spacing w:before="220"/>
        <w:ind w:firstLine="540"/>
        <w:contextualSpacing/>
        <w:jc w:val="center"/>
        <w:rPr>
          <w:rFonts w:ascii="Times New Roman" w:hAnsi="Times New Roman" w:cs="Times New Roman"/>
          <w:sz w:val="23"/>
          <w:szCs w:val="23"/>
        </w:rPr>
      </w:pPr>
      <w:r w:rsidRPr="00817A08">
        <w:rPr>
          <w:rFonts w:ascii="Times New Roman" w:hAnsi="Times New Roman" w:cs="Times New Roman"/>
          <w:sz w:val="23"/>
          <w:szCs w:val="23"/>
          <w:lang w:val="en-US"/>
        </w:rPr>
        <w:t>X</w:t>
      </w:r>
      <w:r w:rsidRPr="00817A08">
        <w:rPr>
          <w:rFonts w:ascii="Times New Roman" w:hAnsi="Times New Roman" w:cs="Times New Roman"/>
          <w:sz w:val="23"/>
          <w:szCs w:val="23"/>
        </w:rPr>
        <w:t>. Антикоррупционная оговорка</w:t>
      </w:r>
    </w:p>
    <w:p w:rsidR="001C2B2C" w:rsidRPr="00817A08" w:rsidRDefault="001C2B2C" w:rsidP="001C2B2C">
      <w:pPr>
        <w:pStyle w:val="ConsPlusNormal"/>
        <w:spacing w:before="220"/>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1</w:t>
      </w:r>
      <w:r w:rsidR="00047193" w:rsidRPr="00817A08">
        <w:rPr>
          <w:rFonts w:ascii="Times New Roman" w:hAnsi="Times New Roman" w:cs="Times New Roman"/>
          <w:sz w:val="23"/>
          <w:szCs w:val="23"/>
        </w:rPr>
        <w:t>0</w:t>
      </w:r>
      <w:r w:rsidRPr="00817A08">
        <w:rPr>
          <w:rFonts w:ascii="Times New Roman" w:hAnsi="Times New Roman" w:cs="Times New Roman"/>
          <w:sz w:val="23"/>
          <w:szCs w:val="23"/>
        </w:rPr>
        <w:t>.1. Стороны обязуются соблюдать действующее на территории Российской Федерацией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r w:rsidR="00B8779E" w:rsidRPr="00817A08">
        <w:rPr>
          <w:rFonts w:ascii="Times New Roman" w:hAnsi="Times New Roman" w:cs="Times New Roman"/>
          <w:sz w:val="23"/>
          <w:szCs w:val="23"/>
        </w:rPr>
        <w:t xml:space="preserve"> (далее</w:t>
      </w:r>
      <w:r w:rsidR="00B8455E" w:rsidRPr="00817A08">
        <w:rPr>
          <w:rFonts w:ascii="Times New Roman" w:hAnsi="Times New Roman" w:cs="Times New Roman"/>
          <w:sz w:val="23"/>
          <w:szCs w:val="23"/>
        </w:rPr>
        <w:t xml:space="preserve"> – </w:t>
      </w:r>
      <w:r w:rsidR="00B8779E" w:rsidRPr="00817A08">
        <w:rPr>
          <w:rFonts w:ascii="Times New Roman" w:hAnsi="Times New Roman" w:cs="Times New Roman"/>
          <w:sz w:val="23"/>
          <w:szCs w:val="23"/>
        </w:rPr>
        <w:t>законодательство по противодействию коррупции)</w:t>
      </w:r>
      <w:r w:rsidRPr="00817A08">
        <w:rPr>
          <w:rFonts w:ascii="Times New Roman" w:hAnsi="Times New Roman" w:cs="Times New Roman"/>
          <w:sz w:val="23"/>
          <w:szCs w:val="23"/>
        </w:rPr>
        <w:t xml:space="preserve">. </w:t>
      </w:r>
      <w:r w:rsidRPr="00817A08">
        <w:rPr>
          <w:rFonts w:ascii="Times New Roman" w:hAnsi="Times New Roman" w:cs="Times New Roman"/>
          <w:sz w:val="23"/>
          <w:szCs w:val="23"/>
        </w:rPr>
        <w:tab/>
      </w:r>
    </w:p>
    <w:p w:rsidR="001C2B2C" w:rsidRPr="00817A08" w:rsidRDefault="001C2B2C" w:rsidP="00CC6F52">
      <w:pPr>
        <w:pStyle w:val="ConsPlusNormal"/>
        <w:spacing w:before="220"/>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1</w:t>
      </w:r>
      <w:r w:rsidR="00047193" w:rsidRPr="00817A08">
        <w:rPr>
          <w:rFonts w:ascii="Times New Roman" w:hAnsi="Times New Roman" w:cs="Times New Roman"/>
          <w:sz w:val="23"/>
          <w:szCs w:val="23"/>
        </w:rPr>
        <w:t>0</w:t>
      </w:r>
      <w:r w:rsidRPr="00817A08">
        <w:rPr>
          <w:rFonts w:ascii="Times New Roman" w:hAnsi="Times New Roman" w:cs="Times New Roman"/>
          <w:sz w:val="23"/>
          <w:szCs w:val="23"/>
        </w:rPr>
        <w:t xml:space="preserve">.2. </w:t>
      </w:r>
      <w:proofErr w:type="gramStart"/>
      <w:r w:rsidRPr="00817A08">
        <w:rPr>
          <w:rFonts w:ascii="Times New Roman" w:hAnsi="Times New Roman" w:cs="Times New Roman"/>
          <w:sz w:val="23"/>
          <w:szCs w:val="23"/>
        </w:rPr>
        <w:t xml:space="preserve">При исполнении своих обязательств по настоящему </w:t>
      </w:r>
      <w:r w:rsidR="00880C3E" w:rsidRPr="00817A08">
        <w:rPr>
          <w:rFonts w:ascii="Times New Roman" w:hAnsi="Times New Roman" w:cs="Times New Roman"/>
          <w:sz w:val="23"/>
          <w:szCs w:val="23"/>
        </w:rPr>
        <w:t>Контракту</w:t>
      </w:r>
      <w:r w:rsidRPr="00817A08">
        <w:rPr>
          <w:rFonts w:ascii="Times New Roman" w:hAnsi="Times New Roman" w:cs="Times New Roman"/>
          <w:sz w:val="23"/>
          <w:szCs w:val="23"/>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неправомерных целей. </w:t>
      </w:r>
      <w:proofErr w:type="gramEnd"/>
    </w:p>
    <w:p w:rsidR="001C2B2C" w:rsidRPr="00817A08" w:rsidRDefault="001C2B2C" w:rsidP="00CC6F52">
      <w:pPr>
        <w:pStyle w:val="ConsPlusNormal"/>
        <w:tabs>
          <w:tab w:val="left" w:pos="567"/>
          <w:tab w:val="left" w:pos="851"/>
        </w:tabs>
        <w:spacing w:before="220"/>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1</w:t>
      </w:r>
      <w:r w:rsidR="00047193" w:rsidRPr="00817A08">
        <w:rPr>
          <w:rFonts w:ascii="Times New Roman" w:hAnsi="Times New Roman" w:cs="Times New Roman"/>
          <w:sz w:val="23"/>
          <w:szCs w:val="23"/>
        </w:rPr>
        <w:t>0</w:t>
      </w:r>
      <w:r w:rsidRPr="00817A08">
        <w:rPr>
          <w:rFonts w:ascii="Times New Roman" w:hAnsi="Times New Roman" w:cs="Times New Roman"/>
          <w:sz w:val="23"/>
          <w:szCs w:val="23"/>
        </w:rPr>
        <w:t xml:space="preserve">.3. При исполнении своих обязательств по настоящему </w:t>
      </w:r>
      <w:r w:rsidR="00880C3E" w:rsidRPr="00817A08">
        <w:rPr>
          <w:rFonts w:ascii="Times New Roman" w:hAnsi="Times New Roman" w:cs="Times New Roman"/>
          <w:sz w:val="23"/>
          <w:szCs w:val="23"/>
        </w:rPr>
        <w:t>Контракт</w:t>
      </w:r>
      <w:r w:rsidRPr="00817A08">
        <w:rPr>
          <w:rFonts w:ascii="Times New Roman" w:hAnsi="Times New Roman" w:cs="Times New Roman"/>
          <w:sz w:val="23"/>
          <w:szCs w:val="23"/>
        </w:rPr>
        <w:t xml:space="preserve">у Стороны, их аффилированные лица, работники или посредники не осуществляют действия, квалифицируемые применимым для целей настоящего </w:t>
      </w:r>
      <w:r w:rsidR="00880C3E" w:rsidRPr="00817A08">
        <w:rPr>
          <w:rFonts w:ascii="Times New Roman" w:hAnsi="Times New Roman" w:cs="Times New Roman"/>
          <w:sz w:val="23"/>
          <w:szCs w:val="23"/>
        </w:rPr>
        <w:t>Контракт</w:t>
      </w:r>
      <w:r w:rsidRPr="00817A08">
        <w:rPr>
          <w:rFonts w:ascii="Times New Roman" w:hAnsi="Times New Roman" w:cs="Times New Roman"/>
          <w:sz w:val="23"/>
          <w:szCs w:val="23"/>
        </w:rPr>
        <w:t xml:space="preserve">а законодательством как дача/получение взятки, коммерческий подкуп, либо действия, нарушающие требования действующего законодательства и международных актов о противодействии легализации (отмыванию) доходов, полученных преступным путем. </w:t>
      </w:r>
    </w:p>
    <w:p w:rsidR="001C2B2C" w:rsidRPr="00817A08" w:rsidRDefault="001C2B2C" w:rsidP="001C2B2C">
      <w:pPr>
        <w:pStyle w:val="ConsPlusNormal"/>
        <w:spacing w:before="220"/>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1</w:t>
      </w:r>
      <w:r w:rsidR="00047193" w:rsidRPr="00817A08">
        <w:rPr>
          <w:rFonts w:ascii="Times New Roman" w:hAnsi="Times New Roman" w:cs="Times New Roman"/>
          <w:sz w:val="23"/>
          <w:szCs w:val="23"/>
        </w:rPr>
        <w:t>0</w:t>
      </w:r>
      <w:r w:rsidRPr="00817A08">
        <w:rPr>
          <w:rFonts w:ascii="Times New Roman" w:hAnsi="Times New Roman" w:cs="Times New Roman"/>
          <w:sz w:val="23"/>
          <w:szCs w:val="23"/>
        </w:rPr>
        <w:t>.4. В случае возникновения у Стороны подозрений, что произошло или может произойти нарушени</w:t>
      </w:r>
      <w:r w:rsidR="00B8779E" w:rsidRPr="00817A08">
        <w:rPr>
          <w:rFonts w:ascii="Times New Roman" w:hAnsi="Times New Roman" w:cs="Times New Roman"/>
          <w:sz w:val="23"/>
          <w:szCs w:val="23"/>
        </w:rPr>
        <w:t>е</w:t>
      </w:r>
      <w:r w:rsidRPr="00817A08">
        <w:rPr>
          <w:rFonts w:ascii="Times New Roman" w:hAnsi="Times New Roman" w:cs="Times New Roman"/>
          <w:sz w:val="23"/>
          <w:szCs w:val="23"/>
        </w:rPr>
        <w:t xml:space="preserve"> </w:t>
      </w:r>
      <w:r w:rsidR="00B8779E" w:rsidRPr="00817A08">
        <w:rPr>
          <w:rFonts w:ascii="Times New Roman" w:hAnsi="Times New Roman" w:cs="Times New Roman"/>
          <w:sz w:val="23"/>
          <w:szCs w:val="23"/>
        </w:rPr>
        <w:t>законодательства по противодействию коррупции</w:t>
      </w:r>
      <w:r w:rsidRPr="00817A08">
        <w:rPr>
          <w:rFonts w:ascii="Times New Roman" w:hAnsi="Times New Roman" w:cs="Times New Roman"/>
          <w:sz w:val="23"/>
          <w:szCs w:val="23"/>
        </w:rPr>
        <w:t xml:space="preserve">,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sidR="00880C3E" w:rsidRPr="00817A08">
        <w:rPr>
          <w:rFonts w:ascii="Times New Roman" w:hAnsi="Times New Roman" w:cs="Times New Roman"/>
          <w:sz w:val="23"/>
          <w:szCs w:val="23"/>
        </w:rPr>
        <w:t>Контракту</w:t>
      </w:r>
      <w:r w:rsidRPr="00817A08">
        <w:rPr>
          <w:rFonts w:ascii="Times New Roman" w:hAnsi="Times New Roman" w:cs="Times New Roman"/>
          <w:sz w:val="23"/>
          <w:szCs w:val="23"/>
        </w:rPr>
        <w:t xml:space="preserve"> до получения подтверждения, что нарушения не произошло или не произойдет. Это подтверждение должно быть направлено в течение 10 (десяти) рабочих дней </w:t>
      </w:r>
      <w:proofErr w:type="gramStart"/>
      <w:r w:rsidRPr="00817A08">
        <w:rPr>
          <w:rFonts w:ascii="Times New Roman" w:hAnsi="Times New Roman" w:cs="Times New Roman"/>
          <w:sz w:val="23"/>
          <w:szCs w:val="23"/>
        </w:rPr>
        <w:t>с даты направления</w:t>
      </w:r>
      <w:proofErr w:type="gramEnd"/>
      <w:r w:rsidRPr="00817A08">
        <w:rPr>
          <w:rFonts w:ascii="Times New Roman" w:hAnsi="Times New Roman" w:cs="Times New Roman"/>
          <w:sz w:val="23"/>
          <w:szCs w:val="23"/>
        </w:rPr>
        <w:t xml:space="preserve"> письменного уведомления. </w:t>
      </w:r>
    </w:p>
    <w:p w:rsidR="001C2B2C" w:rsidRPr="00817A08" w:rsidRDefault="001C2B2C" w:rsidP="001C2B2C">
      <w:pPr>
        <w:pStyle w:val="ConsPlusNormal"/>
        <w:spacing w:before="220"/>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1</w:t>
      </w:r>
      <w:r w:rsidR="00047193" w:rsidRPr="00817A08">
        <w:rPr>
          <w:rFonts w:ascii="Times New Roman" w:hAnsi="Times New Roman" w:cs="Times New Roman"/>
          <w:sz w:val="23"/>
          <w:szCs w:val="23"/>
        </w:rPr>
        <w:t>0</w:t>
      </w:r>
      <w:r w:rsidRPr="00817A08">
        <w:rPr>
          <w:rFonts w:ascii="Times New Roman" w:hAnsi="Times New Roman" w:cs="Times New Roman"/>
          <w:sz w:val="23"/>
          <w:szCs w:val="23"/>
        </w:rPr>
        <w:t xml:space="preserve">.5. </w:t>
      </w:r>
      <w:proofErr w:type="gramStart"/>
      <w:r w:rsidRPr="00817A08">
        <w:rPr>
          <w:rFonts w:ascii="Times New Roman" w:hAnsi="Times New Roman" w:cs="Times New Roman"/>
          <w:sz w:val="23"/>
          <w:szCs w:val="23"/>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w:t>
      </w:r>
      <w:r w:rsidR="00B8779E" w:rsidRPr="00817A08">
        <w:rPr>
          <w:rFonts w:ascii="Times New Roman" w:hAnsi="Times New Roman" w:cs="Times New Roman"/>
          <w:sz w:val="23"/>
          <w:szCs w:val="23"/>
        </w:rPr>
        <w:t xml:space="preserve">законодательства по противодействию коррупции </w:t>
      </w:r>
      <w:r w:rsidRPr="00817A08">
        <w:rPr>
          <w:rFonts w:ascii="Times New Roman" w:hAnsi="Times New Roman" w:cs="Times New Roman"/>
          <w:sz w:val="23"/>
          <w:szCs w:val="23"/>
        </w:rPr>
        <w:t>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действующего законодательства и международных актов о противодействии легализации</w:t>
      </w:r>
      <w:proofErr w:type="gramEnd"/>
      <w:r w:rsidRPr="00817A08">
        <w:rPr>
          <w:rFonts w:ascii="Times New Roman" w:hAnsi="Times New Roman" w:cs="Times New Roman"/>
          <w:sz w:val="23"/>
          <w:szCs w:val="23"/>
        </w:rPr>
        <w:t xml:space="preserve"> доходов, полученных преступным путем. </w:t>
      </w:r>
    </w:p>
    <w:p w:rsidR="001C2B2C" w:rsidRPr="00817A08" w:rsidRDefault="001C2B2C" w:rsidP="001C2B2C">
      <w:pPr>
        <w:pStyle w:val="ConsPlusNormal"/>
        <w:spacing w:before="220"/>
        <w:ind w:firstLine="540"/>
        <w:contextualSpacing/>
        <w:jc w:val="both"/>
        <w:rPr>
          <w:rFonts w:ascii="Times New Roman" w:hAnsi="Times New Roman" w:cs="Times New Roman"/>
          <w:sz w:val="23"/>
          <w:szCs w:val="23"/>
        </w:rPr>
      </w:pPr>
      <w:r w:rsidRPr="00817A08">
        <w:rPr>
          <w:rFonts w:ascii="Times New Roman" w:hAnsi="Times New Roman" w:cs="Times New Roman"/>
          <w:sz w:val="23"/>
          <w:szCs w:val="23"/>
        </w:rPr>
        <w:t>1</w:t>
      </w:r>
      <w:r w:rsidR="00047193" w:rsidRPr="00817A08">
        <w:rPr>
          <w:rFonts w:ascii="Times New Roman" w:hAnsi="Times New Roman" w:cs="Times New Roman"/>
          <w:sz w:val="23"/>
          <w:szCs w:val="23"/>
        </w:rPr>
        <w:t>0</w:t>
      </w:r>
      <w:r w:rsidRPr="00817A08">
        <w:rPr>
          <w:rFonts w:ascii="Times New Roman" w:hAnsi="Times New Roman" w:cs="Times New Roman"/>
          <w:sz w:val="23"/>
          <w:szCs w:val="23"/>
        </w:rPr>
        <w:t xml:space="preserve">.6. В случае подтверждения нарушения одной Стороной обязательств воздерживаться от запрещенных в </w:t>
      </w:r>
      <w:r w:rsidR="00B8779E" w:rsidRPr="00817A08">
        <w:rPr>
          <w:rFonts w:ascii="Times New Roman" w:hAnsi="Times New Roman" w:cs="Times New Roman"/>
          <w:sz w:val="23"/>
          <w:szCs w:val="23"/>
        </w:rPr>
        <w:t xml:space="preserve">законодательстве по противодействию коррупции </w:t>
      </w:r>
      <w:r w:rsidRPr="00817A08">
        <w:rPr>
          <w:rFonts w:ascii="Times New Roman" w:hAnsi="Times New Roman" w:cs="Times New Roman"/>
          <w:sz w:val="23"/>
          <w:szCs w:val="23"/>
        </w:rPr>
        <w:t xml:space="preserve">действий и (или)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w:t>
      </w:r>
      <w:r w:rsidR="00880C3E" w:rsidRPr="00817A08">
        <w:rPr>
          <w:rFonts w:ascii="Times New Roman" w:hAnsi="Times New Roman" w:cs="Times New Roman"/>
          <w:sz w:val="23"/>
          <w:szCs w:val="23"/>
        </w:rPr>
        <w:t xml:space="preserve">Контракт </w:t>
      </w:r>
      <w:r w:rsidRPr="00817A08">
        <w:rPr>
          <w:rFonts w:ascii="Times New Roman" w:hAnsi="Times New Roman" w:cs="Times New Roman"/>
          <w:sz w:val="23"/>
          <w:szCs w:val="23"/>
        </w:rPr>
        <w:t xml:space="preserve">в одностороннем порядке полностью или в части, направив письменное уведомление о расторжении. Сторона, по чьей инициативе </w:t>
      </w:r>
      <w:proofErr w:type="gramStart"/>
      <w:r w:rsidRPr="00817A08">
        <w:rPr>
          <w:rFonts w:ascii="Times New Roman" w:hAnsi="Times New Roman" w:cs="Times New Roman"/>
          <w:sz w:val="23"/>
          <w:szCs w:val="23"/>
        </w:rPr>
        <w:t>был</w:t>
      </w:r>
      <w:proofErr w:type="gramEnd"/>
      <w:r w:rsidRPr="00817A08">
        <w:rPr>
          <w:rFonts w:ascii="Times New Roman" w:hAnsi="Times New Roman" w:cs="Times New Roman"/>
          <w:sz w:val="23"/>
          <w:szCs w:val="23"/>
        </w:rPr>
        <w:t xml:space="preserve"> расторгнут настоящий </w:t>
      </w:r>
      <w:r w:rsidR="00880C3E" w:rsidRPr="00817A08">
        <w:rPr>
          <w:rFonts w:ascii="Times New Roman" w:hAnsi="Times New Roman" w:cs="Times New Roman"/>
          <w:sz w:val="23"/>
          <w:szCs w:val="23"/>
        </w:rPr>
        <w:t>Контракт</w:t>
      </w:r>
      <w:r w:rsidRPr="00817A08">
        <w:rPr>
          <w:rFonts w:ascii="Times New Roman" w:hAnsi="Times New Roman" w:cs="Times New Roman"/>
          <w:sz w:val="23"/>
          <w:szCs w:val="23"/>
        </w:rPr>
        <w:t xml:space="preserve"> в соответствии с положениями </w:t>
      </w:r>
      <w:r w:rsidR="00B8779E" w:rsidRPr="00817A08">
        <w:rPr>
          <w:rFonts w:ascii="Times New Roman" w:hAnsi="Times New Roman" w:cs="Times New Roman"/>
          <w:sz w:val="23"/>
          <w:szCs w:val="23"/>
        </w:rPr>
        <w:t>законодательства по противодействию коррупции</w:t>
      </w:r>
      <w:r w:rsidRPr="00817A08">
        <w:rPr>
          <w:rFonts w:ascii="Times New Roman" w:hAnsi="Times New Roman" w:cs="Times New Roman"/>
          <w:sz w:val="23"/>
          <w:szCs w:val="23"/>
        </w:rPr>
        <w:t>, вправе требовать возмещения реального ущерба, возникшего в результате такого расторжения.</w:t>
      </w:r>
    </w:p>
    <w:p w:rsidR="001C2B2C" w:rsidRDefault="001C2B2C" w:rsidP="001C2B2C">
      <w:pPr>
        <w:pStyle w:val="ConsPlusNormal"/>
        <w:spacing w:before="220"/>
        <w:ind w:firstLine="540"/>
        <w:contextualSpacing/>
        <w:jc w:val="both"/>
        <w:rPr>
          <w:rFonts w:ascii="Times New Roman" w:hAnsi="Times New Roman" w:cs="Times New Roman"/>
          <w:sz w:val="23"/>
          <w:szCs w:val="23"/>
        </w:rPr>
      </w:pPr>
    </w:p>
    <w:p w:rsidR="00CA75EC" w:rsidRPr="00817A08" w:rsidRDefault="00CA75EC" w:rsidP="001C2B2C">
      <w:pPr>
        <w:pStyle w:val="ConsPlusNormal"/>
        <w:spacing w:before="220"/>
        <w:ind w:firstLine="540"/>
        <w:contextualSpacing/>
        <w:jc w:val="both"/>
        <w:rPr>
          <w:rFonts w:ascii="Times New Roman" w:hAnsi="Times New Roman" w:cs="Times New Roman"/>
          <w:sz w:val="23"/>
          <w:szCs w:val="23"/>
        </w:rPr>
      </w:pPr>
    </w:p>
    <w:p w:rsidR="001C2B2C" w:rsidRPr="0036377D" w:rsidRDefault="001C2B2C" w:rsidP="001C2B2C">
      <w:pPr>
        <w:pStyle w:val="ConsPlusNormal"/>
        <w:contextualSpacing/>
        <w:jc w:val="center"/>
        <w:outlineLvl w:val="1"/>
        <w:rPr>
          <w:rFonts w:ascii="Times New Roman" w:hAnsi="Times New Roman" w:cs="Times New Roman"/>
          <w:sz w:val="23"/>
          <w:szCs w:val="23"/>
        </w:rPr>
      </w:pPr>
      <w:r w:rsidRPr="0036377D">
        <w:rPr>
          <w:rFonts w:ascii="Times New Roman" w:hAnsi="Times New Roman" w:cs="Times New Roman"/>
          <w:sz w:val="23"/>
          <w:szCs w:val="23"/>
        </w:rPr>
        <w:lastRenderedPageBreak/>
        <w:t>XI. Перечень приложений</w:t>
      </w:r>
    </w:p>
    <w:p w:rsidR="00817A08" w:rsidRPr="0036377D" w:rsidRDefault="00817A08" w:rsidP="001C2B2C">
      <w:pPr>
        <w:pStyle w:val="ConsPlusNormal"/>
        <w:contextualSpacing/>
        <w:jc w:val="center"/>
        <w:outlineLvl w:val="1"/>
        <w:rPr>
          <w:rFonts w:ascii="Times New Roman" w:hAnsi="Times New Roman" w:cs="Times New Roman"/>
          <w:sz w:val="23"/>
          <w:szCs w:val="23"/>
        </w:rPr>
      </w:pPr>
    </w:p>
    <w:p w:rsidR="001C2B2C" w:rsidRPr="0036377D" w:rsidRDefault="001C2B2C" w:rsidP="001C2B2C">
      <w:pPr>
        <w:pStyle w:val="ConsPlusNormal"/>
        <w:ind w:firstLine="540"/>
        <w:contextualSpacing/>
        <w:jc w:val="both"/>
        <w:rPr>
          <w:rFonts w:ascii="Times New Roman" w:hAnsi="Times New Roman" w:cs="Times New Roman"/>
          <w:sz w:val="23"/>
          <w:szCs w:val="23"/>
        </w:rPr>
      </w:pPr>
      <w:r w:rsidRPr="0036377D">
        <w:rPr>
          <w:rFonts w:ascii="Times New Roman" w:hAnsi="Times New Roman" w:cs="Times New Roman"/>
          <w:sz w:val="23"/>
          <w:szCs w:val="23"/>
        </w:rPr>
        <w:t>1</w:t>
      </w:r>
      <w:r w:rsidR="00047193" w:rsidRPr="0036377D">
        <w:rPr>
          <w:rFonts w:ascii="Times New Roman" w:hAnsi="Times New Roman" w:cs="Times New Roman"/>
          <w:sz w:val="23"/>
          <w:szCs w:val="23"/>
        </w:rPr>
        <w:t>1</w:t>
      </w:r>
      <w:r w:rsidRPr="0036377D">
        <w:rPr>
          <w:rFonts w:ascii="Times New Roman" w:hAnsi="Times New Roman" w:cs="Times New Roman"/>
          <w:sz w:val="23"/>
          <w:szCs w:val="23"/>
        </w:rPr>
        <w:t>.1. Неотъемлемой частью Контракта явля</w:t>
      </w:r>
      <w:r w:rsidR="00E90541" w:rsidRPr="0036377D">
        <w:rPr>
          <w:rFonts w:ascii="Times New Roman" w:hAnsi="Times New Roman" w:cs="Times New Roman"/>
          <w:sz w:val="23"/>
          <w:szCs w:val="23"/>
        </w:rPr>
        <w:t>ю</w:t>
      </w:r>
      <w:r w:rsidRPr="0036377D">
        <w:rPr>
          <w:rFonts w:ascii="Times New Roman" w:hAnsi="Times New Roman" w:cs="Times New Roman"/>
          <w:sz w:val="23"/>
          <w:szCs w:val="23"/>
        </w:rPr>
        <w:t>тся следующ</w:t>
      </w:r>
      <w:r w:rsidR="00E90541" w:rsidRPr="0036377D">
        <w:rPr>
          <w:rFonts w:ascii="Times New Roman" w:hAnsi="Times New Roman" w:cs="Times New Roman"/>
          <w:sz w:val="23"/>
          <w:szCs w:val="23"/>
        </w:rPr>
        <w:t>и</w:t>
      </w:r>
      <w:r w:rsidRPr="0036377D">
        <w:rPr>
          <w:rFonts w:ascii="Times New Roman" w:hAnsi="Times New Roman" w:cs="Times New Roman"/>
          <w:sz w:val="23"/>
          <w:szCs w:val="23"/>
        </w:rPr>
        <w:t>е приложени</w:t>
      </w:r>
      <w:r w:rsidR="00E90541" w:rsidRPr="0036377D">
        <w:rPr>
          <w:rFonts w:ascii="Times New Roman" w:hAnsi="Times New Roman" w:cs="Times New Roman"/>
          <w:sz w:val="23"/>
          <w:szCs w:val="23"/>
        </w:rPr>
        <w:t>я</w:t>
      </w:r>
      <w:r w:rsidRPr="0036377D">
        <w:rPr>
          <w:rFonts w:ascii="Times New Roman" w:hAnsi="Times New Roman" w:cs="Times New Roman"/>
          <w:sz w:val="23"/>
          <w:szCs w:val="23"/>
        </w:rPr>
        <w:t>:</w:t>
      </w:r>
    </w:p>
    <w:p w:rsidR="001C2B2C" w:rsidRPr="0036377D" w:rsidRDefault="001C2B2C" w:rsidP="001C2B2C">
      <w:pPr>
        <w:pStyle w:val="ConsPlusNormal"/>
        <w:spacing w:before="220"/>
        <w:ind w:firstLine="540"/>
        <w:contextualSpacing/>
        <w:jc w:val="both"/>
        <w:rPr>
          <w:rFonts w:ascii="Times New Roman" w:hAnsi="Times New Roman" w:cs="Times New Roman"/>
          <w:sz w:val="23"/>
          <w:szCs w:val="23"/>
        </w:rPr>
      </w:pPr>
      <w:r w:rsidRPr="0036377D">
        <w:rPr>
          <w:rFonts w:ascii="Times New Roman" w:hAnsi="Times New Roman" w:cs="Times New Roman"/>
          <w:sz w:val="23"/>
          <w:szCs w:val="23"/>
        </w:rPr>
        <w:t xml:space="preserve">- </w:t>
      </w:r>
      <w:bookmarkStart w:id="30" w:name="P1639"/>
      <w:bookmarkStart w:id="31" w:name="P1642"/>
      <w:bookmarkEnd w:id="30"/>
      <w:bookmarkEnd w:id="31"/>
      <w:r w:rsidRPr="0036377D">
        <w:rPr>
          <w:rFonts w:ascii="Times New Roman" w:hAnsi="Times New Roman" w:cs="Times New Roman"/>
          <w:sz w:val="23"/>
          <w:szCs w:val="23"/>
        </w:rPr>
        <w:t>Спецификация (Приложение</w:t>
      </w:r>
      <w:r w:rsidR="00B3161D" w:rsidRPr="0036377D">
        <w:rPr>
          <w:rFonts w:ascii="Times New Roman" w:hAnsi="Times New Roman" w:cs="Times New Roman"/>
          <w:sz w:val="23"/>
          <w:szCs w:val="23"/>
        </w:rPr>
        <w:t xml:space="preserve"> №1 </w:t>
      </w:r>
      <w:r w:rsidRPr="0036377D">
        <w:rPr>
          <w:rFonts w:ascii="Times New Roman" w:hAnsi="Times New Roman" w:cs="Times New Roman"/>
          <w:sz w:val="23"/>
          <w:szCs w:val="23"/>
        </w:rPr>
        <w:t>к Контракту)</w:t>
      </w:r>
      <w:r w:rsidR="00B3161D" w:rsidRPr="0036377D">
        <w:rPr>
          <w:rFonts w:ascii="Times New Roman" w:hAnsi="Times New Roman" w:cs="Times New Roman"/>
          <w:sz w:val="23"/>
          <w:szCs w:val="23"/>
        </w:rPr>
        <w:t>:</w:t>
      </w:r>
    </w:p>
    <w:p w:rsidR="00B3161D" w:rsidRPr="0036377D" w:rsidRDefault="00B3161D" w:rsidP="001C2B2C">
      <w:pPr>
        <w:pStyle w:val="ConsPlusNormal"/>
        <w:spacing w:before="220"/>
        <w:ind w:firstLine="540"/>
        <w:contextualSpacing/>
        <w:jc w:val="both"/>
        <w:rPr>
          <w:rFonts w:ascii="Times New Roman" w:hAnsi="Times New Roman" w:cs="Times New Roman"/>
          <w:sz w:val="23"/>
          <w:szCs w:val="23"/>
        </w:rPr>
      </w:pPr>
      <w:r w:rsidRPr="0036377D">
        <w:rPr>
          <w:rFonts w:ascii="Times New Roman" w:hAnsi="Times New Roman" w:cs="Times New Roman"/>
          <w:sz w:val="23"/>
          <w:szCs w:val="23"/>
        </w:rPr>
        <w:t>- Декларация о соответствии единым требованиям (Приложение № 2 к Контракту).</w:t>
      </w:r>
    </w:p>
    <w:p w:rsidR="001C2B2C" w:rsidRPr="0036377D" w:rsidRDefault="001C2B2C" w:rsidP="001C2B2C">
      <w:pPr>
        <w:pStyle w:val="ConsPlusNormal"/>
        <w:contextualSpacing/>
        <w:jc w:val="center"/>
        <w:outlineLvl w:val="1"/>
        <w:rPr>
          <w:rFonts w:ascii="Times New Roman" w:hAnsi="Times New Roman" w:cs="Times New Roman"/>
          <w:sz w:val="23"/>
          <w:szCs w:val="23"/>
        </w:rPr>
      </w:pPr>
    </w:p>
    <w:p w:rsidR="001C2B2C" w:rsidRPr="0036377D" w:rsidRDefault="001C2B2C" w:rsidP="001C2B2C">
      <w:pPr>
        <w:pStyle w:val="ConsPlusNormal"/>
        <w:contextualSpacing/>
        <w:jc w:val="center"/>
        <w:outlineLvl w:val="1"/>
        <w:rPr>
          <w:rFonts w:ascii="Times New Roman" w:hAnsi="Times New Roman" w:cs="Times New Roman"/>
          <w:sz w:val="23"/>
          <w:szCs w:val="23"/>
        </w:rPr>
      </w:pPr>
      <w:r w:rsidRPr="0036377D">
        <w:rPr>
          <w:rFonts w:ascii="Times New Roman" w:hAnsi="Times New Roman" w:cs="Times New Roman"/>
          <w:sz w:val="23"/>
          <w:szCs w:val="23"/>
        </w:rPr>
        <w:t>X</w:t>
      </w:r>
      <w:r w:rsidR="00047193" w:rsidRPr="0036377D">
        <w:rPr>
          <w:rFonts w:ascii="Times New Roman" w:hAnsi="Times New Roman" w:cs="Times New Roman"/>
          <w:sz w:val="23"/>
          <w:szCs w:val="23"/>
          <w:lang w:val="en-US"/>
        </w:rPr>
        <w:t>I</w:t>
      </w:r>
      <w:r w:rsidRPr="0036377D">
        <w:rPr>
          <w:rFonts w:ascii="Times New Roman" w:hAnsi="Times New Roman" w:cs="Times New Roman"/>
          <w:sz w:val="23"/>
          <w:szCs w:val="23"/>
          <w:lang w:val="en-US"/>
        </w:rPr>
        <w:t>I</w:t>
      </w:r>
      <w:r w:rsidRPr="0036377D">
        <w:rPr>
          <w:rFonts w:ascii="Times New Roman" w:hAnsi="Times New Roman" w:cs="Times New Roman"/>
          <w:sz w:val="23"/>
          <w:szCs w:val="23"/>
        </w:rPr>
        <w:t>. Адреса и банковские реквизиты Сторон</w:t>
      </w:r>
    </w:p>
    <w:p w:rsidR="00C5579D" w:rsidRPr="0036377D" w:rsidRDefault="00C5579D" w:rsidP="0038459C">
      <w:pPr>
        <w:pStyle w:val="ConsPlusNormal"/>
        <w:contextualSpacing/>
        <w:jc w:val="both"/>
        <w:rPr>
          <w:rFonts w:ascii="Times New Roman" w:hAnsi="Times New Roman" w:cs="Times New Roman"/>
          <w:sz w:val="23"/>
          <w:szCs w:val="23"/>
        </w:rPr>
      </w:pPr>
    </w:p>
    <w:tbl>
      <w:tblPr>
        <w:tblW w:w="5000" w:type="pct"/>
        <w:tblLook w:val="04A0" w:firstRow="1" w:lastRow="0" w:firstColumn="1" w:lastColumn="0" w:noHBand="0" w:noVBand="1"/>
      </w:tblPr>
      <w:tblGrid>
        <w:gridCol w:w="4927"/>
        <w:gridCol w:w="4644"/>
      </w:tblGrid>
      <w:tr w:rsidR="006814B0" w:rsidRPr="0036377D" w:rsidTr="00475ABC">
        <w:trPr>
          <w:trHeight w:val="285"/>
        </w:trPr>
        <w:tc>
          <w:tcPr>
            <w:tcW w:w="2574" w:type="pct"/>
          </w:tcPr>
          <w:p w:rsidR="00B428D7" w:rsidRPr="0036377D" w:rsidRDefault="00466953" w:rsidP="00362734">
            <w:pPr>
              <w:spacing w:after="0" w:line="240" w:lineRule="auto"/>
              <w:contextualSpacing/>
              <w:jc w:val="center"/>
              <w:rPr>
                <w:rFonts w:ascii="Times New Roman" w:hAnsi="Times New Roman"/>
                <w:b/>
                <w:sz w:val="23"/>
                <w:szCs w:val="23"/>
              </w:rPr>
            </w:pPr>
            <w:bookmarkStart w:id="32" w:name="P1716"/>
            <w:bookmarkEnd w:id="32"/>
            <w:r w:rsidRPr="0036377D">
              <w:rPr>
                <w:rFonts w:ascii="Times New Roman" w:hAnsi="Times New Roman"/>
                <w:b/>
                <w:sz w:val="23"/>
                <w:szCs w:val="23"/>
              </w:rPr>
              <w:t>ЗАКАЗЧИК</w:t>
            </w:r>
            <w:r w:rsidR="00B428D7" w:rsidRPr="0036377D">
              <w:rPr>
                <w:rFonts w:ascii="Times New Roman" w:hAnsi="Times New Roman"/>
                <w:b/>
                <w:sz w:val="23"/>
                <w:szCs w:val="23"/>
              </w:rPr>
              <w:t>:</w:t>
            </w:r>
          </w:p>
        </w:tc>
        <w:tc>
          <w:tcPr>
            <w:tcW w:w="2426" w:type="pct"/>
          </w:tcPr>
          <w:p w:rsidR="00B428D7" w:rsidRPr="0036377D" w:rsidRDefault="00466953" w:rsidP="00362734">
            <w:pPr>
              <w:spacing w:after="0" w:line="240" w:lineRule="auto"/>
              <w:ind w:left="-212"/>
              <w:contextualSpacing/>
              <w:jc w:val="center"/>
              <w:rPr>
                <w:rFonts w:ascii="Times New Roman" w:hAnsi="Times New Roman"/>
                <w:b/>
                <w:sz w:val="23"/>
                <w:szCs w:val="23"/>
              </w:rPr>
            </w:pPr>
            <w:r w:rsidRPr="0036377D">
              <w:rPr>
                <w:rFonts w:ascii="Times New Roman" w:hAnsi="Times New Roman"/>
                <w:b/>
                <w:sz w:val="23"/>
                <w:szCs w:val="23"/>
              </w:rPr>
              <w:t>ПОСТАВЩИК</w:t>
            </w:r>
            <w:r w:rsidR="00B428D7" w:rsidRPr="0036377D">
              <w:rPr>
                <w:rFonts w:ascii="Times New Roman" w:hAnsi="Times New Roman"/>
                <w:b/>
                <w:sz w:val="23"/>
                <w:szCs w:val="23"/>
              </w:rPr>
              <w:t>:</w:t>
            </w:r>
          </w:p>
        </w:tc>
      </w:tr>
      <w:tr w:rsidR="006814B0" w:rsidRPr="0036377D" w:rsidTr="00475ABC">
        <w:trPr>
          <w:trHeight w:val="449"/>
        </w:trPr>
        <w:tc>
          <w:tcPr>
            <w:tcW w:w="2574" w:type="pct"/>
            <w:shd w:val="clear" w:color="auto" w:fill="auto"/>
          </w:tcPr>
          <w:p w:rsidR="00604925" w:rsidRPr="0036377D" w:rsidRDefault="00466953" w:rsidP="00362734">
            <w:pPr>
              <w:spacing w:after="0" w:line="240" w:lineRule="auto"/>
              <w:contextualSpacing/>
              <w:rPr>
                <w:rFonts w:ascii="Times New Roman" w:hAnsi="Times New Roman"/>
                <w:b/>
                <w:sz w:val="23"/>
                <w:szCs w:val="23"/>
              </w:rPr>
            </w:pPr>
            <w:r w:rsidRPr="0036377D">
              <w:rPr>
                <w:rFonts w:ascii="Times New Roman" w:hAnsi="Times New Roman"/>
                <w:b/>
                <w:sz w:val="23"/>
                <w:szCs w:val="23"/>
              </w:rPr>
              <w:t>ФГБУ «УЭБСК»</w:t>
            </w:r>
          </w:p>
        </w:tc>
        <w:tc>
          <w:tcPr>
            <w:tcW w:w="2426" w:type="pct"/>
          </w:tcPr>
          <w:p w:rsidR="00604925" w:rsidRPr="0036377D" w:rsidRDefault="00604925" w:rsidP="00362734">
            <w:pPr>
              <w:spacing w:after="0" w:line="240" w:lineRule="auto"/>
              <w:contextualSpacing/>
              <w:jc w:val="both"/>
              <w:rPr>
                <w:rFonts w:ascii="Times New Roman" w:hAnsi="Times New Roman"/>
                <w:b/>
                <w:sz w:val="23"/>
                <w:szCs w:val="23"/>
              </w:rPr>
            </w:pPr>
          </w:p>
        </w:tc>
      </w:tr>
      <w:tr w:rsidR="006814B0" w:rsidRPr="0036377D" w:rsidTr="00475ABC">
        <w:trPr>
          <w:trHeight w:val="2880"/>
        </w:trPr>
        <w:tc>
          <w:tcPr>
            <w:tcW w:w="2574" w:type="pct"/>
            <w:shd w:val="clear" w:color="auto" w:fill="auto"/>
          </w:tcPr>
          <w:p w:rsidR="00362734" w:rsidRPr="0036377D" w:rsidRDefault="00362734" w:rsidP="00362734">
            <w:pPr>
              <w:spacing w:after="0" w:line="240" w:lineRule="auto"/>
              <w:rPr>
                <w:rFonts w:ascii="Times New Roman" w:hAnsi="Times New Roman"/>
                <w:sz w:val="23"/>
                <w:szCs w:val="23"/>
              </w:rPr>
            </w:pPr>
            <w:r w:rsidRPr="0036377D">
              <w:rPr>
                <w:rFonts w:ascii="Times New Roman" w:hAnsi="Times New Roman"/>
                <w:b/>
                <w:sz w:val="23"/>
                <w:szCs w:val="23"/>
              </w:rPr>
              <w:t>Юридический адрес:</w:t>
            </w:r>
            <w:r w:rsidRPr="0036377D">
              <w:rPr>
                <w:rFonts w:ascii="Times New Roman" w:hAnsi="Times New Roman"/>
                <w:sz w:val="23"/>
                <w:szCs w:val="23"/>
              </w:rPr>
              <w:t xml:space="preserve"> 369000, КЧР, </w:t>
            </w:r>
          </w:p>
          <w:p w:rsidR="00362734" w:rsidRPr="0036377D" w:rsidRDefault="00362734" w:rsidP="00362734">
            <w:pPr>
              <w:spacing w:after="0" w:line="240" w:lineRule="auto"/>
              <w:rPr>
                <w:rFonts w:ascii="Times New Roman" w:hAnsi="Times New Roman"/>
                <w:sz w:val="23"/>
                <w:szCs w:val="23"/>
              </w:rPr>
            </w:pPr>
            <w:r w:rsidRPr="0036377D">
              <w:rPr>
                <w:rFonts w:ascii="Times New Roman" w:hAnsi="Times New Roman"/>
                <w:sz w:val="23"/>
                <w:szCs w:val="23"/>
              </w:rPr>
              <w:t xml:space="preserve">г. Черкесск, ул. </w:t>
            </w:r>
            <w:proofErr w:type="gramStart"/>
            <w:r w:rsidRPr="0036377D">
              <w:rPr>
                <w:rFonts w:ascii="Times New Roman" w:hAnsi="Times New Roman"/>
                <w:sz w:val="23"/>
                <w:szCs w:val="23"/>
              </w:rPr>
              <w:t>Шоссейная</w:t>
            </w:r>
            <w:proofErr w:type="gramEnd"/>
            <w:r w:rsidRPr="0036377D">
              <w:rPr>
                <w:rFonts w:ascii="Times New Roman" w:hAnsi="Times New Roman"/>
                <w:sz w:val="23"/>
                <w:szCs w:val="23"/>
              </w:rPr>
              <w:t xml:space="preserve">, </w:t>
            </w:r>
            <w:proofErr w:type="spellStart"/>
            <w:r w:rsidRPr="0036377D">
              <w:rPr>
                <w:rFonts w:ascii="Times New Roman" w:hAnsi="Times New Roman"/>
                <w:sz w:val="23"/>
                <w:szCs w:val="23"/>
              </w:rPr>
              <w:t>зд</w:t>
            </w:r>
            <w:proofErr w:type="spellEnd"/>
            <w:r w:rsidRPr="0036377D">
              <w:rPr>
                <w:rFonts w:ascii="Times New Roman" w:hAnsi="Times New Roman"/>
                <w:sz w:val="23"/>
                <w:szCs w:val="23"/>
              </w:rPr>
              <w:t xml:space="preserve">. 7А  </w:t>
            </w:r>
          </w:p>
          <w:p w:rsidR="00362734" w:rsidRPr="0036377D" w:rsidRDefault="00362734" w:rsidP="00362734">
            <w:pPr>
              <w:spacing w:after="0" w:line="240" w:lineRule="auto"/>
              <w:rPr>
                <w:rFonts w:ascii="Times New Roman" w:hAnsi="Times New Roman"/>
                <w:sz w:val="23"/>
                <w:szCs w:val="23"/>
              </w:rPr>
            </w:pPr>
            <w:r w:rsidRPr="0036377D">
              <w:rPr>
                <w:rFonts w:ascii="Times New Roman" w:hAnsi="Times New Roman"/>
                <w:b/>
                <w:sz w:val="23"/>
                <w:szCs w:val="23"/>
              </w:rPr>
              <w:t>Почтовый адрес:</w:t>
            </w:r>
            <w:r w:rsidRPr="0036377D">
              <w:rPr>
                <w:rFonts w:ascii="Times New Roman" w:hAnsi="Times New Roman"/>
                <w:sz w:val="23"/>
                <w:szCs w:val="23"/>
              </w:rPr>
              <w:t xml:space="preserve"> 369000, КЧР, </w:t>
            </w:r>
          </w:p>
          <w:p w:rsidR="00362734" w:rsidRPr="0036377D" w:rsidRDefault="00362734" w:rsidP="00362734">
            <w:pPr>
              <w:spacing w:after="0" w:line="240" w:lineRule="auto"/>
              <w:rPr>
                <w:rFonts w:ascii="Times New Roman" w:hAnsi="Times New Roman"/>
                <w:sz w:val="23"/>
                <w:szCs w:val="23"/>
              </w:rPr>
            </w:pPr>
            <w:r w:rsidRPr="0036377D">
              <w:rPr>
                <w:rFonts w:ascii="Times New Roman" w:hAnsi="Times New Roman"/>
                <w:sz w:val="23"/>
                <w:szCs w:val="23"/>
              </w:rPr>
              <w:t xml:space="preserve">г. Черкесск, ул. </w:t>
            </w:r>
            <w:proofErr w:type="gramStart"/>
            <w:r w:rsidRPr="0036377D">
              <w:rPr>
                <w:rFonts w:ascii="Times New Roman" w:hAnsi="Times New Roman"/>
                <w:sz w:val="23"/>
                <w:szCs w:val="23"/>
              </w:rPr>
              <w:t>Шоссейная</w:t>
            </w:r>
            <w:proofErr w:type="gramEnd"/>
            <w:r w:rsidRPr="0036377D">
              <w:rPr>
                <w:rFonts w:ascii="Times New Roman" w:hAnsi="Times New Roman"/>
                <w:sz w:val="23"/>
                <w:szCs w:val="23"/>
              </w:rPr>
              <w:t xml:space="preserve">, </w:t>
            </w:r>
            <w:proofErr w:type="spellStart"/>
            <w:r w:rsidRPr="0036377D">
              <w:rPr>
                <w:rFonts w:ascii="Times New Roman" w:hAnsi="Times New Roman"/>
                <w:sz w:val="23"/>
                <w:szCs w:val="23"/>
              </w:rPr>
              <w:t>зд</w:t>
            </w:r>
            <w:proofErr w:type="spellEnd"/>
            <w:r w:rsidRPr="0036377D">
              <w:rPr>
                <w:rFonts w:ascii="Times New Roman" w:hAnsi="Times New Roman"/>
                <w:sz w:val="23"/>
                <w:szCs w:val="23"/>
              </w:rPr>
              <w:t xml:space="preserve">. 7А    </w:t>
            </w:r>
          </w:p>
          <w:p w:rsidR="00362734" w:rsidRPr="0036377D" w:rsidRDefault="00362734" w:rsidP="00362734">
            <w:pPr>
              <w:spacing w:after="0" w:line="240" w:lineRule="auto"/>
              <w:rPr>
                <w:rFonts w:ascii="Times New Roman" w:hAnsi="Times New Roman"/>
                <w:sz w:val="23"/>
                <w:szCs w:val="23"/>
              </w:rPr>
            </w:pPr>
            <w:r w:rsidRPr="0036377D">
              <w:rPr>
                <w:rFonts w:ascii="Times New Roman" w:hAnsi="Times New Roman"/>
                <w:b/>
                <w:sz w:val="23"/>
                <w:szCs w:val="23"/>
              </w:rPr>
              <w:t>ИНН</w:t>
            </w:r>
            <w:r w:rsidRPr="0036377D">
              <w:rPr>
                <w:rFonts w:ascii="Times New Roman" w:hAnsi="Times New Roman"/>
                <w:sz w:val="23"/>
                <w:szCs w:val="23"/>
              </w:rPr>
              <w:t xml:space="preserve"> 0901006262 / КПП 090101001     </w:t>
            </w:r>
          </w:p>
          <w:p w:rsidR="00362734" w:rsidRPr="0036377D" w:rsidRDefault="00362734" w:rsidP="00362734">
            <w:pPr>
              <w:spacing w:after="0" w:line="240" w:lineRule="auto"/>
              <w:rPr>
                <w:rFonts w:ascii="Times New Roman" w:hAnsi="Times New Roman"/>
                <w:sz w:val="23"/>
                <w:szCs w:val="23"/>
              </w:rPr>
            </w:pPr>
            <w:r w:rsidRPr="0036377D">
              <w:rPr>
                <w:rFonts w:ascii="Times New Roman" w:hAnsi="Times New Roman"/>
                <w:b/>
                <w:sz w:val="23"/>
                <w:szCs w:val="23"/>
              </w:rPr>
              <w:t>ОГРН</w:t>
            </w:r>
            <w:r w:rsidRPr="0036377D">
              <w:rPr>
                <w:rFonts w:ascii="Times New Roman" w:hAnsi="Times New Roman"/>
                <w:sz w:val="23"/>
                <w:szCs w:val="23"/>
              </w:rPr>
              <w:t xml:space="preserve"> 1020900508155 </w:t>
            </w:r>
          </w:p>
          <w:p w:rsidR="00362734" w:rsidRPr="0036377D" w:rsidRDefault="00362734" w:rsidP="00362734">
            <w:pPr>
              <w:spacing w:after="0" w:line="240" w:lineRule="auto"/>
              <w:rPr>
                <w:rFonts w:ascii="Times New Roman" w:hAnsi="Times New Roman"/>
                <w:sz w:val="23"/>
                <w:szCs w:val="23"/>
              </w:rPr>
            </w:pPr>
            <w:r w:rsidRPr="0036377D">
              <w:rPr>
                <w:rFonts w:ascii="Times New Roman" w:hAnsi="Times New Roman"/>
                <w:b/>
                <w:sz w:val="23"/>
                <w:szCs w:val="23"/>
              </w:rPr>
              <w:t>Банк:</w:t>
            </w:r>
            <w:r w:rsidRPr="0036377D">
              <w:rPr>
                <w:rFonts w:ascii="Times New Roman" w:hAnsi="Times New Roman"/>
                <w:sz w:val="23"/>
                <w:szCs w:val="23"/>
              </w:rPr>
              <w:t xml:space="preserve"> ОКЦ № 1 ВВГУ Банка России//УФК по Нижегородской области, </w:t>
            </w:r>
          </w:p>
          <w:p w:rsidR="00362734" w:rsidRPr="0036377D" w:rsidRDefault="00362734" w:rsidP="00362734">
            <w:pPr>
              <w:spacing w:after="0" w:line="240" w:lineRule="auto"/>
              <w:rPr>
                <w:rFonts w:ascii="Times New Roman" w:hAnsi="Times New Roman"/>
                <w:sz w:val="23"/>
                <w:szCs w:val="23"/>
              </w:rPr>
            </w:pPr>
            <w:r w:rsidRPr="0036377D">
              <w:rPr>
                <w:rFonts w:ascii="Times New Roman" w:hAnsi="Times New Roman"/>
                <w:sz w:val="23"/>
                <w:szCs w:val="23"/>
              </w:rPr>
              <w:t xml:space="preserve">г. Нижний Новгород </w:t>
            </w:r>
          </w:p>
          <w:p w:rsidR="00362734" w:rsidRPr="0036377D" w:rsidRDefault="00362734" w:rsidP="00362734">
            <w:pPr>
              <w:spacing w:after="0" w:line="240" w:lineRule="auto"/>
              <w:rPr>
                <w:rFonts w:ascii="Times New Roman" w:hAnsi="Times New Roman"/>
                <w:sz w:val="23"/>
                <w:szCs w:val="23"/>
              </w:rPr>
            </w:pPr>
            <w:r w:rsidRPr="0036377D">
              <w:rPr>
                <w:rFonts w:ascii="Times New Roman" w:hAnsi="Times New Roman"/>
                <w:b/>
                <w:sz w:val="23"/>
                <w:szCs w:val="23"/>
              </w:rPr>
              <w:t>Лицевой счет</w:t>
            </w:r>
            <w:r w:rsidRPr="0036377D">
              <w:rPr>
                <w:rFonts w:ascii="Times New Roman" w:hAnsi="Times New Roman"/>
                <w:sz w:val="23"/>
                <w:szCs w:val="23"/>
              </w:rPr>
              <w:t xml:space="preserve"> 20796Х14100</w:t>
            </w:r>
          </w:p>
          <w:p w:rsidR="00362734" w:rsidRPr="0036377D" w:rsidRDefault="00362734" w:rsidP="00362734">
            <w:pPr>
              <w:spacing w:after="0" w:line="240" w:lineRule="auto"/>
              <w:rPr>
                <w:rFonts w:ascii="Times New Roman" w:hAnsi="Times New Roman"/>
                <w:sz w:val="23"/>
                <w:szCs w:val="23"/>
              </w:rPr>
            </w:pPr>
            <w:r w:rsidRPr="0036377D">
              <w:rPr>
                <w:rFonts w:ascii="Times New Roman" w:hAnsi="Times New Roman"/>
                <w:b/>
                <w:sz w:val="23"/>
                <w:szCs w:val="23"/>
              </w:rPr>
              <w:t xml:space="preserve">Единый казначейский счет </w:t>
            </w:r>
            <w:r w:rsidRPr="0036377D">
              <w:rPr>
                <w:rFonts w:ascii="Times New Roman" w:hAnsi="Times New Roman"/>
                <w:sz w:val="23"/>
                <w:szCs w:val="23"/>
              </w:rPr>
              <w:t>40102810745370000024</w:t>
            </w:r>
          </w:p>
          <w:p w:rsidR="00362734" w:rsidRPr="0036377D" w:rsidRDefault="00362734" w:rsidP="00362734">
            <w:pPr>
              <w:spacing w:after="0" w:line="240" w:lineRule="auto"/>
              <w:rPr>
                <w:rFonts w:ascii="Times New Roman" w:hAnsi="Times New Roman"/>
                <w:sz w:val="23"/>
                <w:szCs w:val="23"/>
              </w:rPr>
            </w:pPr>
            <w:r w:rsidRPr="0036377D">
              <w:rPr>
                <w:rFonts w:ascii="Times New Roman" w:hAnsi="Times New Roman"/>
                <w:b/>
                <w:sz w:val="23"/>
                <w:szCs w:val="23"/>
              </w:rPr>
              <w:t xml:space="preserve">Номер казначейского счета </w:t>
            </w:r>
            <w:r w:rsidRPr="0036377D">
              <w:rPr>
                <w:rFonts w:ascii="Times New Roman" w:hAnsi="Times New Roman"/>
                <w:sz w:val="23"/>
                <w:szCs w:val="23"/>
              </w:rPr>
              <w:t>03214643000000013220</w:t>
            </w:r>
          </w:p>
          <w:p w:rsidR="00362734" w:rsidRPr="0036377D" w:rsidRDefault="00362734" w:rsidP="00362734">
            <w:pPr>
              <w:spacing w:after="0" w:line="240" w:lineRule="auto"/>
              <w:rPr>
                <w:rFonts w:ascii="Times New Roman" w:hAnsi="Times New Roman"/>
                <w:sz w:val="23"/>
                <w:szCs w:val="23"/>
              </w:rPr>
            </w:pPr>
            <w:r w:rsidRPr="0036377D">
              <w:rPr>
                <w:rFonts w:ascii="Times New Roman" w:hAnsi="Times New Roman"/>
                <w:b/>
                <w:sz w:val="23"/>
                <w:szCs w:val="23"/>
              </w:rPr>
              <w:t>БИК</w:t>
            </w:r>
            <w:r w:rsidRPr="0036377D">
              <w:rPr>
                <w:rFonts w:ascii="Times New Roman" w:hAnsi="Times New Roman"/>
                <w:sz w:val="23"/>
                <w:szCs w:val="23"/>
              </w:rPr>
              <w:t xml:space="preserve"> </w:t>
            </w:r>
            <w:r w:rsidRPr="0036377D">
              <w:rPr>
                <w:rFonts w:ascii="Times New Roman" w:hAnsi="Times New Roman"/>
                <w:b/>
                <w:sz w:val="23"/>
                <w:szCs w:val="23"/>
              </w:rPr>
              <w:t>ТОФК</w:t>
            </w:r>
            <w:r w:rsidRPr="0036377D">
              <w:rPr>
                <w:rFonts w:ascii="Times New Roman" w:hAnsi="Times New Roman"/>
                <w:sz w:val="23"/>
                <w:szCs w:val="23"/>
              </w:rPr>
              <w:t xml:space="preserve"> 012202102</w:t>
            </w:r>
          </w:p>
          <w:p w:rsidR="00362734" w:rsidRPr="0036377D" w:rsidRDefault="00362734" w:rsidP="00362734">
            <w:pPr>
              <w:spacing w:after="0" w:line="240" w:lineRule="auto"/>
              <w:rPr>
                <w:rFonts w:ascii="Times New Roman" w:hAnsi="Times New Roman"/>
                <w:sz w:val="23"/>
                <w:szCs w:val="23"/>
              </w:rPr>
            </w:pPr>
            <w:r w:rsidRPr="0036377D">
              <w:rPr>
                <w:rFonts w:ascii="Times New Roman" w:hAnsi="Times New Roman"/>
                <w:b/>
                <w:sz w:val="23"/>
                <w:szCs w:val="23"/>
              </w:rPr>
              <w:t>Тел.:</w:t>
            </w:r>
            <w:r w:rsidRPr="0036377D">
              <w:rPr>
                <w:rFonts w:ascii="Times New Roman" w:hAnsi="Times New Roman"/>
                <w:sz w:val="23"/>
                <w:szCs w:val="23"/>
              </w:rPr>
              <w:t xml:space="preserve"> +7 (8782) 20-13-93</w:t>
            </w:r>
          </w:p>
          <w:p w:rsidR="00454564" w:rsidRPr="0036377D" w:rsidRDefault="00362734" w:rsidP="00362734">
            <w:pPr>
              <w:spacing w:after="0" w:line="240" w:lineRule="auto"/>
              <w:rPr>
                <w:rFonts w:ascii="Times New Roman" w:hAnsi="Times New Roman"/>
                <w:sz w:val="23"/>
                <w:szCs w:val="23"/>
              </w:rPr>
            </w:pPr>
            <w:r w:rsidRPr="0036377D">
              <w:rPr>
                <w:rFonts w:ascii="Times New Roman" w:hAnsi="Times New Roman"/>
                <w:b/>
                <w:sz w:val="23"/>
                <w:szCs w:val="23"/>
                <w:lang w:val="en-US"/>
              </w:rPr>
              <w:t>e</w:t>
            </w:r>
            <w:r w:rsidRPr="0036377D">
              <w:rPr>
                <w:rFonts w:ascii="Times New Roman" w:hAnsi="Times New Roman"/>
                <w:b/>
                <w:sz w:val="23"/>
                <w:szCs w:val="23"/>
              </w:rPr>
              <w:t>-</w:t>
            </w:r>
            <w:r w:rsidRPr="0036377D">
              <w:rPr>
                <w:rFonts w:ascii="Times New Roman" w:hAnsi="Times New Roman"/>
                <w:b/>
                <w:sz w:val="23"/>
                <w:szCs w:val="23"/>
                <w:lang w:val="en-US"/>
              </w:rPr>
              <w:t>mail</w:t>
            </w:r>
            <w:r w:rsidRPr="0036377D">
              <w:rPr>
                <w:rFonts w:ascii="Times New Roman" w:hAnsi="Times New Roman"/>
                <w:b/>
                <w:sz w:val="23"/>
                <w:szCs w:val="23"/>
              </w:rPr>
              <w:t>:</w:t>
            </w:r>
            <w:r w:rsidRPr="0036377D">
              <w:rPr>
                <w:rFonts w:ascii="Times New Roman" w:hAnsi="Times New Roman"/>
                <w:sz w:val="23"/>
                <w:szCs w:val="23"/>
              </w:rPr>
              <w:t xml:space="preserve"> </w:t>
            </w:r>
            <w:hyperlink r:id="rId12" w:history="1">
              <w:r w:rsidRPr="0036377D">
                <w:rPr>
                  <w:rStyle w:val="a7"/>
                  <w:rFonts w:ascii="Times New Roman" w:hAnsi="Times New Roman"/>
                  <w:bCs/>
                  <w:color w:val="auto"/>
                  <w:sz w:val="23"/>
                  <w:szCs w:val="23"/>
                  <w:u w:val="none"/>
                  <w:lang w:val="en-US"/>
                </w:rPr>
                <w:t>goszakupki</w:t>
              </w:r>
              <w:r w:rsidRPr="0036377D">
                <w:rPr>
                  <w:rStyle w:val="a7"/>
                  <w:rFonts w:ascii="Times New Roman" w:hAnsi="Times New Roman"/>
                  <w:bCs/>
                  <w:color w:val="auto"/>
                  <w:sz w:val="23"/>
                  <w:szCs w:val="23"/>
                  <w:u w:val="none"/>
                </w:rPr>
                <w:t>_</w:t>
              </w:r>
              <w:r w:rsidRPr="0036377D">
                <w:rPr>
                  <w:rStyle w:val="a7"/>
                  <w:rFonts w:ascii="Times New Roman" w:hAnsi="Times New Roman"/>
                  <w:bCs/>
                  <w:color w:val="auto"/>
                  <w:sz w:val="23"/>
                  <w:szCs w:val="23"/>
                  <w:u w:val="none"/>
                  <w:lang w:val="en-US"/>
                </w:rPr>
                <w:t>ubsk</w:t>
              </w:r>
              <w:r w:rsidRPr="0036377D">
                <w:rPr>
                  <w:rStyle w:val="a7"/>
                  <w:rFonts w:ascii="Times New Roman" w:hAnsi="Times New Roman"/>
                  <w:bCs/>
                  <w:color w:val="auto"/>
                  <w:sz w:val="23"/>
                  <w:szCs w:val="23"/>
                  <w:u w:val="none"/>
                </w:rPr>
                <w:t>@</w:t>
              </w:r>
              <w:r w:rsidRPr="0036377D">
                <w:rPr>
                  <w:rStyle w:val="a7"/>
                  <w:rFonts w:ascii="Times New Roman" w:hAnsi="Times New Roman"/>
                  <w:bCs/>
                  <w:color w:val="auto"/>
                  <w:sz w:val="23"/>
                  <w:szCs w:val="23"/>
                  <w:u w:val="none"/>
                  <w:lang w:val="en-US"/>
                </w:rPr>
                <w:t>mail</w:t>
              </w:r>
              <w:r w:rsidRPr="0036377D">
                <w:rPr>
                  <w:rStyle w:val="a7"/>
                  <w:rFonts w:ascii="Times New Roman" w:hAnsi="Times New Roman"/>
                  <w:bCs/>
                  <w:color w:val="auto"/>
                  <w:sz w:val="23"/>
                  <w:szCs w:val="23"/>
                  <w:u w:val="none"/>
                </w:rPr>
                <w:t>.</w:t>
              </w:r>
              <w:proofErr w:type="spellStart"/>
              <w:r w:rsidRPr="0036377D">
                <w:rPr>
                  <w:rStyle w:val="a7"/>
                  <w:rFonts w:ascii="Times New Roman" w:hAnsi="Times New Roman"/>
                  <w:bCs/>
                  <w:color w:val="auto"/>
                  <w:sz w:val="23"/>
                  <w:szCs w:val="23"/>
                  <w:u w:val="none"/>
                  <w:lang w:val="en-US"/>
                </w:rPr>
                <w:t>ru</w:t>
              </w:r>
              <w:proofErr w:type="spellEnd"/>
            </w:hyperlink>
          </w:p>
          <w:p w:rsidR="00604925" w:rsidRPr="0036377D" w:rsidRDefault="00604925" w:rsidP="00362734">
            <w:pPr>
              <w:spacing w:after="0" w:line="240" w:lineRule="auto"/>
              <w:contextualSpacing/>
              <w:rPr>
                <w:rFonts w:ascii="Times New Roman" w:hAnsi="Times New Roman"/>
                <w:b/>
                <w:sz w:val="23"/>
                <w:szCs w:val="23"/>
              </w:rPr>
            </w:pPr>
          </w:p>
        </w:tc>
        <w:tc>
          <w:tcPr>
            <w:tcW w:w="2426" w:type="pct"/>
          </w:tcPr>
          <w:p w:rsidR="00604925" w:rsidRPr="0036377D" w:rsidRDefault="00604925" w:rsidP="00362734">
            <w:pPr>
              <w:pStyle w:val="af"/>
              <w:rPr>
                <w:rFonts w:ascii="Times New Roman" w:hAnsi="Times New Roman"/>
                <w:b/>
                <w:sz w:val="23"/>
                <w:szCs w:val="23"/>
              </w:rPr>
            </w:pPr>
          </w:p>
        </w:tc>
      </w:tr>
      <w:tr w:rsidR="006814B0" w:rsidRPr="0036377D" w:rsidTr="00475ABC">
        <w:trPr>
          <w:trHeight w:val="705"/>
        </w:trPr>
        <w:tc>
          <w:tcPr>
            <w:tcW w:w="2574" w:type="pct"/>
          </w:tcPr>
          <w:p w:rsidR="00B428D7" w:rsidRPr="0036377D" w:rsidRDefault="00466953" w:rsidP="00362734">
            <w:pPr>
              <w:pStyle w:val="ConsPlusNormal"/>
              <w:rPr>
                <w:rFonts w:ascii="Times New Roman" w:hAnsi="Times New Roman" w:cs="Times New Roman"/>
                <w:b/>
                <w:sz w:val="23"/>
                <w:szCs w:val="23"/>
              </w:rPr>
            </w:pPr>
            <w:r w:rsidRPr="0036377D">
              <w:rPr>
                <w:rFonts w:ascii="Times New Roman" w:hAnsi="Times New Roman" w:cs="Times New Roman"/>
                <w:b/>
                <w:sz w:val="23"/>
                <w:szCs w:val="23"/>
              </w:rPr>
              <w:t xml:space="preserve">Директор </w:t>
            </w:r>
          </w:p>
          <w:p w:rsidR="00466953" w:rsidRPr="0036377D" w:rsidRDefault="00466953" w:rsidP="00362734">
            <w:pPr>
              <w:pStyle w:val="ConsPlusNormal"/>
              <w:rPr>
                <w:rFonts w:ascii="Times New Roman" w:hAnsi="Times New Roman" w:cs="Times New Roman"/>
                <w:b/>
                <w:sz w:val="23"/>
                <w:szCs w:val="23"/>
              </w:rPr>
            </w:pPr>
          </w:p>
          <w:p w:rsidR="00B428D7" w:rsidRPr="0036377D" w:rsidRDefault="00D63BCE" w:rsidP="00362734">
            <w:pPr>
              <w:pStyle w:val="ConsPlusNormal"/>
              <w:rPr>
                <w:rFonts w:ascii="Times New Roman" w:hAnsi="Times New Roman" w:cs="Times New Roman"/>
                <w:b/>
                <w:sz w:val="23"/>
                <w:szCs w:val="23"/>
              </w:rPr>
            </w:pPr>
            <w:r w:rsidRPr="0036377D">
              <w:rPr>
                <w:rFonts w:ascii="Times New Roman" w:hAnsi="Times New Roman" w:cs="Times New Roman"/>
                <w:sz w:val="23"/>
                <w:szCs w:val="23"/>
              </w:rPr>
              <w:t>_________________</w:t>
            </w:r>
            <w:r w:rsidR="009921A0" w:rsidRPr="0036377D">
              <w:rPr>
                <w:rFonts w:ascii="Times New Roman" w:hAnsi="Times New Roman" w:cs="Times New Roman"/>
                <w:sz w:val="23"/>
                <w:szCs w:val="23"/>
              </w:rPr>
              <w:t>___</w:t>
            </w:r>
            <w:r w:rsidR="00466953" w:rsidRPr="0036377D">
              <w:rPr>
                <w:rFonts w:ascii="Times New Roman" w:hAnsi="Times New Roman" w:cs="Times New Roman"/>
                <w:sz w:val="23"/>
                <w:szCs w:val="23"/>
              </w:rPr>
              <w:t>/Э.Б. Салпагаров/</w:t>
            </w:r>
          </w:p>
        </w:tc>
        <w:tc>
          <w:tcPr>
            <w:tcW w:w="2426" w:type="pct"/>
          </w:tcPr>
          <w:p w:rsidR="005A094E" w:rsidRPr="0036377D" w:rsidRDefault="005A094E" w:rsidP="00362734">
            <w:pPr>
              <w:pStyle w:val="ConsPlusNormal"/>
              <w:rPr>
                <w:rFonts w:ascii="Times New Roman" w:hAnsi="Times New Roman" w:cs="Times New Roman"/>
                <w:b/>
                <w:sz w:val="23"/>
                <w:szCs w:val="23"/>
              </w:rPr>
            </w:pPr>
          </w:p>
          <w:p w:rsidR="00B428D7" w:rsidRPr="0036377D" w:rsidRDefault="00B428D7" w:rsidP="00362734">
            <w:pPr>
              <w:pStyle w:val="ConsPlusNormal"/>
              <w:rPr>
                <w:rFonts w:ascii="Times New Roman" w:hAnsi="Times New Roman" w:cs="Times New Roman"/>
                <w:b/>
                <w:sz w:val="23"/>
                <w:szCs w:val="23"/>
              </w:rPr>
            </w:pPr>
          </w:p>
          <w:p w:rsidR="00B428D7" w:rsidRPr="0036377D" w:rsidRDefault="00B428D7" w:rsidP="00362734">
            <w:pPr>
              <w:pStyle w:val="ConsPlusNormal"/>
              <w:rPr>
                <w:rFonts w:ascii="Times New Roman" w:hAnsi="Times New Roman" w:cs="Times New Roman"/>
                <w:b/>
                <w:sz w:val="23"/>
                <w:szCs w:val="23"/>
              </w:rPr>
            </w:pPr>
            <w:r w:rsidRPr="0036377D">
              <w:rPr>
                <w:rFonts w:ascii="Times New Roman" w:hAnsi="Times New Roman" w:cs="Times New Roman"/>
                <w:sz w:val="23"/>
                <w:szCs w:val="23"/>
              </w:rPr>
              <w:t xml:space="preserve">_________________ </w:t>
            </w:r>
            <w:r w:rsidR="00466953" w:rsidRPr="0036377D">
              <w:rPr>
                <w:rFonts w:ascii="Times New Roman" w:hAnsi="Times New Roman" w:cs="Times New Roman"/>
                <w:sz w:val="23"/>
                <w:szCs w:val="23"/>
              </w:rPr>
              <w:t>/____________/</w:t>
            </w:r>
          </w:p>
        </w:tc>
      </w:tr>
    </w:tbl>
    <w:p w:rsidR="00B428D7" w:rsidRPr="0036377D" w:rsidRDefault="00131ACF" w:rsidP="00131ACF">
      <w:pPr>
        <w:pStyle w:val="ConsPlusNormal"/>
        <w:contextualSpacing/>
        <w:outlineLvl w:val="1"/>
        <w:rPr>
          <w:rFonts w:ascii="Times New Roman" w:hAnsi="Times New Roman" w:cs="Times New Roman"/>
          <w:sz w:val="23"/>
          <w:szCs w:val="23"/>
        </w:rPr>
      </w:pPr>
      <w:r w:rsidRPr="0036377D">
        <w:rPr>
          <w:rFonts w:ascii="Times New Roman" w:hAnsi="Times New Roman" w:cs="Times New Roman"/>
          <w:sz w:val="23"/>
          <w:szCs w:val="23"/>
        </w:rPr>
        <w:t>МП</w:t>
      </w:r>
      <w:r w:rsidRPr="0036377D">
        <w:rPr>
          <w:rFonts w:ascii="Times New Roman" w:hAnsi="Times New Roman" w:cs="Times New Roman"/>
          <w:sz w:val="23"/>
          <w:szCs w:val="23"/>
        </w:rPr>
        <w:tab/>
      </w:r>
      <w:r w:rsidRPr="0036377D">
        <w:rPr>
          <w:rFonts w:ascii="Times New Roman" w:hAnsi="Times New Roman" w:cs="Times New Roman"/>
          <w:sz w:val="23"/>
          <w:szCs w:val="23"/>
        </w:rPr>
        <w:tab/>
      </w:r>
      <w:r w:rsidRPr="0036377D">
        <w:rPr>
          <w:rFonts w:ascii="Times New Roman" w:hAnsi="Times New Roman" w:cs="Times New Roman"/>
          <w:sz w:val="23"/>
          <w:szCs w:val="23"/>
        </w:rPr>
        <w:tab/>
      </w:r>
      <w:r w:rsidRPr="0036377D">
        <w:rPr>
          <w:rFonts w:ascii="Times New Roman" w:hAnsi="Times New Roman" w:cs="Times New Roman"/>
          <w:sz w:val="23"/>
          <w:szCs w:val="23"/>
        </w:rPr>
        <w:tab/>
      </w:r>
      <w:r w:rsidRPr="0036377D">
        <w:rPr>
          <w:rFonts w:ascii="Times New Roman" w:hAnsi="Times New Roman" w:cs="Times New Roman"/>
          <w:sz w:val="23"/>
          <w:szCs w:val="23"/>
        </w:rPr>
        <w:tab/>
      </w:r>
      <w:r w:rsidRPr="0036377D">
        <w:rPr>
          <w:rFonts w:ascii="Times New Roman" w:hAnsi="Times New Roman" w:cs="Times New Roman"/>
          <w:sz w:val="23"/>
          <w:szCs w:val="23"/>
        </w:rPr>
        <w:tab/>
        <w:t xml:space="preserve"> </w:t>
      </w:r>
      <w:r w:rsidR="005928F8" w:rsidRPr="0036377D">
        <w:rPr>
          <w:rFonts w:ascii="Times New Roman" w:hAnsi="Times New Roman" w:cs="Times New Roman"/>
          <w:sz w:val="23"/>
          <w:szCs w:val="23"/>
        </w:rPr>
        <w:t xml:space="preserve">     </w:t>
      </w:r>
      <w:r w:rsidR="00475ABC" w:rsidRPr="0036377D">
        <w:rPr>
          <w:rFonts w:ascii="Times New Roman" w:hAnsi="Times New Roman" w:cs="Times New Roman"/>
          <w:sz w:val="23"/>
          <w:szCs w:val="23"/>
        </w:rPr>
        <w:t xml:space="preserve">     </w:t>
      </w:r>
      <w:proofErr w:type="gramStart"/>
      <w:r w:rsidRPr="0036377D">
        <w:rPr>
          <w:rFonts w:ascii="Times New Roman" w:hAnsi="Times New Roman" w:cs="Times New Roman"/>
          <w:sz w:val="23"/>
          <w:szCs w:val="23"/>
        </w:rPr>
        <w:t>МП</w:t>
      </w:r>
      <w:proofErr w:type="gramEnd"/>
    </w:p>
    <w:p w:rsidR="00B428D7" w:rsidRPr="0036377D" w:rsidRDefault="00B428D7" w:rsidP="00122166">
      <w:pPr>
        <w:pStyle w:val="ConsPlusNormal"/>
        <w:contextualSpacing/>
        <w:jc w:val="right"/>
        <w:outlineLvl w:val="1"/>
        <w:rPr>
          <w:rFonts w:ascii="Times New Roman" w:hAnsi="Times New Roman" w:cs="Times New Roman"/>
          <w:sz w:val="23"/>
          <w:szCs w:val="23"/>
        </w:rPr>
      </w:pPr>
    </w:p>
    <w:p w:rsidR="00B428D7" w:rsidRPr="0036377D" w:rsidRDefault="00B428D7" w:rsidP="00122166">
      <w:pPr>
        <w:pStyle w:val="ConsPlusNormal"/>
        <w:contextualSpacing/>
        <w:jc w:val="right"/>
        <w:outlineLvl w:val="1"/>
        <w:rPr>
          <w:rFonts w:ascii="Times New Roman" w:hAnsi="Times New Roman" w:cs="Times New Roman"/>
          <w:sz w:val="23"/>
          <w:szCs w:val="23"/>
        </w:rPr>
      </w:pPr>
    </w:p>
    <w:p w:rsidR="00B428D7" w:rsidRPr="0036377D" w:rsidRDefault="00B428D7" w:rsidP="00122166">
      <w:pPr>
        <w:pStyle w:val="ConsPlusNormal"/>
        <w:contextualSpacing/>
        <w:jc w:val="right"/>
        <w:outlineLvl w:val="1"/>
        <w:rPr>
          <w:rFonts w:ascii="Times New Roman" w:hAnsi="Times New Roman" w:cs="Times New Roman"/>
          <w:sz w:val="23"/>
          <w:szCs w:val="23"/>
        </w:rPr>
      </w:pPr>
    </w:p>
    <w:p w:rsidR="00B428D7" w:rsidRPr="0036377D" w:rsidRDefault="00B428D7" w:rsidP="00122166">
      <w:pPr>
        <w:pStyle w:val="ConsPlusNormal"/>
        <w:contextualSpacing/>
        <w:jc w:val="right"/>
        <w:outlineLvl w:val="1"/>
        <w:rPr>
          <w:rFonts w:ascii="Times New Roman" w:hAnsi="Times New Roman" w:cs="Times New Roman"/>
          <w:sz w:val="23"/>
          <w:szCs w:val="23"/>
        </w:rPr>
      </w:pPr>
    </w:p>
    <w:p w:rsidR="00C926B8" w:rsidRPr="0036377D" w:rsidRDefault="00C926B8" w:rsidP="00122166">
      <w:pPr>
        <w:pStyle w:val="ConsPlusNormal"/>
        <w:contextualSpacing/>
        <w:jc w:val="right"/>
        <w:outlineLvl w:val="1"/>
        <w:rPr>
          <w:rFonts w:ascii="Times New Roman" w:hAnsi="Times New Roman" w:cs="Times New Roman"/>
          <w:sz w:val="23"/>
          <w:szCs w:val="23"/>
        </w:rPr>
        <w:sectPr w:rsidR="00C926B8" w:rsidRPr="0036377D" w:rsidSect="002832F7">
          <w:type w:val="continuous"/>
          <w:pgSz w:w="11906" w:h="16838"/>
          <w:pgMar w:top="1134" w:right="850" w:bottom="1134" w:left="1701" w:header="709" w:footer="709" w:gutter="0"/>
          <w:cols w:space="708"/>
          <w:docGrid w:linePitch="360"/>
        </w:sectPr>
      </w:pPr>
    </w:p>
    <w:p w:rsidR="00C5579D" w:rsidRPr="0036377D" w:rsidRDefault="00994872" w:rsidP="006D4151">
      <w:pPr>
        <w:pStyle w:val="ConsPlusNormal"/>
        <w:ind w:right="112"/>
        <w:contextualSpacing/>
        <w:jc w:val="right"/>
        <w:outlineLvl w:val="1"/>
        <w:rPr>
          <w:rFonts w:ascii="Times New Roman" w:hAnsi="Times New Roman" w:cs="Times New Roman"/>
          <w:sz w:val="23"/>
          <w:szCs w:val="23"/>
        </w:rPr>
      </w:pPr>
      <w:r w:rsidRPr="0036377D">
        <w:rPr>
          <w:rFonts w:ascii="Times New Roman" w:hAnsi="Times New Roman" w:cs="Times New Roman"/>
          <w:sz w:val="23"/>
          <w:szCs w:val="23"/>
        </w:rPr>
        <w:lastRenderedPageBreak/>
        <w:t xml:space="preserve">Приложение </w:t>
      </w:r>
      <w:r w:rsidR="00131ACF" w:rsidRPr="0036377D">
        <w:rPr>
          <w:rFonts w:ascii="Times New Roman" w:hAnsi="Times New Roman" w:cs="Times New Roman"/>
          <w:sz w:val="23"/>
          <w:szCs w:val="23"/>
        </w:rPr>
        <w:t xml:space="preserve">№1 </w:t>
      </w:r>
      <w:r w:rsidRPr="0036377D">
        <w:rPr>
          <w:rFonts w:ascii="Times New Roman" w:hAnsi="Times New Roman" w:cs="Times New Roman"/>
          <w:sz w:val="23"/>
          <w:szCs w:val="23"/>
        </w:rPr>
        <w:t>к</w:t>
      </w:r>
      <w:r w:rsidR="00012A4A" w:rsidRPr="0036377D">
        <w:rPr>
          <w:rFonts w:ascii="Times New Roman" w:hAnsi="Times New Roman" w:cs="Times New Roman"/>
          <w:sz w:val="23"/>
          <w:szCs w:val="23"/>
        </w:rPr>
        <w:t xml:space="preserve"> К</w:t>
      </w:r>
      <w:r w:rsidR="00C5579D" w:rsidRPr="0036377D">
        <w:rPr>
          <w:rFonts w:ascii="Times New Roman" w:hAnsi="Times New Roman" w:cs="Times New Roman"/>
          <w:sz w:val="23"/>
          <w:szCs w:val="23"/>
        </w:rPr>
        <w:t>онтракту</w:t>
      </w:r>
      <w:r w:rsidR="000832C6" w:rsidRPr="0036377D">
        <w:rPr>
          <w:rFonts w:ascii="Times New Roman" w:hAnsi="Times New Roman" w:cs="Times New Roman"/>
          <w:sz w:val="23"/>
          <w:szCs w:val="23"/>
        </w:rPr>
        <w:t xml:space="preserve">                                                                                                      </w:t>
      </w:r>
    </w:p>
    <w:p w:rsidR="00D75761" w:rsidRPr="0036377D" w:rsidRDefault="00B96587" w:rsidP="006D4151">
      <w:pPr>
        <w:pStyle w:val="ConsPlusNormal"/>
        <w:ind w:right="112"/>
        <w:contextualSpacing/>
        <w:jc w:val="right"/>
        <w:rPr>
          <w:rFonts w:ascii="Times New Roman" w:hAnsi="Times New Roman" w:cs="Times New Roman"/>
          <w:sz w:val="23"/>
          <w:szCs w:val="23"/>
        </w:rPr>
      </w:pPr>
      <w:bookmarkStart w:id="33" w:name="P1909"/>
      <w:bookmarkEnd w:id="33"/>
      <w:r w:rsidRPr="0036377D">
        <w:rPr>
          <w:rFonts w:ascii="Times New Roman" w:hAnsi="Times New Roman" w:cs="Times New Roman"/>
          <w:sz w:val="23"/>
          <w:szCs w:val="23"/>
        </w:rPr>
        <w:t xml:space="preserve">№ </w:t>
      </w:r>
      <w:r w:rsidR="00466953" w:rsidRPr="0036377D">
        <w:rPr>
          <w:rFonts w:ascii="Times New Roman" w:hAnsi="Times New Roman" w:cs="Times New Roman"/>
          <w:sz w:val="23"/>
          <w:szCs w:val="23"/>
        </w:rPr>
        <w:t>__________</w:t>
      </w:r>
      <w:r w:rsidR="0040517A" w:rsidRPr="0036377D">
        <w:rPr>
          <w:rFonts w:ascii="Times New Roman" w:hAnsi="Times New Roman" w:cs="Times New Roman"/>
          <w:sz w:val="23"/>
          <w:szCs w:val="23"/>
        </w:rPr>
        <w:t xml:space="preserve"> от «___» __________ 2026 года</w:t>
      </w:r>
    </w:p>
    <w:p w:rsidR="00BC43EB" w:rsidRPr="0036377D" w:rsidRDefault="00BC43EB" w:rsidP="006D4151">
      <w:pPr>
        <w:pStyle w:val="ConsPlusNormal"/>
        <w:contextualSpacing/>
        <w:jc w:val="center"/>
        <w:rPr>
          <w:rFonts w:ascii="Times New Roman" w:hAnsi="Times New Roman" w:cs="Times New Roman"/>
          <w:sz w:val="23"/>
          <w:szCs w:val="23"/>
        </w:rPr>
      </w:pPr>
    </w:p>
    <w:p w:rsidR="00C5579D" w:rsidRPr="0036377D" w:rsidRDefault="00C5579D" w:rsidP="006D4151">
      <w:pPr>
        <w:pStyle w:val="ConsPlusNormal"/>
        <w:contextualSpacing/>
        <w:jc w:val="center"/>
        <w:rPr>
          <w:rFonts w:ascii="Times New Roman" w:hAnsi="Times New Roman" w:cs="Times New Roman"/>
          <w:sz w:val="23"/>
          <w:szCs w:val="23"/>
        </w:rPr>
      </w:pPr>
      <w:r w:rsidRPr="0036377D">
        <w:rPr>
          <w:rFonts w:ascii="Times New Roman" w:hAnsi="Times New Roman" w:cs="Times New Roman"/>
          <w:sz w:val="23"/>
          <w:szCs w:val="23"/>
        </w:rPr>
        <w:t>С</w:t>
      </w:r>
      <w:r w:rsidR="0005079F" w:rsidRPr="0036377D">
        <w:rPr>
          <w:rFonts w:ascii="Times New Roman" w:hAnsi="Times New Roman" w:cs="Times New Roman"/>
          <w:sz w:val="23"/>
          <w:szCs w:val="23"/>
        </w:rPr>
        <w:t>ПЕЦИФИКАЦИЯ</w:t>
      </w:r>
    </w:p>
    <w:p w:rsidR="001365E2" w:rsidRPr="0036377D" w:rsidRDefault="004B61F6" w:rsidP="006D4151">
      <w:pPr>
        <w:pStyle w:val="ConsPlusNormal"/>
        <w:jc w:val="center"/>
        <w:rPr>
          <w:rFonts w:ascii="Times New Roman" w:hAnsi="Times New Roman" w:cs="Times New Roman"/>
          <w:bCs/>
          <w:sz w:val="23"/>
          <w:szCs w:val="23"/>
          <w:lang w:val="ru"/>
        </w:rPr>
      </w:pPr>
      <w:r w:rsidRPr="0036377D">
        <w:rPr>
          <w:rFonts w:ascii="Times New Roman" w:hAnsi="Times New Roman" w:cs="Times New Roman"/>
          <w:bCs/>
          <w:sz w:val="23"/>
          <w:szCs w:val="23"/>
        </w:rPr>
        <w:t xml:space="preserve">на поставку </w:t>
      </w:r>
      <w:r w:rsidR="002B1172" w:rsidRPr="0036377D">
        <w:rPr>
          <w:rFonts w:ascii="Times New Roman" w:hAnsi="Times New Roman" w:cs="Times New Roman"/>
          <w:bCs/>
          <w:sz w:val="23"/>
          <w:szCs w:val="23"/>
          <w:lang w:val="ru"/>
        </w:rPr>
        <w:t>автомобил</w:t>
      </w:r>
      <w:r w:rsidR="0096046D" w:rsidRPr="0036377D">
        <w:rPr>
          <w:rFonts w:ascii="Times New Roman" w:hAnsi="Times New Roman" w:cs="Times New Roman"/>
          <w:bCs/>
          <w:sz w:val="23"/>
          <w:szCs w:val="23"/>
          <w:lang w:val="ru"/>
        </w:rPr>
        <w:t>ьных запчастей</w:t>
      </w:r>
    </w:p>
    <w:p w:rsidR="002B1172" w:rsidRPr="0036377D" w:rsidRDefault="002B1172" w:rsidP="006D4151">
      <w:pPr>
        <w:pStyle w:val="ConsPlusNormal"/>
        <w:jc w:val="center"/>
        <w:rPr>
          <w:rFonts w:ascii="Times New Roman" w:hAnsi="Times New Roman" w:cs="Times New Roman"/>
          <w:bCs/>
          <w:sz w:val="23"/>
          <w:szCs w:val="23"/>
          <w:lang w:val="ru"/>
        </w:rPr>
      </w:pP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3107"/>
        <w:gridCol w:w="4926"/>
        <w:gridCol w:w="1126"/>
        <w:gridCol w:w="984"/>
        <w:gridCol w:w="1407"/>
        <w:gridCol w:w="2112"/>
      </w:tblGrid>
      <w:tr w:rsidR="002B1172" w:rsidRPr="0036377D" w:rsidTr="00D35BE8">
        <w:trPr>
          <w:trHeight w:val="596"/>
        </w:trPr>
        <w:tc>
          <w:tcPr>
            <w:tcW w:w="194" w:type="pct"/>
            <w:tcBorders>
              <w:top w:val="single" w:sz="4" w:space="0" w:color="auto"/>
              <w:left w:val="single" w:sz="4" w:space="0" w:color="auto"/>
              <w:bottom w:val="single" w:sz="4" w:space="0" w:color="auto"/>
              <w:right w:val="single" w:sz="4" w:space="0" w:color="auto"/>
            </w:tcBorders>
            <w:hideMark/>
          </w:tcPr>
          <w:p w:rsidR="002B1172" w:rsidRPr="0036377D" w:rsidRDefault="002B1172" w:rsidP="006D4151">
            <w:pPr>
              <w:tabs>
                <w:tab w:val="num" w:pos="567"/>
                <w:tab w:val="left" w:pos="4111"/>
                <w:tab w:val="left" w:pos="4536"/>
                <w:tab w:val="left" w:pos="6096"/>
                <w:tab w:val="left" w:pos="6521"/>
                <w:tab w:val="left" w:pos="6804"/>
                <w:tab w:val="left" w:pos="6946"/>
                <w:tab w:val="left" w:pos="7088"/>
                <w:tab w:val="left" w:pos="7938"/>
              </w:tabs>
              <w:spacing w:after="0" w:line="240" w:lineRule="auto"/>
              <w:ind w:left="-438" w:firstLine="438"/>
              <w:jc w:val="both"/>
              <w:rPr>
                <w:rFonts w:ascii="Times New Roman" w:eastAsia="Times New Roman" w:hAnsi="Times New Roman"/>
                <w:b/>
                <w:bCs/>
                <w:sz w:val="23"/>
                <w:szCs w:val="23"/>
                <w:lang w:eastAsia="ru-RU"/>
              </w:rPr>
            </w:pPr>
            <w:r w:rsidRPr="0036377D">
              <w:rPr>
                <w:rFonts w:ascii="Times New Roman" w:eastAsia="Times New Roman" w:hAnsi="Times New Roman"/>
                <w:b/>
                <w:bCs/>
                <w:sz w:val="23"/>
                <w:szCs w:val="23"/>
                <w:lang w:eastAsia="ru-RU"/>
              </w:rPr>
              <w:t>№</w:t>
            </w:r>
          </w:p>
          <w:p w:rsidR="002B1172" w:rsidRPr="0036377D" w:rsidRDefault="002B1172" w:rsidP="006D4151">
            <w:pPr>
              <w:tabs>
                <w:tab w:val="num" w:pos="567"/>
                <w:tab w:val="left" w:pos="4111"/>
                <w:tab w:val="left" w:pos="4536"/>
                <w:tab w:val="left" w:pos="6096"/>
                <w:tab w:val="left" w:pos="6521"/>
                <w:tab w:val="left" w:pos="6804"/>
                <w:tab w:val="left" w:pos="6946"/>
                <w:tab w:val="left" w:pos="7088"/>
                <w:tab w:val="left" w:pos="7938"/>
              </w:tabs>
              <w:spacing w:after="0" w:line="240" w:lineRule="auto"/>
              <w:ind w:left="-438" w:firstLine="438"/>
              <w:jc w:val="both"/>
              <w:rPr>
                <w:rFonts w:ascii="Times New Roman" w:eastAsia="Times New Roman" w:hAnsi="Times New Roman"/>
                <w:bCs/>
                <w:sz w:val="23"/>
                <w:szCs w:val="23"/>
                <w:lang w:eastAsia="ru-RU"/>
              </w:rPr>
            </w:pPr>
            <w:proofErr w:type="gramStart"/>
            <w:r w:rsidRPr="0036377D">
              <w:rPr>
                <w:rFonts w:ascii="Times New Roman" w:eastAsia="Times New Roman" w:hAnsi="Times New Roman"/>
                <w:bCs/>
                <w:sz w:val="23"/>
                <w:szCs w:val="23"/>
                <w:lang w:eastAsia="ru-RU"/>
              </w:rPr>
              <w:t>п</w:t>
            </w:r>
            <w:proofErr w:type="gramEnd"/>
            <w:r w:rsidRPr="0036377D">
              <w:rPr>
                <w:rFonts w:ascii="Times New Roman" w:eastAsia="Times New Roman" w:hAnsi="Times New Roman"/>
                <w:bCs/>
                <w:sz w:val="23"/>
                <w:szCs w:val="23"/>
                <w:lang w:eastAsia="ru-RU"/>
              </w:rPr>
              <w:t>/п</w:t>
            </w:r>
          </w:p>
        </w:tc>
        <w:tc>
          <w:tcPr>
            <w:tcW w:w="1093" w:type="pct"/>
            <w:tcBorders>
              <w:top w:val="single" w:sz="4" w:space="0" w:color="auto"/>
              <w:left w:val="single" w:sz="4" w:space="0" w:color="auto"/>
              <w:bottom w:val="single" w:sz="4" w:space="0" w:color="auto"/>
              <w:right w:val="single" w:sz="4" w:space="0" w:color="auto"/>
            </w:tcBorders>
            <w:hideMark/>
          </w:tcPr>
          <w:p w:rsidR="002B1172" w:rsidRPr="0036377D" w:rsidRDefault="002B1172" w:rsidP="006D4151">
            <w:pPr>
              <w:tabs>
                <w:tab w:val="num" w:pos="567"/>
                <w:tab w:val="left" w:pos="4111"/>
                <w:tab w:val="left" w:pos="4536"/>
                <w:tab w:val="left" w:pos="6096"/>
                <w:tab w:val="left" w:pos="6521"/>
                <w:tab w:val="left" w:pos="6804"/>
                <w:tab w:val="left" w:pos="6946"/>
                <w:tab w:val="left" w:pos="7088"/>
                <w:tab w:val="left" w:pos="7938"/>
              </w:tabs>
              <w:spacing w:after="0" w:line="240" w:lineRule="auto"/>
              <w:jc w:val="center"/>
              <w:rPr>
                <w:rFonts w:ascii="Times New Roman" w:eastAsia="Times New Roman" w:hAnsi="Times New Roman"/>
                <w:b/>
                <w:bCs/>
                <w:sz w:val="23"/>
                <w:szCs w:val="23"/>
                <w:lang w:eastAsia="ru-RU"/>
              </w:rPr>
            </w:pPr>
            <w:r w:rsidRPr="0036377D">
              <w:rPr>
                <w:rFonts w:ascii="Times New Roman" w:eastAsia="Times New Roman" w:hAnsi="Times New Roman"/>
                <w:b/>
                <w:bCs/>
                <w:sz w:val="23"/>
                <w:szCs w:val="23"/>
                <w:lang w:eastAsia="ru-RU"/>
              </w:rPr>
              <w:t>Наименование товара</w:t>
            </w:r>
          </w:p>
        </w:tc>
        <w:tc>
          <w:tcPr>
            <w:tcW w:w="1733" w:type="pct"/>
            <w:tcBorders>
              <w:top w:val="single" w:sz="4" w:space="0" w:color="auto"/>
              <w:left w:val="single" w:sz="4" w:space="0" w:color="auto"/>
              <w:bottom w:val="single" w:sz="4" w:space="0" w:color="auto"/>
              <w:right w:val="single" w:sz="4" w:space="0" w:color="auto"/>
            </w:tcBorders>
            <w:hideMark/>
          </w:tcPr>
          <w:p w:rsidR="002B1172" w:rsidRPr="0036377D" w:rsidRDefault="002B1172" w:rsidP="006D4151">
            <w:pPr>
              <w:tabs>
                <w:tab w:val="num" w:pos="567"/>
                <w:tab w:val="left" w:pos="4111"/>
                <w:tab w:val="left" w:pos="4536"/>
                <w:tab w:val="left" w:pos="6096"/>
                <w:tab w:val="left" w:pos="6521"/>
                <w:tab w:val="left" w:pos="6804"/>
                <w:tab w:val="left" w:pos="6946"/>
                <w:tab w:val="left" w:pos="7088"/>
                <w:tab w:val="left" w:pos="7938"/>
              </w:tabs>
              <w:spacing w:after="0" w:line="240" w:lineRule="auto"/>
              <w:jc w:val="center"/>
              <w:rPr>
                <w:rFonts w:ascii="Times New Roman" w:eastAsia="Times New Roman" w:hAnsi="Times New Roman"/>
                <w:b/>
                <w:bCs/>
                <w:sz w:val="23"/>
                <w:szCs w:val="23"/>
                <w:lang w:eastAsia="ru-RU"/>
              </w:rPr>
            </w:pPr>
            <w:r w:rsidRPr="0036377D">
              <w:rPr>
                <w:rFonts w:ascii="Times New Roman" w:eastAsia="Times New Roman" w:hAnsi="Times New Roman"/>
                <w:b/>
                <w:bCs/>
                <w:sz w:val="23"/>
                <w:szCs w:val="23"/>
                <w:lang w:eastAsia="ru-RU"/>
              </w:rPr>
              <w:t xml:space="preserve">Характеристики товара </w:t>
            </w:r>
          </w:p>
        </w:tc>
        <w:tc>
          <w:tcPr>
            <w:tcW w:w="396" w:type="pct"/>
            <w:tcBorders>
              <w:top w:val="single" w:sz="4" w:space="0" w:color="auto"/>
              <w:left w:val="single" w:sz="4" w:space="0" w:color="auto"/>
              <w:bottom w:val="single" w:sz="4" w:space="0" w:color="auto"/>
              <w:right w:val="single" w:sz="4" w:space="0" w:color="auto"/>
            </w:tcBorders>
            <w:hideMark/>
          </w:tcPr>
          <w:p w:rsidR="002B1172" w:rsidRPr="0036377D" w:rsidRDefault="002B1172" w:rsidP="006D4151">
            <w:pPr>
              <w:tabs>
                <w:tab w:val="num" w:pos="567"/>
                <w:tab w:val="left" w:pos="4111"/>
                <w:tab w:val="left" w:pos="4536"/>
                <w:tab w:val="left" w:pos="6096"/>
                <w:tab w:val="left" w:pos="6521"/>
                <w:tab w:val="left" w:pos="6804"/>
                <w:tab w:val="left" w:pos="6946"/>
                <w:tab w:val="left" w:pos="7088"/>
                <w:tab w:val="left" w:pos="7938"/>
              </w:tabs>
              <w:spacing w:after="0" w:line="240" w:lineRule="auto"/>
              <w:jc w:val="center"/>
              <w:rPr>
                <w:rFonts w:ascii="Times New Roman" w:eastAsia="Times New Roman" w:hAnsi="Times New Roman"/>
                <w:b/>
                <w:bCs/>
                <w:sz w:val="23"/>
                <w:szCs w:val="23"/>
                <w:lang w:eastAsia="ru-RU"/>
              </w:rPr>
            </w:pPr>
            <w:r w:rsidRPr="0036377D">
              <w:rPr>
                <w:rFonts w:ascii="Times New Roman" w:eastAsia="Times New Roman" w:hAnsi="Times New Roman"/>
                <w:b/>
                <w:bCs/>
                <w:sz w:val="23"/>
                <w:szCs w:val="23"/>
                <w:lang w:eastAsia="ru-RU"/>
              </w:rPr>
              <w:t>Ед. изм.</w:t>
            </w:r>
          </w:p>
        </w:tc>
        <w:tc>
          <w:tcPr>
            <w:tcW w:w="346" w:type="pct"/>
            <w:tcBorders>
              <w:top w:val="single" w:sz="4" w:space="0" w:color="auto"/>
              <w:left w:val="single" w:sz="4" w:space="0" w:color="auto"/>
              <w:bottom w:val="single" w:sz="4" w:space="0" w:color="auto"/>
              <w:right w:val="single" w:sz="4" w:space="0" w:color="auto"/>
            </w:tcBorders>
            <w:hideMark/>
          </w:tcPr>
          <w:p w:rsidR="002B1172" w:rsidRPr="0036377D" w:rsidRDefault="002B1172" w:rsidP="006D4151">
            <w:pPr>
              <w:tabs>
                <w:tab w:val="num" w:pos="567"/>
                <w:tab w:val="left" w:pos="4111"/>
                <w:tab w:val="left" w:pos="4536"/>
                <w:tab w:val="left" w:pos="6096"/>
                <w:tab w:val="left" w:pos="6521"/>
                <w:tab w:val="left" w:pos="6804"/>
                <w:tab w:val="left" w:pos="6946"/>
                <w:tab w:val="left" w:pos="7088"/>
                <w:tab w:val="left" w:pos="7938"/>
              </w:tabs>
              <w:spacing w:after="0" w:line="240" w:lineRule="auto"/>
              <w:jc w:val="center"/>
              <w:rPr>
                <w:rFonts w:ascii="Times New Roman" w:eastAsia="Times New Roman" w:hAnsi="Times New Roman"/>
                <w:b/>
                <w:bCs/>
                <w:sz w:val="23"/>
                <w:szCs w:val="23"/>
                <w:lang w:eastAsia="ru-RU"/>
              </w:rPr>
            </w:pPr>
            <w:r w:rsidRPr="0036377D">
              <w:rPr>
                <w:rFonts w:ascii="Times New Roman" w:eastAsia="Times New Roman" w:hAnsi="Times New Roman"/>
                <w:b/>
                <w:bCs/>
                <w:sz w:val="23"/>
                <w:szCs w:val="23"/>
                <w:lang w:eastAsia="ru-RU"/>
              </w:rPr>
              <w:t>Кол-во</w:t>
            </w:r>
          </w:p>
        </w:tc>
        <w:tc>
          <w:tcPr>
            <w:tcW w:w="495" w:type="pct"/>
            <w:tcBorders>
              <w:top w:val="single" w:sz="4" w:space="0" w:color="auto"/>
              <w:left w:val="single" w:sz="4" w:space="0" w:color="auto"/>
              <w:bottom w:val="single" w:sz="4" w:space="0" w:color="auto"/>
              <w:right w:val="single" w:sz="4" w:space="0" w:color="auto"/>
            </w:tcBorders>
            <w:hideMark/>
          </w:tcPr>
          <w:p w:rsidR="002B1172" w:rsidRPr="0036377D" w:rsidRDefault="002B1172" w:rsidP="006D4151">
            <w:pPr>
              <w:tabs>
                <w:tab w:val="num" w:pos="567"/>
                <w:tab w:val="left" w:pos="4111"/>
                <w:tab w:val="left" w:pos="4536"/>
                <w:tab w:val="left" w:pos="6096"/>
                <w:tab w:val="left" w:pos="6521"/>
                <w:tab w:val="left" w:pos="6804"/>
                <w:tab w:val="left" w:pos="6946"/>
                <w:tab w:val="left" w:pos="7088"/>
                <w:tab w:val="left" w:pos="7938"/>
              </w:tabs>
              <w:spacing w:after="0" w:line="240" w:lineRule="auto"/>
              <w:jc w:val="center"/>
              <w:rPr>
                <w:rFonts w:ascii="Times New Roman" w:eastAsia="Times New Roman" w:hAnsi="Times New Roman"/>
                <w:b/>
                <w:bCs/>
                <w:sz w:val="23"/>
                <w:szCs w:val="23"/>
                <w:lang w:eastAsia="ru-RU"/>
              </w:rPr>
            </w:pPr>
            <w:r w:rsidRPr="0036377D">
              <w:rPr>
                <w:rFonts w:ascii="Times New Roman" w:eastAsia="Times New Roman" w:hAnsi="Times New Roman"/>
                <w:b/>
                <w:bCs/>
                <w:sz w:val="23"/>
                <w:szCs w:val="23"/>
                <w:lang w:eastAsia="ru-RU"/>
              </w:rPr>
              <w:t>Цена за ед.</w:t>
            </w:r>
          </w:p>
          <w:p w:rsidR="002B1172" w:rsidRPr="0036377D" w:rsidRDefault="002B1172" w:rsidP="006D4151">
            <w:pPr>
              <w:tabs>
                <w:tab w:val="num" w:pos="567"/>
                <w:tab w:val="left" w:pos="4111"/>
                <w:tab w:val="left" w:pos="4536"/>
                <w:tab w:val="left" w:pos="6096"/>
                <w:tab w:val="left" w:pos="6521"/>
                <w:tab w:val="left" w:pos="6804"/>
                <w:tab w:val="left" w:pos="6946"/>
                <w:tab w:val="left" w:pos="7088"/>
                <w:tab w:val="left" w:pos="7938"/>
              </w:tabs>
              <w:spacing w:after="0" w:line="240" w:lineRule="auto"/>
              <w:jc w:val="center"/>
              <w:rPr>
                <w:rFonts w:ascii="Times New Roman" w:eastAsia="Times New Roman" w:hAnsi="Times New Roman"/>
                <w:b/>
                <w:bCs/>
                <w:sz w:val="23"/>
                <w:szCs w:val="23"/>
                <w:lang w:eastAsia="ru-RU"/>
              </w:rPr>
            </w:pPr>
            <w:r w:rsidRPr="0036377D">
              <w:rPr>
                <w:rFonts w:ascii="Times New Roman" w:eastAsia="Times New Roman" w:hAnsi="Times New Roman"/>
                <w:b/>
                <w:bCs/>
                <w:sz w:val="23"/>
                <w:szCs w:val="23"/>
                <w:lang w:eastAsia="ru-RU"/>
              </w:rPr>
              <w:t>(руб.)</w:t>
            </w:r>
          </w:p>
        </w:tc>
        <w:tc>
          <w:tcPr>
            <w:tcW w:w="743" w:type="pct"/>
            <w:tcBorders>
              <w:top w:val="single" w:sz="4" w:space="0" w:color="auto"/>
              <w:left w:val="single" w:sz="4" w:space="0" w:color="auto"/>
              <w:bottom w:val="single" w:sz="4" w:space="0" w:color="auto"/>
              <w:right w:val="single" w:sz="4" w:space="0" w:color="auto"/>
            </w:tcBorders>
            <w:hideMark/>
          </w:tcPr>
          <w:p w:rsidR="00DA75A8" w:rsidRPr="0036377D" w:rsidRDefault="002B1172" w:rsidP="006D4151">
            <w:pPr>
              <w:tabs>
                <w:tab w:val="num" w:pos="567"/>
                <w:tab w:val="left" w:pos="4111"/>
                <w:tab w:val="left" w:pos="4536"/>
                <w:tab w:val="left" w:pos="6096"/>
                <w:tab w:val="left" w:pos="6521"/>
                <w:tab w:val="left" w:pos="6804"/>
                <w:tab w:val="left" w:pos="6946"/>
                <w:tab w:val="left" w:pos="7088"/>
                <w:tab w:val="left" w:pos="7938"/>
              </w:tabs>
              <w:spacing w:after="0" w:line="240" w:lineRule="auto"/>
              <w:jc w:val="center"/>
              <w:rPr>
                <w:rFonts w:ascii="Times New Roman" w:eastAsia="Times New Roman" w:hAnsi="Times New Roman"/>
                <w:b/>
                <w:bCs/>
                <w:sz w:val="23"/>
                <w:szCs w:val="23"/>
                <w:lang w:eastAsia="ru-RU"/>
              </w:rPr>
            </w:pPr>
            <w:r w:rsidRPr="0036377D">
              <w:rPr>
                <w:rFonts w:ascii="Times New Roman" w:eastAsia="Times New Roman" w:hAnsi="Times New Roman"/>
                <w:b/>
                <w:bCs/>
                <w:sz w:val="23"/>
                <w:szCs w:val="23"/>
                <w:lang w:eastAsia="ru-RU"/>
              </w:rPr>
              <w:t xml:space="preserve">Стоимость </w:t>
            </w:r>
          </w:p>
          <w:p w:rsidR="002B1172" w:rsidRPr="0036377D" w:rsidRDefault="002B1172" w:rsidP="006D4151">
            <w:pPr>
              <w:tabs>
                <w:tab w:val="num" w:pos="567"/>
                <w:tab w:val="left" w:pos="4111"/>
                <w:tab w:val="left" w:pos="4536"/>
                <w:tab w:val="left" w:pos="6096"/>
                <w:tab w:val="left" w:pos="6521"/>
                <w:tab w:val="left" w:pos="6804"/>
                <w:tab w:val="left" w:pos="6946"/>
                <w:tab w:val="left" w:pos="7088"/>
                <w:tab w:val="left" w:pos="7938"/>
              </w:tabs>
              <w:spacing w:after="0" w:line="240" w:lineRule="auto"/>
              <w:jc w:val="center"/>
              <w:rPr>
                <w:rFonts w:ascii="Times New Roman" w:eastAsia="Times New Roman" w:hAnsi="Times New Roman"/>
                <w:b/>
                <w:bCs/>
                <w:sz w:val="23"/>
                <w:szCs w:val="23"/>
                <w:lang w:eastAsia="ru-RU"/>
              </w:rPr>
            </w:pPr>
            <w:r w:rsidRPr="0036377D">
              <w:rPr>
                <w:rFonts w:ascii="Times New Roman" w:eastAsia="Times New Roman" w:hAnsi="Times New Roman"/>
                <w:b/>
                <w:bCs/>
                <w:sz w:val="23"/>
                <w:szCs w:val="23"/>
                <w:lang w:eastAsia="ru-RU"/>
              </w:rPr>
              <w:t>(руб.)</w:t>
            </w:r>
          </w:p>
        </w:tc>
      </w:tr>
      <w:tr w:rsidR="002B1172" w:rsidRPr="0036377D" w:rsidTr="00D35BE8">
        <w:trPr>
          <w:trHeight w:val="272"/>
        </w:trPr>
        <w:tc>
          <w:tcPr>
            <w:tcW w:w="194" w:type="pct"/>
            <w:tcBorders>
              <w:top w:val="single" w:sz="4" w:space="0" w:color="auto"/>
              <w:left w:val="single" w:sz="4" w:space="0" w:color="auto"/>
              <w:bottom w:val="single" w:sz="4" w:space="0" w:color="auto"/>
              <w:right w:val="single" w:sz="4" w:space="0" w:color="auto"/>
            </w:tcBorders>
            <w:hideMark/>
          </w:tcPr>
          <w:p w:rsidR="002B1172" w:rsidRPr="0036377D" w:rsidRDefault="002B1172" w:rsidP="006D4151">
            <w:pPr>
              <w:tabs>
                <w:tab w:val="num" w:pos="567"/>
                <w:tab w:val="left" w:pos="4111"/>
                <w:tab w:val="left" w:pos="4536"/>
                <w:tab w:val="left" w:pos="6096"/>
                <w:tab w:val="left" w:pos="6521"/>
                <w:tab w:val="left" w:pos="6804"/>
                <w:tab w:val="left" w:pos="6946"/>
                <w:tab w:val="left" w:pos="7088"/>
                <w:tab w:val="left" w:pos="7938"/>
              </w:tabs>
              <w:spacing w:after="0" w:line="240" w:lineRule="auto"/>
              <w:jc w:val="center"/>
              <w:rPr>
                <w:rFonts w:ascii="Times New Roman" w:eastAsia="Times New Roman" w:hAnsi="Times New Roman"/>
                <w:sz w:val="23"/>
                <w:szCs w:val="23"/>
                <w:lang w:eastAsia="ru-RU"/>
              </w:rPr>
            </w:pPr>
            <w:r w:rsidRPr="0036377D">
              <w:rPr>
                <w:rFonts w:ascii="Times New Roman" w:eastAsia="Times New Roman" w:hAnsi="Times New Roman"/>
                <w:sz w:val="23"/>
                <w:szCs w:val="23"/>
                <w:lang w:eastAsia="ru-RU"/>
              </w:rPr>
              <w:t>1</w:t>
            </w:r>
          </w:p>
        </w:tc>
        <w:tc>
          <w:tcPr>
            <w:tcW w:w="1093" w:type="pct"/>
            <w:tcBorders>
              <w:top w:val="single" w:sz="4" w:space="0" w:color="auto"/>
              <w:left w:val="single" w:sz="4" w:space="0" w:color="auto"/>
              <w:bottom w:val="single" w:sz="4" w:space="0" w:color="auto"/>
              <w:right w:val="single" w:sz="4" w:space="0" w:color="auto"/>
            </w:tcBorders>
          </w:tcPr>
          <w:p w:rsidR="002B1172" w:rsidRPr="0036377D" w:rsidRDefault="002B1172" w:rsidP="006D4151">
            <w:pPr>
              <w:tabs>
                <w:tab w:val="left" w:pos="4111"/>
                <w:tab w:val="left" w:pos="4536"/>
                <w:tab w:val="left" w:pos="6804"/>
              </w:tabs>
              <w:spacing w:after="0" w:line="240" w:lineRule="auto"/>
              <w:rPr>
                <w:rFonts w:ascii="Times New Roman" w:eastAsia="Times New Roman" w:hAnsi="Times New Roman"/>
                <w:sz w:val="23"/>
                <w:szCs w:val="23"/>
                <w:lang w:eastAsia="ru-RU"/>
              </w:rPr>
            </w:pPr>
            <w:r w:rsidRPr="0036377D">
              <w:rPr>
                <w:rFonts w:ascii="Times New Roman" w:eastAsia="Times New Roman" w:hAnsi="Times New Roman"/>
                <w:sz w:val="23"/>
                <w:szCs w:val="23"/>
                <w:lang w:eastAsia="ru-RU"/>
              </w:rPr>
              <w:t>Тент</w:t>
            </w:r>
          </w:p>
          <w:p w:rsidR="002B1172" w:rsidRPr="0036377D" w:rsidRDefault="002B1172" w:rsidP="006D4151">
            <w:pPr>
              <w:tabs>
                <w:tab w:val="left" w:pos="4111"/>
                <w:tab w:val="left" w:pos="4536"/>
                <w:tab w:val="left" w:pos="6804"/>
              </w:tabs>
              <w:spacing w:after="0" w:line="240" w:lineRule="auto"/>
              <w:rPr>
                <w:rFonts w:ascii="Times New Roman" w:eastAsia="Times New Roman" w:hAnsi="Times New Roman"/>
                <w:sz w:val="23"/>
                <w:szCs w:val="23"/>
                <w:lang w:eastAsia="ru-RU"/>
              </w:rPr>
            </w:pPr>
          </w:p>
          <w:p w:rsidR="002B1172" w:rsidRPr="0036377D" w:rsidRDefault="002B1172" w:rsidP="006D4151">
            <w:pPr>
              <w:tabs>
                <w:tab w:val="left" w:pos="4111"/>
                <w:tab w:val="left" w:pos="4536"/>
                <w:tab w:val="left" w:pos="6804"/>
              </w:tabs>
              <w:spacing w:after="0" w:line="240" w:lineRule="auto"/>
              <w:rPr>
                <w:rFonts w:ascii="Times New Roman" w:eastAsia="Times New Roman" w:hAnsi="Times New Roman"/>
                <w:i/>
                <w:sz w:val="23"/>
                <w:szCs w:val="23"/>
                <w:lang w:eastAsia="ru-RU"/>
              </w:rPr>
            </w:pPr>
            <w:r w:rsidRPr="0036377D">
              <w:rPr>
                <w:rFonts w:ascii="Times New Roman" w:eastAsia="Times New Roman" w:hAnsi="Times New Roman"/>
                <w:i/>
                <w:sz w:val="23"/>
                <w:szCs w:val="23"/>
                <w:lang w:eastAsia="ru-RU"/>
              </w:rPr>
              <w:t>Код позиции КТРУ</w:t>
            </w:r>
          </w:p>
          <w:p w:rsidR="002B1172" w:rsidRPr="0036377D" w:rsidRDefault="002B1172" w:rsidP="006D4151">
            <w:pPr>
              <w:tabs>
                <w:tab w:val="left" w:pos="1275"/>
                <w:tab w:val="left" w:pos="4111"/>
                <w:tab w:val="left" w:pos="4536"/>
                <w:tab w:val="left" w:pos="6096"/>
                <w:tab w:val="left" w:pos="6521"/>
                <w:tab w:val="left" w:pos="6804"/>
                <w:tab w:val="left" w:pos="6946"/>
                <w:tab w:val="left" w:pos="7088"/>
                <w:tab w:val="left" w:pos="7938"/>
              </w:tabs>
              <w:suppressAutoHyphens/>
              <w:spacing w:after="0" w:line="240" w:lineRule="auto"/>
              <w:rPr>
                <w:rFonts w:ascii="Times New Roman" w:eastAsia="Times New Roman" w:hAnsi="Times New Roman"/>
                <w:sz w:val="23"/>
                <w:szCs w:val="23"/>
                <w:lang w:eastAsia="ar-SA"/>
              </w:rPr>
            </w:pPr>
            <w:r w:rsidRPr="0036377D">
              <w:rPr>
                <w:rFonts w:ascii="Times New Roman" w:eastAsia="Times New Roman" w:hAnsi="Times New Roman"/>
                <w:i/>
                <w:sz w:val="23"/>
                <w:szCs w:val="23"/>
                <w:lang w:eastAsia="ar-SA"/>
              </w:rPr>
              <w:t>13.92.22.140-00000009*</w:t>
            </w:r>
          </w:p>
        </w:tc>
        <w:tc>
          <w:tcPr>
            <w:tcW w:w="1733" w:type="pct"/>
            <w:tcBorders>
              <w:top w:val="single" w:sz="4" w:space="0" w:color="auto"/>
              <w:left w:val="single" w:sz="4" w:space="0" w:color="auto"/>
              <w:bottom w:val="single" w:sz="4" w:space="0" w:color="auto"/>
              <w:right w:val="single" w:sz="4" w:space="0" w:color="auto"/>
            </w:tcBorders>
            <w:hideMark/>
          </w:tcPr>
          <w:p w:rsidR="002B1172" w:rsidRPr="0036377D" w:rsidRDefault="002B1172" w:rsidP="006D4151">
            <w:pPr>
              <w:pStyle w:val="ConsPlusNormal"/>
              <w:tabs>
                <w:tab w:val="left" w:pos="1843"/>
                <w:tab w:val="left" w:pos="4111"/>
                <w:tab w:val="left" w:pos="4536"/>
                <w:tab w:val="left" w:pos="6804"/>
              </w:tabs>
              <w:rPr>
                <w:rFonts w:ascii="Times New Roman" w:hAnsi="Times New Roman" w:cs="Times New Roman"/>
                <w:b/>
                <w:sz w:val="23"/>
                <w:szCs w:val="23"/>
              </w:rPr>
            </w:pPr>
            <w:r w:rsidRPr="0036377D">
              <w:rPr>
                <w:rFonts w:ascii="Times New Roman" w:hAnsi="Times New Roman" w:cs="Times New Roman"/>
                <w:b/>
                <w:sz w:val="23"/>
                <w:szCs w:val="23"/>
              </w:rPr>
              <w:t xml:space="preserve">Укрывная площадь: </w:t>
            </w:r>
            <w:r w:rsidRPr="0036377D">
              <w:rPr>
                <w:rFonts w:ascii="Cambria Math" w:hAnsi="Cambria Math" w:cs="Cambria Math"/>
                <w:sz w:val="23"/>
                <w:szCs w:val="23"/>
                <w:shd w:val="clear" w:color="auto" w:fill="FFFFFF"/>
              </w:rPr>
              <w:t>⩾</w:t>
            </w:r>
            <w:r w:rsidRPr="0036377D">
              <w:rPr>
                <w:rFonts w:ascii="__Inter_Fallback_fcbcbf" w:hAnsi="__Inter_Fallback_fcbcbf"/>
                <w:sz w:val="23"/>
                <w:szCs w:val="23"/>
                <w:shd w:val="clear" w:color="auto" w:fill="FFFFFF"/>
              </w:rPr>
              <w:t>110.0 и &lt;115.0 м²</w:t>
            </w:r>
          </w:p>
          <w:p w:rsidR="002B1172" w:rsidRPr="0036377D" w:rsidRDefault="002B1172" w:rsidP="006D4151">
            <w:pPr>
              <w:pStyle w:val="ConsPlusNormal"/>
              <w:tabs>
                <w:tab w:val="left" w:pos="1843"/>
                <w:tab w:val="left" w:pos="4111"/>
                <w:tab w:val="left" w:pos="4536"/>
                <w:tab w:val="left" w:pos="6804"/>
              </w:tabs>
              <w:rPr>
                <w:rFonts w:ascii="Times New Roman" w:hAnsi="Times New Roman" w:cs="Times New Roman"/>
                <w:sz w:val="23"/>
                <w:szCs w:val="23"/>
              </w:rPr>
            </w:pPr>
            <w:r w:rsidRPr="0036377D">
              <w:rPr>
                <w:rFonts w:ascii="Times New Roman" w:hAnsi="Times New Roman" w:cs="Times New Roman"/>
                <w:b/>
                <w:sz w:val="23"/>
                <w:szCs w:val="23"/>
              </w:rPr>
              <w:t xml:space="preserve">Назначение: </w:t>
            </w:r>
            <w:r w:rsidRPr="0036377D">
              <w:rPr>
                <w:rFonts w:ascii="Times New Roman" w:hAnsi="Times New Roman" w:cs="Times New Roman"/>
                <w:sz w:val="23"/>
                <w:szCs w:val="23"/>
              </w:rPr>
              <w:t>Для укрытия транспортных средств</w:t>
            </w:r>
          </w:p>
          <w:p w:rsidR="002B1172" w:rsidRPr="0036377D" w:rsidRDefault="002B1172" w:rsidP="006D4151">
            <w:pPr>
              <w:pStyle w:val="ConsPlusNormal"/>
              <w:tabs>
                <w:tab w:val="left" w:pos="1843"/>
                <w:tab w:val="left" w:pos="4111"/>
                <w:tab w:val="left" w:pos="4536"/>
                <w:tab w:val="left" w:pos="6804"/>
              </w:tabs>
              <w:rPr>
                <w:rFonts w:ascii="Times New Roman" w:hAnsi="Times New Roman" w:cs="Times New Roman"/>
                <w:sz w:val="23"/>
                <w:szCs w:val="23"/>
              </w:rPr>
            </w:pPr>
            <w:r w:rsidRPr="0036377D">
              <w:rPr>
                <w:rFonts w:ascii="Times New Roman" w:hAnsi="Times New Roman" w:cs="Times New Roman"/>
                <w:b/>
                <w:sz w:val="23"/>
                <w:szCs w:val="23"/>
              </w:rPr>
              <w:t xml:space="preserve">Наличие люверсов: </w:t>
            </w:r>
            <w:r w:rsidRPr="0036377D">
              <w:rPr>
                <w:rFonts w:ascii="Times New Roman" w:hAnsi="Times New Roman" w:cs="Times New Roman"/>
                <w:sz w:val="23"/>
                <w:szCs w:val="23"/>
              </w:rPr>
              <w:t>Да</w:t>
            </w:r>
          </w:p>
          <w:p w:rsidR="002B1172" w:rsidRPr="0036377D" w:rsidRDefault="002B1172" w:rsidP="006D4151">
            <w:pPr>
              <w:pStyle w:val="ConsPlusNormal"/>
              <w:tabs>
                <w:tab w:val="left" w:pos="1843"/>
                <w:tab w:val="left" w:pos="4111"/>
                <w:tab w:val="left" w:pos="4536"/>
                <w:tab w:val="left" w:pos="6804"/>
              </w:tabs>
              <w:rPr>
                <w:rFonts w:ascii="Times New Roman" w:hAnsi="Times New Roman" w:cs="Times New Roman"/>
                <w:sz w:val="23"/>
                <w:szCs w:val="23"/>
              </w:rPr>
            </w:pPr>
            <w:r w:rsidRPr="0036377D">
              <w:rPr>
                <w:rFonts w:ascii="Times New Roman" w:hAnsi="Times New Roman" w:cs="Times New Roman"/>
                <w:b/>
                <w:sz w:val="23"/>
                <w:szCs w:val="23"/>
              </w:rPr>
              <w:t xml:space="preserve">Наличие утепления: </w:t>
            </w:r>
            <w:r w:rsidRPr="0036377D">
              <w:rPr>
                <w:rFonts w:ascii="Times New Roman" w:hAnsi="Times New Roman" w:cs="Times New Roman"/>
                <w:sz w:val="23"/>
                <w:szCs w:val="23"/>
              </w:rPr>
              <w:t>Нет</w:t>
            </w:r>
          </w:p>
          <w:p w:rsidR="002B1172" w:rsidRPr="0036377D" w:rsidRDefault="002B1172" w:rsidP="006D4151">
            <w:pPr>
              <w:pStyle w:val="ConsPlusNormal"/>
              <w:tabs>
                <w:tab w:val="left" w:pos="1843"/>
                <w:tab w:val="left" w:pos="4111"/>
                <w:tab w:val="left" w:pos="4536"/>
                <w:tab w:val="left" w:pos="6804"/>
              </w:tabs>
              <w:rPr>
                <w:rFonts w:ascii="Times New Roman" w:hAnsi="Times New Roman" w:cs="Times New Roman"/>
                <w:sz w:val="23"/>
                <w:szCs w:val="23"/>
              </w:rPr>
            </w:pPr>
            <w:r w:rsidRPr="0036377D">
              <w:rPr>
                <w:rFonts w:ascii="Times New Roman" w:hAnsi="Times New Roman" w:cs="Times New Roman"/>
                <w:b/>
                <w:sz w:val="23"/>
                <w:szCs w:val="23"/>
              </w:rPr>
              <w:t xml:space="preserve">**Тип материала: </w:t>
            </w:r>
            <w:r w:rsidRPr="0036377D">
              <w:rPr>
                <w:rFonts w:ascii="Times New Roman" w:hAnsi="Times New Roman" w:cs="Times New Roman"/>
                <w:sz w:val="23"/>
                <w:szCs w:val="23"/>
              </w:rPr>
              <w:t>ПВХ</w:t>
            </w:r>
          </w:p>
          <w:p w:rsidR="00862A09" w:rsidRPr="0036377D" w:rsidRDefault="00862A09" w:rsidP="006D4151">
            <w:pPr>
              <w:pStyle w:val="ConsPlusNormal"/>
              <w:tabs>
                <w:tab w:val="left" w:pos="1843"/>
                <w:tab w:val="left" w:pos="4111"/>
                <w:tab w:val="left" w:pos="4536"/>
                <w:tab w:val="left" w:pos="6804"/>
              </w:tabs>
              <w:rPr>
                <w:rFonts w:ascii="Times New Roman" w:hAnsi="Times New Roman" w:cs="Times New Roman"/>
                <w:sz w:val="23"/>
                <w:szCs w:val="23"/>
              </w:rPr>
            </w:pPr>
            <w:r w:rsidRPr="0036377D">
              <w:rPr>
                <w:rFonts w:ascii="Times New Roman" w:hAnsi="Times New Roman" w:cs="Times New Roman"/>
                <w:b/>
                <w:sz w:val="23"/>
                <w:szCs w:val="23"/>
              </w:rPr>
              <w:t xml:space="preserve">**Модель автомобиля: </w:t>
            </w:r>
            <w:r w:rsidRPr="0036377D">
              <w:rPr>
                <w:rFonts w:ascii="Times New Roman" w:hAnsi="Times New Roman" w:cs="Times New Roman"/>
                <w:sz w:val="23"/>
                <w:szCs w:val="23"/>
              </w:rPr>
              <w:t>УАЗ 390945</w:t>
            </w:r>
          </w:p>
          <w:p w:rsidR="00624EF4" w:rsidRPr="0036377D" w:rsidRDefault="00624EF4" w:rsidP="006D4151">
            <w:pPr>
              <w:pStyle w:val="ConsPlusNormal"/>
              <w:tabs>
                <w:tab w:val="left" w:pos="1843"/>
                <w:tab w:val="left" w:pos="4111"/>
                <w:tab w:val="left" w:pos="4536"/>
                <w:tab w:val="left" w:pos="6804"/>
              </w:tabs>
              <w:rPr>
                <w:rFonts w:ascii="Times New Roman" w:hAnsi="Times New Roman" w:cs="Times New Roman"/>
                <w:b/>
                <w:sz w:val="23"/>
                <w:szCs w:val="23"/>
              </w:rPr>
            </w:pPr>
            <w:r w:rsidRPr="0036377D">
              <w:rPr>
                <w:rFonts w:ascii="Times New Roman" w:hAnsi="Times New Roman" w:cs="Times New Roman"/>
                <w:sz w:val="23"/>
                <w:szCs w:val="23"/>
              </w:rPr>
              <w:t xml:space="preserve">** </w:t>
            </w:r>
            <w:r w:rsidRPr="0036377D">
              <w:rPr>
                <w:rFonts w:ascii="Times New Roman" w:hAnsi="Times New Roman" w:cs="Times New Roman"/>
                <w:b/>
                <w:sz w:val="23"/>
                <w:szCs w:val="23"/>
              </w:rPr>
              <w:t>Цвет:</w:t>
            </w:r>
            <w:r w:rsidR="00713EAF" w:rsidRPr="0036377D">
              <w:rPr>
                <w:rFonts w:ascii="Times New Roman" w:hAnsi="Times New Roman" w:cs="Times New Roman"/>
                <w:b/>
                <w:sz w:val="23"/>
                <w:szCs w:val="23"/>
              </w:rPr>
              <w:t xml:space="preserve"> </w:t>
            </w:r>
            <w:r w:rsidR="00713EAF" w:rsidRPr="0036377D">
              <w:rPr>
                <w:rFonts w:ascii="Times New Roman" w:hAnsi="Times New Roman" w:cs="Times New Roman"/>
                <w:sz w:val="23"/>
                <w:szCs w:val="23"/>
              </w:rPr>
              <w:t>Черный</w:t>
            </w:r>
          </w:p>
          <w:p w:rsidR="00624EF4" w:rsidRPr="0036377D" w:rsidRDefault="00624EF4" w:rsidP="006D4151">
            <w:pPr>
              <w:pStyle w:val="ConsPlusNormal"/>
              <w:tabs>
                <w:tab w:val="left" w:pos="1843"/>
                <w:tab w:val="left" w:pos="4111"/>
                <w:tab w:val="left" w:pos="4536"/>
                <w:tab w:val="left" w:pos="6804"/>
              </w:tabs>
              <w:rPr>
                <w:rFonts w:ascii="Times New Roman" w:hAnsi="Times New Roman" w:cs="Times New Roman"/>
                <w:b/>
                <w:sz w:val="23"/>
                <w:szCs w:val="23"/>
              </w:rPr>
            </w:pPr>
            <w:r w:rsidRPr="0036377D">
              <w:rPr>
                <w:rFonts w:ascii="Times New Roman" w:hAnsi="Times New Roman" w:cs="Times New Roman"/>
                <w:b/>
                <w:sz w:val="23"/>
                <w:szCs w:val="23"/>
              </w:rPr>
              <w:t xml:space="preserve">** Вид: </w:t>
            </w:r>
            <w:r w:rsidRPr="0036377D">
              <w:rPr>
                <w:rFonts w:ascii="Times New Roman" w:hAnsi="Times New Roman" w:cs="Times New Roman"/>
                <w:sz w:val="23"/>
                <w:szCs w:val="23"/>
              </w:rPr>
              <w:t>Нового образца</w:t>
            </w:r>
          </w:p>
          <w:p w:rsidR="00624EF4" w:rsidRPr="0036377D" w:rsidRDefault="00624EF4" w:rsidP="006D4151">
            <w:pPr>
              <w:pStyle w:val="ConsPlusNormal"/>
              <w:tabs>
                <w:tab w:val="left" w:pos="1843"/>
                <w:tab w:val="left" w:pos="4111"/>
                <w:tab w:val="left" w:pos="4536"/>
                <w:tab w:val="left" w:pos="6804"/>
              </w:tabs>
              <w:rPr>
                <w:rFonts w:ascii="Times New Roman" w:hAnsi="Times New Roman" w:cs="Times New Roman"/>
                <w:b/>
                <w:sz w:val="23"/>
                <w:szCs w:val="23"/>
              </w:rPr>
            </w:pPr>
            <w:r w:rsidRPr="0036377D">
              <w:rPr>
                <w:rFonts w:ascii="Times New Roman" w:hAnsi="Times New Roman" w:cs="Times New Roman"/>
                <w:b/>
                <w:sz w:val="23"/>
                <w:szCs w:val="23"/>
              </w:rPr>
              <w:t xml:space="preserve">**Габаритные размеры, м: </w:t>
            </w:r>
            <w:r w:rsidRPr="0036377D">
              <w:rPr>
                <w:rFonts w:ascii="Times New Roman" w:hAnsi="Times New Roman" w:cs="Times New Roman"/>
                <w:sz w:val="23"/>
                <w:szCs w:val="23"/>
              </w:rPr>
              <w:t>2,10х</w:t>
            </w:r>
            <w:proofErr w:type="gramStart"/>
            <w:r w:rsidRPr="0036377D">
              <w:rPr>
                <w:rFonts w:ascii="Times New Roman" w:hAnsi="Times New Roman" w:cs="Times New Roman"/>
                <w:sz w:val="23"/>
                <w:szCs w:val="23"/>
              </w:rPr>
              <w:t>1</w:t>
            </w:r>
            <w:proofErr w:type="gramEnd"/>
            <w:r w:rsidRPr="0036377D">
              <w:rPr>
                <w:rFonts w:ascii="Times New Roman" w:hAnsi="Times New Roman" w:cs="Times New Roman"/>
                <w:sz w:val="23"/>
                <w:szCs w:val="23"/>
              </w:rPr>
              <w:t>,95х1,07</w:t>
            </w:r>
          </w:p>
        </w:tc>
        <w:tc>
          <w:tcPr>
            <w:tcW w:w="396" w:type="pct"/>
            <w:tcBorders>
              <w:top w:val="single" w:sz="4" w:space="0" w:color="auto"/>
              <w:left w:val="single" w:sz="4" w:space="0" w:color="auto"/>
              <w:bottom w:val="single" w:sz="4" w:space="0" w:color="auto"/>
              <w:right w:val="single" w:sz="4" w:space="0" w:color="auto"/>
            </w:tcBorders>
            <w:hideMark/>
          </w:tcPr>
          <w:p w:rsidR="002B1172" w:rsidRPr="0036377D" w:rsidRDefault="002B1172" w:rsidP="006D4151">
            <w:pPr>
              <w:widowControl w:val="0"/>
              <w:tabs>
                <w:tab w:val="num" w:pos="567"/>
                <w:tab w:val="left" w:pos="4111"/>
                <w:tab w:val="left" w:pos="4536"/>
                <w:tab w:val="left" w:pos="6096"/>
                <w:tab w:val="left" w:pos="6521"/>
                <w:tab w:val="left" w:pos="6804"/>
                <w:tab w:val="left" w:pos="6946"/>
                <w:tab w:val="left" w:pos="7088"/>
                <w:tab w:val="left" w:pos="7938"/>
              </w:tabs>
              <w:autoSpaceDE w:val="0"/>
              <w:autoSpaceDN w:val="0"/>
              <w:spacing w:after="0" w:line="240" w:lineRule="auto"/>
              <w:jc w:val="center"/>
              <w:rPr>
                <w:rFonts w:ascii="Times New Roman" w:eastAsia="Times New Roman" w:hAnsi="Times New Roman"/>
                <w:sz w:val="23"/>
                <w:szCs w:val="23"/>
                <w:lang w:eastAsia="ru-RU"/>
              </w:rPr>
            </w:pPr>
            <w:proofErr w:type="spellStart"/>
            <w:proofErr w:type="gramStart"/>
            <w:r w:rsidRPr="0036377D">
              <w:rPr>
                <w:rFonts w:ascii="Times New Roman" w:eastAsia="Times New Roman" w:hAnsi="Times New Roman"/>
                <w:sz w:val="23"/>
                <w:szCs w:val="23"/>
                <w:lang w:eastAsia="ru-RU"/>
              </w:rPr>
              <w:t>шт</w:t>
            </w:r>
            <w:proofErr w:type="spellEnd"/>
            <w:proofErr w:type="gramEnd"/>
          </w:p>
        </w:tc>
        <w:tc>
          <w:tcPr>
            <w:tcW w:w="346" w:type="pct"/>
            <w:tcBorders>
              <w:top w:val="single" w:sz="4" w:space="0" w:color="auto"/>
              <w:left w:val="single" w:sz="4" w:space="0" w:color="auto"/>
              <w:bottom w:val="single" w:sz="4" w:space="0" w:color="auto"/>
              <w:right w:val="single" w:sz="4" w:space="0" w:color="auto"/>
            </w:tcBorders>
            <w:hideMark/>
          </w:tcPr>
          <w:p w:rsidR="002B1172" w:rsidRPr="0036377D" w:rsidRDefault="002B1172" w:rsidP="006D4151">
            <w:pPr>
              <w:widowControl w:val="0"/>
              <w:tabs>
                <w:tab w:val="num" w:pos="567"/>
                <w:tab w:val="left" w:pos="4111"/>
                <w:tab w:val="left" w:pos="4536"/>
                <w:tab w:val="left" w:pos="6096"/>
                <w:tab w:val="left" w:pos="6521"/>
                <w:tab w:val="left" w:pos="6804"/>
                <w:tab w:val="left" w:pos="6946"/>
                <w:tab w:val="left" w:pos="7088"/>
                <w:tab w:val="left" w:pos="7938"/>
              </w:tabs>
              <w:autoSpaceDE w:val="0"/>
              <w:autoSpaceDN w:val="0"/>
              <w:spacing w:after="0" w:line="240" w:lineRule="auto"/>
              <w:jc w:val="center"/>
              <w:rPr>
                <w:rFonts w:ascii="Times New Roman" w:eastAsia="Times New Roman" w:hAnsi="Times New Roman"/>
                <w:bCs/>
                <w:sz w:val="23"/>
                <w:szCs w:val="23"/>
                <w:lang w:eastAsia="ru-RU"/>
              </w:rPr>
            </w:pPr>
            <w:r w:rsidRPr="0036377D">
              <w:rPr>
                <w:rFonts w:ascii="Times New Roman" w:eastAsia="Times New Roman" w:hAnsi="Times New Roman"/>
                <w:bCs/>
                <w:sz w:val="23"/>
                <w:szCs w:val="23"/>
                <w:lang w:eastAsia="ru-RU"/>
              </w:rPr>
              <w:t>1</w:t>
            </w:r>
          </w:p>
        </w:tc>
        <w:tc>
          <w:tcPr>
            <w:tcW w:w="495" w:type="pct"/>
            <w:tcBorders>
              <w:top w:val="single" w:sz="4" w:space="0" w:color="auto"/>
              <w:left w:val="single" w:sz="4" w:space="0" w:color="auto"/>
              <w:bottom w:val="single" w:sz="4" w:space="0" w:color="auto"/>
              <w:right w:val="single" w:sz="4" w:space="0" w:color="auto"/>
            </w:tcBorders>
            <w:hideMark/>
          </w:tcPr>
          <w:p w:rsidR="002B1172" w:rsidRPr="0036377D" w:rsidRDefault="002B1172" w:rsidP="006D4151">
            <w:pPr>
              <w:widowControl w:val="0"/>
              <w:tabs>
                <w:tab w:val="num" w:pos="567"/>
                <w:tab w:val="left" w:pos="4111"/>
                <w:tab w:val="left" w:pos="4536"/>
                <w:tab w:val="left" w:pos="6096"/>
                <w:tab w:val="left" w:pos="6521"/>
                <w:tab w:val="left" w:pos="6804"/>
                <w:tab w:val="left" w:pos="6946"/>
                <w:tab w:val="left" w:pos="7088"/>
                <w:tab w:val="left" w:pos="7938"/>
              </w:tabs>
              <w:autoSpaceDE w:val="0"/>
              <w:autoSpaceDN w:val="0"/>
              <w:spacing w:after="0" w:line="240" w:lineRule="auto"/>
              <w:jc w:val="center"/>
              <w:rPr>
                <w:rFonts w:ascii="Times New Roman" w:eastAsia="Times New Roman" w:hAnsi="Times New Roman"/>
                <w:sz w:val="23"/>
                <w:szCs w:val="23"/>
                <w:lang w:eastAsia="ru-RU"/>
              </w:rPr>
            </w:pPr>
          </w:p>
        </w:tc>
        <w:tc>
          <w:tcPr>
            <w:tcW w:w="743" w:type="pct"/>
            <w:tcBorders>
              <w:top w:val="single" w:sz="4" w:space="0" w:color="auto"/>
              <w:left w:val="single" w:sz="4" w:space="0" w:color="auto"/>
              <w:bottom w:val="single" w:sz="4" w:space="0" w:color="auto"/>
              <w:right w:val="single" w:sz="4" w:space="0" w:color="auto"/>
            </w:tcBorders>
            <w:hideMark/>
          </w:tcPr>
          <w:p w:rsidR="002B1172" w:rsidRPr="0036377D" w:rsidRDefault="002B1172" w:rsidP="006D4151">
            <w:pPr>
              <w:widowControl w:val="0"/>
              <w:tabs>
                <w:tab w:val="num" w:pos="567"/>
                <w:tab w:val="left" w:pos="4111"/>
                <w:tab w:val="left" w:pos="4536"/>
                <w:tab w:val="left" w:pos="6096"/>
                <w:tab w:val="left" w:pos="6521"/>
                <w:tab w:val="left" w:pos="6804"/>
                <w:tab w:val="left" w:pos="6946"/>
                <w:tab w:val="left" w:pos="7088"/>
                <w:tab w:val="left" w:pos="7938"/>
              </w:tabs>
              <w:autoSpaceDE w:val="0"/>
              <w:autoSpaceDN w:val="0"/>
              <w:spacing w:after="0" w:line="240" w:lineRule="auto"/>
              <w:jc w:val="center"/>
              <w:rPr>
                <w:rFonts w:ascii="Times New Roman" w:eastAsia="Times New Roman" w:hAnsi="Times New Roman"/>
                <w:sz w:val="23"/>
                <w:szCs w:val="23"/>
                <w:lang w:eastAsia="ru-RU"/>
              </w:rPr>
            </w:pPr>
          </w:p>
        </w:tc>
      </w:tr>
      <w:tr w:rsidR="002B1172" w:rsidRPr="0036377D" w:rsidTr="00D35BE8">
        <w:trPr>
          <w:trHeight w:val="272"/>
        </w:trPr>
        <w:tc>
          <w:tcPr>
            <w:tcW w:w="194" w:type="pct"/>
            <w:tcBorders>
              <w:top w:val="single" w:sz="4" w:space="0" w:color="auto"/>
              <w:left w:val="single" w:sz="4" w:space="0" w:color="auto"/>
              <w:bottom w:val="single" w:sz="4" w:space="0" w:color="auto"/>
              <w:right w:val="single" w:sz="4" w:space="0" w:color="auto"/>
            </w:tcBorders>
          </w:tcPr>
          <w:p w:rsidR="002B1172" w:rsidRPr="0036377D" w:rsidRDefault="002B1172" w:rsidP="006D4151">
            <w:pPr>
              <w:tabs>
                <w:tab w:val="num" w:pos="567"/>
                <w:tab w:val="left" w:pos="4111"/>
                <w:tab w:val="left" w:pos="4536"/>
                <w:tab w:val="left" w:pos="6096"/>
                <w:tab w:val="left" w:pos="6521"/>
                <w:tab w:val="left" w:pos="6804"/>
                <w:tab w:val="left" w:pos="6946"/>
                <w:tab w:val="left" w:pos="7088"/>
                <w:tab w:val="left" w:pos="7938"/>
              </w:tabs>
              <w:spacing w:after="0" w:line="240" w:lineRule="auto"/>
              <w:jc w:val="center"/>
              <w:rPr>
                <w:rFonts w:ascii="Times New Roman" w:eastAsia="Times New Roman" w:hAnsi="Times New Roman"/>
                <w:sz w:val="23"/>
                <w:szCs w:val="23"/>
                <w:lang w:eastAsia="ru-RU"/>
              </w:rPr>
            </w:pPr>
            <w:r w:rsidRPr="0036377D">
              <w:rPr>
                <w:rFonts w:ascii="Times New Roman" w:eastAsia="Times New Roman" w:hAnsi="Times New Roman"/>
                <w:sz w:val="23"/>
                <w:szCs w:val="23"/>
                <w:lang w:eastAsia="ru-RU"/>
              </w:rPr>
              <w:t>2</w:t>
            </w:r>
          </w:p>
        </w:tc>
        <w:tc>
          <w:tcPr>
            <w:tcW w:w="1093" w:type="pct"/>
            <w:tcBorders>
              <w:top w:val="single" w:sz="4" w:space="0" w:color="auto"/>
              <w:left w:val="single" w:sz="4" w:space="0" w:color="auto"/>
              <w:bottom w:val="single" w:sz="4" w:space="0" w:color="auto"/>
              <w:right w:val="single" w:sz="4" w:space="0" w:color="auto"/>
            </w:tcBorders>
          </w:tcPr>
          <w:p w:rsidR="002B1172" w:rsidRPr="0036377D" w:rsidRDefault="002B1172" w:rsidP="006D4151">
            <w:pPr>
              <w:tabs>
                <w:tab w:val="left" w:pos="4111"/>
                <w:tab w:val="left" w:pos="4536"/>
                <w:tab w:val="left" w:pos="6804"/>
              </w:tabs>
              <w:spacing w:after="0" w:line="240" w:lineRule="auto"/>
              <w:rPr>
                <w:rFonts w:ascii="Times New Roman" w:hAnsi="Times New Roman"/>
                <w:sz w:val="23"/>
                <w:szCs w:val="23"/>
              </w:rPr>
            </w:pPr>
            <w:r w:rsidRPr="0036377D">
              <w:rPr>
                <w:rFonts w:ascii="Times New Roman" w:hAnsi="Times New Roman"/>
                <w:sz w:val="23"/>
                <w:szCs w:val="23"/>
              </w:rPr>
              <w:t xml:space="preserve">Рессоры </w:t>
            </w:r>
            <w:r w:rsidR="00356577">
              <w:rPr>
                <w:rFonts w:ascii="Times New Roman" w:hAnsi="Times New Roman"/>
                <w:sz w:val="23"/>
                <w:szCs w:val="23"/>
              </w:rPr>
              <w:t>в сборе</w:t>
            </w:r>
          </w:p>
          <w:p w:rsidR="002B1172" w:rsidRPr="0036377D" w:rsidRDefault="002B1172" w:rsidP="006D4151">
            <w:pPr>
              <w:tabs>
                <w:tab w:val="left" w:pos="4111"/>
                <w:tab w:val="left" w:pos="4536"/>
                <w:tab w:val="left" w:pos="6804"/>
              </w:tabs>
              <w:spacing w:after="0" w:line="240" w:lineRule="auto"/>
              <w:rPr>
                <w:rFonts w:ascii="Times New Roman" w:hAnsi="Times New Roman"/>
                <w:sz w:val="23"/>
                <w:szCs w:val="23"/>
              </w:rPr>
            </w:pPr>
          </w:p>
          <w:p w:rsidR="002B1172" w:rsidRPr="0036377D" w:rsidRDefault="002B1172" w:rsidP="006D4151">
            <w:pPr>
              <w:tabs>
                <w:tab w:val="left" w:pos="4111"/>
                <w:tab w:val="left" w:pos="4536"/>
                <w:tab w:val="left" w:pos="6804"/>
              </w:tabs>
              <w:spacing w:after="0" w:line="240" w:lineRule="auto"/>
              <w:rPr>
                <w:rFonts w:ascii="Times New Roman" w:hAnsi="Times New Roman"/>
                <w:i/>
                <w:sz w:val="23"/>
                <w:szCs w:val="23"/>
              </w:rPr>
            </w:pPr>
            <w:r w:rsidRPr="0036377D">
              <w:rPr>
                <w:rFonts w:ascii="Times New Roman" w:hAnsi="Times New Roman"/>
                <w:i/>
                <w:sz w:val="23"/>
                <w:szCs w:val="23"/>
              </w:rPr>
              <w:t>Код позиции ОКПД</w:t>
            </w:r>
            <w:proofErr w:type="gramStart"/>
            <w:r w:rsidRPr="0036377D">
              <w:rPr>
                <w:rFonts w:ascii="Times New Roman" w:hAnsi="Times New Roman"/>
                <w:i/>
                <w:sz w:val="23"/>
                <w:szCs w:val="23"/>
              </w:rPr>
              <w:t>2</w:t>
            </w:r>
            <w:proofErr w:type="gramEnd"/>
          </w:p>
          <w:p w:rsidR="002B1172" w:rsidRPr="004F61B9" w:rsidRDefault="002B1172" w:rsidP="006D4151">
            <w:pPr>
              <w:tabs>
                <w:tab w:val="left" w:pos="4111"/>
                <w:tab w:val="left" w:pos="4536"/>
                <w:tab w:val="left" w:pos="6804"/>
              </w:tabs>
              <w:spacing w:after="0" w:line="240" w:lineRule="auto"/>
              <w:rPr>
                <w:rFonts w:ascii="Times New Roman" w:hAnsi="Times New Roman"/>
                <w:i/>
                <w:sz w:val="23"/>
                <w:szCs w:val="23"/>
              </w:rPr>
            </w:pPr>
            <w:r w:rsidRPr="004F61B9">
              <w:rPr>
                <w:rFonts w:ascii="Times New Roman" w:hAnsi="Times New Roman"/>
                <w:i/>
                <w:sz w:val="23"/>
                <w:szCs w:val="23"/>
              </w:rPr>
              <w:t xml:space="preserve">25.93.16.120 </w:t>
            </w:r>
          </w:p>
        </w:tc>
        <w:tc>
          <w:tcPr>
            <w:tcW w:w="1733" w:type="pct"/>
            <w:tcBorders>
              <w:top w:val="single" w:sz="4" w:space="0" w:color="auto"/>
              <w:left w:val="single" w:sz="4" w:space="0" w:color="auto"/>
              <w:bottom w:val="single" w:sz="4" w:space="0" w:color="auto"/>
              <w:right w:val="single" w:sz="4" w:space="0" w:color="auto"/>
            </w:tcBorders>
          </w:tcPr>
          <w:p w:rsidR="002B1172" w:rsidRPr="0036377D" w:rsidRDefault="002B1172" w:rsidP="006D4151">
            <w:pPr>
              <w:pStyle w:val="ConsPlusNormal"/>
              <w:tabs>
                <w:tab w:val="left" w:pos="1843"/>
                <w:tab w:val="left" w:pos="4111"/>
                <w:tab w:val="left" w:pos="4536"/>
                <w:tab w:val="left" w:pos="6804"/>
              </w:tabs>
              <w:rPr>
                <w:rFonts w:ascii="Times New Roman" w:hAnsi="Times New Roman" w:cs="Times New Roman"/>
                <w:sz w:val="23"/>
                <w:szCs w:val="23"/>
              </w:rPr>
            </w:pPr>
            <w:r w:rsidRPr="0036377D">
              <w:rPr>
                <w:rFonts w:ascii="Times New Roman" w:hAnsi="Times New Roman" w:cs="Times New Roman"/>
                <w:b/>
                <w:sz w:val="23"/>
                <w:szCs w:val="23"/>
              </w:rPr>
              <w:t xml:space="preserve">Тип: </w:t>
            </w:r>
            <w:r w:rsidRPr="0036377D">
              <w:rPr>
                <w:rFonts w:ascii="Times New Roman" w:hAnsi="Times New Roman" w:cs="Times New Roman"/>
                <w:sz w:val="23"/>
                <w:szCs w:val="23"/>
              </w:rPr>
              <w:t>Рессор</w:t>
            </w:r>
            <w:r w:rsidR="00713EAF" w:rsidRPr="0036377D">
              <w:rPr>
                <w:rFonts w:ascii="Times New Roman" w:hAnsi="Times New Roman" w:cs="Times New Roman"/>
                <w:sz w:val="23"/>
                <w:szCs w:val="23"/>
              </w:rPr>
              <w:t>ы</w:t>
            </w:r>
            <w:r w:rsidRPr="0036377D">
              <w:rPr>
                <w:rFonts w:ascii="Times New Roman" w:hAnsi="Times New Roman" w:cs="Times New Roman"/>
                <w:sz w:val="23"/>
                <w:szCs w:val="23"/>
              </w:rPr>
              <w:t xml:space="preserve"> в сборе</w:t>
            </w:r>
          </w:p>
          <w:p w:rsidR="002B1172" w:rsidRPr="0036377D" w:rsidRDefault="002B1172" w:rsidP="006D4151">
            <w:pPr>
              <w:pStyle w:val="ConsPlusNormal"/>
              <w:tabs>
                <w:tab w:val="left" w:pos="1843"/>
                <w:tab w:val="left" w:pos="4111"/>
                <w:tab w:val="left" w:pos="4536"/>
                <w:tab w:val="left" w:pos="6804"/>
              </w:tabs>
              <w:rPr>
                <w:rFonts w:ascii="Times New Roman" w:hAnsi="Times New Roman" w:cs="Times New Roman"/>
                <w:sz w:val="23"/>
                <w:szCs w:val="23"/>
              </w:rPr>
            </w:pPr>
            <w:r w:rsidRPr="0036377D">
              <w:rPr>
                <w:rFonts w:ascii="Times New Roman" w:hAnsi="Times New Roman" w:cs="Times New Roman"/>
                <w:b/>
                <w:sz w:val="23"/>
                <w:szCs w:val="23"/>
              </w:rPr>
              <w:t>Место установки:</w:t>
            </w:r>
            <w:r w:rsidRPr="0036377D">
              <w:rPr>
                <w:rFonts w:ascii="Times New Roman" w:hAnsi="Times New Roman" w:cs="Times New Roman"/>
                <w:sz w:val="23"/>
                <w:szCs w:val="23"/>
              </w:rPr>
              <w:t xml:space="preserve"> Передние</w:t>
            </w:r>
          </w:p>
          <w:p w:rsidR="002B1172" w:rsidRPr="0036377D" w:rsidRDefault="002B1172" w:rsidP="006D4151">
            <w:pPr>
              <w:pStyle w:val="ConsPlusNormal"/>
              <w:tabs>
                <w:tab w:val="left" w:pos="1843"/>
                <w:tab w:val="left" w:pos="4111"/>
                <w:tab w:val="left" w:pos="4536"/>
                <w:tab w:val="left" w:pos="6804"/>
              </w:tabs>
              <w:rPr>
                <w:rFonts w:ascii="Times New Roman" w:hAnsi="Times New Roman" w:cs="Times New Roman"/>
                <w:sz w:val="23"/>
                <w:szCs w:val="23"/>
              </w:rPr>
            </w:pPr>
            <w:r w:rsidRPr="0036377D">
              <w:rPr>
                <w:rFonts w:ascii="Times New Roman" w:hAnsi="Times New Roman" w:cs="Times New Roman"/>
                <w:b/>
                <w:sz w:val="23"/>
                <w:szCs w:val="23"/>
              </w:rPr>
              <w:t xml:space="preserve">Материал: </w:t>
            </w:r>
            <w:r w:rsidRPr="0036377D">
              <w:rPr>
                <w:rFonts w:ascii="Times New Roman" w:hAnsi="Times New Roman" w:cs="Times New Roman"/>
                <w:sz w:val="23"/>
                <w:szCs w:val="23"/>
              </w:rPr>
              <w:t>Сталь</w:t>
            </w:r>
          </w:p>
          <w:p w:rsidR="002B1172" w:rsidRPr="0036377D" w:rsidRDefault="002B1172" w:rsidP="006D4151">
            <w:pPr>
              <w:pStyle w:val="ConsPlusNormal"/>
              <w:tabs>
                <w:tab w:val="left" w:pos="1843"/>
                <w:tab w:val="left" w:pos="4111"/>
                <w:tab w:val="left" w:pos="4536"/>
                <w:tab w:val="left" w:pos="6804"/>
              </w:tabs>
              <w:rPr>
                <w:rFonts w:ascii="Times New Roman" w:hAnsi="Times New Roman" w:cs="Times New Roman"/>
                <w:sz w:val="23"/>
                <w:szCs w:val="23"/>
              </w:rPr>
            </w:pPr>
            <w:r w:rsidRPr="0036377D">
              <w:rPr>
                <w:rFonts w:ascii="Times New Roman" w:hAnsi="Times New Roman" w:cs="Times New Roman"/>
                <w:b/>
                <w:sz w:val="23"/>
                <w:szCs w:val="23"/>
              </w:rPr>
              <w:t xml:space="preserve">Вид техники: </w:t>
            </w:r>
            <w:r w:rsidRPr="0036377D">
              <w:rPr>
                <w:rFonts w:ascii="Times New Roman" w:hAnsi="Times New Roman" w:cs="Times New Roman"/>
                <w:sz w:val="23"/>
                <w:szCs w:val="23"/>
              </w:rPr>
              <w:t>Грузовые автомобили</w:t>
            </w:r>
          </w:p>
          <w:p w:rsidR="002B1172" w:rsidRPr="0036377D" w:rsidRDefault="002B1172" w:rsidP="006D4151">
            <w:pPr>
              <w:pStyle w:val="ConsPlusNormal"/>
              <w:tabs>
                <w:tab w:val="left" w:pos="1843"/>
                <w:tab w:val="left" w:pos="4111"/>
                <w:tab w:val="left" w:pos="4536"/>
                <w:tab w:val="left" w:pos="6804"/>
              </w:tabs>
              <w:rPr>
                <w:rFonts w:ascii="Times New Roman" w:hAnsi="Times New Roman" w:cs="Times New Roman"/>
                <w:b/>
                <w:sz w:val="23"/>
                <w:szCs w:val="23"/>
              </w:rPr>
            </w:pPr>
            <w:r w:rsidRPr="0036377D">
              <w:rPr>
                <w:rFonts w:ascii="Times New Roman" w:hAnsi="Times New Roman" w:cs="Times New Roman"/>
                <w:b/>
                <w:sz w:val="23"/>
                <w:szCs w:val="23"/>
              </w:rPr>
              <w:t xml:space="preserve">Модель автомобиля: </w:t>
            </w:r>
            <w:r w:rsidRPr="0036377D">
              <w:rPr>
                <w:rFonts w:ascii="Times New Roman" w:hAnsi="Times New Roman" w:cs="Times New Roman"/>
                <w:sz w:val="23"/>
                <w:szCs w:val="23"/>
              </w:rPr>
              <w:t>УАЗ 390945</w:t>
            </w:r>
          </w:p>
        </w:tc>
        <w:tc>
          <w:tcPr>
            <w:tcW w:w="396" w:type="pct"/>
            <w:tcBorders>
              <w:top w:val="single" w:sz="4" w:space="0" w:color="auto"/>
              <w:left w:val="single" w:sz="4" w:space="0" w:color="auto"/>
              <w:bottom w:val="single" w:sz="4" w:space="0" w:color="auto"/>
              <w:right w:val="single" w:sz="4" w:space="0" w:color="auto"/>
            </w:tcBorders>
          </w:tcPr>
          <w:p w:rsidR="002B1172" w:rsidRPr="0036377D" w:rsidRDefault="007264C1" w:rsidP="006D4151">
            <w:pPr>
              <w:widowControl w:val="0"/>
              <w:tabs>
                <w:tab w:val="num" w:pos="567"/>
                <w:tab w:val="left" w:pos="4111"/>
                <w:tab w:val="left" w:pos="4536"/>
                <w:tab w:val="left" w:pos="6096"/>
                <w:tab w:val="left" w:pos="6521"/>
                <w:tab w:val="left" w:pos="6804"/>
                <w:tab w:val="left" w:pos="6946"/>
                <w:tab w:val="left" w:pos="7088"/>
                <w:tab w:val="left" w:pos="7938"/>
              </w:tabs>
              <w:autoSpaceDE w:val="0"/>
              <w:autoSpaceDN w:val="0"/>
              <w:spacing w:after="0" w:line="240" w:lineRule="auto"/>
              <w:jc w:val="center"/>
              <w:rPr>
                <w:rFonts w:ascii="Times New Roman" w:eastAsia="Times New Roman" w:hAnsi="Times New Roman"/>
                <w:sz w:val="23"/>
                <w:szCs w:val="23"/>
                <w:lang w:eastAsia="ru-RU"/>
              </w:rPr>
            </w:pPr>
            <w:r>
              <w:rPr>
                <w:rFonts w:ascii="Times New Roman" w:eastAsia="Times New Roman" w:hAnsi="Times New Roman"/>
                <w:sz w:val="23"/>
                <w:szCs w:val="23"/>
                <w:lang w:eastAsia="ru-RU"/>
              </w:rPr>
              <w:t>компл</w:t>
            </w:r>
            <w:bookmarkStart w:id="34" w:name="_GoBack"/>
            <w:bookmarkEnd w:id="34"/>
          </w:p>
        </w:tc>
        <w:tc>
          <w:tcPr>
            <w:tcW w:w="346" w:type="pct"/>
            <w:tcBorders>
              <w:top w:val="single" w:sz="4" w:space="0" w:color="auto"/>
              <w:left w:val="single" w:sz="4" w:space="0" w:color="auto"/>
              <w:bottom w:val="single" w:sz="4" w:space="0" w:color="auto"/>
              <w:right w:val="single" w:sz="4" w:space="0" w:color="auto"/>
            </w:tcBorders>
          </w:tcPr>
          <w:p w:rsidR="002B1172" w:rsidRPr="0036377D" w:rsidRDefault="002B1172" w:rsidP="006D4151">
            <w:pPr>
              <w:widowControl w:val="0"/>
              <w:tabs>
                <w:tab w:val="num" w:pos="567"/>
                <w:tab w:val="left" w:pos="4111"/>
                <w:tab w:val="left" w:pos="4536"/>
                <w:tab w:val="left" w:pos="6096"/>
                <w:tab w:val="left" w:pos="6521"/>
                <w:tab w:val="left" w:pos="6804"/>
                <w:tab w:val="left" w:pos="6946"/>
                <w:tab w:val="left" w:pos="7088"/>
                <w:tab w:val="left" w:pos="7938"/>
              </w:tabs>
              <w:autoSpaceDE w:val="0"/>
              <w:autoSpaceDN w:val="0"/>
              <w:spacing w:after="0" w:line="240" w:lineRule="auto"/>
              <w:jc w:val="center"/>
              <w:rPr>
                <w:rFonts w:ascii="Times New Roman" w:eastAsia="Times New Roman" w:hAnsi="Times New Roman"/>
                <w:bCs/>
                <w:sz w:val="23"/>
                <w:szCs w:val="23"/>
                <w:lang w:eastAsia="ru-RU"/>
              </w:rPr>
            </w:pPr>
            <w:r w:rsidRPr="0036377D">
              <w:rPr>
                <w:rFonts w:ascii="Times New Roman" w:eastAsia="Times New Roman" w:hAnsi="Times New Roman"/>
                <w:bCs/>
                <w:sz w:val="23"/>
                <w:szCs w:val="23"/>
                <w:lang w:eastAsia="ru-RU"/>
              </w:rPr>
              <w:t>2</w:t>
            </w:r>
          </w:p>
        </w:tc>
        <w:tc>
          <w:tcPr>
            <w:tcW w:w="495" w:type="pct"/>
            <w:tcBorders>
              <w:top w:val="single" w:sz="4" w:space="0" w:color="auto"/>
              <w:left w:val="single" w:sz="4" w:space="0" w:color="auto"/>
              <w:bottom w:val="single" w:sz="4" w:space="0" w:color="auto"/>
              <w:right w:val="single" w:sz="4" w:space="0" w:color="auto"/>
            </w:tcBorders>
          </w:tcPr>
          <w:p w:rsidR="002B1172" w:rsidRPr="0036377D" w:rsidRDefault="002B1172" w:rsidP="006D4151">
            <w:pPr>
              <w:widowControl w:val="0"/>
              <w:tabs>
                <w:tab w:val="num" w:pos="567"/>
                <w:tab w:val="left" w:pos="4111"/>
                <w:tab w:val="left" w:pos="4536"/>
                <w:tab w:val="left" w:pos="6096"/>
                <w:tab w:val="left" w:pos="6521"/>
                <w:tab w:val="left" w:pos="6804"/>
                <w:tab w:val="left" w:pos="6946"/>
                <w:tab w:val="left" w:pos="7088"/>
                <w:tab w:val="left" w:pos="7938"/>
              </w:tabs>
              <w:autoSpaceDE w:val="0"/>
              <w:autoSpaceDN w:val="0"/>
              <w:spacing w:after="0" w:line="240" w:lineRule="auto"/>
              <w:jc w:val="center"/>
              <w:rPr>
                <w:rFonts w:ascii="Times New Roman" w:eastAsia="Times New Roman" w:hAnsi="Times New Roman"/>
                <w:sz w:val="23"/>
                <w:szCs w:val="23"/>
                <w:lang w:eastAsia="ru-RU"/>
              </w:rPr>
            </w:pPr>
          </w:p>
        </w:tc>
        <w:tc>
          <w:tcPr>
            <w:tcW w:w="743" w:type="pct"/>
            <w:tcBorders>
              <w:top w:val="single" w:sz="4" w:space="0" w:color="auto"/>
              <w:left w:val="single" w:sz="4" w:space="0" w:color="auto"/>
              <w:bottom w:val="single" w:sz="4" w:space="0" w:color="auto"/>
              <w:right w:val="single" w:sz="4" w:space="0" w:color="auto"/>
            </w:tcBorders>
          </w:tcPr>
          <w:p w:rsidR="002B1172" w:rsidRPr="0036377D" w:rsidRDefault="002B1172" w:rsidP="006D4151">
            <w:pPr>
              <w:widowControl w:val="0"/>
              <w:tabs>
                <w:tab w:val="num" w:pos="567"/>
                <w:tab w:val="left" w:pos="4111"/>
                <w:tab w:val="left" w:pos="4536"/>
                <w:tab w:val="left" w:pos="6096"/>
                <w:tab w:val="left" w:pos="6521"/>
                <w:tab w:val="left" w:pos="6804"/>
                <w:tab w:val="left" w:pos="6946"/>
                <w:tab w:val="left" w:pos="7088"/>
                <w:tab w:val="left" w:pos="7938"/>
              </w:tabs>
              <w:autoSpaceDE w:val="0"/>
              <w:autoSpaceDN w:val="0"/>
              <w:spacing w:after="0" w:line="240" w:lineRule="auto"/>
              <w:jc w:val="center"/>
              <w:rPr>
                <w:rFonts w:ascii="Times New Roman" w:eastAsia="Times New Roman" w:hAnsi="Times New Roman"/>
                <w:sz w:val="23"/>
                <w:szCs w:val="23"/>
                <w:lang w:eastAsia="ru-RU"/>
              </w:rPr>
            </w:pPr>
          </w:p>
        </w:tc>
      </w:tr>
      <w:tr w:rsidR="002B1172" w:rsidRPr="0036377D" w:rsidTr="00D35BE8">
        <w:trPr>
          <w:trHeight w:val="296"/>
        </w:trPr>
        <w:tc>
          <w:tcPr>
            <w:tcW w:w="1287" w:type="pct"/>
            <w:gridSpan w:val="2"/>
            <w:tcBorders>
              <w:top w:val="single" w:sz="4" w:space="0" w:color="auto"/>
              <w:left w:val="single" w:sz="4" w:space="0" w:color="auto"/>
              <w:bottom w:val="single" w:sz="4" w:space="0" w:color="auto"/>
              <w:right w:val="single" w:sz="4" w:space="0" w:color="auto"/>
            </w:tcBorders>
          </w:tcPr>
          <w:p w:rsidR="002B1172" w:rsidRPr="0036377D" w:rsidRDefault="002B1172" w:rsidP="006D4151">
            <w:pPr>
              <w:widowControl w:val="0"/>
              <w:tabs>
                <w:tab w:val="left" w:pos="4111"/>
                <w:tab w:val="left" w:pos="4536"/>
                <w:tab w:val="left" w:pos="6096"/>
                <w:tab w:val="left" w:pos="6521"/>
                <w:tab w:val="left" w:pos="6804"/>
                <w:tab w:val="left" w:pos="6946"/>
                <w:tab w:val="left" w:pos="7088"/>
                <w:tab w:val="left" w:pos="7938"/>
              </w:tabs>
              <w:autoSpaceDE w:val="0"/>
              <w:autoSpaceDN w:val="0"/>
              <w:spacing w:after="0" w:line="240" w:lineRule="auto"/>
              <w:jc w:val="right"/>
              <w:rPr>
                <w:rFonts w:ascii="Times New Roman" w:eastAsia="Times New Roman" w:hAnsi="Times New Roman"/>
                <w:b/>
                <w:sz w:val="23"/>
                <w:szCs w:val="23"/>
                <w:lang w:eastAsia="ru-RU"/>
              </w:rPr>
            </w:pPr>
          </w:p>
        </w:tc>
        <w:tc>
          <w:tcPr>
            <w:tcW w:w="2970" w:type="pct"/>
            <w:gridSpan w:val="4"/>
            <w:tcBorders>
              <w:top w:val="single" w:sz="4" w:space="0" w:color="auto"/>
              <w:left w:val="single" w:sz="4" w:space="0" w:color="auto"/>
              <w:bottom w:val="single" w:sz="4" w:space="0" w:color="auto"/>
              <w:right w:val="single" w:sz="4" w:space="0" w:color="auto"/>
            </w:tcBorders>
            <w:hideMark/>
          </w:tcPr>
          <w:p w:rsidR="002B1172" w:rsidRPr="0036377D" w:rsidRDefault="002B1172" w:rsidP="006D4151">
            <w:pPr>
              <w:widowControl w:val="0"/>
              <w:tabs>
                <w:tab w:val="left" w:pos="4111"/>
                <w:tab w:val="left" w:pos="4536"/>
                <w:tab w:val="left" w:pos="6096"/>
                <w:tab w:val="left" w:pos="6521"/>
                <w:tab w:val="left" w:pos="6804"/>
                <w:tab w:val="left" w:pos="6946"/>
                <w:tab w:val="left" w:pos="7088"/>
                <w:tab w:val="left" w:pos="7938"/>
              </w:tabs>
              <w:autoSpaceDE w:val="0"/>
              <w:autoSpaceDN w:val="0"/>
              <w:spacing w:after="0" w:line="240" w:lineRule="auto"/>
              <w:jc w:val="right"/>
              <w:rPr>
                <w:rFonts w:ascii="Times New Roman" w:eastAsia="Times New Roman" w:hAnsi="Times New Roman"/>
                <w:b/>
                <w:sz w:val="23"/>
                <w:szCs w:val="23"/>
                <w:lang w:eastAsia="ru-RU"/>
              </w:rPr>
            </w:pPr>
            <w:r w:rsidRPr="0036377D">
              <w:rPr>
                <w:rFonts w:ascii="Times New Roman" w:eastAsia="Times New Roman" w:hAnsi="Times New Roman"/>
                <w:b/>
                <w:sz w:val="23"/>
                <w:szCs w:val="23"/>
                <w:lang w:eastAsia="ru-RU"/>
              </w:rPr>
              <w:t>ИТОГО</w:t>
            </w:r>
          </w:p>
        </w:tc>
        <w:tc>
          <w:tcPr>
            <w:tcW w:w="743" w:type="pct"/>
            <w:tcBorders>
              <w:top w:val="single" w:sz="4" w:space="0" w:color="auto"/>
              <w:left w:val="single" w:sz="4" w:space="0" w:color="auto"/>
              <w:bottom w:val="single" w:sz="4" w:space="0" w:color="auto"/>
              <w:right w:val="single" w:sz="4" w:space="0" w:color="auto"/>
            </w:tcBorders>
            <w:vAlign w:val="center"/>
            <w:hideMark/>
          </w:tcPr>
          <w:p w:rsidR="002B1172" w:rsidRPr="0036377D" w:rsidRDefault="002B1172" w:rsidP="006D4151">
            <w:pPr>
              <w:widowControl w:val="0"/>
              <w:tabs>
                <w:tab w:val="left" w:pos="4111"/>
                <w:tab w:val="left" w:pos="4536"/>
                <w:tab w:val="left" w:pos="6096"/>
                <w:tab w:val="left" w:pos="6521"/>
                <w:tab w:val="left" w:pos="6804"/>
                <w:tab w:val="left" w:pos="6946"/>
                <w:tab w:val="left" w:pos="7088"/>
                <w:tab w:val="left" w:pos="7938"/>
              </w:tabs>
              <w:autoSpaceDE w:val="0"/>
              <w:autoSpaceDN w:val="0"/>
              <w:spacing w:after="0" w:line="240" w:lineRule="auto"/>
              <w:jc w:val="center"/>
              <w:rPr>
                <w:rFonts w:ascii="Times New Roman" w:eastAsia="Times New Roman" w:hAnsi="Times New Roman"/>
                <w:b/>
                <w:sz w:val="23"/>
                <w:szCs w:val="23"/>
                <w:lang w:eastAsia="ru-RU"/>
              </w:rPr>
            </w:pPr>
          </w:p>
        </w:tc>
      </w:tr>
    </w:tbl>
    <w:p w:rsidR="0036377D" w:rsidRDefault="0036377D" w:rsidP="006D4151">
      <w:pPr>
        <w:pStyle w:val="ConsPlusNormal"/>
        <w:ind w:firstLine="708"/>
        <w:jc w:val="both"/>
        <w:rPr>
          <w:rFonts w:ascii="Times New Roman" w:hAnsi="Times New Roman" w:cs="Times New Roman"/>
          <w:bCs/>
          <w:sz w:val="23"/>
          <w:szCs w:val="23"/>
        </w:rPr>
      </w:pPr>
    </w:p>
    <w:p w:rsidR="00C41364" w:rsidRPr="0036377D" w:rsidRDefault="00C41364" w:rsidP="006D4151">
      <w:pPr>
        <w:pStyle w:val="ConsPlusNormal"/>
        <w:ind w:firstLine="708"/>
        <w:jc w:val="both"/>
        <w:rPr>
          <w:rFonts w:ascii="Times New Roman" w:hAnsi="Times New Roman" w:cs="Times New Roman"/>
          <w:bCs/>
          <w:sz w:val="23"/>
          <w:szCs w:val="23"/>
        </w:rPr>
      </w:pPr>
      <w:r w:rsidRPr="0036377D">
        <w:rPr>
          <w:rFonts w:ascii="Times New Roman" w:hAnsi="Times New Roman" w:cs="Times New Roman"/>
          <w:bCs/>
          <w:sz w:val="23"/>
          <w:szCs w:val="23"/>
        </w:rPr>
        <w:t>*- Запрет на основании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не применяется в соответствии с подпунктом «и» пункта 5 Постановления.</w:t>
      </w:r>
    </w:p>
    <w:p w:rsidR="00C41364" w:rsidRPr="0036377D" w:rsidRDefault="00C41364" w:rsidP="006D4151">
      <w:pPr>
        <w:pStyle w:val="ConsPlusNormal"/>
        <w:ind w:firstLine="708"/>
        <w:jc w:val="both"/>
        <w:rPr>
          <w:rFonts w:ascii="Times New Roman" w:hAnsi="Times New Roman" w:cs="Times New Roman"/>
          <w:bCs/>
          <w:sz w:val="23"/>
          <w:szCs w:val="23"/>
        </w:rPr>
      </w:pPr>
      <w:proofErr w:type="gramStart"/>
      <w:r w:rsidRPr="0036377D">
        <w:rPr>
          <w:rFonts w:ascii="Times New Roman" w:hAnsi="Times New Roman" w:cs="Times New Roman"/>
          <w:bCs/>
          <w:sz w:val="23"/>
          <w:szCs w:val="23"/>
        </w:rPr>
        <w:t>**- В соответствии с требованиями постановления Правительства РФ от 08.02.2017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(далее – КТРУ), для детального описания закупаемого товара, отвечающего требованиям Заказчика, и в целях улучшения</w:t>
      </w:r>
      <w:proofErr w:type="gramEnd"/>
      <w:r w:rsidRPr="0036377D">
        <w:rPr>
          <w:rFonts w:ascii="Times New Roman" w:hAnsi="Times New Roman" w:cs="Times New Roman"/>
          <w:bCs/>
          <w:sz w:val="23"/>
          <w:szCs w:val="23"/>
        </w:rPr>
        <w:t xml:space="preserve"> качества выполнения своих функциональных обязанностей, помимо показателей, которые применялись Заказчиком из КТРУ, были использованы показатели с дополнительными функциональными, техническими и качественными характеристиками, не внесенными в КТРУ. Дополнительные характеристики к товару являются уточняющими и отражают потребности Заказчика, при использовании товара при эксплуатации.</w:t>
      </w:r>
    </w:p>
    <w:p w:rsidR="00C41364" w:rsidRPr="0036377D" w:rsidRDefault="00C41364" w:rsidP="006D4151">
      <w:pPr>
        <w:pStyle w:val="ConsPlusNormal"/>
        <w:ind w:firstLine="708"/>
        <w:jc w:val="both"/>
        <w:rPr>
          <w:rFonts w:ascii="Times New Roman" w:hAnsi="Times New Roman" w:cs="Times New Roman"/>
          <w:bCs/>
          <w:sz w:val="23"/>
          <w:szCs w:val="23"/>
        </w:rPr>
      </w:pPr>
      <w:r w:rsidRPr="0036377D">
        <w:rPr>
          <w:rFonts w:ascii="Times New Roman" w:hAnsi="Times New Roman" w:cs="Times New Roman"/>
          <w:bCs/>
          <w:sz w:val="23"/>
          <w:szCs w:val="23"/>
        </w:rPr>
        <w:lastRenderedPageBreak/>
        <w:t xml:space="preserve">Гарантийный срок на товар должен составлять не </w:t>
      </w:r>
      <w:proofErr w:type="gramStart"/>
      <w:r w:rsidRPr="0036377D">
        <w:rPr>
          <w:rFonts w:ascii="Times New Roman" w:hAnsi="Times New Roman" w:cs="Times New Roman"/>
          <w:bCs/>
          <w:sz w:val="23"/>
          <w:szCs w:val="23"/>
        </w:rPr>
        <w:t>менее гарантийного</w:t>
      </w:r>
      <w:proofErr w:type="gramEnd"/>
      <w:r w:rsidRPr="0036377D">
        <w:rPr>
          <w:rFonts w:ascii="Times New Roman" w:hAnsi="Times New Roman" w:cs="Times New Roman"/>
          <w:bCs/>
          <w:sz w:val="23"/>
          <w:szCs w:val="23"/>
        </w:rPr>
        <w:t xml:space="preserve"> срока, установленного производителем.</w:t>
      </w:r>
    </w:p>
    <w:p w:rsidR="00C41364" w:rsidRPr="0036377D" w:rsidRDefault="00C41364" w:rsidP="006D4151">
      <w:pPr>
        <w:pStyle w:val="ConsPlusNormal"/>
        <w:ind w:firstLine="708"/>
        <w:jc w:val="both"/>
        <w:rPr>
          <w:rFonts w:ascii="Times New Roman" w:hAnsi="Times New Roman" w:cs="Times New Roman"/>
          <w:bCs/>
          <w:sz w:val="23"/>
          <w:szCs w:val="23"/>
        </w:rPr>
      </w:pPr>
      <w:r w:rsidRPr="0036377D">
        <w:rPr>
          <w:rFonts w:ascii="Times New Roman" w:hAnsi="Times New Roman" w:cs="Times New Roman"/>
          <w:bCs/>
          <w:sz w:val="23"/>
          <w:szCs w:val="23"/>
        </w:rPr>
        <w:t>Если в период гарантийного срока обнаружатся недостатки или дефекты (скрытые недостатки и/или дефекты), то Поставщик обязан устранить их за свой счет и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недостатков/дефектов.</w:t>
      </w:r>
    </w:p>
    <w:p w:rsidR="002B1172" w:rsidRPr="0036377D" w:rsidRDefault="00C41364" w:rsidP="006D4151">
      <w:pPr>
        <w:pStyle w:val="ConsPlusNormal"/>
        <w:ind w:firstLine="708"/>
        <w:jc w:val="both"/>
        <w:rPr>
          <w:rFonts w:ascii="Times New Roman" w:hAnsi="Times New Roman" w:cs="Times New Roman"/>
          <w:b/>
          <w:bCs/>
          <w:sz w:val="23"/>
          <w:szCs w:val="23"/>
        </w:rPr>
      </w:pPr>
      <w:r w:rsidRPr="0036377D">
        <w:rPr>
          <w:rFonts w:ascii="Times New Roman" w:hAnsi="Times New Roman" w:cs="Times New Roman"/>
          <w:bCs/>
          <w:sz w:val="23"/>
          <w:szCs w:val="23"/>
        </w:rPr>
        <w:t>Товар должен быть новым, не бывшим в употреблении и соответствовать заявленным требованиям.</w:t>
      </w:r>
    </w:p>
    <w:p w:rsidR="006D76AF" w:rsidRPr="0036377D" w:rsidRDefault="006D76AF" w:rsidP="006D4151">
      <w:pPr>
        <w:tabs>
          <w:tab w:val="left" w:pos="4962"/>
          <w:tab w:val="left" w:pos="5245"/>
          <w:tab w:val="left" w:pos="11933"/>
        </w:tabs>
        <w:autoSpaceDE w:val="0"/>
        <w:autoSpaceDN w:val="0"/>
        <w:adjustRightInd w:val="0"/>
        <w:spacing w:after="0" w:line="240" w:lineRule="auto"/>
        <w:ind w:firstLine="708"/>
        <w:jc w:val="both"/>
        <w:rPr>
          <w:rFonts w:ascii="Times New Roman" w:eastAsia="Times New Roman" w:hAnsi="Times New Roman"/>
          <w:sz w:val="23"/>
          <w:szCs w:val="23"/>
          <w:lang w:eastAsia="zh-CN"/>
        </w:rPr>
      </w:pPr>
    </w:p>
    <w:tbl>
      <w:tblPr>
        <w:tblW w:w="4341" w:type="pct"/>
        <w:tblInd w:w="898" w:type="dxa"/>
        <w:tblLook w:val="04A0" w:firstRow="1" w:lastRow="0" w:firstColumn="1" w:lastColumn="0" w:noHBand="0" w:noVBand="1"/>
      </w:tblPr>
      <w:tblGrid>
        <w:gridCol w:w="6319"/>
        <w:gridCol w:w="6273"/>
      </w:tblGrid>
      <w:tr w:rsidR="006814B0" w:rsidRPr="0036377D" w:rsidTr="00EA5CEF">
        <w:trPr>
          <w:trHeight w:val="697"/>
        </w:trPr>
        <w:tc>
          <w:tcPr>
            <w:tcW w:w="2509" w:type="pct"/>
          </w:tcPr>
          <w:p w:rsidR="006275AA" w:rsidRPr="0036377D" w:rsidRDefault="006275AA" w:rsidP="006D4151">
            <w:pPr>
              <w:pStyle w:val="ConsPlusNormal"/>
              <w:rPr>
                <w:rFonts w:ascii="Times New Roman" w:hAnsi="Times New Roman" w:cs="Times New Roman"/>
                <w:b/>
                <w:sz w:val="23"/>
                <w:szCs w:val="23"/>
              </w:rPr>
            </w:pPr>
            <w:r w:rsidRPr="0036377D">
              <w:rPr>
                <w:rFonts w:ascii="Times New Roman" w:hAnsi="Times New Roman" w:cs="Times New Roman"/>
                <w:b/>
                <w:sz w:val="23"/>
                <w:szCs w:val="23"/>
              </w:rPr>
              <w:t>Директор ФГБУ «УЭБСК»</w:t>
            </w:r>
          </w:p>
          <w:p w:rsidR="006275AA" w:rsidRPr="0036377D" w:rsidRDefault="006275AA" w:rsidP="006D4151">
            <w:pPr>
              <w:pStyle w:val="ConsPlusNormal"/>
              <w:rPr>
                <w:rFonts w:ascii="Times New Roman" w:hAnsi="Times New Roman" w:cs="Times New Roman"/>
                <w:b/>
                <w:sz w:val="23"/>
                <w:szCs w:val="23"/>
              </w:rPr>
            </w:pPr>
          </w:p>
          <w:p w:rsidR="006275AA" w:rsidRPr="0036377D" w:rsidRDefault="006275AA" w:rsidP="006D4151">
            <w:pPr>
              <w:pStyle w:val="ConsPlusNormal"/>
              <w:rPr>
                <w:rFonts w:ascii="Times New Roman" w:hAnsi="Times New Roman" w:cs="Times New Roman"/>
                <w:b/>
                <w:sz w:val="23"/>
                <w:szCs w:val="23"/>
              </w:rPr>
            </w:pPr>
          </w:p>
          <w:p w:rsidR="00BC43EB" w:rsidRPr="0036377D" w:rsidRDefault="006275AA" w:rsidP="006D4151">
            <w:pPr>
              <w:pStyle w:val="ConsPlusNormal"/>
              <w:rPr>
                <w:rFonts w:ascii="Times New Roman" w:hAnsi="Times New Roman" w:cs="Times New Roman"/>
                <w:sz w:val="23"/>
                <w:szCs w:val="23"/>
              </w:rPr>
            </w:pPr>
            <w:r w:rsidRPr="0036377D">
              <w:rPr>
                <w:rFonts w:ascii="Times New Roman" w:hAnsi="Times New Roman" w:cs="Times New Roman"/>
                <w:sz w:val="23"/>
                <w:szCs w:val="23"/>
              </w:rPr>
              <w:t>_________________/Э.Б. Салпагаров/</w:t>
            </w:r>
          </w:p>
        </w:tc>
        <w:tc>
          <w:tcPr>
            <w:tcW w:w="2491" w:type="pct"/>
          </w:tcPr>
          <w:p w:rsidR="00BC43EB" w:rsidRPr="0036377D" w:rsidRDefault="00BC43EB" w:rsidP="006D4151">
            <w:pPr>
              <w:pStyle w:val="ConsPlusNormal"/>
              <w:rPr>
                <w:rFonts w:ascii="Times New Roman" w:hAnsi="Times New Roman" w:cs="Times New Roman"/>
                <w:b/>
                <w:sz w:val="23"/>
                <w:szCs w:val="23"/>
              </w:rPr>
            </w:pPr>
          </w:p>
          <w:p w:rsidR="006275AA" w:rsidRPr="0036377D" w:rsidRDefault="006275AA" w:rsidP="006D4151">
            <w:pPr>
              <w:pStyle w:val="ConsPlusNormal"/>
              <w:rPr>
                <w:rFonts w:ascii="Times New Roman" w:hAnsi="Times New Roman" w:cs="Times New Roman"/>
                <w:b/>
                <w:sz w:val="23"/>
                <w:szCs w:val="23"/>
              </w:rPr>
            </w:pPr>
          </w:p>
          <w:p w:rsidR="00BC43EB" w:rsidRPr="0036377D" w:rsidRDefault="00BC43EB" w:rsidP="006D4151">
            <w:pPr>
              <w:pStyle w:val="ConsPlusNormal"/>
              <w:rPr>
                <w:rFonts w:ascii="Times New Roman" w:hAnsi="Times New Roman" w:cs="Times New Roman"/>
                <w:b/>
                <w:sz w:val="23"/>
                <w:szCs w:val="23"/>
              </w:rPr>
            </w:pPr>
          </w:p>
          <w:p w:rsidR="00BC43EB" w:rsidRPr="0036377D" w:rsidRDefault="00BC43EB" w:rsidP="006D4151">
            <w:pPr>
              <w:pStyle w:val="ConsPlusNormal"/>
              <w:rPr>
                <w:rFonts w:ascii="Times New Roman" w:hAnsi="Times New Roman" w:cs="Times New Roman"/>
                <w:b/>
                <w:sz w:val="23"/>
                <w:szCs w:val="23"/>
              </w:rPr>
            </w:pPr>
            <w:r w:rsidRPr="0036377D">
              <w:rPr>
                <w:rFonts w:ascii="Times New Roman" w:hAnsi="Times New Roman" w:cs="Times New Roman"/>
                <w:sz w:val="23"/>
                <w:szCs w:val="23"/>
              </w:rPr>
              <w:t>_________________</w:t>
            </w:r>
            <w:r w:rsidR="006275AA" w:rsidRPr="0036377D">
              <w:rPr>
                <w:rFonts w:ascii="Times New Roman" w:hAnsi="Times New Roman" w:cs="Times New Roman"/>
                <w:sz w:val="23"/>
                <w:szCs w:val="23"/>
              </w:rPr>
              <w:t>/__________/</w:t>
            </w:r>
            <w:r w:rsidRPr="0036377D">
              <w:rPr>
                <w:rFonts w:ascii="Times New Roman" w:hAnsi="Times New Roman" w:cs="Times New Roman"/>
                <w:sz w:val="23"/>
                <w:szCs w:val="23"/>
              </w:rPr>
              <w:t xml:space="preserve"> </w:t>
            </w:r>
          </w:p>
        </w:tc>
      </w:tr>
    </w:tbl>
    <w:p w:rsidR="00A36B03" w:rsidRPr="0036377D" w:rsidRDefault="00EA5CEF" w:rsidP="006D4151">
      <w:pPr>
        <w:pStyle w:val="ConsPlusNormal"/>
        <w:ind w:firstLine="708"/>
        <w:contextualSpacing/>
        <w:outlineLvl w:val="1"/>
        <w:rPr>
          <w:rFonts w:ascii="Times New Roman" w:eastAsia="Arial Unicode MS" w:hAnsi="Times New Roman" w:cs="Times New Roman"/>
          <w:sz w:val="23"/>
          <w:szCs w:val="23"/>
        </w:rPr>
      </w:pPr>
      <w:r w:rsidRPr="0036377D">
        <w:rPr>
          <w:rFonts w:ascii="Times New Roman" w:hAnsi="Times New Roman" w:cs="Times New Roman"/>
          <w:sz w:val="23"/>
          <w:szCs w:val="23"/>
        </w:rPr>
        <w:t xml:space="preserve">   </w:t>
      </w:r>
      <w:r w:rsidR="00507434" w:rsidRPr="0036377D">
        <w:rPr>
          <w:rFonts w:ascii="Times New Roman" w:hAnsi="Times New Roman" w:cs="Times New Roman"/>
          <w:sz w:val="23"/>
          <w:szCs w:val="23"/>
        </w:rPr>
        <w:t xml:space="preserve"> </w:t>
      </w:r>
      <w:r w:rsidR="00E03549" w:rsidRPr="0036377D">
        <w:rPr>
          <w:rFonts w:ascii="Times New Roman" w:hAnsi="Times New Roman" w:cs="Times New Roman"/>
          <w:sz w:val="23"/>
          <w:szCs w:val="23"/>
        </w:rPr>
        <w:t>МП</w:t>
      </w:r>
      <w:r w:rsidR="00E03549" w:rsidRPr="0036377D">
        <w:rPr>
          <w:rFonts w:ascii="Times New Roman" w:hAnsi="Times New Roman" w:cs="Times New Roman"/>
          <w:sz w:val="23"/>
          <w:szCs w:val="23"/>
        </w:rPr>
        <w:tab/>
      </w:r>
      <w:r w:rsidR="00E03549" w:rsidRPr="0036377D">
        <w:rPr>
          <w:rFonts w:ascii="Times New Roman" w:hAnsi="Times New Roman" w:cs="Times New Roman"/>
          <w:sz w:val="23"/>
          <w:szCs w:val="23"/>
        </w:rPr>
        <w:tab/>
      </w:r>
      <w:r w:rsidR="00E03549" w:rsidRPr="0036377D">
        <w:rPr>
          <w:rFonts w:ascii="Times New Roman" w:hAnsi="Times New Roman" w:cs="Times New Roman"/>
          <w:sz w:val="23"/>
          <w:szCs w:val="23"/>
        </w:rPr>
        <w:tab/>
      </w:r>
      <w:r w:rsidR="00E03549" w:rsidRPr="0036377D">
        <w:rPr>
          <w:rFonts w:ascii="Times New Roman" w:hAnsi="Times New Roman" w:cs="Times New Roman"/>
          <w:sz w:val="23"/>
          <w:szCs w:val="23"/>
        </w:rPr>
        <w:tab/>
      </w:r>
      <w:r w:rsidR="00E03549" w:rsidRPr="0036377D">
        <w:rPr>
          <w:rFonts w:ascii="Times New Roman" w:hAnsi="Times New Roman" w:cs="Times New Roman"/>
          <w:sz w:val="23"/>
          <w:szCs w:val="23"/>
        </w:rPr>
        <w:tab/>
        <w:t xml:space="preserve">                       </w:t>
      </w:r>
      <w:r w:rsidR="002C0EB2" w:rsidRPr="0036377D">
        <w:rPr>
          <w:rFonts w:ascii="Times New Roman" w:hAnsi="Times New Roman" w:cs="Times New Roman"/>
          <w:sz w:val="23"/>
          <w:szCs w:val="23"/>
        </w:rPr>
        <w:t xml:space="preserve">  </w:t>
      </w:r>
      <w:r w:rsidRPr="0036377D">
        <w:rPr>
          <w:rFonts w:ascii="Times New Roman" w:hAnsi="Times New Roman" w:cs="Times New Roman"/>
          <w:sz w:val="23"/>
          <w:szCs w:val="23"/>
        </w:rPr>
        <w:tab/>
      </w:r>
      <w:r w:rsidRPr="0036377D">
        <w:rPr>
          <w:rFonts w:ascii="Times New Roman" w:hAnsi="Times New Roman" w:cs="Times New Roman"/>
          <w:sz w:val="23"/>
          <w:szCs w:val="23"/>
        </w:rPr>
        <w:tab/>
      </w:r>
      <w:r w:rsidR="00507434" w:rsidRPr="0036377D">
        <w:rPr>
          <w:rFonts w:ascii="Times New Roman" w:hAnsi="Times New Roman" w:cs="Times New Roman"/>
          <w:sz w:val="23"/>
          <w:szCs w:val="23"/>
        </w:rPr>
        <w:t xml:space="preserve">               </w:t>
      </w:r>
      <w:r w:rsidRPr="0036377D">
        <w:rPr>
          <w:rFonts w:ascii="Times New Roman" w:hAnsi="Times New Roman" w:cs="Times New Roman"/>
          <w:sz w:val="23"/>
          <w:szCs w:val="23"/>
        </w:rPr>
        <w:t xml:space="preserve">  </w:t>
      </w:r>
      <w:proofErr w:type="spellStart"/>
      <w:proofErr w:type="gramStart"/>
      <w:r w:rsidR="00BC43EB" w:rsidRPr="0036377D">
        <w:rPr>
          <w:rFonts w:ascii="Times New Roman" w:hAnsi="Times New Roman" w:cs="Times New Roman"/>
          <w:sz w:val="23"/>
          <w:szCs w:val="23"/>
        </w:rPr>
        <w:t>МП</w:t>
      </w:r>
      <w:proofErr w:type="spellEnd"/>
      <w:proofErr w:type="gramEnd"/>
    </w:p>
    <w:p w:rsidR="00A36B03" w:rsidRPr="00817A08" w:rsidRDefault="00A36B03" w:rsidP="00A36B03">
      <w:pPr>
        <w:tabs>
          <w:tab w:val="left" w:pos="711"/>
        </w:tabs>
        <w:rPr>
          <w:rFonts w:ascii="Times New Roman" w:eastAsia="Arial Unicode MS" w:hAnsi="Times New Roman"/>
          <w:sz w:val="23"/>
          <w:szCs w:val="23"/>
          <w:lang w:eastAsia="ru-RU"/>
        </w:rPr>
        <w:sectPr w:rsidR="00A36B03" w:rsidRPr="00817A08" w:rsidSect="002832F7">
          <w:type w:val="continuous"/>
          <w:pgSz w:w="16838" w:h="11906" w:orient="landscape"/>
          <w:pgMar w:top="1134" w:right="850" w:bottom="1134" w:left="1701" w:header="567" w:footer="709" w:gutter="0"/>
          <w:cols w:space="708"/>
          <w:docGrid w:linePitch="360"/>
        </w:sectPr>
      </w:pPr>
    </w:p>
    <w:p w:rsidR="00131ACF" w:rsidRPr="00817A08" w:rsidRDefault="004625AE" w:rsidP="00085DE1">
      <w:pPr>
        <w:pStyle w:val="ConsPlusNormal"/>
        <w:contextualSpacing/>
        <w:jc w:val="right"/>
        <w:outlineLvl w:val="1"/>
        <w:rPr>
          <w:rFonts w:ascii="Times New Roman" w:hAnsi="Times New Roman" w:cs="Times New Roman"/>
          <w:sz w:val="23"/>
          <w:szCs w:val="23"/>
        </w:rPr>
      </w:pPr>
      <w:r w:rsidRPr="00817A08">
        <w:rPr>
          <w:rFonts w:ascii="Times New Roman" w:hAnsi="Times New Roman" w:cs="Times New Roman"/>
          <w:sz w:val="23"/>
          <w:szCs w:val="23"/>
        </w:rPr>
        <w:lastRenderedPageBreak/>
        <w:t>Приложение № 2 к К</w:t>
      </w:r>
      <w:r w:rsidR="00131ACF" w:rsidRPr="00817A08">
        <w:rPr>
          <w:rFonts w:ascii="Times New Roman" w:hAnsi="Times New Roman" w:cs="Times New Roman"/>
          <w:sz w:val="23"/>
          <w:szCs w:val="23"/>
        </w:rPr>
        <w:t xml:space="preserve">онтракту                                                                                                             </w:t>
      </w:r>
    </w:p>
    <w:p w:rsidR="0037084A" w:rsidRPr="00817A08" w:rsidRDefault="0037084A" w:rsidP="00085DE1">
      <w:pPr>
        <w:pStyle w:val="ConsPlusNormal"/>
        <w:contextualSpacing/>
        <w:jc w:val="right"/>
        <w:rPr>
          <w:rFonts w:ascii="Times New Roman" w:hAnsi="Times New Roman" w:cs="Times New Roman"/>
          <w:sz w:val="23"/>
          <w:szCs w:val="23"/>
        </w:rPr>
      </w:pPr>
      <w:r w:rsidRPr="00817A08">
        <w:rPr>
          <w:rFonts w:ascii="Times New Roman" w:hAnsi="Times New Roman" w:cs="Times New Roman"/>
          <w:sz w:val="23"/>
          <w:szCs w:val="23"/>
        </w:rPr>
        <w:t xml:space="preserve">№ </w:t>
      </w:r>
      <w:r w:rsidR="006275AA" w:rsidRPr="00817A08">
        <w:rPr>
          <w:rFonts w:ascii="Times New Roman" w:hAnsi="Times New Roman" w:cs="Times New Roman"/>
          <w:sz w:val="23"/>
          <w:szCs w:val="23"/>
        </w:rPr>
        <w:t>_____</w:t>
      </w:r>
      <w:r w:rsidR="00085DE1" w:rsidRPr="00817A08">
        <w:rPr>
          <w:rFonts w:ascii="Times New Roman" w:hAnsi="Times New Roman" w:cs="Times New Roman"/>
          <w:sz w:val="23"/>
          <w:szCs w:val="23"/>
        </w:rPr>
        <w:t xml:space="preserve"> от «___» _______ 2026 года</w:t>
      </w:r>
    </w:p>
    <w:p w:rsidR="00B126A5" w:rsidRPr="00817A08" w:rsidRDefault="00B126A5" w:rsidP="00085DE1">
      <w:pPr>
        <w:tabs>
          <w:tab w:val="left" w:pos="6543"/>
        </w:tabs>
        <w:spacing w:after="0" w:line="240" w:lineRule="auto"/>
        <w:jc w:val="center"/>
        <w:rPr>
          <w:rFonts w:ascii="Times New Roman" w:hAnsi="Times New Roman"/>
          <w:sz w:val="23"/>
          <w:szCs w:val="23"/>
          <w:lang w:eastAsia="ru-RU"/>
        </w:rPr>
      </w:pPr>
    </w:p>
    <w:p w:rsidR="00131ACF" w:rsidRPr="00817A08" w:rsidRDefault="00131ACF" w:rsidP="00085DE1">
      <w:pPr>
        <w:tabs>
          <w:tab w:val="left" w:pos="6543"/>
        </w:tabs>
        <w:spacing w:after="0" w:line="240" w:lineRule="auto"/>
        <w:jc w:val="center"/>
        <w:rPr>
          <w:rFonts w:ascii="Times New Roman" w:hAnsi="Times New Roman"/>
          <w:sz w:val="23"/>
          <w:szCs w:val="23"/>
          <w:lang w:eastAsia="ru-RU"/>
        </w:rPr>
      </w:pPr>
      <w:r w:rsidRPr="00817A08">
        <w:rPr>
          <w:rFonts w:ascii="Times New Roman" w:hAnsi="Times New Roman"/>
          <w:sz w:val="23"/>
          <w:szCs w:val="23"/>
          <w:lang w:eastAsia="ru-RU"/>
        </w:rPr>
        <w:t>ДЕКЛАРАЦИЯ</w:t>
      </w:r>
    </w:p>
    <w:p w:rsidR="00131ACF" w:rsidRPr="00817A08" w:rsidRDefault="00131ACF" w:rsidP="00085DE1">
      <w:pPr>
        <w:tabs>
          <w:tab w:val="left" w:pos="6543"/>
        </w:tabs>
        <w:spacing w:after="0" w:line="240" w:lineRule="auto"/>
        <w:ind w:firstLine="709"/>
        <w:jc w:val="center"/>
        <w:rPr>
          <w:rFonts w:ascii="Times New Roman" w:hAnsi="Times New Roman"/>
          <w:sz w:val="23"/>
          <w:szCs w:val="23"/>
          <w:lang w:eastAsia="ru-RU"/>
        </w:rPr>
      </w:pPr>
      <w:r w:rsidRPr="00817A08">
        <w:rPr>
          <w:rFonts w:ascii="Times New Roman" w:hAnsi="Times New Roman"/>
          <w:sz w:val="23"/>
          <w:szCs w:val="23"/>
          <w:lang w:eastAsia="ru-RU"/>
        </w:rPr>
        <w:t>о соответствии участника единым требованиям</w:t>
      </w:r>
    </w:p>
    <w:p w:rsidR="00085DE1" w:rsidRPr="00817A08" w:rsidRDefault="00085DE1" w:rsidP="00085DE1">
      <w:pPr>
        <w:tabs>
          <w:tab w:val="left" w:pos="6543"/>
        </w:tabs>
        <w:spacing w:after="0" w:line="240" w:lineRule="auto"/>
        <w:ind w:firstLine="709"/>
        <w:jc w:val="center"/>
        <w:rPr>
          <w:rFonts w:ascii="Times New Roman" w:hAnsi="Times New Roman"/>
          <w:sz w:val="23"/>
          <w:szCs w:val="23"/>
          <w:lang w:eastAsia="ru-RU"/>
        </w:rPr>
      </w:pPr>
    </w:p>
    <w:p w:rsidR="00131ACF" w:rsidRPr="00817A08" w:rsidRDefault="00B436C4" w:rsidP="00085DE1">
      <w:pPr>
        <w:pStyle w:val="ConsPlusNormal"/>
        <w:ind w:firstLine="708"/>
        <w:contextualSpacing/>
        <w:jc w:val="both"/>
        <w:rPr>
          <w:rFonts w:ascii="Times New Roman" w:hAnsi="Times New Roman" w:cs="Times New Roman"/>
          <w:sz w:val="23"/>
          <w:szCs w:val="23"/>
        </w:rPr>
      </w:pPr>
      <w:r w:rsidRPr="00817A08">
        <w:rPr>
          <w:rFonts w:ascii="Times New Roman" w:hAnsi="Times New Roman" w:cs="Times New Roman"/>
          <w:sz w:val="23"/>
          <w:szCs w:val="23"/>
        </w:rPr>
        <w:t>С целью заключения Контракта на</w:t>
      </w:r>
      <w:r w:rsidRPr="00817A08">
        <w:rPr>
          <w:rFonts w:ascii="Times New Roman" w:hAnsi="Times New Roman" w:cs="Times New Roman"/>
          <w:bCs/>
          <w:sz w:val="23"/>
          <w:szCs w:val="23"/>
          <w:lang w:val="ru"/>
        </w:rPr>
        <w:t xml:space="preserve"> поставку</w:t>
      </w:r>
      <w:r w:rsidR="002C233A">
        <w:rPr>
          <w:rFonts w:ascii="Times New Roman" w:hAnsi="Times New Roman" w:cs="Times New Roman"/>
          <w:bCs/>
          <w:sz w:val="23"/>
          <w:szCs w:val="23"/>
          <w:lang w:val="ru"/>
        </w:rPr>
        <w:t xml:space="preserve"> </w:t>
      </w:r>
      <w:r w:rsidR="00140D55">
        <w:rPr>
          <w:rFonts w:ascii="Times New Roman" w:hAnsi="Times New Roman" w:cs="Times New Roman"/>
          <w:bCs/>
          <w:sz w:val="23"/>
          <w:szCs w:val="23"/>
          <w:lang w:val="ru"/>
        </w:rPr>
        <w:t>автомобильных запчастей</w:t>
      </w:r>
      <w:r w:rsidR="00131ACF" w:rsidRPr="00817A08">
        <w:rPr>
          <w:rFonts w:ascii="Times New Roman" w:hAnsi="Times New Roman" w:cs="Times New Roman"/>
          <w:sz w:val="23"/>
          <w:szCs w:val="23"/>
        </w:rPr>
        <w:t>, деклариру</w:t>
      </w:r>
      <w:r w:rsidR="0037084A" w:rsidRPr="00817A08">
        <w:rPr>
          <w:rFonts w:ascii="Times New Roman" w:hAnsi="Times New Roman" w:cs="Times New Roman"/>
          <w:sz w:val="23"/>
          <w:szCs w:val="23"/>
        </w:rPr>
        <w:t>ю</w:t>
      </w:r>
      <w:r w:rsidR="00131ACF" w:rsidRPr="00817A08">
        <w:rPr>
          <w:rFonts w:ascii="Times New Roman" w:hAnsi="Times New Roman" w:cs="Times New Roman"/>
          <w:sz w:val="23"/>
          <w:szCs w:val="23"/>
        </w:rPr>
        <w:t xml:space="preserve">, </w:t>
      </w:r>
      <w:r w:rsidR="00B52C4A" w:rsidRPr="00817A08">
        <w:rPr>
          <w:rFonts w:ascii="Times New Roman" w:hAnsi="Times New Roman" w:cs="Times New Roman"/>
          <w:sz w:val="23"/>
          <w:szCs w:val="23"/>
        </w:rPr>
        <w:t xml:space="preserve">что </w:t>
      </w:r>
      <w:r w:rsidR="006275AA" w:rsidRPr="00817A08">
        <w:rPr>
          <w:rFonts w:ascii="Times New Roman" w:hAnsi="Times New Roman" w:cs="Times New Roman"/>
          <w:sz w:val="23"/>
          <w:szCs w:val="23"/>
        </w:rPr>
        <w:t>_______________</w:t>
      </w:r>
      <w:r w:rsidR="00E4063E" w:rsidRPr="00817A08">
        <w:rPr>
          <w:rFonts w:ascii="Times New Roman" w:hAnsi="Times New Roman" w:cs="Times New Roman"/>
          <w:sz w:val="23"/>
          <w:szCs w:val="23"/>
        </w:rPr>
        <w:t xml:space="preserve"> </w:t>
      </w:r>
      <w:r w:rsidR="00131ACF" w:rsidRPr="00817A08">
        <w:rPr>
          <w:rFonts w:ascii="Times New Roman" w:hAnsi="Times New Roman" w:cs="Times New Roman"/>
          <w:sz w:val="23"/>
          <w:szCs w:val="23"/>
        </w:rPr>
        <w:t xml:space="preserve">соответствует требованиям пунктов 3–5, </w:t>
      </w:r>
      <w:r w:rsidR="00B126A5" w:rsidRPr="00817A08">
        <w:rPr>
          <w:rFonts w:ascii="Times New Roman" w:hAnsi="Times New Roman" w:cs="Times New Roman"/>
          <w:sz w:val="23"/>
          <w:szCs w:val="23"/>
        </w:rPr>
        <w:t>7, 7.1, 9-11 части 1 статьи 31 Федерального з</w:t>
      </w:r>
      <w:r w:rsidR="00131ACF" w:rsidRPr="00817A08">
        <w:rPr>
          <w:rFonts w:ascii="Times New Roman" w:hAnsi="Times New Roman" w:cs="Times New Roman"/>
          <w:sz w:val="23"/>
          <w:szCs w:val="23"/>
        </w:rPr>
        <w:t>акона от 5 апреля 2013 г. № 44-ФЗ «О контрактной системе в сфере закупок товаров, работ, услуг для обеспечения государственных и муниципальных нужд», а именно:</w:t>
      </w:r>
    </w:p>
    <w:p w:rsidR="00131ACF" w:rsidRPr="00817A08" w:rsidRDefault="00131ACF" w:rsidP="00085DE1">
      <w:pPr>
        <w:widowControl w:val="0"/>
        <w:numPr>
          <w:ilvl w:val="2"/>
          <w:numId w:val="1"/>
        </w:numPr>
        <w:autoSpaceDE w:val="0"/>
        <w:autoSpaceDN w:val="0"/>
        <w:spacing w:after="0" w:line="240" w:lineRule="auto"/>
        <w:ind w:left="0" w:firstLine="708"/>
        <w:jc w:val="both"/>
        <w:rPr>
          <w:rFonts w:ascii="Times New Roman" w:eastAsia="Times New Roman" w:hAnsi="Times New Roman"/>
          <w:sz w:val="23"/>
          <w:szCs w:val="23"/>
          <w:lang w:eastAsia="ru-RU"/>
        </w:rPr>
      </w:pPr>
      <w:r w:rsidRPr="00817A08">
        <w:rPr>
          <w:rFonts w:ascii="Times New Roman" w:eastAsia="Times New Roman" w:hAnsi="Times New Roman"/>
          <w:sz w:val="23"/>
          <w:szCs w:val="23"/>
          <w:lang w:eastAsia="ru-RU"/>
        </w:rPr>
        <w:t xml:space="preserve">1) </w:t>
      </w:r>
      <w:r w:rsidR="00400EB0" w:rsidRPr="00817A08">
        <w:rPr>
          <w:rFonts w:ascii="Times New Roman" w:eastAsia="Times New Roman" w:hAnsi="Times New Roman"/>
          <w:sz w:val="23"/>
          <w:szCs w:val="23"/>
          <w:lang w:eastAsia="ru-RU"/>
        </w:rPr>
        <w:t>непроведение</w:t>
      </w:r>
      <w:r w:rsidRPr="00817A08">
        <w:rPr>
          <w:rFonts w:ascii="Times New Roman" w:eastAsia="Times New Roman" w:hAnsi="Times New Roman"/>
          <w:sz w:val="23"/>
          <w:szCs w:val="23"/>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w:t>
      </w:r>
    </w:p>
    <w:p w:rsidR="00131ACF" w:rsidRPr="00817A08" w:rsidRDefault="00131ACF" w:rsidP="00085DE1">
      <w:pPr>
        <w:widowControl w:val="0"/>
        <w:autoSpaceDE w:val="0"/>
        <w:autoSpaceDN w:val="0"/>
        <w:spacing w:after="0" w:line="240" w:lineRule="auto"/>
        <w:ind w:firstLine="708"/>
        <w:jc w:val="both"/>
        <w:rPr>
          <w:rFonts w:ascii="Times New Roman" w:eastAsia="Times New Roman" w:hAnsi="Times New Roman"/>
          <w:sz w:val="23"/>
          <w:szCs w:val="23"/>
          <w:lang w:eastAsia="ru-RU"/>
        </w:rPr>
      </w:pPr>
      <w:r w:rsidRPr="00817A08">
        <w:rPr>
          <w:rFonts w:ascii="Times New Roman" w:eastAsia="Times New Roman" w:hAnsi="Times New Roman"/>
          <w:sz w:val="23"/>
          <w:szCs w:val="23"/>
          <w:lang w:eastAsia="ru-RU"/>
        </w:rPr>
        <w:t xml:space="preserve">2) </w:t>
      </w:r>
      <w:proofErr w:type="spellStart"/>
      <w:r w:rsidRPr="00817A08">
        <w:rPr>
          <w:rFonts w:ascii="Times New Roman" w:eastAsia="Times New Roman" w:hAnsi="Times New Roman"/>
          <w:sz w:val="23"/>
          <w:szCs w:val="23"/>
          <w:lang w:eastAsia="ru-RU"/>
        </w:rPr>
        <w:t>неприостановление</w:t>
      </w:r>
      <w:proofErr w:type="spellEnd"/>
      <w:r w:rsidRPr="00817A08">
        <w:rPr>
          <w:rFonts w:ascii="Times New Roman" w:eastAsia="Times New Roman" w:hAnsi="Times New Roman"/>
          <w:sz w:val="23"/>
          <w:szCs w:val="23"/>
          <w:lang w:eastAsia="ru-RU"/>
        </w:rPr>
        <w:t xml:space="preserve"> деятельности участника закупки в порядке, установленном </w:t>
      </w:r>
      <w:hyperlink r:id="rId13" w:history="1">
        <w:r w:rsidRPr="00817A08">
          <w:rPr>
            <w:rFonts w:ascii="Times New Roman" w:eastAsia="Times New Roman" w:hAnsi="Times New Roman"/>
            <w:sz w:val="23"/>
            <w:szCs w:val="23"/>
            <w:lang w:eastAsia="ru-RU"/>
          </w:rPr>
          <w:t>Кодексом</w:t>
        </w:r>
      </w:hyperlink>
      <w:r w:rsidRPr="00817A08">
        <w:rPr>
          <w:rFonts w:ascii="Times New Roman" w:eastAsia="Times New Roman" w:hAnsi="Times New Roman"/>
          <w:sz w:val="23"/>
          <w:szCs w:val="23"/>
          <w:lang w:eastAsia="ru-RU"/>
        </w:rPr>
        <w:t xml:space="preserve"> Российской Федерации об административных правонарушениях; </w:t>
      </w:r>
    </w:p>
    <w:p w:rsidR="00131ACF" w:rsidRPr="00817A08" w:rsidRDefault="00131ACF" w:rsidP="00085DE1">
      <w:pPr>
        <w:widowControl w:val="0"/>
        <w:tabs>
          <w:tab w:val="left" w:pos="851"/>
        </w:tabs>
        <w:autoSpaceDE w:val="0"/>
        <w:autoSpaceDN w:val="0"/>
        <w:spacing w:after="0" w:line="240" w:lineRule="auto"/>
        <w:ind w:firstLine="708"/>
        <w:jc w:val="both"/>
        <w:rPr>
          <w:rFonts w:ascii="Times New Roman" w:eastAsia="Times New Roman" w:hAnsi="Times New Roman"/>
          <w:sz w:val="23"/>
          <w:szCs w:val="23"/>
          <w:lang w:eastAsia="ru-RU"/>
        </w:rPr>
      </w:pPr>
      <w:proofErr w:type="gramStart"/>
      <w:r w:rsidRPr="00817A08">
        <w:rPr>
          <w:rFonts w:ascii="Times New Roman" w:eastAsia="Times New Roman" w:hAnsi="Times New Roman"/>
          <w:sz w:val="23"/>
          <w:szCs w:val="23"/>
          <w:lang w:eastAsia="ru-RU"/>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4" w:anchor="dst1123" w:history="1">
        <w:r w:rsidRPr="00817A08">
          <w:rPr>
            <w:rFonts w:ascii="Times New Roman" w:eastAsia="Times New Roman" w:hAnsi="Times New Roman"/>
            <w:sz w:val="23"/>
            <w:szCs w:val="23"/>
            <w:lang w:eastAsia="ru-RU"/>
          </w:rPr>
          <w:t>законодательством</w:t>
        </w:r>
      </w:hyperlink>
      <w:r w:rsidRPr="00817A08">
        <w:rPr>
          <w:rFonts w:ascii="Times New Roman" w:eastAsia="Times New Roman" w:hAnsi="Times New Roman"/>
          <w:sz w:val="23"/>
          <w:szCs w:val="23"/>
          <w:lang w:eastAsia="ru-RU"/>
        </w:rPr>
        <w:t>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17A08">
        <w:rPr>
          <w:rFonts w:ascii="Times New Roman" w:eastAsia="Times New Roman" w:hAnsi="Times New Roman"/>
          <w:sz w:val="23"/>
          <w:szCs w:val="23"/>
          <w:lang w:eastAsia="ru-RU"/>
        </w:rPr>
        <w:t xml:space="preserve"> обязанности </w:t>
      </w:r>
      <w:proofErr w:type="gramStart"/>
      <w:r w:rsidRPr="00817A08">
        <w:rPr>
          <w:rFonts w:ascii="Times New Roman" w:eastAsia="Times New Roman" w:hAnsi="Times New Roman"/>
          <w:sz w:val="23"/>
          <w:szCs w:val="23"/>
          <w:lang w:eastAsia="ru-RU"/>
        </w:rPr>
        <w:t>заявителя</w:t>
      </w:r>
      <w:proofErr w:type="gramEnd"/>
      <w:r w:rsidRPr="00817A08">
        <w:rPr>
          <w:rFonts w:ascii="Times New Roman" w:eastAsia="Times New Roman" w:hAnsi="Times New Roman"/>
          <w:sz w:val="23"/>
          <w:szCs w:val="23"/>
          <w:lang w:eastAsia="ru-RU"/>
        </w:rPr>
        <w:t xml:space="preserve"> по уплате этих сумм исполненной или которые признаны безнадежными к взысканию в соответствии с </w:t>
      </w:r>
      <w:hyperlink r:id="rId15" w:anchor="dst1104" w:history="1">
        <w:r w:rsidRPr="00817A08">
          <w:rPr>
            <w:rFonts w:ascii="Times New Roman" w:eastAsia="Times New Roman" w:hAnsi="Times New Roman"/>
            <w:sz w:val="23"/>
            <w:szCs w:val="23"/>
            <w:lang w:eastAsia="ru-RU"/>
          </w:rPr>
          <w:t>законодательством</w:t>
        </w:r>
      </w:hyperlink>
      <w:r w:rsidRPr="00817A08">
        <w:rPr>
          <w:rFonts w:ascii="Times New Roman" w:eastAsia="Times New Roman" w:hAnsi="Times New Roman"/>
          <w:sz w:val="23"/>
          <w:szCs w:val="23"/>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17A08">
        <w:rPr>
          <w:rFonts w:ascii="Times New Roman" w:eastAsia="Times New Roman" w:hAnsi="Times New Roman"/>
          <w:sz w:val="23"/>
          <w:szCs w:val="23"/>
          <w:lang w:eastAsia="ru-RU"/>
        </w:rPr>
        <w:t>указанных</w:t>
      </w:r>
      <w:proofErr w:type="gramEnd"/>
      <w:r w:rsidRPr="00817A08">
        <w:rPr>
          <w:rFonts w:ascii="Times New Roman" w:eastAsia="Times New Roman" w:hAnsi="Times New Roman"/>
          <w:sz w:val="23"/>
          <w:szCs w:val="23"/>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w:t>
      </w:r>
    </w:p>
    <w:p w:rsidR="00131ACF" w:rsidRPr="00817A08" w:rsidRDefault="00131ACF" w:rsidP="00085DE1">
      <w:pPr>
        <w:widowControl w:val="0"/>
        <w:autoSpaceDE w:val="0"/>
        <w:autoSpaceDN w:val="0"/>
        <w:spacing w:after="0" w:line="240" w:lineRule="auto"/>
        <w:ind w:firstLine="708"/>
        <w:jc w:val="both"/>
        <w:rPr>
          <w:rFonts w:ascii="Times New Roman" w:eastAsia="Times New Roman" w:hAnsi="Times New Roman"/>
          <w:sz w:val="23"/>
          <w:szCs w:val="23"/>
          <w:lang w:eastAsia="ru-RU"/>
        </w:rPr>
      </w:pPr>
      <w:proofErr w:type="gramStart"/>
      <w:r w:rsidRPr="00817A08">
        <w:rPr>
          <w:rFonts w:ascii="Times New Roman" w:eastAsia="Times New Roman" w:hAnsi="Times New Roman"/>
          <w:sz w:val="23"/>
          <w:szCs w:val="23"/>
          <w:lang w:eastAsia="ru-RU"/>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6" w:anchor="dst101897" w:history="1">
        <w:r w:rsidRPr="00817A08">
          <w:rPr>
            <w:rFonts w:ascii="Times New Roman" w:eastAsia="Times New Roman" w:hAnsi="Times New Roman"/>
            <w:sz w:val="23"/>
            <w:szCs w:val="23"/>
            <w:lang w:eastAsia="ru-RU"/>
          </w:rPr>
          <w:t>статьями 289</w:t>
        </w:r>
      </w:hyperlink>
      <w:r w:rsidRPr="00817A08">
        <w:rPr>
          <w:rFonts w:ascii="Times New Roman" w:eastAsia="Times New Roman" w:hAnsi="Times New Roman"/>
          <w:sz w:val="23"/>
          <w:szCs w:val="23"/>
          <w:lang w:eastAsia="ru-RU"/>
        </w:rPr>
        <w:t>, </w:t>
      </w:r>
      <w:hyperlink r:id="rId17" w:anchor="dst2054" w:history="1">
        <w:r w:rsidRPr="00817A08">
          <w:rPr>
            <w:rFonts w:ascii="Times New Roman" w:eastAsia="Times New Roman" w:hAnsi="Times New Roman"/>
            <w:sz w:val="23"/>
            <w:szCs w:val="23"/>
            <w:lang w:eastAsia="ru-RU"/>
          </w:rPr>
          <w:t>290</w:t>
        </w:r>
      </w:hyperlink>
      <w:r w:rsidRPr="00817A08">
        <w:rPr>
          <w:rFonts w:ascii="Times New Roman" w:eastAsia="Times New Roman" w:hAnsi="Times New Roman"/>
          <w:sz w:val="23"/>
          <w:szCs w:val="23"/>
          <w:lang w:eastAsia="ru-RU"/>
        </w:rPr>
        <w:t>, </w:t>
      </w:r>
      <w:hyperlink r:id="rId18" w:anchor="dst2072" w:history="1">
        <w:r w:rsidRPr="00817A08">
          <w:rPr>
            <w:rFonts w:ascii="Times New Roman" w:eastAsia="Times New Roman" w:hAnsi="Times New Roman"/>
            <w:sz w:val="23"/>
            <w:szCs w:val="23"/>
            <w:lang w:eastAsia="ru-RU"/>
          </w:rPr>
          <w:t>291</w:t>
        </w:r>
      </w:hyperlink>
      <w:r w:rsidRPr="00817A08">
        <w:rPr>
          <w:rFonts w:ascii="Times New Roman" w:eastAsia="Times New Roman" w:hAnsi="Times New Roman"/>
          <w:sz w:val="23"/>
          <w:szCs w:val="23"/>
          <w:lang w:eastAsia="ru-RU"/>
        </w:rPr>
        <w:t>, </w:t>
      </w:r>
      <w:hyperlink r:id="rId19" w:anchor="dst2086" w:history="1">
        <w:r w:rsidRPr="00817A08">
          <w:rPr>
            <w:rFonts w:ascii="Times New Roman" w:eastAsia="Times New Roman" w:hAnsi="Times New Roman"/>
            <w:sz w:val="23"/>
            <w:szCs w:val="23"/>
            <w:lang w:eastAsia="ru-RU"/>
          </w:rPr>
          <w:t>291.1</w:t>
        </w:r>
      </w:hyperlink>
      <w:r w:rsidRPr="00817A08">
        <w:rPr>
          <w:rFonts w:ascii="Times New Roman" w:eastAsia="Times New Roman" w:hAnsi="Times New Roman"/>
          <w:sz w:val="23"/>
          <w:szCs w:val="23"/>
          <w:lang w:eastAsia="ru-RU"/>
        </w:rPr>
        <w:t> Уголовного кодекса Российской Федерации (за исключением лиц, у которых такая судимость погашена или снята), а также неприменение в</w:t>
      </w:r>
      <w:proofErr w:type="gramEnd"/>
      <w:r w:rsidRPr="00817A08">
        <w:rPr>
          <w:rFonts w:ascii="Times New Roman" w:eastAsia="Times New Roman" w:hAnsi="Times New Roman"/>
          <w:sz w:val="23"/>
          <w:szCs w:val="23"/>
          <w:lang w:eastAsia="ru-RU"/>
        </w:rPr>
        <w:t xml:space="preserve"> </w:t>
      </w:r>
      <w:proofErr w:type="gramStart"/>
      <w:r w:rsidRPr="00817A08">
        <w:rPr>
          <w:rFonts w:ascii="Times New Roman" w:eastAsia="Times New Roman" w:hAnsi="Times New Roman"/>
          <w:sz w:val="23"/>
          <w:szCs w:val="23"/>
          <w:lang w:eastAsia="ru-RU"/>
        </w:rP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roofErr w:type="gramEnd"/>
    </w:p>
    <w:p w:rsidR="00131ACF" w:rsidRPr="00817A08" w:rsidRDefault="00131ACF" w:rsidP="00085DE1">
      <w:pPr>
        <w:widowControl w:val="0"/>
        <w:autoSpaceDE w:val="0"/>
        <w:autoSpaceDN w:val="0"/>
        <w:spacing w:after="0" w:line="240" w:lineRule="auto"/>
        <w:ind w:firstLine="708"/>
        <w:jc w:val="both"/>
        <w:rPr>
          <w:rFonts w:ascii="Times New Roman" w:eastAsia="Times New Roman" w:hAnsi="Times New Roman"/>
          <w:sz w:val="23"/>
          <w:szCs w:val="23"/>
          <w:lang w:eastAsia="ru-RU"/>
        </w:rPr>
      </w:pPr>
      <w:r w:rsidRPr="00817A08">
        <w:rPr>
          <w:rFonts w:ascii="Times New Roman" w:eastAsia="Times New Roman" w:hAnsi="Times New Roman"/>
          <w:sz w:val="23"/>
          <w:szCs w:val="23"/>
          <w:lang w:eastAsia="ru-RU"/>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0" w:anchor="dst2620" w:history="1">
        <w:r w:rsidRPr="00817A08">
          <w:rPr>
            <w:rFonts w:ascii="Times New Roman" w:eastAsia="Times New Roman" w:hAnsi="Times New Roman"/>
            <w:sz w:val="23"/>
            <w:szCs w:val="23"/>
            <w:lang w:eastAsia="ru-RU"/>
          </w:rPr>
          <w:t>статьей 19.28</w:t>
        </w:r>
      </w:hyperlink>
      <w:r w:rsidRPr="00817A08">
        <w:rPr>
          <w:rFonts w:ascii="Times New Roman" w:eastAsia="Times New Roman" w:hAnsi="Times New Roman"/>
          <w:sz w:val="23"/>
          <w:szCs w:val="23"/>
          <w:lang w:eastAsia="ru-RU"/>
        </w:rPr>
        <w:t xml:space="preserve"> Кодекса Российской Федерации об административных правонарушениях; </w:t>
      </w:r>
    </w:p>
    <w:p w:rsidR="00131ACF" w:rsidRPr="00817A08" w:rsidRDefault="00131ACF" w:rsidP="00085DE1">
      <w:pPr>
        <w:widowControl w:val="0"/>
        <w:autoSpaceDE w:val="0"/>
        <w:autoSpaceDN w:val="0"/>
        <w:spacing w:after="0" w:line="240" w:lineRule="auto"/>
        <w:ind w:firstLine="708"/>
        <w:jc w:val="both"/>
        <w:rPr>
          <w:rFonts w:ascii="Times New Roman" w:eastAsia="Times New Roman" w:hAnsi="Times New Roman"/>
          <w:sz w:val="23"/>
          <w:szCs w:val="23"/>
          <w:lang w:eastAsia="ru-RU"/>
        </w:rPr>
      </w:pPr>
      <w:proofErr w:type="gramStart"/>
      <w:r w:rsidRPr="00817A08">
        <w:rPr>
          <w:rFonts w:ascii="Times New Roman" w:eastAsia="Times New Roman" w:hAnsi="Times New Roman"/>
          <w:sz w:val="23"/>
          <w:szCs w:val="23"/>
          <w:lang w:eastAsia="ru-RU"/>
        </w:rPr>
        <w:t>6)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w:t>
      </w:r>
      <w:proofErr w:type="gramEnd"/>
      <w:r w:rsidRPr="00817A08">
        <w:rPr>
          <w:rFonts w:ascii="Times New Roman" w:eastAsia="Times New Roman" w:hAnsi="Times New Roman"/>
          <w:sz w:val="23"/>
          <w:szCs w:val="23"/>
          <w:lang w:eastAsia="ru-RU"/>
        </w:rPr>
        <w:t xml:space="preserve"> усыновитель этого должностного лица заказчика является:</w:t>
      </w:r>
    </w:p>
    <w:p w:rsidR="00131ACF" w:rsidRPr="00817A08" w:rsidRDefault="00131ACF" w:rsidP="00085DE1">
      <w:pPr>
        <w:widowControl w:val="0"/>
        <w:autoSpaceDE w:val="0"/>
        <w:autoSpaceDN w:val="0"/>
        <w:spacing w:after="0" w:line="240" w:lineRule="auto"/>
        <w:ind w:firstLine="708"/>
        <w:jc w:val="both"/>
        <w:rPr>
          <w:rFonts w:ascii="Times New Roman" w:eastAsia="Times New Roman" w:hAnsi="Times New Roman"/>
          <w:sz w:val="23"/>
          <w:szCs w:val="23"/>
          <w:lang w:eastAsia="ru-RU"/>
        </w:rPr>
      </w:pPr>
      <w:r w:rsidRPr="00817A08">
        <w:rPr>
          <w:rFonts w:ascii="Times New Roman" w:eastAsia="Times New Roman" w:hAnsi="Times New Roman"/>
          <w:sz w:val="23"/>
          <w:szCs w:val="23"/>
          <w:lang w:eastAsia="ru-RU"/>
        </w:rPr>
        <w:t>а) физическим лицом (в том числе зарегистрированным в качестве индивидуального предпринимателя), являющимся участником закупки;</w:t>
      </w:r>
    </w:p>
    <w:p w:rsidR="00131ACF" w:rsidRPr="00817A08" w:rsidRDefault="00131ACF" w:rsidP="00085DE1">
      <w:pPr>
        <w:widowControl w:val="0"/>
        <w:autoSpaceDE w:val="0"/>
        <w:autoSpaceDN w:val="0"/>
        <w:spacing w:after="0" w:line="240" w:lineRule="auto"/>
        <w:ind w:firstLine="708"/>
        <w:jc w:val="both"/>
        <w:rPr>
          <w:rFonts w:ascii="Times New Roman" w:eastAsia="Times New Roman" w:hAnsi="Times New Roman"/>
          <w:sz w:val="23"/>
          <w:szCs w:val="23"/>
          <w:lang w:eastAsia="ru-RU"/>
        </w:rPr>
      </w:pPr>
      <w:r w:rsidRPr="00817A08">
        <w:rPr>
          <w:rFonts w:ascii="Times New Roman" w:eastAsia="Times New Roman" w:hAnsi="Times New Roman"/>
          <w:sz w:val="23"/>
          <w:szCs w:val="23"/>
          <w:lang w:eastAsia="ru-RU"/>
        </w:rPr>
        <w:t xml:space="preserve">б) руководителем, единоличным исполнительным органом, членом коллегиального </w:t>
      </w:r>
      <w:r w:rsidRPr="00817A08">
        <w:rPr>
          <w:rFonts w:ascii="Times New Roman" w:eastAsia="Times New Roman" w:hAnsi="Times New Roman"/>
          <w:sz w:val="23"/>
          <w:szCs w:val="23"/>
          <w:lang w:eastAsia="ru-RU"/>
        </w:rPr>
        <w:lastRenderedPageBreak/>
        <w:t>исполнительного органа, учредителем, членом коллегиального органа унитарной организации, являющейся участником закупки;</w:t>
      </w:r>
    </w:p>
    <w:p w:rsidR="00131ACF" w:rsidRPr="00817A08" w:rsidRDefault="00131ACF" w:rsidP="00085DE1">
      <w:pPr>
        <w:widowControl w:val="0"/>
        <w:autoSpaceDE w:val="0"/>
        <w:autoSpaceDN w:val="0"/>
        <w:spacing w:after="0" w:line="240" w:lineRule="auto"/>
        <w:ind w:firstLine="708"/>
        <w:jc w:val="both"/>
        <w:rPr>
          <w:rFonts w:ascii="Times New Roman" w:eastAsia="Times New Roman" w:hAnsi="Times New Roman"/>
          <w:sz w:val="23"/>
          <w:szCs w:val="23"/>
          <w:lang w:eastAsia="ru-RU"/>
        </w:rPr>
      </w:pPr>
      <w:r w:rsidRPr="00817A08">
        <w:rPr>
          <w:rFonts w:ascii="Times New Roman" w:eastAsia="Times New Roman" w:hAnsi="Times New Roman"/>
          <w:sz w:val="23"/>
          <w:szCs w:val="23"/>
          <w:lang w:eastAsia="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817A08">
        <w:rPr>
          <w:rFonts w:ascii="Times New Roman" w:eastAsia="Times New Roman" w:hAnsi="Times New Roman"/>
          <w:sz w:val="23"/>
          <w:szCs w:val="23"/>
          <w:lang w:eastAsia="ru-RU"/>
        </w:rPr>
        <w:t xml:space="preserve">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roofErr w:type="gramEnd"/>
    </w:p>
    <w:p w:rsidR="00131ACF" w:rsidRPr="00817A08" w:rsidRDefault="00131ACF" w:rsidP="00085DE1">
      <w:pPr>
        <w:widowControl w:val="0"/>
        <w:autoSpaceDE w:val="0"/>
        <w:autoSpaceDN w:val="0"/>
        <w:spacing w:after="0" w:line="240" w:lineRule="auto"/>
        <w:ind w:firstLine="708"/>
        <w:jc w:val="both"/>
        <w:rPr>
          <w:rFonts w:ascii="Times New Roman" w:eastAsia="Times New Roman" w:hAnsi="Times New Roman"/>
          <w:sz w:val="23"/>
          <w:szCs w:val="23"/>
          <w:lang w:eastAsia="ru-RU"/>
        </w:rPr>
      </w:pPr>
      <w:proofErr w:type="gramStart"/>
      <w:r w:rsidRPr="00817A08">
        <w:rPr>
          <w:rFonts w:ascii="Times New Roman" w:eastAsia="Times New Roman" w:hAnsi="Times New Roman"/>
          <w:sz w:val="23"/>
          <w:szCs w:val="23"/>
          <w:lang w:eastAsia="ru-RU"/>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817A08">
        <w:rPr>
          <w:rFonts w:ascii="Times New Roman" w:eastAsia="Times New Roman" w:hAnsi="Times New Roman"/>
          <w:sz w:val="23"/>
          <w:szCs w:val="23"/>
          <w:lang w:eastAsia="ru-RU"/>
        </w:rPr>
        <w:t xml:space="preserve"> уставном (складочном) </w:t>
      </w:r>
      <w:proofErr w:type="gramStart"/>
      <w:r w:rsidRPr="00817A08">
        <w:rPr>
          <w:rFonts w:ascii="Times New Roman" w:eastAsia="Times New Roman" w:hAnsi="Times New Roman"/>
          <w:sz w:val="23"/>
          <w:szCs w:val="23"/>
          <w:lang w:eastAsia="ru-RU"/>
        </w:rPr>
        <w:t>капитале</w:t>
      </w:r>
      <w:proofErr w:type="gramEnd"/>
      <w:r w:rsidRPr="00817A08">
        <w:rPr>
          <w:rFonts w:ascii="Times New Roman" w:eastAsia="Times New Roman" w:hAnsi="Times New Roman"/>
          <w:sz w:val="23"/>
          <w:szCs w:val="23"/>
          <w:lang w:eastAsia="ru-RU"/>
        </w:rPr>
        <w:t xml:space="preserve"> хозяйственного товарищества или общества; </w:t>
      </w:r>
    </w:p>
    <w:p w:rsidR="00131ACF" w:rsidRPr="00817A08" w:rsidRDefault="00131ACF" w:rsidP="00085DE1">
      <w:pPr>
        <w:widowControl w:val="0"/>
        <w:autoSpaceDE w:val="0"/>
        <w:autoSpaceDN w:val="0"/>
        <w:spacing w:after="0" w:line="240" w:lineRule="auto"/>
        <w:ind w:firstLine="708"/>
        <w:jc w:val="both"/>
        <w:rPr>
          <w:rFonts w:ascii="Times New Roman" w:eastAsia="Times New Roman" w:hAnsi="Times New Roman"/>
          <w:sz w:val="23"/>
          <w:szCs w:val="23"/>
          <w:lang w:eastAsia="ru-RU"/>
        </w:rPr>
      </w:pPr>
      <w:r w:rsidRPr="00817A08">
        <w:rPr>
          <w:rFonts w:ascii="Times New Roman" w:eastAsia="Times New Roman" w:hAnsi="Times New Roman"/>
          <w:sz w:val="23"/>
          <w:szCs w:val="23"/>
          <w:lang w:eastAsia="ru-RU"/>
        </w:rPr>
        <w:t>8) участник закупки не является иностранным агентом;</w:t>
      </w:r>
    </w:p>
    <w:p w:rsidR="00131ACF" w:rsidRPr="00817A08" w:rsidRDefault="00131ACF" w:rsidP="00085DE1">
      <w:pPr>
        <w:widowControl w:val="0"/>
        <w:autoSpaceDE w:val="0"/>
        <w:autoSpaceDN w:val="0"/>
        <w:spacing w:after="0" w:line="240" w:lineRule="auto"/>
        <w:ind w:firstLine="708"/>
        <w:jc w:val="both"/>
        <w:rPr>
          <w:rFonts w:ascii="Times New Roman" w:eastAsia="Times New Roman" w:hAnsi="Times New Roman"/>
          <w:sz w:val="23"/>
          <w:szCs w:val="23"/>
          <w:lang w:eastAsia="ru-RU"/>
        </w:rPr>
      </w:pPr>
      <w:r w:rsidRPr="00817A08">
        <w:rPr>
          <w:rFonts w:ascii="Times New Roman" w:eastAsia="Times New Roman" w:hAnsi="Times New Roman"/>
          <w:sz w:val="23"/>
          <w:szCs w:val="23"/>
          <w:lang w:eastAsia="ru-RU"/>
        </w:rPr>
        <w:t xml:space="preserve">9) отсутствие у участника закупки ограничений для участия в закупках, установленных законодательством Российской Федерации. </w:t>
      </w:r>
    </w:p>
    <w:p w:rsidR="00131ACF" w:rsidRPr="00817A08" w:rsidRDefault="00131ACF" w:rsidP="00085DE1">
      <w:pPr>
        <w:widowControl w:val="0"/>
        <w:autoSpaceDE w:val="0"/>
        <w:autoSpaceDN w:val="0"/>
        <w:spacing w:after="0" w:line="240" w:lineRule="auto"/>
        <w:ind w:firstLine="708"/>
        <w:jc w:val="both"/>
        <w:rPr>
          <w:rFonts w:ascii="Times New Roman" w:eastAsia="Times New Roman" w:hAnsi="Times New Roman"/>
          <w:sz w:val="23"/>
          <w:szCs w:val="23"/>
          <w:lang w:eastAsia="ru-RU"/>
        </w:rPr>
      </w:pPr>
      <w:r w:rsidRPr="00817A08">
        <w:rPr>
          <w:rFonts w:ascii="Times New Roman" w:eastAsia="Times New Roman" w:hAnsi="Times New Roman"/>
          <w:sz w:val="23"/>
          <w:szCs w:val="23"/>
          <w:lang w:eastAsia="ru-RU"/>
        </w:rPr>
        <w:t xml:space="preserve">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w:t>
      </w:r>
      <w:proofErr w:type="gramStart"/>
      <w:r w:rsidRPr="00817A08">
        <w:rPr>
          <w:rFonts w:ascii="Times New Roman" w:eastAsia="Times New Roman" w:hAnsi="Times New Roman"/>
          <w:sz w:val="23"/>
          <w:szCs w:val="23"/>
          <w:lang w:eastAsia="ru-RU"/>
        </w:rPr>
        <w:t>по</w:t>
      </w:r>
      <w:proofErr w:type="gramEnd"/>
      <w:r w:rsidRPr="00817A08">
        <w:rPr>
          <w:rFonts w:ascii="Times New Roman" w:eastAsia="Times New Roman" w:hAnsi="Times New Roman"/>
          <w:sz w:val="23"/>
          <w:szCs w:val="23"/>
          <w:lang w:eastAsia="ru-RU"/>
        </w:rPr>
        <w:t xml:space="preserve"> </w:t>
      </w:r>
      <w:proofErr w:type="gramStart"/>
      <w:r w:rsidRPr="00817A08">
        <w:rPr>
          <w:rFonts w:ascii="Times New Roman" w:eastAsia="Times New Roman" w:hAnsi="Times New Roman"/>
          <w:sz w:val="23"/>
          <w:szCs w:val="23"/>
          <w:lang w:eastAsia="ru-RU"/>
        </w:rPr>
        <w:t>контролем</w:t>
      </w:r>
      <w:proofErr w:type="gramEnd"/>
      <w:r w:rsidRPr="00817A08">
        <w:rPr>
          <w:rFonts w:ascii="Times New Roman" w:eastAsia="Times New Roman" w:hAnsi="Times New Roman"/>
          <w:sz w:val="23"/>
          <w:szCs w:val="23"/>
          <w:lang w:eastAsia="ru-RU"/>
        </w:rPr>
        <w:t xml:space="preserve"> таких лиц.</w:t>
      </w:r>
    </w:p>
    <w:p w:rsidR="00131ACF" w:rsidRPr="00817A08" w:rsidRDefault="00131ACF" w:rsidP="00131ACF">
      <w:pPr>
        <w:tabs>
          <w:tab w:val="left" w:pos="6543"/>
        </w:tabs>
        <w:ind w:firstLine="709"/>
        <w:jc w:val="both"/>
        <w:rPr>
          <w:rFonts w:ascii="Times New Roman" w:hAnsi="Times New Roman"/>
          <w:sz w:val="23"/>
          <w:szCs w:val="23"/>
          <w:lang w:eastAsia="ru-RU"/>
        </w:rPr>
      </w:pPr>
    </w:p>
    <w:p w:rsidR="00F5475E" w:rsidRPr="00817A08" w:rsidRDefault="00F5475E" w:rsidP="003B4CD3">
      <w:pPr>
        <w:tabs>
          <w:tab w:val="left" w:pos="6543"/>
        </w:tabs>
        <w:rPr>
          <w:rFonts w:ascii="Times New Roman" w:hAnsi="Times New Roman"/>
          <w:sz w:val="23"/>
          <w:szCs w:val="23"/>
          <w:lang w:eastAsia="ru-RU"/>
        </w:rPr>
      </w:pPr>
    </w:p>
    <w:p w:rsidR="0009548B" w:rsidRPr="00817A08" w:rsidRDefault="0009548B" w:rsidP="0009548B">
      <w:pPr>
        <w:pStyle w:val="ConsPlusNormal"/>
        <w:contextualSpacing/>
        <w:jc w:val="both"/>
        <w:rPr>
          <w:rFonts w:ascii="Times New Roman" w:hAnsi="Times New Roman" w:cs="Times New Roman"/>
          <w:sz w:val="23"/>
          <w:szCs w:val="23"/>
        </w:rPr>
      </w:pPr>
    </w:p>
    <w:p w:rsidR="0009548B" w:rsidRPr="00817A08" w:rsidRDefault="0009548B" w:rsidP="0009548B">
      <w:pPr>
        <w:pStyle w:val="ConsPlusNormal"/>
        <w:contextualSpacing/>
        <w:jc w:val="both"/>
        <w:rPr>
          <w:rFonts w:ascii="Times New Roman" w:hAnsi="Times New Roman" w:cs="Times New Roman"/>
          <w:sz w:val="23"/>
          <w:szCs w:val="23"/>
        </w:rPr>
      </w:pPr>
    </w:p>
    <w:p w:rsidR="0009548B" w:rsidRPr="00817A08" w:rsidRDefault="0009548B" w:rsidP="0009548B">
      <w:pPr>
        <w:pStyle w:val="ConsPlusNormal"/>
        <w:contextualSpacing/>
        <w:jc w:val="both"/>
        <w:rPr>
          <w:rFonts w:ascii="Times New Roman" w:hAnsi="Times New Roman" w:cs="Times New Roman"/>
          <w:sz w:val="23"/>
          <w:szCs w:val="23"/>
        </w:rPr>
      </w:pPr>
    </w:p>
    <w:p w:rsidR="0009548B" w:rsidRPr="00817A08" w:rsidRDefault="0009548B" w:rsidP="0009548B">
      <w:pPr>
        <w:pStyle w:val="ConsPlusNormal"/>
        <w:contextualSpacing/>
        <w:jc w:val="both"/>
        <w:rPr>
          <w:rFonts w:ascii="Times New Roman" w:hAnsi="Times New Roman" w:cs="Times New Roman"/>
          <w:sz w:val="23"/>
          <w:szCs w:val="23"/>
        </w:rPr>
      </w:pPr>
    </w:p>
    <w:p w:rsidR="0009548B" w:rsidRPr="00817A08" w:rsidRDefault="0009548B" w:rsidP="0009548B">
      <w:pPr>
        <w:pStyle w:val="ConsPlusNormal"/>
        <w:contextualSpacing/>
        <w:jc w:val="both"/>
        <w:rPr>
          <w:rFonts w:ascii="Times New Roman" w:hAnsi="Times New Roman" w:cs="Times New Roman"/>
          <w:sz w:val="23"/>
          <w:szCs w:val="23"/>
        </w:rPr>
      </w:pPr>
    </w:p>
    <w:p w:rsidR="0009548B" w:rsidRPr="00817A08" w:rsidRDefault="0009548B" w:rsidP="0009548B">
      <w:pPr>
        <w:pStyle w:val="ConsPlusNormal"/>
        <w:contextualSpacing/>
        <w:jc w:val="both"/>
        <w:rPr>
          <w:rFonts w:ascii="Times New Roman" w:hAnsi="Times New Roman" w:cs="Times New Roman"/>
          <w:sz w:val="23"/>
          <w:szCs w:val="23"/>
        </w:rPr>
      </w:pPr>
    </w:p>
    <w:p w:rsidR="0009548B" w:rsidRPr="00817A08" w:rsidRDefault="0009548B" w:rsidP="0009548B">
      <w:pPr>
        <w:pStyle w:val="ConsPlusNormal"/>
        <w:contextualSpacing/>
        <w:jc w:val="both"/>
        <w:rPr>
          <w:rFonts w:ascii="Times New Roman" w:hAnsi="Times New Roman" w:cs="Times New Roman"/>
          <w:sz w:val="23"/>
          <w:szCs w:val="23"/>
        </w:rPr>
      </w:pPr>
    </w:p>
    <w:p w:rsidR="0009548B" w:rsidRPr="00817A08" w:rsidRDefault="0009548B" w:rsidP="0009548B">
      <w:pPr>
        <w:pStyle w:val="ConsPlusNormal"/>
        <w:contextualSpacing/>
        <w:jc w:val="both"/>
        <w:rPr>
          <w:rFonts w:ascii="Times New Roman" w:hAnsi="Times New Roman" w:cs="Times New Roman"/>
          <w:sz w:val="23"/>
          <w:szCs w:val="23"/>
        </w:rPr>
      </w:pPr>
    </w:p>
    <w:p w:rsidR="00FC55B9" w:rsidRPr="00817A08" w:rsidRDefault="00FC55B9">
      <w:pPr>
        <w:pStyle w:val="ConsPlusNormal"/>
        <w:contextualSpacing/>
        <w:jc w:val="both"/>
        <w:rPr>
          <w:rFonts w:ascii="Times New Roman" w:hAnsi="Times New Roman" w:cs="Times New Roman"/>
          <w:sz w:val="23"/>
          <w:szCs w:val="23"/>
        </w:rPr>
      </w:pPr>
    </w:p>
    <w:sectPr w:rsidR="00FC55B9" w:rsidRPr="00817A08" w:rsidSect="002832F7">
      <w:type w:val="continuous"/>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D7B" w:rsidRDefault="00937D7B" w:rsidP="00417992">
      <w:pPr>
        <w:spacing w:after="0" w:line="240" w:lineRule="auto"/>
      </w:pPr>
      <w:r>
        <w:separator/>
      </w:r>
    </w:p>
  </w:endnote>
  <w:endnote w:type="continuationSeparator" w:id="0">
    <w:p w:rsidR="00937D7B" w:rsidRDefault="00937D7B" w:rsidP="00417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Math">
    <w:panose1 w:val="02040503050406030204"/>
    <w:charset w:val="CC"/>
    <w:family w:val="roman"/>
    <w:pitch w:val="variable"/>
    <w:sig w:usb0="E00002FF" w:usb1="420024FF" w:usb2="00000000" w:usb3="00000000" w:csb0="0000019F" w:csb1="00000000"/>
  </w:font>
  <w:font w:name="__Inter_Fallback_fcbcbf">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D7B" w:rsidRDefault="00937D7B" w:rsidP="00417992">
      <w:pPr>
        <w:spacing w:after="0" w:line="240" w:lineRule="auto"/>
      </w:pPr>
      <w:r>
        <w:separator/>
      </w:r>
    </w:p>
  </w:footnote>
  <w:footnote w:type="continuationSeparator" w:id="0">
    <w:p w:rsidR="00937D7B" w:rsidRDefault="00937D7B" w:rsidP="004179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AC229B0"/>
    <w:multiLevelType w:val="hybridMultilevel"/>
    <w:tmpl w:val="B6DA4B30"/>
    <w:lvl w:ilvl="0" w:tplc="8B549536">
      <w:start w:val="3"/>
      <w:numFmt w:val="decimal"/>
      <w:lvlText w:val="%1."/>
      <w:lvlJc w:val="left"/>
      <w:pPr>
        <w:ind w:left="1080" w:hanging="360"/>
      </w:pPr>
      <w:rPr>
        <w:rFonts w:cs="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3A677C7"/>
    <w:multiLevelType w:val="multilevel"/>
    <w:tmpl w:val="84B824AA"/>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nsid w:val="62505AF4"/>
    <w:multiLevelType w:val="hybridMultilevel"/>
    <w:tmpl w:val="0EA08548"/>
    <w:lvl w:ilvl="0" w:tplc="9574F296">
      <w:start w:val="8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579D"/>
    <w:rsid w:val="000025DD"/>
    <w:rsid w:val="000035CC"/>
    <w:rsid w:val="00003C58"/>
    <w:rsid w:val="000103B7"/>
    <w:rsid w:val="00011E33"/>
    <w:rsid w:val="000126AF"/>
    <w:rsid w:val="000128E7"/>
    <w:rsid w:val="00012A4A"/>
    <w:rsid w:val="00014274"/>
    <w:rsid w:val="0001634A"/>
    <w:rsid w:val="00016404"/>
    <w:rsid w:val="000204E7"/>
    <w:rsid w:val="000218C5"/>
    <w:rsid w:val="00021DDA"/>
    <w:rsid w:val="00022BE6"/>
    <w:rsid w:val="00023EEE"/>
    <w:rsid w:val="00025FCC"/>
    <w:rsid w:val="0002684F"/>
    <w:rsid w:val="00026863"/>
    <w:rsid w:val="0002735E"/>
    <w:rsid w:val="00027512"/>
    <w:rsid w:val="000312F6"/>
    <w:rsid w:val="00031AD3"/>
    <w:rsid w:val="0003306E"/>
    <w:rsid w:val="00034773"/>
    <w:rsid w:val="00035056"/>
    <w:rsid w:val="00037982"/>
    <w:rsid w:val="00037EA4"/>
    <w:rsid w:val="00040B20"/>
    <w:rsid w:val="00041CCC"/>
    <w:rsid w:val="00046749"/>
    <w:rsid w:val="000469E1"/>
    <w:rsid w:val="00047193"/>
    <w:rsid w:val="00047D0D"/>
    <w:rsid w:val="0005079F"/>
    <w:rsid w:val="00051D51"/>
    <w:rsid w:val="00055629"/>
    <w:rsid w:val="00063233"/>
    <w:rsid w:val="00063624"/>
    <w:rsid w:val="000714D7"/>
    <w:rsid w:val="000747A9"/>
    <w:rsid w:val="00076B3A"/>
    <w:rsid w:val="000777A6"/>
    <w:rsid w:val="000808C4"/>
    <w:rsid w:val="00080F7A"/>
    <w:rsid w:val="000811AD"/>
    <w:rsid w:val="000812FD"/>
    <w:rsid w:val="000819B0"/>
    <w:rsid w:val="00082BF9"/>
    <w:rsid w:val="000832C6"/>
    <w:rsid w:val="0008371A"/>
    <w:rsid w:val="00084DFC"/>
    <w:rsid w:val="00085977"/>
    <w:rsid w:val="00085DE1"/>
    <w:rsid w:val="0008675E"/>
    <w:rsid w:val="00087B59"/>
    <w:rsid w:val="00087FB7"/>
    <w:rsid w:val="000908AC"/>
    <w:rsid w:val="0009176E"/>
    <w:rsid w:val="00094BA3"/>
    <w:rsid w:val="000953BE"/>
    <w:rsid w:val="0009540D"/>
    <w:rsid w:val="0009548B"/>
    <w:rsid w:val="00095563"/>
    <w:rsid w:val="00095FBE"/>
    <w:rsid w:val="00096C11"/>
    <w:rsid w:val="00097E12"/>
    <w:rsid w:val="000A0948"/>
    <w:rsid w:val="000A0D3F"/>
    <w:rsid w:val="000A1C06"/>
    <w:rsid w:val="000A346D"/>
    <w:rsid w:val="000A6548"/>
    <w:rsid w:val="000A7822"/>
    <w:rsid w:val="000A7B51"/>
    <w:rsid w:val="000B0AF5"/>
    <w:rsid w:val="000B3242"/>
    <w:rsid w:val="000B4168"/>
    <w:rsid w:val="000B46DF"/>
    <w:rsid w:val="000B6D35"/>
    <w:rsid w:val="000B7F64"/>
    <w:rsid w:val="000C30C3"/>
    <w:rsid w:val="000C3C57"/>
    <w:rsid w:val="000C51CC"/>
    <w:rsid w:val="000C7CB3"/>
    <w:rsid w:val="000D0463"/>
    <w:rsid w:val="000D0D3A"/>
    <w:rsid w:val="000D11E4"/>
    <w:rsid w:val="000D1A0A"/>
    <w:rsid w:val="000D40DF"/>
    <w:rsid w:val="000D4E7D"/>
    <w:rsid w:val="000D5742"/>
    <w:rsid w:val="000D731F"/>
    <w:rsid w:val="000D7616"/>
    <w:rsid w:val="000E17F8"/>
    <w:rsid w:val="000E1B9A"/>
    <w:rsid w:val="000E1E9D"/>
    <w:rsid w:val="000E3564"/>
    <w:rsid w:val="000E4222"/>
    <w:rsid w:val="000E6452"/>
    <w:rsid w:val="000E6A90"/>
    <w:rsid w:val="000E6E86"/>
    <w:rsid w:val="000F3628"/>
    <w:rsid w:val="000F593B"/>
    <w:rsid w:val="000F5E43"/>
    <w:rsid w:val="00101656"/>
    <w:rsid w:val="00101C07"/>
    <w:rsid w:val="00102A87"/>
    <w:rsid w:val="00103FAB"/>
    <w:rsid w:val="00104327"/>
    <w:rsid w:val="00106341"/>
    <w:rsid w:val="001076E4"/>
    <w:rsid w:val="00107714"/>
    <w:rsid w:val="00110093"/>
    <w:rsid w:val="00111E38"/>
    <w:rsid w:val="001125E2"/>
    <w:rsid w:val="00113520"/>
    <w:rsid w:val="001153BC"/>
    <w:rsid w:val="00115B2B"/>
    <w:rsid w:val="00116C46"/>
    <w:rsid w:val="00120CA6"/>
    <w:rsid w:val="00122166"/>
    <w:rsid w:val="00123B7E"/>
    <w:rsid w:val="00130990"/>
    <w:rsid w:val="00131ACF"/>
    <w:rsid w:val="00132366"/>
    <w:rsid w:val="00132897"/>
    <w:rsid w:val="00133E8B"/>
    <w:rsid w:val="00134521"/>
    <w:rsid w:val="001347BD"/>
    <w:rsid w:val="001355AF"/>
    <w:rsid w:val="00135B65"/>
    <w:rsid w:val="001365E2"/>
    <w:rsid w:val="00140D55"/>
    <w:rsid w:val="00141526"/>
    <w:rsid w:val="001432AF"/>
    <w:rsid w:val="00143BC6"/>
    <w:rsid w:val="00144C39"/>
    <w:rsid w:val="00146044"/>
    <w:rsid w:val="00146A67"/>
    <w:rsid w:val="00146C7A"/>
    <w:rsid w:val="001471B5"/>
    <w:rsid w:val="00151FFE"/>
    <w:rsid w:val="001527E9"/>
    <w:rsid w:val="0015437B"/>
    <w:rsid w:val="001626E7"/>
    <w:rsid w:val="001637FF"/>
    <w:rsid w:val="00165576"/>
    <w:rsid w:val="00165DAE"/>
    <w:rsid w:val="0016605C"/>
    <w:rsid w:val="001665CB"/>
    <w:rsid w:val="00172140"/>
    <w:rsid w:val="00173E54"/>
    <w:rsid w:val="00176014"/>
    <w:rsid w:val="001775FF"/>
    <w:rsid w:val="00182766"/>
    <w:rsid w:val="001841B4"/>
    <w:rsid w:val="00185690"/>
    <w:rsid w:val="00192860"/>
    <w:rsid w:val="00193FBD"/>
    <w:rsid w:val="00194CE0"/>
    <w:rsid w:val="00196962"/>
    <w:rsid w:val="00197E20"/>
    <w:rsid w:val="001A1959"/>
    <w:rsid w:val="001A40E8"/>
    <w:rsid w:val="001A4384"/>
    <w:rsid w:val="001A438B"/>
    <w:rsid w:val="001A4FAB"/>
    <w:rsid w:val="001A5A92"/>
    <w:rsid w:val="001A7026"/>
    <w:rsid w:val="001B0F32"/>
    <w:rsid w:val="001B3F61"/>
    <w:rsid w:val="001B4607"/>
    <w:rsid w:val="001C0945"/>
    <w:rsid w:val="001C2B2C"/>
    <w:rsid w:val="001C38DA"/>
    <w:rsid w:val="001C5309"/>
    <w:rsid w:val="001C6971"/>
    <w:rsid w:val="001C72BE"/>
    <w:rsid w:val="001C7359"/>
    <w:rsid w:val="001D0EC0"/>
    <w:rsid w:val="001D26E3"/>
    <w:rsid w:val="001D29D4"/>
    <w:rsid w:val="001D2D39"/>
    <w:rsid w:val="001D3096"/>
    <w:rsid w:val="001D4C59"/>
    <w:rsid w:val="001D5A56"/>
    <w:rsid w:val="001D5F58"/>
    <w:rsid w:val="001E17EB"/>
    <w:rsid w:val="001E5C7E"/>
    <w:rsid w:val="001F0B49"/>
    <w:rsid w:val="001F115A"/>
    <w:rsid w:val="001F360B"/>
    <w:rsid w:val="001F38AE"/>
    <w:rsid w:val="001F489B"/>
    <w:rsid w:val="001F5DEA"/>
    <w:rsid w:val="002117FB"/>
    <w:rsid w:val="00211D88"/>
    <w:rsid w:val="00213948"/>
    <w:rsid w:val="002147DD"/>
    <w:rsid w:val="00215BDC"/>
    <w:rsid w:val="00215D3D"/>
    <w:rsid w:val="002204E6"/>
    <w:rsid w:val="002205F5"/>
    <w:rsid w:val="00220D92"/>
    <w:rsid w:val="002216B4"/>
    <w:rsid w:val="00222B43"/>
    <w:rsid w:val="0022304E"/>
    <w:rsid w:val="00223ECF"/>
    <w:rsid w:val="00226594"/>
    <w:rsid w:val="002278AD"/>
    <w:rsid w:val="00232634"/>
    <w:rsid w:val="00233EDF"/>
    <w:rsid w:val="00233F6F"/>
    <w:rsid w:val="00234A86"/>
    <w:rsid w:val="00236544"/>
    <w:rsid w:val="00242C09"/>
    <w:rsid w:val="002464E4"/>
    <w:rsid w:val="002470E7"/>
    <w:rsid w:val="0025095A"/>
    <w:rsid w:val="002556A6"/>
    <w:rsid w:val="002556D4"/>
    <w:rsid w:val="002557E2"/>
    <w:rsid w:val="002558F9"/>
    <w:rsid w:val="00255ABD"/>
    <w:rsid w:val="00257658"/>
    <w:rsid w:val="0026131F"/>
    <w:rsid w:val="002647B5"/>
    <w:rsid w:val="00267AB8"/>
    <w:rsid w:val="00270CEF"/>
    <w:rsid w:val="002715F3"/>
    <w:rsid w:val="00271D3A"/>
    <w:rsid w:val="0027208A"/>
    <w:rsid w:val="00272330"/>
    <w:rsid w:val="002741D7"/>
    <w:rsid w:val="00274A74"/>
    <w:rsid w:val="00275A1C"/>
    <w:rsid w:val="00277C84"/>
    <w:rsid w:val="00280650"/>
    <w:rsid w:val="00280972"/>
    <w:rsid w:val="002832F7"/>
    <w:rsid w:val="002873B6"/>
    <w:rsid w:val="002874A1"/>
    <w:rsid w:val="0029022A"/>
    <w:rsid w:val="002912F8"/>
    <w:rsid w:val="002934C4"/>
    <w:rsid w:val="002A6738"/>
    <w:rsid w:val="002A68E0"/>
    <w:rsid w:val="002B0B4B"/>
    <w:rsid w:val="002B1172"/>
    <w:rsid w:val="002B1630"/>
    <w:rsid w:val="002B41A4"/>
    <w:rsid w:val="002C09C0"/>
    <w:rsid w:val="002C0EB2"/>
    <w:rsid w:val="002C12E5"/>
    <w:rsid w:val="002C233A"/>
    <w:rsid w:val="002C2D26"/>
    <w:rsid w:val="002C4CDF"/>
    <w:rsid w:val="002C696E"/>
    <w:rsid w:val="002C75B5"/>
    <w:rsid w:val="002C77BE"/>
    <w:rsid w:val="002D0B28"/>
    <w:rsid w:val="002D12D4"/>
    <w:rsid w:val="002D2A3F"/>
    <w:rsid w:val="002D3387"/>
    <w:rsid w:val="002D4324"/>
    <w:rsid w:val="002D477E"/>
    <w:rsid w:val="002D676A"/>
    <w:rsid w:val="002D7329"/>
    <w:rsid w:val="002D7AAD"/>
    <w:rsid w:val="002E0611"/>
    <w:rsid w:val="002E0B1A"/>
    <w:rsid w:val="002E139C"/>
    <w:rsid w:val="002E1824"/>
    <w:rsid w:val="002E2118"/>
    <w:rsid w:val="002E2DC7"/>
    <w:rsid w:val="002E49FF"/>
    <w:rsid w:val="002E5A86"/>
    <w:rsid w:val="002E672C"/>
    <w:rsid w:val="002E741D"/>
    <w:rsid w:val="002F0350"/>
    <w:rsid w:val="002F2B99"/>
    <w:rsid w:val="002F327A"/>
    <w:rsid w:val="002F51E4"/>
    <w:rsid w:val="002F7355"/>
    <w:rsid w:val="002F7790"/>
    <w:rsid w:val="00300965"/>
    <w:rsid w:val="00302262"/>
    <w:rsid w:val="00305B13"/>
    <w:rsid w:val="00306F36"/>
    <w:rsid w:val="003148CD"/>
    <w:rsid w:val="0031606F"/>
    <w:rsid w:val="00316F75"/>
    <w:rsid w:val="0032199C"/>
    <w:rsid w:val="00322158"/>
    <w:rsid w:val="003251A7"/>
    <w:rsid w:val="00326D65"/>
    <w:rsid w:val="00327571"/>
    <w:rsid w:val="0033098D"/>
    <w:rsid w:val="003313D2"/>
    <w:rsid w:val="00332461"/>
    <w:rsid w:val="00335776"/>
    <w:rsid w:val="0034158A"/>
    <w:rsid w:val="00345BBC"/>
    <w:rsid w:val="0034653B"/>
    <w:rsid w:val="00350254"/>
    <w:rsid w:val="003518E9"/>
    <w:rsid w:val="00352671"/>
    <w:rsid w:val="00353334"/>
    <w:rsid w:val="003538C4"/>
    <w:rsid w:val="003542F6"/>
    <w:rsid w:val="003544D9"/>
    <w:rsid w:val="0035510D"/>
    <w:rsid w:val="00356577"/>
    <w:rsid w:val="003566C8"/>
    <w:rsid w:val="0035715C"/>
    <w:rsid w:val="003579E8"/>
    <w:rsid w:val="00360C3A"/>
    <w:rsid w:val="00360FB1"/>
    <w:rsid w:val="0036218A"/>
    <w:rsid w:val="00362734"/>
    <w:rsid w:val="0036377D"/>
    <w:rsid w:val="003668E7"/>
    <w:rsid w:val="0037084A"/>
    <w:rsid w:val="00372916"/>
    <w:rsid w:val="00373D2F"/>
    <w:rsid w:val="0037451A"/>
    <w:rsid w:val="00375A40"/>
    <w:rsid w:val="0038018B"/>
    <w:rsid w:val="003816EE"/>
    <w:rsid w:val="0038459C"/>
    <w:rsid w:val="003845BC"/>
    <w:rsid w:val="0039145A"/>
    <w:rsid w:val="003933C6"/>
    <w:rsid w:val="00393983"/>
    <w:rsid w:val="00394BAA"/>
    <w:rsid w:val="00395990"/>
    <w:rsid w:val="003974DA"/>
    <w:rsid w:val="003A133D"/>
    <w:rsid w:val="003A2DCF"/>
    <w:rsid w:val="003A4E94"/>
    <w:rsid w:val="003A5CCE"/>
    <w:rsid w:val="003A6B15"/>
    <w:rsid w:val="003A6C35"/>
    <w:rsid w:val="003B058C"/>
    <w:rsid w:val="003B1B81"/>
    <w:rsid w:val="003B1E97"/>
    <w:rsid w:val="003B4CD3"/>
    <w:rsid w:val="003B7225"/>
    <w:rsid w:val="003B7AF7"/>
    <w:rsid w:val="003C01E0"/>
    <w:rsid w:val="003C13CA"/>
    <w:rsid w:val="003C2303"/>
    <w:rsid w:val="003C4B46"/>
    <w:rsid w:val="003C633C"/>
    <w:rsid w:val="003D279C"/>
    <w:rsid w:val="003D31DE"/>
    <w:rsid w:val="003D4C98"/>
    <w:rsid w:val="003D5834"/>
    <w:rsid w:val="003D5F18"/>
    <w:rsid w:val="003E1D3A"/>
    <w:rsid w:val="003E2943"/>
    <w:rsid w:val="003E36FB"/>
    <w:rsid w:val="003E473A"/>
    <w:rsid w:val="003E7198"/>
    <w:rsid w:val="003F00F5"/>
    <w:rsid w:val="003F320E"/>
    <w:rsid w:val="00400EB0"/>
    <w:rsid w:val="004031BF"/>
    <w:rsid w:val="004035CB"/>
    <w:rsid w:val="0040517A"/>
    <w:rsid w:val="00407C71"/>
    <w:rsid w:val="0041081B"/>
    <w:rsid w:val="00412733"/>
    <w:rsid w:val="004128DA"/>
    <w:rsid w:val="00414599"/>
    <w:rsid w:val="00414E2F"/>
    <w:rsid w:val="00415FAD"/>
    <w:rsid w:val="00416761"/>
    <w:rsid w:val="00417992"/>
    <w:rsid w:val="00421DE4"/>
    <w:rsid w:val="00424C87"/>
    <w:rsid w:val="004250E9"/>
    <w:rsid w:val="004252A5"/>
    <w:rsid w:val="004303E1"/>
    <w:rsid w:val="004308F6"/>
    <w:rsid w:val="00430B5D"/>
    <w:rsid w:val="004318DE"/>
    <w:rsid w:val="00432366"/>
    <w:rsid w:val="00432B6D"/>
    <w:rsid w:val="00434795"/>
    <w:rsid w:val="0044524A"/>
    <w:rsid w:val="00445A89"/>
    <w:rsid w:val="00447794"/>
    <w:rsid w:val="00450548"/>
    <w:rsid w:val="00454564"/>
    <w:rsid w:val="00457F28"/>
    <w:rsid w:val="00460B72"/>
    <w:rsid w:val="004612A8"/>
    <w:rsid w:val="00462120"/>
    <w:rsid w:val="00462453"/>
    <w:rsid w:val="004625AE"/>
    <w:rsid w:val="00462D8D"/>
    <w:rsid w:val="00465B3B"/>
    <w:rsid w:val="00466555"/>
    <w:rsid w:val="00466953"/>
    <w:rsid w:val="00471448"/>
    <w:rsid w:val="00471EDA"/>
    <w:rsid w:val="0047440A"/>
    <w:rsid w:val="004747F6"/>
    <w:rsid w:val="0047561C"/>
    <w:rsid w:val="00475932"/>
    <w:rsid w:val="00475ABC"/>
    <w:rsid w:val="0047731C"/>
    <w:rsid w:val="00477F05"/>
    <w:rsid w:val="00480E40"/>
    <w:rsid w:val="00482F6B"/>
    <w:rsid w:val="00484B75"/>
    <w:rsid w:val="004855BF"/>
    <w:rsid w:val="00485947"/>
    <w:rsid w:val="00485EDA"/>
    <w:rsid w:val="00487BD0"/>
    <w:rsid w:val="0049614C"/>
    <w:rsid w:val="00496A3F"/>
    <w:rsid w:val="00497287"/>
    <w:rsid w:val="00497915"/>
    <w:rsid w:val="004A04A0"/>
    <w:rsid w:val="004A449A"/>
    <w:rsid w:val="004A4FA6"/>
    <w:rsid w:val="004A51E6"/>
    <w:rsid w:val="004A5FA5"/>
    <w:rsid w:val="004B021B"/>
    <w:rsid w:val="004B26FA"/>
    <w:rsid w:val="004B617C"/>
    <w:rsid w:val="004B61F6"/>
    <w:rsid w:val="004B622C"/>
    <w:rsid w:val="004B684E"/>
    <w:rsid w:val="004C0FF9"/>
    <w:rsid w:val="004C10BD"/>
    <w:rsid w:val="004C2930"/>
    <w:rsid w:val="004D07E5"/>
    <w:rsid w:val="004D0FEF"/>
    <w:rsid w:val="004D5151"/>
    <w:rsid w:val="004D5300"/>
    <w:rsid w:val="004E1341"/>
    <w:rsid w:val="004E1E11"/>
    <w:rsid w:val="004E5CDD"/>
    <w:rsid w:val="004F19C3"/>
    <w:rsid w:val="004F297B"/>
    <w:rsid w:val="004F342F"/>
    <w:rsid w:val="004F3BB5"/>
    <w:rsid w:val="004F61B9"/>
    <w:rsid w:val="004F7A83"/>
    <w:rsid w:val="00501A38"/>
    <w:rsid w:val="005021CD"/>
    <w:rsid w:val="00503AF5"/>
    <w:rsid w:val="00507434"/>
    <w:rsid w:val="00507D2C"/>
    <w:rsid w:val="0051285B"/>
    <w:rsid w:val="005128B7"/>
    <w:rsid w:val="00514BDE"/>
    <w:rsid w:val="0052076C"/>
    <w:rsid w:val="00522448"/>
    <w:rsid w:val="00523080"/>
    <w:rsid w:val="0053041A"/>
    <w:rsid w:val="00530BFE"/>
    <w:rsid w:val="00530CB7"/>
    <w:rsid w:val="005310EE"/>
    <w:rsid w:val="005332CB"/>
    <w:rsid w:val="00533377"/>
    <w:rsid w:val="005418B6"/>
    <w:rsid w:val="00544C00"/>
    <w:rsid w:val="00544C51"/>
    <w:rsid w:val="0054671F"/>
    <w:rsid w:val="00550798"/>
    <w:rsid w:val="00550D55"/>
    <w:rsid w:val="005511DA"/>
    <w:rsid w:val="00552CAE"/>
    <w:rsid w:val="00553972"/>
    <w:rsid w:val="00554F09"/>
    <w:rsid w:val="00554F94"/>
    <w:rsid w:val="005565AA"/>
    <w:rsid w:val="00556CD6"/>
    <w:rsid w:val="00562359"/>
    <w:rsid w:val="005637D0"/>
    <w:rsid w:val="00563995"/>
    <w:rsid w:val="0056491A"/>
    <w:rsid w:val="00565A58"/>
    <w:rsid w:val="00565B2C"/>
    <w:rsid w:val="00571443"/>
    <w:rsid w:val="00572407"/>
    <w:rsid w:val="0058159B"/>
    <w:rsid w:val="005837A4"/>
    <w:rsid w:val="00583828"/>
    <w:rsid w:val="00584C8A"/>
    <w:rsid w:val="00590384"/>
    <w:rsid w:val="00590638"/>
    <w:rsid w:val="00590E42"/>
    <w:rsid w:val="005928F8"/>
    <w:rsid w:val="005931FE"/>
    <w:rsid w:val="00593558"/>
    <w:rsid w:val="005938B7"/>
    <w:rsid w:val="00594AB0"/>
    <w:rsid w:val="0059785A"/>
    <w:rsid w:val="005A094E"/>
    <w:rsid w:val="005A5F72"/>
    <w:rsid w:val="005A7302"/>
    <w:rsid w:val="005A7DAA"/>
    <w:rsid w:val="005B07FD"/>
    <w:rsid w:val="005B390B"/>
    <w:rsid w:val="005B3A57"/>
    <w:rsid w:val="005B3EAC"/>
    <w:rsid w:val="005B4129"/>
    <w:rsid w:val="005B6E93"/>
    <w:rsid w:val="005B721F"/>
    <w:rsid w:val="005C0C19"/>
    <w:rsid w:val="005C2489"/>
    <w:rsid w:val="005C2A60"/>
    <w:rsid w:val="005C41CA"/>
    <w:rsid w:val="005C5812"/>
    <w:rsid w:val="005C5DC7"/>
    <w:rsid w:val="005C6CE7"/>
    <w:rsid w:val="005D06D5"/>
    <w:rsid w:val="005D31CB"/>
    <w:rsid w:val="005D730C"/>
    <w:rsid w:val="005D79C9"/>
    <w:rsid w:val="005E02ED"/>
    <w:rsid w:val="005E0315"/>
    <w:rsid w:val="005E41FB"/>
    <w:rsid w:val="005E491A"/>
    <w:rsid w:val="005E5AEB"/>
    <w:rsid w:val="005E7420"/>
    <w:rsid w:val="005F0AA3"/>
    <w:rsid w:val="005F4E9B"/>
    <w:rsid w:val="0060102F"/>
    <w:rsid w:val="00601703"/>
    <w:rsid w:val="00603789"/>
    <w:rsid w:val="00604925"/>
    <w:rsid w:val="00612839"/>
    <w:rsid w:val="00615967"/>
    <w:rsid w:val="0061676D"/>
    <w:rsid w:val="00617E8E"/>
    <w:rsid w:val="00621DC5"/>
    <w:rsid w:val="00624EF4"/>
    <w:rsid w:val="00625736"/>
    <w:rsid w:val="00625A35"/>
    <w:rsid w:val="006275AA"/>
    <w:rsid w:val="0063375F"/>
    <w:rsid w:val="00637C3D"/>
    <w:rsid w:val="00643605"/>
    <w:rsid w:val="0064458C"/>
    <w:rsid w:val="00646E80"/>
    <w:rsid w:val="006527E0"/>
    <w:rsid w:val="00656C30"/>
    <w:rsid w:val="00656F6C"/>
    <w:rsid w:val="00657953"/>
    <w:rsid w:val="006607B3"/>
    <w:rsid w:val="00662437"/>
    <w:rsid w:val="006638EE"/>
    <w:rsid w:val="0066391D"/>
    <w:rsid w:val="00666C87"/>
    <w:rsid w:val="006675F8"/>
    <w:rsid w:val="006730AC"/>
    <w:rsid w:val="00674C75"/>
    <w:rsid w:val="006769E1"/>
    <w:rsid w:val="0068054E"/>
    <w:rsid w:val="006814B0"/>
    <w:rsid w:val="00683547"/>
    <w:rsid w:val="00683D3B"/>
    <w:rsid w:val="00685464"/>
    <w:rsid w:val="0068560E"/>
    <w:rsid w:val="00685D14"/>
    <w:rsid w:val="006866E5"/>
    <w:rsid w:val="00686DB9"/>
    <w:rsid w:val="0069056A"/>
    <w:rsid w:val="00690DB0"/>
    <w:rsid w:val="006932D5"/>
    <w:rsid w:val="00693A64"/>
    <w:rsid w:val="00695632"/>
    <w:rsid w:val="00695965"/>
    <w:rsid w:val="00696666"/>
    <w:rsid w:val="00696C53"/>
    <w:rsid w:val="00697936"/>
    <w:rsid w:val="006A4B0B"/>
    <w:rsid w:val="006A4B35"/>
    <w:rsid w:val="006A5168"/>
    <w:rsid w:val="006A5814"/>
    <w:rsid w:val="006A6C11"/>
    <w:rsid w:val="006A7E69"/>
    <w:rsid w:val="006B3A8E"/>
    <w:rsid w:val="006B4021"/>
    <w:rsid w:val="006C194A"/>
    <w:rsid w:val="006C1EF7"/>
    <w:rsid w:val="006C2483"/>
    <w:rsid w:val="006C5FC7"/>
    <w:rsid w:val="006D1516"/>
    <w:rsid w:val="006D2A10"/>
    <w:rsid w:val="006D2AAE"/>
    <w:rsid w:val="006D4151"/>
    <w:rsid w:val="006D419C"/>
    <w:rsid w:val="006D46DA"/>
    <w:rsid w:val="006D4E9D"/>
    <w:rsid w:val="006D6524"/>
    <w:rsid w:val="006D6D4D"/>
    <w:rsid w:val="006D6E09"/>
    <w:rsid w:val="006D76AF"/>
    <w:rsid w:val="006E1346"/>
    <w:rsid w:val="006E2054"/>
    <w:rsid w:val="006E2118"/>
    <w:rsid w:val="006E2831"/>
    <w:rsid w:val="006E6F23"/>
    <w:rsid w:val="006F3FCC"/>
    <w:rsid w:val="00705A83"/>
    <w:rsid w:val="00707481"/>
    <w:rsid w:val="00710F59"/>
    <w:rsid w:val="00713EAF"/>
    <w:rsid w:val="00715D53"/>
    <w:rsid w:val="00715FC5"/>
    <w:rsid w:val="007160F2"/>
    <w:rsid w:val="00717CD5"/>
    <w:rsid w:val="007233FA"/>
    <w:rsid w:val="007256EC"/>
    <w:rsid w:val="007264C1"/>
    <w:rsid w:val="00727532"/>
    <w:rsid w:val="00730ECC"/>
    <w:rsid w:val="007338C0"/>
    <w:rsid w:val="00733F01"/>
    <w:rsid w:val="00735041"/>
    <w:rsid w:val="0073532C"/>
    <w:rsid w:val="007359F7"/>
    <w:rsid w:val="007372B3"/>
    <w:rsid w:val="00745825"/>
    <w:rsid w:val="007464C2"/>
    <w:rsid w:val="007502C6"/>
    <w:rsid w:val="007517FF"/>
    <w:rsid w:val="00751E77"/>
    <w:rsid w:val="00754652"/>
    <w:rsid w:val="007549D5"/>
    <w:rsid w:val="00754D82"/>
    <w:rsid w:val="00756694"/>
    <w:rsid w:val="00761BAA"/>
    <w:rsid w:val="00761F2A"/>
    <w:rsid w:val="00764034"/>
    <w:rsid w:val="00765839"/>
    <w:rsid w:val="00765AAF"/>
    <w:rsid w:val="007711F0"/>
    <w:rsid w:val="00771B2E"/>
    <w:rsid w:val="0077337B"/>
    <w:rsid w:val="00775120"/>
    <w:rsid w:val="00777E00"/>
    <w:rsid w:val="00782D72"/>
    <w:rsid w:val="00784F6B"/>
    <w:rsid w:val="00786F38"/>
    <w:rsid w:val="00790060"/>
    <w:rsid w:val="007931AD"/>
    <w:rsid w:val="00794314"/>
    <w:rsid w:val="00794A31"/>
    <w:rsid w:val="007958BF"/>
    <w:rsid w:val="007A3802"/>
    <w:rsid w:val="007A43BF"/>
    <w:rsid w:val="007B011B"/>
    <w:rsid w:val="007B0A3D"/>
    <w:rsid w:val="007B0A75"/>
    <w:rsid w:val="007B2400"/>
    <w:rsid w:val="007B3CBF"/>
    <w:rsid w:val="007B4ED6"/>
    <w:rsid w:val="007B5067"/>
    <w:rsid w:val="007B5DC1"/>
    <w:rsid w:val="007B63AD"/>
    <w:rsid w:val="007C31BE"/>
    <w:rsid w:val="007C3AA7"/>
    <w:rsid w:val="007C706A"/>
    <w:rsid w:val="007D0ADA"/>
    <w:rsid w:val="007D0C69"/>
    <w:rsid w:val="007D204B"/>
    <w:rsid w:val="007D3A22"/>
    <w:rsid w:val="007D4CD7"/>
    <w:rsid w:val="007D50FB"/>
    <w:rsid w:val="007D527A"/>
    <w:rsid w:val="007D60AC"/>
    <w:rsid w:val="007D6563"/>
    <w:rsid w:val="007D6B41"/>
    <w:rsid w:val="007D7EEB"/>
    <w:rsid w:val="007E0283"/>
    <w:rsid w:val="007E1A58"/>
    <w:rsid w:val="007E5DDD"/>
    <w:rsid w:val="007F0080"/>
    <w:rsid w:val="007F130D"/>
    <w:rsid w:val="007F3452"/>
    <w:rsid w:val="007F5F78"/>
    <w:rsid w:val="007F6181"/>
    <w:rsid w:val="007F6FCC"/>
    <w:rsid w:val="00802A3D"/>
    <w:rsid w:val="00802FFB"/>
    <w:rsid w:val="00804115"/>
    <w:rsid w:val="00807322"/>
    <w:rsid w:val="00810213"/>
    <w:rsid w:val="008127F9"/>
    <w:rsid w:val="00813B82"/>
    <w:rsid w:val="008146FF"/>
    <w:rsid w:val="0081718C"/>
    <w:rsid w:val="00817251"/>
    <w:rsid w:val="00817A08"/>
    <w:rsid w:val="00817AF4"/>
    <w:rsid w:val="008200C7"/>
    <w:rsid w:val="00820BB9"/>
    <w:rsid w:val="00821D94"/>
    <w:rsid w:val="00821E98"/>
    <w:rsid w:val="008244B9"/>
    <w:rsid w:val="00826FAE"/>
    <w:rsid w:val="00832872"/>
    <w:rsid w:val="00833B0F"/>
    <w:rsid w:val="00834151"/>
    <w:rsid w:val="008347D7"/>
    <w:rsid w:val="0083507F"/>
    <w:rsid w:val="00835E5F"/>
    <w:rsid w:val="008373C5"/>
    <w:rsid w:val="00840082"/>
    <w:rsid w:val="00842639"/>
    <w:rsid w:val="00845B33"/>
    <w:rsid w:val="00847385"/>
    <w:rsid w:val="008514C5"/>
    <w:rsid w:val="0085275D"/>
    <w:rsid w:val="008530ED"/>
    <w:rsid w:val="008549AB"/>
    <w:rsid w:val="00854AF1"/>
    <w:rsid w:val="00854D5C"/>
    <w:rsid w:val="00854EA1"/>
    <w:rsid w:val="00860997"/>
    <w:rsid w:val="00861895"/>
    <w:rsid w:val="00862A09"/>
    <w:rsid w:val="008639E6"/>
    <w:rsid w:val="008659B3"/>
    <w:rsid w:val="0086627F"/>
    <w:rsid w:val="0087031C"/>
    <w:rsid w:val="00871BE0"/>
    <w:rsid w:val="00873F7A"/>
    <w:rsid w:val="00880C3E"/>
    <w:rsid w:val="00880D37"/>
    <w:rsid w:val="008817B5"/>
    <w:rsid w:val="00884981"/>
    <w:rsid w:val="00887E14"/>
    <w:rsid w:val="00891590"/>
    <w:rsid w:val="00891658"/>
    <w:rsid w:val="00891E8F"/>
    <w:rsid w:val="00893188"/>
    <w:rsid w:val="00894315"/>
    <w:rsid w:val="00894D76"/>
    <w:rsid w:val="008951E6"/>
    <w:rsid w:val="00896EBC"/>
    <w:rsid w:val="008A2CD4"/>
    <w:rsid w:val="008A7773"/>
    <w:rsid w:val="008B40C5"/>
    <w:rsid w:val="008B4637"/>
    <w:rsid w:val="008B6001"/>
    <w:rsid w:val="008B601C"/>
    <w:rsid w:val="008B6A2F"/>
    <w:rsid w:val="008B6EFD"/>
    <w:rsid w:val="008C2264"/>
    <w:rsid w:val="008C6E7F"/>
    <w:rsid w:val="008D0AD2"/>
    <w:rsid w:val="008D0C54"/>
    <w:rsid w:val="008D40AA"/>
    <w:rsid w:val="008D4426"/>
    <w:rsid w:val="008D711F"/>
    <w:rsid w:val="008E5EB8"/>
    <w:rsid w:val="008E63FA"/>
    <w:rsid w:val="008F0F5F"/>
    <w:rsid w:val="008F6C3A"/>
    <w:rsid w:val="00902045"/>
    <w:rsid w:val="009026E1"/>
    <w:rsid w:val="00910311"/>
    <w:rsid w:val="00910E01"/>
    <w:rsid w:val="0091631F"/>
    <w:rsid w:val="00916DE9"/>
    <w:rsid w:val="00917E3B"/>
    <w:rsid w:val="00922039"/>
    <w:rsid w:val="00924388"/>
    <w:rsid w:val="00933A08"/>
    <w:rsid w:val="009350A2"/>
    <w:rsid w:val="00935F24"/>
    <w:rsid w:val="0093676B"/>
    <w:rsid w:val="00937D7B"/>
    <w:rsid w:val="00942504"/>
    <w:rsid w:val="00944700"/>
    <w:rsid w:val="00945673"/>
    <w:rsid w:val="0095089B"/>
    <w:rsid w:val="00950CA1"/>
    <w:rsid w:val="009511D4"/>
    <w:rsid w:val="00954757"/>
    <w:rsid w:val="00955103"/>
    <w:rsid w:val="009566A8"/>
    <w:rsid w:val="0095680E"/>
    <w:rsid w:val="009568E2"/>
    <w:rsid w:val="00957C70"/>
    <w:rsid w:val="0096046D"/>
    <w:rsid w:val="00961028"/>
    <w:rsid w:val="009610BE"/>
    <w:rsid w:val="009626F4"/>
    <w:rsid w:val="00964873"/>
    <w:rsid w:val="00966161"/>
    <w:rsid w:val="009717DD"/>
    <w:rsid w:val="009719FE"/>
    <w:rsid w:val="009737C0"/>
    <w:rsid w:val="00974929"/>
    <w:rsid w:val="00982C2F"/>
    <w:rsid w:val="00982F4B"/>
    <w:rsid w:val="009844EA"/>
    <w:rsid w:val="009859D1"/>
    <w:rsid w:val="00991248"/>
    <w:rsid w:val="009921A0"/>
    <w:rsid w:val="00993351"/>
    <w:rsid w:val="009936BA"/>
    <w:rsid w:val="00994872"/>
    <w:rsid w:val="009A0B7E"/>
    <w:rsid w:val="009A1646"/>
    <w:rsid w:val="009A29EB"/>
    <w:rsid w:val="009A52BC"/>
    <w:rsid w:val="009A743B"/>
    <w:rsid w:val="009B2260"/>
    <w:rsid w:val="009B50AA"/>
    <w:rsid w:val="009B53E7"/>
    <w:rsid w:val="009B63C9"/>
    <w:rsid w:val="009B6452"/>
    <w:rsid w:val="009C1DA1"/>
    <w:rsid w:val="009C31F0"/>
    <w:rsid w:val="009C75BE"/>
    <w:rsid w:val="009C7A67"/>
    <w:rsid w:val="009C7CFF"/>
    <w:rsid w:val="009C7FC8"/>
    <w:rsid w:val="009D3478"/>
    <w:rsid w:val="009D4893"/>
    <w:rsid w:val="009D4AFD"/>
    <w:rsid w:val="009D4EDB"/>
    <w:rsid w:val="009D5118"/>
    <w:rsid w:val="009E0F76"/>
    <w:rsid w:val="009E1F1B"/>
    <w:rsid w:val="009E2339"/>
    <w:rsid w:val="009E26E2"/>
    <w:rsid w:val="009E4C50"/>
    <w:rsid w:val="009E67DB"/>
    <w:rsid w:val="009E6891"/>
    <w:rsid w:val="009E69BE"/>
    <w:rsid w:val="009F5751"/>
    <w:rsid w:val="009F6E2E"/>
    <w:rsid w:val="00A02298"/>
    <w:rsid w:val="00A02977"/>
    <w:rsid w:val="00A05E0B"/>
    <w:rsid w:val="00A064D1"/>
    <w:rsid w:val="00A07C85"/>
    <w:rsid w:val="00A258A7"/>
    <w:rsid w:val="00A302EB"/>
    <w:rsid w:val="00A309D8"/>
    <w:rsid w:val="00A31BC8"/>
    <w:rsid w:val="00A31DE2"/>
    <w:rsid w:val="00A32437"/>
    <w:rsid w:val="00A326E0"/>
    <w:rsid w:val="00A33245"/>
    <w:rsid w:val="00A33B99"/>
    <w:rsid w:val="00A34413"/>
    <w:rsid w:val="00A35ADF"/>
    <w:rsid w:val="00A364E5"/>
    <w:rsid w:val="00A3686A"/>
    <w:rsid w:val="00A36B03"/>
    <w:rsid w:val="00A37343"/>
    <w:rsid w:val="00A40495"/>
    <w:rsid w:val="00A4114A"/>
    <w:rsid w:val="00A446B5"/>
    <w:rsid w:val="00A4696E"/>
    <w:rsid w:val="00A46B86"/>
    <w:rsid w:val="00A46D06"/>
    <w:rsid w:val="00A47A5B"/>
    <w:rsid w:val="00A52AE6"/>
    <w:rsid w:val="00A5435A"/>
    <w:rsid w:val="00A56CF0"/>
    <w:rsid w:val="00A5782A"/>
    <w:rsid w:val="00A578AE"/>
    <w:rsid w:val="00A60AC6"/>
    <w:rsid w:val="00A61815"/>
    <w:rsid w:val="00A6209C"/>
    <w:rsid w:val="00A631F1"/>
    <w:rsid w:val="00A64F32"/>
    <w:rsid w:val="00A65486"/>
    <w:rsid w:val="00A66920"/>
    <w:rsid w:val="00A67C9F"/>
    <w:rsid w:val="00A70252"/>
    <w:rsid w:val="00A70ECA"/>
    <w:rsid w:val="00A72747"/>
    <w:rsid w:val="00A73954"/>
    <w:rsid w:val="00A74D85"/>
    <w:rsid w:val="00A81FAB"/>
    <w:rsid w:val="00A822B6"/>
    <w:rsid w:val="00A87E9E"/>
    <w:rsid w:val="00A924D9"/>
    <w:rsid w:val="00A9432D"/>
    <w:rsid w:val="00A9439A"/>
    <w:rsid w:val="00A94E84"/>
    <w:rsid w:val="00A951AB"/>
    <w:rsid w:val="00A95AD2"/>
    <w:rsid w:val="00AA0A56"/>
    <w:rsid w:val="00AA0E5A"/>
    <w:rsid w:val="00AA1F79"/>
    <w:rsid w:val="00AA4300"/>
    <w:rsid w:val="00AA4E5B"/>
    <w:rsid w:val="00AA7F03"/>
    <w:rsid w:val="00AB0440"/>
    <w:rsid w:val="00AB2F6C"/>
    <w:rsid w:val="00AB312E"/>
    <w:rsid w:val="00AB3A02"/>
    <w:rsid w:val="00AB40F5"/>
    <w:rsid w:val="00AB52EF"/>
    <w:rsid w:val="00AC03CA"/>
    <w:rsid w:val="00AC16AB"/>
    <w:rsid w:val="00AC2347"/>
    <w:rsid w:val="00AC2670"/>
    <w:rsid w:val="00AC4872"/>
    <w:rsid w:val="00AD2A34"/>
    <w:rsid w:val="00AD5185"/>
    <w:rsid w:val="00AE23DA"/>
    <w:rsid w:val="00AE2D7A"/>
    <w:rsid w:val="00AE40B4"/>
    <w:rsid w:val="00AE5BD5"/>
    <w:rsid w:val="00AE5F00"/>
    <w:rsid w:val="00AE76EB"/>
    <w:rsid w:val="00AF25CC"/>
    <w:rsid w:val="00AF319D"/>
    <w:rsid w:val="00AF5721"/>
    <w:rsid w:val="00AF62E0"/>
    <w:rsid w:val="00B00191"/>
    <w:rsid w:val="00B00333"/>
    <w:rsid w:val="00B0139C"/>
    <w:rsid w:val="00B04AAF"/>
    <w:rsid w:val="00B05003"/>
    <w:rsid w:val="00B06EE8"/>
    <w:rsid w:val="00B100C7"/>
    <w:rsid w:val="00B11AEB"/>
    <w:rsid w:val="00B1259A"/>
    <w:rsid w:val="00B126A5"/>
    <w:rsid w:val="00B1430F"/>
    <w:rsid w:val="00B14E96"/>
    <w:rsid w:val="00B164F8"/>
    <w:rsid w:val="00B20411"/>
    <w:rsid w:val="00B21899"/>
    <w:rsid w:val="00B23911"/>
    <w:rsid w:val="00B23B39"/>
    <w:rsid w:val="00B3161D"/>
    <w:rsid w:val="00B32711"/>
    <w:rsid w:val="00B33EB8"/>
    <w:rsid w:val="00B3407C"/>
    <w:rsid w:val="00B35016"/>
    <w:rsid w:val="00B42794"/>
    <w:rsid w:val="00B428D7"/>
    <w:rsid w:val="00B432E5"/>
    <w:rsid w:val="00B436C4"/>
    <w:rsid w:val="00B4372D"/>
    <w:rsid w:val="00B4683A"/>
    <w:rsid w:val="00B52C4A"/>
    <w:rsid w:val="00B537BF"/>
    <w:rsid w:val="00B558B9"/>
    <w:rsid w:val="00B565A9"/>
    <w:rsid w:val="00B56615"/>
    <w:rsid w:val="00B56A14"/>
    <w:rsid w:val="00B60C83"/>
    <w:rsid w:val="00B60F2D"/>
    <w:rsid w:val="00B6141B"/>
    <w:rsid w:val="00B64CE9"/>
    <w:rsid w:val="00B64F35"/>
    <w:rsid w:val="00B654F0"/>
    <w:rsid w:val="00B66666"/>
    <w:rsid w:val="00B67E61"/>
    <w:rsid w:val="00B67F66"/>
    <w:rsid w:val="00B72202"/>
    <w:rsid w:val="00B72C6D"/>
    <w:rsid w:val="00B72F69"/>
    <w:rsid w:val="00B75D12"/>
    <w:rsid w:val="00B77CE5"/>
    <w:rsid w:val="00B80CEB"/>
    <w:rsid w:val="00B8455E"/>
    <w:rsid w:val="00B84DE7"/>
    <w:rsid w:val="00B85597"/>
    <w:rsid w:val="00B8641C"/>
    <w:rsid w:val="00B8779E"/>
    <w:rsid w:val="00B902CD"/>
    <w:rsid w:val="00B9102E"/>
    <w:rsid w:val="00B94F96"/>
    <w:rsid w:val="00B9530B"/>
    <w:rsid w:val="00B96004"/>
    <w:rsid w:val="00B96149"/>
    <w:rsid w:val="00B96587"/>
    <w:rsid w:val="00B97E30"/>
    <w:rsid w:val="00BA0B93"/>
    <w:rsid w:val="00BA246C"/>
    <w:rsid w:val="00BA2484"/>
    <w:rsid w:val="00BA5AF9"/>
    <w:rsid w:val="00BA66DD"/>
    <w:rsid w:val="00BA69E2"/>
    <w:rsid w:val="00BB0590"/>
    <w:rsid w:val="00BB0E99"/>
    <w:rsid w:val="00BB1539"/>
    <w:rsid w:val="00BB1894"/>
    <w:rsid w:val="00BB36B6"/>
    <w:rsid w:val="00BB5735"/>
    <w:rsid w:val="00BC0B4B"/>
    <w:rsid w:val="00BC2D19"/>
    <w:rsid w:val="00BC43B7"/>
    <w:rsid w:val="00BC43EB"/>
    <w:rsid w:val="00BC478F"/>
    <w:rsid w:val="00BC4EF6"/>
    <w:rsid w:val="00BC59CF"/>
    <w:rsid w:val="00BC7FDB"/>
    <w:rsid w:val="00BD3736"/>
    <w:rsid w:val="00BD5989"/>
    <w:rsid w:val="00BD5E1A"/>
    <w:rsid w:val="00BD7048"/>
    <w:rsid w:val="00BD739F"/>
    <w:rsid w:val="00BD7F29"/>
    <w:rsid w:val="00BE1AF4"/>
    <w:rsid w:val="00BE568C"/>
    <w:rsid w:val="00BE5C2A"/>
    <w:rsid w:val="00BE62ED"/>
    <w:rsid w:val="00BE762C"/>
    <w:rsid w:val="00BE7E5D"/>
    <w:rsid w:val="00BE7F5B"/>
    <w:rsid w:val="00BF0319"/>
    <w:rsid w:val="00BF0E67"/>
    <w:rsid w:val="00BF1174"/>
    <w:rsid w:val="00BF4E17"/>
    <w:rsid w:val="00BF6B42"/>
    <w:rsid w:val="00C03853"/>
    <w:rsid w:val="00C06CCC"/>
    <w:rsid w:val="00C0797C"/>
    <w:rsid w:val="00C11C0B"/>
    <w:rsid w:val="00C217BE"/>
    <w:rsid w:val="00C217FA"/>
    <w:rsid w:val="00C22D3C"/>
    <w:rsid w:val="00C23F18"/>
    <w:rsid w:val="00C32853"/>
    <w:rsid w:val="00C37318"/>
    <w:rsid w:val="00C41364"/>
    <w:rsid w:val="00C42986"/>
    <w:rsid w:val="00C55411"/>
    <w:rsid w:val="00C5579D"/>
    <w:rsid w:val="00C56DE2"/>
    <w:rsid w:val="00C5762E"/>
    <w:rsid w:val="00C6120F"/>
    <w:rsid w:val="00C70387"/>
    <w:rsid w:val="00C765DA"/>
    <w:rsid w:val="00C80236"/>
    <w:rsid w:val="00C806F5"/>
    <w:rsid w:val="00C826A7"/>
    <w:rsid w:val="00C83D66"/>
    <w:rsid w:val="00C85C34"/>
    <w:rsid w:val="00C85ED4"/>
    <w:rsid w:val="00C87416"/>
    <w:rsid w:val="00C909FA"/>
    <w:rsid w:val="00C91908"/>
    <w:rsid w:val="00C919D9"/>
    <w:rsid w:val="00C926B8"/>
    <w:rsid w:val="00C93977"/>
    <w:rsid w:val="00C967EC"/>
    <w:rsid w:val="00CA715F"/>
    <w:rsid w:val="00CA75EC"/>
    <w:rsid w:val="00CB1051"/>
    <w:rsid w:val="00CB6121"/>
    <w:rsid w:val="00CB7177"/>
    <w:rsid w:val="00CB71ED"/>
    <w:rsid w:val="00CB74CF"/>
    <w:rsid w:val="00CB79E8"/>
    <w:rsid w:val="00CC01C8"/>
    <w:rsid w:val="00CC177F"/>
    <w:rsid w:val="00CC30EC"/>
    <w:rsid w:val="00CC3F0F"/>
    <w:rsid w:val="00CC45C0"/>
    <w:rsid w:val="00CC6F52"/>
    <w:rsid w:val="00CC7C8C"/>
    <w:rsid w:val="00CD0DB0"/>
    <w:rsid w:val="00CD5CCD"/>
    <w:rsid w:val="00CD7DB1"/>
    <w:rsid w:val="00CD7E56"/>
    <w:rsid w:val="00CE01D3"/>
    <w:rsid w:val="00CE1FB3"/>
    <w:rsid w:val="00CE3AD9"/>
    <w:rsid w:val="00CE5107"/>
    <w:rsid w:val="00CE5D8C"/>
    <w:rsid w:val="00CE75AE"/>
    <w:rsid w:val="00CE76A5"/>
    <w:rsid w:val="00CE7C94"/>
    <w:rsid w:val="00CF0C95"/>
    <w:rsid w:val="00CF3577"/>
    <w:rsid w:val="00CF4F6B"/>
    <w:rsid w:val="00CF62E6"/>
    <w:rsid w:val="00CF6A5E"/>
    <w:rsid w:val="00CF72E0"/>
    <w:rsid w:val="00D00307"/>
    <w:rsid w:val="00D03466"/>
    <w:rsid w:val="00D03CFB"/>
    <w:rsid w:val="00D06F38"/>
    <w:rsid w:val="00D10846"/>
    <w:rsid w:val="00D1323B"/>
    <w:rsid w:val="00D132DE"/>
    <w:rsid w:val="00D14DAF"/>
    <w:rsid w:val="00D2057D"/>
    <w:rsid w:val="00D22AA1"/>
    <w:rsid w:val="00D24DC2"/>
    <w:rsid w:val="00D25033"/>
    <w:rsid w:val="00D3013E"/>
    <w:rsid w:val="00D314BB"/>
    <w:rsid w:val="00D36990"/>
    <w:rsid w:val="00D40E9C"/>
    <w:rsid w:val="00D43D88"/>
    <w:rsid w:val="00D44F7E"/>
    <w:rsid w:val="00D4540A"/>
    <w:rsid w:val="00D454EB"/>
    <w:rsid w:val="00D46DBE"/>
    <w:rsid w:val="00D50C99"/>
    <w:rsid w:val="00D5100F"/>
    <w:rsid w:val="00D52341"/>
    <w:rsid w:val="00D529B4"/>
    <w:rsid w:val="00D53BD2"/>
    <w:rsid w:val="00D5545E"/>
    <w:rsid w:val="00D61DC8"/>
    <w:rsid w:val="00D61EE1"/>
    <w:rsid w:val="00D63194"/>
    <w:rsid w:val="00D63BCE"/>
    <w:rsid w:val="00D63BD2"/>
    <w:rsid w:val="00D64FD2"/>
    <w:rsid w:val="00D652CC"/>
    <w:rsid w:val="00D70D3B"/>
    <w:rsid w:val="00D7235F"/>
    <w:rsid w:val="00D74994"/>
    <w:rsid w:val="00D75505"/>
    <w:rsid w:val="00D75761"/>
    <w:rsid w:val="00D76775"/>
    <w:rsid w:val="00D768F8"/>
    <w:rsid w:val="00D772FD"/>
    <w:rsid w:val="00D775B6"/>
    <w:rsid w:val="00D77E21"/>
    <w:rsid w:val="00D80853"/>
    <w:rsid w:val="00D80EC8"/>
    <w:rsid w:val="00D811D1"/>
    <w:rsid w:val="00D81DA7"/>
    <w:rsid w:val="00D8243C"/>
    <w:rsid w:val="00D828C1"/>
    <w:rsid w:val="00D8786E"/>
    <w:rsid w:val="00D9107C"/>
    <w:rsid w:val="00D9162C"/>
    <w:rsid w:val="00D92A09"/>
    <w:rsid w:val="00D9475F"/>
    <w:rsid w:val="00D96ADE"/>
    <w:rsid w:val="00DA1ECB"/>
    <w:rsid w:val="00DA6649"/>
    <w:rsid w:val="00DA75A8"/>
    <w:rsid w:val="00DB0628"/>
    <w:rsid w:val="00DB3731"/>
    <w:rsid w:val="00DB5C09"/>
    <w:rsid w:val="00DC0962"/>
    <w:rsid w:val="00DC1018"/>
    <w:rsid w:val="00DC2440"/>
    <w:rsid w:val="00DC2FB0"/>
    <w:rsid w:val="00DC7D6C"/>
    <w:rsid w:val="00DD0700"/>
    <w:rsid w:val="00DD2ED7"/>
    <w:rsid w:val="00DD4E35"/>
    <w:rsid w:val="00DD4F39"/>
    <w:rsid w:val="00DD5D40"/>
    <w:rsid w:val="00DE180F"/>
    <w:rsid w:val="00DE31FC"/>
    <w:rsid w:val="00DE3CCE"/>
    <w:rsid w:val="00DE4A88"/>
    <w:rsid w:val="00DE76D6"/>
    <w:rsid w:val="00DE7C67"/>
    <w:rsid w:val="00DF0627"/>
    <w:rsid w:val="00DF1CA2"/>
    <w:rsid w:val="00DF61B3"/>
    <w:rsid w:val="00E00FE2"/>
    <w:rsid w:val="00E01FBA"/>
    <w:rsid w:val="00E024A5"/>
    <w:rsid w:val="00E02685"/>
    <w:rsid w:val="00E03549"/>
    <w:rsid w:val="00E045B7"/>
    <w:rsid w:val="00E04BD0"/>
    <w:rsid w:val="00E07347"/>
    <w:rsid w:val="00E114A9"/>
    <w:rsid w:val="00E11E0B"/>
    <w:rsid w:val="00E132C3"/>
    <w:rsid w:val="00E13625"/>
    <w:rsid w:val="00E14C66"/>
    <w:rsid w:val="00E15AF3"/>
    <w:rsid w:val="00E15B89"/>
    <w:rsid w:val="00E16878"/>
    <w:rsid w:val="00E170A8"/>
    <w:rsid w:val="00E1747F"/>
    <w:rsid w:val="00E21B31"/>
    <w:rsid w:val="00E22185"/>
    <w:rsid w:val="00E27374"/>
    <w:rsid w:val="00E32633"/>
    <w:rsid w:val="00E34A52"/>
    <w:rsid w:val="00E377DB"/>
    <w:rsid w:val="00E37B12"/>
    <w:rsid w:val="00E4063E"/>
    <w:rsid w:val="00E41CC1"/>
    <w:rsid w:val="00E446A5"/>
    <w:rsid w:val="00E446E8"/>
    <w:rsid w:val="00E44C7F"/>
    <w:rsid w:val="00E463F3"/>
    <w:rsid w:val="00E51D00"/>
    <w:rsid w:val="00E522D4"/>
    <w:rsid w:val="00E5405A"/>
    <w:rsid w:val="00E56483"/>
    <w:rsid w:val="00E56ED9"/>
    <w:rsid w:val="00E57463"/>
    <w:rsid w:val="00E60078"/>
    <w:rsid w:val="00E6223A"/>
    <w:rsid w:val="00E62BE5"/>
    <w:rsid w:val="00E65FD5"/>
    <w:rsid w:val="00E66FAE"/>
    <w:rsid w:val="00E679D3"/>
    <w:rsid w:val="00E741BC"/>
    <w:rsid w:val="00E7544F"/>
    <w:rsid w:val="00E778AA"/>
    <w:rsid w:val="00E80B9B"/>
    <w:rsid w:val="00E84593"/>
    <w:rsid w:val="00E866EE"/>
    <w:rsid w:val="00E90541"/>
    <w:rsid w:val="00E92ED1"/>
    <w:rsid w:val="00E961A4"/>
    <w:rsid w:val="00E97703"/>
    <w:rsid w:val="00E979BA"/>
    <w:rsid w:val="00EA128B"/>
    <w:rsid w:val="00EA2159"/>
    <w:rsid w:val="00EA3275"/>
    <w:rsid w:val="00EA412B"/>
    <w:rsid w:val="00EA43E9"/>
    <w:rsid w:val="00EA5CEF"/>
    <w:rsid w:val="00EA682C"/>
    <w:rsid w:val="00EB28AF"/>
    <w:rsid w:val="00EB2B74"/>
    <w:rsid w:val="00EB411D"/>
    <w:rsid w:val="00EB459E"/>
    <w:rsid w:val="00EB50F2"/>
    <w:rsid w:val="00EB56FF"/>
    <w:rsid w:val="00EB60C4"/>
    <w:rsid w:val="00EB701A"/>
    <w:rsid w:val="00EC0717"/>
    <w:rsid w:val="00EC109A"/>
    <w:rsid w:val="00EC15A5"/>
    <w:rsid w:val="00EC69CA"/>
    <w:rsid w:val="00ED0D9F"/>
    <w:rsid w:val="00EE14E7"/>
    <w:rsid w:val="00EE2B6A"/>
    <w:rsid w:val="00EE3A39"/>
    <w:rsid w:val="00EE3EA7"/>
    <w:rsid w:val="00EE4B79"/>
    <w:rsid w:val="00EE6122"/>
    <w:rsid w:val="00EE79CA"/>
    <w:rsid w:val="00EF2BF1"/>
    <w:rsid w:val="00F020BF"/>
    <w:rsid w:val="00F02AC1"/>
    <w:rsid w:val="00F03B0E"/>
    <w:rsid w:val="00F101DA"/>
    <w:rsid w:val="00F102DF"/>
    <w:rsid w:val="00F103CE"/>
    <w:rsid w:val="00F10EFC"/>
    <w:rsid w:val="00F110CF"/>
    <w:rsid w:val="00F1294A"/>
    <w:rsid w:val="00F13634"/>
    <w:rsid w:val="00F22DA2"/>
    <w:rsid w:val="00F23966"/>
    <w:rsid w:val="00F25118"/>
    <w:rsid w:val="00F27723"/>
    <w:rsid w:val="00F3341C"/>
    <w:rsid w:val="00F37B18"/>
    <w:rsid w:val="00F41EA3"/>
    <w:rsid w:val="00F431DE"/>
    <w:rsid w:val="00F4452F"/>
    <w:rsid w:val="00F45F64"/>
    <w:rsid w:val="00F47E16"/>
    <w:rsid w:val="00F5475E"/>
    <w:rsid w:val="00F565E3"/>
    <w:rsid w:val="00F57690"/>
    <w:rsid w:val="00F57704"/>
    <w:rsid w:val="00F622B9"/>
    <w:rsid w:val="00F6713E"/>
    <w:rsid w:val="00F726EF"/>
    <w:rsid w:val="00F72BFF"/>
    <w:rsid w:val="00F73EEB"/>
    <w:rsid w:val="00F75604"/>
    <w:rsid w:val="00F760C8"/>
    <w:rsid w:val="00F76A8A"/>
    <w:rsid w:val="00F80D81"/>
    <w:rsid w:val="00F821CE"/>
    <w:rsid w:val="00F836EB"/>
    <w:rsid w:val="00F856FC"/>
    <w:rsid w:val="00F85963"/>
    <w:rsid w:val="00F86D37"/>
    <w:rsid w:val="00F874A2"/>
    <w:rsid w:val="00F87597"/>
    <w:rsid w:val="00F90065"/>
    <w:rsid w:val="00F91436"/>
    <w:rsid w:val="00F9246D"/>
    <w:rsid w:val="00F927D4"/>
    <w:rsid w:val="00F94933"/>
    <w:rsid w:val="00F97A0C"/>
    <w:rsid w:val="00FA1A9F"/>
    <w:rsid w:val="00FA2CF0"/>
    <w:rsid w:val="00FA3491"/>
    <w:rsid w:val="00FA3CD9"/>
    <w:rsid w:val="00FA4DD4"/>
    <w:rsid w:val="00FA5684"/>
    <w:rsid w:val="00FA671C"/>
    <w:rsid w:val="00FA6C0B"/>
    <w:rsid w:val="00FA717D"/>
    <w:rsid w:val="00FA7BE0"/>
    <w:rsid w:val="00FB2B20"/>
    <w:rsid w:val="00FB2C8C"/>
    <w:rsid w:val="00FB348F"/>
    <w:rsid w:val="00FB38ED"/>
    <w:rsid w:val="00FB479A"/>
    <w:rsid w:val="00FB5228"/>
    <w:rsid w:val="00FB650F"/>
    <w:rsid w:val="00FB67B0"/>
    <w:rsid w:val="00FB68F1"/>
    <w:rsid w:val="00FC0E87"/>
    <w:rsid w:val="00FC211B"/>
    <w:rsid w:val="00FC21B9"/>
    <w:rsid w:val="00FC2F00"/>
    <w:rsid w:val="00FC55B9"/>
    <w:rsid w:val="00FC5B93"/>
    <w:rsid w:val="00FC650F"/>
    <w:rsid w:val="00FC6F1D"/>
    <w:rsid w:val="00FC76F7"/>
    <w:rsid w:val="00FD0777"/>
    <w:rsid w:val="00FD47A7"/>
    <w:rsid w:val="00FD526F"/>
    <w:rsid w:val="00FD6D77"/>
    <w:rsid w:val="00FD785A"/>
    <w:rsid w:val="00FE1D3A"/>
    <w:rsid w:val="00FE1D58"/>
    <w:rsid w:val="00FE389B"/>
    <w:rsid w:val="00FE5A98"/>
    <w:rsid w:val="00FE61BC"/>
    <w:rsid w:val="00FE7D9E"/>
    <w:rsid w:val="00FF0704"/>
    <w:rsid w:val="00FF3CA7"/>
    <w:rsid w:val="00FF5674"/>
    <w:rsid w:val="00FF5EAE"/>
    <w:rsid w:val="00FF66A1"/>
    <w:rsid w:val="00FF7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39C"/>
    <w:pPr>
      <w:spacing w:after="160" w:line="259" w:lineRule="auto"/>
    </w:pPr>
    <w:rPr>
      <w:sz w:val="22"/>
      <w:szCs w:val="22"/>
      <w:lang w:eastAsia="en-US"/>
    </w:rPr>
  </w:style>
  <w:style w:type="paragraph" w:styleId="1">
    <w:name w:val="heading 1"/>
    <w:basedOn w:val="a"/>
    <w:next w:val="a"/>
    <w:link w:val="10"/>
    <w:uiPriority w:val="9"/>
    <w:qFormat/>
    <w:rsid w:val="009E4C5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semiHidden/>
    <w:unhideWhenUsed/>
    <w:qFormat/>
    <w:rsid w:val="009A1646"/>
    <w:pPr>
      <w:keepNext/>
      <w:spacing w:before="240" w:after="60"/>
      <w:outlineLvl w:val="2"/>
    </w:pPr>
    <w:rPr>
      <w:rFonts w:ascii="Cambria" w:eastAsia="Times New Roman"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5579D"/>
    <w:pPr>
      <w:widowControl w:val="0"/>
      <w:autoSpaceDE w:val="0"/>
      <w:autoSpaceDN w:val="0"/>
    </w:pPr>
    <w:rPr>
      <w:rFonts w:eastAsia="Times New Roman" w:cs="Calibri"/>
      <w:sz w:val="22"/>
    </w:rPr>
  </w:style>
  <w:style w:type="paragraph" w:customStyle="1" w:styleId="ConsPlusNonformat">
    <w:name w:val="ConsPlusNonformat"/>
    <w:uiPriority w:val="99"/>
    <w:rsid w:val="00C5579D"/>
    <w:pPr>
      <w:widowControl w:val="0"/>
      <w:autoSpaceDE w:val="0"/>
      <w:autoSpaceDN w:val="0"/>
    </w:pPr>
    <w:rPr>
      <w:rFonts w:ascii="Courier New" w:eastAsia="Times New Roman" w:hAnsi="Courier New" w:cs="Courier New"/>
    </w:rPr>
  </w:style>
  <w:style w:type="paragraph" w:customStyle="1" w:styleId="ConsPlusTitle">
    <w:name w:val="ConsPlusTitle"/>
    <w:rsid w:val="00C5579D"/>
    <w:pPr>
      <w:widowControl w:val="0"/>
      <w:autoSpaceDE w:val="0"/>
      <w:autoSpaceDN w:val="0"/>
    </w:pPr>
    <w:rPr>
      <w:rFonts w:eastAsia="Times New Roman" w:cs="Calibri"/>
      <w:b/>
      <w:sz w:val="22"/>
    </w:rPr>
  </w:style>
  <w:style w:type="paragraph" w:customStyle="1" w:styleId="ConsPlusCell">
    <w:name w:val="ConsPlusCell"/>
    <w:rsid w:val="00C5579D"/>
    <w:pPr>
      <w:widowControl w:val="0"/>
      <w:autoSpaceDE w:val="0"/>
      <w:autoSpaceDN w:val="0"/>
    </w:pPr>
    <w:rPr>
      <w:rFonts w:ascii="Courier New" w:eastAsia="Times New Roman" w:hAnsi="Courier New" w:cs="Courier New"/>
    </w:rPr>
  </w:style>
  <w:style w:type="paragraph" w:customStyle="1" w:styleId="ConsPlusDocList">
    <w:name w:val="ConsPlusDocList"/>
    <w:rsid w:val="00C5579D"/>
    <w:pPr>
      <w:widowControl w:val="0"/>
      <w:autoSpaceDE w:val="0"/>
      <w:autoSpaceDN w:val="0"/>
    </w:pPr>
    <w:rPr>
      <w:rFonts w:eastAsia="Times New Roman" w:cs="Calibri"/>
      <w:sz w:val="22"/>
    </w:rPr>
  </w:style>
  <w:style w:type="paragraph" w:customStyle="1" w:styleId="ConsPlusTitlePage">
    <w:name w:val="ConsPlusTitlePage"/>
    <w:rsid w:val="00C5579D"/>
    <w:pPr>
      <w:widowControl w:val="0"/>
      <w:autoSpaceDE w:val="0"/>
      <w:autoSpaceDN w:val="0"/>
    </w:pPr>
    <w:rPr>
      <w:rFonts w:ascii="Tahoma" w:eastAsia="Times New Roman" w:hAnsi="Tahoma" w:cs="Tahoma"/>
    </w:rPr>
  </w:style>
  <w:style w:type="paragraph" w:customStyle="1" w:styleId="ConsPlusJurTerm">
    <w:name w:val="ConsPlusJurTerm"/>
    <w:rsid w:val="00C5579D"/>
    <w:pPr>
      <w:widowControl w:val="0"/>
      <w:autoSpaceDE w:val="0"/>
      <w:autoSpaceDN w:val="0"/>
    </w:pPr>
    <w:rPr>
      <w:rFonts w:ascii="Tahoma" w:eastAsia="Times New Roman" w:hAnsi="Tahoma" w:cs="Tahoma"/>
      <w:sz w:val="26"/>
    </w:rPr>
  </w:style>
  <w:style w:type="paragraph" w:customStyle="1" w:styleId="ConsPlusTextList">
    <w:name w:val="ConsPlusTextList"/>
    <w:rsid w:val="00C5579D"/>
    <w:pPr>
      <w:widowControl w:val="0"/>
      <w:autoSpaceDE w:val="0"/>
      <w:autoSpaceDN w:val="0"/>
    </w:pPr>
    <w:rPr>
      <w:rFonts w:ascii="Arial" w:eastAsia="Times New Roman" w:hAnsi="Arial" w:cs="Arial"/>
    </w:rPr>
  </w:style>
  <w:style w:type="character" w:customStyle="1" w:styleId="WW8Num1z0">
    <w:name w:val="WW8Num1z0"/>
    <w:rsid w:val="007D4CD7"/>
  </w:style>
  <w:style w:type="paragraph" w:styleId="a3">
    <w:name w:val="footnote text"/>
    <w:basedOn w:val="a"/>
    <w:link w:val="a4"/>
    <w:uiPriority w:val="99"/>
    <w:semiHidden/>
    <w:unhideWhenUsed/>
    <w:rsid w:val="00417992"/>
    <w:rPr>
      <w:sz w:val="20"/>
      <w:szCs w:val="20"/>
      <w:lang w:val="x-none"/>
    </w:rPr>
  </w:style>
  <w:style w:type="character" w:customStyle="1" w:styleId="a4">
    <w:name w:val="Текст сноски Знак"/>
    <w:link w:val="a3"/>
    <w:uiPriority w:val="99"/>
    <w:semiHidden/>
    <w:rsid w:val="00417992"/>
    <w:rPr>
      <w:lang w:eastAsia="en-US"/>
    </w:rPr>
  </w:style>
  <w:style w:type="character" w:styleId="a5">
    <w:name w:val="footnote reference"/>
    <w:uiPriority w:val="99"/>
    <w:rsid w:val="00417992"/>
    <w:rPr>
      <w:vertAlign w:val="superscript"/>
    </w:rPr>
  </w:style>
  <w:style w:type="paragraph" w:styleId="a6">
    <w:name w:val="Normal (Web)"/>
    <w:basedOn w:val="a"/>
    <w:uiPriority w:val="99"/>
    <w:semiHidden/>
    <w:unhideWhenUsed/>
    <w:rsid w:val="007D6B41"/>
    <w:rPr>
      <w:rFonts w:ascii="Times New Roman" w:hAnsi="Times New Roman"/>
      <w:sz w:val="24"/>
      <w:szCs w:val="24"/>
    </w:rPr>
  </w:style>
  <w:style w:type="character" w:styleId="a7">
    <w:name w:val="Hyperlink"/>
    <w:uiPriority w:val="99"/>
    <w:unhideWhenUsed/>
    <w:rsid w:val="00037EA4"/>
    <w:rPr>
      <w:color w:val="0563C1"/>
      <w:u w:val="single"/>
    </w:rPr>
  </w:style>
  <w:style w:type="character" w:customStyle="1" w:styleId="a8">
    <w:name w:val="Неразрешенное упоминание"/>
    <w:uiPriority w:val="99"/>
    <w:semiHidden/>
    <w:unhideWhenUsed/>
    <w:rsid w:val="00E15AF3"/>
    <w:rPr>
      <w:color w:val="605E5C"/>
      <w:shd w:val="clear" w:color="auto" w:fill="E1DFDD"/>
    </w:rPr>
  </w:style>
  <w:style w:type="paragraph" w:styleId="a9">
    <w:name w:val="header"/>
    <w:basedOn w:val="a"/>
    <w:link w:val="aa"/>
    <w:uiPriority w:val="99"/>
    <w:unhideWhenUsed/>
    <w:rsid w:val="00A70252"/>
    <w:pPr>
      <w:tabs>
        <w:tab w:val="center" w:pos="4677"/>
        <w:tab w:val="right" w:pos="9355"/>
      </w:tabs>
    </w:pPr>
    <w:rPr>
      <w:lang w:val="x-none"/>
    </w:rPr>
  </w:style>
  <w:style w:type="character" w:customStyle="1" w:styleId="aa">
    <w:name w:val="Верхний колонтитул Знак"/>
    <w:link w:val="a9"/>
    <w:uiPriority w:val="99"/>
    <w:rsid w:val="00A70252"/>
    <w:rPr>
      <w:sz w:val="22"/>
      <w:szCs w:val="22"/>
      <w:lang w:eastAsia="en-US"/>
    </w:rPr>
  </w:style>
  <w:style w:type="paragraph" w:styleId="ab">
    <w:name w:val="footer"/>
    <w:basedOn w:val="a"/>
    <w:link w:val="ac"/>
    <w:uiPriority w:val="99"/>
    <w:unhideWhenUsed/>
    <w:rsid w:val="00A70252"/>
    <w:pPr>
      <w:tabs>
        <w:tab w:val="center" w:pos="4677"/>
        <w:tab w:val="right" w:pos="9355"/>
      </w:tabs>
    </w:pPr>
    <w:rPr>
      <w:lang w:val="x-none"/>
    </w:rPr>
  </w:style>
  <w:style w:type="character" w:customStyle="1" w:styleId="ac">
    <w:name w:val="Нижний колонтитул Знак"/>
    <w:link w:val="ab"/>
    <w:uiPriority w:val="99"/>
    <w:rsid w:val="00A70252"/>
    <w:rPr>
      <w:sz w:val="22"/>
      <w:szCs w:val="22"/>
      <w:lang w:eastAsia="en-US"/>
    </w:rPr>
  </w:style>
  <w:style w:type="character" w:customStyle="1" w:styleId="10">
    <w:name w:val="Заголовок 1 Знак"/>
    <w:link w:val="1"/>
    <w:uiPriority w:val="9"/>
    <w:rsid w:val="009E4C50"/>
    <w:rPr>
      <w:rFonts w:ascii="Cambria" w:eastAsia="Times New Roman" w:hAnsi="Cambria" w:cs="Times New Roman"/>
      <w:b/>
      <w:bCs/>
      <w:kern w:val="32"/>
      <w:sz w:val="32"/>
      <w:szCs w:val="32"/>
      <w:lang w:eastAsia="en-US"/>
    </w:rPr>
  </w:style>
  <w:style w:type="character" w:customStyle="1" w:styleId="30">
    <w:name w:val="Заголовок 3 Знак"/>
    <w:link w:val="3"/>
    <w:uiPriority w:val="9"/>
    <w:semiHidden/>
    <w:rsid w:val="009A1646"/>
    <w:rPr>
      <w:rFonts w:ascii="Cambria" w:eastAsia="Times New Roman" w:hAnsi="Cambria" w:cs="Times New Roman"/>
      <w:b/>
      <w:bCs/>
      <w:sz w:val="26"/>
      <w:szCs w:val="26"/>
      <w:lang w:eastAsia="en-US"/>
    </w:rPr>
  </w:style>
  <w:style w:type="paragraph" w:styleId="ad">
    <w:name w:val="Balloon Text"/>
    <w:basedOn w:val="a"/>
    <w:link w:val="ae"/>
    <w:uiPriority w:val="99"/>
    <w:semiHidden/>
    <w:unhideWhenUsed/>
    <w:rsid w:val="00E34A52"/>
    <w:pPr>
      <w:spacing w:after="0" w:line="240" w:lineRule="auto"/>
    </w:pPr>
    <w:rPr>
      <w:rFonts w:ascii="Tahoma" w:hAnsi="Tahoma" w:cs="Tahoma"/>
      <w:sz w:val="16"/>
      <w:szCs w:val="16"/>
    </w:rPr>
  </w:style>
  <w:style w:type="character" w:customStyle="1" w:styleId="ae">
    <w:name w:val="Текст выноски Знак"/>
    <w:link w:val="ad"/>
    <w:uiPriority w:val="99"/>
    <w:semiHidden/>
    <w:rsid w:val="00E34A52"/>
    <w:rPr>
      <w:rFonts w:ascii="Tahoma" w:hAnsi="Tahoma" w:cs="Tahoma"/>
      <w:sz w:val="16"/>
      <w:szCs w:val="16"/>
      <w:lang w:eastAsia="en-US"/>
    </w:rPr>
  </w:style>
  <w:style w:type="paragraph" w:styleId="af">
    <w:name w:val="No Spacing"/>
    <w:uiPriority w:val="1"/>
    <w:qFormat/>
    <w:rsid w:val="0029022A"/>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54798">
      <w:bodyDiv w:val="1"/>
      <w:marLeft w:val="0"/>
      <w:marRight w:val="0"/>
      <w:marTop w:val="0"/>
      <w:marBottom w:val="0"/>
      <w:divBdr>
        <w:top w:val="none" w:sz="0" w:space="0" w:color="auto"/>
        <w:left w:val="none" w:sz="0" w:space="0" w:color="auto"/>
        <w:bottom w:val="none" w:sz="0" w:space="0" w:color="auto"/>
        <w:right w:val="none" w:sz="0" w:space="0" w:color="auto"/>
      </w:divBdr>
    </w:div>
    <w:div w:id="54857732">
      <w:bodyDiv w:val="1"/>
      <w:marLeft w:val="0"/>
      <w:marRight w:val="0"/>
      <w:marTop w:val="0"/>
      <w:marBottom w:val="0"/>
      <w:divBdr>
        <w:top w:val="none" w:sz="0" w:space="0" w:color="auto"/>
        <w:left w:val="none" w:sz="0" w:space="0" w:color="auto"/>
        <w:bottom w:val="none" w:sz="0" w:space="0" w:color="auto"/>
        <w:right w:val="none" w:sz="0" w:space="0" w:color="auto"/>
      </w:divBdr>
    </w:div>
    <w:div w:id="75056714">
      <w:bodyDiv w:val="1"/>
      <w:marLeft w:val="0"/>
      <w:marRight w:val="0"/>
      <w:marTop w:val="0"/>
      <w:marBottom w:val="0"/>
      <w:divBdr>
        <w:top w:val="none" w:sz="0" w:space="0" w:color="auto"/>
        <w:left w:val="none" w:sz="0" w:space="0" w:color="auto"/>
        <w:bottom w:val="none" w:sz="0" w:space="0" w:color="auto"/>
        <w:right w:val="none" w:sz="0" w:space="0" w:color="auto"/>
      </w:divBdr>
    </w:div>
    <w:div w:id="75442957">
      <w:bodyDiv w:val="1"/>
      <w:marLeft w:val="0"/>
      <w:marRight w:val="0"/>
      <w:marTop w:val="0"/>
      <w:marBottom w:val="0"/>
      <w:divBdr>
        <w:top w:val="none" w:sz="0" w:space="0" w:color="auto"/>
        <w:left w:val="none" w:sz="0" w:space="0" w:color="auto"/>
        <w:bottom w:val="none" w:sz="0" w:space="0" w:color="auto"/>
        <w:right w:val="none" w:sz="0" w:space="0" w:color="auto"/>
      </w:divBdr>
    </w:div>
    <w:div w:id="85342901">
      <w:bodyDiv w:val="1"/>
      <w:marLeft w:val="0"/>
      <w:marRight w:val="0"/>
      <w:marTop w:val="0"/>
      <w:marBottom w:val="0"/>
      <w:divBdr>
        <w:top w:val="none" w:sz="0" w:space="0" w:color="auto"/>
        <w:left w:val="none" w:sz="0" w:space="0" w:color="auto"/>
        <w:bottom w:val="none" w:sz="0" w:space="0" w:color="auto"/>
        <w:right w:val="none" w:sz="0" w:space="0" w:color="auto"/>
      </w:divBdr>
    </w:div>
    <w:div w:id="115561583">
      <w:bodyDiv w:val="1"/>
      <w:marLeft w:val="0"/>
      <w:marRight w:val="0"/>
      <w:marTop w:val="0"/>
      <w:marBottom w:val="0"/>
      <w:divBdr>
        <w:top w:val="none" w:sz="0" w:space="0" w:color="auto"/>
        <w:left w:val="none" w:sz="0" w:space="0" w:color="auto"/>
        <w:bottom w:val="none" w:sz="0" w:space="0" w:color="auto"/>
        <w:right w:val="none" w:sz="0" w:space="0" w:color="auto"/>
      </w:divBdr>
    </w:div>
    <w:div w:id="171335270">
      <w:bodyDiv w:val="1"/>
      <w:marLeft w:val="0"/>
      <w:marRight w:val="0"/>
      <w:marTop w:val="0"/>
      <w:marBottom w:val="0"/>
      <w:divBdr>
        <w:top w:val="none" w:sz="0" w:space="0" w:color="auto"/>
        <w:left w:val="none" w:sz="0" w:space="0" w:color="auto"/>
        <w:bottom w:val="none" w:sz="0" w:space="0" w:color="auto"/>
        <w:right w:val="none" w:sz="0" w:space="0" w:color="auto"/>
      </w:divBdr>
      <w:divsChild>
        <w:div w:id="335426344">
          <w:marLeft w:val="75"/>
          <w:marRight w:val="0"/>
          <w:marTop w:val="0"/>
          <w:marBottom w:val="0"/>
          <w:divBdr>
            <w:top w:val="none" w:sz="0" w:space="0" w:color="auto"/>
            <w:left w:val="none" w:sz="0" w:space="0" w:color="auto"/>
            <w:bottom w:val="none" w:sz="0" w:space="0" w:color="auto"/>
            <w:right w:val="none" w:sz="0" w:space="0" w:color="auto"/>
          </w:divBdr>
        </w:div>
        <w:div w:id="1497452513">
          <w:marLeft w:val="0"/>
          <w:marRight w:val="0"/>
          <w:marTop w:val="30"/>
          <w:marBottom w:val="0"/>
          <w:divBdr>
            <w:top w:val="none" w:sz="0" w:space="0" w:color="auto"/>
            <w:left w:val="none" w:sz="0" w:space="0" w:color="auto"/>
            <w:bottom w:val="none" w:sz="0" w:space="0" w:color="auto"/>
            <w:right w:val="none" w:sz="0" w:space="0" w:color="auto"/>
          </w:divBdr>
        </w:div>
      </w:divsChild>
    </w:div>
    <w:div w:id="215972605">
      <w:bodyDiv w:val="1"/>
      <w:marLeft w:val="0"/>
      <w:marRight w:val="0"/>
      <w:marTop w:val="0"/>
      <w:marBottom w:val="0"/>
      <w:divBdr>
        <w:top w:val="none" w:sz="0" w:space="0" w:color="auto"/>
        <w:left w:val="none" w:sz="0" w:space="0" w:color="auto"/>
        <w:bottom w:val="none" w:sz="0" w:space="0" w:color="auto"/>
        <w:right w:val="none" w:sz="0" w:space="0" w:color="auto"/>
      </w:divBdr>
    </w:div>
    <w:div w:id="250821537">
      <w:bodyDiv w:val="1"/>
      <w:marLeft w:val="0"/>
      <w:marRight w:val="0"/>
      <w:marTop w:val="0"/>
      <w:marBottom w:val="0"/>
      <w:divBdr>
        <w:top w:val="none" w:sz="0" w:space="0" w:color="auto"/>
        <w:left w:val="none" w:sz="0" w:space="0" w:color="auto"/>
        <w:bottom w:val="none" w:sz="0" w:space="0" w:color="auto"/>
        <w:right w:val="none" w:sz="0" w:space="0" w:color="auto"/>
      </w:divBdr>
    </w:div>
    <w:div w:id="312680289">
      <w:bodyDiv w:val="1"/>
      <w:marLeft w:val="0"/>
      <w:marRight w:val="0"/>
      <w:marTop w:val="0"/>
      <w:marBottom w:val="0"/>
      <w:divBdr>
        <w:top w:val="none" w:sz="0" w:space="0" w:color="auto"/>
        <w:left w:val="none" w:sz="0" w:space="0" w:color="auto"/>
        <w:bottom w:val="none" w:sz="0" w:space="0" w:color="auto"/>
        <w:right w:val="none" w:sz="0" w:space="0" w:color="auto"/>
      </w:divBdr>
    </w:div>
    <w:div w:id="323439870">
      <w:bodyDiv w:val="1"/>
      <w:marLeft w:val="0"/>
      <w:marRight w:val="0"/>
      <w:marTop w:val="0"/>
      <w:marBottom w:val="0"/>
      <w:divBdr>
        <w:top w:val="none" w:sz="0" w:space="0" w:color="auto"/>
        <w:left w:val="none" w:sz="0" w:space="0" w:color="auto"/>
        <w:bottom w:val="none" w:sz="0" w:space="0" w:color="auto"/>
        <w:right w:val="none" w:sz="0" w:space="0" w:color="auto"/>
      </w:divBdr>
      <w:divsChild>
        <w:div w:id="1393697248">
          <w:marLeft w:val="0"/>
          <w:marRight w:val="0"/>
          <w:marTop w:val="0"/>
          <w:marBottom w:val="0"/>
          <w:divBdr>
            <w:top w:val="none" w:sz="0" w:space="0" w:color="auto"/>
            <w:left w:val="none" w:sz="0" w:space="0" w:color="auto"/>
            <w:bottom w:val="none" w:sz="0" w:space="0" w:color="auto"/>
            <w:right w:val="none" w:sz="0" w:space="0" w:color="auto"/>
          </w:divBdr>
        </w:div>
      </w:divsChild>
    </w:div>
    <w:div w:id="410466540">
      <w:bodyDiv w:val="1"/>
      <w:marLeft w:val="0"/>
      <w:marRight w:val="0"/>
      <w:marTop w:val="0"/>
      <w:marBottom w:val="0"/>
      <w:divBdr>
        <w:top w:val="none" w:sz="0" w:space="0" w:color="auto"/>
        <w:left w:val="none" w:sz="0" w:space="0" w:color="auto"/>
        <w:bottom w:val="none" w:sz="0" w:space="0" w:color="auto"/>
        <w:right w:val="none" w:sz="0" w:space="0" w:color="auto"/>
      </w:divBdr>
    </w:div>
    <w:div w:id="429201750">
      <w:bodyDiv w:val="1"/>
      <w:marLeft w:val="0"/>
      <w:marRight w:val="0"/>
      <w:marTop w:val="0"/>
      <w:marBottom w:val="0"/>
      <w:divBdr>
        <w:top w:val="none" w:sz="0" w:space="0" w:color="auto"/>
        <w:left w:val="none" w:sz="0" w:space="0" w:color="auto"/>
        <w:bottom w:val="none" w:sz="0" w:space="0" w:color="auto"/>
        <w:right w:val="none" w:sz="0" w:space="0" w:color="auto"/>
      </w:divBdr>
    </w:div>
    <w:div w:id="453912135">
      <w:bodyDiv w:val="1"/>
      <w:marLeft w:val="0"/>
      <w:marRight w:val="0"/>
      <w:marTop w:val="0"/>
      <w:marBottom w:val="0"/>
      <w:divBdr>
        <w:top w:val="none" w:sz="0" w:space="0" w:color="auto"/>
        <w:left w:val="none" w:sz="0" w:space="0" w:color="auto"/>
        <w:bottom w:val="none" w:sz="0" w:space="0" w:color="auto"/>
        <w:right w:val="none" w:sz="0" w:space="0" w:color="auto"/>
      </w:divBdr>
    </w:div>
    <w:div w:id="472603467">
      <w:bodyDiv w:val="1"/>
      <w:marLeft w:val="0"/>
      <w:marRight w:val="0"/>
      <w:marTop w:val="0"/>
      <w:marBottom w:val="0"/>
      <w:divBdr>
        <w:top w:val="none" w:sz="0" w:space="0" w:color="auto"/>
        <w:left w:val="none" w:sz="0" w:space="0" w:color="auto"/>
        <w:bottom w:val="none" w:sz="0" w:space="0" w:color="auto"/>
        <w:right w:val="none" w:sz="0" w:space="0" w:color="auto"/>
      </w:divBdr>
    </w:div>
    <w:div w:id="479003445">
      <w:bodyDiv w:val="1"/>
      <w:marLeft w:val="0"/>
      <w:marRight w:val="0"/>
      <w:marTop w:val="0"/>
      <w:marBottom w:val="0"/>
      <w:divBdr>
        <w:top w:val="none" w:sz="0" w:space="0" w:color="auto"/>
        <w:left w:val="none" w:sz="0" w:space="0" w:color="auto"/>
        <w:bottom w:val="none" w:sz="0" w:space="0" w:color="auto"/>
        <w:right w:val="none" w:sz="0" w:space="0" w:color="auto"/>
      </w:divBdr>
    </w:div>
    <w:div w:id="593629554">
      <w:bodyDiv w:val="1"/>
      <w:marLeft w:val="0"/>
      <w:marRight w:val="0"/>
      <w:marTop w:val="0"/>
      <w:marBottom w:val="0"/>
      <w:divBdr>
        <w:top w:val="none" w:sz="0" w:space="0" w:color="auto"/>
        <w:left w:val="none" w:sz="0" w:space="0" w:color="auto"/>
        <w:bottom w:val="none" w:sz="0" w:space="0" w:color="auto"/>
        <w:right w:val="none" w:sz="0" w:space="0" w:color="auto"/>
      </w:divBdr>
    </w:div>
    <w:div w:id="660087390">
      <w:bodyDiv w:val="1"/>
      <w:marLeft w:val="0"/>
      <w:marRight w:val="0"/>
      <w:marTop w:val="0"/>
      <w:marBottom w:val="0"/>
      <w:divBdr>
        <w:top w:val="none" w:sz="0" w:space="0" w:color="auto"/>
        <w:left w:val="none" w:sz="0" w:space="0" w:color="auto"/>
        <w:bottom w:val="none" w:sz="0" w:space="0" w:color="auto"/>
        <w:right w:val="none" w:sz="0" w:space="0" w:color="auto"/>
      </w:divBdr>
      <w:divsChild>
        <w:div w:id="711005730">
          <w:marLeft w:val="0"/>
          <w:marRight w:val="0"/>
          <w:marTop w:val="0"/>
          <w:marBottom w:val="0"/>
          <w:divBdr>
            <w:top w:val="none" w:sz="0" w:space="0" w:color="auto"/>
            <w:left w:val="none" w:sz="0" w:space="0" w:color="auto"/>
            <w:bottom w:val="none" w:sz="0" w:space="0" w:color="auto"/>
            <w:right w:val="none" w:sz="0" w:space="0" w:color="auto"/>
          </w:divBdr>
        </w:div>
        <w:div w:id="739250064">
          <w:marLeft w:val="0"/>
          <w:marRight w:val="0"/>
          <w:marTop w:val="0"/>
          <w:marBottom w:val="0"/>
          <w:divBdr>
            <w:top w:val="none" w:sz="0" w:space="0" w:color="auto"/>
            <w:left w:val="none" w:sz="0" w:space="0" w:color="auto"/>
            <w:bottom w:val="none" w:sz="0" w:space="0" w:color="auto"/>
            <w:right w:val="none" w:sz="0" w:space="0" w:color="auto"/>
          </w:divBdr>
        </w:div>
        <w:div w:id="1708680156">
          <w:marLeft w:val="0"/>
          <w:marRight w:val="0"/>
          <w:marTop w:val="60"/>
          <w:marBottom w:val="0"/>
          <w:divBdr>
            <w:top w:val="none" w:sz="0" w:space="0" w:color="auto"/>
            <w:left w:val="none" w:sz="0" w:space="0" w:color="auto"/>
            <w:bottom w:val="none" w:sz="0" w:space="0" w:color="auto"/>
            <w:right w:val="none" w:sz="0" w:space="0" w:color="auto"/>
          </w:divBdr>
          <w:divsChild>
            <w:div w:id="109058312">
              <w:marLeft w:val="0"/>
              <w:marRight w:val="0"/>
              <w:marTop w:val="0"/>
              <w:marBottom w:val="60"/>
              <w:divBdr>
                <w:top w:val="none" w:sz="0" w:space="0" w:color="auto"/>
                <w:left w:val="none" w:sz="0" w:space="0" w:color="auto"/>
                <w:bottom w:val="none" w:sz="0" w:space="0" w:color="auto"/>
                <w:right w:val="none" w:sz="0" w:space="0" w:color="auto"/>
              </w:divBdr>
            </w:div>
            <w:div w:id="367612224">
              <w:marLeft w:val="0"/>
              <w:marRight w:val="0"/>
              <w:marTop w:val="0"/>
              <w:marBottom w:val="60"/>
              <w:divBdr>
                <w:top w:val="none" w:sz="0" w:space="0" w:color="auto"/>
                <w:left w:val="none" w:sz="0" w:space="0" w:color="auto"/>
                <w:bottom w:val="none" w:sz="0" w:space="0" w:color="auto"/>
                <w:right w:val="none" w:sz="0" w:space="0" w:color="auto"/>
              </w:divBdr>
            </w:div>
            <w:div w:id="548956569">
              <w:marLeft w:val="0"/>
              <w:marRight w:val="0"/>
              <w:marTop w:val="0"/>
              <w:marBottom w:val="60"/>
              <w:divBdr>
                <w:top w:val="none" w:sz="0" w:space="0" w:color="auto"/>
                <w:left w:val="none" w:sz="0" w:space="0" w:color="auto"/>
                <w:bottom w:val="none" w:sz="0" w:space="0" w:color="auto"/>
                <w:right w:val="none" w:sz="0" w:space="0" w:color="auto"/>
              </w:divBdr>
            </w:div>
            <w:div w:id="770515546">
              <w:marLeft w:val="0"/>
              <w:marRight w:val="0"/>
              <w:marTop w:val="0"/>
              <w:marBottom w:val="60"/>
              <w:divBdr>
                <w:top w:val="none" w:sz="0" w:space="0" w:color="auto"/>
                <w:left w:val="none" w:sz="0" w:space="0" w:color="auto"/>
                <w:bottom w:val="none" w:sz="0" w:space="0" w:color="auto"/>
                <w:right w:val="none" w:sz="0" w:space="0" w:color="auto"/>
              </w:divBdr>
            </w:div>
            <w:div w:id="907611886">
              <w:marLeft w:val="0"/>
              <w:marRight w:val="0"/>
              <w:marTop w:val="0"/>
              <w:marBottom w:val="60"/>
              <w:divBdr>
                <w:top w:val="none" w:sz="0" w:space="0" w:color="auto"/>
                <w:left w:val="none" w:sz="0" w:space="0" w:color="auto"/>
                <w:bottom w:val="none" w:sz="0" w:space="0" w:color="auto"/>
                <w:right w:val="none" w:sz="0" w:space="0" w:color="auto"/>
              </w:divBdr>
            </w:div>
            <w:div w:id="1087112788">
              <w:marLeft w:val="0"/>
              <w:marRight w:val="0"/>
              <w:marTop w:val="0"/>
              <w:marBottom w:val="60"/>
              <w:divBdr>
                <w:top w:val="none" w:sz="0" w:space="0" w:color="auto"/>
                <w:left w:val="none" w:sz="0" w:space="0" w:color="auto"/>
                <w:bottom w:val="none" w:sz="0" w:space="0" w:color="auto"/>
                <w:right w:val="none" w:sz="0" w:space="0" w:color="auto"/>
              </w:divBdr>
            </w:div>
            <w:div w:id="1094089163">
              <w:marLeft w:val="0"/>
              <w:marRight w:val="0"/>
              <w:marTop w:val="0"/>
              <w:marBottom w:val="60"/>
              <w:divBdr>
                <w:top w:val="none" w:sz="0" w:space="0" w:color="auto"/>
                <w:left w:val="none" w:sz="0" w:space="0" w:color="auto"/>
                <w:bottom w:val="none" w:sz="0" w:space="0" w:color="auto"/>
                <w:right w:val="none" w:sz="0" w:space="0" w:color="auto"/>
              </w:divBdr>
            </w:div>
            <w:div w:id="1563061747">
              <w:marLeft w:val="0"/>
              <w:marRight w:val="0"/>
              <w:marTop w:val="0"/>
              <w:marBottom w:val="60"/>
              <w:divBdr>
                <w:top w:val="none" w:sz="0" w:space="0" w:color="auto"/>
                <w:left w:val="none" w:sz="0" w:space="0" w:color="auto"/>
                <w:bottom w:val="none" w:sz="0" w:space="0" w:color="auto"/>
                <w:right w:val="none" w:sz="0" w:space="0" w:color="auto"/>
              </w:divBdr>
            </w:div>
            <w:div w:id="158278704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678897658">
      <w:bodyDiv w:val="1"/>
      <w:marLeft w:val="0"/>
      <w:marRight w:val="0"/>
      <w:marTop w:val="0"/>
      <w:marBottom w:val="0"/>
      <w:divBdr>
        <w:top w:val="none" w:sz="0" w:space="0" w:color="auto"/>
        <w:left w:val="none" w:sz="0" w:space="0" w:color="auto"/>
        <w:bottom w:val="none" w:sz="0" w:space="0" w:color="auto"/>
        <w:right w:val="none" w:sz="0" w:space="0" w:color="auto"/>
      </w:divBdr>
    </w:div>
    <w:div w:id="752511256">
      <w:bodyDiv w:val="1"/>
      <w:marLeft w:val="0"/>
      <w:marRight w:val="0"/>
      <w:marTop w:val="0"/>
      <w:marBottom w:val="0"/>
      <w:divBdr>
        <w:top w:val="none" w:sz="0" w:space="0" w:color="auto"/>
        <w:left w:val="none" w:sz="0" w:space="0" w:color="auto"/>
        <w:bottom w:val="none" w:sz="0" w:space="0" w:color="auto"/>
        <w:right w:val="none" w:sz="0" w:space="0" w:color="auto"/>
      </w:divBdr>
    </w:div>
    <w:div w:id="759067239">
      <w:bodyDiv w:val="1"/>
      <w:marLeft w:val="0"/>
      <w:marRight w:val="0"/>
      <w:marTop w:val="0"/>
      <w:marBottom w:val="0"/>
      <w:divBdr>
        <w:top w:val="none" w:sz="0" w:space="0" w:color="auto"/>
        <w:left w:val="none" w:sz="0" w:space="0" w:color="auto"/>
        <w:bottom w:val="none" w:sz="0" w:space="0" w:color="auto"/>
        <w:right w:val="none" w:sz="0" w:space="0" w:color="auto"/>
      </w:divBdr>
    </w:div>
    <w:div w:id="761417853">
      <w:bodyDiv w:val="1"/>
      <w:marLeft w:val="0"/>
      <w:marRight w:val="0"/>
      <w:marTop w:val="0"/>
      <w:marBottom w:val="0"/>
      <w:divBdr>
        <w:top w:val="none" w:sz="0" w:space="0" w:color="auto"/>
        <w:left w:val="none" w:sz="0" w:space="0" w:color="auto"/>
        <w:bottom w:val="none" w:sz="0" w:space="0" w:color="auto"/>
        <w:right w:val="none" w:sz="0" w:space="0" w:color="auto"/>
      </w:divBdr>
    </w:div>
    <w:div w:id="791440036">
      <w:bodyDiv w:val="1"/>
      <w:marLeft w:val="0"/>
      <w:marRight w:val="0"/>
      <w:marTop w:val="0"/>
      <w:marBottom w:val="0"/>
      <w:divBdr>
        <w:top w:val="none" w:sz="0" w:space="0" w:color="auto"/>
        <w:left w:val="none" w:sz="0" w:space="0" w:color="auto"/>
        <w:bottom w:val="none" w:sz="0" w:space="0" w:color="auto"/>
        <w:right w:val="none" w:sz="0" w:space="0" w:color="auto"/>
      </w:divBdr>
    </w:div>
    <w:div w:id="875195485">
      <w:bodyDiv w:val="1"/>
      <w:marLeft w:val="0"/>
      <w:marRight w:val="0"/>
      <w:marTop w:val="0"/>
      <w:marBottom w:val="0"/>
      <w:divBdr>
        <w:top w:val="none" w:sz="0" w:space="0" w:color="auto"/>
        <w:left w:val="none" w:sz="0" w:space="0" w:color="auto"/>
        <w:bottom w:val="none" w:sz="0" w:space="0" w:color="auto"/>
        <w:right w:val="none" w:sz="0" w:space="0" w:color="auto"/>
      </w:divBdr>
    </w:div>
    <w:div w:id="943272899">
      <w:bodyDiv w:val="1"/>
      <w:marLeft w:val="0"/>
      <w:marRight w:val="0"/>
      <w:marTop w:val="0"/>
      <w:marBottom w:val="0"/>
      <w:divBdr>
        <w:top w:val="none" w:sz="0" w:space="0" w:color="auto"/>
        <w:left w:val="none" w:sz="0" w:space="0" w:color="auto"/>
        <w:bottom w:val="none" w:sz="0" w:space="0" w:color="auto"/>
        <w:right w:val="none" w:sz="0" w:space="0" w:color="auto"/>
      </w:divBdr>
    </w:div>
    <w:div w:id="988704756">
      <w:bodyDiv w:val="1"/>
      <w:marLeft w:val="0"/>
      <w:marRight w:val="0"/>
      <w:marTop w:val="0"/>
      <w:marBottom w:val="0"/>
      <w:divBdr>
        <w:top w:val="none" w:sz="0" w:space="0" w:color="auto"/>
        <w:left w:val="none" w:sz="0" w:space="0" w:color="auto"/>
        <w:bottom w:val="none" w:sz="0" w:space="0" w:color="auto"/>
        <w:right w:val="none" w:sz="0" w:space="0" w:color="auto"/>
      </w:divBdr>
    </w:div>
    <w:div w:id="1079904469">
      <w:bodyDiv w:val="1"/>
      <w:marLeft w:val="0"/>
      <w:marRight w:val="0"/>
      <w:marTop w:val="0"/>
      <w:marBottom w:val="0"/>
      <w:divBdr>
        <w:top w:val="none" w:sz="0" w:space="0" w:color="auto"/>
        <w:left w:val="none" w:sz="0" w:space="0" w:color="auto"/>
        <w:bottom w:val="none" w:sz="0" w:space="0" w:color="auto"/>
        <w:right w:val="none" w:sz="0" w:space="0" w:color="auto"/>
      </w:divBdr>
    </w:div>
    <w:div w:id="1135022591">
      <w:bodyDiv w:val="1"/>
      <w:marLeft w:val="0"/>
      <w:marRight w:val="0"/>
      <w:marTop w:val="0"/>
      <w:marBottom w:val="0"/>
      <w:divBdr>
        <w:top w:val="none" w:sz="0" w:space="0" w:color="auto"/>
        <w:left w:val="none" w:sz="0" w:space="0" w:color="auto"/>
        <w:bottom w:val="none" w:sz="0" w:space="0" w:color="auto"/>
        <w:right w:val="none" w:sz="0" w:space="0" w:color="auto"/>
      </w:divBdr>
    </w:div>
    <w:div w:id="1153183007">
      <w:bodyDiv w:val="1"/>
      <w:marLeft w:val="0"/>
      <w:marRight w:val="0"/>
      <w:marTop w:val="0"/>
      <w:marBottom w:val="0"/>
      <w:divBdr>
        <w:top w:val="none" w:sz="0" w:space="0" w:color="auto"/>
        <w:left w:val="none" w:sz="0" w:space="0" w:color="auto"/>
        <w:bottom w:val="none" w:sz="0" w:space="0" w:color="auto"/>
        <w:right w:val="none" w:sz="0" w:space="0" w:color="auto"/>
      </w:divBdr>
    </w:div>
    <w:div w:id="1173760647">
      <w:bodyDiv w:val="1"/>
      <w:marLeft w:val="0"/>
      <w:marRight w:val="0"/>
      <w:marTop w:val="0"/>
      <w:marBottom w:val="0"/>
      <w:divBdr>
        <w:top w:val="none" w:sz="0" w:space="0" w:color="auto"/>
        <w:left w:val="none" w:sz="0" w:space="0" w:color="auto"/>
        <w:bottom w:val="none" w:sz="0" w:space="0" w:color="auto"/>
        <w:right w:val="none" w:sz="0" w:space="0" w:color="auto"/>
      </w:divBdr>
      <w:divsChild>
        <w:div w:id="1546915709">
          <w:marLeft w:val="0"/>
          <w:marRight w:val="0"/>
          <w:marTop w:val="0"/>
          <w:marBottom w:val="0"/>
          <w:divBdr>
            <w:top w:val="none" w:sz="0" w:space="0" w:color="auto"/>
            <w:left w:val="none" w:sz="0" w:space="0" w:color="auto"/>
            <w:bottom w:val="none" w:sz="0" w:space="0" w:color="auto"/>
            <w:right w:val="none" w:sz="0" w:space="0" w:color="auto"/>
          </w:divBdr>
        </w:div>
      </w:divsChild>
    </w:div>
    <w:div w:id="1366981321">
      <w:bodyDiv w:val="1"/>
      <w:marLeft w:val="0"/>
      <w:marRight w:val="0"/>
      <w:marTop w:val="0"/>
      <w:marBottom w:val="0"/>
      <w:divBdr>
        <w:top w:val="none" w:sz="0" w:space="0" w:color="auto"/>
        <w:left w:val="none" w:sz="0" w:space="0" w:color="auto"/>
        <w:bottom w:val="none" w:sz="0" w:space="0" w:color="auto"/>
        <w:right w:val="none" w:sz="0" w:space="0" w:color="auto"/>
      </w:divBdr>
    </w:div>
    <w:div w:id="1391346146">
      <w:bodyDiv w:val="1"/>
      <w:marLeft w:val="0"/>
      <w:marRight w:val="0"/>
      <w:marTop w:val="0"/>
      <w:marBottom w:val="0"/>
      <w:divBdr>
        <w:top w:val="none" w:sz="0" w:space="0" w:color="auto"/>
        <w:left w:val="none" w:sz="0" w:space="0" w:color="auto"/>
        <w:bottom w:val="none" w:sz="0" w:space="0" w:color="auto"/>
        <w:right w:val="none" w:sz="0" w:space="0" w:color="auto"/>
      </w:divBdr>
    </w:div>
    <w:div w:id="1485245334">
      <w:bodyDiv w:val="1"/>
      <w:marLeft w:val="0"/>
      <w:marRight w:val="0"/>
      <w:marTop w:val="0"/>
      <w:marBottom w:val="0"/>
      <w:divBdr>
        <w:top w:val="none" w:sz="0" w:space="0" w:color="auto"/>
        <w:left w:val="none" w:sz="0" w:space="0" w:color="auto"/>
        <w:bottom w:val="none" w:sz="0" w:space="0" w:color="auto"/>
        <w:right w:val="none" w:sz="0" w:space="0" w:color="auto"/>
      </w:divBdr>
    </w:div>
    <w:div w:id="1526361173">
      <w:bodyDiv w:val="1"/>
      <w:marLeft w:val="0"/>
      <w:marRight w:val="0"/>
      <w:marTop w:val="0"/>
      <w:marBottom w:val="0"/>
      <w:divBdr>
        <w:top w:val="none" w:sz="0" w:space="0" w:color="auto"/>
        <w:left w:val="none" w:sz="0" w:space="0" w:color="auto"/>
        <w:bottom w:val="none" w:sz="0" w:space="0" w:color="auto"/>
        <w:right w:val="none" w:sz="0" w:space="0" w:color="auto"/>
      </w:divBdr>
    </w:div>
    <w:div w:id="1647974773">
      <w:bodyDiv w:val="1"/>
      <w:marLeft w:val="0"/>
      <w:marRight w:val="0"/>
      <w:marTop w:val="0"/>
      <w:marBottom w:val="0"/>
      <w:divBdr>
        <w:top w:val="none" w:sz="0" w:space="0" w:color="auto"/>
        <w:left w:val="none" w:sz="0" w:space="0" w:color="auto"/>
        <w:bottom w:val="none" w:sz="0" w:space="0" w:color="auto"/>
        <w:right w:val="none" w:sz="0" w:space="0" w:color="auto"/>
      </w:divBdr>
    </w:div>
    <w:div w:id="1652514318">
      <w:bodyDiv w:val="1"/>
      <w:marLeft w:val="0"/>
      <w:marRight w:val="0"/>
      <w:marTop w:val="0"/>
      <w:marBottom w:val="0"/>
      <w:divBdr>
        <w:top w:val="none" w:sz="0" w:space="0" w:color="auto"/>
        <w:left w:val="none" w:sz="0" w:space="0" w:color="auto"/>
        <w:bottom w:val="none" w:sz="0" w:space="0" w:color="auto"/>
        <w:right w:val="none" w:sz="0" w:space="0" w:color="auto"/>
      </w:divBdr>
    </w:div>
    <w:div w:id="1656564500">
      <w:bodyDiv w:val="1"/>
      <w:marLeft w:val="0"/>
      <w:marRight w:val="0"/>
      <w:marTop w:val="0"/>
      <w:marBottom w:val="0"/>
      <w:divBdr>
        <w:top w:val="none" w:sz="0" w:space="0" w:color="auto"/>
        <w:left w:val="none" w:sz="0" w:space="0" w:color="auto"/>
        <w:bottom w:val="none" w:sz="0" w:space="0" w:color="auto"/>
        <w:right w:val="none" w:sz="0" w:space="0" w:color="auto"/>
      </w:divBdr>
    </w:div>
    <w:div w:id="1818105350">
      <w:bodyDiv w:val="1"/>
      <w:marLeft w:val="0"/>
      <w:marRight w:val="0"/>
      <w:marTop w:val="0"/>
      <w:marBottom w:val="0"/>
      <w:divBdr>
        <w:top w:val="none" w:sz="0" w:space="0" w:color="auto"/>
        <w:left w:val="none" w:sz="0" w:space="0" w:color="auto"/>
        <w:bottom w:val="none" w:sz="0" w:space="0" w:color="auto"/>
        <w:right w:val="none" w:sz="0" w:space="0" w:color="auto"/>
      </w:divBdr>
    </w:div>
    <w:div w:id="1891574471">
      <w:bodyDiv w:val="1"/>
      <w:marLeft w:val="0"/>
      <w:marRight w:val="0"/>
      <w:marTop w:val="0"/>
      <w:marBottom w:val="0"/>
      <w:divBdr>
        <w:top w:val="none" w:sz="0" w:space="0" w:color="auto"/>
        <w:left w:val="none" w:sz="0" w:space="0" w:color="auto"/>
        <w:bottom w:val="none" w:sz="0" w:space="0" w:color="auto"/>
        <w:right w:val="none" w:sz="0" w:space="0" w:color="auto"/>
      </w:divBdr>
    </w:div>
    <w:div w:id="1899852064">
      <w:bodyDiv w:val="1"/>
      <w:marLeft w:val="0"/>
      <w:marRight w:val="0"/>
      <w:marTop w:val="0"/>
      <w:marBottom w:val="0"/>
      <w:divBdr>
        <w:top w:val="none" w:sz="0" w:space="0" w:color="auto"/>
        <w:left w:val="none" w:sz="0" w:space="0" w:color="auto"/>
        <w:bottom w:val="none" w:sz="0" w:space="0" w:color="auto"/>
        <w:right w:val="none" w:sz="0" w:space="0" w:color="auto"/>
      </w:divBdr>
    </w:div>
    <w:div w:id="1918633768">
      <w:bodyDiv w:val="1"/>
      <w:marLeft w:val="0"/>
      <w:marRight w:val="0"/>
      <w:marTop w:val="0"/>
      <w:marBottom w:val="0"/>
      <w:divBdr>
        <w:top w:val="none" w:sz="0" w:space="0" w:color="auto"/>
        <w:left w:val="none" w:sz="0" w:space="0" w:color="auto"/>
        <w:bottom w:val="none" w:sz="0" w:space="0" w:color="auto"/>
        <w:right w:val="none" w:sz="0" w:space="0" w:color="auto"/>
      </w:divBdr>
    </w:div>
    <w:div w:id="1994335918">
      <w:bodyDiv w:val="1"/>
      <w:marLeft w:val="0"/>
      <w:marRight w:val="0"/>
      <w:marTop w:val="0"/>
      <w:marBottom w:val="0"/>
      <w:divBdr>
        <w:top w:val="none" w:sz="0" w:space="0" w:color="auto"/>
        <w:left w:val="none" w:sz="0" w:space="0" w:color="auto"/>
        <w:bottom w:val="none" w:sz="0" w:space="0" w:color="auto"/>
        <w:right w:val="none" w:sz="0" w:space="0" w:color="auto"/>
      </w:divBdr>
    </w:div>
    <w:div w:id="2127311160">
      <w:bodyDiv w:val="1"/>
      <w:marLeft w:val="0"/>
      <w:marRight w:val="0"/>
      <w:marTop w:val="0"/>
      <w:marBottom w:val="0"/>
      <w:divBdr>
        <w:top w:val="none" w:sz="0" w:space="0" w:color="auto"/>
        <w:left w:val="none" w:sz="0" w:space="0" w:color="auto"/>
        <w:bottom w:val="none" w:sz="0" w:space="0" w:color="auto"/>
        <w:right w:val="none" w:sz="0" w:space="0" w:color="auto"/>
      </w:divBdr>
    </w:div>
    <w:div w:id="213355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demo=2&amp;base=LAW&amp;n=404419&amp;dst=512&amp;field=134&amp;date=03.02.2022" TargetMode="External"/><Relationship Id="rId18" Type="http://schemas.openxmlformats.org/officeDocument/2006/relationships/hyperlink" Target="https://www.consultant.ru/document/cons_doc_LAW_436387/0108932a3c6234f73590b25799588ada492deb2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goszakupki_ubsk@mail.ru" TargetMode="External"/><Relationship Id="rId17" Type="http://schemas.openxmlformats.org/officeDocument/2006/relationships/hyperlink" Target="https://www.consultant.ru/document/cons_doc_LAW_436387/6411e005f539b666d6f360f202cb7b1c23fe27c3/" TargetMode="External"/><Relationship Id="rId2" Type="http://schemas.openxmlformats.org/officeDocument/2006/relationships/numbering" Target="numbering.xml"/><Relationship Id="rId16" Type="http://schemas.openxmlformats.org/officeDocument/2006/relationships/hyperlink" Target="https://www.consultant.ru/document/cons_doc_LAW_436387/7cb5d9b7f75fd72853e0610988cc9f6fdd08802e/" TargetMode="External"/><Relationship Id="rId20" Type="http://schemas.openxmlformats.org/officeDocument/2006/relationships/hyperlink" Target="https://www.consultant.ru/document/cons_doc_LAW_422609/f61ff313afecf81a91a43d729c2df55c1d6a153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82E9CC4CCC6932545801925E3B536176E50B53C1FD70BD7655CABC93DB89C27024180C10398FB96372E7F1F5737VEP" TargetMode="External"/><Relationship Id="rId5" Type="http://schemas.openxmlformats.org/officeDocument/2006/relationships/settings" Target="settings.xml"/><Relationship Id="rId15" Type="http://schemas.openxmlformats.org/officeDocument/2006/relationships/hyperlink" Target="https://www.consultant.ru/document/cons_doc_LAW_413154/5377b0e3c206aea2e91c9ae02688db5bdc59685c/" TargetMode="External"/><Relationship Id="rId10" Type="http://schemas.openxmlformats.org/officeDocument/2006/relationships/hyperlink" Target="consultantplus://offline/ref=782E9CC4CCC6932545801925E3B536176E50B53C1FD70BD7655CABC93DB89C27024180C10398FB96372E7F1F5737VEP" TargetMode="External"/><Relationship Id="rId19" Type="http://schemas.openxmlformats.org/officeDocument/2006/relationships/hyperlink" Target="https://www.consultant.ru/document/cons_doc_LAW_436387/a74ca4364cb5aa0d95db2b7636907af350ab52c8/"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www.consultant.ru/document/cons_doc_LAW_413154/a142cf846a2c4b405e65e6ee1d847270a8b77ae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4906F-823E-47CA-80D4-F5D8DAB73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11</Pages>
  <Words>4903</Words>
  <Characters>27950</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32788</CharactersWithSpaces>
  <SharedDoc>false</SharedDoc>
  <HLinks>
    <vt:vector size="78" baseType="variant">
      <vt:variant>
        <vt:i4>1310816</vt:i4>
      </vt:variant>
      <vt:variant>
        <vt:i4>36</vt:i4>
      </vt:variant>
      <vt:variant>
        <vt:i4>0</vt:i4>
      </vt:variant>
      <vt:variant>
        <vt:i4>5</vt:i4>
      </vt:variant>
      <vt:variant>
        <vt:lpwstr>https://www.consultant.ru/document/cons_doc_LAW_422609/f61ff313afecf81a91a43d729c2df55c1d6a1533/</vt:lpwstr>
      </vt:variant>
      <vt:variant>
        <vt:lpwstr>dst2620</vt:lpwstr>
      </vt:variant>
      <vt:variant>
        <vt:i4>4653165</vt:i4>
      </vt:variant>
      <vt:variant>
        <vt:i4>33</vt:i4>
      </vt:variant>
      <vt:variant>
        <vt:i4>0</vt:i4>
      </vt:variant>
      <vt:variant>
        <vt:i4>5</vt:i4>
      </vt:variant>
      <vt:variant>
        <vt:lpwstr>https://www.consultant.ru/document/cons_doc_LAW_436387/a74ca4364cb5aa0d95db2b7636907af350ab52c8/</vt:lpwstr>
      </vt:variant>
      <vt:variant>
        <vt:lpwstr>dst2086</vt:lpwstr>
      </vt:variant>
      <vt:variant>
        <vt:i4>5111907</vt:i4>
      </vt:variant>
      <vt:variant>
        <vt:i4>30</vt:i4>
      </vt:variant>
      <vt:variant>
        <vt:i4>0</vt:i4>
      </vt:variant>
      <vt:variant>
        <vt:i4>5</vt:i4>
      </vt:variant>
      <vt:variant>
        <vt:lpwstr>https://www.consultant.ru/document/cons_doc_LAW_436387/0108932a3c6234f73590b25799588ada492deb23/</vt:lpwstr>
      </vt:variant>
      <vt:variant>
        <vt:lpwstr>dst2072</vt:lpwstr>
      </vt:variant>
      <vt:variant>
        <vt:i4>1704047</vt:i4>
      </vt:variant>
      <vt:variant>
        <vt:i4>27</vt:i4>
      </vt:variant>
      <vt:variant>
        <vt:i4>0</vt:i4>
      </vt:variant>
      <vt:variant>
        <vt:i4>5</vt:i4>
      </vt:variant>
      <vt:variant>
        <vt:lpwstr>https://www.consultant.ru/document/cons_doc_LAW_436387/6411e005f539b666d6f360f202cb7b1c23fe27c3/</vt:lpwstr>
      </vt:variant>
      <vt:variant>
        <vt:lpwstr>dst2054</vt:lpwstr>
      </vt:variant>
      <vt:variant>
        <vt:i4>8323072</vt:i4>
      </vt:variant>
      <vt:variant>
        <vt:i4>24</vt:i4>
      </vt:variant>
      <vt:variant>
        <vt:i4>0</vt:i4>
      </vt:variant>
      <vt:variant>
        <vt:i4>5</vt:i4>
      </vt:variant>
      <vt:variant>
        <vt:lpwstr>https://www.consultant.ru/document/cons_doc_LAW_436387/7cb5d9b7f75fd72853e0610988cc9f6fdd08802e/</vt:lpwstr>
      </vt:variant>
      <vt:variant>
        <vt:lpwstr>dst101897</vt:lpwstr>
      </vt:variant>
      <vt:variant>
        <vt:i4>1638462</vt:i4>
      </vt:variant>
      <vt:variant>
        <vt:i4>21</vt:i4>
      </vt:variant>
      <vt:variant>
        <vt:i4>0</vt:i4>
      </vt:variant>
      <vt:variant>
        <vt:i4>5</vt:i4>
      </vt:variant>
      <vt:variant>
        <vt:lpwstr>https://www.consultant.ru/document/cons_doc_LAW_413154/5377b0e3c206aea2e91c9ae02688db5bdc59685c/</vt:lpwstr>
      </vt:variant>
      <vt:variant>
        <vt:lpwstr>dst1104</vt:lpwstr>
      </vt:variant>
      <vt:variant>
        <vt:i4>1900649</vt:i4>
      </vt:variant>
      <vt:variant>
        <vt:i4>18</vt:i4>
      </vt:variant>
      <vt:variant>
        <vt:i4>0</vt:i4>
      </vt:variant>
      <vt:variant>
        <vt:i4>5</vt:i4>
      </vt:variant>
      <vt:variant>
        <vt:lpwstr>https://www.consultant.ru/document/cons_doc_LAW_413154/a142cf846a2c4b405e65e6ee1d847270a8b77ae9/</vt:lpwstr>
      </vt:variant>
      <vt:variant>
        <vt:lpwstr>dst1123</vt:lpwstr>
      </vt:variant>
      <vt:variant>
        <vt:i4>589853</vt:i4>
      </vt:variant>
      <vt:variant>
        <vt:i4>15</vt:i4>
      </vt:variant>
      <vt:variant>
        <vt:i4>0</vt:i4>
      </vt:variant>
      <vt:variant>
        <vt:i4>5</vt:i4>
      </vt:variant>
      <vt:variant>
        <vt:lpwstr>https://login.consultant.ru/link/?req=doc&amp;demo=2&amp;base=LAW&amp;n=404419&amp;dst=512&amp;field=134&amp;date=03.02.2022</vt:lpwstr>
      </vt:variant>
      <vt:variant>
        <vt:lpwstr/>
      </vt:variant>
      <vt:variant>
        <vt:i4>20</vt:i4>
      </vt:variant>
      <vt:variant>
        <vt:i4>12</vt:i4>
      </vt:variant>
      <vt:variant>
        <vt:i4>0</vt:i4>
      </vt:variant>
      <vt:variant>
        <vt:i4>5</vt:i4>
      </vt:variant>
      <vt:variant>
        <vt:lpwstr>mailto:goszakupki_ubsk@mail.ru</vt:lpwstr>
      </vt:variant>
      <vt:variant>
        <vt:lpwstr/>
      </vt:variant>
      <vt:variant>
        <vt:i4>1835102</vt:i4>
      </vt:variant>
      <vt:variant>
        <vt:i4>9</vt:i4>
      </vt:variant>
      <vt:variant>
        <vt:i4>0</vt:i4>
      </vt:variant>
      <vt:variant>
        <vt:i4>5</vt:i4>
      </vt:variant>
      <vt:variant>
        <vt:lpwstr>consultantplus://offline/ref=782E9CC4CCC6932545801925E3B536176E50B53C1FD70BD7655CABC93DB89C27024180C10398FB96372E7F1F5737VEP</vt:lpwstr>
      </vt:variant>
      <vt:variant>
        <vt:lpwstr/>
      </vt:variant>
      <vt:variant>
        <vt:i4>1835102</vt:i4>
      </vt:variant>
      <vt:variant>
        <vt:i4>6</vt:i4>
      </vt:variant>
      <vt:variant>
        <vt:i4>0</vt:i4>
      </vt:variant>
      <vt:variant>
        <vt:i4>5</vt:i4>
      </vt:variant>
      <vt:variant>
        <vt:lpwstr>consultantplus://offline/ref=782E9CC4CCC6932545801925E3B536176E50B53C1FD70BD7655CABC93DB89C27024180C10398FB96372E7F1F5737VEP</vt:lpwstr>
      </vt:variant>
      <vt:variant>
        <vt:lpwstr/>
      </vt:variant>
      <vt:variant>
        <vt:i4>65609</vt:i4>
      </vt:variant>
      <vt:variant>
        <vt:i4>3</vt:i4>
      </vt:variant>
      <vt:variant>
        <vt:i4>0</vt:i4>
      </vt:variant>
      <vt:variant>
        <vt:i4>5</vt:i4>
      </vt:variant>
      <vt:variant>
        <vt:lpwstr/>
      </vt:variant>
      <vt:variant>
        <vt:lpwstr>P1909</vt:lpwstr>
      </vt:variant>
      <vt:variant>
        <vt:i4>7209064</vt:i4>
      </vt:variant>
      <vt:variant>
        <vt:i4>0</vt:i4>
      </vt:variant>
      <vt:variant>
        <vt:i4>0</vt:i4>
      </vt:variant>
      <vt:variant>
        <vt:i4>5</vt:i4>
      </vt:variant>
      <vt:variant>
        <vt:lpwstr>https://internet.garant.ru/</vt:lpwstr>
      </vt:variant>
      <vt:variant>
        <vt:lpwstr>/document/70353464/entry/931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Шишова Анастасия</dc:creator>
  <cp:keywords/>
  <dc:description/>
  <cp:lastModifiedBy>Igor</cp:lastModifiedBy>
  <cp:revision>92</cp:revision>
  <cp:lastPrinted>2026-05-19T12:10:00Z</cp:lastPrinted>
  <dcterms:created xsi:type="dcterms:W3CDTF">2026-05-04T07:36:00Z</dcterms:created>
  <dcterms:modified xsi:type="dcterms:W3CDTF">2026-05-29T07:00:00Z</dcterms:modified>
</cp:coreProperties>
</file>