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14" w:rsidRDefault="00763414">
      <w:pPr>
        <w:pStyle w:val="ConsPlusNonformat"/>
        <w:ind w:left="9214" w:right="-3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63414" w:rsidRDefault="00E774A1" w:rsidP="00E774A1">
      <w:pPr>
        <w:pStyle w:val="ConsPlusNonformat"/>
        <w:ind w:left="9923" w:right="-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 к договору</w:t>
      </w:r>
    </w:p>
    <w:p w:rsidR="00E774A1" w:rsidRDefault="00E774A1" w:rsidP="00E774A1">
      <w:pPr>
        <w:pStyle w:val="ConsPlusNonformat"/>
        <w:ind w:left="9923" w:right="-4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_________2026 № __________</w:t>
      </w:r>
    </w:p>
    <w:p w:rsidR="00763414" w:rsidRDefault="00763414" w:rsidP="00E774A1">
      <w:pPr>
        <w:ind w:left="9923"/>
        <w:jc w:val="center"/>
        <w:rPr>
          <w:b/>
          <w:bCs/>
          <w:sz w:val="28"/>
          <w:szCs w:val="28"/>
        </w:rPr>
      </w:pPr>
    </w:p>
    <w:p w:rsidR="00E774A1" w:rsidRDefault="00E774A1">
      <w:pPr>
        <w:jc w:val="center"/>
        <w:rPr>
          <w:b/>
          <w:bCs/>
          <w:sz w:val="28"/>
          <w:szCs w:val="28"/>
        </w:rPr>
      </w:pPr>
    </w:p>
    <w:p w:rsidR="00763414" w:rsidRDefault="00E77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АКТ </w:t>
      </w:r>
    </w:p>
    <w:p w:rsidR="00763414" w:rsidRDefault="00E774A1">
      <w:pPr>
        <w:pStyle w:val="Heading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осмотра здания, помещений (дефектная ведомость)</w:t>
      </w:r>
    </w:p>
    <w:p w:rsidR="00763414" w:rsidRDefault="00E774A1">
      <w:pPr>
        <w:jc w:val="center"/>
        <w:rPr>
          <w:color w:val="000000"/>
        </w:rPr>
      </w:pPr>
      <w:r>
        <w:rPr>
          <w:color w:val="000000"/>
        </w:rPr>
        <w:t>на "01" февраля 2026 г.</w:t>
      </w:r>
    </w:p>
    <w:p w:rsidR="00763414" w:rsidRDefault="00E774A1">
      <w:pPr>
        <w:autoSpaceDE w:val="0"/>
        <w:autoSpaceDN w:val="0"/>
        <w:ind w:firstLine="2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выборочный текущий (косметический) ремонт в здании по адресу: </w:t>
      </w:r>
    </w:p>
    <w:p w:rsidR="00763414" w:rsidRDefault="00E774A1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3 ПСЧ 1 ПСО ФПС ГПС Главного управления МЧС России по Томской области, </w:t>
      </w:r>
    </w:p>
    <w:p w:rsidR="00763414" w:rsidRDefault="00E774A1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г. Томск, ул. </w:t>
      </w:r>
      <w:proofErr w:type="gramStart"/>
      <w:r>
        <w:rPr>
          <w:bCs/>
          <w:sz w:val="28"/>
          <w:szCs w:val="28"/>
          <w:u w:val="single"/>
        </w:rPr>
        <w:t>Больничная</w:t>
      </w:r>
      <w:proofErr w:type="gramEnd"/>
      <w:r>
        <w:rPr>
          <w:bCs/>
          <w:sz w:val="28"/>
          <w:szCs w:val="28"/>
          <w:u w:val="single"/>
        </w:rPr>
        <w:t xml:space="preserve">, 4 </w:t>
      </w:r>
    </w:p>
    <w:p w:rsidR="00763414" w:rsidRDefault="00763414">
      <w:pPr>
        <w:rPr>
          <w:b/>
          <w:bCs/>
          <w:sz w:val="26"/>
          <w:szCs w:val="26"/>
        </w:rPr>
      </w:pPr>
    </w:p>
    <w:p w:rsidR="00E774A1" w:rsidRDefault="00E774A1">
      <w:pPr>
        <w:jc w:val="center"/>
        <w:rPr>
          <w:b/>
          <w:bCs/>
          <w:sz w:val="28"/>
          <w:szCs w:val="28"/>
        </w:rPr>
      </w:pPr>
    </w:p>
    <w:p w:rsidR="00763414" w:rsidRDefault="00E77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сведения по объекту</w:t>
      </w:r>
    </w:p>
    <w:tbl>
      <w:tblPr>
        <w:tblW w:w="0" w:type="auto"/>
        <w:tblLook w:val="04A0"/>
      </w:tblPr>
      <w:tblGrid>
        <w:gridCol w:w="2660"/>
        <w:gridCol w:w="7761"/>
      </w:tblGrid>
      <w:tr w:rsidR="00763414">
        <w:tc>
          <w:tcPr>
            <w:tcW w:w="2660" w:type="dxa"/>
            <w:noWrap/>
          </w:tcPr>
          <w:p w:rsidR="00763414" w:rsidRDefault="00E77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1.Год постройки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noWrap/>
          </w:tcPr>
          <w:p w:rsidR="00763414" w:rsidRDefault="00E77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1984</w:t>
            </w:r>
          </w:p>
        </w:tc>
      </w:tr>
      <w:tr w:rsidR="00763414">
        <w:tc>
          <w:tcPr>
            <w:tcW w:w="2660" w:type="dxa"/>
            <w:noWrap/>
          </w:tcPr>
          <w:p w:rsidR="00763414" w:rsidRDefault="00E77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2.Материал стен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3414" w:rsidRDefault="00E77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кирпич</w:t>
            </w:r>
          </w:p>
        </w:tc>
      </w:tr>
      <w:tr w:rsidR="00763414">
        <w:tc>
          <w:tcPr>
            <w:tcW w:w="2660" w:type="dxa"/>
            <w:noWrap/>
          </w:tcPr>
          <w:p w:rsidR="00763414" w:rsidRDefault="00E77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3.Число этажей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3414" w:rsidRDefault="00E77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763414">
        <w:tc>
          <w:tcPr>
            <w:tcW w:w="2660" w:type="dxa"/>
            <w:noWrap/>
          </w:tcPr>
          <w:p w:rsidR="00763414" w:rsidRDefault="00E77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4.Площадь (м</w:t>
            </w:r>
            <w:proofErr w:type="gramStart"/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3414" w:rsidRDefault="00E774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3129,1м</w:t>
            </w:r>
            <w:proofErr w:type="gramStart"/>
            <w:r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763414">
        <w:tc>
          <w:tcPr>
            <w:tcW w:w="2660" w:type="dxa"/>
            <w:noWrap/>
          </w:tcPr>
          <w:p w:rsidR="00763414" w:rsidRDefault="00763414">
            <w:pPr>
              <w:jc w:val="both"/>
              <w:rPr>
                <w:color w:val="000000"/>
                <w:szCs w:val="22"/>
                <w:vertAlign w:val="superscript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3414" w:rsidRDefault="0076341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763414" w:rsidRDefault="00763414">
      <w:pPr>
        <w:jc w:val="center"/>
        <w:rPr>
          <w:b/>
          <w:bCs/>
          <w:sz w:val="28"/>
          <w:szCs w:val="28"/>
        </w:rPr>
      </w:pPr>
    </w:p>
    <w:p w:rsidR="00E774A1" w:rsidRDefault="00E774A1">
      <w:pPr>
        <w:jc w:val="center"/>
        <w:rPr>
          <w:b/>
          <w:bCs/>
          <w:sz w:val="28"/>
          <w:szCs w:val="28"/>
        </w:rPr>
      </w:pPr>
    </w:p>
    <w:p w:rsidR="00763414" w:rsidRDefault="00E77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Результаты осмотра</w:t>
      </w:r>
    </w:p>
    <w:p w:rsidR="00763414" w:rsidRDefault="00E774A1">
      <w:pPr>
        <w:rPr>
          <w:bCs/>
        </w:rPr>
      </w:pPr>
      <w:r>
        <w:rPr>
          <w:bCs/>
        </w:rPr>
        <w:t>Комиссия в составе:</w:t>
      </w:r>
    </w:p>
    <w:p w:rsidR="00763414" w:rsidRDefault="00E774A1">
      <w:pPr>
        <w:rPr>
          <w:bCs/>
        </w:rPr>
      </w:pPr>
      <w:r>
        <w:rPr>
          <w:bCs/>
        </w:rPr>
        <w:t>Председатель:</w:t>
      </w:r>
      <w:r>
        <w:rPr>
          <w:bCs/>
        </w:rPr>
        <w:tab/>
        <w:t xml:space="preserve">Начальник </w:t>
      </w:r>
      <w:proofErr w:type="spellStart"/>
      <w:r>
        <w:rPr>
          <w:bCs/>
        </w:rPr>
        <w:t>ОЭРЗСиРИ</w:t>
      </w:r>
      <w:proofErr w:type="spellEnd"/>
      <w:r>
        <w:rPr>
          <w:bCs/>
        </w:rPr>
        <w:t xml:space="preserve"> УМТО  Дубасова А.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_______</w:t>
      </w:r>
    </w:p>
    <w:p w:rsidR="00763414" w:rsidRDefault="00E774A1">
      <w:pPr>
        <w:rPr>
          <w:bCs/>
          <w:u w:val="single"/>
        </w:rPr>
      </w:pPr>
      <w:r>
        <w:rPr>
          <w:bCs/>
        </w:rPr>
        <w:t>Члены комиссии:</w:t>
      </w:r>
      <w:r>
        <w:rPr>
          <w:bCs/>
        </w:rPr>
        <w:tab/>
        <w:t xml:space="preserve">Главный </w:t>
      </w:r>
      <w:r>
        <w:rPr>
          <w:bCs/>
          <w:u w:val="single"/>
        </w:rPr>
        <w:t xml:space="preserve">специалист-эксперт </w:t>
      </w:r>
      <w:proofErr w:type="spellStart"/>
      <w:r>
        <w:rPr>
          <w:bCs/>
          <w:u w:val="single"/>
        </w:rPr>
        <w:t>ОЭРЗСиРИ</w:t>
      </w:r>
      <w:proofErr w:type="spellEnd"/>
      <w:r>
        <w:rPr>
          <w:bCs/>
          <w:u w:val="single"/>
        </w:rPr>
        <w:t xml:space="preserve"> УМТО Щитов В.П._</w:t>
      </w:r>
    </w:p>
    <w:p w:rsidR="00763414" w:rsidRDefault="00E774A1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>Начальник  3 ПСЧ 1 ПСО ФПС ГПС Галактионов Д.В.</w:t>
      </w:r>
    </w:p>
    <w:p w:rsidR="00763414" w:rsidRDefault="00E774A1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63414" w:rsidRDefault="00E774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произвела осмотр объекта и отметила следующее:</w:t>
      </w:r>
    </w:p>
    <w:p w:rsidR="00763414" w:rsidRDefault="00763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092"/>
        <w:gridCol w:w="657"/>
        <w:gridCol w:w="761"/>
        <w:gridCol w:w="918"/>
        <w:gridCol w:w="2910"/>
        <w:gridCol w:w="2902"/>
        <w:gridCol w:w="3401"/>
      </w:tblGrid>
      <w:tr w:rsidR="00763414" w:rsidTr="00E774A1">
        <w:trPr>
          <w:trHeight w:val="738"/>
        </w:trPr>
        <w:tc>
          <w:tcPr>
            <w:tcW w:w="534" w:type="dxa"/>
            <w:vMerge w:val="restart"/>
            <w:noWrap/>
          </w:tcPr>
          <w:p w:rsidR="00763414" w:rsidRPr="00E774A1" w:rsidRDefault="00E774A1">
            <w:pPr>
              <w:tabs>
                <w:tab w:val="left" w:pos="6210"/>
              </w:tabs>
              <w:jc w:val="center"/>
            </w:pPr>
            <w:r w:rsidRPr="00E774A1">
              <w:t xml:space="preserve">№ </w:t>
            </w:r>
            <w:proofErr w:type="spellStart"/>
            <w:proofErr w:type="gramStart"/>
            <w:r w:rsidRPr="00E774A1">
              <w:t>п</w:t>
            </w:r>
            <w:proofErr w:type="spellEnd"/>
            <w:proofErr w:type="gramEnd"/>
            <w:r w:rsidRPr="00E774A1">
              <w:t>/</w:t>
            </w:r>
            <w:proofErr w:type="spellStart"/>
            <w:r w:rsidRPr="00E774A1">
              <w:t>п</w:t>
            </w:r>
            <w:proofErr w:type="spellEnd"/>
          </w:p>
        </w:tc>
        <w:tc>
          <w:tcPr>
            <w:tcW w:w="2092" w:type="dxa"/>
            <w:vMerge w:val="restart"/>
            <w:noWrap/>
          </w:tcPr>
          <w:p w:rsidR="00763414" w:rsidRPr="00E774A1" w:rsidRDefault="00E774A1">
            <w:pPr>
              <w:tabs>
                <w:tab w:val="left" w:pos="6210"/>
              </w:tabs>
              <w:jc w:val="center"/>
            </w:pPr>
            <w:r w:rsidRPr="00E774A1">
              <w:t>Наименование помещений, конструкций,  оборудования и элементов благоустройства</w:t>
            </w:r>
          </w:p>
        </w:tc>
        <w:tc>
          <w:tcPr>
            <w:tcW w:w="657" w:type="dxa"/>
            <w:vMerge w:val="restart"/>
            <w:noWrap/>
          </w:tcPr>
          <w:p w:rsidR="00763414" w:rsidRPr="00E774A1" w:rsidRDefault="00E774A1">
            <w:pPr>
              <w:tabs>
                <w:tab w:val="left" w:pos="6210"/>
              </w:tabs>
              <w:jc w:val="center"/>
            </w:pPr>
            <w:r w:rsidRPr="00E774A1">
              <w:t xml:space="preserve">Ед. </w:t>
            </w:r>
            <w:proofErr w:type="spellStart"/>
            <w:r w:rsidRPr="00E774A1">
              <w:t>изм</w:t>
            </w:r>
            <w:proofErr w:type="spellEnd"/>
            <w:r w:rsidRPr="00E774A1">
              <w:t>.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noWrap/>
          </w:tcPr>
          <w:p w:rsidR="00763414" w:rsidRPr="00E774A1" w:rsidRDefault="00E774A1">
            <w:pPr>
              <w:tabs>
                <w:tab w:val="left" w:pos="6210"/>
              </w:tabs>
              <w:ind w:right="-108"/>
              <w:jc w:val="center"/>
            </w:pPr>
            <w:r w:rsidRPr="00E774A1">
              <w:t>Кол-во</w:t>
            </w:r>
          </w:p>
        </w:tc>
        <w:tc>
          <w:tcPr>
            <w:tcW w:w="2910" w:type="dxa"/>
            <w:vMerge w:val="restart"/>
            <w:tcBorders>
              <w:left w:val="single" w:sz="4" w:space="0" w:color="auto"/>
            </w:tcBorders>
            <w:noWrap/>
          </w:tcPr>
          <w:p w:rsidR="00763414" w:rsidRPr="00E774A1" w:rsidRDefault="00E774A1">
            <w:pPr>
              <w:tabs>
                <w:tab w:val="left" w:pos="6210"/>
              </w:tabs>
              <w:jc w:val="center"/>
            </w:pPr>
            <w:r w:rsidRPr="00E774A1">
              <w:t>Оценка состояния или краткое описание дефекта и причины его возникновения с указанием объёма и места дефекта</w:t>
            </w:r>
          </w:p>
        </w:tc>
        <w:tc>
          <w:tcPr>
            <w:tcW w:w="2902" w:type="dxa"/>
            <w:vMerge w:val="restart"/>
            <w:noWrap/>
          </w:tcPr>
          <w:p w:rsidR="00763414" w:rsidRPr="00E774A1" w:rsidRDefault="00763414">
            <w:pPr>
              <w:tabs>
                <w:tab w:val="left" w:pos="6210"/>
              </w:tabs>
              <w:jc w:val="center"/>
            </w:pPr>
          </w:p>
          <w:p w:rsidR="00763414" w:rsidRPr="00E774A1" w:rsidRDefault="00763414">
            <w:pPr>
              <w:tabs>
                <w:tab w:val="left" w:pos="6210"/>
              </w:tabs>
              <w:jc w:val="center"/>
            </w:pPr>
          </w:p>
          <w:p w:rsidR="00763414" w:rsidRPr="00E774A1" w:rsidRDefault="00E774A1">
            <w:pPr>
              <w:tabs>
                <w:tab w:val="left" w:pos="6210"/>
              </w:tabs>
              <w:jc w:val="center"/>
            </w:pPr>
            <w:r w:rsidRPr="00E774A1">
              <w:t>Решение о принятии мер (что необходимо сделать)</w:t>
            </w:r>
          </w:p>
        </w:tc>
        <w:tc>
          <w:tcPr>
            <w:tcW w:w="3401" w:type="dxa"/>
            <w:vMerge w:val="restart"/>
            <w:noWrap/>
          </w:tcPr>
          <w:p w:rsidR="00763414" w:rsidRPr="00E774A1" w:rsidRDefault="00763414">
            <w:pPr>
              <w:tabs>
                <w:tab w:val="left" w:pos="6210"/>
              </w:tabs>
              <w:jc w:val="center"/>
            </w:pPr>
          </w:p>
          <w:p w:rsidR="00763414" w:rsidRPr="00E774A1" w:rsidRDefault="00763414">
            <w:pPr>
              <w:tabs>
                <w:tab w:val="left" w:pos="6210"/>
              </w:tabs>
              <w:jc w:val="center"/>
            </w:pPr>
          </w:p>
          <w:p w:rsidR="00763414" w:rsidRPr="00E774A1" w:rsidRDefault="00E774A1">
            <w:pPr>
              <w:tabs>
                <w:tab w:val="left" w:pos="6210"/>
              </w:tabs>
              <w:jc w:val="center"/>
            </w:pPr>
            <w:r w:rsidRPr="00E774A1">
              <w:t>Объем работ</w:t>
            </w:r>
          </w:p>
        </w:tc>
      </w:tr>
      <w:tr w:rsidR="00763414" w:rsidTr="00E774A1">
        <w:trPr>
          <w:trHeight w:val="738"/>
        </w:trPr>
        <w:tc>
          <w:tcPr>
            <w:tcW w:w="534" w:type="dxa"/>
            <w:vMerge/>
            <w:noWrap/>
          </w:tcPr>
          <w:p w:rsidR="00763414" w:rsidRPr="00E774A1" w:rsidRDefault="00763414">
            <w:pPr>
              <w:tabs>
                <w:tab w:val="left" w:pos="6210"/>
              </w:tabs>
            </w:pPr>
          </w:p>
        </w:tc>
        <w:tc>
          <w:tcPr>
            <w:tcW w:w="2092" w:type="dxa"/>
            <w:vMerge/>
            <w:noWrap/>
          </w:tcPr>
          <w:p w:rsidR="00763414" w:rsidRPr="00E774A1" w:rsidRDefault="00763414">
            <w:pPr>
              <w:tabs>
                <w:tab w:val="left" w:pos="6210"/>
              </w:tabs>
              <w:jc w:val="center"/>
            </w:pPr>
          </w:p>
        </w:tc>
        <w:tc>
          <w:tcPr>
            <w:tcW w:w="657" w:type="dxa"/>
            <w:vMerge/>
            <w:noWrap/>
          </w:tcPr>
          <w:p w:rsidR="00763414" w:rsidRPr="00E774A1" w:rsidRDefault="00763414">
            <w:pPr>
              <w:tabs>
                <w:tab w:val="left" w:pos="6210"/>
              </w:tabs>
              <w:jc w:val="center"/>
            </w:pPr>
          </w:p>
        </w:tc>
        <w:tc>
          <w:tcPr>
            <w:tcW w:w="761" w:type="dxa"/>
            <w:noWrap/>
          </w:tcPr>
          <w:p w:rsidR="00763414" w:rsidRPr="00E774A1" w:rsidRDefault="00E774A1">
            <w:pPr>
              <w:tabs>
                <w:tab w:val="left" w:pos="6210"/>
              </w:tabs>
              <w:jc w:val="center"/>
            </w:pPr>
            <w:r w:rsidRPr="00E774A1">
              <w:t>Всего</w:t>
            </w:r>
          </w:p>
        </w:tc>
        <w:tc>
          <w:tcPr>
            <w:tcW w:w="918" w:type="dxa"/>
            <w:tcBorders>
              <w:right w:val="single" w:sz="4" w:space="0" w:color="auto"/>
            </w:tcBorders>
            <w:noWrap/>
          </w:tcPr>
          <w:p w:rsidR="00763414" w:rsidRPr="00E774A1" w:rsidRDefault="00E774A1">
            <w:pPr>
              <w:tabs>
                <w:tab w:val="left" w:pos="6210"/>
              </w:tabs>
              <w:ind w:right="-108"/>
              <w:jc w:val="center"/>
            </w:pPr>
            <w:r w:rsidRPr="00E774A1">
              <w:t>В т.ч.</w:t>
            </w:r>
          </w:p>
          <w:p w:rsidR="00763414" w:rsidRPr="00E774A1" w:rsidRDefault="00E774A1">
            <w:pPr>
              <w:tabs>
                <w:tab w:val="left" w:pos="6210"/>
              </w:tabs>
              <w:ind w:left="-104" w:right="-108"/>
              <w:jc w:val="center"/>
            </w:pPr>
            <w:r w:rsidRPr="00E774A1">
              <w:t>требует ремонта</w:t>
            </w: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</w:tcPr>
          <w:p w:rsidR="00763414" w:rsidRPr="00E774A1" w:rsidRDefault="00763414">
            <w:pPr>
              <w:tabs>
                <w:tab w:val="left" w:pos="6210"/>
              </w:tabs>
              <w:jc w:val="center"/>
            </w:pPr>
          </w:p>
        </w:tc>
        <w:tc>
          <w:tcPr>
            <w:tcW w:w="2902" w:type="dxa"/>
            <w:vMerge/>
            <w:tcBorders>
              <w:bottom w:val="single" w:sz="4" w:space="0" w:color="auto"/>
            </w:tcBorders>
            <w:noWrap/>
          </w:tcPr>
          <w:p w:rsidR="00763414" w:rsidRPr="00E774A1" w:rsidRDefault="00763414">
            <w:pPr>
              <w:tabs>
                <w:tab w:val="left" w:pos="6210"/>
              </w:tabs>
              <w:jc w:val="center"/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  <w:noWrap/>
          </w:tcPr>
          <w:p w:rsidR="00763414" w:rsidRPr="00E774A1" w:rsidRDefault="00763414">
            <w:pPr>
              <w:tabs>
                <w:tab w:val="left" w:pos="6210"/>
              </w:tabs>
              <w:jc w:val="center"/>
            </w:pPr>
          </w:p>
        </w:tc>
      </w:tr>
      <w:tr w:rsidR="00E774A1" w:rsidTr="00460260">
        <w:trPr>
          <w:trHeight w:val="6347"/>
        </w:trPr>
        <w:tc>
          <w:tcPr>
            <w:tcW w:w="534" w:type="dxa"/>
            <w:noWrap/>
          </w:tcPr>
          <w:p w:rsidR="00E774A1" w:rsidRPr="00E774A1" w:rsidRDefault="00E774A1">
            <w:pPr>
              <w:numPr>
                <w:ilvl w:val="0"/>
                <w:numId w:val="2"/>
              </w:numPr>
              <w:tabs>
                <w:tab w:val="left" w:pos="6210"/>
              </w:tabs>
            </w:pPr>
          </w:p>
        </w:tc>
        <w:tc>
          <w:tcPr>
            <w:tcW w:w="2092" w:type="dxa"/>
            <w:noWrap/>
          </w:tcPr>
          <w:p w:rsidR="00E774A1" w:rsidRPr="00E774A1" w:rsidRDefault="00E774A1" w:rsidP="008512D9">
            <w:pPr>
              <w:tabs>
                <w:tab w:val="left" w:pos="6210"/>
              </w:tabs>
            </w:pPr>
            <w:r w:rsidRPr="00E774A1">
              <w:rPr>
                <w:bCs/>
              </w:rPr>
              <w:t>Помещения здания Главного управления МЧС России по Томской области расположенны</w:t>
            </w:r>
            <w:r w:rsidR="008512D9">
              <w:rPr>
                <w:bCs/>
              </w:rPr>
              <w:t>е</w:t>
            </w:r>
            <w:r w:rsidRPr="00E774A1">
              <w:rPr>
                <w:bCs/>
              </w:rPr>
              <w:t xml:space="preserve"> по адресу: </w:t>
            </w:r>
            <w:r w:rsidR="008512D9">
              <w:rPr>
                <w:bCs/>
              </w:rPr>
              <w:t xml:space="preserve">г. </w:t>
            </w:r>
            <w:r w:rsidRPr="00E774A1">
              <w:rPr>
                <w:bCs/>
              </w:rPr>
              <w:t xml:space="preserve">Томск, ул. </w:t>
            </w:r>
            <w:proofErr w:type="gramStart"/>
            <w:r w:rsidRPr="00E774A1">
              <w:rPr>
                <w:bCs/>
              </w:rPr>
              <w:t>Больничная</w:t>
            </w:r>
            <w:proofErr w:type="gramEnd"/>
            <w:r w:rsidRPr="00E774A1">
              <w:rPr>
                <w:bCs/>
              </w:rPr>
              <w:t xml:space="preserve"> 4, ком. 8, ком. 9.</w:t>
            </w:r>
          </w:p>
        </w:tc>
        <w:tc>
          <w:tcPr>
            <w:tcW w:w="657" w:type="dxa"/>
            <w:noWrap/>
          </w:tcPr>
          <w:p w:rsidR="00E774A1" w:rsidRPr="00E774A1" w:rsidRDefault="00E774A1">
            <w:pPr>
              <w:tabs>
                <w:tab w:val="left" w:pos="6210"/>
              </w:tabs>
              <w:jc w:val="center"/>
              <w:rPr>
                <w:vertAlign w:val="superscript"/>
              </w:rPr>
            </w:pPr>
            <w:r w:rsidRPr="00E774A1">
              <w:t>шт.</w:t>
            </w:r>
          </w:p>
        </w:tc>
        <w:tc>
          <w:tcPr>
            <w:tcW w:w="761" w:type="dxa"/>
            <w:noWrap/>
          </w:tcPr>
          <w:p w:rsidR="00E774A1" w:rsidRPr="00E774A1" w:rsidRDefault="00E774A1">
            <w:pPr>
              <w:tabs>
                <w:tab w:val="left" w:pos="6210"/>
              </w:tabs>
              <w:jc w:val="center"/>
            </w:pPr>
            <w:r w:rsidRPr="00E774A1">
              <w:t>2</w:t>
            </w:r>
          </w:p>
        </w:tc>
        <w:tc>
          <w:tcPr>
            <w:tcW w:w="918" w:type="dxa"/>
            <w:tcBorders>
              <w:right w:val="single" w:sz="4" w:space="0" w:color="auto"/>
            </w:tcBorders>
            <w:noWrap/>
          </w:tcPr>
          <w:p w:rsidR="00E774A1" w:rsidRPr="00E774A1" w:rsidRDefault="00E774A1">
            <w:pPr>
              <w:tabs>
                <w:tab w:val="left" w:pos="6210"/>
              </w:tabs>
              <w:ind w:right="-108"/>
              <w:jc w:val="center"/>
            </w:pPr>
            <w:r w:rsidRPr="00E774A1">
              <w:t>2</w:t>
            </w:r>
          </w:p>
        </w:tc>
        <w:tc>
          <w:tcPr>
            <w:tcW w:w="2910" w:type="dxa"/>
            <w:tcBorders>
              <w:left w:val="single" w:sz="4" w:space="0" w:color="auto"/>
            </w:tcBorders>
            <w:noWrap/>
          </w:tcPr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>Физический износ бумажных обоев на стенах (отслоение, потертость, загрязнение).</w:t>
            </w:r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>Появление грибка и плесени</w:t>
            </w:r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 xml:space="preserve">Замки на дверях не выполняют своей функции, изношены бордюры смылась краска. </w:t>
            </w:r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 xml:space="preserve">Плитка потолочная имеет повреждения, растрескивание, загрязнение. </w:t>
            </w:r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>Напольное покрытие в комнатах изношены, имеют потертости и сквозные отверстия.</w:t>
            </w:r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rPr>
                <w:color w:val="000000"/>
              </w:rPr>
              <w:t xml:space="preserve">Присутствуют трещины на стенах (вертикальные, горизонтальные, наклонные) с шириной раскрытия до 1мм. </w:t>
            </w:r>
          </w:p>
        </w:tc>
        <w:tc>
          <w:tcPr>
            <w:tcW w:w="2902" w:type="dxa"/>
            <w:noWrap/>
          </w:tcPr>
          <w:p w:rsidR="00E774A1" w:rsidRPr="00E774A1" w:rsidRDefault="00E774A1">
            <w:pPr>
              <w:shd w:val="clear" w:color="auto" w:fill="FFFFFF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 w:rsidRPr="00E774A1">
              <w:rPr>
                <w:bCs/>
                <w:spacing w:val="-1"/>
              </w:rPr>
              <w:t>Необходимо выполнить:</w:t>
            </w:r>
          </w:p>
          <w:p w:rsidR="00E774A1" w:rsidRPr="00E774A1" w:rsidRDefault="00E774A1">
            <w:pPr>
              <w:shd w:val="clear" w:color="auto" w:fill="FFFFFF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 w:rsidRPr="00E774A1">
              <w:rPr>
                <w:bCs/>
                <w:spacing w:val="-1"/>
              </w:rPr>
              <w:t>- демонтажные работы (д</w:t>
            </w:r>
            <w:r w:rsidRPr="00E774A1">
              <w:rPr>
                <w:color w:val="000000"/>
                <w:lang w:eastAsia="ru-RU"/>
              </w:rPr>
              <w:t>емонтаж плинтуса деревянного, снятие обоев, демонтаж плитки потолочной)</w:t>
            </w:r>
            <w:r w:rsidRPr="00E774A1">
              <w:rPr>
                <w:bCs/>
                <w:spacing w:val="-1"/>
              </w:rPr>
              <w:t>;</w:t>
            </w:r>
          </w:p>
          <w:p w:rsidR="00E774A1" w:rsidRPr="00E774A1" w:rsidRDefault="00E774A1">
            <w:p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E774A1">
              <w:rPr>
                <w:bCs/>
                <w:spacing w:val="-1"/>
              </w:rPr>
              <w:t>- монтажные работы (</w:t>
            </w:r>
            <w:proofErr w:type="spellStart"/>
            <w:r w:rsidRPr="00E774A1">
              <w:rPr>
                <w:bCs/>
                <w:spacing w:val="-1"/>
              </w:rPr>
              <w:t>шпатлевание</w:t>
            </w:r>
            <w:proofErr w:type="spellEnd"/>
            <w:r w:rsidRPr="00E774A1">
              <w:rPr>
                <w:bCs/>
                <w:spacing w:val="-1"/>
              </w:rPr>
              <w:t xml:space="preserve"> стен (на плоскость с </w:t>
            </w:r>
            <w:proofErr w:type="spellStart"/>
            <w:r w:rsidRPr="00E774A1">
              <w:rPr>
                <w:bCs/>
                <w:spacing w:val="-1"/>
              </w:rPr>
              <w:t>шкуровкой</w:t>
            </w:r>
            <w:proofErr w:type="spellEnd"/>
            <w:r w:rsidRPr="00E774A1">
              <w:rPr>
                <w:bCs/>
                <w:spacing w:val="-1"/>
              </w:rPr>
              <w:t xml:space="preserve">), грунтование стен, оклейка обоев, укладка линолеума, установка плинтуса, установка плитки потолочной, установка потолочного плинтуса, покраска радиатора, </w:t>
            </w:r>
            <w:r>
              <w:rPr>
                <w:bCs/>
                <w:spacing w:val="-1"/>
              </w:rPr>
              <w:t xml:space="preserve">оконного блока, </w:t>
            </w:r>
            <w:r w:rsidRPr="00E774A1">
              <w:rPr>
                <w:bCs/>
                <w:spacing w:val="-1"/>
              </w:rPr>
              <w:t xml:space="preserve">протяжка пола </w:t>
            </w:r>
            <w:proofErr w:type="spellStart"/>
            <w:r w:rsidRPr="00E774A1">
              <w:rPr>
                <w:bCs/>
                <w:spacing w:val="-1"/>
              </w:rPr>
              <w:t>саморезами</w:t>
            </w:r>
            <w:proofErr w:type="spellEnd"/>
            <w:r w:rsidRPr="00E774A1">
              <w:rPr>
                <w:bCs/>
                <w:spacing w:val="-1"/>
              </w:rPr>
              <w:t>)</w:t>
            </w:r>
          </w:p>
        </w:tc>
        <w:tc>
          <w:tcPr>
            <w:tcW w:w="3401" w:type="dxa"/>
            <w:noWrap/>
          </w:tcPr>
          <w:p w:rsidR="00E774A1" w:rsidRPr="00E774A1" w:rsidRDefault="00E774A1">
            <w:pPr>
              <w:tabs>
                <w:tab w:val="left" w:pos="6210"/>
              </w:tabs>
            </w:pPr>
            <w:proofErr w:type="spellStart"/>
            <w:r w:rsidRPr="00E774A1">
              <w:t>Шпатлевание</w:t>
            </w:r>
            <w:proofErr w:type="spellEnd"/>
            <w:r w:rsidRPr="00E774A1">
              <w:t xml:space="preserve"> стен (на плоскость </w:t>
            </w:r>
            <w:proofErr w:type="spellStart"/>
            <w:r w:rsidRPr="00E774A1">
              <w:t>сшкуровкой</w:t>
            </w:r>
            <w:proofErr w:type="spellEnd"/>
            <w:r w:rsidRPr="00E774A1">
              <w:t>) 147,7 м</w:t>
            </w:r>
            <w:proofErr w:type="gramStart"/>
            <w:r w:rsidRPr="00E774A1">
              <w:rPr>
                <w:vertAlign w:val="superscript"/>
              </w:rPr>
              <w:t>2</w:t>
            </w:r>
            <w:proofErr w:type="gramEnd"/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>Грунтование стен 147,7 м</w:t>
            </w:r>
            <w:proofErr w:type="gramStart"/>
            <w:r w:rsidRPr="00E774A1">
              <w:rPr>
                <w:vertAlign w:val="superscript"/>
              </w:rPr>
              <w:t>2</w:t>
            </w:r>
            <w:proofErr w:type="gramEnd"/>
          </w:p>
          <w:p w:rsidR="00E774A1" w:rsidRPr="00E774A1" w:rsidRDefault="00E774A1">
            <w:pPr>
              <w:tabs>
                <w:tab w:val="left" w:pos="6210"/>
              </w:tabs>
            </w:pPr>
            <w:proofErr w:type="spellStart"/>
            <w:r w:rsidRPr="00E774A1">
              <w:t>Поклейка</w:t>
            </w:r>
            <w:proofErr w:type="spellEnd"/>
            <w:r w:rsidRPr="00E774A1">
              <w:t xml:space="preserve"> обоев 147,7 м</w:t>
            </w:r>
            <w:proofErr w:type="gramStart"/>
            <w:r w:rsidRPr="00E774A1">
              <w:rPr>
                <w:vertAlign w:val="superscript"/>
              </w:rPr>
              <w:t>2</w:t>
            </w:r>
            <w:proofErr w:type="gramEnd"/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 xml:space="preserve">Укладка </w:t>
            </w:r>
            <w:proofErr w:type="spellStart"/>
            <w:r w:rsidRPr="00E774A1">
              <w:t>линолиума</w:t>
            </w:r>
            <w:proofErr w:type="spellEnd"/>
            <w:r w:rsidRPr="00E774A1">
              <w:t xml:space="preserve"> 36 м</w:t>
            </w:r>
            <w:proofErr w:type="gramStart"/>
            <w:r w:rsidRPr="00E774A1">
              <w:rPr>
                <w:vertAlign w:val="superscript"/>
              </w:rPr>
              <w:t>2</w:t>
            </w:r>
            <w:proofErr w:type="gramEnd"/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 xml:space="preserve">Установка плинтуса 43 </w:t>
            </w:r>
            <w:proofErr w:type="spellStart"/>
            <w:r w:rsidRPr="00E774A1">
              <w:t>м</w:t>
            </w:r>
            <w:proofErr w:type="gramStart"/>
            <w:r w:rsidRPr="00E774A1">
              <w:t>.п</w:t>
            </w:r>
            <w:proofErr w:type="spellEnd"/>
            <w:proofErr w:type="gramEnd"/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>Установка плитки потолочной 34,4м</w:t>
            </w:r>
            <w:proofErr w:type="gramStart"/>
            <w:r w:rsidRPr="00E774A1">
              <w:rPr>
                <w:vertAlign w:val="superscript"/>
              </w:rPr>
              <w:t>2</w:t>
            </w:r>
            <w:proofErr w:type="gramEnd"/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>Установка потолочного плинтуса 42м</w:t>
            </w:r>
            <w:proofErr w:type="gramStart"/>
            <w:r w:rsidRPr="00E774A1">
              <w:t>.п</w:t>
            </w:r>
            <w:proofErr w:type="gramEnd"/>
          </w:p>
          <w:p w:rsidR="00E774A1" w:rsidRDefault="00E774A1">
            <w:pPr>
              <w:tabs>
                <w:tab w:val="left" w:pos="6210"/>
              </w:tabs>
            </w:pPr>
            <w:r w:rsidRPr="00E774A1">
              <w:t>Покраска радиатора 2</w:t>
            </w:r>
            <w:r>
              <w:t xml:space="preserve"> </w:t>
            </w:r>
            <w:proofErr w:type="spellStart"/>
            <w:proofErr w:type="gramStart"/>
            <w:r w:rsidRPr="00E774A1">
              <w:t>шт</w:t>
            </w:r>
            <w:proofErr w:type="spellEnd"/>
            <w:proofErr w:type="gramEnd"/>
          </w:p>
          <w:p w:rsidR="00E774A1" w:rsidRPr="00E774A1" w:rsidRDefault="00E774A1">
            <w:pPr>
              <w:tabs>
                <w:tab w:val="left" w:pos="6210"/>
              </w:tabs>
            </w:pPr>
            <w:r>
              <w:t>Покраска оконного блока 1 шт.</w:t>
            </w:r>
          </w:p>
          <w:p w:rsidR="00E774A1" w:rsidRPr="00E774A1" w:rsidRDefault="00E774A1">
            <w:pPr>
              <w:tabs>
                <w:tab w:val="left" w:pos="6210"/>
              </w:tabs>
            </w:pPr>
            <w:r w:rsidRPr="00E774A1">
              <w:t xml:space="preserve">Протяжка пола </w:t>
            </w:r>
            <w:proofErr w:type="spellStart"/>
            <w:r w:rsidRPr="00E774A1">
              <w:t>саморезами</w:t>
            </w:r>
            <w:proofErr w:type="spellEnd"/>
            <w:r w:rsidRPr="00E774A1">
              <w:t xml:space="preserve"> 34,4 м</w:t>
            </w:r>
            <w:r w:rsidRPr="00E774A1">
              <w:rPr>
                <w:vertAlign w:val="superscript"/>
              </w:rPr>
              <w:t>3</w:t>
            </w:r>
          </w:p>
        </w:tc>
      </w:tr>
    </w:tbl>
    <w:p w:rsidR="00763414" w:rsidRDefault="00763414">
      <w:pPr>
        <w:pStyle w:val="a9"/>
        <w:spacing w:after="0"/>
        <w:ind w:left="0"/>
        <w:jc w:val="both"/>
      </w:pPr>
    </w:p>
    <w:p w:rsidR="00763414" w:rsidRDefault="00E774A1">
      <w:pPr>
        <w:pStyle w:val="af1"/>
        <w:ind w:left="0"/>
        <w:jc w:val="center"/>
      </w:pPr>
      <w:r>
        <w:rPr>
          <w:b/>
          <w:bCs/>
        </w:rPr>
        <w:t>3. Выводы и предложения комиссии:</w:t>
      </w:r>
    </w:p>
    <w:p w:rsidR="00763414" w:rsidRDefault="00E774A1">
      <w:pPr>
        <w:pStyle w:val="a9"/>
        <w:spacing w:after="0"/>
        <w:ind w:left="0"/>
        <w:jc w:val="both"/>
      </w:pPr>
      <w:r>
        <w:t>На основании результатов осмотра и испытаний комиссия считает, что:</w:t>
      </w:r>
    </w:p>
    <w:p w:rsidR="00763414" w:rsidRDefault="00E774A1">
      <w:pPr>
        <w:suppressAutoHyphens w:val="0"/>
        <w:jc w:val="both"/>
      </w:pPr>
      <w:r>
        <w:t>Помещения комнат № 8 и № 9 находятся в неудовлетворительном состоянии и требуют косметического ремонта.</w:t>
      </w:r>
    </w:p>
    <w:p w:rsidR="00763414" w:rsidRDefault="00E774A1">
      <w:pPr>
        <w:tabs>
          <w:tab w:val="left" w:pos="-2268"/>
        </w:tabs>
        <w:rPr>
          <w:color w:val="FF0000"/>
          <w:lang w:eastAsia="ru-RU"/>
        </w:rPr>
      </w:pPr>
      <w:r>
        <w:rPr>
          <w:color w:val="FF0000"/>
          <w:lang w:eastAsia="ru-RU"/>
        </w:rPr>
        <w:t xml:space="preserve">  </w:t>
      </w:r>
    </w:p>
    <w:p w:rsidR="00763414" w:rsidRDefault="00E774A1">
      <w:pPr>
        <w:pStyle w:val="a9"/>
        <w:spacing w:after="0"/>
        <w:ind w:left="0"/>
        <w:jc w:val="both"/>
      </w:pPr>
      <w:r>
        <w:t>Председатель комиссии: ____________________________</w:t>
      </w:r>
      <w:r w:rsidRPr="00E774A1">
        <w:rPr>
          <w:u w:val="single"/>
        </w:rPr>
        <w:t xml:space="preserve">        </w:t>
      </w:r>
      <w:r>
        <w:rPr>
          <w:u w:val="single"/>
        </w:rPr>
        <w:t>Дубасова А.В._____</w:t>
      </w:r>
      <w:r>
        <w:t>______________</w:t>
      </w:r>
    </w:p>
    <w:p w:rsidR="00763414" w:rsidRDefault="00E774A1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(подпись, ФИО)</w:t>
      </w:r>
    </w:p>
    <w:p w:rsidR="00763414" w:rsidRDefault="00E774A1">
      <w:pPr>
        <w:pStyle w:val="a9"/>
        <w:spacing w:after="0"/>
        <w:ind w:left="0"/>
        <w:jc w:val="both"/>
      </w:pPr>
      <w:r>
        <w:t xml:space="preserve">Члены комиссии: </w:t>
      </w:r>
      <w:proofErr w:type="spellStart"/>
      <w:r>
        <w:t>_____________________________________</w:t>
      </w:r>
      <w:r>
        <w:rPr>
          <w:u w:val="single"/>
        </w:rPr>
        <w:t>_Щитов</w:t>
      </w:r>
      <w:proofErr w:type="spellEnd"/>
      <w:r>
        <w:rPr>
          <w:u w:val="single"/>
        </w:rPr>
        <w:t xml:space="preserve"> В.П.___</w:t>
      </w:r>
      <w:r>
        <w:t>____________</w:t>
      </w:r>
    </w:p>
    <w:p w:rsidR="00763414" w:rsidRDefault="00E774A1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(подпись, ФИО)</w:t>
      </w:r>
    </w:p>
    <w:p w:rsidR="00763414" w:rsidRDefault="00E774A1">
      <w:pPr>
        <w:pStyle w:val="a9"/>
        <w:spacing w:after="0"/>
        <w:ind w:left="1843"/>
        <w:jc w:val="both"/>
      </w:pPr>
      <w:proofErr w:type="spellStart"/>
      <w:r>
        <w:t>_____________________________________</w:t>
      </w:r>
      <w:r>
        <w:rPr>
          <w:u w:val="single"/>
        </w:rPr>
        <w:t>_Галактионов</w:t>
      </w:r>
      <w:proofErr w:type="spellEnd"/>
      <w:r>
        <w:rPr>
          <w:u w:val="single"/>
        </w:rPr>
        <w:t xml:space="preserve"> Д.</w:t>
      </w:r>
      <w:proofErr w:type="gramStart"/>
      <w:r>
        <w:rPr>
          <w:u w:val="single"/>
        </w:rPr>
        <w:t>В</w:t>
      </w:r>
      <w:proofErr w:type="gramEnd"/>
      <w:r>
        <w:t>______________</w:t>
      </w:r>
    </w:p>
    <w:p w:rsidR="00763414" w:rsidRDefault="00E774A1">
      <w:pPr>
        <w:jc w:val="both"/>
        <w:rPr>
          <w:color w:val="FF000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>(подпись, ФИО)</w:t>
      </w:r>
      <w:bookmarkStart w:id="0" w:name="_GoBack"/>
      <w:bookmarkEnd w:id="0"/>
    </w:p>
    <w:sectPr w:rsidR="00763414" w:rsidSect="00E774A1">
      <w:pgSz w:w="15840" w:h="12240" w:orient="landscape"/>
      <w:pgMar w:top="568" w:right="1134" w:bottom="624" w:left="1134" w:header="1134" w:footer="1134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151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208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223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237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252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2664" w:hanging="1584"/>
      </w:pPr>
    </w:lvl>
  </w:abstractNum>
  <w:abstractNum w:abstractNumId="1">
    <w:nsid w:val="0D1A52C6"/>
    <w:multiLevelType w:val="multilevel"/>
    <w:tmpl w:val="0D1A5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2223B3"/>
    <w:rsid w:val="00043E84"/>
    <w:rsid w:val="00051B71"/>
    <w:rsid w:val="000858D4"/>
    <w:rsid w:val="00095163"/>
    <w:rsid w:val="000A67F1"/>
    <w:rsid w:val="000F4E61"/>
    <w:rsid w:val="00106BEC"/>
    <w:rsid w:val="001469F7"/>
    <w:rsid w:val="0015550F"/>
    <w:rsid w:val="00160708"/>
    <w:rsid w:val="0017773D"/>
    <w:rsid w:val="001C7503"/>
    <w:rsid w:val="002223B3"/>
    <w:rsid w:val="00232657"/>
    <w:rsid w:val="002547F2"/>
    <w:rsid w:val="00265DAF"/>
    <w:rsid w:val="00287EA6"/>
    <w:rsid w:val="0029212E"/>
    <w:rsid w:val="0029580A"/>
    <w:rsid w:val="002A373B"/>
    <w:rsid w:val="002A6BAE"/>
    <w:rsid w:val="002F0DEC"/>
    <w:rsid w:val="002F75AC"/>
    <w:rsid w:val="00337088"/>
    <w:rsid w:val="00372A18"/>
    <w:rsid w:val="003768AD"/>
    <w:rsid w:val="003A00DF"/>
    <w:rsid w:val="003A2DEF"/>
    <w:rsid w:val="003A5B97"/>
    <w:rsid w:val="003E1DC1"/>
    <w:rsid w:val="003F3741"/>
    <w:rsid w:val="00424115"/>
    <w:rsid w:val="00431640"/>
    <w:rsid w:val="0044526E"/>
    <w:rsid w:val="004568A5"/>
    <w:rsid w:val="00477632"/>
    <w:rsid w:val="004A41A0"/>
    <w:rsid w:val="004B4077"/>
    <w:rsid w:val="004D6459"/>
    <w:rsid w:val="005161CC"/>
    <w:rsid w:val="00516814"/>
    <w:rsid w:val="00545260"/>
    <w:rsid w:val="00557E4E"/>
    <w:rsid w:val="005B2E5A"/>
    <w:rsid w:val="005C6DCB"/>
    <w:rsid w:val="005D700E"/>
    <w:rsid w:val="005D71F4"/>
    <w:rsid w:val="005E3598"/>
    <w:rsid w:val="005E7236"/>
    <w:rsid w:val="005F0043"/>
    <w:rsid w:val="00632F07"/>
    <w:rsid w:val="00644C61"/>
    <w:rsid w:val="006523F7"/>
    <w:rsid w:val="006601B6"/>
    <w:rsid w:val="006E26FC"/>
    <w:rsid w:val="006E3DE7"/>
    <w:rsid w:val="007128E1"/>
    <w:rsid w:val="00725377"/>
    <w:rsid w:val="00727D0B"/>
    <w:rsid w:val="0073067C"/>
    <w:rsid w:val="00763414"/>
    <w:rsid w:val="00767F56"/>
    <w:rsid w:val="00771A0B"/>
    <w:rsid w:val="00781EC5"/>
    <w:rsid w:val="00787BA3"/>
    <w:rsid w:val="00791C70"/>
    <w:rsid w:val="00792A59"/>
    <w:rsid w:val="00795114"/>
    <w:rsid w:val="007A7C9C"/>
    <w:rsid w:val="007B36D9"/>
    <w:rsid w:val="007C4DD2"/>
    <w:rsid w:val="007D4869"/>
    <w:rsid w:val="007E34FB"/>
    <w:rsid w:val="007E717B"/>
    <w:rsid w:val="007F2C1E"/>
    <w:rsid w:val="007F5525"/>
    <w:rsid w:val="00820317"/>
    <w:rsid w:val="00832EDB"/>
    <w:rsid w:val="00840C84"/>
    <w:rsid w:val="008512D9"/>
    <w:rsid w:val="00853B32"/>
    <w:rsid w:val="00853F85"/>
    <w:rsid w:val="00855C1C"/>
    <w:rsid w:val="008563D3"/>
    <w:rsid w:val="008565D5"/>
    <w:rsid w:val="00873EDE"/>
    <w:rsid w:val="00885919"/>
    <w:rsid w:val="00892552"/>
    <w:rsid w:val="008A7C47"/>
    <w:rsid w:val="008B2E67"/>
    <w:rsid w:val="008B666E"/>
    <w:rsid w:val="008C022F"/>
    <w:rsid w:val="008E2F34"/>
    <w:rsid w:val="008F10B4"/>
    <w:rsid w:val="00924314"/>
    <w:rsid w:val="0092466C"/>
    <w:rsid w:val="00943EE4"/>
    <w:rsid w:val="00973FE0"/>
    <w:rsid w:val="0098522E"/>
    <w:rsid w:val="009A047A"/>
    <w:rsid w:val="009B6234"/>
    <w:rsid w:val="009C7EE3"/>
    <w:rsid w:val="009D04E3"/>
    <w:rsid w:val="009E0D53"/>
    <w:rsid w:val="009F0387"/>
    <w:rsid w:val="009F3F55"/>
    <w:rsid w:val="009F41FB"/>
    <w:rsid w:val="00A06E86"/>
    <w:rsid w:val="00A12466"/>
    <w:rsid w:val="00A45671"/>
    <w:rsid w:val="00A5535F"/>
    <w:rsid w:val="00A60883"/>
    <w:rsid w:val="00A739AB"/>
    <w:rsid w:val="00AB6E1A"/>
    <w:rsid w:val="00AD711C"/>
    <w:rsid w:val="00AE0F1C"/>
    <w:rsid w:val="00AE2372"/>
    <w:rsid w:val="00AF5875"/>
    <w:rsid w:val="00B0287A"/>
    <w:rsid w:val="00B35D89"/>
    <w:rsid w:val="00B65DAE"/>
    <w:rsid w:val="00B66C08"/>
    <w:rsid w:val="00B91557"/>
    <w:rsid w:val="00BA7A05"/>
    <w:rsid w:val="00BB64D7"/>
    <w:rsid w:val="00BC430B"/>
    <w:rsid w:val="00BC7B8D"/>
    <w:rsid w:val="00BE50F4"/>
    <w:rsid w:val="00BE5EB7"/>
    <w:rsid w:val="00BF7F80"/>
    <w:rsid w:val="00C1464B"/>
    <w:rsid w:val="00C26DC8"/>
    <w:rsid w:val="00C307A9"/>
    <w:rsid w:val="00C36488"/>
    <w:rsid w:val="00C427E2"/>
    <w:rsid w:val="00C55568"/>
    <w:rsid w:val="00C73F81"/>
    <w:rsid w:val="00C8436D"/>
    <w:rsid w:val="00CB1472"/>
    <w:rsid w:val="00CE30A2"/>
    <w:rsid w:val="00D073FD"/>
    <w:rsid w:val="00D23D8B"/>
    <w:rsid w:val="00D36A81"/>
    <w:rsid w:val="00D46037"/>
    <w:rsid w:val="00D47D8F"/>
    <w:rsid w:val="00D66B0A"/>
    <w:rsid w:val="00D73CE6"/>
    <w:rsid w:val="00D776FA"/>
    <w:rsid w:val="00D830A5"/>
    <w:rsid w:val="00D876CD"/>
    <w:rsid w:val="00DD58CA"/>
    <w:rsid w:val="00DE1668"/>
    <w:rsid w:val="00DE45AE"/>
    <w:rsid w:val="00DE5E40"/>
    <w:rsid w:val="00DF680E"/>
    <w:rsid w:val="00E13946"/>
    <w:rsid w:val="00E17EB5"/>
    <w:rsid w:val="00E30BEA"/>
    <w:rsid w:val="00E46A0C"/>
    <w:rsid w:val="00E5596F"/>
    <w:rsid w:val="00E67606"/>
    <w:rsid w:val="00E774A1"/>
    <w:rsid w:val="00E93BFE"/>
    <w:rsid w:val="00EB79EA"/>
    <w:rsid w:val="00EE16E2"/>
    <w:rsid w:val="00EE6595"/>
    <w:rsid w:val="00EF662A"/>
    <w:rsid w:val="00F323DF"/>
    <w:rsid w:val="00F349B3"/>
    <w:rsid w:val="00F447AF"/>
    <w:rsid w:val="00F46F16"/>
    <w:rsid w:val="00F47466"/>
    <w:rsid w:val="00F62E35"/>
    <w:rsid w:val="00F706C4"/>
    <w:rsid w:val="00F816B7"/>
    <w:rsid w:val="00F831A9"/>
    <w:rsid w:val="00F84BDC"/>
    <w:rsid w:val="00FA39A5"/>
    <w:rsid w:val="00FC1D4E"/>
    <w:rsid w:val="051E59DE"/>
    <w:rsid w:val="381A75E3"/>
    <w:rsid w:val="7F232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uiPriority="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1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63414"/>
    <w:pPr>
      <w:keepNext/>
      <w:numPr>
        <w:numId w:val="1"/>
      </w:numPr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1"/>
    <w:qFormat/>
    <w:rsid w:val="00763414"/>
  </w:style>
  <w:style w:type="character" w:customStyle="1" w:styleId="11">
    <w:name w:val="Основной шрифт абзаца1"/>
    <w:rsid w:val="00763414"/>
  </w:style>
  <w:style w:type="paragraph" w:styleId="a4">
    <w:name w:val="caption"/>
    <w:basedOn w:val="a"/>
    <w:qFormat/>
    <w:rsid w:val="00763414"/>
    <w:pPr>
      <w:suppressLineNumbers/>
      <w:spacing w:before="120" w:after="120"/>
    </w:pPr>
    <w:rPr>
      <w:rFonts w:cs="Mangal"/>
      <w:i/>
      <w:iCs/>
    </w:rPr>
  </w:style>
  <w:style w:type="paragraph" w:styleId="a5">
    <w:name w:val="Document Map"/>
    <w:basedOn w:val="a"/>
    <w:semiHidden/>
    <w:rsid w:val="0076341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763414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63414"/>
    <w:pPr>
      <w:jc w:val="center"/>
    </w:pPr>
    <w:rPr>
      <w:b/>
      <w:sz w:val="26"/>
      <w:szCs w:val="20"/>
    </w:rPr>
  </w:style>
  <w:style w:type="paragraph" w:styleId="a9">
    <w:name w:val="Body Text Indent"/>
    <w:basedOn w:val="a"/>
    <w:rsid w:val="00763414"/>
    <w:pPr>
      <w:spacing w:after="120"/>
      <w:ind w:left="283"/>
    </w:pPr>
  </w:style>
  <w:style w:type="paragraph" w:styleId="aa">
    <w:name w:val="Title"/>
    <w:basedOn w:val="a"/>
    <w:next w:val="a7"/>
    <w:qFormat/>
    <w:rsid w:val="0076341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footer"/>
    <w:basedOn w:val="a"/>
    <w:rsid w:val="00763414"/>
    <w:pPr>
      <w:suppressLineNumbers/>
      <w:tabs>
        <w:tab w:val="center" w:pos="4960"/>
        <w:tab w:val="right" w:pos="9921"/>
      </w:tabs>
    </w:pPr>
  </w:style>
  <w:style w:type="paragraph" w:styleId="ac">
    <w:name w:val="List"/>
    <w:basedOn w:val="a7"/>
    <w:rsid w:val="00763414"/>
    <w:rPr>
      <w:rFonts w:cs="Mangal"/>
    </w:rPr>
  </w:style>
  <w:style w:type="table" w:styleId="ad">
    <w:name w:val="Table Grid"/>
    <w:basedOn w:val="a1"/>
    <w:uiPriority w:val="59"/>
    <w:rsid w:val="007634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sid w:val="00763414"/>
  </w:style>
  <w:style w:type="paragraph" w:customStyle="1" w:styleId="12">
    <w:name w:val="Указатель1"/>
    <w:basedOn w:val="a"/>
    <w:qFormat/>
    <w:rsid w:val="00763414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763414"/>
    <w:pPr>
      <w:jc w:val="center"/>
    </w:pPr>
    <w:rPr>
      <w:szCs w:val="20"/>
    </w:rPr>
  </w:style>
  <w:style w:type="paragraph" w:customStyle="1" w:styleId="21">
    <w:name w:val="Основной текст 21"/>
    <w:basedOn w:val="a"/>
    <w:qFormat/>
    <w:rsid w:val="00763414"/>
    <w:pPr>
      <w:overflowPunct w:val="0"/>
      <w:autoSpaceDE w:val="0"/>
      <w:jc w:val="center"/>
      <w:textAlignment w:val="baseline"/>
    </w:pPr>
    <w:rPr>
      <w:b/>
      <w:sz w:val="20"/>
      <w:szCs w:val="20"/>
    </w:rPr>
  </w:style>
  <w:style w:type="paragraph" w:customStyle="1" w:styleId="ae">
    <w:name w:val="Содержимое таблицы"/>
    <w:basedOn w:val="a"/>
    <w:qFormat/>
    <w:rsid w:val="00763414"/>
    <w:pPr>
      <w:suppressLineNumbers/>
    </w:pPr>
  </w:style>
  <w:style w:type="paragraph" w:customStyle="1" w:styleId="af">
    <w:name w:val="Заголовок таблицы"/>
    <w:basedOn w:val="ae"/>
    <w:qFormat/>
    <w:rsid w:val="00763414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763414"/>
  </w:style>
  <w:style w:type="character" w:customStyle="1" w:styleId="10">
    <w:name w:val="Заголовок 1 Знак"/>
    <w:link w:val="1"/>
    <w:qFormat/>
    <w:rsid w:val="00763414"/>
    <w:rPr>
      <w:sz w:val="24"/>
      <w:lang w:eastAsia="zh-CN"/>
    </w:rPr>
  </w:style>
  <w:style w:type="character" w:customStyle="1" w:styleId="a8">
    <w:name w:val="Основной текст Знак"/>
    <w:link w:val="a7"/>
    <w:rsid w:val="00763414"/>
    <w:rPr>
      <w:b/>
      <w:sz w:val="26"/>
      <w:lang w:eastAsia="zh-CN"/>
    </w:rPr>
  </w:style>
  <w:style w:type="paragraph" w:styleId="af1">
    <w:name w:val="List Paragraph"/>
    <w:basedOn w:val="a"/>
    <w:qFormat/>
    <w:rsid w:val="00763414"/>
    <w:pPr>
      <w:suppressAutoHyphens w:val="0"/>
      <w:snapToGrid w:val="0"/>
      <w:ind w:left="720"/>
      <w:contextualSpacing/>
    </w:pPr>
    <w:rPr>
      <w:sz w:val="28"/>
      <w:szCs w:val="28"/>
      <w:lang w:eastAsia="ru-RU"/>
    </w:rPr>
  </w:style>
  <w:style w:type="paragraph" w:customStyle="1" w:styleId="ConsPlusNonformat">
    <w:name w:val="ConsPlusNonformat"/>
    <w:qFormat/>
    <w:rsid w:val="007634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qFormat/>
    <w:rsid w:val="00763414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2385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4</cp:revision>
  <cp:lastPrinted>2026-05-22T05:11:00Z</cp:lastPrinted>
  <dcterms:created xsi:type="dcterms:W3CDTF">2026-04-28T04:53:00Z</dcterms:created>
  <dcterms:modified xsi:type="dcterms:W3CDTF">2026-05-22T05:11:00Z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8946CA381DC34BE9BD1201F2EF2FA332_13</vt:lpwstr>
  </property>
  <property fmtid="{D5CDD505-2E9C-101B-9397-08002B2CF9AE}" pid="4" name="KSOTemplateDocerSaveRecord">
    <vt:lpwstr>eyJoZGlkIjoiZTk4YjljZjZkMTcxNmY3YWQ2NWRlZmExM2RmMGIyMzUifQ==</vt:lpwstr>
  </property>
</Properties>
</file>