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1E5B43">
        <w:rPr>
          <w:b/>
        </w:rPr>
        <w:t>2</w:t>
      </w:r>
      <w:r w:rsidR="00003D29">
        <w:rPr>
          <w:b/>
        </w:rPr>
        <w:t>32</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B24C73">
        <w:rPr>
          <w:rFonts w:eastAsia="Calibri"/>
          <w:b/>
          <w:color w:val="000000"/>
          <w:sz w:val="28"/>
          <w:szCs w:val="28"/>
        </w:rPr>
        <w:t>распылителя</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B24C73">
        <w:rPr>
          <w:rFonts w:eastAsia="Calibri"/>
          <w:color w:val="000000"/>
          <w:sz w:val="21"/>
          <w:szCs w:val="21"/>
        </w:rPr>
        <w:t>распылитель</w:t>
      </w:r>
      <w:r w:rsidR="001A7778" w:rsidRPr="00433356">
        <w:rPr>
          <w:rFonts w:eastAsia="Calibri"/>
          <w:color w:val="000000"/>
          <w:sz w:val="21"/>
          <w:szCs w:val="21"/>
        </w:rPr>
        <w:t xml:space="preserve">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B24C73">
        <w:rPr>
          <w:color w:val="000000"/>
          <w:sz w:val="21"/>
          <w:szCs w:val="21"/>
        </w:rPr>
        <w:t>1</w:t>
      </w:r>
      <w:r w:rsidR="00ED53E7">
        <w:rPr>
          <w:color w:val="000000"/>
          <w:sz w:val="21"/>
          <w:szCs w:val="21"/>
        </w:rPr>
        <w:t>0</w:t>
      </w:r>
      <w:r w:rsidR="00B24C73">
        <w:rPr>
          <w:color w:val="000000"/>
          <w:sz w:val="21"/>
          <w:szCs w:val="21"/>
        </w:rPr>
        <w:t xml:space="preserve"> июля</w:t>
      </w:r>
      <w:r w:rsidR="00F35345">
        <w:rPr>
          <w:color w:val="000000"/>
          <w:sz w:val="21"/>
          <w:szCs w:val="21"/>
        </w:rPr>
        <w:t xml:space="preserve"> 2026</w:t>
      </w:r>
      <w:r w:rsidR="00B04025" w:rsidRPr="00CB3134">
        <w:rPr>
          <w:color w:val="000000"/>
          <w:sz w:val="21"/>
          <w:szCs w:val="21"/>
        </w:rPr>
        <w:t xml:space="preserve">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w:t>
      </w:r>
      <w:r w:rsidR="0054392D" w:rsidRPr="00433356">
        <w:rPr>
          <w:color w:val="000000"/>
          <w:sz w:val="21"/>
          <w:szCs w:val="21"/>
        </w:rPr>
        <w:lastRenderedPageBreak/>
        <w:t xml:space="preserve">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обеспечить своевременную приемку и оплату поставленного Товара надлежащего качества в порядке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составляет </w:t>
      </w:r>
      <w:r w:rsidR="00B24C73">
        <w:rPr>
          <w:color w:val="000000"/>
          <w:sz w:val="21"/>
          <w:szCs w:val="21"/>
        </w:rPr>
        <w:t xml:space="preserve">6 </w:t>
      </w:r>
      <w:r w:rsidRPr="00433356">
        <w:rPr>
          <w:color w:val="000000"/>
          <w:sz w:val="21"/>
          <w:szCs w:val="21"/>
        </w:rPr>
        <w:t>(</w:t>
      </w:r>
      <w:r w:rsidR="00B24C73">
        <w:rPr>
          <w:color w:val="000000"/>
          <w:sz w:val="21"/>
          <w:szCs w:val="21"/>
        </w:rPr>
        <w:t>шесть</w:t>
      </w:r>
      <w:r w:rsidR="00617FE3">
        <w:rPr>
          <w:color w:val="000000"/>
          <w:sz w:val="21"/>
          <w:szCs w:val="21"/>
        </w:rPr>
        <w:t>)</w:t>
      </w:r>
      <w:r w:rsidR="00CD1EE1" w:rsidRPr="00433356">
        <w:rPr>
          <w:color w:val="000000"/>
          <w:sz w:val="21"/>
          <w:szCs w:val="21"/>
        </w:rPr>
        <w:t xml:space="preserve"> месяц</w:t>
      </w:r>
      <w:r w:rsidR="00B24C73">
        <w:rPr>
          <w:color w:val="000000"/>
          <w:sz w:val="21"/>
          <w:szCs w:val="21"/>
        </w:rPr>
        <w:t>ев</w:t>
      </w:r>
      <w:r w:rsidRPr="00433356">
        <w:rPr>
          <w:color w:val="000000"/>
          <w:sz w:val="21"/>
          <w:szCs w:val="21"/>
        </w:rPr>
        <w:t xml:space="preserve"> и исчисляется с момента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ED53E7">
        <w:rPr>
          <w:sz w:val="21"/>
          <w:szCs w:val="21"/>
        </w:rPr>
        <w:t>04</w:t>
      </w:r>
      <w:r w:rsidR="00C1205D" w:rsidRPr="00CB3134">
        <w:rPr>
          <w:sz w:val="21"/>
          <w:szCs w:val="21"/>
        </w:rPr>
        <w:t xml:space="preserve">» </w:t>
      </w:r>
      <w:r w:rsidR="00B24C73">
        <w:rPr>
          <w:sz w:val="21"/>
          <w:szCs w:val="21"/>
        </w:rPr>
        <w:t>августа</w:t>
      </w:r>
      <w:r w:rsidR="00F5633D" w:rsidRPr="00CB3134">
        <w:rPr>
          <w:sz w:val="21"/>
          <w:szCs w:val="21"/>
        </w:rPr>
        <w:t xml:space="preserve"> </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c"/>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0"/>
                  <w:rFonts w:ascii="Times New Roman" w:hAnsi="Times New Roman" w:cs="Times New Roman"/>
                  <w:lang w:val="en-US"/>
                </w:rPr>
                <w:t>cardio</w:t>
              </w:r>
              <w:r w:rsidRPr="009A44AF">
                <w:rPr>
                  <w:rStyle w:val="aff0"/>
                  <w:rFonts w:ascii="Times New Roman" w:hAnsi="Times New Roman" w:cs="Times New Roman"/>
                </w:rPr>
                <w:t>-</w:t>
              </w:r>
              <w:r w:rsidRPr="009A44AF">
                <w:rPr>
                  <w:rStyle w:val="aff0"/>
                  <w:rFonts w:ascii="Times New Roman" w:hAnsi="Times New Roman" w:cs="Times New Roman"/>
                  <w:lang w:val="en-US"/>
                </w:rPr>
                <w:t>penza</w:t>
              </w:r>
              <w:r w:rsidRPr="009A44AF">
                <w:rPr>
                  <w:rStyle w:val="aff0"/>
                  <w:rFonts w:ascii="Times New Roman" w:hAnsi="Times New Roman" w:cs="Times New Roman"/>
                </w:rPr>
                <w:t>-</w:t>
              </w:r>
              <w:r w:rsidRPr="009A44AF">
                <w:rPr>
                  <w:rStyle w:val="aff0"/>
                  <w:rFonts w:ascii="Times New Roman" w:hAnsi="Times New Roman" w:cs="Times New Roman"/>
                  <w:lang w:val="en-US"/>
                </w:rPr>
                <w:t>torgi</w:t>
              </w:r>
              <w:r w:rsidRPr="009A44AF">
                <w:rPr>
                  <w:rStyle w:val="aff0"/>
                  <w:rFonts w:ascii="Times New Roman" w:hAnsi="Times New Roman" w:cs="Times New Roman"/>
                </w:rPr>
                <w:t>@</w:t>
              </w:r>
              <w:r w:rsidRPr="009A44AF">
                <w:rPr>
                  <w:rStyle w:val="aff0"/>
                  <w:rFonts w:ascii="Times New Roman" w:hAnsi="Times New Roman" w:cs="Times New Roman"/>
                  <w:lang w:val="en-US"/>
                </w:rPr>
                <w:t>rambler</w:t>
              </w:r>
              <w:r w:rsidRPr="009A44AF">
                <w:rPr>
                  <w:rStyle w:val="aff0"/>
                  <w:rFonts w:ascii="Times New Roman" w:hAnsi="Times New Roman" w:cs="Times New Roman"/>
                </w:rPr>
                <w:t>.</w:t>
              </w:r>
              <w:r w:rsidRPr="009A44AF">
                <w:rPr>
                  <w:rStyle w:val="aff0"/>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0"/>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(г.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B24C73">
        <w:rPr>
          <w:rFonts w:eastAsia="Calibri"/>
          <w:color w:val="000000"/>
          <w:sz w:val="21"/>
          <w:szCs w:val="21"/>
        </w:rPr>
        <w:t>распылителя</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B24C73">
        <w:rPr>
          <w:rFonts w:eastAsia="Calibri"/>
          <w:color w:val="000000"/>
          <w:sz w:val="21"/>
          <w:szCs w:val="21"/>
        </w:rPr>
        <w:t>232</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402B98">
        <w:rPr>
          <w:rFonts w:eastAsia="Calibri"/>
          <w:color w:val="000000"/>
          <w:sz w:val="21"/>
          <w:szCs w:val="21"/>
        </w:rPr>
        <w:t>____________</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p w:rsidR="00C82681" w:rsidRPr="00617FE3" w:rsidRDefault="009240D0" w:rsidP="00433356">
      <w:pPr>
        <w:jc w:val="center"/>
        <w:rPr>
          <w:sz w:val="21"/>
          <w:szCs w:val="21"/>
        </w:rPr>
      </w:pPr>
      <w:r w:rsidRPr="00433356">
        <w:rPr>
          <w:sz w:val="21"/>
          <w:szCs w:val="21"/>
        </w:rPr>
        <w:t>на поставку</w:t>
      </w:r>
      <w:r w:rsidRPr="00433356">
        <w:rPr>
          <w:b/>
          <w:sz w:val="21"/>
          <w:szCs w:val="21"/>
        </w:rPr>
        <w:t xml:space="preserve"> </w:t>
      </w:r>
      <w:r w:rsidR="00BC4C53">
        <w:rPr>
          <w:rFonts w:eastAsia="Calibri"/>
          <w:color w:val="000000"/>
          <w:sz w:val="21"/>
          <w:szCs w:val="21"/>
        </w:rPr>
        <w:t>распылителя</w:t>
      </w:r>
    </w:p>
    <w:tbl>
      <w:tblPr>
        <w:tblW w:w="10632" w:type="dxa"/>
        <w:tblInd w:w="-72" w:type="dxa"/>
        <w:tblLayout w:type="fixed"/>
        <w:tblCellMar>
          <w:left w:w="70" w:type="dxa"/>
          <w:right w:w="70" w:type="dxa"/>
        </w:tblCellMar>
        <w:tblLook w:val="0000"/>
      </w:tblPr>
      <w:tblGrid>
        <w:gridCol w:w="426"/>
        <w:gridCol w:w="1276"/>
        <w:gridCol w:w="2267"/>
        <w:gridCol w:w="2127"/>
        <w:gridCol w:w="1417"/>
        <w:gridCol w:w="568"/>
        <w:gridCol w:w="566"/>
        <w:gridCol w:w="992"/>
        <w:gridCol w:w="993"/>
      </w:tblGrid>
      <w:tr w:rsidR="00F652E5" w:rsidRPr="009A44AF" w:rsidTr="00BF1B2B">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2267"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212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41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568"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7B7176" w:rsidRPr="00B24C73" w:rsidTr="00BF1B2B">
        <w:trPr>
          <w:cantSplit/>
          <w:trHeight w:val="240"/>
        </w:trPr>
        <w:tc>
          <w:tcPr>
            <w:tcW w:w="426" w:type="dxa"/>
            <w:tcBorders>
              <w:top w:val="single" w:sz="6" w:space="0" w:color="auto"/>
              <w:left w:val="single" w:sz="6" w:space="0" w:color="auto"/>
              <w:bottom w:val="single" w:sz="6" w:space="0" w:color="auto"/>
              <w:right w:val="single" w:sz="6" w:space="0" w:color="auto"/>
            </w:tcBorders>
          </w:tcPr>
          <w:p w:rsidR="007B7176" w:rsidRPr="00B24C73" w:rsidRDefault="007B7176" w:rsidP="006F4FF3">
            <w:pPr>
              <w:pStyle w:val="ConsPlusNormal"/>
              <w:jc w:val="center"/>
              <w:rPr>
                <w:rFonts w:ascii="Times New Roman" w:hAnsi="Times New Roman" w:cs="Times New Roman"/>
                <w:sz w:val="16"/>
                <w:szCs w:val="16"/>
              </w:rPr>
            </w:pPr>
            <w:r w:rsidRPr="00B24C73">
              <w:rPr>
                <w:rFonts w:ascii="Times New Roman" w:hAnsi="Times New Roman" w:cs="Times New Roman"/>
                <w:sz w:val="16"/>
                <w:szCs w:val="16"/>
              </w:rPr>
              <w:t>1.</w:t>
            </w:r>
          </w:p>
        </w:tc>
        <w:tc>
          <w:tcPr>
            <w:tcW w:w="1276" w:type="dxa"/>
            <w:tcBorders>
              <w:top w:val="single" w:sz="6" w:space="0" w:color="auto"/>
              <w:left w:val="single" w:sz="6" w:space="0" w:color="auto"/>
              <w:bottom w:val="single" w:sz="6" w:space="0" w:color="auto"/>
              <w:right w:val="single" w:sz="6" w:space="0" w:color="auto"/>
            </w:tcBorders>
          </w:tcPr>
          <w:p w:rsidR="007B7176" w:rsidRPr="00B24C73" w:rsidRDefault="00B24C73" w:rsidP="006F4FF3">
            <w:pPr>
              <w:jc w:val="center"/>
              <w:rPr>
                <w:sz w:val="16"/>
                <w:szCs w:val="16"/>
              </w:rPr>
            </w:pPr>
            <w:r w:rsidRPr="00B24C73">
              <w:rPr>
                <w:sz w:val="16"/>
                <w:szCs w:val="16"/>
              </w:rPr>
              <w:t>28.29.22.190-00000006</w:t>
            </w:r>
          </w:p>
        </w:tc>
        <w:tc>
          <w:tcPr>
            <w:tcW w:w="2267" w:type="dxa"/>
            <w:tcBorders>
              <w:top w:val="single" w:sz="6" w:space="0" w:color="auto"/>
              <w:left w:val="single" w:sz="6" w:space="0" w:color="auto"/>
              <w:bottom w:val="single" w:sz="6" w:space="0" w:color="auto"/>
              <w:right w:val="single" w:sz="4" w:space="0" w:color="auto"/>
            </w:tcBorders>
          </w:tcPr>
          <w:p w:rsidR="00BF1B2B" w:rsidRPr="00BF1B2B" w:rsidRDefault="00BF1B2B" w:rsidP="00BF1B2B">
            <w:pPr>
              <w:pStyle w:val="1"/>
              <w:shd w:val="clear" w:color="auto" w:fill="FFFFFF"/>
              <w:spacing w:before="0" w:after="0"/>
              <w:rPr>
                <w:rFonts w:ascii="Times New Roman" w:hAnsi="Times New Roman" w:cs="Times New Roman"/>
                <w:b w:val="0"/>
                <w:color w:val="070707"/>
                <w:sz w:val="16"/>
                <w:szCs w:val="16"/>
              </w:rPr>
            </w:pPr>
            <w:r w:rsidRPr="00BF1B2B">
              <w:rPr>
                <w:rFonts w:ascii="Times New Roman" w:hAnsi="Times New Roman" w:cs="Times New Roman"/>
                <w:b w:val="0"/>
                <w:color w:val="070707"/>
                <w:sz w:val="16"/>
                <w:szCs w:val="16"/>
              </w:rPr>
              <w:t xml:space="preserve">Трехпозиционное сопло TR с ручным переключением, 034 </w:t>
            </w:r>
            <w:proofErr w:type="spellStart"/>
            <w:r w:rsidRPr="00BF1B2B">
              <w:rPr>
                <w:rFonts w:ascii="Times New Roman" w:hAnsi="Times New Roman" w:cs="Times New Roman"/>
                <w:b w:val="0"/>
                <w:color w:val="070707"/>
                <w:sz w:val="16"/>
                <w:szCs w:val="16"/>
              </w:rPr>
              <w:t>Karcher</w:t>
            </w:r>
            <w:proofErr w:type="spellEnd"/>
            <w:r w:rsidRPr="00BF1B2B">
              <w:rPr>
                <w:rFonts w:ascii="Times New Roman" w:hAnsi="Times New Roman" w:cs="Times New Roman"/>
                <w:b w:val="0"/>
                <w:color w:val="070707"/>
                <w:sz w:val="16"/>
                <w:szCs w:val="16"/>
              </w:rPr>
              <w:t xml:space="preserve"> (4.117-029.0)</w:t>
            </w:r>
          </w:p>
          <w:p w:rsidR="007B7176" w:rsidRPr="00BF1B2B" w:rsidRDefault="007B7176" w:rsidP="00BF1B2B">
            <w:pPr>
              <w:jc w:val="center"/>
              <w:rPr>
                <w:sz w:val="16"/>
                <w:szCs w:val="16"/>
              </w:rPr>
            </w:pPr>
          </w:p>
        </w:tc>
        <w:tc>
          <w:tcPr>
            <w:tcW w:w="2127" w:type="dxa"/>
            <w:tcBorders>
              <w:top w:val="single" w:sz="6" w:space="0" w:color="auto"/>
              <w:left w:val="single" w:sz="4" w:space="0" w:color="auto"/>
              <w:bottom w:val="single" w:sz="6" w:space="0" w:color="auto"/>
              <w:right w:val="single" w:sz="4" w:space="0" w:color="auto"/>
            </w:tcBorders>
          </w:tcPr>
          <w:p w:rsidR="007B7176" w:rsidRPr="00BF1B2B" w:rsidRDefault="00B24C73" w:rsidP="00B24C73">
            <w:pPr>
              <w:shd w:val="clear" w:color="auto" w:fill="F8FAFC"/>
              <w:textAlignment w:val="baseline"/>
              <w:rPr>
                <w:color w:val="000000" w:themeColor="text1"/>
                <w:sz w:val="16"/>
                <w:szCs w:val="16"/>
              </w:rPr>
            </w:pPr>
            <w:r w:rsidRPr="00B24C73">
              <w:rPr>
                <w:color w:val="001A34"/>
                <w:sz w:val="16"/>
                <w:szCs w:val="16"/>
                <w:shd w:val="clear" w:color="auto" w:fill="FFFFFF"/>
              </w:rPr>
              <w:t xml:space="preserve">Трёхпозиционное сопло из нержавеющей стали с ручным переключением. Обеспечивает удобное переключение между точечной (0°) и мощной веерной (25°) струями высокого давления и веерной струёй (40°) низкого давления. </w:t>
            </w:r>
            <w:r w:rsidRPr="00B24C73">
              <w:rPr>
                <w:sz w:val="16"/>
                <w:szCs w:val="16"/>
                <w:shd w:val="clear" w:color="auto" w:fill="FFFFFF"/>
              </w:rPr>
              <w:t xml:space="preserve">Материал корпуса: </w:t>
            </w:r>
            <w:r w:rsidRPr="00B24C73">
              <w:rPr>
                <w:color w:val="001A34"/>
                <w:sz w:val="16"/>
                <w:szCs w:val="16"/>
                <w:shd w:val="clear" w:color="auto" w:fill="FFFFFF"/>
              </w:rPr>
              <w:t xml:space="preserve">ABS </w:t>
            </w:r>
            <w:r w:rsidRPr="00BF1B2B">
              <w:rPr>
                <w:color w:val="000000" w:themeColor="text1"/>
                <w:sz w:val="16"/>
                <w:szCs w:val="16"/>
                <w:shd w:val="clear" w:color="auto" w:fill="FFFFFF"/>
              </w:rPr>
              <w:t>ластик, </w:t>
            </w:r>
            <w:hyperlink r:id="rId10" w:history="1">
              <w:r w:rsidRPr="00BF1B2B">
                <w:rPr>
                  <w:rStyle w:val="aff0"/>
                  <w:color w:val="000000" w:themeColor="text1"/>
                  <w:sz w:val="16"/>
                  <w:szCs w:val="16"/>
                  <w:u w:val="none"/>
                  <w:shd w:val="clear" w:color="auto" w:fill="FFFFFF"/>
                </w:rPr>
                <w:t>Металл</w:t>
              </w:r>
            </w:hyperlink>
            <w:r w:rsidRPr="00BF1B2B">
              <w:rPr>
                <w:color w:val="000000" w:themeColor="text1"/>
                <w:sz w:val="16"/>
                <w:szCs w:val="16"/>
              </w:rPr>
              <w:t>.</w:t>
            </w:r>
          </w:p>
          <w:p w:rsidR="00B24C73" w:rsidRPr="00BF1B2B" w:rsidRDefault="00B24C73" w:rsidP="00B24C73">
            <w:pPr>
              <w:shd w:val="clear" w:color="auto" w:fill="F8FAFC"/>
              <w:textAlignment w:val="baseline"/>
              <w:rPr>
                <w:color w:val="001A34"/>
                <w:sz w:val="16"/>
                <w:szCs w:val="16"/>
                <w:shd w:val="clear" w:color="auto" w:fill="FFFFFF"/>
              </w:rPr>
            </w:pPr>
            <w:r w:rsidRPr="00BF1B2B">
              <w:rPr>
                <w:color w:val="000000" w:themeColor="text1"/>
                <w:sz w:val="16"/>
                <w:szCs w:val="16"/>
              </w:rPr>
              <w:t xml:space="preserve">Тип товара: </w:t>
            </w:r>
            <w:r w:rsidRPr="00BF1B2B">
              <w:rPr>
                <w:color w:val="000000" w:themeColor="text1"/>
                <w:sz w:val="16"/>
                <w:szCs w:val="16"/>
                <w:shd w:val="clear" w:color="auto" w:fill="FFFFFF"/>
              </w:rPr>
              <w:t>Насадка для мойки высокого давления</w:t>
            </w:r>
            <w:r w:rsidRPr="00BF1B2B">
              <w:rPr>
                <w:color w:val="001A34"/>
                <w:sz w:val="16"/>
                <w:szCs w:val="16"/>
                <w:shd w:val="clear" w:color="auto" w:fill="FFFFFF"/>
              </w:rPr>
              <w:t>.</w:t>
            </w:r>
          </w:p>
          <w:p w:rsidR="00B24C73" w:rsidRPr="00B24C73" w:rsidRDefault="00B24C73" w:rsidP="00B24C73">
            <w:pPr>
              <w:shd w:val="clear" w:color="auto" w:fill="F8FAFC"/>
              <w:textAlignment w:val="baseline"/>
              <w:rPr>
                <w:sz w:val="16"/>
                <w:szCs w:val="16"/>
              </w:rPr>
            </w:pPr>
            <w:r w:rsidRPr="00BF1B2B">
              <w:rPr>
                <w:color w:val="001A34"/>
                <w:sz w:val="16"/>
                <w:szCs w:val="16"/>
                <w:shd w:val="clear" w:color="auto" w:fill="FFFFFF"/>
              </w:rPr>
              <w:t xml:space="preserve">Совместим с </w:t>
            </w:r>
            <w:r w:rsidR="00BF1B2B" w:rsidRPr="00BF1B2B">
              <w:rPr>
                <w:color w:val="001A34"/>
                <w:sz w:val="16"/>
                <w:szCs w:val="16"/>
                <w:shd w:val="clear" w:color="auto" w:fill="FFFFFF"/>
              </w:rPr>
              <w:t xml:space="preserve">аппаратом высокого давления </w:t>
            </w:r>
            <w:proofErr w:type="spellStart"/>
            <w:r w:rsidR="00BF1B2B" w:rsidRPr="00BF1B2B">
              <w:rPr>
                <w:color w:val="001A34"/>
                <w:sz w:val="16"/>
                <w:szCs w:val="16"/>
                <w:shd w:val="clear" w:color="auto" w:fill="FFFFFF"/>
              </w:rPr>
              <w:t>Karcher</w:t>
            </w:r>
            <w:proofErr w:type="spellEnd"/>
            <w:r w:rsidR="00BF1B2B" w:rsidRPr="00BF1B2B">
              <w:rPr>
                <w:color w:val="001A34"/>
                <w:sz w:val="16"/>
                <w:szCs w:val="16"/>
                <w:shd w:val="clear" w:color="auto" w:fill="FFFFFF"/>
              </w:rPr>
              <w:t xml:space="preserve"> HD 6/15 C</w:t>
            </w:r>
            <w:r w:rsidR="00BF1B2B">
              <w:rPr>
                <w:color w:val="001A34"/>
                <w:sz w:val="16"/>
                <w:szCs w:val="16"/>
                <w:shd w:val="clear" w:color="auto" w:fill="FFFFFF"/>
              </w:rPr>
              <w:t xml:space="preserve">. </w:t>
            </w:r>
          </w:p>
        </w:tc>
        <w:tc>
          <w:tcPr>
            <w:tcW w:w="1417" w:type="dxa"/>
            <w:tcBorders>
              <w:top w:val="single" w:sz="6" w:space="0" w:color="auto"/>
              <w:left w:val="single" w:sz="4" w:space="0" w:color="auto"/>
              <w:bottom w:val="single" w:sz="6" w:space="0" w:color="auto"/>
              <w:right w:val="single" w:sz="4" w:space="0" w:color="auto"/>
            </w:tcBorders>
          </w:tcPr>
          <w:p w:rsidR="007B7176" w:rsidRPr="00BF1B2B" w:rsidRDefault="00BF1B2B" w:rsidP="006F4FF3">
            <w:pPr>
              <w:jc w:val="center"/>
              <w:rPr>
                <w:color w:val="000000" w:themeColor="text1"/>
                <w:sz w:val="16"/>
                <w:szCs w:val="16"/>
                <w:shd w:val="clear" w:color="auto" w:fill="FFFFFF"/>
              </w:rPr>
            </w:pPr>
            <w:r w:rsidRPr="00BF1B2B">
              <w:rPr>
                <w:color w:val="000000" w:themeColor="text1"/>
                <w:sz w:val="16"/>
                <w:szCs w:val="16"/>
              </w:rPr>
              <w:br/>
            </w:r>
            <w:proofErr w:type="spellStart"/>
            <w:r w:rsidRPr="00BF1B2B">
              <w:rPr>
                <w:color w:val="000000" w:themeColor="text1"/>
                <w:sz w:val="16"/>
                <w:szCs w:val="16"/>
                <w:shd w:val="clear" w:color="auto" w:fill="FFFFFF"/>
              </w:rPr>
              <w:t>Karcher</w:t>
            </w:r>
            <w:proofErr w:type="spellEnd"/>
            <w:r>
              <w:rPr>
                <w:color w:val="000000" w:themeColor="text1"/>
                <w:sz w:val="16"/>
                <w:szCs w:val="16"/>
                <w:shd w:val="clear" w:color="auto" w:fill="FFFFFF"/>
              </w:rPr>
              <w:t xml:space="preserve">, </w:t>
            </w:r>
          </w:p>
          <w:p w:rsidR="00BF1B2B" w:rsidRPr="00BF1B2B" w:rsidRDefault="00BF1B2B" w:rsidP="006F4FF3">
            <w:pPr>
              <w:jc w:val="center"/>
              <w:rPr>
                <w:color w:val="000000" w:themeColor="text1"/>
                <w:sz w:val="16"/>
                <w:szCs w:val="16"/>
                <w:shd w:val="clear" w:color="auto" w:fill="FFFFFF"/>
              </w:rPr>
            </w:pPr>
            <w:r w:rsidRPr="00BF1B2B">
              <w:rPr>
                <w:color w:val="000000" w:themeColor="text1"/>
                <w:sz w:val="16"/>
                <w:szCs w:val="16"/>
                <w:shd w:val="clear" w:color="auto" w:fill="FFFFFF"/>
              </w:rPr>
              <w:t>Федеративная Республика германия</w:t>
            </w:r>
          </w:p>
          <w:p w:rsidR="00BF1B2B" w:rsidRPr="00BF1B2B" w:rsidRDefault="00BF1B2B" w:rsidP="006F4FF3">
            <w:pPr>
              <w:jc w:val="center"/>
              <w:rPr>
                <w:color w:val="000000" w:themeColor="text1"/>
                <w:sz w:val="16"/>
                <w:szCs w:val="16"/>
              </w:rPr>
            </w:pPr>
            <w:r w:rsidRPr="00BF1B2B">
              <w:rPr>
                <w:color w:val="000000" w:themeColor="text1"/>
                <w:sz w:val="16"/>
                <w:szCs w:val="16"/>
                <w:shd w:val="clear" w:color="auto" w:fill="FFFFFF"/>
              </w:rPr>
              <w:t>(276)</w:t>
            </w:r>
          </w:p>
        </w:tc>
        <w:tc>
          <w:tcPr>
            <w:tcW w:w="568" w:type="dxa"/>
            <w:tcBorders>
              <w:top w:val="single" w:sz="6" w:space="0" w:color="auto"/>
              <w:left w:val="single" w:sz="4" w:space="0" w:color="auto"/>
              <w:bottom w:val="single" w:sz="6" w:space="0" w:color="auto"/>
              <w:right w:val="single" w:sz="6" w:space="0" w:color="auto"/>
            </w:tcBorders>
          </w:tcPr>
          <w:p w:rsidR="007B7176" w:rsidRPr="00B24C73" w:rsidRDefault="001E5B43" w:rsidP="006F4FF3">
            <w:pPr>
              <w:jc w:val="center"/>
              <w:rPr>
                <w:sz w:val="16"/>
                <w:szCs w:val="16"/>
              </w:rPr>
            </w:pPr>
            <w:r w:rsidRPr="00B24C73">
              <w:rPr>
                <w:sz w:val="16"/>
                <w:szCs w:val="16"/>
              </w:rPr>
              <w:t>шт.</w:t>
            </w:r>
          </w:p>
        </w:tc>
        <w:tc>
          <w:tcPr>
            <w:tcW w:w="566" w:type="dxa"/>
            <w:tcBorders>
              <w:top w:val="single" w:sz="6" w:space="0" w:color="auto"/>
              <w:left w:val="single" w:sz="6" w:space="0" w:color="auto"/>
              <w:bottom w:val="single" w:sz="6" w:space="0" w:color="auto"/>
              <w:right w:val="single" w:sz="6" w:space="0" w:color="auto"/>
            </w:tcBorders>
          </w:tcPr>
          <w:p w:rsidR="007B7176" w:rsidRPr="00B24C73" w:rsidRDefault="00B24C73" w:rsidP="006F4FF3">
            <w:pPr>
              <w:jc w:val="center"/>
              <w:rPr>
                <w:sz w:val="16"/>
                <w:szCs w:val="16"/>
              </w:rPr>
            </w:pPr>
            <w:r w:rsidRPr="00B24C73">
              <w:rPr>
                <w:sz w:val="16"/>
                <w:szCs w:val="16"/>
              </w:rPr>
              <w:t>1</w:t>
            </w:r>
          </w:p>
        </w:tc>
        <w:tc>
          <w:tcPr>
            <w:tcW w:w="992" w:type="dxa"/>
            <w:tcBorders>
              <w:top w:val="single" w:sz="6" w:space="0" w:color="auto"/>
              <w:left w:val="single" w:sz="6" w:space="0" w:color="auto"/>
              <w:bottom w:val="single" w:sz="6" w:space="0" w:color="auto"/>
              <w:right w:val="single" w:sz="6" w:space="0" w:color="auto"/>
            </w:tcBorders>
          </w:tcPr>
          <w:p w:rsidR="007B7176" w:rsidRPr="00B24C73" w:rsidRDefault="007B7176" w:rsidP="006F4FF3">
            <w:pPr>
              <w:jc w:val="center"/>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7B7176" w:rsidRPr="00B24C73" w:rsidRDefault="007B7176" w:rsidP="006F4FF3">
            <w:pPr>
              <w:jc w:val="center"/>
              <w:rPr>
                <w:sz w:val="16"/>
                <w:szCs w:val="16"/>
              </w:rPr>
            </w:pPr>
          </w:p>
        </w:tc>
      </w:tr>
    </w:tbl>
    <w:p w:rsidR="009F4C3C" w:rsidRDefault="009F4C3C" w:rsidP="009F4C3C">
      <w:pPr>
        <w:pStyle w:val="ConsPlusNormal"/>
        <w:jc w:val="center"/>
        <w:rPr>
          <w:rFonts w:ascii="Verdana" w:hAnsi="Verdana"/>
          <w:sz w:val="16"/>
          <w:szCs w:val="16"/>
        </w:rPr>
      </w:pPr>
    </w:p>
    <w:p w:rsidR="009F4C3C" w:rsidRPr="009F4C3C" w:rsidRDefault="009F4C3C" w:rsidP="00D518DA">
      <w:pPr>
        <w:widowControl w:val="0"/>
        <w:tabs>
          <w:tab w:val="left" w:pos="5670"/>
        </w:tabs>
        <w:autoSpaceDE w:val="0"/>
        <w:autoSpaceDN w:val="0"/>
        <w:adjustRightInd w:val="0"/>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headerReference w:type="default" r:id="rId11"/>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31C" w:rsidRDefault="00E2631C" w:rsidP="00EF74C9">
      <w:r>
        <w:separator/>
      </w:r>
    </w:p>
  </w:endnote>
  <w:endnote w:type="continuationSeparator" w:id="0">
    <w:p w:rsidR="00E2631C" w:rsidRDefault="00E2631C"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31C" w:rsidRDefault="00E2631C" w:rsidP="00EF74C9">
      <w:r>
        <w:separator/>
      </w:r>
    </w:p>
  </w:footnote>
  <w:footnote w:type="continuationSeparator" w:id="0">
    <w:p w:rsidR="00E2631C" w:rsidRDefault="00E2631C"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6C6155" w:rsidP="00EA450F">
    <w:pPr>
      <w:pStyle w:val="aa"/>
      <w:jc w:val="center"/>
    </w:pPr>
    <w:fldSimple w:instr="PAGE   \* MERGEFORMAT">
      <w:r w:rsidR="00BC4C53">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7A00A9B"/>
    <w:multiLevelType w:val="multilevel"/>
    <w:tmpl w:val="1E40D6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7EC5FD5"/>
    <w:multiLevelType w:val="multilevel"/>
    <w:tmpl w:val="669E5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4">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7">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8">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65430207"/>
    <w:multiLevelType w:val="multilevel"/>
    <w:tmpl w:val="E432D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8">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35"/>
  </w:num>
  <w:num w:numId="3">
    <w:abstractNumId w:val="20"/>
  </w:num>
  <w:num w:numId="4">
    <w:abstractNumId w:val="3"/>
  </w:num>
  <w:num w:numId="5">
    <w:abstractNumId w:val="26"/>
  </w:num>
  <w:num w:numId="6">
    <w:abstractNumId w:val="13"/>
  </w:num>
  <w:num w:numId="7">
    <w:abstractNumId w:val="38"/>
  </w:num>
  <w:num w:numId="8">
    <w:abstractNumId w:val="7"/>
  </w:num>
  <w:num w:numId="9">
    <w:abstractNumId w:val="41"/>
  </w:num>
  <w:num w:numId="10">
    <w:abstractNumId w:val="40"/>
  </w:num>
  <w:num w:numId="11">
    <w:abstractNumId w:val="8"/>
  </w:num>
  <w:num w:numId="12">
    <w:abstractNumId w:val="4"/>
  </w:num>
  <w:num w:numId="13">
    <w:abstractNumId w:val="39"/>
  </w:num>
  <w:num w:numId="14">
    <w:abstractNumId w:val="19"/>
  </w:num>
  <w:num w:numId="15">
    <w:abstractNumId w:val="10"/>
  </w:num>
  <w:num w:numId="16">
    <w:abstractNumId w:val="21"/>
  </w:num>
  <w:num w:numId="17">
    <w:abstractNumId w:val="33"/>
  </w:num>
  <w:num w:numId="18">
    <w:abstractNumId w:val="37"/>
  </w:num>
  <w:num w:numId="19">
    <w:abstractNumId w:val="1"/>
  </w:num>
  <w:num w:numId="20">
    <w:abstractNumId w:val="32"/>
  </w:num>
  <w:num w:numId="21">
    <w:abstractNumId w:val="30"/>
  </w:num>
  <w:num w:numId="22">
    <w:abstractNumId w:val="29"/>
  </w:num>
  <w:num w:numId="23">
    <w:abstractNumId w:val="14"/>
  </w:num>
  <w:num w:numId="24">
    <w:abstractNumId w:val="15"/>
  </w:num>
  <w:num w:numId="25">
    <w:abstractNumId w:val="22"/>
  </w:num>
  <w:num w:numId="26">
    <w:abstractNumId w:val="27"/>
  </w:num>
  <w:num w:numId="27">
    <w:abstractNumId w:val="16"/>
  </w:num>
  <w:num w:numId="28">
    <w:abstractNumId w:val="18"/>
  </w:num>
  <w:num w:numId="29">
    <w:abstractNumId w:val="2"/>
  </w:num>
  <w:num w:numId="30">
    <w:abstractNumId w:val="0"/>
  </w:num>
  <w:num w:numId="31">
    <w:abstractNumId w:val="28"/>
  </w:num>
  <w:num w:numId="32">
    <w:abstractNumId w:val="9"/>
  </w:num>
  <w:num w:numId="33">
    <w:abstractNumId w:val="36"/>
  </w:num>
  <w:num w:numId="34">
    <w:abstractNumId w:val="25"/>
  </w:num>
  <w:num w:numId="35">
    <w:abstractNumId w:val="17"/>
  </w:num>
  <w:num w:numId="36">
    <w:abstractNumId w:val="34"/>
  </w:num>
  <w:num w:numId="37">
    <w:abstractNumId w:val="24"/>
  </w:num>
  <w:num w:numId="38">
    <w:abstractNumId w:val="12"/>
  </w:num>
  <w:num w:numId="39">
    <w:abstractNumId w:val="23"/>
  </w:num>
  <w:num w:numId="40">
    <w:abstractNumId w:val="5"/>
  </w:num>
  <w:num w:numId="41">
    <w:abstractNumId w:val="6"/>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3D29"/>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92410"/>
    <w:rsid w:val="00092D71"/>
    <w:rsid w:val="0009399E"/>
    <w:rsid w:val="00094A68"/>
    <w:rsid w:val="00094D76"/>
    <w:rsid w:val="000958A6"/>
    <w:rsid w:val="00095CFB"/>
    <w:rsid w:val="000965EE"/>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88E"/>
    <w:rsid w:val="000D29A0"/>
    <w:rsid w:val="000D2AD6"/>
    <w:rsid w:val="000D3669"/>
    <w:rsid w:val="000D44A0"/>
    <w:rsid w:val="000D4E57"/>
    <w:rsid w:val="000D5695"/>
    <w:rsid w:val="000D5F5F"/>
    <w:rsid w:val="000D77AB"/>
    <w:rsid w:val="000D787F"/>
    <w:rsid w:val="000E1EA4"/>
    <w:rsid w:val="000E20C2"/>
    <w:rsid w:val="000E2BA2"/>
    <w:rsid w:val="000E2CD7"/>
    <w:rsid w:val="000E318A"/>
    <w:rsid w:val="000E39CA"/>
    <w:rsid w:val="000E48A1"/>
    <w:rsid w:val="000E4A07"/>
    <w:rsid w:val="000E53DD"/>
    <w:rsid w:val="000E7605"/>
    <w:rsid w:val="000E7629"/>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4650"/>
    <w:rsid w:val="001B5236"/>
    <w:rsid w:val="001B54DA"/>
    <w:rsid w:val="001B579B"/>
    <w:rsid w:val="001B59F7"/>
    <w:rsid w:val="001B5EE7"/>
    <w:rsid w:val="001B63AF"/>
    <w:rsid w:val="001B6D89"/>
    <w:rsid w:val="001B6F3E"/>
    <w:rsid w:val="001B7633"/>
    <w:rsid w:val="001B7C0C"/>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5B43"/>
    <w:rsid w:val="001E7B26"/>
    <w:rsid w:val="001F00A1"/>
    <w:rsid w:val="001F0499"/>
    <w:rsid w:val="001F23F5"/>
    <w:rsid w:val="001F26A4"/>
    <w:rsid w:val="001F26C7"/>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0FBB"/>
    <w:rsid w:val="002910D8"/>
    <w:rsid w:val="0029116D"/>
    <w:rsid w:val="0029146B"/>
    <w:rsid w:val="00292668"/>
    <w:rsid w:val="00292669"/>
    <w:rsid w:val="00292BCD"/>
    <w:rsid w:val="00292F20"/>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B4C"/>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57C69"/>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55"/>
    <w:rsid w:val="00412E87"/>
    <w:rsid w:val="0041302E"/>
    <w:rsid w:val="0041312D"/>
    <w:rsid w:val="004139CE"/>
    <w:rsid w:val="00413E61"/>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6F56"/>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E71"/>
    <w:rsid w:val="005B711B"/>
    <w:rsid w:val="005B7466"/>
    <w:rsid w:val="005B7960"/>
    <w:rsid w:val="005C0869"/>
    <w:rsid w:val="005C0BB7"/>
    <w:rsid w:val="005C157D"/>
    <w:rsid w:val="005C165B"/>
    <w:rsid w:val="005C2C1F"/>
    <w:rsid w:val="005C3246"/>
    <w:rsid w:val="005C32E4"/>
    <w:rsid w:val="005C3451"/>
    <w:rsid w:val="005C4A29"/>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600"/>
    <w:rsid w:val="00652656"/>
    <w:rsid w:val="006526AC"/>
    <w:rsid w:val="00652A91"/>
    <w:rsid w:val="00652BD6"/>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6CD"/>
    <w:rsid w:val="00665744"/>
    <w:rsid w:val="00666511"/>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693"/>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B6F58"/>
    <w:rsid w:val="006C0235"/>
    <w:rsid w:val="006C2A70"/>
    <w:rsid w:val="006C31F3"/>
    <w:rsid w:val="006C337B"/>
    <w:rsid w:val="006C458E"/>
    <w:rsid w:val="006C4EE0"/>
    <w:rsid w:val="006C5157"/>
    <w:rsid w:val="006C5811"/>
    <w:rsid w:val="006C6155"/>
    <w:rsid w:val="006C64C1"/>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BB0"/>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45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A5A"/>
    <w:rsid w:val="009101D8"/>
    <w:rsid w:val="009106C1"/>
    <w:rsid w:val="0091110B"/>
    <w:rsid w:val="009114E9"/>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3E5"/>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F4B"/>
    <w:rsid w:val="00965270"/>
    <w:rsid w:val="00965280"/>
    <w:rsid w:val="009653B2"/>
    <w:rsid w:val="00965B8C"/>
    <w:rsid w:val="00967702"/>
    <w:rsid w:val="00967A27"/>
    <w:rsid w:val="00967A67"/>
    <w:rsid w:val="00967CFA"/>
    <w:rsid w:val="00970240"/>
    <w:rsid w:val="00970700"/>
    <w:rsid w:val="00971314"/>
    <w:rsid w:val="00972341"/>
    <w:rsid w:val="00972483"/>
    <w:rsid w:val="00972699"/>
    <w:rsid w:val="00975112"/>
    <w:rsid w:val="0097546F"/>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598"/>
    <w:rsid w:val="009E2951"/>
    <w:rsid w:val="009E2E1D"/>
    <w:rsid w:val="009E3880"/>
    <w:rsid w:val="009E3919"/>
    <w:rsid w:val="009E5147"/>
    <w:rsid w:val="009E5F0D"/>
    <w:rsid w:val="009E62A1"/>
    <w:rsid w:val="009E6A0A"/>
    <w:rsid w:val="009F0AA7"/>
    <w:rsid w:val="009F0B4A"/>
    <w:rsid w:val="009F15A6"/>
    <w:rsid w:val="009F1E1E"/>
    <w:rsid w:val="009F20FA"/>
    <w:rsid w:val="009F2C3F"/>
    <w:rsid w:val="009F2CC1"/>
    <w:rsid w:val="009F41FC"/>
    <w:rsid w:val="009F4230"/>
    <w:rsid w:val="009F47A9"/>
    <w:rsid w:val="009F4B8F"/>
    <w:rsid w:val="009F4C3C"/>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FEA"/>
    <w:rsid w:val="00AB22B2"/>
    <w:rsid w:val="00AB2C38"/>
    <w:rsid w:val="00AB2D88"/>
    <w:rsid w:val="00AB3241"/>
    <w:rsid w:val="00AB3BC3"/>
    <w:rsid w:val="00AB3E02"/>
    <w:rsid w:val="00AB49D4"/>
    <w:rsid w:val="00AB4A1A"/>
    <w:rsid w:val="00AB4D3B"/>
    <w:rsid w:val="00AB57B0"/>
    <w:rsid w:val="00AC0CD7"/>
    <w:rsid w:val="00AC173A"/>
    <w:rsid w:val="00AC1BE7"/>
    <w:rsid w:val="00AC2EC7"/>
    <w:rsid w:val="00AC3943"/>
    <w:rsid w:val="00AC7BB0"/>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75BD"/>
    <w:rsid w:val="00B075E0"/>
    <w:rsid w:val="00B10C33"/>
    <w:rsid w:val="00B11F83"/>
    <w:rsid w:val="00B14492"/>
    <w:rsid w:val="00B15DCE"/>
    <w:rsid w:val="00B160CD"/>
    <w:rsid w:val="00B16460"/>
    <w:rsid w:val="00B1651F"/>
    <w:rsid w:val="00B17770"/>
    <w:rsid w:val="00B2232E"/>
    <w:rsid w:val="00B22B92"/>
    <w:rsid w:val="00B2373F"/>
    <w:rsid w:val="00B23C06"/>
    <w:rsid w:val="00B243E1"/>
    <w:rsid w:val="00B24C73"/>
    <w:rsid w:val="00B279FF"/>
    <w:rsid w:val="00B30BB1"/>
    <w:rsid w:val="00B31C21"/>
    <w:rsid w:val="00B32459"/>
    <w:rsid w:val="00B328BB"/>
    <w:rsid w:val="00B3294A"/>
    <w:rsid w:val="00B336CB"/>
    <w:rsid w:val="00B33A8E"/>
    <w:rsid w:val="00B33D23"/>
    <w:rsid w:val="00B35DAE"/>
    <w:rsid w:val="00B36365"/>
    <w:rsid w:val="00B36CDB"/>
    <w:rsid w:val="00B36DEB"/>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4027"/>
    <w:rsid w:val="00B94055"/>
    <w:rsid w:val="00B9441B"/>
    <w:rsid w:val="00B9459E"/>
    <w:rsid w:val="00B94C8E"/>
    <w:rsid w:val="00B94DA8"/>
    <w:rsid w:val="00B97112"/>
    <w:rsid w:val="00B97455"/>
    <w:rsid w:val="00B97E6E"/>
    <w:rsid w:val="00BA0F60"/>
    <w:rsid w:val="00BA2086"/>
    <w:rsid w:val="00BA2363"/>
    <w:rsid w:val="00BA274D"/>
    <w:rsid w:val="00BA3ACF"/>
    <w:rsid w:val="00BA4B23"/>
    <w:rsid w:val="00BA612B"/>
    <w:rsid w:val="00BA6A5B"/>
    <w:rsid w:val="00BA6AE3"/>
    <w:rsid w:val="00BA70B0"/>
    <w:rsid w:val="00BB0958"/>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C53"/>
    <w:rsid w:val="00BC4F11"/>
    <w:rsid w:val="00BC5731"/>
    <w:rsid w:val="00BC5B7D"/>
    <w:rsid w:val="00BC6237"/>
    <w:rsid w:val="00BC7923"/>
    <w:rsid w:val="00BC79A3"/>
    <w:rsid w:val="00BD117A"/>
    <w:rsid w:val="00BD18CD"/>
    <w:rsid w:val="00BD2135"/>
    <w:rsid w:val="00BD2205"/>
    <w:rsid w:val="00BD29E4"/>
    <w:rsid w:val="00BD35BC"/>
    <w:rsid w:val="00BD5068"/>
    <w:rsid w:val="00BD5D18"/>
    <w:rsid w:val="00BD663C"/>
    <w:rsid w:val="00BD7138"/>
    <w:rsid w:val="00BE0AA8"/>
    <w:rsid w:val="00BE2687"/>
    <w:rsid w:val="00BE2F3F"/>
    <w:rsid w:val="00BE3304"/>
    <w:rsid w:val="00BE6686"/>
    <w:rsid w:val="00BE6D73"/>
    <w:rsid w:val="00BE7488"/>
    <w:rsid w:val="00BF0BAE"/>
    <w:rsid w:val="00BF1B2B"/>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F65"/>
    <w:rsid w:val="00C115EA"/>
    <w:rsid w:val="00C12029"/>
    <w:rsid w:val="00C1205D"/>
    <w:rsid w:val="00C120BD"/>
    <w:rsid w:val="00C13A67"/>
    <w:rsid w:val="00C13B47"/>
    <w:rsid w:val="00C14E2D"/>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28BB"/>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4732"/>
    <w:rsid w:val="00CD600F"/>
    <w:rsid w:val="00CD640F"/>
    <w:rsid w:val="00CD76E7"/>
    <w:rsid w:val="00CE0FD1"/>
    <w:rsid w:val="00CE1A56"/>
    <w:rsid w:val="00CE1E45"/>
    <w:rsid w:val="00CE3A36"/>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8FA"/>
    <w:rsid w:val="00E0600C"/>
    <w:rsid w:val="00E065F3"/>
    <w:rsid w:val="00E06DFE"/>
    <w:rsid w:val="00E0732A"/>
    <w:rsid w:val="00E1114C"/>
    <w:rsid w:val="00E111A9"/>
    <w:rsid w:val="00E115C0"/>
    <w:rsid w:val="00E11708"/>
    <w:rsid w:val="00E11CF5"/>
    <w:rsid w:val="00E1231E"/>
    <w:rsid w:val="00E13199"/>
    <w:rsid w:val="00E13408"/>
    <w:rsid w:val="00E1438E"/>
    <w:rsid w:val="00E14896"/>
    <w:rsid w:val="00E162BB"/>
    <w:rsid w:val="00E16FBB"/>
    <w:rsid w:val="00E174E2"/>
    <w:rsid w:val="00E21312"/>
    <w:rsid w:val="00E2177D"/>
    <w:rsid w:val="00E23086"/>
    <w:rsid w:val="00E233D2"/>
    <w:rsid w:val="00E24BDC"/>
    <w:rsid w:val="00E2616C"/>
    <w:rsid w:val="00E2631C"/>
    <w:rsid w:val="00E2653B"/>
    <w:rsid w:val="00E27198"/>
    <w:rsid w:val="00E27909"/>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6980"/>
    <w:rsid w:val="00E46E0D"/>
    <w:rsid w:val="00E4700A"/>
    <w:rsid w:val="00E47CEC"/>
    <w:rsid w:val="00E505E3"/>
    <w:rsid w:val="00E507E4"/>
    <w:rsid w:val="00E508E6"/>
    <w:rsid w:val="00E50A14"/>
    <w:rsid w:val="00E50D83"/>
    <w:rsid w:val="00E520E4"/>
    <w:rsid w:val="00E5301D"/>
    <w:rsid w:val="00E5728D"/>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3E7"/>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link w:val="af7"/>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8">
    <w:name w:val="Placeholder Text"/>
    <w:basedOn w:val="a0"/>
    <w:uiPriority w:val="99"/>
    <w:semiHidden/>
    <w:rsid w:val="00EF74C9"/>
    <w:rPr>
      <w:color w:val="808080"/>
    </w:rPr>
  </w:style>
  <w:style w:type="paragraph" w:styleId="af9">
    <w:name w:val="endnote text"/>
    <w:basedOn w:val="a"/>
    <w:link w:val="afa"/>
    <w:uiPriority w:val="99"/>
    <w:semiHidden/>
    <w:unhideWhenUsed/>
    <w:rsid w:val="00EF74C9"/>
    <w:pPr>
      <w:jc w:val="both"/>
    </w:pPr>
    <w:rPr>
      <w:sz w:val="20"/>
      <w:szCs w:val="20"/>
    </w:rPr>
  </w:style>
  <w:style w:type="character" w:customStyle="1" w:styleId="afa">
    <w:name w:val="Текст концевой сноски Знак"/>
    <w:basedOn w:val="a0"/>
    <w:link w:val="af9"/>
    <w:uiPriority w:val="99"/>
    <w:semiHidden/>
    <w:rsid w:val="00EF74C9"/>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EF74C9"/>
    <w:rPr>
      <w:vertAlign w:val="superscript"/>
    </w:rPr>
  </w:style>
  <w:style w:type="paragraph" w:styleId="afc">
    <w:name w:val="Subtitle"/>
    <w:basedOn w:val="a"/>
    <w:next w:val="a"/>
    <w:link w:val="afd"/>
    <w:qFormat/>
    <w:rsid w:val="00EF74C9"/>
    <w:pPr>
      <w:spacing w:after="60"/>
      <w:jc w:val="center"/>
      <w:outlineLvl w:val="1"/>
    </w:pPr>
    <w:rPr>
      <w:rFonts w:ascii="Cambria" w:hAnsi="Cambria"/>
    </w:rPr>
  </w:style>
  <w:style w:type="character" w:customStyle="1" w:styleId="afd">
    <w:name w:val="Подзаголовок Знак"/>
    <w:basedOn w:val="a0"/>
    <w:link w:val="afc"/>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e">
    <w:name w:val="annotation text"/>
    <w:basedOn w:val="a"/>
    <w:link w:val="aff"/>
    <w:uiPriority w:val="99"/>
    <w:semiHidden/>
    <w:unhideWhenUsed/>
    <w:rsid w:val="00692895"/>
    <w:rPr>
      <w:sz w:val="20"/>
      <w:szCs w:val="20"/>
    </w:rPr>
  </w:style>
  <w:style w:type="character" w:customStyle="1" w:styleId="aff">
    <w:name w:val="Текст примечания Знак"/>
    <w:basedOn w:val="a0"/>
    <w:link w:val="afe"/>
    <w:uiPriority w:val="99"/>
    <w:semiHidden/>
    <w:rsid w:val="00692895"/>
    <w:rPr>
      <w:rFonts w:ascii="Times New Roman" w:eastAsia="Times New Roman" w:hAnsi="Times New Roman" w:cs="Times New Roman"/>
      <w:sz w:val="20"/>
      <w:szCs w:val="20"/>
      <w:lang w:eastAsia="ru-RU"/>
    </w:rPr>
  </w:style>
  <w:style w:type="character" w:styleId="aff0">
    <w:name w:val="Hyperlink"/>
    <w:basedOn w:val="a0"/>
    <w:uiPriority w:val="99"/>
    <w:unhideWhenUsed/>
    <w:rsid w:val="0054392D"/>
    <w:rPr>
      <w:color w:val="0000FF"/>
      <w:u w:val="single"/>
    </w:rPr>
  </w:style>
  <w:style w:type="character" w:customStyle="1" w:styleId="aff1">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2">
    <w:name w:val="annotation subject"/>
    <w:basedOn w:val="afe"/>
    <w:next w:val="afe"/>
    <w:link w:val="aff3"/>
    <w:rsid w:val="00CC5B59"/>
    <w:rPr>
      <w:b/>
      <w:bCs/>
    </w:rPr>
  </w:style>
  <w:style w:type="character" w:customStyle="1" w:styleId="aff3">
    <w:name w:val="Тема примечания Знак"/>
    <w:basedOn w:val="aff"/>
    <w:link w:val="aff2"/>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 w:type="character" w:customStyle="1" w:styleId="af7">
    <w:name w:val="Без интервала Знак"/>
    <w:link w:val="af6"/>
    <w:uiPriority w:val="1"/>
    <w:rsid w:val="009F4C3C"/>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69076229">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896862278">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zon.ru/category/metallicheskie-moyki-vysokogo-davleniya/" TargetMode="External"/><Relationship Id="rId4" Type="http://schemas.openxmlformats.org/officeDocument/2006/relationships/settings" Target="settings.xml"/><Relationship Id="rId9" Type="http://schemas.openxmlformats.org/officeDocument/2006/relationships/hyperlink" Target="mailto:cardio-penz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7D0A9-6F15-40DB-935E-7610C8CF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3480</Words>
  <Characters>19841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23275</CharactersWithSpaces>
  <SharedDoc>false</SharedDoc>
  <HLinks>
    <vt:vector size="12" baseType="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pogodina</cp:lastModifiedBy>
  <cp:revision>5</cp:revision>
  <cp:lastPrinted>2026-06-26T05:43:00Z</cp:lastPrinted>
  <dcterms:created xsi:type="dcterms:W3CDTF">2026-06-17T06:01:00Z</dcterms:created>
  <dcterms:modified xsi:type="dcterms:W3CDTF">2026-06-26T05:45:00Z</dcterms:modified>
</cp:coreProperties>
</file>