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8FB6C" w14:textId="002C77A9" w:rsidR="003753F0" w:rsidRPr="003753F0" w:rsidRDefault="003753F0" w:rsidP="003753F0">
      <w:pPr>
        <w:shd w:val="clear" w:color="auto" w:fill="FFFFFF"/>
        <w:spacing w:after="0" w:line="240" w:lineRule="auto"/>
        <w:jc w:val="center"/>
        <w:rPr>
          <w:rFonts w:ascii="PT Root UI" w:eastAsia="Times New Roman" w:hAnsi="PT Root UI" w:cs="Times New Roman"/>
          <w:color w:val="000000"/>
          <w:sz w:val="24"/>
          <w:szCs w:val="24"/>
          <w:lang w:eastAsia="ru-RU"/>
        </w:rPr>
      </w:pPr>
      <w:r>
        <w:rPr>
          <w:rFonts w:ascii="PT Root UI" w:eastAsia="Times New Roman" w:hAnsi="PT Root UI" w:cs="Times New Roman"/>
          <w:color w:val="000000"/>
          <w:sz w:val="24"/>
          <w:szCs w:val="24"/>
          <w:lang w:eastAsia="ru-RU"/>
        </w:rPr>
        <w:t xml:space="preserve">1С: </w:t>
      </w:r>
      <w:r w:rsidRPr="003753F0">
        <w:rPr>
          <w:rFonts w:ascii="PT Root UI" w:eastAsia="Times New Roman" w:hAnsi="PT Root UI" w:cs="Times New Roman"/>
          <w:color w:val="000000"/>
          <w:sz w:val="24"/>
          <w:szCs w:val="24"/>
          <w:lang w:eastAsia="ru-RU"/>
        </w:rPr>
        <w:t xml:space="preserve">Комплект поддержки </w:t>
      </w:r>
      <w:r>
        <w:rPr>
          <w:rFonts w:ascii="PT Root UI" w:eastAsia="Times New Roman" w:hAnsi="PT Root UI" w:cs="Times New Roman"/>
          <w:color w:val="000000"/>
          <w:sz w:val="24"/>
          <w:szCs w:val="24"/>
          <w:lang w:eastAsia="ru-RU"/>
        </w:rPr>
        <w:t>Медицина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7045"/>
        <w:gridCol w:w="1515"/>
      </w:tblGrid>
      <w:tr w:rsidR="003753F0" w:rsidRPr="003753F0" w14:paraId="460F2B11" w14:textId="77777777" w:rsidTr="009D3E62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121A2E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83162D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 продукта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F6906B" w14:textId="77777777" w:rsidR="003753F0" w:rsidRPr="003753F0" w:rsidRDefault="003753F0" w:rsidP="003753F0">
            <w:pPr>
              <w:spacing w:after="0" w:line="240" w:lineRule="auto"/>
              <w:jc w:val="center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в руб.</w:t>
            </w:r>
          </w:p>
        </w:tc>
      </w:tr>
      <w:tr w:rsidR="003753F0" w:rsidRPr="003753F0" w14:paraId="0DCE1FA6" w14:textId="77777777" w:rsidTr="009D3E62"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F40EFB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EF8AEE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:К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омплект поддержки»: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B1747A" w14:textId="77777777" w:rsidR="003753F0" w:rsidRPr="003753F0" w:rsidRDefault="003753F0" w:rsidP="003753F0">
            <w:pPr>
              <w:spacing w:after="0" w:line="240" w:lineRule="auto"/>
              <w:jc w:val="center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53F0" w:rsidRPr="003753F0" w14:paraId="4ED966DB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0E70A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CC4C44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«Информационная система 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:И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ТС» уровень Медицина</w:t>
            </w:r>
          </w:p>
          <w:p w14:paraId="62969A2D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методические материалы и документация по настройке и эффективному использованию программных продуктов «1С: Медицина» и других прикладных решений 1С;</w:t>
            </w:r>
          </w:p>
          <w:p w14:paraId="5C64AF0D" w14:textId="7ACBE5F0" w:rsidR="003753F0" w:rsidRPr="003753F0" w:rsidRDefault="003753F0" w:rsidP="00A83937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="00A83937" w:rsidRPr="00A8393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«Справочник лекарственных препаратов в сервисе 1С</w:t>
            </w:r>
            <w:proofErr w:type="gramStart"/>
            <w:r w:rsidR="00A83937" w:rsidRPr="00A8393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:Н</w:t>
            </w:r>
            <w:proofErr w:type="gramEnd"/>
            <w:r w:rsidR="00A83937" w:rsidRPr="00A8393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оменклатура на основе ЕСКЛП»; </w:t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международный классификатор болезней 10-го пересмотра;</w:t>
            </w:r>
          </w:p>
          <w:p w14:paraId="1D9C62DC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рекомендации по разработке и администрированию программ 1С;</w:t>
            </w:r>
          </w:p>
          <w:p w14:paraId="1389634C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справочники по бухгалтерскому и налоговому учету в программах 1С;</w:t>
            </w:r>
          </w:p>
          <w:p w14:paraId="18B31821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справочники по налогам и взносам;</w:t>
            </w:r>
          </w:p>
          <w:p w14:paraId="29B16256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справочники по составлению бухгалтерской и налоговой отчетности, а также отчетности по страховым взносам в программах 1С;</w:t>
            </w:r>
          </w:p>
          <w:p w14:paraId="15164780" w14:textId="1A61EEA5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материалы информационной системы «Гарант-Медицина» — нормативно-правовые акты и документы органов государственной власти медицинской направленности</w:t>
            </w:r>
            <w:r w:rsidR="00592B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14:paraId="12C1AD34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 по электронному документообороту и его применению в программах 1С;</w:t>
            </w:r>
          </w:p>
          <w:p w14:paraId="2B1E641B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 по универсальному передаточному документу и его применению в программах 1С;</w:t>
            </w:r>
          </w:p>
          <w:p w14:paraId="47F32CD6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 по универсальному корректировочному документу и его применению в программах 1С;</w:t>
            </w:r>
          </w:p>
          <w:p w14:paraId="570BDD17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справочники по кадрам и ведению кадрового учета и расчетов с персоналом в программах 1С;</w:t>
            </w:r>
          </w:p>
          <w:p w14:paraId="7D2DA2E7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помощники расчетов отпускных, командировочных и различных пособий;</w:t>
            </w:r>
          </w:p>
          <w:p w14:paraId="5ACF792B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правовой справочник руководителя по ведению бизнеса;</w:t>
            </w:r>
          </w:p>
          <w:p w14:paraId="64684D32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 по договорам и налоговым последствиям при их заключении;</w:t>
            </w:r>
          </w:p>
          <w:p w14:paraId="10666A8F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справочник по контрольно-кассовой технике и ответы на распространенные вопросы по ее использованию;</w:t>
            </w:r>
          </w:p>
          <w:p w14:paraId="441298EF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ответы аудиторов и экспертов на вопросы пользователей 1C:ИТС по бухгалтерскому учету, налогообложению и кадровым вопросам;</w:t>
            </w:r>
          </w:p>
          <w:p w14:paraId="1881F061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ответы специалистов 1С на вопросы по программе;</w:t>
            </w:r>
          </w:p>
          <w:p w14:paraId="4BEF6DC3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нормативно-правовая база 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:Г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арант»;</w:t>
            </w:r>
          </w:p>
          <w:p w14:paraId="3B52B858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комментарии экспертов фирмы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«1С» к законам, письмам и решениям судов;</w:t>
            </w:r>
          </w:p>
          <w:p w14:paraId="6F76CE06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:Л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екторий;</w:t>
            </w:r>
          </w:p>
          <w:p w14:paraId="3BCAB604" w14:textId="77777777" w:rsidR="003753F0" w:rsidRPr="003753F0" w:rsidRDefault="003753F0" w:rsidP="003753F0">
            <w:pPr>
              <w:spacing w:after="0" w:line="240" w:lineRule="auto"/>
              <w:ind w:left="720" w:hanging="360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3753F0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    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бухгалтерская периодика и электронные версии книг издательства «1С-Паблишинг».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B5786A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6581C67F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BAC10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14A6BF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:О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бновление программ», для программных продуктов, указанных в п 1.7 Договора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DCB6D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7F76A088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8F54A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D6FB16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:К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онтрагент на 12 месяцев»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(быстрая проверка информации о контрагентах, автоматическое заполнение реквизитов контрагентов в различных документах,  получение сведений, полезных для оценки благонадежности контрагентов, в том числе информация о проверках государственными органами")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B67B7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04A371EC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9856F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80A8E5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«Инфраструктура 1С-Коннект. Клиентская лицензия пользователя ПП 1С»</w:t>
            </w:r>
            <w:r w:rsidRPr="003753F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(связь со специалистами поддержки компании Первый Бит, технической поддержкой сервисов 1С и для общения с коллегами)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C5486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02F19555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562B07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BD592D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«1С-Отчетность»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«1С» для одного юридического лица)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2DE94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6D3DF002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A8EE3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484601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«Агент 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:Л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инк 2»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(организация безопасного доступа через Интернет к программам 1С, установленным на компьютере пользователя в офисе или дома)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24CEC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48E67B4A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D5F07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A39BBB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«1С-ЭДО»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 xml:space="preserve">(электронный обмен юридически значимыми документами с контрагентами при наличии 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локальной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 xml:space="preserve"> ЭЦП до 100 исходящих пакетов документов в месяц)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A4F70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79D174E2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4AC89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2BD7C4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:С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верка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(автоматическая сверка счетов-фактур с контрагентами непосредственно в программе 1С в любое удобное время: как в процессе ведения учета, так и перед отправкой декларации в ФНС)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1456F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07739417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7DFFD4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CC606D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«Агент резервного копирования 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:О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блачный архив. Стандарт»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(архивирование  неограниченного количества информационных баз общим объемом не более 20 ГБ в "облачном" хранилище)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C0B8B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6C86E8A1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4D97E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18BE3E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:П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редприятие через Интернет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(«Облачная» технология для работы с популярными программами 1С через Интернет, которая доступна круглосуточно из любой точки мира)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739F2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35D480CB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76206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984BA1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:Д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иректБанк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(прямой обмен электронными документами с банком, позволяющий отправлять платежи в банк и получать выписки по расчетным счетам непосредственно из программ «1С», без переключения в систему «Клиент-банк»)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A5C51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3753F0" w14:paraId="54E0C514" w14:textId="77777777" w:rsidTr="009D3E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5DBEC5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6C48F0" w14:textId="77777777" w:rsidR="003753F0" w:rsidRPr="003753F0" w:rsidRDefault="003753F0" w:rsidP="003753F0">
            <w:pPr>
              <w:spacing w:after="0" w:line="240" w:lineRule="auto"/>
              <w:ind w:firstLine="498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«1С</w:t>
            </w:r>
            <w:proofErr w:type="gramStart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:П</w:t>
            </w:r>
            <w:proofErr w:type="gramEnd"/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одпись» </w:t>
            </w:r>
            <w:r w:rsidRPr="003753F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(обеспечивает подготовку, печать и отправку заявления на выпуск квалифицированного сертификата; получение и установку квалифицированного сертификата на одном компьютере)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6C999" w14:textId="77777777" w:rsidR="003753F0" w:rsidRPr="003753F0" w:rsidRDefault="003753F0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E62" w:rsidRPr="009D3E62" w14:paraId="50F0061A" w14:textId="77777777" w:rsidTr="009D3E62"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3177CB7" w14:textId="77777777" w:rsidR="009D3E62" w:rsidRPr="009D3E62" w:rsidRDefault="009D3E62" w:rsidP="00375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3BCA97" w14:textId="7BDAEF34" w:rsidR="00F31AB4" w:rsidRPr="00F31AB4" w:rsidRDefault="00F31AB4" w:rsidP="00F3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«</w:t>
            </w:r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1С</w:t>
            </w:r>
            <w:proofErr w:type="gramStart"/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:Н</w:t>
            </w:r>
            <w:proofErr w:type="gramEnd"/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оменклатура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3AD7C205" w14:textId="77777777" w:rsidR="00F31AB4" w:rsidRPr="00F31AB4" w:rsidRDefault="00F31AB4" w:rsidP="00F3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каталог описаний товаров в «1С</w:t>
            </w:r>
            <w:proofErr w:type="gramStart"/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:П</w:t>
            </w:r>
            <w:proofErr w:type="gramEnd"/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редприятии 8»</w:t>
            </w:r>
          </w:p>
          <w:p w14:paraId="05D937F5" w14:textId="023B1861" w:rsidR="009D3E62" w:rsidRPr="009D3E62" w:rsidRDefault="00F31AB4" w:rsidP="00F3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1A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карточек (кроме ЕСКЛП), ЕСКЛП - неограниченно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9446BFF" w14:textId="77777777" w:rsidR="009D3E62" w:rsidRPr="009D3E62" w:rsidRDefault="009D3E62" w:rsidP="003753F0">
            <w:pPr>
              <w:spacing w:after="0" w:line="240" w:lineRule="auto"/>
              <w:jc w:val="center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3F0" w:rsidRPr="009D3E62" w14:paraId="6812E5D6" w14:textId="77777777" w:rsidTr="009D3E62"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F56994" w14:textId="01C3044D" w:rsidR="0042715B" w:rsidRPr="009D3E62" w:rsidRDefault="0042715B" w:rsidP="003753F0">
            <w:pPr>
              <w:spacing w:after="0" w:line="240" w:lineRule="auto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E04062" w14:textId="77777777" w:rsidR="003753F0" w:rsidRPr="009D3E62" w:rsidRDefault="003753F0" w:rsidP="003753F0">
            <w:pPr>
              <w:spacing w:after="0" w:line="240" w:lineRule="auto"/>
              <w:jc w:val="center"/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</w:pPr>
            <w:r w:rsidRPr="009D3E62">
              <w:rPr>
                <w:rFonts w:ascii="PT Root UI" w:eastAsia="Times New Roman" w:hAnsi="PT Root U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C83F6B9" w14:textId="77777777" w:rsidR="00253411" w:rsidRPr="00072B25" w:rsidRDefault="00253411" w:rsidP="00072B25"/>
    <w:sectPr w:rsidR="00253411" w:rsidRPr="0007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Root UI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11"/>
    <w:rsid w:val="00072B25"/>
    <w:rsid w:val="000E0CB7"/>
    <w:rsid w:val="00253411"/>
    <w:rsid w:val="003753F0"/>
    <w:rsid w:val="0042715B"/>
    <w:rsid w:val="00592BE9"/>
    <w:rsid w:val="009D3E62"/>
    <w:rsid w:val="00A83937"/>
    <w:rsid w:val="00C201AA"/>
    <w:rsid w:val="00F3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A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53411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53411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625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Короткевич Дмитрий Маркович</dc:creator>
  <cp:lastModifiedBy>Пользователь</cp:lastModifiedBy>
  <cp:revision>2</cp:revision>
  <dcterms:created xsi:type="dcterms:W3CDTF">2026-08-17T08:15:00Z</dcterms:created>
  <dcterms:modified xsi:type="dcterms:W3CDTF">2026-08-17T08:15:00Z</dcterms:modified>
</cp:coreProperties>
</file>