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5297E" w14:textId="1E023CC5" w:rsidR="00FB69B2" w:rsidRPr="00FB69B2" w:rsidRDefault="00FB69B2" w:rsidP="00FB69B2">
      <w:pPr>
        <w:spacing w:after="0" w:line="240" w:lineRule="auto"/>
        <w:rPr>
          <w:rFonts w:ascii="PT Astra Serif" w:hAnsi="PT Astra Serif" w:cs="Times New Roman"/>
          <w:b/>
          <w:bCs/>
          <w:caps/>
          <w:sz w:val="23"/>
          <w:szCs w:val="23"/>
        </w:rPr>
      </w:pPr>
      <w:r w:rsidRPr="00FB69B2">
        <w:rPr>
          <w:rFonts w:ascii="PT Astra Serif" w:hAnsi="PT Astra Serif" w:cs="Times New Roman"/>
          <w:b/>
          <w:bCs/>
          <w:caps/>
          <w:sz w:val="23"/>
          <w:szCs w:val="23"/>
        </w:rPr>
        <w:t xml:space="preserve">                                                           ПРОЕКТ договора</w:t>
      </w:r>
    </w:p>
    <w:p w14:paraId="2ED0CF34" w14:textId="543EA7BB" w:rsidR="009275C1" w:rsidRPr="00FB69B2" w:rsidRDefault="009275C1" w:rsidP="009275C1">
      <w:pPr>
        <w:spacing w:after="0" w:line="240" w:lineRule="auto"/>
        <w:jc w:val="center"/>
        <w:rPr>
          <w:rFonts w:ascii="PT Astra Serif" w:eastAsia="Times New Roman" w:hAnsi="PT Astra Serif" w:cs="Times New Roman"/>
          <w:b/>
          <w:bCs/>
          <w:sz w:val="23"/>
          <w:szCs w:val="23"/>
          <w:lang w:eastAsia="ru-RU"/>
        </w:rPr>
      </w:pPr>
      <w:r w:rsidRPr="00FB69B2">
        <w:rPr>
          <w:rFonts w:ascii="PT Astra Serif" w:eastAsia="Times New Roman" w:hAnsi="PT Astra Serif" w:cs="Times New Roman"/>
          <w:b/>
          <w:bCs/>
          <w:sz w:val="23"/>
          <w:szCs w:val="23"/>
          <w:lang w:eastAsia="ru-RU"/>
        </w:rPr>
        <w:t>ДОГОВОР № ____</w:t>
      </w:r>
    </w:p>
    <w:p w14:paraId="1BA9D3D6" w14:textId="77777777" w:rsidR="003737FF" w:rsidRPr="00FB69B2" w:rsidRDefault="003737FF" w:rsidP="009275C1">
      <w:pPr>
        <w:spacing w:after="0" w:line="240" w:lineRule="auto"/>
        <w:jc w:val="center"/>
        <w:rPr>
          <w:rFonts w:ascii="PT Astra Serif" w:eastAsia="Times New Roman" w:hAnsi="PT Astra Serif" w:cs="Times New Roman"/>
          <w:b/>
          <w:bCs/>
          <w:sz w:val="23"/>
          <w:szCs w:val="23"/>
          <w:lang w:eastAsia="ru-RU"/>
        </w:rPr>
      </w:pPr>
    </w:p>
    <w:p w14:paraId="5D307954" w14:textId="77777777" w:rsidR="003737FF" w:rsidRPr="00FB69B2" w:rsidRDefault="003737FF" w:rsidP="009275C1">
      <w:pPr>
        <w:spacing w:after="0" w:line="240" w:lineRule="auto"/>
        <w:jc w:val="center"/>
        <w:rPr>
          <w:rFonts w:ascii="PT Astra Serif" w:eastAsia="Times New Roman" w:hAnsi="PT Astra Serif" w:cs="Times New Roman"/>
          <w:b/>
          <w:bCs/>
          <w:sz w:val="23"/>
          <w:szCs w:val="23"/>
          <w:lang w:eastAsia="ru-RU"/>
        </w:rPr>
      </w:pPr>
    </w:p>
    <w:p w14:paraId="27AB7B63" w14:textId="48BACDC6" w:rsidR="009275C1" w:rsidRPr="00FB69B2" w:rsidRDefault="009275C1" w:rsidP="009275C1">
      <w:pPr>
        <w:widowControl w:val="0"/>
        <w:autoSpaceDE w:val="0"/>
        <w:autoSpaceDN w:val="0"/>
        <w:adjustRightInd w:val="0"/>
        <w:spacing w:after="0" w:line="240" w:lineRule="auto"/>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г. Новоульянов</w:t>
      </w:r>
      <w:r w:rsidR="002C30DE" w:rsidRPr="00FB69B2">
        <w:rPr>
          <w:rFonts w:ascii="PT Astra Serif" w:eastAsia="Times New Roman" w:hAnsi="PT Astra Serif" w:cs="Times New Roman"/>
          <w:sz w:val="23"/>
          <w:szCs w:val="23"/>
          <w:lang w:eastAsia="ru-RU"/>
        </w:rPr>
        <w:t>ск</w:t>
      </w:r>
      <w:r w:rsidR="002C30DE" w:rsidRPr="00FB69B2">
        <w:rPr>
          <w:rFonts w:ascii="PT Astra Serif" w:eastAsia="Times New Roman" w:hAnsi="PT Astra Serif" w:cs="Times New Roman"/>
          <w:sz w:val="23"/>
          <w:szCs w:val="23"/>
          <w:lang w:eastAsia="ru-RU"/>
        </w:rPr>
        <w:tab/>
      </w:r>
      <w:r w:rsidR="002C30DE" w:rsidRPr="00FB69B2">
        <w:rPr>
          <w:rFonts w:ascii="PT Astra Serif" w:eastAsia="Times New Roman" w:hAnsi="PT Astra Serif" w:cs="Times New Roman"/>
          <w:sz w:val="23"/>
          <w:szCs w:val="23"/>
          <w:lang w:eastAsia="ru-RU"/>
        </w:rPr>
        <w:tab/>
      </w:r>
      <w:r w:rsidR="002C30DE" w:rsidRPr="00FB69B2">
        <w:rPr>
          <w:rFonts w:ascii="PT Astra Serif" w:eastAsia="Times New Roman" w:hAnsi="PT Astra Serif" w:cs="Times New Roman"/>
          <w:sz w:val="23"/>
          <w:szCs w:val="23"/>
          <w:lang w:eastAsia="ru-RU"/>
        </w:rPr>
        <w:tab/>
      </w:r>
      <w:r w:rsidR="002C30DE" w:rsidRPr="00FB69B2">
        <w:rPr>
          <w:rFonts w:ascii="PT Astra Serif" w:eastAsia="Times New Roman" w:hAnsi="PT Astra Serif" w:cs="Times New Roman"/>
          <w:sz w:val="23"/>
          <w:szCs w:val="23"/>
          <w:lang w:eastAsia="ru-RU"/>
        </w:rPr>
        <w:tab/>
      </w:r>
      <w:r w:rsidR="002C30DE" w:rsidRPr="00FB69B2">
        <w:rPr>
          <w:rFonts w:ascii="PT Astra Serif" w:eastAsia="Times New Roman" w:hAnsi="PT Astra Serif" w:cs="Times New Roman"/>
          <w:sz w:val="23"/>
          <w:szCs w:val="23"/>
          <w:lang w:eastAsia="ru-RU"/>
        </w:rPr>
        <w:tab/>
      </w:r>
      <w:r w:rsidR="002C30DE" w:rsidRPr="00FB69B2">
        <w:rPr>
          <w:rFonts w:ascii="PT Astra Serif" w:eastAsia="Times New Roman" w:hAnsi="PT Astra Serif" w:cs="Times New Roman"/>
          <w:sz w:val="23"/>
          <w:szCs w:val="23"/>
          <w:lang w:eastAsia="ru-RU"/>
        </w:rPr>
        <w:tab/>
      </w:r>
      <w:r w:rsidR="00301D27">
        <w:rPr>
          <w:rFonts w:ascii="PT Astra Serif" w:eastAsia="Times New Roman" w:hAnsi="PT Astra Serif" w:cs="Times New Roman"/>
          <w:sz w:val="23"/>
          <w:szCs w:val="23"/>
          <w:lang w:eastAsia="ru-RU"/>
        </w:rPr>
        <w:t xml:space="preserve">        </w:t>
      </w:r>
      <w:r w:rsidR="002A5AD5" w:rsidRPr="00FB69B2">
        <w:rPr>
          <w:rFonts w:ascii="PT Astra Serif" w:eastAsia="Times New Roman" w:hAnsi="PT Astra Serif" w:cs="Times New Roman"/>
          <w:sz w:val="23"/>
          <w:szCs w:val="23"/>
          <w:lang w:eastAsia="ru-RU"/>
        </w:rPr>
        <w:t xml:space="preserve">        </w:t>
      </w:r>
      <w:proofErr w:type="gramStart"/>
      <w:r w:rsidR="002C30DE" w:rsidRPr="00FB69B2">
        <w:rPr>
          <w:rFonts w:ascii="PT Astra Serif" w:eastAsia="Times New Roman" w:hAnsi="PT Astra Serif" w:cs="Times New Roman"/>
          <w:sz w:val="23"/>
          <w:szCs w:val="23"/>
          <w:lang w:eastAsia="ru-RU"/>
        </w:rPr>
        <w:t xml:space="preserve">   «</w:t>
      </w:r>
      <w:proofErr w:type="gramEnd"/>
      <w:r w:rsidR="002C30DE" w:rsidRPr="00FB69B2">
        <w:rPr>
          <w:rFonts w:ascii="PT Astra Serif" w:eastAsia="Times New Roman" w:hAnsi="PT Astra Serif" w:cs="Times New Roman"/>
          <w:sz w:val="23"/>
          <w:szCs w:val="23"/>
          <w:lang w:eastAsia="ru-RU"/>
        </w:rPr>
        <w:t>___» _________ 202</w:t>
      </w:r>
      <w:r w:rsidR="00FB69B2" w:rsidRPr="00FB69B2">
        <w:rPr>
          <w:rFonts w:ascii="PT Astra Serif" w:eastAsia="Times New Roman" w:hAnsi="PT Astra Serif" w:cs="Times New Roman"/>
          <w:sz w:val="23"/>
          <w:szCs w:val="23"/>
          <w:lang w:eastAsia="ru-RU"/>
        </w:rPr>
        <w:t>6</w:t>
      </w:r>
      <w:r w:rsidRPr="00FB69B2">
        <w:rPr>
          <w:rFonts w:ascii="PT Astra Serif" w:eastAsia="Times New Roman" w:hAnsi="PT Astra Serif" w:cs="Times New Roman"/>
          <w:sz w:val="23"/>
          <w:szCs w:val="23"/>
          <w:lang w:eastAsia="ru-RU"/>
        </w:rPr>
        <w:t xml:space="preserve"> г.</w:t>
      </w:r>
    </w:p>
    <w:p w14:paraId="19B0B89E" w14:textId="77777777" w:rsidR="00A0704B" w:rsidRPr="00FB69B2" w:rsidRDefault="00A0704B" w:rsidP="009275C1">
      <w:pPr>
        <w:widowControl w:val="0"/>
        <w:autoSpaceDE w:val="0"/>
        <w:autoSpaceDN w:val="0"/>
        <w:adjustRightInd w:val="0"/>
        <w:spacing w:after="0" w:line="240" w:lineRule="auto"/>
        <w:rPr>
          <w:rFonts w:ascii="PT Astra Serif" w:eastAsia="Times New Roman" w:hAnsi="PT Astra Serif" w:cs="Times New Roman"/>
          <w:sz w:val="23"/>
          <w:szCs w:val="23"/>
          <w:lang w:eastAsia="ru-RU"/>
        </w:rPr>
      </w:pPr>
    </w:p>
    <w:p w14:paraId="78A93FB5" w14:textId="4174EFDC" w:rsidR="009275C1"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b/>
          <w:sz w:val="23"/>
          <w:szCs w:val="23"/>
          <w:lang w:eastAsia="ru-RU"/>
        </w:rPr>
        <w:t>Областное государственное автономное учреждение социального обслуживания  «</w:t>
      </w:r>
      <w:r w:rsidR="0079099E" w:rsidRPr="00FB69B2">
        <w:rPr>
          <w:rFonts w:ascii="PT Astra Serif" w:eastAsia="Times New Roman" w:hAnsi="PT Astra Serif" w:cs="Times New Roman"/>
          <w:b/>
          <w:sz w:val="23"/>
          <w:szCs w:val="23"/>
          <w:lang w:eastAsia="ru-RU"/>
        </w:rPr>
        <w:t>Добрый дом</w:t>
      </w:r>
      <w:r w:rsidRPr="00FB69B2">
        <w:rPr>
          <w:rFonts w:ascii="PT Astra Serif" w:eastAsia="Times New Roman" w:hAnsi="PT Astra Serif" w:cs="Times New Roman"/>
          <w:b/>
          <w:sz w:val="23"/>
          <w:szCs w:val="23"/>
          <w:lang w:eastAsia="ru-RU"/>
        </w:rPr>
        <w:t xml:space="preserve"> «Новый гориз</w:t>
      </w:r>
      <w:r w:rsidR="003737FF" w:rsidRPr="00FB69B2">
        <w:rPr>
          <w:rFonts w:ascii="PT Astra Serif" w:eastAsia="Times New Roman" w:hAnsi="PT Astra Serif" w:cs="Times New Roman"/>
          <w:b/>
          <w:sz w:val="23"/>
          <w:szCs w:val="23"/>
          <w:lang w:eastAsia="ru-RU"/>
        </w:rPr>
        <w:t>о</w:t>
      </w:r>
      <w:r w:rsidRPr="00FB69B2">
        <w:rPr>
          <w:rFonts w:ascii="PT Astra Serif" w:eastAsia="Times New Roman" w:hAnsi="PT Astra Serif" w:cs="Times New Roman"/>
          <w:b/>
          <w:sz w:val="23"/>
          <w:szCs w:val="23"/>
          <w:lang w:eastAsia="ru-RU"/>
        </w:rPr>
        <w:t>нт»</w:t>
      </w:r>
      <w:r w:rsidRPr="00FB69B2">
        <w:rPr>
          <w:rFonts w:ascii="PT Astra Serif" w:eastAsia="Times New Roman" w:hAnsi="PT Astra Serif" w:cs="Times New Roman"/>
          <w:sz w:val="23"/>
          <w:szCs w:val="23"/>
          <w:lang w:eastAsia="ru-RU"/>
        </w:rPr>
        <w:t xml:space="preserve">, именуемое в дальнейшем «Заказчик», в лице </w:t>
      </w:r>
      <w:r w:rsidR="00FB69B2" w:rsidRPr="00FB69B2">
        <w:rPr>
          <w:rFonts w:ascii="PT Astra Serif" w:eastAsia="Times New Roman" w:hAnsi="PT Astra Serif" w:cs="Times New Roman"/>
          <w:sz w:val="23"/>
          <w:szCs w:val="23"/>
          <w:lang w:eastAsia="ru-RU"/>
        </w:rPr>
        <w:t xml:space="preserve">исполняющего обязанности </w:t>
      </w:r>
      <w:r w:rsidRPr="00FB69B2">
        <w:rPr>
          <w:rFonts w:ascii="PT Astra Serif" w:eastAsia="Times New Roman" w:hAnsi="PT Astra Serif" w:cs="Times New Roman"/>
          <w:sz w:val="23"/>
          <w:szCs w:val="23"/>
          <w:lang w:eastAsia="ru-RU"/>
        </w:rPr>
        <w:t xml:space="preserve">директора </w:t>
      </w:r>
      <w:r w:rsidR="00FB69B2" w:rsidRPr="00FB69B2">
        <w:rPr>
          <w:rFonts w:ascii="PT Astra Serif" w:eastAsia="Times New Roman" w:hAnsi="PT Astra Serif" w:cs="Times New Roman"/>
          <w:sz w:val="23"/>
          <w:szCs w:val="23"/>
          <w:lang w:eastAsia="ru-RU"/>
        </w:rPr>
        <w:t>Никитиной Ольги</w:t>
      </w:r>
      <w:r w:rsidRPr="00FB69B2">
        <w:rPr>
          <w:rFonts w:ascii="PT Astra Serif" w:eastAsia="Times New Roman" w:hAnsi="PT Astra Serif" w:cs="Times New Roman"/>
          <w:sz w:val="23"/>
          <w:szCs w:val="23"/>
          <w:lang w:eastAsia="ru-RU"/>
        </w:rPr>
        <w:t xml:space="preserve"> Александровны, действующей  на основании Устава, в соответствии с 223-ФЗ «О закупке товаров, работ, услуг отдельными видами юридических лиц» с одной стороны, и _______________________________________, именуемое в дальнейшем «Поставщик», в лице _______________________________,  действующего на  основании Устава, с другой стороны, именуемые  в дальнейшем «Стороны»,</w:t>
      </w:r>
      <w:r w:rsidR="00A0704B" w:rsidRPr="00FB69B2">
        <w:rPr>
          <w:rFonts w:ascii="PT Astra Serif" w:eastAsia="Times New Roman" w:hAnsi="PT Astra Serif" w:cs="Times New Roman"/>
          <w:sz w:val="23"/>
          <w:szCs w:val="23"/>
          <w:lang w:eastAsia="ru-RU"/>
        </w:rPr>
        <w:t xml:space="preserve"> </w:t>
      </w:r>
      <w:r w:rsidRPr="00FB69B2">
        <w:rPr>
          <w:rFonts w:ascii="PT Astra Serif" w:eastAsia="Times New Roman" w:hAnsi="PT Astra Serif" w:cs="Times New Roman"/>
          <w:sz w:val="23"/>
          <w:szCs w:val="23"/>
          <w:lang w:eastAsia="ru-RU"/>
        </w:rPr>
        <w:t>заключили настоящий договор (далее - договор) о нижеследующем:</w:t>
      </w:r>
    </w:p>
    <w:p w14:paraId="3E2296F9" w14:textId="77777777" w:rsidR="00301D27" w:rsidRPr="00FB69B2" w:rsidRDefault="00301D27"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p>
    <w:p w14:paraId="2C8CC519" w14:textId="7E06BBF5" w:rsidR="00301D27" w:rsidRDefault="009275C1" w:rsidP="00301D27">
      <w:pPr>
        <w:numPr>
          <w:ilvl w:val="0"/>
          <w:numId w:val="1"/>
        </w:numPr>
        <w:autoSpaceDE w:val="0"/>
        <w:autoSpaceDN w:val="0"/>
        <w:adjustRightInd w:val="0"/>
        <w:spacing w:after="0" w:line="240" w:lineRule="auto"/>
        <w:jc w:val="center"/>
        <w:rPr>
          <w:rFonts w:ascii="PT Astra Serif" w:eastAsia="Times New Roman" w:hAnsi="PT Astra Serif" w:cs="Times New Roman"/>
          <w:b/>
          <w:bCs/>
          <w:color w:val="000000"/>
          <w:sz w:val="23"/>
          <w:szCs w:val="23"/>
          <w:highlight w:val="white"/>
          <w:lang w:eastAsia="ru-RU"/>
        </w:rPr>
      </w:pPr>
      <w:r w:rsidRPr="00FB69B2">
        <w:rPr>
          <w:rFonts w:ascii="PT Astra Serif" w:eastAsia="Times New Roman" w:hAnsi="PT Astra Serif" w:cs="Times New Roman"/>
          <w:b/>
          <w:bCs/>
          <w:color w:val="000000"/>
          <w:sz w:val="23"/>
          <w:szCs w:val="23"/>
          <w:highlight w:val="white"/>
          <w:lang w:eastAsia="ru-RU"/>
        </w:rPr>
        <w:t xml:space="preserve">Предмет </w:t>
      </w:r>
      <w:r w:rsidRPr="00FB69B2">
        <w:rPr>
          <w:rFonts w:ascii="PT Astra Serif" w:eastAsia="Times New Roman" w:hAnsi="PT Astra Serif" w:cs="Times New Roman"/>
          <w:b/>
          <w:sz w:val="23"/>
          <w:szCs w:val="23"/>
          <w:lang w:eastAsia="ru-RU"/>
        </w:rPr>
        <w:t>договор</w:t>
      </w:r>
      <w:r w:rsidRPr="00FB69B2">
        <w:rPr>
          <w:rFonts w:ascii="PT Astra Serif" w:eastAsia="Times New Roman" w:hAnsi="PT Astra Serif" w:cs="Times New Roman"/>
          <w:b/>
          <w:bCs/>
          <w:color w:val="000000"/>
          <w:sz w:val="23"/>
          <w:szCs w:val="23"/>
          <w:highlight w:val="white"/>
          <w:lang w:eastAsia="ru-RU"/>
        </w:rPr>
        <w:t>а</w:t>
      </w:r>
    </w:p>
    <w:p w14:paraId="63659977" w14:textId="77777777" w:rsidR="00301D27" w:rsidRPr="00301D27" w:rsidRDefault="00301D27" w:rsidP="00301D27">
      <w:pPr>
        <w:autoSpaceDE w:val="0"/>
        <w:autoSpaceDN w:val="0"/>
        <w:adjustRightInd w:val="0"/>
        <w:spacing w:after="0" w:line="240" w:lineRule="auto"/>
        <w:ind w:left="360"/>
        <w:rPr>
          <w:rFonts w:ascii="PT Astra Serif" w:eastAsia="Times New Roman" w:hAnsi="PT Astra Serif" w:cs="Times New Roman"/>
          <w:b/>
          <w:bCs/>
          <w:color w:val="000000"/>
          <w:sz w:val="23"/>
          <w:szCs w:val="23"/>
          <w:highlight w:val="white"/>
          <w:lang w:eastAsia="ru-RU"/>
        </w:rPr>
      </w:pPr>
    </w:p>
    <w:p w14:paraId="1B5A6A11" w14:textId="2F72261A" w:rsidR="009275C1"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1.1. Заказчик поручает, а Поставщик принимает на себя обязательство по поставке яйцо куриное, которые определены сторонами в спецификации (приложение) (далее также – продукция), являющейся неотъемлемой частью настоящего договора.</w:t>
      </w:r>
    </w:p>
    <w:p w14:paraId="492C7B00" w14:textId="77777777" w:rsidR="00301D27" w:rsidRPr="00FB69B2" w:rsidRDefault="00301D27"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p>
    <w:p w14:paraId="697872DE" w14:textId="4BBD66FC" w:rsidR="00301D27" w:rsidRDefault="009275C1" w:rsidP="00301D27">
      <w:pPr>
        <w:widowControl w:val="0"/>
        <w:autoSpaceDE w:val="0"/>
        <w:autoSpaceDN w:val="0"/>
        <w:adjustRightInd w:val="0"/>
        <w:spacing w:after="0" w:line="240" w:lineRule="auto"/>
        <w:jc w:val="center"/>
        <w:rPr>
          <w:rFonts w:ascii="PT Astra Serif" w:eastAsia="Times New Roman" w:hAnsi="PT Astra Serif" w:cs="Times New Roman"/>
          <w:b/>
          <w:bCs/>
          <w:sz w:val="23"/>
          <w:szCs w:val="23"/>
          <w:lang w:eastAsia="ru-RU"/>
        </w:rPr>
      </w:pPr>
      <w:r w:rsidRPr="00FB69B2">
        <w:rPr>
          <w:rFonts w:ascii="PT Astra Serif" w:eastAsia="Times New Roman" w:hAnsi="PT Astra Serif" w:cs="Times New Roman"/>
          <w:b/>
          <w:bCs/>
          <w:sz w:val="23"/>
          <w:szCs w:val="23"/>
          <w:lang w:eastAsia="ru-RU"/>
        </w:rPr>
        <w:t xml:space="preserve">2. Цена </w:t>
      </w:r>
      <w:r w:rsidRPr="00FB69B2">
        <w:rPr>
          <w:rFonts w:ascii="PT Astra Serif" w:eastAsia="Times New Roman" w:hAnsi="PT Astra Serif" w:cs="Times New Roman"/>
          <w:b/>
          <w:sz w:val="23"/>
          <w:szCs w:val="23"/>
          <w:lang w:eastAsia="ru-RU"/>
        </w:rPr>
        <w:t>договор</w:t>
      </w:r>
      <w:r w:rsidRPr="00FB69B2">
        <w:rPr>
          <w:rFonts w:ascii="PT Astra Serif" w:eastAsia="Times New Roman" w:hAnsi="PT Astra Serif" w:cs="Times New Roman"/>
          <w:b/>
          <w:bCs/>
          <w:sz w:val="23"/>
          <w:szCs w:val="23"/>
          <w:lang w:eastAsia="ru-RU"/>
        </w:rPr>
        <w:t>а и порядок расчетов</w:t>
      </w:r>
    </w:p>
    <w:p w14:paraId="3C24BBF2" w14:textId="77777777" w:rsidR="00301D27" w:rsidRPr="00FB69B2" w:rsidRDefault="00301D27" w:rsidP="00301D27">
      <w:pPr>
        <w:widowControl w:val="0"/>
        <w:autoSpaceDE w:val="0"/>
        <w:autoSpaceDN w:val="0"/>
        <w:adjustRightInd w:val="0"/>
        <w:spacing w:after="0" w:line="240" w:lineRule="auto"/>
        <w:jc w:val="center"/>
        <w:rPr>
          <w:rFonts w:ascii="PT Astra Serif" w:eastAsia="Times New Roman" w:hAnsi="PT Astra Serif" w:cs="Times New Roman"/>
          <w:b/>
          <w:bCs/>
          <w:sz w:val="23"/>
          <w:szCs w:val="23"/>
          <w:lang w:eastAsia="ru-RU"/>
        </w:rPr>
      </w:pPr>
    </w:p>
    <w:p w14:paraId="0808DEA4"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2.1. Цена договора составляет</w:t>
      </w:r>
      <w:r w:rsidRPr="00FB69B2">
        <w:rPr>
          <w:rFonts w:ascii="PT Astra Serif" w:eastAsia="Times New Roman" w:hAnsi="PT Astra Serif" w:cs="Times New Roman"/>
          <w:b/>
          <w:bCs/>
          <w:sz w:val="23"/>
          <w:szCs w:val="23"/>
          <w:lang w:eastAsia="ru-RU"/>
        </w:rPr>
        <w:t xml:space="preserve"> _________________</w:t>
      </w:r>
      <w:r w:rsidRPr="00FB69B2">
        <w:rPr>
          <w:rFonts w:ascii="PT Astra Serif" w:eastAsia="Times New Roman" w:hAnsi="PT Astra Serif" w:cs="Times New Roman"/>
          <w:sz w:val="23"/>
          <w:szCs w:val="23"/>
          <w:lang w:eastAsia="ru-RU"/>
        </w:rPr>
        <w:t xml:space="preserve"> (___________________________) рублей ___ копеек, в том числе НДС (___%) ____________ (_________________________) рублей ___ копеек / без НДС. Стоимость единицы товара указана в Спецификации (Приложение № 1).</w:t>
      </w:r>
    </w:p>
    <w:p w14:paraId="5751DBD2" w14:textId="77777777" w:rsidR="009275C1" w:rsidRPr="00FB69B2" w:rsidRDefault="009275C1" w:rsidP="009275C1">
      <w:pPr>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2.2. Цена договора является твердой и определяется на весь срок его исполнения.</w:t>
      </w:r>
    </w:p>
    <w:p w14:paraId="7A6AE180"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xml:space="preserve">2.3. В цену договора включена стоимость всех расходов, связанных с исполнением обязательств по настоящему договору, в том числе стоимость  доставки, разгрузки, подъема товара на этаж, сборки, установки, а также расходов, связанных со страхованием, уплатой налогов, сборов, таможенных пошлин и других обязательных  платежей.  </w:t>
      </w:r>
    </w:p>
    <w:p w14:paraId="7159E003"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xml:space="preserve">2.4. </w:t>
      </w:r>
      <w:r w:rsidRPr="00FB69B2">
        <w:rPr>
          <w:rFonts w:ascii="PT Astra Serif" w:eastAsia="Times New Roman" w:hAnsi="PT Astra Serif" w:cs="Times New Roman"/>
          <w:b/>
          <w:sz w:val="23"/>
          <w:szCs w:val="23"/>
          <w:lang w:eastAsia="ru-RU"/>
        </w:rPr>
        <w:t>Сроки оплаты: по мере поступления денежных средств, не позднее 7-ми рабочих дней с момента поставки.</w:t>
      </w:r>
    </w:p>
    <w:p w14:paraId="1FF3BE51" w14:textId="77777777" w:rsidR="009275C1" w:rsidRPr="00FB69B2" w:rsidRDefault="009275C1" w:rsidP="00301D27">
      <w:pPr>
        <w:widowControl w:val="0"/>
        <w:autoSpaceDE w:val="0"/>
        <w:autoSpaceDN w:val="0"/>
        <w:adjustRightInd w:val="0"/>
        <w:spacing w:after="0" w:line="240" w:lineRule="auto"/>
        <w:jc w:val="both"/>
        <w:rPr>
          <w:rFonts w:ascii="PT Astra Serif" w:eastAsia="Times New Roman" w:hAnsi="PT Astra Serif" w:cs="Times New Roman"/>
          <w:bCs/>
          <w:sz w:val="23"/>
          <w:szCs w:val="23"/>
          <w:lang w:eastAsia="ru-RU"/>
        </w:rPr>
      </w:pPr>
      <w:r w:rsidRPr="00FB69B2">
        <w:rPr>
          <w:rFonts w:ascii="PT Astra Serif" w:eastAsia="Times New Roman" w:hAnsi="PT Astra Serif" w:cs="Times New Roman"/>
          <w:bCs/>
          <w:sz w:val="23"/>
          <w:szCs w:val="23"/>
          <w:lang w:eastAsia="ru-RU"/>
        </w:rPr>
        <w:t>2.5. Датой оплаты считается дата списания денежных средств с лицевого счета Заказчика.</w:t>
      </w:r>
    </w:p>
    <w:p w14:paraId="681E2D32" w14:textId="77777777" w:rsidR="00A0704B" w:rsidRPr="00FB69B2" w:rsidRDefault="009275C1" w:rsidP="00301D27">
      <w:pPr>
        <w:pStyle w:val="a3"/>
        <w:jc w:val="both"/>
        <w:rPr>
          <w:rFonts w:ascii="PT Astra Serif" w:eastAsia="Times New Roman" w:hAnsi="PT Astra Serif" w:cs="Times New Roman"/>
          <w:bCs/>
          <w:sz w:val="23"/>
          <w:szCs w:val="23"/>
          <w:lang w:eastAsia="ru-RU"/>
        </w:rPr>
      </w:pPr>
      <w:r w:rsidRPr="00FB69B2">
        <w:rPr>
          <w:rFonts w:ascii="PT Astra Serif" w:eastAsia="Times New Roman" w:hAnsi="PT Astra Serif" w:cs="Times New Roman"/>
          <w:bCs/>
          <w:sz w:val="23"/>
          <w:szCs w:val="23"/>
          <w:lang w:eastAsia="ru-RU"/>
        </w:rPr>
        <w:t>2.6. Источник финансирования – Бю</w:t>
      </w:r>
      <w:r w:rsidR="002C30DE" w:rsidRPr="00FB69B2">
        <w:rPr>
          <w:rFonts w:ascii="PT Astra Serif" w:eastAsia="Times New Roman" w:hAnsi="PT Astra Serif" w:cs="Times New Roman"/>
          <w:bCs/>
          <w:sz w:val="23"/>
          <w:szCs w:val="23"/>
          <w:lang w:eastAsia="ru-RU"/>
        </w:rPr>
        <w:t>джет Ульяновской области на 202</w:t>
      </w:r>
      <w:r w:rsidR="00A0704B" w:rsidRPr="00FB69B2">
        <w:rPr>
          <w:rFonts w:ascii="PT Astra Serif" w:eastAsia="Times New Roman" w:hAnsi="PT Astra Serif" w:cs="Times New Roman"/>
          <w:bCs/>
          <w:sz w:val="23"/>
          <w:szCs w:val="23"/>
          <w:lang w:eastAsia="ru-RU"/>
        </w:rPr>
        <w:t>6</w:t>
      </w:r>
      <w:r w:rsidRPr="00FB69B2">
        <w:rPr>
          <w:rFonts w:ascii="PT Astra Serif" w:eastAsia="Times New Roman" w:hAnsi="PT Astra Serif" w:cs="Times New Roman"/>
          <w:bCs/>
          <w:sz w:val="23"/>
          <w:szCs w:val="23"/>
          <w:lang w:eastAsia="ru-RU"/>
        </w:rPr>
        <w:t xml:space="preserve"> год.</w:t>
      </w:r>
      <w:r w:rsidR="00B40152" w:rsidRPr="00FB69B2">
        <w:rPr>
          <w:rFonts w:ascii="PT Astra Serif" w:eastAsia="Times New Roman" w:hAnsi="PT Astra Serif" w:cs="Times New Roman"/>
          <w:bCs/>
          <w:sz w:val="23"/>
          <w:szCs w:val="23"/>
          <w:lang w:eastAsia="ru-RU"/>
        </w:rPr>
        <w:t xml:space="preserve"> Денежные средства от приносящей доход предпринимательской и иной деятельности на 202</w:t>
      </w:r>
      <w:r w:rsidR="00A0704B" w:rsidRPr="00FB69B2">
        <w:rPr>
          <w:rFonts w:ascii="PT Astra Serif" w:eastAsia="Times New Roman" w:hAnsi="PT Astra Serif" w:cs="Times New Roman"/>
          <w:bCs/>
          <w:sz w:val="23"/>
          <w:szCs w:val="23"/>
          <w:lang w:eastAsia="ru-RU"/>
        </w:rPr>
        <w:t>6</w:t>
      </w:r>
      <w:r w:rsidR="00B40152" w:rsidRPr="00FB69B2">
        <w:rPr>
          <w:rFonts w:ascii="PT Astra Serif" w:eastAsia="Times New Roman" w:hAnsi="PT Astra Serif" w:cs="Times New Roman"/>
          <w:bCs/>
          <w:sz w:val="23"/>
          <w:szCs w:val="23"/>
          <w:lang w:eastAsia="ru-RU"/>
        </w:rPr>
        <w:t xml:space="preserve"> год.</w:t>
      </w:r>
    </w:p>
    <w:p w14:paraId="6E37E03E" w14:textId="7D23F941" w:rsidR="009275C1" w:rsidRPr="00FB69B2" w:rsidRDefault="009275C1" w:rsidP="00301D27">
      <w:pPr>
        <w:pStyle w:val="a3"/>
        <w:jc w:val="both"/>
        <w:rPr>
          <w:rFonts w:ascii="PT Astra Serif" w:eastAsia="Times New Roman" w:hAnsi="PT Astra Serif" w:cs="Times New Roman"/>
          <w:bCs/>
          <w:sz w:val="23"/>
          <w:szCs w:val="23"/>
          <w:lang w:eastAsia="ru-RU"/>
        </w:rPr>
      </w:pPr>
      <w:r w:rsidRPr="00FB69B2">
        <w:rPr>
          <w:rFonts w:ascii="PT Astra Serif" w:eastAsia="Times New Roman" w:hAnsi="PT Astra Serif" w:cs="Times New Roman"/>
          <w:bCs/>
          <w:sz w:val="23"/>
          <w:szCs w:val="23"/>
          <w:lang w:eastAsia="ru-RU"/>
        </w:rPr>
        <w:t>2.7. В случае изменения расчетного счета Поставщика обязан в течение двух рабочих дней в письменной форме сообщить об этом Заказчику с указанием новых реквизитов расчетного счета, что будет являться неотъемлемой частью настоящего договора.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14:paraId="70A2A52E" w14:textId="4CDB948D" w:rsidR="009275C1" w:rsidRDefault="009275C1" w:rsidP="00301D27">
      <w:pPr>
        <w:pStyle w:val="a3"/>
        <w:jc w:val="both"/>
        <w:rPr>
          <w:rFonts w:ascii="PT Astra Serif" w:eastAsia="Times New Roman" w:hAnsi="PT Astra Serif" w:cs="Times New Roman"/>
          <w:bCs/>
          <w:sz w:val="23"/>
          <w:szCs w:val="23"/>
          <w:lang w:eastAsia="ru-RU"/>
        </w:rPr>
      </w:pPr>
      <w:r w:rsidRPr="00FB69B2">
        <w:rPr>
          <w:rFonts w:ascii="PT Astra Serif" w:eastAsia="Times New Roman" w:hAnsi="PT Astra Serif" w:cs="Times New Roman"/>
          <w:bCs/>
          <w:sz w:val="23"/>
          <w:szCs w:val="23"/>
          <w:lang w:eastAsia="ru-RU"/>
        </w:rPr>
        <w:t>2.8. В случае, если настоящий договор будет заключен с физическим лицом, за исключением индивидуального предпринимателя или иного занимающегося частной практикой лица, сумма, подлежащая уплате такому физическому лицу, уменьшается на размер налоговых платежей, связанных с оплатой договора.</w:t>
      </w:r>
    </w:p>
    <w:p w14:paraId="1EDEC043" w14:textId="77777777" w:rsidR="00301D27" w:rsidRPr="00FB69B2" w:rsidRDefault="00301D27" w:rsidP="00301D27">
      <w:pPr>
        <w:pStyle w:val="a3"/>
        <w:jc w:val="both"/>
        <w:rPr>
          <w:rFonts w:ascii="PT Astra Serif" w:eastAsia="Times New Roman" w:hAnsi="PT Astra Serif" w:cs="Times New Roman"/>
          <w:bCs/>
          <w:sz w:val="23"/>
          <w:szCs w:val="23"/>
          <w:lang w:eastAsia="ru-RU"/>
        </w:rPr>
      </w:pPr>
    </w:p>
    <w:p w14:paraId="471DFEB0" w14:textId="37873F78" w:rsidR="00301D27" w:rsidRDefault="009275C1" w:rsidP="00301D27">
      <w:pPr>
        <w:widowControl w:val="0"/>
        <w:autoSpaceDE w:val="0"/>
        <w:autoSpaceDN w:val="0"/>
        <w:adjustRightInd w:val="0"/>
        <w:spacing w:after="0" w:line="240" w:lineRule="auto"/>
        <w:jc w:val="center"/>
        <w:rPr>
          <w:rFonts w:ascii="PT Astra Serif" w:eastAsia="Times New Roman" w:hAnsi="PT Astra Serif" w:cs="Times New Roman"/>
          <w:b/>
          <w:bCs/>
          <w:sz w:val="23"/>
          <w:szCs w:val="23"/>
          <w:lang w:eastAsia="ru-RU"/>
        </w:rPr>
      </w:pPr>
      <w:r w:rsidRPr="00FB69B2">
        <w:rPr>
          <w:rFonts w:ascii="PT Astra Serif" w:eastAsia="Times New Roman" w:hAnsi="PT Astra Serif" w:cs="Times New Roman"/>
          <w:b/>
          <w:bCs/>
          <w:sz w:val="23"/>
          <w:szCs w:val="23"/>
          <w:lang w:eastAsia="ru-RU"/>
        </w:rPr>
        <w:t>3. Сроки и условия поставки товара</w:t>
      </w:r>
    </w:p>
    <w:p w14:paraId="5A9AC1B9" w14:textId="77777777" w:rsidR="00301D27" w:rsidRPr="00FB69B2" w:rsidRDefault="00301D27" w:rsidP="00301D27">
      <w:pPr>
        <w:widowControl w:val="0"/>
        <w:autoSpaceDE w:val="0"/>
        <w:autoSpaceDN w:val="0"/>
        <w:adjustRightInd w:val="0"/>
        <w:spacing w:after="0" w:line="240" w:lineRule="auto"/>
        <w:jc w:val="center"/>
        <w:rPr>
          <w:rFonts w:ascii="PT Astra Serif" w:eastAsia="Times New Roman" w:hAnsi="PT Astra Serif" w:cs="Times New Roman"/>
          <w:b/>
          <w:bCs/>
          <w:sz w:val="23"/>
          <w:szCs w:val="23"/>
          <w:lang w:eastAsia="ru-RU"/>
        </w:rPr>
      </w:pPr>
    </w:p>
    <w:p w14:paraId="00062EF4" w14:textId="115CBA2D" w:rsidR="002A5AD5" w:rsidRPr="00FB69B2" w:rsidRDefault="009275C1" w:rsidP="0079099E">
      <w:pPr>
        <w:pStyle w:val="a3"/>
        <w:rPr>
          <w:rFonts w:ascii="PT Astra Serif" w:eastAsia="Times New Roman" w:hAnsi="PT Astra Serif" w:cs="Times New Roman"/>
          <w:b/>
          <w:sz w:val="23"/>
          <w:szCs w:val="23"/>
          <w:lang w:eastAsia="ru-RU"/>
        </w:rPr>
      </w:pPr>
      <w:r w:rsidRPr="00FB69B2">
        <w:rPr>
          <w:rFonts w:ascii="PT Astra Serif" w:hAnsi="PT Astra Serif" w:cs="Times New Roman"/>
          <w:sz w:val="23"/>
          <w:szCs w:val="23"/>
          <w:lang w:eastAsia="ru-RU"/>
        </w:rPr>
        <w:t>3.1. Место поставки товар</w:t>
      </w:r>
      <w:r w:rsidR="002A5AD5" w:rsidRPr="00FB69B2">
        <w:rPr>
          <w:rFonts w:ascii="PT Astra Serif" w:hAnsi="PT Astra Serif" w:cs="Times New Roman"/>
          <w:sz w:val="23"/>
          <w:szCs w:val="23"/>
        </w:rPr>
        <w:t>-</w:t>
      </w:r>
      <w:r w:rsidR="002A5AD5" w:rsidRPr="00FB69B2">
        <w:rPr>
          <w:rFonts w:ascii="PT Astra Serif" w:hAnsi="PT Astra Serif"/>
          <w:sz w:val="23"/>
          <w:szCs w:val="23"/>
        </w:rPr>
        <w:t xml:space="preserve"> </w:t>
      </w:r>
      <w:r w:rsidR="0079099E" w:rsidRPr="00FB69B2">
        <w:rPr>
          <w:rFonts w:ascii="PT Astra Serif" w:eastAsia="Times New Roman" w:hAnsi="PT Astra Serif" w:cs="Times New Roman"/>
          <w:b/>
          <w:sz w:val="23"/>
          <w:szCs w:val="23"/>
          <w:lang w:eastAsia="ru-RU"/>
        </w:rPr>
        <w:t>43330</w:t>
      </w:r>
      <w:r w:rsidR="00A0704B" w:rsidRPr="00FB69B2">
        <w:rPr>
          <w:rFonts w:ascii="PT Astra Serif" w:eastAsia="Times New Roman" w:hAnsi="PT Astra Serif" w:cs="Times New Roman"/>
          <w:b/>
          <w:sz w:val="23"/>
          <w:szCs w:val="23"/>
          <w:lang w:eastAsia="ru-RU"/>
        </w:rPr>
        <w:t>1</w:t>
      </w:r>
      <w:r w:rsidR="0079099E" w:rsidRPr="00FB69B2">
        <w:rPr>
          <w:rFonts w:ascii="PT Astra Serif" w:eastAsia="Times New Roman" w:hAnsi="PT Astra Serif" w:cs="Times New Roman"/>
          <w:b/>
          <w:sz w:val="23"/>
          <w:szCs w:val="23"/>
          <w:lang w:eastAsia="ru-RU"/>
        </w:rPr>
        <w:t xml:space="preserve">, Ульяновская область, г. Новоульяновск, ул. </w:t>
      </w:r>
      <w:proofErr w:type="spellStart"/>
      <w:r w:rsidR="0079099E" w:rsidRPr="00FB69B2">
        <w:rPr>
          <w:rFonts w:ascii="PT Astra Serif" w:eastAsia="Times New Roman" w:hAnsi="PT Astra Serif" w:cs="Times New Roman"/>
          <w:b/>
          <w:sz w:val="23"/>
          <w:szCs w:val="23"/>
          <w:lang w:eastAsia="ru-RU"/>
        </w:rPr>
        <w:t>Кременская</w:t>
      </w:r>
      <w:proofErr w:type="spellEnd"/>
      <w:r w:rsidR="0079099E" w:rsidRPr="00FB69B2">
        <w:rPr>
          <w:rFonts w:ascii="PT Astra Serif" w:eastAsia="Times New Roman" w:hAnsi="PT Astra Serif" w:cs="Times New Roman"/>
          <w:b/>
          <w:sz w:val="23"/>
          <w:szCs w:val="23"/>
          <w:lang w:eastAsia="ru-RU"/>
        </w:rPr>
        <w:t xml:space="preserve">, </w:t>
      </w:r>
      <w:r w:rsidR="0079099E" w:rsidRPr="00FB69B2">
        <w:rPr>
          <w:rFonts w:ascii="PT Astra Serif" w:eastAsia="Times New Roman" w:hAnsi="PT Astra Serif" w:cs="Times New Roman"/>
          <w:b/>
          <w:sz w:val="23"/>
          <w:szCs w:val="23"/>
          <w:lang w:eastAsia="ru-RU"/>
        </w:rPr>
        <w:br/>
        <w:t>д. 12</w:t>
      </w:r>
      <w:r w:rsidR="002A5AD5" w:rsidRPr="00FB69B2">
        <w:rPr>
          <w:rFonts w:ascii="PT Astra Serif" w:eastAsia="Times New Roman" w:hAnsi="PT Astra Serif" w:cs="Times New Roman"/>
          <w:b/>
          <w:sz w:val="23"/>
          <w:szCs w:val="23"/>
          <w:lang w:eastAsia="ru-RU"/>
        </w:rPr>
        <w:t>.</w:t>
      </w:r>
    </w:p>
    <w:p w14:paraId="0843FBFE" w14:textId="43BA78F7" w:rsidR="009275C1" w:rsidRPr="00FB69B2" w:rsidRDefault="009275C1" w:rsidP="00301D27">
      <w:pPr>
        <w:pStyle w:val="a3"/>
        <w:jc w:val="both"/>
        <w:rPr>
          <w:rFonts w:ascii="PT Astra Serif" w:hAnsi="PT Astra Serif" w:cs="Times New Roman"/>
          <w:sz w:val="23"/>
          <w:szCs w:val="23"/>
          <w:lang w:eastAsia="ru-RU"/>
        </w:rPr>
      </w:pPr>
      <w:r w:rsidRPr="00FB69B2">
        <w:rPr>
          <w:rFonts w:ascii="PT Astra Serif" w:hAnsi="PT Astra Serif" w:cs="Times New Roman"/>
          <w:sz w:val="23"/>
          <w:szCs w:val="23"/>
          <w:lang w:eastAsia="ru-RU"/>
        </w:rPr>
        <w:t>3.2. Поставщик обязуется исполнить обязанности по настоящему договору лично. Не допускается и является недействительной передача Поставщиком своих прав и/или обязанностей по</w:t>
      </w:r>
      <w:r w:rsidR="00B40152" w:rsidRPr="00FB69B2">
        <w:rPr>
          <w:rFonts w:ascii="PT Astra Serif" w:hAnsi="PT Astra Serif" w:cs="Times New Roman"/>
          <w:sz w:val="23"/>
          <w:szCs w:val="23"/>
          <w:lang w:eastAsia="ru-RU"/>
        </w:rPr>
        <w:t xml:space="preserve">     </w:t>
      </w:r>
      <w:r w:rsidRPr="00FB69B2">
        <w:rPr>
          <w:rFonts w:ascii="PT Astra Serif" w:hAnsi="PT Astra Serif" w:cs="Times New Roman"/>
          <w:sz w:val="23"/>
          <w:szCs w:val="23"/>
          <w:lang w:eastAsia="ru-RU"/>
        </w:rPr>
        <w:t>настоящему договору третьим лицам, в том числе уступка требования (цессия) по обязательствам из настоящего договора.</w:t>
      </w:r>
    </w:p>
    <w:p w14:paraId="3326FF57" w14:textId="62202744" w:rsidR="009275C1" w:rsidRPr="00FB69B2" w:rsidRDefault="009275C1" w:rsidP="009275C1">
      <w:pPr>
        <w:widowControl w:val="0"/>
        <w:autoSpaceDE w:val="0"/>
        <w:autoSpaceDN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3.3.  Поставка осуществляется</w:t>
      </w:r>
      <w:r w:rsidR="005405A1" w:rsidRPr="00FB69B2">
        <w:rPr>
          <w:rFonts w:ascii="PT Astra Serif" w:eastAsia="Times New Roman" w:hAnsi="PT Astra Serif" w:cs="Times New Roman"/>
          <w:sz w:val="23"/>
          <w:szCs w:val="23"/>
          <w:lang w:eastAsia="ru-RU"/>
        </w:rPr>
        <w:t xml:space="preserve"> </w:t>
      </w:r>
      <w:r w:rsidR="005405A1" w:rsidRPr="00FB69B2">
        <w:rPr>
          <w:rFonts w:ascii="PT Astra Serif" w:eastAsia="Times New Roman" w:hAnsi="PT Astra Serif" w:cs="Times New Roman"/>
          <w:b/>
          <w:bCs/>
          <w:sz w:val="23"/>
          <w:szCs w:val="23"/>
          <w:lang w:eastAsia="ru-RU"/>
        </w:rPr>
        <w:t>с 01.0</w:t>
      </w:r>
      <w:r w:rsidR="00FB69B2" w:rsidRPr="00FB69B2">
        <w:rPr>
          <w:rFonts w:ascii="PT Astra Serif" w:eastAsia="Times New Roman" w:hAnsi="PT Astra Serif" w:cs="Times New Roman"/>
          <w:b/>
          <w:bCs/>
          <w:sz w:val="23"/>
          <w:szCs w:val="23"/>
          <w:lang w:eastAsia="ru-RU"/>
        </w:rPr>
        <w:t>7</w:t>
      </w:r>
      <w:r w:rsidR="005405A1" w:rsidRPr="00FB69B2">
        <w:rPr>
          <w:rFonts w:ascii="PT Astra Serif" w:eastAsia="Times New Roman" w:hAnsi="PT Astra Serif" w:cs="Times New Roman"/>
          <w:b/>
          <w:bCs/>
          <w:sz w:val="23"/>
          <w:szCs w:val="23"/>
          <w:lang w:eastAsia="ru-RU"/>
        </w:rPr>
        <w:t>.20</w:t>
      </w:r>
      <w:r w:rsidR="00B40152" w:rsidRPr="00FB69B2">
        <w:rPr>
          <w:rFonts w:ascii="PT Astra Serif" w:eastAsia="Times New Roman" w:hAnsi="PT Astra Serif" w:cs="Times New Roman"/>
          <w:b/>
          <w:bCs/>
          <w:sz w:val="23"/>
          <w:szCs w:val="23"/>
          <w:lang w:eastAsia="ru-RU"/>
        </w:rPr>
        <w:t>2</w:t>
      </w:r>
      <w:r w:rsidR="00A0704B" w:rsidRPr="00FB69B2">
        <w:rPr>
          <w:rFonts w:ascii="PT Astra Serif" w:eastAsia="Times New Roman" w:hAnsi="PT Astra Serif" w:cs="Times New Roman"/>
          <w:b/>
          <w:bCs/>
          <w:sz w:val="23"/>
          <w:szCs w:val="23"/>
          <w:lang w:eastAsia="ru-RU"/>
        </w:rPr>
        <w:t>6</w:t>
      </w:r>
      <w:r w:rsidR="005405A1" w:rsidRPr="00FB69B2">
        <w:rPr>
          <w:rFonts w:ascii="PT Astra Serif" w:eastAsia="Times New Roman" w:hAnsi="PT Astra Serif" w:cs="Times New Roman"/>
          <w:b/>
          <w:bCs/>
          <w:sz w:val="23"/>
          <w:szCs w:val="23"/>
          <w:lang w:eastAsia="ru-RU"/>
        </w:rPr>
        <w:t xml:space="preserve"> г. по 3</w:t>
      </w:r>
      <w:r w:rsidR="00FB69B2" w:rsidRPr="00FB69B2">
        <w:rPr>
          <w:rFonts w:ascii="PT Astra Serif" w:eastAsia="Times New Roman" w:hAnsi="PT Astra Serif" w:cs="Times New Roman"/>
          <w:b/>
          <w:bCs/>
          <w:sz w:val="23"/>
          <w:szCs w:val="23"/>
          <w:lang w:eastAsia="ru-RU"/>
        </w:rPr>
        <w:t>1</w:t>
      </w:r>
      <w:r w:rsidR="005405A1" w:rsidRPr="00FB69B2">
        <w:rPr>
          <w:rFonts w:ascii="PT Astra Serif" w:eastAsia="Times New Roman" w:hAnsi="PT Astra Serif" w:cs="Times New Roman"/>
          <w:b/>
          <w:bCs/>
          <w:sz w:val="23"/>
          <w:szCs w:val="23"/>
          <w:lang w:eastAsia="ru-RU"/>
        </w:rPr>
        <w:t>.</w:t>
      </w:r>
      <w:r w:rsidR="00FB69B2" w:rsidRPr="00FB69B2">
        <w:rPr>
          <w:rFonts w:ascii="PT Astra Serif" w:eastAsia="Times New Roman" w:hAnsi="PT Astra Serif" w:cs="Times New Roman"/>
          <w:b/>
          <w:bCs/>
          <w:sz w:val="23"/>
          <w:szCs w:val="23"/>
          <w:lang w:eastAsia="ru-RU"/>
        </w:rPr>
        <w:t>12</w:t>
      </w:r>
      <w:r w:rsidR="005405A1" w:rsidRPr="00FB69B2">
        <w:rPr>
          <w:rFonts w:ascii="PT Astra Serif" w:eastAsia="Times New Roman" w:hAnsi="PT Astra Serif" w:cs="Times New Roman"/>
          <w:b/>
          <w:bCs/>
          <w:sz w:val="23"/>
          <w:szCs w:val="23"/>
          <w:lang w:eastAsia="ru-RU"/>
        </w:rPr>
        <w:t>.202</w:t>
      </w:r>
      <w:r w:rsidR="00A0704B" w:rsidRPr="00FB69B2">
        <w:rPr>
          <w:rFonts w:ascii="PT Astra Serif" w:eastAsia="Times New Roman" w:hAnsi="PT Astra Serif" w:cs="Times New Roman"/>
          <w:b/>
          <w:bCs/>
          <w:sz w:val="23"/>
          <w:szCs w:val="23"/>
          <w:lang w:eastAsia="ru-RU"/>
        </w:rPr>
        <w:t>6</w:t>
      </w:r>
      <w:r w:rsidR="005405A1" w:rsidRPr="00FB69B2">
        <w:rPr>
          <w:rFonts w:ascii="PT Astra Serif" w:eastAsia="Times New Roman" w:hAnsi="PT Astra Serif" w:cs="Times New Roman"/>
          <w:b/>
          <w:bCs/>
          <w:sz w:val="23"/>
          <w:szCs w:val="23"/>
          <w:lang w:eastAsia="ru-RU"/>
        </w:rPr>
        <w:t xml:space="preserve"> г.(включительно)</w:t>
      </w:r>
      <w:r w:rsidRPr="00FB69B2">
        <w:rPr>
          <w:rFonts w:ascii="PT Astra Serif" w:eastAsia="Times New Roman" w:hAnsi="PT Astra Serif" w:cs="Times New Roman"/>
          <w:sz w:val="23"/>
          <w:szCs w:val="23"/>
          <w:lang w:eastAsia="ru-RU"/>
        </w:rPr>
        <w:t xml:space="preserve"> от 1-го до 5-ти </w:t>
      </w:r>
      <w:r w:rsidRPr="00FB69B2">
        <w:rPr>
          <w:rFonts w:ascii="PT Astra Serif" w:eastAsia="Times New Roman" w:hAnsi="PT Astra Serif" w:cs="Times New Roman"/>
          <w:sz w:val="23"/>
          <w:szCs w:val="23"/>
          <w:lang w:eastAsia="ru-RU"/>
        </w:rPr>
        <w:lastRenderedPageBreak/>
        <w:t>р</w:t>
      </w:r>
      <w:r w:rsidR="00AD7C45" w:rsidRPr="00FB69B2">
        <w:rPr>
          <w:rFonts w:ascii="PT Astra Serif" w:eastAsia="Times New Roman" w:hAnsi="PT Astra Serif" w:cs="Times New Roman"/>
          <w:sz w:val="23"/>
          <w:szCs w:val="23"/>
          <w:lang w:eastAsia="ru-RU"/>
        </w:rPr>
        <w:t>аз в неделю с 08 ч. 00 мин до 1</w:t>
      </w:r>
      <w:r w:rsidR="0079099E" w:rsidRPr="00FB69B2">
        <w:rPr>
          <w:rFonts w:ascii="PT Astra Serif" w:eastAsia="Times New Roman" w:hAnsi="PT Astra Serif" w:cs="Times New Roman"/>
          <w:sz w:val="23"/>
          <w:szCs w:val="23"/>
          <w:lang w:eastAsia="ru-RU"/>
        </w:rPr>
        <w:t>6</w:t>
      </w:r>
      <w:r w:rsidRPr="00FB69B2">
        <w:rPr>
          <w:rFonts w:ascii="PT Astra Serif" w:eastAsia="Times New Roman" w:hAnsi="PT Astra Serif" w:cs="Times New Roman"/>
          <w:sz w:val="23"/>
          <w:szCs w:val="23"/>
          <w:lang w:eastAsia="ru-RU"/>
        </w:rPr>
        <w:t xml:space="preserve"> ч. 00 мин. по местному времени, согласно заявке Заказчика. Заявка подается в письменном виде посредством электронной почты и/или телефонной связи до 12 ч. 00 мин. дня по местному времени, предшествующего дню поставки. Доставка производится поставщиком отдельными партиями. Объемы и ассортимент поставляемых партий Товара определяется по заявкам Заказчика. </w:t>
      </w:r>
    </w:p>
    <w:p w14:paraId="7A1E7959" w14:textId="77777777" w:rsidR="009275C1" w:rsidRPr="00FB69B2" w:rsidRDefault="009275C1" w:rsidP="009275C1">
      <w:pPr>
        <w:widowControl w:val="0"/>
        <w:autoSpaceDE w:val="0"/>
        <w:autoSpaceDN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3.4. По окончании поставки продукции, но не позднее 15 дней со дня окончания срока поставки, предусмотренного настоящим договором, Поставщик предоставляет Заказчику акт сверок взаимных расчётов.</w:t>
      </w:r>
    </w:p>
    <w:p w14:paraId="7E2243AA"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xml:space="preserve">3.5. Товар должен быть в заводской упаковке, обеспечивающей его сохранность при транспортировке, упаковка не должна иметь вмятин, порезов, следов вскрытия. На упаковочной коробке должна быть нанесена следующая информация: информация о производителе, гарантийный срок хранения. </w:t>
      </w:r>
    </w:p>
    <w:p w14:paraId="038AC62D" w14:textId="5805D739"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xml:space="preserve">3.6. На каждую единицу тары (листе-вкладыше, ярлыке), в которую непосредственно фасована продукция, должна быть нанесена маркировка, характеризующая </w:t>
      </w:r>
      <w:r w:rsidR="00B40152" w:rsidRPr="00FB69B2">
        <w:rPr>
          <w:rFonts w:ascii="PT Astra Serif" w:eastAsia="Times New Roman" w:hAnsi="PT Astra Serif" w:cs="Times New Roman"/>
          <w:sz w:val="23"/>
          <w:szCs w:val="23"/>
          <w:lang w:eastAsia="ru-RU"/>
        </w:rPr>
        <w:t xml:space="preserve"> </w:t>
      </w:r>
      <w:r w:rsidRPr="00FB69B2">
        <w:rPr>
          <w:rFonts w:ascii="PT Astra Serif" w:eastAsia="Times New Roman" w:hAnsi="PT Astra Serif" w:cs="Times New Roman"/>
          <w:sz w:val="23"/>
          <w:szCs w:val="23"/>
          <w:lang w:eastAsia="ru-RU"/>
        </w:rPr>
        <w:t xml:space="preserve"> продукцию: наименование предприятия-изготовителя и его подчиненность; наименование продукции; масса нетто, масса брутто, сорт (при наличие сортов), обозначение нормативного документа на продукцию: дата выработки, срок и условия хранения. </w:t>
      </w:r>
    </w:p>
    <w:p w14:paraId="7DE151BC"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3.7. Поставка и разгрузка товаров осуществляется по адресу заказчика за счет средств поставщика в строгом соответствии со спецификацией.</w:t>
      </w:r>
    </w:p>
    <w:p w14:paraId="48098BA3"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3.8. Вскрытие и проверка товара по качеству и количеству (в том числе технические характеристики, состав, цвет, дата изготовления, срок годности товара и пр.) производится в присутствии представителя поставщика на складе заказчика в день поставки.</w:t>
      </w:r>
    </w:p>
    <w:p w14:paraId="313ECD40"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3.9. При приемке поставляемого товара, в случае возникновения у Заказчика сомнений в соответствии товара предъявленным техническим требованиям, Заказчик имеет право до оплаты товара произвести выборочную внешнюю экспертизу поставляемого товара на предмет соответствия техническим требованиям, которая производится за счет Поставщика в случае несоответствия качества поставленного товара требованиям технического задания. 1.2. Поставляемые продукты питания должны соответствовать гигиеническим требованиям, предъявляемым к продовольственному сырью и пищевым продуктам, и сопровождаться документами, гарантирующими их качество и безопасность, с указанием даты выработки, сроков и условий хранения. К сопроводительным документам (Товарно-транспортной накладной и счету – фактуре) на поставляемые продукты должны прикладываться:</w:t>
      </w:r>
    </w:p>
    <w:p w14:paraId="5154CC57"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сертификаты соответствия качества либо декларации соответствия качества;</w:t>
      </w:r>
    </w:p>
    <w:p w14:paraId="3D30195F"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на продукты животного происхождения предоставляются ветеринарные справки формы № 2 или Ф № 4;</w:t>
      </w:r>
    </w:p>
    <w:p w14:paraId="794A1D56"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на продукты растительного происхождения – разрешения фитосанитарного контроля</w:t>
      </w:r>
    </w:p>
    <w:p w14:paraId="2B54658D" w14:textId="5E63A222"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xml:space="preserve"> 3.10.</w:t>
      </w:r>
      <w:r w:rsidR="00A0704B" w:rsidRPr="00FB69B2">
        <w:rPr>
          <w:rFonts w:ascii="PT Astra Serif" w:eastAsia="Times New Roman" w:hAnsi="PT Astra Serif" w:cs="Times New Roman"/>
          <w:sz w:val="23"/>
          <w:szCs w:val="23"/>
          <w:lang w:eastAsia="ru-RU"/>
        </w:rPr>
        <w:t xml:space="preserve"> </w:t>
      </w:r>
      <w:r w:rsidRPr="00FB69B2">
        <w:rPr>
          <w:rFonts w:ascii="PT Astra Serif" w:eastAsia="Times New Roman" w:hAnsi="PT Astra Serif" w:cs="Times New Roman"/>
          <w:sz w:val="23"/>
          <w:szCs w:val="23"/>
          <w:lang w:eastAsia="ru-RU"/>
        </w:rPr>
        <w:t>Товары должны поставляться в таре и упаковке, обеспечивающей сохранность Товара при перевозке и хранении. Тара для перевозки продуктов питания должна быть промаркирована и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Предельно допустимые количества химических веществ, выделяющихся из материалов, контактирующих с пищевыми продуктами». Нарушение целостности тары и упаковки не допускается.</w:t>
      </w:r>
    </w:p>
    <w:p w14:paraId="5FC8AF0F"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3.11. Качество, безопасность, пищевая ценность, условия изготовления и хранения, сроки годности, транспортировка, приемка продуктов питания должны соответствовать требованиям, установленным законодательством Российской Федерации и нормативными правовыми актами Российской Федерации.</w:t>
      </w:r>
    </w:p>
    <w:p w14:paraId="30F0AE50" w14:textId="2BB7AA20" w:rsidR="009275C1"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3.12. Срок годности Товара определяется в соответствии с ГОСТами, ТУ, с учетом рекомендаций производителя. Остаточный срок годности поставляемой продукции на момент поставки должен составлять не менее 90% от общего срока годности продукции.</w:t>
      </w:r>
    </w:p>
    <w:p w14:paraId="400650FC" w14:textId="77777777" w:rsidR="00301D27" w:rsidRPr="00FB69B2" w:rsidRDefault="00301D27"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p>
    <w:p w14:paraId="1F838D1C" w14:textId="4A09B5B4" w:rsidR="00301D27" w:rsidRDefault="009275C1" w:rsidP="00301D27">
      <w:pPr>
        <w:spacing w:after="0" w:line="240" w:lineRule="auto"/>
        <w:jc w:val="center"/>
        <w:rPr>
          <w:rFonts w:ascii="PT Astra Serif" w:eastAsia="Times New Roman" w:hAnsi="PT Astra Serif" w:cs="Times New Roman"/>
          <w:b/>
          <w:bCs/>
          <w:sz w:val="23"/>
          <w:szCs w:val="23"/>
          <w:lang w:eastAsia="ru-RU"/>
        </w:rPr>
      </w:pPr>
      <w:r w:rsidRPr="00FB69B2">
        <w:rPr>
          <w:rFonts w:ascii="PT Astra Serif" w:eastAsia="Times New Roman" w:hAnsi="PT Astra Serif" w:cs="Times New Roman"/>
          <w:b/>
          <w:bCs/>
          <w:sz w:val="23"/>
          <w:szCs w:val="23"/>
          <w:lang w:eastAsia="ru-RU"/>
        </w:rPr>
        <w:t>4. Порядок сдачи и приемки товара</w:t>
      </w:r>
    </w:p>
    <w:p w14:paraId="718C8996" w14:textId="77777777" w:rsidR="00301D27" w:rsidRPr="00FB69B2" w:rsidRDefault="00301D27" w:rsidP="00301D27">
      <w:pPr>
        <w:spacing w:after="0" w:line="240" w:lineRule="auto"/>
        <w:jc w:val="center"/>
        <w:rPr>
          <w:rFonts w:ascii="PT Astra Serif" w:eastAsia="Times New Roman" w:hAnsi="PT Astra Serif" w:cs="Times New Roman"/>
          <w:b/>
          <w:bCs/>
          <w:sz w:val="23"/>
          <w:szCs w:val="23"/>
          <w:lang w:eastAsia="ru-RU"/>
        </w:rPr>
      </w:pPr>
    </w:p>
    <w:p w14:paraId="10A1A007" w14:textId="61250CBC" w:rsidR="009275C1" w:rsidRPr="00FB69B2" w:rsidRDefault="009275C1" w:rsidP="009275C1">
      <w:pPr>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4.1.Приемка Товара от Поставщика к Заказчику производится согласно «Инструкции о порядке приемки продукции производственно</w:t>
      </w:r>
      <w:r w:rsidR="00FB69B2" w:rsidRPr="00FB69B2">
        <w:rPr>
          <w:rFonts w:ascii="PT Astra Serif" w:eastAsia="Times New Roman" w:hAnsi="PT Astra Serif" w:cs="Times New Roman"/>
          <w:sz w:val="23"/>
          <w:szCs w:val="23"/>
          <w:lang w:eastAsia="ru-RU"/>
        </w:rPr>
        <w:t>-</w:t>
      </w:r>
      <w:r w:rsidRPr="00FB69B2">
        <w:rPr>
          <w:rFonts w:ascii="PT Astra Serif" w:eastAsia="Times New Roman" w:hAnsi="PT Astra Serif" w:cs="Times New Roman"/>
          <w:sz w:val="23"/>
          <w:szCs w:val="23"/>
          <w:lang w:eastAsia="ru-RU"/>
        </w:rPr>
        <w:t xml:space="preserve">технического назначения и Товаров народного </w:t>
      </w:r>
      <w:r w:rsidRPr="00FB69B2">
        <w:rPr>
          <w:rFonts w:ascii="PT Astra Serif" w:eastAsia="Times New Roman" w:hAnsi="PT Astra Serif" w:cs="Times New Roman"/>
          <w:sz w:val="23"/>
          <w:szCs w:val="23"/>
          <w:lang w:eastAsia="ru-RU"/>
        </w:rPr>
        <w:lastRenderedPageBreak/>
        <w:t>потребления по качеству», утвержденной Постановлением Госарбитража СССР от 25.04.1966 № П-7 и «Инструкции о порядке приемки продукции производственно</w:t>
      </w:r>
      <w:r w:rsidR="00FB69B2" w:rsidRPr="00FB69B2">
        <w:rPr>
          <w:rFonts w:ascii="PT Astra Serif" w:eastAsia="Times New Roman" w:hAnsi="PT Astra Serif" w:cs="Times New Roman"/>
          <w:sz w:val="23"/>
          <w:szCs w:val="23"/>
          <w:lang w:eastAsia="ru-RU"/>
        </w:rPr>
        <w:t>-</w:t>
      </w:r>
      <w:r w:rsidRPr="00FB69B2">
        <w:rPr>
          <w:rFonts w:ascii="PT Astra Serif" w:eastAsia="Times New Roman" w:hAnsi="PT Astra Serif" w:cs="Times New Roman"/>
          <w:sz w:val="23"/>
          <w:szCs w:val="23"/>
          <w:lang w:eastAsia="ru-RU"/>
        </w:rPr>
        <w:t>технического назначения и Товаров народного потребления по количеству», утвержденной Постановлением Госарбитража СССР от 15.06.1965 № П-6 с изменениями и дополнениями. Приемка Товара осуществляется на основании Товарно-транспортной накладной. При приемке ответственное лицо Заказчика в присутствии ответственного лица Поставщика обеспечивает проверку ассортимента, количества и характеристик Товара</w:t>
      </w:r>
    </w:p>
    <w:p w14:paraId="2384DE86" w14:textId="77777777" w:rsidR="009275C1" w:rsidRPr="00FB69B2" w:rsidRDefault="009275C1" w:rsidP="009275C1">
      <w:pPr>
        <w:widowControl w:val="0"/>
        <w:shd w:val="clear" w:color="auto" w:fill="FFFFFF"/>
        <w:tabs>
          <w:tab w:val="left" w:pos="389"/>
        </w:tabs>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4.2. Приёмка продукции производится Получателем в соответствии с действующими правилами: на соответствие её количества, сроков годности и качества.</w:t>
      </w:r>
    </w:p>
    <w:p w14:paraId="3B597413" w14:textId="77777777" w:rsidR="009275C1" w:rsidRPr="00FB69B2" w:rsidRDefault="009275C1" w:rsidP="009275C1">
      <w:pPr>
        <w:spacing w:after="0" w:line="240" w:lineRule="auto"/>
        <w:jc w:val="both"/>
        <w:rPr>
          <w:rFonts w:ascii="PT Astra Serif" w:eastAsia="Times New Roman" w:hAnsi="PT Astra Serif" w:cs="Times New Roman"/>
          <w:sz w:val="23"/>
          <w:szCs w:val="23"/>
        </w:rPr>
      </w:pPr>
      <w:r w:rsidRPr="00FB69B2">
        <w:rPr>
          <w:rFonts w:ascii="PT Astra Serif" w:eastAsia="Times New Roman" w:hAnsi="PT Astra Serif" w:cs="Times New Roman"/>
          <w:sz w:val="23"/>
          <w:szCs w:val="23"/>
        </w:rPr>
        <w:t>4.3. Приём продукции осуществляется при наличии документов:</w:t>
      </w:r>
    </w:p>
    <w:p w14:paraId="71C6DBFC" w14:textId="77777777" w:rsidR="009275C1" w:rsidRPr="00FB69B2" w:rsidRDefault="009275C1" w:rsidP="009275C1">
      <w:pPr>
        <w:spacing w:after="0" w:line="240" w:lineRule="auto"/>
        <w:jc w:val="both"/>
        <w:rPr>
          <w:rFonts w:ascii="PT Astra Serif" w:eastAsia="Times New Roman" w:hAnsi="PT Astra Serif" w:cs="Times New Roman"/>
          <w:sz w:val="23"/>
          <w:szCs w:val="23"/>
        </w:rPr>
      </w:pPr>
      <w:r w:rsidRPr="00FB69B2">
        <w:rPr>
          <w:rFonts w:ascii="PT Astra Serif" w:eastAsia="Times New Roman" w:hAnsi="PT Astra Serif" w:cs="Times New Roman"/>
          <w:sz w:val="23"/>
          <w:szCs w:val="23"/>
        </w:rPr>
        <w:t>- счёта-фактуры за поставленную продукцию;</w:t>
      </w:r>
    </w:p>
    <w:p w14:paraId="74F23FA4" w14:textId="77777777" w:rsidR="009275C1" w:rsidRPr="00FB69B2" w:rsidRDefault="009275C1" w:rsidP="009275C1">
      <w:pPr>
        <w:spacing w:after="0" w:line="240" w:lineRule="auto"/>
        <w:jc w:val="both"/>
        <w:rPr>
          <w:rFonts w:ascii="PT Astra Serif" w:eastAsia="Times New Roman" w:hAnsi="PT Astra Serif" w:cs="Times New Roman"/>
          <w:sz w:val="23"/>
          <w:szCs w:val="23"/>
        </w:rPr>
      </w:pPr>
      <w:r w:rsidRPr="00FB69B2">
        <w:rPr>
          <w:rFonts w:ascii="PT Astra Serif" w:eastAsia="Times New Roman" w:hAnsi="PT Astra Serif" w:cs="Times New Roman"/>
          <w:sz w:val="23"/>
          <w:szCs w:val="23"/>
        </w:rPr>
        <w:t>- товарно-транспортной накладной на поставленную продукцию.</w:t>
      </w:r>
    </w:p>
    <w:p w14:paraId="0C806267" w14:textId="77777777" w:rsidR="009275C1" w:rsidRPr="00FB69B2" w:rsidRDefault="009275C1" w:rsidP="009275C1">
      <w:pPr>
        <w:spacing w:after="0" w:line="240" w:lineRule="auto"/>
        <w:jc w:val="both"/>
        <w:rPr>
          <w:rFonts w:ascii="PT Astra Serif" w:eastAsia="Times New Roman" w:hAnsi="PT Astra Serif" w:cs="Times New Roman"/>
          <w:sz w:val="23"/>
          <w:szCs w:val="23"/>
        </w:rPr>
      </w:pPr>
      <w:r w:rsidRPr="00FB69B2">
        <w:rPr>
          <w:rFonts w:ascii="PT Astra Serif" w:eastAsia="Times New Roman" w:hAnsi="PT Astra Serif" w:cs="Times New Roman"/>
          <w:sz w:val="23"/>
          <w:szCs w:val="23"/>
        </w:rPr>
        <w:t>4.4. Получатель должен подтвердить Поставщику готовность принять продукцию. Без этого подтверждения отгрузка продукции не производится.</w:t>
      </w:r>
    </w:p>
    <w:p w14:paraId="344BCB95" w14:textId="77777777" w:rsidR="009275C1" w:rsidRPr="00FB69B2" w:rsidRDefault="009275C1" w:rsidP="009275C1">
      <w:pPr>
        <w:spacing w:after="0" w:line="240" w:lineRule="auto"/>
        <w:jc w:val="both"/>
        <w:rPr>
          <w:rFonts w:ascii="PT Astra Serif" w:eastAsia="Times New Roman" w:hAnsi="PT Astra Serif" w:cs="Times New Roman"/>
          <w:sz w:val="23"/>
          <w:szCs w:val="23"/>
        </w:rPr>
      </w:pPr>
      <w:r w:rsidRPr="00FB69B2">
        <w:rPr>
          <w:rFonts w:ascii="PT Astra Serif" w:eastAsia="Times New Roman" w:hAnsi="PT Astra Serif" w:cs="Times New Roman"/>
          <w:sz w:val="23"/>
          <w:szCs w:val="23"/>
        </w:rPr>
        <w:t>4.5. Заказчик и (или) Получатель предъявляют к Поставщику претензии:</w:t>
      </w:r>
    </w:p>
    <w:p w14:paraId="5ACDD584" w14:textId="77777777" w:rsidR="009275C1" w:rsidRPr="00FB69B2" w:rsidRDefault="009275C1" w:rsidP="009275C1">
      <w:pPr>
        <w:spacing w:after="0" w:line="240" w:lineRule="auto"/>
        <w:jc w:val="both"/>
        <w:rPr>
          <w:rFonts w:ascii="PT Astra Serif" w:eastAsia="Times New Roman" w:hAnsi="PT Astra Serif" w:cs="Times New Roman"/>
          <w:sz w:val="23"/>
          <w:szCs w:val="23"/>
        </w:rPr>
      </w:pPr>
      <w:r w:rsidRPr="00FB69B2">
        <w:rPr>
          <w:rFonts w:ascii="PT Astra Serif" w:eastAsia="Times New Roman" w:hAnsi="PT Astra Serif" w:cs="Times New Roman"/>
          <w:sz w:val="23"/>
          <w:szCs w:val="23"/>
        </w:rPr>
        <w:t>- по количеству мест – в день приёма продукции и количеству единиц продукции в каждом месте, бою, браку, недостаче, нарушению целостности упаковки, маркировке и иной потере товарного вида – в течение 3 (трёх) дней с момента получения продукции, составляет соответствующий двусторонний акт об установленном расхождении в количестве и качестве.</w:t>
      </w:r>
    </w:p>
    <w:p w14:paraId="2585003F" w14:textId="77777777" w:rsidR="009275C1" w:rsidRPr="00FB69B2" w:rsidRDefault="009275C1" w:rsidP="009275C1">
      <w:pPr>
        <w:spacing w:after="0" w:line="240" w:lineRule="auto"/>
        <w:jc w:val="both"/>
        <w:rPr>
          <w:rFonts w:ascii="PT Astra Serif" w:eastAsia="Times New Roman" w:hAnsi="PT Astra Serif" w:cs="Times New Roman"/>
          <w:sz w:val="23"/>
          <w:szCs w:val="23"/>
        </w:rPr>
      </w:pPr>
      <w:r w:rsidRPr="00FB69B2">
        <w:rPr>
          <w:rFonts w:ascii="PT Astra Serif" w:eastAsia="Times New Roman" w:hAnsi="PT Astra Serif" w:cs="Times New Roman"/>
          <w:sz w:val="23"/>
          <w:szCs w:val="23"/>
        </w:rPr>
        <w:t>- по качеству продукции – в течение всего срока его годности, при соблюдении Заказчиком и (или) Получателем требуемых условий хранения.</w:t>
      </w:r>
    </w:p>
    <w:p w14:paraId="7A673BD0" w14:textId="77777777" w:rsidR="009275C1" w:rsidRPr="00FB69B2" w:rsidRDefault="009275C1" w:rsidP="009275C1">
      <w:pPr>
        <w:spacing w:after="0" w:line="240" w:lineRule="auto"/>
        <w:jc w:val="both"/>
        <w:rPr>
          <w:rFonts w:ascii="PT Astra Serif" w:eastAsia="Times New Roman" w:hAnsi="PT Astra Serif" w:cs="Times New Roman"/>
          <w:sz w:val="23"/>
          <w:szCs w:val="23"/>
        </w:rPr>
      </w:pPr>
      <w:r w:rsidRPr="00FB69B2">
        <w:rPr>
          <w:rFonts w:ascii="PT Astra Serif" w:eastAsia="Times New Roman" w:hAnsi="PT Astra Serif" w:cs="Times New Roman"/>
          <w:sz w:val="23"/>
          <w:szCs w:val="23"/>
        </w:rPr>
        <w:t xml:space="preserve">4.6. Признанная некачественной продукция может быть возвращена Поставщику. </w:t>
      </w:r>
    </w:p>
    <w:p w14:paraId="656E8CFA" w14:textId="77777777" w:rsidR="009275C1" w:rsidRPr="00FB69B2" w:rsidRDefault="009275C1" w:rsidP="009275C1">
      <w:pPr>
        <w:shd w:val="clear" w:color="auto" w:fill="FFFFFF"/>
        <w:tabs>
          <w:tab w:val="left" w:pos="980"/>
        </w:tabs>
        <w:spacing w:after="0" w:line="240" w:lineRule="auto"/>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4.7. Во всем остальном, что не предусмотрено настоящим договором, стороны руководствуются законодательством Российской Федерации.</w:t>
      </w:r>
    </w:p>
    <w:p w14:paraId="5D233ABF" w14:textId="14C93C19" w:rsidR="009275C1" w:rsidRDefault="009275C1" w:rsidP="009275C1">
      <w:pPr>
        <w:shd w:val="clear" w:color="auto" w:fill="FFFFFF"/>
        <w:tabs>
          <w:tab w:val="left" w:pos="980"/>
        </w:tabs>
        <w:spacing w:after="0" w:line="240" w:lineRule="auto"/>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4.8. Приемка поставляемого товара осуществляется в течение 3 (трех)рабочих дней с момента получения товара. Акт приема-передачи товара составляется не менее чем в 2 (двух) экземплярах и после его подписания передается Заказчику и Поставщику.</w:t>
      </w:r>
    </w:p>
    <w:p w14:paraId="07134528" w14:textId="77777777" w:rsidR="00301D27" w:rsidRPr="00FB69B2" w:rsidRDefault="00301D27" w:rsidP="009275C1">
      <w:pPr>
        <w:shd w:val="clear" w:color="auto" w:fill="FFFFFF"/>
        <w:tabs>
          <w:tab w:val="left" w:pos="980"/>
        </w:tabs>
        <w:spacing w:after="0" w:line="240" w:lineRule="auto"/>
        <w:rPr>
          <w:rFonts w:ascii="PT Astra Serif" w:eastAsia="Times New Roman" w:hAnsi="PT Astra Serif" w:cs="Times New Roman"/>
          <w:sz w:val="23"/>
          <w:szCs w:val="23"/>
          <w:lang w:eastAsia="ru-RU"/>
        </w:rPr>
      </w:pPr>
    </w:p>
    <w:p w14:paraId="7905A487" w14:textId="223401A1" w:rsidR="00301D27" w:rsidRDefault="009275C1" w:rsidP="00301D27">
      <w:pPr>
        <w:autoSpaceDE w:val="0"/>
        <w:autoSpaceDN w:val="0"/>
        <w:adjustRightInd w:val="0"/>
        <w:spacing w:after="0" w:line="240" w:lineRule="auto"/>
        <w:ind w:firstLine="567"/>
        <w:jc w:val="center"/>
        <w:rPr>
          <w:rFonts w:ascii="PT Astra Serif" w:eastAsia="Times New Roman" w:hAnsi="PT Astra Serif" w:cs="Times New Roman"/>
          <w:b/>
          <w:bCs/>
          <w:sz w:val="23"/>
          <w:szCs w:val="23"/>
          <w:lang w:eastAsia="ru-RU"/>
        </w:rPr>
      </w:pPr>
      <w:r w:rsidRPr="00FB69B2">
        <w:rPr>
          <w:rFonts w:ascii="PT Astra Serif" w:eastAsia="Times New Roman" w:hAnsi="PT Astra Serif" w:cs="Times New Roman"/>
          <w:b/>
          <w:bCs/>
          <w:sz w:val="23"/>
          <w:szCs w:val="23"/>
          <w:lang w:eastAsia="ru-RU"/>
        </w:rPr>
        <w:t>5. Права и обязанности сторон</w:t>
      </w:r>
    </w:p>
    <w:p w14:paraId="402F5022" w14:textId="77777777" w:rsidR="00301D27" w:rsidRPr="00FB69B2" w:rsidRDefault="00301D27" w:rsidP="00301D27">
      <w:pPr>
        <w:autoSpaceDE w:val="0"/>
        <w:autoSpaceDN w:val="0"/>
        <w:adjustRightInd w:val="0"/>
        <w:spacing w:after="0" w:line="240" w:lineRule="auto"/>
        <w:ind w:firstLine="567"/>
        <w:jc w:val="center"/>
        <w:rPr>
          <w:rFonts w:ascii="PT Astra Serif" w:eastAsia="Times New Roman" w:hAnsi="PT Astra Serif" w:cs="Times New Roman"/>
          <w:b/>
          <w:bCs/>
          <w:sz w:val="23"/>
          <w:szCs w:val="23"/>
          <w:lang w:eastAsia="ru-RU"/>
        </w:rPr>
      </w:pPr>
    </w:p>
    <w:p w14:paraId="09382603"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5.1. Обязанности Поставщика:</w:t>
      </w:r>
    </w:p>
    <w:p w14:paraId="4A170905" w14:textId="53031BD1"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5.1.1.</w:t>
      </w:r>
      <w:r w:rsidR="00A0704B" w:rsidRPr="00FB69B2">
        <w:rPr>
          <w:rFonts w:ascii="PT Astra Serif" w:eastAsia="Times New Roman" w:hAnsi="PT Astra Serif" w:cs="Times New Roman"/>
          <w:color w:val="000000"/>
          <w:sz w:val="23"/>
          <w:szCs w:val="23"/>
          <w:lang w:eastAsia="ru-RU"/>
        </w:rPr>
        <w:t xml:space="preserve"> </w:t>
      </w:r>
      <w:r w:rsidRPr="00FB69B2">
        <w:rPr>
          <w:rFonts w:ascii="PT Astra Serif" w:eastAsia="Times New Roman" w:hAnsi="PT Astra Serif" w:cs="Times New Roman"/>
          <w:color w:val="000000"/>
          <w:sz w:val="23"/>
          <w:szCs w:val="23"/>
          <w:lang w:eastAsia="ru-RU"/>
        </w:rPr>
        <w:t>Уведомить заказчика о времени и дате поставки товара телефонограммой или факсимильной связи, с последующим письменным подтверждением.</w:t>
      </w:r>
    </w:p>
    <w:p w14:paraId="70C1ED0A"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 xml:space="preserve">5.1.2.  Поставить товар в соответствии с условиями настоящего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а.</w:t>
      </w:r>
    </w:p>
    <w:p w14:paraId="5AAF8BDF"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5.1.3. Собрать, установить Товар, подлежащий сборке, в течение двух дней со дня поставки товара Заказчику своими силами и за счет своих средств.</w:t>
      </w:r>
    </w:p>
    <w:p w14:paraId="1B95D1F1"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 xml:space="preserve">5.1.4. Передать заказчику документы на товар, предусмотренные п.5.4 настоящего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а.</w:t>
      </w:r>
    </w:p>
    <w:p w14:paraId="5DA3BB8D"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5.1.5. Обеспечить качество поставляемого товара в соответствии с требованиями нормативно-технической документации.</w:t>
      </w:r>
    </w:p>
    <w:p w14:paraId="6D5F087B"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 xml:space="preserve">5.1.6. По каждой позиции товара, поставляемого по настоящему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у, представить документы по качеству.</w:t>
      </w:r>
    </w:p>
    <w:p w14:paraId="71D544FA"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5.1.7. В течение 5 рабочих дней, с даты, предъявления требования заказчиком заменить товар надлежащего качества.</w:t>
      </w:r>
    </w:p>
    <w:p w14:paraId="1DC4130C"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5.1.8. Уведомить заказчика в течение 1 дня в письменной форме об изменении места нахождения, почтового адреса.</w:t>
      </w:r>
    </w:p>
    <w:p w14:paraId="061B8051"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 xml:space="preserve">5.1.9. Своевременно предоставлять достоверную информацию о ходе исполнения своих обязательств, в том числе о сложностях, возникающих при исполнении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 xml:space="preserve">а, а также к установленному настоящим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ом сроку обязан предоставить Заказчику результаты поставки товара.</w:t>
      </w:r>
    </w:p>
    <w:p w14:paraId="68164571"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 xml:space="preserve">5.1.10. Поставщик представляет по запросу Заказчика в сроки, указанные в таком запросе, информацию о ходе исполнения обязательства по настоящему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у.</w:t>
      </w:r>
    </w:p>
    <w:p w14:paraId="3972EBB9"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5.2. Права Поставщика:</w:t>
      </w:r>
    </w:p>
    <w:p w14:paraId="08C9F2B9"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5.2.1. Запрашивать в письменной форме у заказчика сведения и документы, необходимые для надлежащего исполнения принятых на себя обязательств.</w:t>
      </w:r>
    </w:p>
    <w:p w14:paraId="467166DE" w14:textId="394EF020"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lastRenderedPageBreak/>
        <w:t>5.2.2.</w:t>
      </w:r>
      <w:r w:rsidR="00A0704B" w:rsidRPr="00FB69B2">
        <w:rPr>
          <w:rFonts w:ascii="PT Astra Serif" w:eastAsia="Times New Roman" w:hAnsi="PT Astra Serif" w:cs="Times New Roman"/>
          <w:color w:val="000000"/>
          <w:sz w:val="23"/>
          <w:szCs w:val="23"/>
          <w:lang w:eastAsia="ru-RU"/>
        </w:rPr>
        <w:t xml:space="preserve"> </w:t>
      </w:r>
      <w:r w:rsidRPr="00FB69B2">
        <w:rPr>
          <w:rFonts w:ascii="PT Astra Serif" w:eastAsia="Times New Roman" w:hAnsi="PT Astra Serif" w:cs="Times New Roman"/>
          <w:color w:val="000000"/>
          <w:sz w:val="23"/>
          <w:szCs w:val="23"/>
          <w:lang w:eastAsia="ru-RU"/>
        </w:rPr>
        <w:t xml:space="preserve">Требовать своевременной оплаты по настоящему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у при условии полного и надлежащего исполнения принятых на себя обязательств.</w:t>
      </w:r>
    </w:p>
    <w:p w14:paraId="07842D51"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5.3. Заказчик обязан:</w:t>
      </w:r>
    </w:p>
    <w:p w14:paraId="74CB27A8"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 xml:space="preserve">5.3.1. Обеспечить приемку поставляемого по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 xml:space="preserve">у товара в соответствии с условиями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а.</w:t>
      </w:r>
    </w:p>
    <w:p w14:paraId="30BD50D1"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 xml:space="preserve">5.3.2. Оплатить поставленный и принятый товар в порядке, предусмотренном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ом.</w:t>
      </w:r>
    </w:p>
    <w:p w14:paraId="69D23445"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 xml:space="preserve">7.3.3. Возвратить полученное обеспечение Поставщика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 xml:space="preserve">а в течение 10 банковских дней, с момента письменного требования Поставщика, если такая форма обеспечения исполнения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 xml:space="preserve">а применяется Поставщиком, при условии выполнения Поставщиком всех своих обязательств по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у.</w:t>
      </w:r>
    </w:p>
    <w:p w14:paraId="402C2CCF"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5.4. Права Заказчика</w:t>
      </w:r>
    </w:p>
    <w:p w14:paraId="79BFD0B2" w14:textId="245ED53E"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5.4.1.</w:t>
      </w:r>
      <w:r w:rsidR="00A0704B" w:rsidRPr="00FB69B2">
        <w:rPr>
          <w:rFonts w:ascii="PT Astra Serif" w:eastAsia="Times New Roman" w:hAnsi="PT Astra Serif" w:cs="Times New Roman"/>
          <w:color w:val="000000"/>
          <w:sz w:val="23"/>
          <w:szCs w:val="23"/>
          <w:lang w:eastAsia="ru-RU"/>
        </w:rPr>
        <w:t xml:space="preserve"> </w:t>
      </w:r>
      <w:r w:rsidRPr="00FB69B2">
        <w:rPr>
          <w:rFonts w:ascii="PT Astra Serif" w:eastAsia="Times New Roman" w:hAnsi="PT Astra Serif" w:cs="Times New Roman"/>
          <w:color w:val="000000"/>
          <w:sz w:val="23"/>
          <w:szCs w:val="23"/>
          <w:lang w:eastAsia="ru-RU"/>
        </w:rPr>
        <w:t xml:space="preserve">Требовать от Поставщика надлежащего исполнения обязательств по настоящему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у;</w:t>
      </w:r>
    </w:p>
    <w:p w14:paraId="4EB63227"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 xml:space="preserve">5.4.2. Запрашивать у Поставщика информацию о ходе исполнения обязательств по настоящему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lang w:eastAsia="ru-RU"/>
        </w:rPr>
        <w:t>у;</w:t>
      </w:r>
    </w:p>
    <w:p w14:paraId="3EAED4D0"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5.4.3. Осуществлять контроль соблюдения порядка и сроков поставки товара;</w:t>
      </w:r>
    </w:p>
    <w:p w14:paraId="542716D0" w14:textId="77777777" w:rsidR="009275C1" w:rsidRPr="00FB69B2"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5.4.4. Привлекать независимых экспертов и иных уполномоченных специалистов компетентных</w:t>
      </w:r>
    </w:p>
    <w:p w14:paraId="7AA30EF0" w14:textId="6885BE3C" w:rsidR="009275C1" w:rsidRDefault="009275C1" w:rsidP="009275C1">
      <w:pPr>
        <w:spacing w:after="0" w:line="240" w:lineRule="auto"/>
        <w:jc w:val="both"/>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органов для проверки соответствия качества поставляемых товаров.</w:t>
      </w:r>
    </w:p>
    <w:p w14:paraId="6DDFF2EA" w14:textId="77777777" w:rsidR="00301D27" w:rsidRPr="00FB69B2" w:rsidRDefault="00301D27" w:rsidP="009275C1">
      <w:pPr>
        <w:spacing w:after="0" w:line="240" w:lineRule="auto"/>
        <w:jc w:val="both"/>
        <w:rPr>
          <w:rFonts w:ascii="PT Astra Serif" w:eastAsia="Times New Roman" w:hAnsi="PT Astra Serif" w:cs="Times New Roman"/>
          <w:b/>
          <w:sz w:val="23"/>
          <w:szCs w:val="23"/>
          <w:lang w:eastAsia="ru-RU"/>
        </w:rPr>
      </w:pPr>
    </w:p>
    <w:p w14:paraId="42F561F4" w14:textId="3885420C" w:rsidR="00301D27" w:rsidRDefault="009275C1" w:rsidP="00301D27">
      <w:pPr>
        <w:tabs>
          <w:tab w:val="center" w:pos="4677"/>
          <w:tab w:val="left" w:pos="6461"/>
        </w:tabs>
        <w:spacing w:after="0" w:line="240" w:lineRule="auto"/>
        <w:jc w:val="center"/>
        <w:rPr>
          <w:rFonts w:ascii="PT Astra Serif" w:eastAsia="Times New Roman" w:hAnsi="PT Astra Serif" w:cs="Times New Roman"/>
          <w:b/>
          <w:bCs/>
          <w:sz w:val="23"/>
          <w:szCs w:val="23"/>
          <w:lang w:eastAsia="ru-RU"/>
        </w:rPr>
      </w:pPr>
      <w:r w:rsidRPr="00FB69B2">
        <w:rPr>
          <w:rFonts w:ascii="PT Astra Serif" w:eastAsia="Times New Roman" w:hAnsi="PT Astra Serif" w:cs="Times New Roman"/>
          <w:b/>
          <w:bCs/>
          <w:sz w:val="23"/>
          <w:szCs w:val="23"/>
          <w:lang w:eastAsia="ru-RU"/>
        </w:rPr>
        <w:t>6. Ответственность сторон</w:t>
      </w:r>
    </w:p>
    <w:p w14:paraId="6B43A691" w14:textId="77777777" w:rsidR="00301D27" w:rsidRPr="00FB69B2" w:rsidRDefault="00301D27" w:rsidP="00301D27">
      <w:pPr>
        <w:tabs>
          <w:tab w:val="center" w:pos="4677"/>
          <w:tab w:val="left" w:pos="6461"/>
        </w:tabs>
        <w:spacing w:after="0" w:line="240" w:lineRule="auto"/>
        <w:jc w:val="center"/>
        <w:rPr>
          <w:rFonts w:ascii="PT Astra Serif" w:eastAsia="Times New Roman" w:hAnsi="PT Astra Serif" w:cs="Times New Roman"/>
          <w:b/>
          <w:bCs/>
          <w:sz w:val="23"/>
          <w:szCs w:val="23"/>
          <w:lang w:eastAsia="ru-RU"/>
        </w:rPr>
      </w:pPr>
    </w:p>
    <w:p w14:paraId="5C89F6E8" w14:textId="77777777" w:rsidR="009275C1" w:rsidRPr="00FB69B2" w:rsidRDefault="009275C1" w:rsidP="009275C1">
      <w:pPr>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xml:space="preserve">6.1. Стороны несут ответственность за нарушение условий договора в соответствии с Постановлением Правительства Российской Федерации </w:t>
      </w:r>
      <w:r w:rsidR="002C30DE" w:rsidRPr="00FB69B2">
        <w:rPr>
          <w:rFonts w:ascii="PT Astra Serif" w:eastAsia="Times New Roman" w:hAnsi="PT Astra Serif" w:cs="Times New Roman"/>
          <w:sz w:val="23"/>
          <w:szCs w:val="23"/>
          <w:lang w:eastAsia="ru-RU"/>
        </w:rPr>
        <w:t>от 30.08.2017 года № 1042 и настоящим договором.</w:t>
      </w:r>
    </w:p>
    <w:p w14:paraId="33D203D7" w14:textId="5ABBA11C" w:rsidR="009275C1" w:rsidRDefault="009275C1" w:rsidP="009275C1">
      <w:pPr>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6.2.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w:t>
      </w:r>
    </w:p>
    <w:p w14:paraId="6B209659" w14:textId="77777777" w:rsidR="00301D27" w:rsidRPr="00FB69B2" w:rsidRDefault="00301D27" w:rsidP="009275C1">
      <w:pPr>
        <w:autoSpaceDN w:val="0"/>
        <w:adjustRightInd w:val="0"/>
        <w:spacing w:after="0" w:line="240" w:lineRule="auto"/>
        <w:jc w:val="both"/>
        <w:rPr>
          <w:rFonts w:ascii="PT Astra Serif" w:eastAsia="Times New Roman" w:hAnsi="PT Astra Serif" w:cs="Times New Roman"/>
          <w:sz w:val="23"/>
          <w:szCs w:val="23"/>
          <w:lang w:eastAsia="ru-RU"/>
        </w:rPr>
      </w:pPr>
    </w:p>
    <w:p w14:paraId="6CB9F7C4" w14:textId="1D59EB35" w:rsidR="00301D27" w:rsidRDefault="009275C1" w:rsidP="00301D27">
      <w:pPr>
        <w:spacing w:after="0" w:line="240" w:lineRule="auto"/>
        <w:jc w:val="center"/>
        <w:rPr>
          <w:rFonts w:ascii="PT Astra Serif" w:eastAsia="Times New Roman" w:hAnsi="PT Astra Serif" w:cs="Times New Roman"/>
          <w:b/>
          <w:bCs/>
          <w:sz w:val="23"/>
          <w:szCs w:val="23"/>
          <w:lang w:eastAsia="ru-RU"/>
        </w:rPr>
      </w:pPr>
      <w:r w:rsidRPr="00FB69B2">
        <w:rPr>
          <w:rFonts w:ascii="PT Astra Serif" w:eastAsia="Times New Roman" w:hAnsi="PT Astra Serif" w:cs="Times New Roman"/>
          <w:b/>
          <w:bCs/>
          <w:sz w:val="23"/>
          <w:szCs w:val="23"/>
          <w:lang w:eastAsia="ru-RU"/>
        </w:rPr>
        <w:t>7. Форс-мажорные обстоятельства</w:t>
      </w:r>
    </w:p>
    <w:p w14:paraId="1DA124B3" w14:textId="77777777" w:rsidR="00301D27" w:rsidRPr="00FB69B2" w:rsidRDefault="00301D27" w:rsidP="00301D27">
      <w:pPr>
        <w:spacing w:after="0" w:line="240" w:lineRule="auto"/>
        <w:jc w:val="center"/>
        <w:rPr>
          <w:rFonts w:ascii="PT Astra Serif" w:eastAsia="Times New Roman" w:hAnsi="PT Astra Serif" w:cs="Times New Roman"/>
          <w:b/>
          <w:bCs/>
          <w:sz w:val="23"/>
          <w:szCs w:val="23"/>
          <w:lang w:eastAsia="ru-RU"/>
        </w:rPr>
      </w:pPr>
    </w:p>
    <w:p w14:paraId="214BFEF4" w14:textId="1DFC6E52" w:rsidR="009275C1" w:rsidRPr="00FB69B2" w:rsidRDefault="009275C1" w:rsidP="009275C1">
      <w:pPr>
        <w:autoSpaceDE w:val="0"/>
        <w:autoSpaceDN w:val="0"/>
        <w:adjustRightInd w:val="0"/>
        <w:spacing w:after="0" w:line="240" w:lineRule="auto"/>
        <w:jc w:val="both"/>
        <w:rPr>
          <w:rFonts w:ascii="PT Astra Serif" w:eastAsia="Times New Roman" w:hAnsi="PT Astra Serif" w:cs="Times New Roman"/>
          <w:color w:val="000000"/>
          <w:sz w:val="23"/>
          <w:szCs w:val="23"/>
          <w:highlight w:val="white"/>
          <w:lang w:eastAsia="ru-RU"/>
        </w:rPr>
      </w:pPr>
      <w:r w:rsidRPr="00FB69B2">
        <w:rPr>
          <w:rFonts w:ascii="PT Astra Serif" w:eastAsia="Times New Roman" w:hAnsi="PT Astra Serif" w:cs="Times New Roman"/>
          <w:sz w:val="23"/>
          <w:szCs w:val="23"/>
          <w:lang w:eastAsia="ru-RU"/>
        </w:rPr>
        <w:t xml:space="preserve">7.1. </w:t>
      </w:r>
      <w:r w:rsidRPr="00FB69B2">
        <w:rPr>
          <w:rFonts w:ascii="PT Astra Serif" w:eastAsia="Times New Roman" w:hAnsi="PT Astra Serif" w:cs="Times New Roman"/>
          <w:color w:val="000000"/>
          <w:sz w:val="23"/>
          <w:szCs w:val="23"/>
          <w:highlight w:val="white"/>
          <w:lang w:eastAsia="ru-RU"/>
        </w:rPr>
        <w:t xml:space="preserve">Стороны освобождаются от ответственности друг перед другом за частичное или полное неисполнение обязательств по настоящему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highlight w:val="white"/>
          <w:lang w:eastAsia="ru-RU"/>
        </w:rPr>
        <w:t>у, в</w:t>
      </w:r>
      <w:r w:rsidR="00A0704B" w:rsidRPr="00FB69B2">
        <w:rPr>
          <w:rFonts w:ascii="PT Astra Serif" w:eastAsia="Times New Roman" w:hAnsi="PT Astra Serif" w:cs="Times New Roman"/>
          <w:color w:val="000000"/>
          <w:sz w:val="23"/>
          <w:szCs w:val="23"/>
          <w:highlight w:val="white"/>
          <w:lang w:eastAsia="ru-RU"/>
        </w:rPr>
        <w:t xml:space="preserve"> </w:t>
      </w:r>
      <w:r w:rsidRPr="00FB69B2">
        <w:rPr>
          <w:rFonts w:ascii="PT Astra Serif" w:eastAsia="Times New Roman" w:hAnsi="PT Astra Serif" w:cs="Times New Roman"/>
          <w:color w:val="000000"/>
          <w:sz w:val="23"/>
          <w:szCs w:val="23"/>
          <w:highlight w:val="white"/>
          <w:lang w:eastAsia="ru-RU"/>
        </w:rPr>
        <w:t>случаях</w:t>
      </w:r>
      <w:r w:rsidR="00A0704B" w:rsidRPr="00FB69B2">
        <w:rPr>
          <w:rFonts w:ascii="PT Astra Serif" w:eastAsia="Times New Roman" w:hAnsi="PT Astra Serif" w:cs="Times New Roman"/>
          <w:color w:val="000000"/>
          <w:sz w:val="23"/>
          <w:szCs w:val="23"/>
          <w:highlight w:val="white"/>
          <w:lang w:eastAsia="ru-RU"/>
        </w:rPr>
        <w:t>,</w:t>
      </w:r>
      <w:r w:rsidRPr="00FB69B2">
        <w:rPr>
          <w:rFonts w:ascii="PT Astra Serif" w:eastAsia="Times New Roman" w:hAnsi="PT Astra Serif" w:cs="Times New Roman"/>
          <w:color w:val="000000"/>
          <w:sz w:val="23"/>
          <w:szCs w:val="23"/>
          <w:highlight w:val="white"/>
          <w:lang w:eastAsia="ru-RU"/>
        </w:rPr>
        <w:t xml:space="preserve"> установленных законодательством, в частности при возникновении обстоятельств непреодолимой силы (форс-мажорных), т.е. чрезвычайных и непредсказуемых при данных условиях обстоятельств.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14:paraId="7B80A516" w14:textId="356304C1" w:rsidR="009275C1" w:rsidRDefault="009275C1" w:rsidP="009275C1">
      <w:pPr>
        <w:autoSpaceDE w:val="0"/>
        <w:autoSpaceDN w:val="0"/>
        <w:adjustRightInd w:val="0"/>
        <w:spacing w:after="0" w:line="240" w:lineRule="auto"/>
        <w:jc w:val="both"/>
        <w:rPr>
          <w:rFonts w:ascii="PT Astra Serif" w:eastAsia="Times New Roman" w:hAnsi="PT Astra Serif" w:cs="Times New Roman"/>
          <w:color w:val="000000"/>
          <w:sz w:val="23"/>
          <w:szCs w:val="23"/>
          <w:highlight w:val="white"/>
          <w:lang w:eastAsia="ru-RU"/>
        </w:rPr>
      </w:pPr>
      <w:r w:rsidRPr="00FB69B2">
        <w:rPr>
          <w:rFonts w:ascii="PT Astra Serif" w:eastAsia="Times New Roman" w:hAnsi="PT Astra Serif" w:cs="Times New Roman"/>
          <w:sz w:val="23"/>
          <w:szCs w:val="23"/>
          <w:lang w:eastAsia="ru-RU"/>
        </w:rPr>
        <w:t xml:space="preserve">7.2. </w:t>
      </w:r>
      <w:r w:rsidRPr="00FB69B2">
        <w:rPr>
          <w:rFonts w:ascii="PT Astra Serif" w:eastAsia="Times New Roman" w:hAnsi="PT Astra Serif" w:cs="Times New Roman"/>
          <w:color w:val="000000"/>
          <w:sz w:val="23"/>
          <w:szCs w:val="23"/>
          <w:highlight w:val="white"/>
          <w:lang w:eastAsia="ru-RU"/>
        </w:rPr>
        <w:t xml:space="preserve">О наступлении форс-мажорных обстоятельств, стороны уведомляют друг друга в 10-дневный срок с момента их возникновения. Факт наступления форс-мажорных обстоятельств должен быть документально удостоверен полномочными на то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Стороны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highlight w:val="white"/>
          <w:lang w:eastAsia="ru-RU"/>
        </w:rPr>
        <w:t xml:space="preserve">а, их получающие, вправе не принимать во внимание наступление форс-мажорных обстоятельств при предъявлении </w:t>
      </w:r>
      <w:r w:rsidR="007E0436" w:rsidRPr="00FB69B2">
        <w:rPr>
          <w:rFonts w:ascii="PT Astra Serif" w:eastAsia="Times New Roman" w:hAnsi="PT Astra Serif" w:cs="Times New Roman"/>
          <w:color w:val="000000"/>
          <w:sz w:val="23"/>
          <w:szCs w:val="23"/>
          <w:highlight w:val="white"/>
          <w:lang w:eastAsia="ru-RU"/>
        </w:rPr>
        <w:t xml:space="preserve"> </w:t>
      </w:r>
      <w:r w:rsidRPr="00FB69B2">
        <w:rPr>
          <w:rFonts w:ascii="PT Astra Serif" w:eastAsia="Times New Roman" w:hAnsi="PT Astra Serif" w:cs="Times New Roman"/>
          <w:color w:val="000000"/>
          <w:sz w:val="23"/>
          <w:szCs w:val="23"/>
          <w:highlight w:val="white"/>
          <w:lang w:eastAsia="ru-RU"/>
        </w:rPr>
        <w:t xml:space="preserve"> претензий (исков) к другой Стороне в связи с не надлежащим исполнением условий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highlight w:val="white"/>
          <w:lang w:eastAsia="ru-RU"/>
        </w:rPr>
        <w:t xml:space="preserve">а. При возникновении форс-мажорных обстоятельств все вопросы, связанные с взаиморасчетами, решаются Сторонами </w:t>
      </w:r>
      <w:r w:rsidRPr="00FB69B2">
        <w:rPr>
          <w:rFonts w:ascii="PT Astra Serif" w:eastAsia="Times New Roman" w:hAnsi="PT Astra Serif" w:cs="Times New Roman"/>
          <w:sz w:val="23"/>
          <w:szCs w:val="23"/>
          <w:lang w:eastAsia="ru-RU"/>
        </w:rPr>
        <w:t>договор</w:t>
      </w:r>
      <w:r w:rsidRPr="00FB69B2">
        <w:rPr>
          <w:rFonts w:ascii="PT Astra Serif" w:eastAsia="Times New Roman" w:hAnsi="PT Astra Serif" w:cs="Times New Roman"/>
          <w:color w:val="000000"/>
          <w:sz w:val="23"/>
          <w:szCs w:val="23"/>
          <w:highlight w:val="white"/>
          <w:lang w:eastAsia="ru-RU"/>
        </w:rPr>
        <w:t>а по взаимному согласованию, а при не достижении согласия - в порядке арбитражного судопроизводства.</w:t>
      </w:r>
    </w:p>
    <w:p w14:paraId="32BA1EFB" w14:textId="77777777" w:rsidR="00301D27" w:rsidRPr="00FB69B2" w:rsidRDefault="00301D27" w:rsidP="009275C1">
      <w:pPr>
        <w:autoSpaceDE w:val="0"/>
        <w:autoSpaceDN w:val="0"/>
        <w:adjustRightInd w:val="0"/>
        <w:spacing w:after="0" w:line="240" w:lineRule="auto"/>
        <w:jc w:val="both"/>
        <w:rPr>
          <w:rFonts w:ascii="PT Astra Serif" w:eastAsia="Times New Roman" w:hAnsi="PT Astra Serif" w:cs="Times New Roman"/>
          <w:color w:val="000000"/>
          <w:sz w:val="23"/>
          <w:szCs w:val="23"/>
          <w:highlight w:val="white"/>
          <w:lang w:eastAsia="ru-RU"/>
        </w:rPr>
      </w:pPr>
    </w:p>
    <w:p w14:paraId="114A4404" w14:textId="77777777" w:rsidR="009275C1" w:rsidRPr="00FB69B2" w:rsidRDefault="009275C1" w:rsidP="009275C1">
      <w:pPr>
        <w:keepNext/>
        <w:spacing w:after="0" w:line="240" w:lineRule="auto"/>
        <w:jc w:val="center"/>
        <w:rPr>
          <w:rFonts w:ascii="PT Astra Serif" w:eastAsia="Times New Roman" w:hAnsi="PT Astra Serif" w:cs="Times New Roman"/>
          <w:b/>
          <w:bCs/>
          <w:sz w:val="23"/>
          <w:szCs w:val="23"/>
          <w:lang w:eastAsia="ru-RU"/>
        </w:rPr>
      </w:pPr>
      <w:r w:rsidRPr="00FB69B2">
        <w:rPr>
          <w:rFonts w:ascii="PT Astra Serif" w:eastAsia="Times New Roman" w:hAnsi="PT Astra Serif" w:cs="Times New Roman"/>
          <w:b/>
          <w:bCs/>
          <w:sz w:val="23"/>
          <w:szCs w:val="23"/>
          <w:lang w:eastAsia="ru-RU"/>
        </w:rPr>
        <w:t>8. Порядок разрешения споров</w:t>
      </w:r>
    </w:p>
    <w:p w14:paraId="69200D37" w14:textId="77777777" w:rsidR="009275C1" w:rsidRPr="00FB69B2" w:rsidRDefault="009275C1" w:rsidP="009275C1">
      <w:pPr>
        <w:autoSpaceDE w:val="0"/>
        <w:autoSpaceDN w:val="0"/>
        <w:adjustRightInd w:val="0"/>
        <w:spacing w:after="0" w:line="240" w:lineRule="auto"/>
        <w:jc w:val="both"/>
        <w:rPr>
          <w:rFonts w:ascii="PT Astra Serif" w:eastAsia="Times New Roman" w:hAnsi="PT Astra Serif" w:cs="Times New Roman"/>
          <w:color w:val="000000"/>
          <w:sz w:val="23"/>
          <w:szCs w:val="23"/>
          <w:highlight w:val="white"/>
          <w:lang w:eastAsia="ru-RU"/>
        </w:rPr>
      </w:pPr>
      <w:r w:rsidRPr="00FB69B2">
        <w:rPr>
          <w:rFonts w:ascii="PT Astra Serif" w:eastAsia="Times New Roman" w:hAnsi="PT Astra Serif" w:cs="Times New Roman"/>
          <w:sz w:val="23"/>
          <w:szCs w:val="23"/>
          <w:lang w:eastAsia="ru-RU"/>
        </w:rPr>
        <w:t>8.1. Все споры, возникающие между Сторонами, разрешаются путем переговоров, а также в претензионном порядке в течение 30 дней</w:t>
      </w:r>
      <w:r w:rsidRPr="00FB69B2">
        <w:rPr>
          <w:rFonts w:ascii="PT Astra Serif" w:eastAsia="Times New Roman" w:hAnsi="PT Astra Serif" w:cs="Times New Roman"/>
          <w:color w:val="000000"/>
          <w:sz w:val="23"/>
          <w:szCs w:val="23"/>
          <w:highlight w:val="white"/>
          <w:lang w:eastAsia="ru-RU"/>
        </w:rPr>
        <w:t>.</w:t>
      </w:r>
    </w:p>
    <w:p w14:paraId="0DA7E6ED" w14:textId="0DF0DC07" w:rsidR="009275C1" w:rsidRDefault="009275C1" w:rsidP="009275C1">
      <w:pPr>
        <w:autoSpaceDE w:val="0"/>
        <w:autoSpaceDN w:val="0"/>
        <w:adjustRightInd w:val="0"/>
        <w:spacing w:after="0" w:line="240" w:lineRule="auto"/>
        <w:jc w:val="both"/>
        <w:rPr>
          <w:rFonts w:ascii="PT Astra Serif" w:eastAsia="Times New Roman" w:hAnsi="PT Astra Serif" w:cs="Times New Roman"/>
          <w:color w:val="000000"/>
          <w:sz w:val="23"/>
          <w:szCs w:val="23"/>
          <w:highlight w:val="white"/>
          <w:lang w:eastAsia="ru-RU"/>
        </w:rPr>
      </w:pPr>
      <w:r w:rsidRPr="00FB69B2">
        <w:rPr>
          <w:rFonts w:ascii="PT Astra Serif" w:eastAsia="Times New Roman" w:hAnsi="PT Astra Serif" w:cs="Times New Roman"/>
          <w:sz w:val="23"/>
          <w:szCs w:val="23"/>
          <w:lang w:eastAsia="ru-RU"/>
        </w:rPr>
        <w:lastRenderedPageBreak/>
        <w:t>8.2. При невозможности разрешения споров мирным путем они подлежат рассмотрению</w:t>
      </w:r>
      <w:r w:rsidRPr="00FB69B2">
        <w:rPr>
          <w:rFonts w:ascii="PT Astra Serif" w:eastAsia="Times New Roman" w:hAnsi="PT Astra Serif" w:cs="Times New Roman"/>
          <w:color w:val="000000"/>
          <w:sz w:val="23"/>
          <w:szCs w:val="23"/>
          <w:highlight w:val="white"/>
          <w:lang w:eastAsia="ru-RU"/>
        </w:rPr>
        <w:t xml:space="preserve"> в Арбитражном суде Ульяновской области в установленном законодательством Российской Федерации порядке.</w:t>
      </w:r>
    </w:p>
    <w:p w14:paraId="6C35A5A6" w14:textId="77777777" w:rsidR="00301D27" w:rsidRPr="00FB69B2" w:rsidRDefault="00301D27" w:rsidP="009275C1">
      <w:pPr>
        <w:autoSpaceDE w:val="0"/>
        <w:autoSpaceDN w:val="0"/>
        <w:adjustRightInd w:val="0"/>
        <w:spacing w:after="0" w:line="240" w:lineRule="auto"/>
        <w:jc w:val="both"/>
        <w:rPr>
          <w:rFonts w:ascii="PT Astra Serif" w:eastAsia="Times New Roman" w:hAnsi="PT Astra Serif" w:cs="Times New Roman"/>
          <w:color w:val="000000"/>
          <w:sz w:val="23"/>
          <w:szCs w:val="23"/>
          <w:highlight w:val="white"/>
          <w:lang w:eastAsia="ru-RU"/>
        </w:rPr>
      </w:pPr>
    </w:p>
    <w:p w14:paraId="7D52D3CE" w14:textId="1A4BB579" w:rsidR="009275C1" w:rsidRDefault="009275C1" w:rsidP="009275C1">
      <w:pPr>
        <w:spacing w:after="0" w:line="240" w:lineRule="auto"/>
        <w:jc w:val="center"/>
        <w:rPr>
          <w:rFonts w:ascii="PT Astra Serif" w:eastAsia="Times New Roman" w:hAnsi="PT Astra Serif" w:cs="Times New Roman"/>
          <w:b/>
          <w:bCs/>
          <w:sz w:val="23"/>
          <w:szCs w:val="23"/>
          <w:lang w:eastAsia="ru-RU"/>
        </w:rPr>
      </w:pPr>
      <w:r w:rsidRPr="00FB69B2">
        <w:rPr>
          <w:rFonts w:ascii="PT Astra Serif" w:eastAsia="Times New Roman" w:hAnsi="PT Astra Serif" w:cs="Times New Roman"/>
          <w:b/>
          <w:bCs/>
          <w:sz w:val="23"/>
          <w:szCs w:val="23"/>
          <w:lang w:eastAsia="ru-RU"/>
        </w:rPr>
        <w:t xml:space="preserve">9. Изменение и расторжение </w:t>
      </w:r>
      <w:r w:rsidRPr="00FB69B2">
        <w:rPr>
          <w:rFonts w:ascii="PT Astra Serif" w:eastAsia="Times New Roman" w:hAnsi="PT Astra Serif" w:cs="Times New Roman"/>
          <w:b/>
          <w:sz w:val="23"/>
          <w:szCs w:val="23"/>
          <w:lang w:eastAsia="ru-RU"/>
        </w:rPr>
        <w:t>договор</w:t>
      </w:r>
      <w:r w:rsidRPr="00FB69B2">
        <w:rPr>
          <w:rFonts w:ascii="PT Astra Serif" w:eastAsia="Times New Roman" w:hAnsi="PT Astra Serif" w:cs="Times New Roman"/>
          <w:b/>
          <w:bCs/>
          <w:sz w:val="23"/>
          <w:szCs w:val="23"/>
          <w:lang w:eastAsia="ru-RU"/>
        </w:rPr>
        <w:t>а</w:t>
      </w:r>
    </w:p>
    <w:p w14:paraId="657DB274" w14:textId="77777777" w:rsidR="00301D27" w:rsidRPr="00FB69B2" w:rsidRDefault="00301D27" w:rsidP="009275C1">
      <w:pPr>
        <w:spacing w:after="0" w:line="240" w:lineRule="auto"/>
        <w:jc w:val="center"/>
        <w:rPr>
          <w:rFonts w:ascii="PT Astra Serif" w:eastAsia="Times New Roman" w:hAnsi="PT Astra Serif" w:cs="Times New Roman"/>
          <w:b/>
          <w:bCs/>
          <w:sz w:val="23"/>
          <w:szCs w:val="23"/>
          <w:lang w:eastAsia="ru-RU"/>
        </w:rPr>
      </w:pPr>
    </w:p>
    <w:p w14:paraId="6D949180"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9.1.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79ECB84" w14:textId="165A24C4"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9.1.1.В ходе исполнения договора заказчик по согласованию с поставщиком вправе увеличить или уменьшить предусмотренные договором количест</w:t>
      </w:r>
      <w:r w:rsidR="00AD7C45" w:rsidRPr="00FB69B2">
        <w:rPr>
          <w:rFonts w:ascii="PT Astra Serif" w:eastAsia="Times New Roman" w:hAnsi="PT Astra Serif" w:cs="Times New Roman"/>
          <w:sz w:val="23"/>
          <w:szCs w:val="23"/>
          <w:lang w:eastAsia="ru-RU"/>
        </w:rPr>
        <w:t xml:space="preserve">во товара не более чем на тридцать </w:t>
      </w:r>
      <w:r w:rsidRPr="00FB69B2">
        <w:rPr>
          <w:rFonts w:ascii="PT Astra Serif" w:eastAsia="Times New Roman" w:hAnsi="PT Astra Serif" w:cs="Times New Roman"/>
          <w:sz w:val="23"/>
          <w:szCs w:val="23"/>
          <w:lang w:eastAsia="ru-RU"/>
        </w:rPr>
        <w:t>процентов. При этом цена договора изменяется пропорционально дополнительному количеству товара исходя из установленной в договоре цены единицы т</w:t>
      </w:r>
      <w:r w:rsidR="00AD7C45" w:rsidRPr="00FB69B2">
        <w:rPr>
          <w:rFonts w:ascii="PT Astra Serif" w:eastAsia="Times New Roman" w:hAnsi="PT Astra Serif" w:cs="Times New Roman"/>
          <w:sz w:val="23"/>
          <w:szCs w:val="23"/>
          <w:lang w:eastAsia="ru-RU"/>
        </w:rPr>
        <w:t>овара, но не более чем на тридцать</w:t>
      </w:r>
      <w:r w:rsidRPr="00FB69B2">
        <w:rPr>
          <w:rFonts w:ascii="PT Astra Serif" w:eastAsia="Times New Roman" w:hAnsi="PT Astra Serif" w:cs="Times New Roman"/>
          <w:sz w:val="23"/>
          <w:szCs w:val="23"/>
          <w:lang w:eastAsia="ru-RU"/>
        </w:rPr>
        <w:t xml:space="preserve">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такого товара. Цена единицы дополнительно поставляемого товара или цена единицы товара при</w:t>
      </w:r>
      <w:r w:rsidR="00A0704B" w:rsidRPr="00FB69B2">
        <w:rPr>
          <w:rFonts w:ascii="PT Astra Serif" w:eastAsia="Times New Roman" w:hAnsi="PT Astra Serif" w:cs="Times New Roman"/>
          <w:sz w:val="23"/>
          <w:szCs w:val="23"/>
          <w:lang w:eastAsia="ru-RU"/>
        </w:rPr>
        <w:t xml:space="preserve"> </w:t>
      </w:r>
      <w:r w:rsidRPr="00FB69B2">
        <w:rPr>
          <w:rFonts w:ascii="PT Astra Serif" w:eastAsia="Times New Roman" w:hAnsi="PT Astra Serif" w:cs="Times New Roman"/>
          <w:sz w:val="23"/>
          <w:szCs w:val="23"/>
          <w:lang w:eastAsia="ru-RU"/>
        </w:rPr>
        <w:t>уменьшении</w:t>
      </w:r>
      <w:r w:rsidR="00A0704B" w:rsidRPr="00FB69B2">
        <w:rPr>
          <w:rFonts w:ascii="PT Astra Serif" w:eastAsia="Times New Roman" w:hAnsi="PT Astra Serif" w:cs="Times New Roman"/>
          <w:sz w:val="23"/>
          <w:szCs w:val="23"/>
          <w:lang w:eastAsia="ru-RU"/>
        </w:rPr>
        <w:t>,</w:t>
      </w:r>
      <w:r w:rsidRPr="00FB69B2">
        <w:rPr>
          <w:rFonts w:ascii="PT Astra Serif" w:eastAsia="Times New Roman" w:hAnsi="PT Astra Serif" w:cs="Times New Roman"/>
          <w:sz w:val="23"/>
          <w:szCs w:val="23"/>
          <w:lang w:eastAsia="ru-RU"/>
        </w:rPr>
        <w:t xml:space="preserve"> предусмотренного договором</w:t>
      </w:r>
      <w:r w:rsidR="00A0704B" w:rsidRPr="00FB69B2">
        <w:rPr>
          <w:rFonts w:ascii="PT Astra Serif" w:eastAsia="Times New Roman" w:hAnsi="PT Astra Serif" w:cs="Times New Roman"/>
          <w:sz w:val="23"/>
          <w:szCs w:val="23"/>
          <w:lang w:eastAsia="ru-RU"/>
        </w:rPr>
        <w:t>,</w:t>
      </w:r>
      <w:r w:rsidRPr="00FB69B2">
        <w:rPr>
          <w:rFonts w:ascii="PT Astra Serif" w:eastAsia="Times New Roman" w:hAnsi="PT Astra Serif" w:cs="Times New Roman"/>
          <w:sz w:val="23"/>
          <w:szCs w:val="23"/>
          <w:lang w:eastAsia="ru-RU"/>
        </w:rPr>
        <w:t xml:space="preserve">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21F27613"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9.2.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6DA878C3"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9.3. В случае перемены заказчика права и обязанности заказчика, предусмотренные договором, переходят к новому заказчику.</w:t>
      </w:r>
    </w:p>
    <w:p w14:paraId="732DC414"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xml:space="preserve">9.4.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3DC81B31"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9.5.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 (ст.450, 523 ГК РФ).</w:t>
      </w:r>
    </w:p>
    <w:p w14:paraId="40C7FE3E" w14:textId="6120B87B" w:rsidR="002A5AD5" w:rsidRDefault="009275C1" w:rsidP="009275C1">
      <w:pPr>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9.6.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3F52252B" w14:textId="77777777" w:rsidR="00301D27" w:rsidRPr="00FB69B2" w:rsidRDefault="00301D27" w:rsidP="009275C1">
      <w:pPr>
        <w:autoSpaceDE w:val="0"/>
        <w:autoSpaceDN w:val="0"/>
        <w:adjustRightInd w:val="0"/>
        <w:spacing w:after="0" w:line="240" w:lineRule="auto"/>
        <w:jc w:val="both"/>
        <w:rPr>
          <w:rFonts w:ascii="PT Astra Serif" w:eastAsia="Times New Roman" w:hAnsi="PT Astra Serif" w:cs="Times New Roman"/>
          <w:sz w:val="23"/>
          <w:szCs w:val="23"/>
          <w:lang w:eastAsia="ru-RU"/>
        </w:rPr>
      </w:pPr>
    </w:p>
    <w:p w14:paraId="53716963" w14:textId="72220F9A" w:rsidR="009275C1" w:rsidRDefault="009275C1" w:rsidP="00301D27">
      <w:pPr>
        <w:autoSpaceDE w:val="0"/>
        <w:autoSpaceDN w:val="0"/>
        <w:adjustRightInd w:val="0"/>
        <w:spacing w:after="0" w:line="240" w:lineRule="auto"/>
        <w:jc w:val="center"/>
        <w:rPr>
          <w:rFonts w:ascii="PT Astra Serif" w:eastAsia="Times New Roman" w:hAnsi="PT Astra Serif" w:cs="Times New Roman"/>
          <w:b/>
          <w:bCs/>
          <w:sz w:val="23"/>
          <w:szCs w:val="23"/>
          <w:lang w:eastAsia="ru-RU"/>
        </w:rPr>
      </w:pPr>
      <w:r w:rsidRPr="00FB69B2">
        <w:rPr>
          <w:rFonts w:ascii="PT Astra Serif" w:eastAsia="Times New Roman" w:hAnsi="PT Astra Serif" w:cs="Times New Roman"/>
          <w:b/>
          <w:bCs/>
          <w:color w:val="000000"/>
          <w:sz w:val="23"/>
          <w:szCs w:val="23"/>
          <w:highlight w:val="white"/>
          <w:lang w:eastAsia="ru-RU"/>
        </w:rPr>
        <w:t>10</w:t>
      </w:r>
      <w:r w:rsidRPr="00FB69B2">
        <w:rPr>
          <w:rFonts w:ascii="PT Astra Serif" w:eastAsia="Times New Roman" w:hAnsi="PT Astra Serif" w:cs="Times New Roman"/>
          <w:b/>
          <w:bCs/>
          <w:color w:val="000000"/>
          <w:sz w:val="23"/>
          <w:szCs w:val="23"/>
          <w:lang w:eastAsia="ru-RU"/>
        </w:rPr>
        <w:t xml:space="preserve">. </w:t>
      </w:r>
      <w:r w:rsidRPr="00FB69B2">
        <w:rPr>
          <w:rFonts w:ascii="PT Astra Serif" w:eastAsia="Times New Roman" w:hAnsi="PT Astra Serif" w:cs="Times New Roman"/>
          <w:b/>
          <w:bCs/>
          <w:sz w:val="23"/>
          <w:szCs w:val="23"/>
          <w:lang w:eastAsia="ru-RU"/>
        </w:rPr>
        <w:t>Антикоррупционные условия (оговорки)</w:t>
      </w:r>
    </w:p>
    <w:p w14:paraId="1FBD6C53" w14:textId="77777777" w:rsidR="00301D27" w:rsidRPr="00FB69B2" w:rsidRDefault="00301D27" w:rsidP="00301D27">
      <w:pPr>
        <w:autoSpaceDE w:val="0"/>
        <w:autoSpaceDN w:val="0"/>
        <w:adjustRightInd w:val="0"/>
        <w:spacing w:after="0" w:line="240" w:lineRule="auto"/>
        <w:jc w:val="center"/>
        <w:rPr>
          <w:rFonts w:ascii="PT Astra Serif" w:eastAsia="Times New Roman" w:hAnsi="PT Astra Serif" w:cs="Times New Roman"/>
          <w:sz w:val="23"/>
          <w:szCs w:val="23"/>
          <w:lang w:eastAsia="ru-RU"/>
        </w:rPr>
      </w:pPr>
    </w:p>
    <w:p w14:paraId="40E4E523"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bCs/>
          <w:color w:val="000000"/>
          <w:sz w:val="23"/>
          <w:szCs w:val="23"/>
          <w:highlight w:val="white"/>
          <w:lang w:eastAsia="ru-RU"/>
        </w:rPr>
        <w:t>10</w:t>
      </w:r>
      <w:r w:rsidRPr="00FB69B2">
        <w:rPr>
          <w:rFonts w:ascii="PT Astra Serif" w:eastAsia="Times New Roman" w:hAnsi="PT Astra Serif" w:cs="Times New Roman"/>
          <w:bCs/>
          <w:color w:val="000000"/>
          <w:sz w:val="23"/>
          <w:szCs w:val="23"/>
          <w:lang w:eastAsia="ru-RU"/>
        </w:rPr>
        <w:t xml:space="preserve">.1. </w:t>
      </w:r>
      <w:r w:rsidRPr="00FB69B2">
        <w:rPr>
          <w:rFonts w:ascii="PT Astra Serif" w:eastAsia="Times New Roman" w:hAnsi="PT Astra Serif" w:cs="Times New Roman"/>
          <w:sz w:val="23"/>
          <w:szCs w:val="23"/>
          <w:lang w:eastAsia="ru-RU"/>
        </w:rPr>
        <w:t>Заказчик и Поставщик заявляют, что они разрабатывают и осуществляют меры, направленные на соблюдение антикоррупционного законодательства, профилактику и предупреждение коррупции.</w:t>
      </w:r>
    </w:p>
    <w:p w14:paraId="28375851" w14:textId="01CAAF9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10.2. Заказчик и Поставщик гарантируют, что на дату вступления в силу настоящего договора ни они сами, ни их руководство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каким-либо образом, связанных с исполнением настоящего договора, а также не совершат подобные действия в будущем.</w:t>
      </w:r>
    </w:p>
    <w:p w14:paraId="6E43E4C7" w14:textId="4D68BE55" w:rsidR="009275C1"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10.3.</w:t>
      </w:r>
      <w:r w:rsidR="00B40152" w:rsidRPr="00FB69B2">
        <w:rPr>
          <w:rFonts w:ascii="PT Astra Serif" w:eastAsia="Times New Roman" w:hAnsi="PT Astra Serif" w:cs="Times New Roman"/>
          <w:sz w:val="23"/>
          <w:szCs w:val="23"/>
          <w:lang w:eastAsia="ru-RU"/>
        </w:rPr>
        <w:t xml:space="preserve"> </w:t>
      </w:r>
      <w:r w:rsidRPr="00FB69B2">
        <w:rPr>
          <w:rFonts w:ascii="PT Astra Serif" w:eastAsia="Times New Roman" w:hAnsi="PT Astra Serif" w:cs="Times New Roman"/>
          <w:sz w:val="23"/>
          <w:szCs w:val="23"/>
          <w:lang w:eastAsia="ru-RU"/>
        </w:rPr>
        <w:t>Заказчик и Поставщик гарантируют, что не осуществляли иные действия, нарушающие требования антикоррупционного законодательства, и что ими были предприняты разумные меры для недопущения подобных действий со стороны третьих лиц, находящихся под их контролем или определяющим влиянием.</w:t>
      </w:r>
    </w:p>
    <w:p w14:paraId="465AA94E" w14:textId="77777777" w:rsidR="00301D27" w:rsidRPr="00FB69B2" w:rsidRDefault="00301D27"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p>
    <w:p w14:paraId="3DAC9FD4" w14:textId="40F17CDA" w:rsidR="009275C1" w:rsidRDefault="009275C1" w:rsidP="00301D27">
      <w:pPr>
        <w:spacing w:after="0" w:line="240" w:lineRule="auto"/>
        <w:jc w:val="center"/>
        <w:rPr>
          <w:rFonts w:ascii="PT Astra Serif" w:eastAsia="Times New Roman" w:hAnsi="PT Astra Serif" w:cs="Times New Roman"/>
          <w:b/>
          <w:sz w:val="23"/>
          <w:szCs w:val="23"/>
          <w:lang w:eastAsia="ru-RU"/>
        </w:rPr>
      </w:pPr>
      <w:r w:rsidRPr="00FB69B2">
        <w:rPr>
          <w:rFonts w:ascii="PT Astra Serif" w:eastAsia="Times New Roman" w:hAnsi="PT Astra Serif" w:cs="Times New Roman"/>
          <w:b/>
          <w:bCs/>
          <w:sz w:val="23"/>
          <w:szCs w:val="23"/>
          <w:lang w:eastAsia="ru-RU"/>
        </w:rPr>
        <w:t xml:space="preserve">11. Срок действия </w:t>
      </w:r>
      <w:r w:rsidRPr="00FB69B2">
        <w:rPr>
          <w:rFonts w:ascii="PT Astra Serif" w:eastAsia="Times New Roman" w:hAnsi="PT Astra Serif" w:cs="Times New Roman"/>
          <w:b/>
          <w:sz w:val="23"/>
          <w:szCs w:val="23"/>
          <w:lang w:eastAsia="ru-RU"/>
        </w:rPr>
        <w:t>договора</w:t>
      </w:r>
    </w:p>
    <w:p w14:paraId="0B4F82BA" w14:textId="77777777" w:rsidR="00301D27" w:rsidRPr="00FB69B2" w:rsidRDefault="00301D27" w:rsidP="00301D27">
      <w:pPr>
        <w:spacing w:after="0" w:line="240" w:lineRule="auto"/>
        <w:jc w:val="center"/>
        <w:rPr>
          <w:rFonts w:ascii="PT Astra Serif" w:eastAsia="Times New Roman" w:hAnsi="PT Astra Serif" w:cs="Times New Roman"/>
          <w:b/>
          <w:bCs/>
          <w:sz w:val="23"/>
          <w:szCs w:val="23"/>
          <w:lang w:eastAsia="ru-RU"/>
        </w:rPr>
      </w:pPr>
    </w:p>
    <w:p w14:paraId="227C5378" w14:textId="0D986596" w:rsidR="009275C1" w:rsidRPr="00FB69B2" w:rsidRDefault="009275C1" w:rsidP="002C30DE">
      <w:pPr>
        <w:pStyle w:val="a3"/>
        <w:rPr>
          <w:rFonts w:ascii="PT Astra Serif" w:eastAsia="Times New Roman" w:hAnsi="PT Astra Serif" w:cs="Times New Roman"/>
          <w:sz w:val="23"/>
          <w:szCs w:val="23"/>
          <w:lang w:eastAsia="ru-RU"/>
        </w:rPr>
      </w:pPr>
      <w:r w:rsidRPr="00FB69B2">
        <w:rPr>
          <w:rFonts w:ascii="PT Astra Serif" w:hAnsi="PT Astra Serif"/>
          <w:sz w:val="23"/>
          <w:szCs w:val="23"/>
        </w:rPr>
        <w:t xml:space="preserve">11.1. </w:t>
      </w:r>
      <w:r w:rsidRPr="00FB69B2">
        <w:rPr>
          <w:rFonts w:ascii="PT Astra Serif" w:eastAsia="Times New Roman" w:hAnsi="PT Astra Serif" w:cs="Times New Roman"/>
          <w:sz w:val="23"/>
          <w:szCs w:val="23"/>
          <w:lang w:eastAsia="ru-RU"/>
        </w:rPr>
        <w:t xml:space="preserve">Договор вступает в силу </w:t>
      </w:r>
      <w:r w:rsidR="002C30DE" w:rsidRPr="00FB69B2">
        <w:rPr>
          <w:rFonts w:ascii="PT Astra Serif" w:eastAsia="Times New Roman" w:hAnsi="PT Astra Serif" w:cs="Times New Roman"/>
          <w:sz w:val="23"/>
          <w:szCs w:val="23"/>
          <w:lang w:eastAsia="ru-RU"/>
        </w:rPr>
        <w:t>с 01.0</w:t>
      </w:r>
      <w:r w:rsidR="00301D27">
        <w:rPr>
          <w:rFonts w:ascii="PT Astra Serif" w:eastAsia="Times New Roman" w:hAnsi="PT Astra Serif" w:cs="Times New Roman"/>
          <w:sz w:val="23"/>
          <w:szCs w:val="23"/>
          <w:lang w:eastAsia="ru-RU"/>
        </w:rPr>
        <w:t>7</w:t>
      </w:r>
      <w:r w:rsidR="002C30DE" w:rsidRPr="00FB69B2">
        <w:rPr>
          <w:rFonts w:ascii="PT Astra Serif" w:eastAsia="Times New Roman" w:hAnsi="PT Astra Serif" w:cs="Times New Roman"/>
          <w:sz w:val="23"/>
          <w:szCs w:val="23"/>
          <w:lang w:eastAsia="ru-RU"/>
        </w:rPr>
        <w:t>.202</w:t>
      </w:r>
      <w:r w:rsidR="00A0704B" w:rsidRPr="00FB69B2">
        <w:rPr>
          <w:rFonts w:ascii="PT Astra Serif" w:eastAsia="Times New Roman" w:hAnsi="PT Astra Serif" w:cs="Times New Roman"/>
          <w:sz w:val="23"/>
          <w:szCs w:val="23"/>
          <w:lang w:eastAsia="ru-RU"/>
        </w:rPr>
        <w:t>6</w:t>
      </w:r>
      <w:r w:rsidR="002C30DE" w:rsidRPr="00FB69B2">
        <w:rPr>
          <w:rFonts w:ascii="PT Astra Serif" w:eastAsia="Times New Roman" w:hAnsi="PT Astra Serif" w:cs="Times New Roman"/>
          <w:sz w:val="23"/>
          <w:szCs w:val="23"/>
          <w:lang w:eastAsia="ru-RU"/>
        </w:rPr>
        <w:t xml:space="preserve"> г. и действует по 3</w:t>
      </w:r>
      <w:r w:rsidR="00301D27">
        <w:rPr>
          <w:rFonts w:ascii="PT Astra Serif" w:eastAsia="Times New Roman" w:hAnsi="PT Astra Serif" w:cs="Times New Roman"/>
          <w:sz w:val="23"/>
          <w:szCs w:val="23"/>
          <w:lang w:eastAsia="ru-RU"/>
        </w:rPr>
        <w:t>1</w:t>
      </w:r>
      <w:r w:rsidR="002C30DE" w:rsidRPr="00FB69B2">
        <w:rPr>
          <w:rFonts w:ascii="PT Astra Serif" w:eastAsia="Times New Roman" w:hAnsi="PT Astra Serif" w:cs="Times New Roman"/>
          <w:sz w:val="23"/>
          <w:szCs w:val="23"/>
          <w:lang w:eastAsia="ru-RU"/>
        </w:rPr>
        <w:t>.</w:t>
      </w:r>
      <w:r w:rsidR="00301D27">
        <w:rPr>
          <w:rFonts w:ascii="PT Astra Serif" w:eastAsia="Times New Roman" w:hAnsi="PT Astra Serif" w:cs="Times New Roman"/>
          <w:sz w:val="23"/>
          <w:szCs w:val="23"/>
          <w:lang w:eastAsia="ru-RU"/>
        </w:rPr>
        <w:t>12</w:t>
      </w:r>
      <w:r w:rsidR="002C30DE" w:rsidRPr="00FB69B2">
        <w:rPr>
          <w:rFonts w:ascii="PT Astra Serif" w:eastAsia="Times New Roman" w:hAnsi="PT Astra Serif" w:cs="Times New Roman"/>
          <w:sz w:val="23"/>
          <w:szCs w:val="23"/>
          <w:lang w:eastAsia="ru-RU"/>
        </w:rPr>
        <w:t>.202</w:t>
      </w:r>
      <w:r w:rsidR="00A0704B" w:rsidRPr="00FB69B2">
        <w:rPr>
          <w:rFonts w:ascii="PT Astra Serif" w:eastAsia="Times New Roman" w:hAnsi="PT Astra Serif" w:cs="Times New Roman"/>
          <w:sz w:val="23"/>
          <w:szCs w:val="23"/>
          <w:lang w:eastAsia="ru-RU"/>
        </w:rPr>
        <w:t>6</w:t>
      </w:r>
      <w:r w:rsidRPr="00FB69B2">
        <w:rPr>
          <w:rFonts w:ascii="PT Astra Serif" w:eastAsia="Times New Roman" w:hAnsi="PT Astra Serif" w:cs="Times New Roman"/>
          <w:sz w:val="23"/>
          <w:szCs w:val="23"/>
          <w:lang w:eastAsia="ru-RU"/>
        </w:rPr>
        <w:t xml:space="preserve"> г.(включительно), а в части расчетов – до полного исполнения обязательства сторонами.</w:t>
      </w:r>
    </w:p>
    <w:p w14:paraId="169AF910" w14:textId="761EAD41" w:rsidR="009275C1" w:rsidRDefault="009275C1" w:rsidP="009275C1">
      <w:pPr>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Истечение срока действия договора не прекращает обязательств по оплате товара, обязательств по возмещению убытков и выплате неустойки.</w:t>
      </w:r>
    </w:p>
    <w:p w14:paraId="11E99EE9" w14:textId="77777777" w:rsidR="00301D27" w:rsidRPr="00FB69B2" w:rsidRDefault="00301D27" w:rsidP="009275C1">
      <w:pPr>
        <w:autoSpaceDE w:val="0"/>
        <w:autoSpaceDN w:val="0"/>
        <w:adjustRightInd w:val="0"/>
        <w:spacing w:after="0" w:line="240" w:lineRule="auto"/>
        <w:jc w:val="both"/>
        <w:rPr>
          <w:rFonts w:ascii="PT Astra Serif" w:eastAsia="Times New Roman" w:hAnsi="PT Astra Serif" w:cs="Times New Roman"/>
          <w:sz w:val="23"/>
          <w:szCs w:val="23"/>
          <w:lang w:eastAsia="ru-RU"/>
        </w:rPr>
      </w:pPr>
    </w:p>
    <w:p w14:paraId="5251A5D1" w14:textId="0456D0A6" w:rsidR="009275C1" w:rsidRDefault="009275C1" w:rsidP="009275C1">
      <w:pPr>
        <w:spacing w:after="0" w:line="240" w:lineRule="auto"/>
        <w:jc w:val="center"/>
        <w:rPr>
          <w:rFonts w:ascii="PT Astra Serif" w:eastAsia="Times New Roman" w:hAnsi="PT Astra Serif" w:cs="Times New Roman"/>
          <w:b/>
          <w:bCs/>
          <w:sz w:val="23"/>
          <w:szCs w:val="23"/>
          <w:lang w:eastAsia="ru-RU"/>
        </w:rPr>
      </w:pPr>
      <w:r w:rsidRPr="00FB69B2">
        <w:rPr>
          <w:rFonts w:ascii="PT Astra Serif" w:eastAsia="Times New Roman" w:hAnsi="PT Astra Serif" w:cs="Times New Roman"/>
          <w:b/>
          <w:bCs/>
          <w:sz w:val="23"/>
          <w:szCs w:val="23"/>
          <w:lang w:eastAsia="ru-RU"/>
        </w:rPr>
        <w:lastRenderedPageBreak/>
        <w:t>12. Прочие условия</w:t>
      </w:r>
      <w:r w:rsidRPr="00FB69B2">
        <w:rPr>
          <w:rFonts w:ascii="PT Astra Serif" w:eastAsia="Times New Roman" w:hAnsi="PT Astra Serif" w:cs="Times New Roman"/>
          <w:b/>
          <w:bCs/>
          <w:sz w:val="23"/>
          <w:szCs w:val="23"/>
          <w:lang w:eastAsia="ru-RU"/>
        </w:rPr>
        <w:tab/>
      </w:r>
    </w:p>
    <w:p w14:paraId="118F10D4" w14:textId="77777777" w:rsidR="00301D27" w:rsidRPr="00FB69B2" w:rsidRDefault="00301D27" w:rsidP="009275C1">
      <w:pPr>
        <w:spacing w:after="0" w:line="240" w:lineRule="auto"/>
        <w:jc w:val="center"/>
        <w:rPr>
          <w:rFonts w:ascii="PT Astra Serif" w:eastAsia="Times New Roman" w:hAnsi="PT Astra Serif" w:cs="Times New Roman"/>
          <w:b/>
          <w:bCs/>
          <w:sz w:val="23"/>
          <w:szCs w:val="23"/>
          <w:lang w:eastAsia="ru-RU"/>
        </w:rPr>
      </w:pPr>
    </w:p>
    <w:p w14:paraId="215315F3" w14:textId="77777777" w:rsidR="009275C1" w:rsidRPr="00FB69B2" w:rsidRDefault="009275C1" w:rsidP="009275C1">
      <w:pPr>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12.1. Договор составлен в 2 (двух) экземплярах, по одному для каждой из Сторон, имеющих одинаковую юридическую силу.</w:t>
      </w:r>
    </w:p>
    <w:p w14:paraId="0B7DC8A6" w14:textId="77777777" w:rsidR="009275C1" w:rsidRPr="00FB69B2" w:rsidRDefault="009275C1" w:rsidP="009275C1">
      <w:pPr>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12.2. Все приложения к договору являются его неотъемной частью.</w:t>
      </w:r>
    </w:p>
    <w:p w14:paraId="738732B6" w14:textId="77777777" w:rsidR="009275C1" w:rsidRPr="00FB69B2" w:rsidRDefault="009275C1" w:rsidP="009275C1">
      <w:pPr>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12.3. К договору прилагаются: Приложение №1 «Спецификация».</w:t>
      </w:r>
    </w:p>
    <w:p w14:paraId="24B168FB" w14:textId="4A8213B4" w:rsidR="009275C1" w:rsidRDefault="009275C1" w:rsidP="002C30DE">
      <w:pPr>
        <w:autoSpaceDE w:val="0"/>
        <w:autoSpaceDN w:val="0"/>
        <w:adjustRightInd w:val="0"/>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FB69B2">
        <w:rPr>
          <w:rFonts w:ascii="PT Astra Serif" w:eastAsia="Times New Roman" w:hAnsi="PT Astra Serif" w:cs="Times New Roman"/>
          <w:color w:val="000000"/>
          <w:sz w:val="23"/>
          <w:szCs w:val="23"/>
          <w:highlight w:val="white"/>
          <w:lang w:eastAsia="ru-RU"/>
        </w:rPr>
        <w:t xml:space="preserve">2 рабочих </w:t>
      </w:r>
      <w:r w:rsidRPr="00FB69B2">
        <w:rPr>
          <w:rFonts w:ascii="PT Astra Serif" w:eastAsia="Times New Roman" w:hAnsi="PT Astra Serif" w:cs="Times New Roman"/>
          <w:color w:val="000000"/>
          <w:sz w:val="23"/>
          <w:szCs w:val="23"/>
          <w:lang w:eastAsia="ru-RU"/>
        </w:rPr>
        <w:t xml:space="preserve">дней </w:t>
      </w:r>
      <w:r w:rsidRPr="00FB69B2">
        <w:rPr>
          <w:rFonts w:ascii="PT Astra Serif" w:eastAsia="Times New Roman" w:hAnsi="PT Astra Serif" w:cs="Times New Roman"/>
          <w:sz w:val="23"/>
          <w:szCs w:val="23"/>
          <w:lang w:eastAsia="ru-RU"/>
        </w:rPr>
        <w:t>с даты такого изменения.</w:t>
      </w:r>
    </w:p>
    <w:p w14:paraId="7B3AD008" w14:textId="77777777" w:rsidR="00301D27" w:rsidRPr="00FB69B2" w:rsidRDefault="00301D27" w:rsidP="002C30DE">
      <w:pPr>
        <w:autoSpaceDE w:val="0"/>
        <w:autoSpaceDN w:val="0"/>
        <w:adjustRightInd w:val="0"/>
        <w:spacing w:after="0" w:line="240" w:lineRule="auto"/>
        <w:jc w:val="both"/>
        <w:rPr>
          <w:rFonts w:ascii="PT Astra Serif" w:eastAsia="Times New Roman" w:hAnsi="PT Astra Serif" w:cs="Times New Roman"/>
          <w:sz w:val="23"/>
          <w:szCs w:val="23"/>
          <w:lang w:eastAsia="ru-RU"/>
        </w:rPr>
      </w:pPr>
    </w:p>
    <w:p w14:paraId="45151836" w14:textId="77777777" w:rsidR="009275C1" w:rsidRPr="00FB69B2" w:rsidRDefault="009275C1" w:rsidP="009275C1">
      <w:pPr>
        <w:widowControl w:val="0"/>
        <w:autoSpaceDE w:val="0"/>
        <w:autoSpaceDN w:val="0"/>
        <w:adjustRightInd w:val="0"/>
        <w:spacing w:before="120" w:after="120" w:line="276" w:lineRule="auto"/>
        <w:jc w:val="center"/>
        <w:outlineLvl w:val="0"/>
        <w:rPr>
          <w:rFonts w:ascii="PT Astra Serif" w:eastAsia="Times New Roman" w:hAnsi="PT Astra Serif" w:cs="Times New Roman"/>
          <w:b/>
          <w:sz w:val="23"/>
          <w:szCs w:val="23"/>
          <w:lang w:eastAsia="ru-RU"/>
        </w:rPr>
      </w:pPr>
      <w:r w:rsidRPr="00FB69B2">
        <w:rPr>
          <w:rFonts w:ascii="PT Astra Serif" w:eastAsia="Times New Roman" w:hAnsi="PT Astra Serif" w:cs="Times New Roman"/>
          <w:b/>
          <w:sz w:val="23"/>
          <w:szCs w:val="23"/>
          <w:lang w:eastAsia="ru-RU"/>
        </w:rPr>
        <w:t>13. Юридические адреса и банковские реквизиты сторон</w:t>
      </w:r>
    </w:p>
    <w:tbl>
      <w:tblPr>
        <w:tblW w:w="9781" w:type="dxa"/>
        <w:tblInd w:w="-106" w:type="dxa"/>
        <w:tblLook w:val="04A0" w:firstRow="1" w:lastRow="0" w:firstColumn="1" w:lastColumn="0" w:noHBand="0" w:noVBand="1"/>
      </w:tblPr>
      <w:tblGrid>
        <w:gridCol w:w="4962"/>
        <w:gridCol w:w="4819"/>
      </w:tblGrid>
      <w:tr w:rsidR="009275C1" w:rsidRPr="00FB69B2" w14:paraId="6677CDCC" w14:textId="77777777" w:rsidTr="009275C1">
        <w:tc>
          <w:tcPr>
            <w:tcW w:w="4962" w:type="dxa"/>
            <w:tcBorders>
              <w:top w:val="single" w:sz="4" w:space="0" w:color="auto"/>
              <w:left w:val="single" w:sz="4" w:space="0" w:color="auto"/>
              <w:bottom w:val="nil"/>
              <w:right w:val="single" w:sz="4" w:space="0" w:color="auto"/>
            </w:tcBorders>
          </w:tcPr>
          <w:p w14:paraId="554E9DD7" w14:textId="77777777" w:rsidR="009275C1" w:rsidRPr="00FB69B2" w:rsidRDefault="009275C1" w:rsidP="009275C1">
            <w:pPr>
              <w:spacing w:after="0" w:line="240" w:lineRule="auto"/>
              <w:jc w:val="center"/>
              <w:rPr>
                <w:rFonts w:ascii="PT Astra Serif" w:eastAsia="Times New Roman" w:hAnsi="PT Astra Serif" w:cs="Times New Roman"/>
                <w:b/>
                <w:bCs/>
                <w:sz w:val="23"/>
                <w:szCs w:val="23"/>
                <w:lang w:eastAsia="ru-RU"/>
              </w:rPr>
            </w:pPr>
            <w:r w:rsidRPr="00FB69B2">
              <w:rPr>
                <w:rFonts w:ascii="PT Astra Serif" w:eastAsia="Times New Roman" w:hAnsi="PT Astra Serif" w:cs="Times New Roman"/>
                <w:b/>
                <w:bCs/>
                <w:sz w:val="23"/>
                <w:szCs w:val="23"/>
                <w:lang w:eastAsia="ru-RU"/>
              </w:rPr>
              <w:t>ЗАКАЗЧИК:</w:t>
            </w:r>
          </w:p>
          <w:p w14:paraId="565BDDAF" w14:textId="16BC65AA" w:rsidR="009275C1" w:rsidRPr="00FB69B2" w:rsidRDefault="009275C1" w:rsidP="002A5AD5">
            <w:pPr>
              <w:spacing w:after="0" w:line="240" w:lineRule="auto"/>
              <w:jc w:val="center"/>
              <w:rPr>
                <w:rFonts w:ascii="PT Astra Serif" w:eastAsia="Times New Roman" w:hAnsi="PT Astra Serif" w:cs="Times New Roman"/>
                <w:b/>
                <w:bCs/>
                <w:color w:val="000000"/>
                <w:spacing w:val="-6"/>
                <w:sz w:val="23"/>
                <w:szCs w:val="23"/>
                <w:lang w:eastAsia="ru-RU"/>
              </w:rPr>
            </w:pPr>
            <w:r w:rsidRPr="00FB69B2">
              <w:rPr>
                <w:rFonts w:ascii="PT Astra Serif" w:eastAsia="Times New Roman" w:hAnsi="PT Astra Serif" w:cs="Times New Roman"/>
                <w:b/>
                <w:bCs/>
                <w:color w:val="000000"/>
                <w:spacing w:val="-6"/>
                <w:sz w:val="23"/>
                <w:szCs w:val="23"/>
                <w:lang w:eastAsia="ru-RU"/>
              </w:rPr>
              <w:t>Областное государственное автономное учреждение социального обслуживания «</w:t>
            </w:r>
            <w:r w:rsidR="0079099E" w:rsidRPr="00FB69B2">
              <w:rPr>
                <w:rFonts w:ascii="PT Astra Serif" w:eastAsia="Times New Roman" w:hAnsi="PT Astra Serif" w:cs="Times New Roman"/>
                <w:b/>
                <w:bCs/>
                <w:color w:val="000000"/>
                <w:spacing w:val="-6"/>
                <w:sz w:val="23"/>
                <w:szCs w:val="23"/>
                <w:lang w:eastAsia="ru-RU"/>
              </w:rPr>
              <w:t xml:space="preserve">Добрый дом </w:t>
            </w:r>
            <w:r w:rsidRPr="00FB69B2">
              <w:rPr>
                <w:rFonts w:ascii="PT Astra Serif" w:eastAsia="Times New Roman" w:hAnsi="PT Astra Serif" w:cs="Times New Roman"/>
                <w:b/>
                <w:bCs/>
                <w:color w:val="000000"/>
                <w:spacing w:val="-6"/>
                <w:sz w:val="23"/>
                <w:szCs w:val="23"/>
                <w:lang w:eastAsia="ru-RU"/>
              </w:rPr>
              <w:t>«Новый горизонт»</w:t>
            </w:r>
          </w:p>
          <w:p w14:paraId="0928FC89" w14:textId="77777777" w:rsid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b/>
                <w:bCs/>
                <w:sz w:val="23"/>
                <w:szCs w:val="23"/>
                <w:lang w:eastAsia="ru-RU"/>
              </w:rPr>
              <w:t>Юридический (почтовый) адрес</w:t>
            </w:r>
            <w:r w:rsidRPr="00301D27">
              <w:rPr>
                <w:rFonts w:ascii="Times New Roman" w:eastAsia="Times New Roman" w:hAnsi="Times New Roman" w:cs="Times New Roman"/>
                <w:sz w:val="23"/>
                <w:szCs w:val="23"/>
                <w:lang w:eastAsia="ru-RU"/>
              </w:rPr>
              <w:t xml:space="preserve">: 433301, </w:t>
            </w:r>
          </w:p>
          <w:p w14:paraId="2EAE1B3A" w14:textId="38A410E5"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 xml:space="preserve">г. Новоульяновск, ул. </w:t>
            </w:r>
            <w:proofErr w:type="spellStart"/>
            <w:r w:rsidRPr="00301D27">
              <w:rPr>
                <w:rFonts w:ascii="Times New Roman" w:eastAsia="Times New Roman" w:hAnsi="Times New Roman" w:cs="Times New Roman"/>
                <w:sz w:val="23"/>
                <w:szCs w:val="23"/>
                <w:lang w:eastAsia="ru-RU"/>
              </w:rPr>
              <w:t>Кременская</w:t>
            </w:r>
            <w:proofErr w:type="spellEnd"/>
            <w:r w:rsidRPr="00301D27">
              <w:rPr>
                <w:rFonts w:ascii="Times New Roman" w:eastAsia="Times New Roman" w:hAnsi="Times New Roman" w:cs="Times New Roman"/>
                <w:sz w:val="23"/>
                <w:szCs w:val="23"/>
                <w:lang w:eastAsia="ru-RU"/>
              </w:rPr>
              <w:t>, д. 12,</w:t>
            </w:r>
          </w:p>
          <w:p w14:paraId="68575DBB" w14:textId="77777777"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тел.: (884255) 7-22-68,</w:t>
            </w:r>
          </w:p>
          <w:p w14:paraId="7AB3AAB8" w14:textId="77777777"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 xml:space="preserve">Местонахождение учреждения: </w:t>
            </w:r>
          </w:p>
          <w:p w14:paraId="5C414C44" w14:textId="77777777" w:rsid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 xml:space="preserve">корпус №1 - 433301, Ульяновская область, </w:t>
            </w:r>
          </w:p>
          <w:p w14:paraId="59A9423D" w14:textId="046CC800"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 xml:space="preserve">г. Новоульяновск, ул. </w:t>
            </w:r>
            <w:proofErr w:type="spellStart"/>
            <w:r w:rsidRPr="00301D27">
              <w:rPr>
                <w:rFonts w:ascii="Times New Roman" w:eastAsia="Times New Roman" w:hAnsi="Times New Roman" w:cs="Times New Roman"/>
                <w:sz w:val="23"/>
                <w:szCs w:val="23"/>
                <w:lang w:eastAsia="ru-RU"/>
              </w:rPr>
              <w:t>Кременская</w:t>
            </w:r>
            <w:proofErr w:type="spellEnd"/>
            <w:r w:rsidRPr="00301D27">
              <w:rPr>
                <w:rFonts w:ascii="Times New Roman" w:eastAsia="Times New Roman" w:hAnsi="Times New Roman" w:cs="Times New Roman"/>
                <w:sz w:val="23"/>
                <w:szCs w:val="23"/>
                <w:lang w:eastAsia="ru-RU"/>
              </w:rPr>
              <w:t xml:space="preserve">, д.12 </w:t>
            </w:r>
          </w:p>
          <w:p w14:paraId="4D5EFF7E" w14:textId="77777777"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 xml:space="preserve">корпус № 2 - 433155, Ульяновская область, </w:t>
            </w:r>
            <w:proofErr w:type="spellStart"/>
            <w:r w:rsidRPr="00301D27">
              <w:rPr>
                <w:rFonts w:ascii="Times New Roman" w:eastAsia="Times New Roman" w:hAnsi="Times New Roman" w:cs="Times New Roman"/>
                <w:sz w:val="23"/>
                <w:szCs w:val="23"/>
                <w:lang w:eastAsia="ru-RU"/>
              </w:rPr>
              <w:t>Майнский</w:t>
            </w:r>
            <w:proofErr w:type="spellEnd"/>
            <w:r w:rsidRPr="00301D27">
              <w:rPr>
                <w:rFonts w:ascii="Times New Roman" w:eastAsia="Times New Roman" w:hAnsi="Times New Roman" w:cs="Times New Roman"/>
                <w:sz w:val="23"/>
                <w:szCs w:val="23"/>
                <w:lang w:eastAsia="ru-RU"/>
              </w:rPr>
              <w:t xml:space="preserve"> район с. Белое Озеро, ул. Школьная, д. 10; </w:t>
            </w:r>
          </w:p>
          <w:p w14:paraId="35DE79DC" w14:textId="77777777" w:rsid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 xml:space="preserve">Тел.:8(84255)7-22-68, 7-27-35; </w:t>
            </w:r>
          </w:p>
          <w:p w14:paraId="507C5CBD" w14:textId="5017A33F"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E-</w:t>
            </w:r>
            <w:proofErr w:type="spellStart"/>
            <w:r w:rsidRPr="00301D27">
              <w:rPr>
                <w:rFonts w:ascii="Times New Roman" w:eastAsia="Times New Roman" w:hAnsi="Times New Roman" w:cs="Times New Roman"/>
                <w:sz w:val="23"/>
                <w:szCs w:val="23"/>
                <w:lang w:eastAsia="ru-RU"/>
              </w:rPr>
              <w:t>mail</w:t>
            </w:r>
            <w:proofErr w:type="spellEnd"/>
            <w:r w:rsidRPr="00301D27">
              <w:rPr>
                <w:rFonts w:ascii="Times New Roman" w:eastAsia="Times New Roman" w:hAnsi="Times New Roman" w:cs="Times New Roman"/>
                <w:sz w:val="23"/>
                <w:szCs w:val="23"/>
                <w:lang w:eastAsia="ru-RU"/>
              </w:rPr>
              <w:t>: ddominternat@mail.ru</w:t>
            </w:r>
          </w:p>
          <w:p w14:paraId="4DFEA1F1" w14:textId="77777777" w:rsidR="00301D27" w:rsidRPr="00301D27" w:rsidRDefault="00301D27" w:rsidP="00301D27">
            <w:pPr>
              <w:spacing w:after="0" w:line="240" w:lineRule="auto"/>
              <w:jc w:val="both"/>
              <w:rPr>
                <w:rFonts w:ascii="Times New Roman" w:eastAsia="Times New Roman" w:hAnsi="Times New Roman" w:cs="Times New Roman"/>
                <w:b/>
                <w:bCs/>
                <w:sz w:val="23"/>
                <w:szCs w:val="23"/>
                <w:lang w:eastAsia="ru-RU"/>
              </w:rPr>
            </w:pPr>
            <w:r w:rsidRPr="00301D27">
              <w:rPr>
                <w:rFonts w:ascii="Times New Roman" w:eastAsia="Times New Roman" w:hAnsi="Times New Roman" w:cs="Times New Roman"/>
                <w:b/>
                <w:bCs/>
                <w:sz w:val="23"/>
                <w:szCs w:val="23"/>
                <w:lang w:eastAsia="ru-RU"/>
              </w:rPr>
              <w:t>ИНН 7321318983 КПП 732101001</w:t>
            </w:r>
          </w:p>
          <w:p w14:paraId="3C9767E1" w14:textId="77777777" w:rsidR="00301D27" w:rsidRPr="00301D27" w:rsidRDefault="00301D27" w:rsidP="00301D27">
            <w:pPr>
              <w:spacing w:after="0" w:line="240" w:lineRule="auto"/>
              <w:jc w:val="both"/>
              <w:rPr>
                <w:rFonts w:ascii="Times New Roman" w:eastAsia="Times New Roman" w:hAnsi="Times New Roman" w:cs="Times New Roman"/>
                <w:b/>
                <w:bCs/>
                <w:sz w:val="23"/>
                <w:szCs w:val="23"/>
                <w:lang w:eastAsia="ru-RU"/>
              </w:rPr>
            </w:pPr>
            <w:r w:rsidRPr="00301D27">
              <w:rPr>
                <w:rFonts w:ascii="Times New Roman" w:eastAsia="Times New Roman" w:hAnsi="Times New Roman" w:cs="Times New Roman"/>
                <w:b/>
                <w:bCs/>
                <w:sz w:val="23"/>
                <w:szCs w:val="23"/>
                <w:lang w:eastAsia="ru-RU"/>
              </w:rPr>
              <w:t xml:space="preserve">Министерство финансов Ульяновской области (ОГАУСО "Добрый дом "Новый горизонт" л/с 30264136E80) </w:t>
            </w:r>
          </w:p>
          <w:p w14:paraId="1778E79A" w14:textId="77777777"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Банковский счёт: 40102810645370000061</w:t>
            </w:r>
          </w:p>
          <w:p w14:paraId="1459AFA7" w14:textId="77777777"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Казначейский счёт: 03224643730000006801</w:t>
            </w:r>
          </w:p>
          <w:p w14:paraId="18334B65" w14:textId="77777777" w:rsid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 xml:space="preserve">Наименование банка: ОКЦ № 5 ВВГУ Банка России//УФК по Ульяновской области, </w:t>
            </w:r>
          </w:p>
          <w:p w14:paraId="4FB44FB1" w14:textId="20A56CD4"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w:t>
            </w:r>
            <w:r w:rsidRPr="00301D27">
              <w:rPr>
                <w:rFonts w:ascii="Times New Roman" w:eastAsia="Times New Roman" w:hAnsi="Times New Roman" w:cs="Times New Roman"/>
                <w:sz w:val="23"/>
                <w:szCs w:val="23"/>
                <w:lang w:eastAsia="ru-RU"/>
              </w:rPr>
              <w:t xml:space="preserve"> Ульяновск </w:t>
            </w:r>
          </w:p>
          <w:p w14:paraId="536211B7" w14:textId="77777777"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 xml:space="preserve">БИК 017308101 </w:t>
            </w:r>
          </w:p>
          <w:p w14:paraId="744E8034" w14:textId="77777777"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 xml:space="preserve">ОГРН 1137321000410 </w:t>
            </w:r>
          </w:p>
          <w:p w14:paraId="02994C39" w14:textId="77777777"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 xml:space="preserve">ОКПО 12564274    ОКАТО 73415000000 </w:t>
            </w:r>
          </w:p>
          <w:p w14:paraId="4E0DC79A" w14:textId="77777777"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ОКТМО 73715000   ОКОГУ 2300220</w:t>
            </w:r>
          </w:p>
          <w:p w14:paraId="01AF2ED3" w14:textId="77777777" w:rsidR="00301D27" w:rsidRPr="00301D27" w:rsidRDefault="00301D27" w:rsidP="00301D27">
            <w:pPr>
              <w:spacing w:after="0" w:line="240" w:lineRule="auto"/>
              <w:jc w:val="both"/>
              <w:rPr>
                <w:rFonts w:ascii="Times New Roman" w:eastAsia="Times New Roman" w:hAnsi="Times New Roman" w:cs="Times New Roman"/>
                <w:sz w:val="23"/>
                <w:szCs w:val="23"/>
                <w:lang w:eastAsia="ru-RU"/>
              </w:rPr>
            </w:pPr>
            <w:r w:rsidRPr="00301D27">
              <w:rPr>
                <w:rFonts w:ascii="Times New Roman" w:eastAsia="Times New Roman" w:hAnsi="Times New Roman" w:cs="Times New Roman"/>
                <w:sz w:val="23"/>
                <w:szCs w:val="23"/>
                <w:lang w:eastAsia="ru-RU"/>
              </w:rPr>
              <w:t xml:space="preserve">ОКФС 13   ОКОПФ 20904   ОКВЭД 87.90  </w:t>
            </w:r>
          </w:p>
          <w:p w14:paraId="51EC87AD" w14:textId="77777777" w:rsidR="009275C1" w:rsidRPr="00FB69B2" w:rsidRDefault="009275C1" w:rsidP="009275C1">
            <w:pPr>
              <w:spacing w:after="0" w:line="240" w:lineRule="auto"/>
              <w:rPr>
                <w:rFonts w:ascii="PT Astra Serif" w:eastAsia="Times New Roman" w:hAnsi="PT Astra Serif" w:cs="Times New Roman"/>
                <w:color w:val="000000"/>
                <w:spacing w:val="-6"/>
                <w:sz w:val="23"/>
                <w:szCs w:val="23"/>
                <w:lang w:eastAsia="ru-RU"/>
              </w:rPr>
            </w:pPr>
          </w:p>
        </w:tc>
        <w:tc>
          <w:tcPr>
            <w:tcW w:w="4819" w:type="dxa"/>
            <w:tcBorders>
              <w:top w:val="single" w:sz="4" w:space="0" w:color="auto"/>
              <w:left w:val="single" w:sz="4" w:space="0" w:color="auto"/>
              <w:bottom w:val="nil"/>
              <w:right w:val="single" w:sz="4" w:space="0" w:color="auto"/>
            </w:tcBorders>
            <w:hideMark/>
          </w:tcPr>
          <w:p w14:paraId="7A1DDB6D" w14:textId="77777777" w:rsidR="009275C1" w:rsidRPr="00FB69B2" w:rsidRDefault="009275C1" w:rsidP="009275C1">
            <w:pPr>
              <w:spacing w:after="0" w:line="240" w:lineRule="auto"/>
              <w:jc w:val="center"/>
              <w:rPr>
                <w:rFonts w:ascii="PT Astra Serif" w:eastAsia="Times New Roman" w:hAnsi="PT Astra Serif" w:cs="Times New Roman"/>
                <w:b/>
                <w:bCs/>
                <w:sz w:val="23"/>
                <w:szCs w:val="23"/>
                <w:lang w:eastAsia="ru-RU"/>
              </w:rPr>
            </w:pPr>
            <w:r w:rsidRPr="00FB69B2">
              <w:rPr>
                <w:rFonts w:ascii="PT Astra Serif" w:eastAsia="Times New Roman" w:hAnsi="PT Astra Serif" w:cs="Times New Roman"/>
                <w:b/>
                <w:bCs/>
                <w:sz w:val="23"/>
                <w:szCs w:val="23"/>
                <w:lang w:eastAsia="ru-RU"/>
              </w:rPr>
              <w:t>ПОСТАВЩИК:</w:t>
            </w:r>
          </w:p>
        </w:tc>
      </w:tr>
      <w:tr w:rsidR="009275C1" w:rsidRPr="00FB69B2" w14:paraId="3DB7AD5B" w14:textId="77777777" w:rsidTr="009275C1">
        <w:tc>
          <w:tcPr>
            <w:tcW w:w="4962" w:type="dxa"/>
            <w:tcBorders>
              <w:top w:val="nil"/>
              <w:left w:val="single" w:sz="4" w:space="0" w:color="auto"/>
              <w:bottom w:val="nil"/>
              <w:right w:val="single" w:sz="4" w:space="0" w:color="auto"/>
            </w:tcBorders>
          </w:tcPr>
          <w:p w14:paraId="1D1EE5DA" w14:textId="77777777" w:rsidR="009275C1" w:rsidRPr="00FB69B2" w:rsidRDefault="009275C1" w:rsidP="009275C1">
            <w:pPr>
              <w:widowControl w:val="0"/>
              <w:spacing w:after="0" w:line="240" w:lineRule="auto"/>
              <w:rPr>
                <w:rFonts w:ascii="PT Astra Serif" w:eastAsia="Times New Roman" w:hAnsi="PT Astra Serif" w:cs="Times New Roman"/>
                <w:sz w:val="23"/>
                <w:szCs w:val="23"/>
                <w:lang w:eastAsia="ru-RU"/>
              </w:rPr>
            </w:pPr>
          </w:p>
        </w:tc>
        <w:tc>
          <w:tcPr>
            <w:tcW w:w="4819" w:type="dxa"/>
            <w:tcBorders>
              <w:top w:val="nil"/>
              <w:left w:val="single" w:sz="4" w:space="0" w:color="auto"/>
              <w:bottom w:val="nil"/>
              <w:right w:val="single" w:sz="4" w:space="0" w:color="auto"/>
            </w:tcBorders>
          </w:tcPr>
          <w:p w14:paraId="45648E66" w14:textId="77777777" w:rsidR="009275C1" w:rsidRPr="00FB69B2" w:rsidRDefault="009275C1" w:rsidP="009275C1">
            <w:pPr>
              <w:spacing w:after="0" w:line="240" w:lineRule="auto"/>
              <w:rPr>
                <w:rFonts w:ascii="PT Astra Serif" w:eastAsia="Times New Roman" w:hAnsi="PT Astra Serif" w:cs="Times New Roman"/>
                <w:sz w:val="23"/>
                <w:szCs w:val="23"/>
                <w:lang w:eastAsia="ru-RU"/>
              </w:rPr>
            </w:pPr>
          </w:p>
        </w:tc>
      </w:tr>
      <w:tr w:rsidR="009275C1" w:rsidRPr="00FB69B2" w14:paraId="2F5C0D6B" w14:textId="77777777" w:rsidTr="009275C1">
        <w:tc>
          <w:tcPr>
            <w:tcW w:w="4962" w:type="dxa"/>
            <w:tcBorders>
              <w:top w:val="nil"/>
              <w:left w:val="single" w:sz="4" w:space="0" w:color="auto"/>
              <w:bottom w:val="single" w:sz="4" w:space="0" w:color="auto"/>
              <w:right w:val="single" w:sz="4" w:space="0" w:color="auto"/>
            </w:tcBorders>
            <w:hideMark/>
          </w:tcPr>
          <w:p w14:paraId="4A824EC7" w14:textId="54030AF3" w:rsidR="009275C1" w:rsidRPr="00FB69B2" w:rsidRDefault="00301D27" w:rsidP="009275C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PT Astra Serif" w:eastAsia="Times New Roman" w:hAnsi="PT Astra Serif" w:cs="Times New Roman"/>
                <w:color w:val="000000"/>
                <w:sz w:val="23"/>
                <w:szCs w:val="23"/>
                <w:lang w:eastAsia="ru-RU"/>
              </w:rPr>
            </w:pPr>
            <w:proofErr w:type="spellStart"/>
            <w:r>
              <w:rPr>
                <w:rFonts w:ascii="PT Astra Serif" w:eastAsia="Times New Roman" w:hAnsi="PT Astra Serif" w:cs="Times New Roman"/>
                <w:color w:val="000000"/>
                <w:sz w:val="23"/>
                <w:szCs w:val="23"/>
                <w:lang w:eastAsia="ru-RU"/>
              </w:rPr>
              <w:t>И.о</w:t>
            </w:r>
            <w:proofErr w:type="spellEnd"/>
            <w:r>
              <w:rPr>
                <w:rFonts w:ascii="PT Astra Serif" w:eastAsia="Times New Roman" w:hAnsi="PT Astra Serif" w:cs="Times New Roman"/>
                <w:color w:val="000000"/>
                <w:sz w:val="23"/>
                <w:szCs w:val="23"/>
                <w:lang w:eastAsia="ru-RU"/>
              </w:rPr>
              <w:t>. д</w:t>
            </w:r>
            <w:r w:rsidR="009275C1" w:rsidRPr="00FB69B2">
              <w:rPr>
                <w:rFonts w:ascii="PT Astra Serif" w:eastAsia="Times New Roman" w:hAnsi="PT Astra Serif" w:cs="Times New Roman"/>
                <w:color w:val="000000"/>
                <w:sz w:val="23"/>
                <w:szCs w:val="23"/>
                <w:lang w:eastAsia="ru-RU"/>
              </w:rPr>
              <w:t>иректор</w:t>
            </w:r>
            <w:r>
              <w:rPr>
                <w:rFonts w:ascii="PT Astra Serif" w:eastAsia="Times New Roman" w:hAnsi="PT Astra Serif" w:cs="Times New Roman"/>
                <w:color w:val="000000"/>
                <w:sz w:val="23"/>
                <w:szCs w:val="23"/>
                <w:lang w:eastAsia="ru-RU"/>
              </w:rPr>
              <w:t>а</w:t>
            </w:r>
            <w:r w:rsidR="009275C1" w:rsidRPr="00FB69B2">
              <w:rPr>
                <w:rFonts w:ascii="PT Astra Serif" w:eastAsia="Times New Roman" w:hAnsi="PT Astra Serif" w:cs="Times New Roman"/>
                <w:color w:val="000000"/>
                <w:sz w:val="23"/>
                <w:szCs w:val="23"/>
                <w:lang w:eastAsia="ru-RU"/>
              </w:rPr>
              <w:t xml:space="preserve"> _____________ /</w:t>
            </w:r>
            <w:r>
              <w:rPr>
                <w:rFonts w:ascii="PT Astra Serif" w:eastAsia="Times New Roman" w:hAnsi="PT Astra Serif" w:cs="Times New Roman"/>
                <w:color w:val="000000"/>
                <w:sz w:val="23"/>
                <w:szCs w:val="23"/>
                <w:lang w:eastAsia="ru-RU"/>
              </w:rPr>
              <w:t>Никитина О</w:t>
            </w:r>
            <w:r w:rsidR="009275C1" w:rsidRPr="00FB69B2">
              <w:rPr>
                <w:rFonts w:ascii="PT Astra Serif" w:eastAsia="Times New Roman" w:hAnsi="PT Astra Serif" w:cs="Times New Roman"/>
                <w:color w:val="000000"/>
                <w:sz w:val="23"/>
                <w:szCs w:val="23"/>
                <w:lang w:eastAsia="ru-RU"/>
              </w:rPr>
              <w:t xml:space="preserve">.А./      </w:t>
            </w:r>
          </w:p>
          <w:p w14:paraId="04151684" w14:textId="77777777" w:rsidR="009275C1" w:rsidRPr="00FB69B2" w:rsidRDefault="009275C1" w:rsidP="009275C1">
            <w:pPr>
              <w:spacing w:after="120" w:line="240" w:lineRule="auto"/>
              <w:rPr>
                <w:rFonts w:ascii="PT Astra Serif" w:eastAsia="Times New Roman" w:hAnsi="PT Astra Serif" w:cs="Times New Roman"/>
                <w:caps/>
                <w:sz w:val="23"/>
                <w:szCs w:val="23"/>
              </w:rPr>
            </w:pPr>
            <w:r w:rsidRPr="00FB69B2">
              <w:rPr>
                <w:rFonts w:ascii="PT Astra Serif" w:eastAsia="Times New Roman" w:hAnsi="PT Astra Serif" w:cs="Times New Roman"/>
                <w:bCs/>
                <w:color w:val="000000"/>
                <w:sz w:val="23"/>
                <w:szCs w:val="23"/>
              </w:rPr>
              <w:t>М.П.</w:t>
            </w:r>
          </w:p>
        </w:tc>
        <w:tc>
          <w:tcPr>
            <w:tcW w:w="4819" w:type="dxa"/>
            <w:tcBorders>
              <w:top w:val="nil"/>
              <w:left w:val="single" w:sz="4" w:space="0" w:color="auto"/>
              <w:bottom w:val="single" w:sz="4" w:space="0" w:color="auto"/>
              <w:right w:val="single" w:sz="4" w:space="0" w:color="auto"/>
            </w:tcBorders>
            <w:hideMark/>
          </w:tcPr>
          <w:p w14:paraId="380D80D9" w14:textId="77777777" w:rsidR="009275C1" w:rsidRPr="00FB69B2" w:rsidRDefault="009275C1" w:rsidP="009275C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 xml:space="preserve">______________ /_______________/      </w:t>
            </w:r>
          </w:p>
          <w:p w14:paraId="7914D5D4" w14:textId="77777777" w:rsidR="009275C1" w:rsidRPr="00FB69B2" w:rsidRDefault="009275C1" w:rsidP="009275C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 xml:space="preserve"> М.П.</w:t>
            </w:r>
          </w:p>
        </w:tc>
      </w:tr>
    </w:tbl>
    <w:p w14:paraId="797B8ED2" w14:textId="77777777" w:rsidR="009275C1" w:rsidRPr="00FB69B2" w:rsidRDefault="009275C1" w:rsidP="009275C1">
      <w:pPr>
        <w:widowControl w:val="0"/>
        <w:autoSpaceDE w:val="0"/>
        <w:autoSpaceDN w:val="0"/>
        <w:adjustRightInd w:val="0"/>
        <w:spacing w:after="0" w:line="240" w:lineRule="auto"/>
        <w:jc w:val="both"/>
        <w:rPr>
          <w:rFonts w:ascii="PT Astra Serif" w:eastAsia="Times New Roman" w:hAnsi="PT Astra Serif" w:cs="Times New Roman"/>
          <w:sz w:val="23"/>
          <w:szCs w:val="23"/>
          <w:lang w:eastAsia="ru-RU"/>
        </w:rPr>
      </w:pPr>
    </w:p>
    <w:p w14:paraId="1222E88A" w14:textId="2A7DDB5F" w:rsidR="00243EE6" w:rsidRDefault="00243EE6" w:rsidP="002A5AD5">
      <w:pPr>
        <w:widowControl w:val="0"/>
        <w:autoSpaceDE w:val="0"/>
        <w:autoSpaceDN w:val="0"/>
        <w:adjustRightInd w:val="0"/>
        <w:spacing w:after="0" w:line="240" w:lineRule="auto"/>
        <w:jc w:val="right"/>
        <w:rPr>
          <w:rFonts w:ascii="PT Astra Serif" w:eastAsia="Times New Roman" w:hAnsi="PT Astra Serif" w:cs="Times New Roman"/>
          <w:sz w:val="23"/>
          <w:szCs w:val="23"/>
          <w:lang w:eastAsia="ru-RU"/>
        </w:rPr>
      </w:pPr>
    </w:p>
    <w:p w14:paraId="3955A7F9" w14:textId="2619DAD8" w:rsidR="00301D27" w:rsidRDefault="00301D27" w:rsidP="002A5AD5">
      <w:pPr>
        <w:widowControl w:val="0"/>
        <w:autoSpaceDE w:val="0"/>
        <w:autoSpaceDN w:val="0"/>
        <w:adjustRightInd w:val="0"/>
        <w:spacing w:after="0" w:line="240" w:lineRule="auto"/>
        <w:jc w:val="right"/>
        <w:rPr>
          <w:rFonts w:ascii="PT Astra Serif" w:eastAsia="Times New Roman" w:hAnsi="PT Astra Serif" w:cs="Times New Roman"/>
          <w:sz w:val="23"/>
          <w:szCs w:val="23"/>
          <w:lang w:eastAsia="ru-RU"/>
        </w:rPr>
      </w:pPr>
    </w:p>
    <w:p w14:paraId="48ED4CB6" w14:textId="52A4BD74" w:rsidR="00301D27" w:rsidRDefault="00301D27" w:rsidP="002A5AD5">
      <w:pPr>
        <w:widowControl w:val="0"/>
        <w:autoSpaceDE w:val="0"/>
        <w:autoSpaceDN w:val="0"/>
        <w:adjustRightInd w:val="0"/>
        <w:spacing w:after="0" w:line="240" w:lineRule="auto"/>
        <w:jc w:val="right"/>
        <w:rPr>
          <w:rFonts w:ascii="PT Astra Serif" w:eastAsia="Times New Roman" w:hAnsi="PT Astra Serif" w:cs="Times New Roman"/>
          <w:sz w:val="23"/>
          <w:szCs w:val="23"/>
          <w:lang w:eastAsia="ru-RU"/>
        </w:rPr>
      </w:pPr>
    </w:p>
    <w:p w14:paraId="1504F518" w14:textId="7A3B470C" w:rsidR="00301D27" w:rsidRDefault="00301D27" w:rsidP="002A5AD5">
      <w:pPr>
        <w:widowControl w:val="0"/>
        <w:autoSpaceDE w:val="0"/>
        <w:autoSpaceDN w:val="0"/>
        <w:adjustRightInd w:val="0"/>
        <w:spacing w:after="0" w:line="240" w:lineRule="auto"/>
        <w:jc w:val="right"/>
        <w:rPr>
          <w:rFonts w:ascii="PT Astra Serif" w:eastAsia="Times New Roman" w:hAnsi="PT Astra Serif" w:cs="Times New Roman"/>
          <w:sz w:val="23"/>
          <w:szCs w:val="23"/>
          <w:lang w:eastAsia="ru-RU"/>
        </w:rPr>
      </w:pPr>
    </w:p>
    <w:p w14:paraId="4F219371" w14:textId="56222819" w:rsidR="00301D27" w:rsidRDefault="00301D27" w:rsidP="002A5AD5">
      <w:pPr>
        <w:widowControl w:val="0"/>
        <w:autoSpaceDE w:val="0"/>
        <w:autoSpaceDN w:val="0"/>
        <w:adjustRightInd w:val="0"/>
        <w:spacing w:after="0" w:line="240" w:lineRule="auto"/>
        <w:jc w:val="right"/>
        <w:rPr>
          <w:rFonts w:ascii="PT Astra Serif" w:eastAsia="Times New Roman" w:hAnsi="PT Astra Serif" w:cs="Times New Roman"/>
          <w:sz w:val="23"/>
          <w:szCs w:val="23"/>
          <w:lang w:eastAsia="ru-RU"/>
        </w:rPr>
      </w:pPr>
    </w:p>
    <w:p w14:paraId="77691CF2" w14:textId="16887643" w:rsidR="00301D27" w:rsidRDefault="00301D27" w:rsidP="002A5AD5">
      <w:pPr>
        <w:widowControl w:val="0"/>
        <w:autoSpaceDE w:val="0"/>
        <w:autoSpaceDN w:val="0"/>
        <w:adjustRightInd w:val="0"/>
        <w:spacing w:after="0" w:line="240" w:lineRule="auto"/>
        <w:jc w:val="right"/>
        <w:rPr>
          <w:rFonts w:ascii="PT Astra Serif" w:eastAsia="Times New Roman" w:hAnsi="PT Astra Serif" w:cs="Times New Roman"/>
          <w:sz w:val="23"/>
          <w:szCs w:val="23"/>
          <w:lang w:eastAsia="ru-RU"/>
        </w:rPr>
      </w:pPr>
    </w:p>
    <w:p w14:paraId="0C2DB60B" w14:textId="50AD8555" w:rsidR="00301D27" w:rsidRDefault="00301D27" w:rsidP="002A5AD5">
      <w:pPr>
        <w:widowControl w:val="0"/>
        <w:autoSpaceDE w:val="0"/>
        <w:autoSpaceDN w:val="0"/>
        <w:adjustRightInd w:val="0"/>
        <w:spacing w:after="0" w:line="240" w:lineRule="auto"/>
        <w:jc w:val="right"/>
        <w:rPr>
          <w:rFonts w:ascii="PT Astra Serif" w:eastAsia="Times New Roman" w:hAnsi="PT Astra Serif" w:cs="Times New Roman"/>
          <w:sz w:val="23"/>
          <w:szCs w:val="23"/>
          <w:lang w:eastAsia="ru-RU"/>
        </w:rPr>
      </w:pPr>
    </w:p>
    <w:p w14:paraId="2BE0F6B5" w14:textId="77777777" w:rsidR="00301D27" w:rsidRPr="00FB69B2" w:rsidRDefault="00301D27" w:rsidP="002A5AD5">
      <w:pPr>
        <w:widowControl w:val="0"/>
        <w:autoSpaceDE w:val="0"/>
        <w:autoSpaceDN w:val="0"/>
        <w:adjustRightInd w:val="0"/>
        <w:spacing w:after="0" w:line="240" w:lineRule="auto"/>
        <w:jc w:val="right"/>
        <w:rPr>
          <w:rFonts w:ascii="PT Astra Serif" w:eastAsia="Times New Roman" w:hAnsi="PT Astra Serif" w:cs="Times New Roman"/>
          <w:sz w:val="23"/>
          <w:szCs w:val="23"/>
          <w:lang w:eastAsia="ru-RU"/>
        </w:rPr>
      </w:pPr>
    </w:p>
    <w:p w14:paraId="78DD8D59" w14:textId="0744CB8F" w:rsidR="00243EE6" w:rsidRPr="00FB69B2" w:rsidRDefault="00FB69B2" w:rsidP="00FB69B2">
      <w:pPr>
        <w:pStyle w:val="a3"/>
        <w:rPr>
          <w:rFonts w:ascii="PT Astra Serif" w:hAnsi="PT Astra Serif"/>
          <w:b/>
          <w:bCs/>
          <w:lang w:eastAsia="ru-RU"/>
        </w:rPr>
      </w:pPr>
      <w:r>
        <w:rPr>
          <w:rFonts w:ascii="PT Astra Serif" w:hAnsi="PT Astra Serif"/>
          <w:lang w:eastAsia="ru-RU"/>
        </w:rPr>
        <w:lastRenderedPageBreak/>
        <w:t xml:space="preserve">                                                                                                                </w:t>
      </w:r>
      <w:r w:rsidR="00243EE6" w:rsidRPr="00FB69B2">
        <w:rPr>
          <w:rFonts w:ascii="PT Astra Serif" w:hAnsi="PT Astra Serif"/>
          <w:lang w:eastAsia="ru-RU"/>
        </w:rPr>
        <w:t>Приложение № 1</w:t>
      </w:r>
    </w:p>
    <w:p w14:paraId="66847648" w14:textId="41CA41A2" w:rsidR="00243EE6" w:rsidRPr="00FB69B2" w:rsidRDefault="00243EE6" w:rsidP="00FB69B2">
      <w:pPr>
        <w:pStyle w:val="a3"/>
        <w:rPr>
          <w:rFonts w:ascii="PT Astra Serif" w:hAnsi="PT Astra Serif"/>
          <w:lang w:eastAsia="ru-RU"/>
        </w:rPr>
      </w:pPr>
      <w:r w:rsidRPr="00FB69B2">
        <w:rPr>
          <w:rFonts w:ascii="PT Astra Serif" w:hAnsi="PT Astra Serif"/>
          <w:lang w:eastAsia="ru-RU"/>
        </w:rPr>
        <w:t xml:space="preserve">                                                                                                           </w:t>
      </w:r>
      <w:r w:rsidR="00FB69B2">
        <w:rPr>
          <w:rFonts w:ascii="PT Astra Serif" w:hAnsi="PT Astra Serif"/>
          <w:lang w:eastAsia="ru-RU"/>
        </w:rPr>
        <w:t xml:space="preserve">      </w:t>
      </w:r>
      <w:r w:rsidRPr="00FB69B2">
        <w:rPr>
          <w:rFonts w:ascii="PT Astra Serif" w:hAnsi="PT Astra Serif"/>
          <w:lang w:eastAsia="ru-RU"/>
        </w:rPr>
        <w:t xml:space="preserve">к договору № _______ </w:t>
      </w:r>
    </w:p>
    <w:p w14:paraId="02BA982E" w14:textId="75C80E79" w:rsidR="00243EE6" w:rsidRPr="00FB69B2" w:rsidRDefault="00243EE6" w:rsidP="00FB69B2">
      <w:pPr>
        <w:pStyle w:val="a3"/>
        <w:rPr>
          <w:rFonts w:ascii="PT Astra Serif" w:hAnsi="PT Astra Serif"/>
          <w:lang w:eastAsia="ru-RU"/>
        </w:rPr>
      </w:pPr>
      <w:r w:rsidRPr="00FB69B2">
        <w:rPr>
          <w:rFonts w:ascii="PT Astra Serif" w:hAnsi="PT Astra Serif"/>
          <w:lang w:eastAsia="ru-RU"/>
        </w:rPr>
        <w:t xml:space="preserve">                                        </w:t>
      </w:r>
      <w:r w:rsidR="00FB69B2">
        <w:rPr>
          <w:rFonts w:ascii="PT Astra Serif" w:hAnsi="PT Astra Serif"/>
          <w:lang w:eastAsia="ru-RU"/>
        </w:rPr>
        <w:t xml:space="preserve">                     </w:t>
      </w:r>
      <w:r w:rsidRPr="00FB69B2">
        <w:rPr>
          <w:rFonts w:ascii="PT Astra Serif" w:hAnsi="PT Astra Serif"/>
          <w:lang w:eastAsia="ru-RU"/>
        </w:rPr>
        <w:t xml:space="preserve">                                                    от «_____» ____________ 202</w:t>
      </w:r>
      <w:r w:rsidR="00301D27">
        <w:rPr>
          <w:rFonts w:ascii="PT Astra Serif" w:hAnsi="PT Astra Serif"/>
          <w:lang w:eastAsia="ru-RU"/>
        </w:rPr>
        <w:t>6</w:t>
      </w:r>
      <w:r w:rsidRPr="00FB69B2">
        <w:rPr>
          <w:rFonts w:ascii="PT Astra Serif" w:hAnsi="PT Astra Serif"/>
          <w:lang w:eastAsia="ru-RU"/>
        </w:rPr>
        <w:t xml:space="preserve"> г.</w:t>
      </w:r>
    </w:p>
    <w:p w14:paraId="4B6CBF07" w14:textId="77777777" w:rsidR="00243EE6" w:rsidRPr="00FB69B2" w:rsidRDefault="00243EE6" w:rsidP="00243EE6">
      <w:pPr>
        <w:widowControl w:val="0"/>
        <w:autoSpaceDE w:val="0"/>
        <w:autoSpaceDN w:val="0"/>
        <w:adjustRightInd w:val="0"/>
        <w:spacing w:after="200" w:line="276" w:lineRule="auto"/>
        <w:ind w:firstLine="540"/>
        <w:jc w:val="center"/>
        <w:rPr>
          <w:rFonts w:ascii="PT Astra Serif" w:eastAsia="Times New Roman" w:hAnsi="PT Astra Serif" w:cs="Times New Roman"/>
          <w:sz w:val="23"/>
          <w:szCs w:val="23"/>
          <w:lang w:eastAsia="ru-RU"/>
        </w:rPr>
      </w:pPr>
    </w:p>
    <w:p w14:paraId="25E950BB" w14:textId="77777777" w:rsidR="00243EE6" w:rsidRPr="00FB69B2" w:rsidRDefault="00243EE6" w:rsidP="00243EE6">
      <w:pPr>
        <w:widowControl w:val="0"/>
        <w:shd w:val="clear" w:color="auto" w:fill="FFFFFF"/>
        <w:autoSpaceDE w:val="0"/>
        <w:autoSpaceDN w:val="0"/>
        <w:adjustRightInd w:val="0"/>
        <w:spacing w:after="200" w:line="276" w:lineRule="auto"/>
        <w:ind w:right="2"/>
        <w:jc w:val="center"/>
        <w:outlineLvl w:val="0"/>
        <w:rPr>
          <w:rFonts w:ascii="PT Astra Serif" w:eastAsia="Times New Roman" w:hAnsi="PT Astra Serif" w:cs="Times New Roman"/>
          <w:bCs/>
          <w:sz w:val="23"/>
          <w:szCs w:val="23"/>
          <w:lang w:eastAsia="ru-RU"/>
        </w:rPr>
      </w:pPr>
      <w:r w:rsidRPr="00FB69B2">
        <w:rPr>
          <w:rFonts w:ascii="PT Astra Serif" w:eastAsia="Times New Roman" w:hAnsi="PT Astra Serif" w:cs="Times New Roman"/>
          <w:bCs/>
          <w:sz w:val="23"/>
          <w:szCs w:val="23"/>
          <w:lang w:eastAsia="ru-RU"/>
        </w:rPr>
        <w:t>СПЕЦИФИКАЦИЯ</w:t>
      </w:r>
    </w:p>
    <w:p w14:paraId="02CAD09B" w14:textId="30B308F9" w:rsidR="00243EE6" w:rsidRPr="00FB69B2" w:rsidRDefault="00243EE6" w:rsidP="00243EE6">
      <w:pPr>
        <w:widowControl w:val="0"/>
        <w:tabs>
          <w:tab w:val="left" w:pos="2100"/>
          <w:tab w:val="center" w:pos="5173"/>
        </w:tabs>
        <w:suppressAutoHyphens/>
        <w:spacing w:after="0" w:line="240" w:lineRule="auto"/>
        <w:jc w:val="both"/>
        <w:rPr>
          <w:rFonts w:ascii="PT Astra Serif" w:eastAsia="SimSun" w:hAnsi="PT Astra Serif" w:cs="Times New Roman"/>
          <w:kern w:val="2"/>
          <w:sz w:val="23"/>
          <w:szCs w:val="23"/>
          <w:lang w:eastAsia="hi-IN" w:bidi="hi-IN"/>
        </w:rPr>
      </w:pPr>
      <w:r w:rsidRPr="00FB69B2">
        <w:rPr>
          <w:rFonts w:ascii="PT Astra Serif" w:eastAsia="SimSun" w:hAnsi="PT Astra Serif" w:cs="Mangal"/>
          <w:b/>
          <w:iCs/>
          <w:kern w:val="2"/>
          <w:sz w:val="23"/>
          <w:szCs w:val="23"/>
          <w:lang w:eastAsia="hi-IN" w:bidi="hi-IN"/>
        </w:rPr>
        <w:t>__________________________</w:t>
      </w:r>
      <w:r w:rsidRPr="00FB69B2">
        <w:rPr>
          <w:rFonts w:ascii="PT Astra Serif" w:eastAsia="SimSun" w:hAnsi="PT Astra Serif" w:cs="Mangal"/>
          <w:iCs/>
          <w:kern w:val="2"/>
          <w:sz w:val="23"/>
          <w:szCs w:val="23"/>
          <w:lang w:eastAsia="hi-IN" w:bidi="hi-IN"/>
        </w:rPr>
        <w:t>,</w:t>
      </w:r>
      <w:r w:rsidRPr="00FB69B2">
        <w:rPr>
          <w:rFonts w:ascii="PT Astra Serif" w:eastAsia="SimSun" w:hAnsi="PT Astra Serif" w:cs="Mangal"/>
          <w:kern w:val="2"/>
          <w:sz w:val="23"/>
          <w:szCs w:val="23"/>
          <w:lang w:eastAsia="hi-IN" w:bidi="hi-IN"/>
        </w:rPr>
        <w:t xml:space="preserve"> именуемое в дальнейшем </w:t>
      </w:r>
      <w:r w:rsidRPr="00FB69B2">
        <w:rPr>
          <w:rFonts w:ascii="PT Astra Serif" w:eastAsia="SimSun" w:hAnsi="PT Astra Serif" w:cs="Mangal"/>
          <w:b/>
          <w:iCs/>
          <w:kern w:val="2"/>
          <w:sz w:val="23"/>
          <w:szCs w:val="23"/>
          <w:lang w:eastAsia="hi-IN" w:bidi="hi-IN"/>
        </w:rPr>
        <w:t>«Поставщик»,</w:t>
      </w:r>
      <w:r w:rsidRPr="00FB69B2">
        <w:rPr>
          <w:rFonts w:ascii="PT Astra Serif" w:eastAsia="SimSun" w:hAnsi="PT Astra Serif" w:cs="Mangal"/>
          <w:kern w:val="2"/>
          <w:sz w:val="23"/>
          <w:szCs w:val="23"/>
          <w:lang w:eastAsia="hi-IN" w:bidi="hi-IN"/>
        </w:rPr>
        <w:t xml:space="preserve"> в лице ___________________________, действующего на основании ________________, с одной стороны, и </w:t>
      </w:r>
      <w:r w:rsidRPr="00FB69B2">
        <w:rPr>
          <w:rFonts w:ascii="PT Astra Serif" w:eastAsia="SimSun" w:hAnsi="PT Astra Serif" w:cs="Mangal"/>
          <w:b/>
          <w:bCs/>
          <w:kern w:val="2"/>
          <w:sz w:val="23"/>
          <w:szCs w:val="23"/>
          <w:lang w:eastAsia="hi-IN" w:bidi="hi-IN"/>
        </w:rPr>
        <w:t>ОГАУСО «Добрый дом «Новый горизонт»,</w:t>
      </w:r>
      <w:r w:rsidRPr="00FB69B2">
        <w:rPr>
          <w:rFonts w:ascii="PT Astra Serif" w:eastAsia="SimSun" w:hAnsi="PT Astra Serif" w:cs="Mangal"/>
          <w:kern w:val="2"/>
          <w:sz w:val="23"/>
          <w:szCs w:val="23"/>
          <w:lang w:eastAsia="hi-IN" w:bidi="hi-IN"/>
        </w:rPr>
        <w:t xml:space="preserve"> именуемое в дальнейшем </w:t>
      </w:r>
      <w:r w:rsidRPr="00FB69B2">
        <w:rPr>
          <w:rFonts w:ascii="PT Astra Serif" w:eastAsia="SimSun" w:hAnsi="PT Astra Serif" w:cs="Mangal"/>
          <w:b/>
          <w:iCs/>
          <w:kern w:val="2"/>
          <w:sz w:val="23"/>
          <w:szCs w:val="23"/>
          <w:lang w:eastAsia="hi-IN" w:bidi="hi-IN"/>
        </w:rPr>
        <w:t>«Покупатель</w:t>
      </w:r>
      <w:r w:rsidRPr="00FB69B2">
        <w:rPr>
          <w:rFonts w:ascii="PT Astra Serif" w:eastAsia="SimSun" w:hAnsi="PT Astra Serif" w:cs="Mangal"/>
          <w:b/>
          <w:i/>
          <w:kern w:val="2"/>
          <w:sz w:val="23"/>
          <w:szCs w:val="23"/>
          <w:lang w:eastAsia="hi-IN" w:bidi="hi-IN"/>
        </w:rPr>
        <w:t>»</w:t>
      </w:r>
      <w:r w:rsidRPr="00FB69B2">
        <w:rPr>
          <w:rFonts w:ascii="PT Astra Serif" w:eastAsia="SimSun" w:hAnsi="PT Astra Serif" w:cs="Mangal"/>
          <w:kern w:val="2"/>
          <w:sz w:val="23"/>
          <w:szCs w:val="23"/>
          <w:lang w:eastAsia="hi-IN" w:bidi="hi-IN"/>
        </w:rPr>
        <w:t xml:space="preserve">, в лице </w:t>
      </w:r>
      <w:r w:rsidR="00301D27">
        <w:rPr>
          <w:rFonts w:ascii="PT Astra Serif" w:eastAsia="SimSun" w:hAnsi="PT Astra Serif" w:cs="Mangal"/>
          <w:kern w:val="2"/>
          <w:sz w:val="23"/>
          <w:szCs w:val="23"/>
          <w:lang w:eastAsia="hi-IN" w:bidi="hi-IN"/>
        </w:rPr>
        <w:t xml:space="preserve">исполняющего обязанности </w:t>
      </w:r>
      <w:r w:rsidRPr="00FB69B2">
        <w:rPr>
          <w:rFonts w:ascii="PT Astra Serif" w:eastAsia="SimSun" w:hAnsi="PT Astra Serif" w:cs="Mangal"/>
          <w:kern w:val="2"/>
          <w:sz w:val="23"/>
          <w:szCs w:val="23"/>
          <w:lang w:eastAsia="hi-IN" w:bidi="hi-IN"/>
        </w:rPr>
        <w:t xml:space="preserve">директора </w:t>
      </w:r>
      <w:r w:rsidR="00301D27">
        <w:rPr>
          <w:rFonts w:ascii="PT Astra Serif" w:eastAsia="SimSun" w:hAnsi="PT Astra Serif" w:cs="Mangal"/>
          <w:kern w:val="2"/>
          <w:sz w:val="23"/>
          <w:szCs w:val="23"/>
          <w:lang w:eastAsia="hi-IN" w:bidi="hi-IN"/>
        </w:rPr>
        <w:t>Никитиной О</w:t>
      </w:r>
      <w:r w:rsidRPr="00FB69B2">
        <w:rPr>
          <w:rFonts w:ascii="PT Astra Serif" w:eastAsia="SimSun" w:hAnsi="PT Astra Serif" w:cs="Mangal"/>
          <w:kern w:val="2"/>
          <w:sz w:val="23"/>
          <w:szCs w:val="23"/>
          <w:lang w:eastAsia="hi-IN" w:bidi="hi-IN"/>
        </w:rPr>
        <w:t xml:space="preserve">.А., действующего на основании Устава, в соответствии с Федеральным законом от 18.07.2011 г. № 223-ФЗ  </w:t>
      </w:r>
      <w:r w:rsidRPr="00FB69B2">
        <w:rPr>
          <w:rFonts w:ascii="PT Astra Serif" w:eastAsia="Arial CYR" w:hAnsi="PT Astra Serif" w:cs="Mangal"/>
          <w:kern w:val="2"/>
          <w:sz w:val="23"/>
          <w:szCs w:val="23"/>
          <w:lang w:eastAsia="hi-IN" w:bidi="hi-IN"/>
        </w:rPr>
        <w:t>«О закупках товаров, работ, услуг отдельными видами юридических лиц»,</w:t>
      </w:r>
      <w:r w:rsidRPr="00FB69B2">
        <w:rPr>
          <w:rFonts w:ascii="PT Astra Serif" w:eastAsia="SimSun" w:hAnsi="PT Astra Serif" w:cs="Mangal"/>
          <w:kern w:val="2"/>
          <w:sz w:val="23"/>
          <w:szCs w:val="23"/>
          <w:lang w:eastAsia="hi-IN" w:bidi="hi-IN"/>
        </w:rPr>
        <w:t xml:space="preserve"> с другой стороны, </w:t>
      </w:r>
      <w:r w:rsidRPr="00FB69B2">
        <w:rPr>
          <w:rFonts w:ascii="PT Astra Serif" w:eastAsia="SimSun" w:hAnsi="PT Astra Serif" w:cs="Times New Roman"/>
          <w:kern w:val="2"/>
          <w:sz w:val="23"/>
          <w:szCs w:val="23"/>
          <w:lang w:eastAsia="hi-IN" w:bidi="hi-IN"/>
        </w:rPr>
        <w:t xml:space="preserve">в дальнейшем именуемые «Стороны» заключили настоящую Спецификацию к Договору №_______ от «____» </w:t>
      </w:r>
      <w:r w:rsidR="00301D27">
        <w:rPr>
          <w:rFonts w:ascii="PT Astra Serif" w:eastAsia="SimSun" w:hAnsi="PT Astra Serif" w:cs="Times New Roman"/>
          <w:kern w:val="2"/>
          <w:sz w:val="23"/>
          <w:szCs w:val="23"/>
          <w:lang w:eastAsia="hi-IN" w:bidi="hi-IN"/>
        </w:rPr>
        <w:t>___________</w:t>
      </w:r>
      <w:r w:rsidRPr="00FB69B2">
        <w:rPr>
          <w:rFonts w:ascii="PT Astra Serif" w:eastAsia="SimSun" w:hAnsi="PT Astra Serif" w:cs="Times New Roman"/>
          <w:kern w:val="2"/>
          <w:sz w:val="23"/>
          <w:szCs w:val="23"/>
          <w:lang w:eastAsia="hi-IN" w:bidi="hi-IN"/>
        </w:rPr>
        <w:t xml:space="preserve"> 202</w:t>
      </w:r>
      <w:r w:rsidR="00301D27">
        <w:rPr>
          <w:rFonts w:ascii="PT Astra Serif" w:eastAsia="SimSun" w:hAnsi="PT Astra Serif" w:cs="Times New Roman"/>
          <w:kern w:val="2"/>
          <w:sz w:val="23"/>
          <w:szCs w:val="23"/>
          <w:lang w:eastAsia="hi-IN" w:bidi="hi-IN"/>
        </w:rPr>
        <w:t>6</w:t>
      </w:r>
      <w:r w:rsidRPr="00FB69B2">
        <w:rPr>
          <w:rFonts w:ascii="PT Astra Serif" w:eastAsia="SimSun" w:hAnsi="PT Astra Serif" w:cs="Times New Roman"/>
          <w:kern w:val="2"/>
          <w:sz w:val="23"/>
          <w:szCs w:val="23"/>
          <w:lang w:eastAsia="hi-IN" w:bidi="hi-IN"/>
        </w:rPr>
        <w:t xml:space="preserve"> г. нижеследующем:</w:t>
      </w:r>
    </w:p>
    <w:p w14:paraId="39B18667" w14:textId="77777777" w:rsidR="00243EE6" w:rsidRPr="00FB69B2" w:rsidRDefault="00243EE6" w:rsidP="00243EE6">
      <w:pPr>
        <w:widowControl w:val="0"/>
        <w:tabs>
          <w:tab w:val="left" w:pos="2100"/>
          <w:tab w:val="center" w:pos="5173"/>
        </w:tabs>
        <w:suppressAutoHyphens/>
        <w:spacing w:after="0" w:line="240" w:lineRule="auto"/>
        <w:jc w:val="center"/>
        <w:rPr>
          <w:rFonts w:ascii="PT Astra Serif" w:eastAsia="SimSun" w:hAnsi="PT Astra Serif" w:cs="Times New Roman"/>
          <w:kern w:val="2"/>
          <w:sz w:val="23"/>
          <w:szCs w:val="23"/>
          <w:lang w:eastAsia="hi-IN" w:bidi="hi-IN"/>
        </w:rPr>
      </w:pPr>
    </w:p>
    <w:p w14:paraId="6A7DEAD2" w14:textId="77777777" w:rsidR="00243EE6" w:rsidRPr="00FB69B2" w:rsidRDefault="00243EE6" w:rsidP="00243EE6">
      <w:pPr>
        <w:widowControl w:val="0"/>
        <w:tabs>
          <w:tab w:val="left" w:pos="2100"/>
          <w:tab w:val="center" w:pos="5173"/>
        </w:tabs>
        <w:suppressAutoHyphens/>
        <w:spacing w:after="0" w:line="240" w:lineRule="auto"/>
        <w:jc w:val="both"/>
        <w:rPr>
          <w:rFonts w:ascii="PT Astra Serif" w:eastAsia="SimSun" w:hAnsi="PT Astra Serif" w:cs="Times New Roman"/>
          <w:kern w:val="2"/>
          <w:sz w:val="23"/>
          <w:szCs w:val="23"/>
          <w:lang w:eastAsia="hi-IN" w:bidi="hi-IN"/>
        </w:rPr>
      </w:pPr>
    </w:p>
    <w:tbl>
      <w:tblPr>
        <w:tblW w:w="5000" w:type="pct"/>
        <w:tblCellMar>
          <w:top w:w="55" w:type="dxa"/>
          <w:left w:w="55" w:type="dxa"/>
          <w:bottom w:w="55" w:type="dxa"/>
          <w:right w:w="55" w:type="dxa"/>
        </w:tblCellMar>
        <w:tblLook w:val="04A0" w:firstRow="1" w:lastRow="0" w:firstColumn="1" w:lastColumn="0" w:noHBand="0" w:noVBand="1"/>
      </w:tblPr>
      <w:tblGrid>
        <w:gridCol w:w="360"/>
        <w:gridCol w:w="2836"/>
        <w:gridCol w:w="1035"/>
        <w:gridCol w:w="1300"/>
        <w:gridCol w:w="1263"/>
        <w:gridCol w:w="962"/>
        <w:gridCol w:w="1709"/>
      </w:tblGrid>
      <w:tr w:rsidR="00243EE6" w:rsidRPr="00FB69B2" w14:paraId="480DABFB" w14:textId="77777777" w:rsidTr="009E7288">
        <w:trPr>
          <w:trHeight w:val="1130"/>
        </w:trPr>
        <w:tc>
          <w:tcPr>
            <w:tcW w:w="190" w:type="pct"/>
            <w:tcBorders>
              <w:top w:val="single" w:sz="2" w:space="0" w:color="000000"/>
              <w:left w:val="single" w:sz="2" w:space="0" w:color="000000"/>
              <w:bottom w:val="single" w:sz="2" w:space="0" w:color="000000"/>
              <w:right w:val="nil"/>
            </w:tcBorders>
            <w:hideMark/>
          </w:tcPr>
          <w:p w14:paraId="7BA65D1E"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r w:rsidRPr="00FB69B2">
              <w:rPr>
                <w:rFonts w:ascii="PT Astra Serif" w:eastAsia="Times New Roman" w:hAnsi="PT Astra Serif" w:cs="Times New Roman"/>
                <w:kern w:val="2"/>
                <w:sz w:val="23"/>
                <w:szCs w:val="23"/>
                <w:lang w:eastAsia="ar-SA"/>
              </w:rPr>
              <w:t>№</w:t>
            </w:r>
          </w:p>
        </w:tc>
        <w:tc>
          <w:tcPr>
            <w:tcW w:w="1498" w:type="pct"/>
            <w:tcBorders>
              <w:top w:val="single" w:sz="2" w:space="0" w:color="000000"/>
              <w:left w:val="single" w:sz="2" w:space="0" w:color="000000"/>
              <w:bottom w:val="single" w:sz="2" w:space="0" w:color="000000"/>
              <w:right w:val="nil"/>
            </w:tcBorders>
            <w:vAlign w:val="center"/>
            <w:hideMark/>
          </w:tcPr>
          <w:p w14:paraId="384F3824"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r w:rsidRPr="00FB69B2">
              <w:rPr>
                <w:rFonts w:ascii="PT Astra Serif" w:eastAsia="Times New Roman" w:hAnsi="PT Astra Serif" w:cs="Times New Roman"/>
                <w:kern w:val="2"/>
                <w:sz w:val="23"/>
                <w:szCs w:val="23"/>
                <w:lang w:eastAsia="ar-SA"/>
              </w:rPr>
              <w:t>Наименование товара, с указанием основных характеристик/требований</w:t>
            </w:r>
          </w:p>
        </w:tc>
        <w:tc>
          <w:tcPr>
            <w:tcW w:w="547" w:type="pct"/>
            <w:tcBorders>
              <w:top w:val="single" w:sz="2" w:space="0" w:color="000000"/>
              <w:left w:val="single" w:sz="2" w:space="0" w:color="000000"/>
              <w:bottom w:val="single" w:sz="2" w:space="0" w:color="000000"/>
              <w:right w:val="single" w:sz="2" w:space="0" w:color="000000"/>
            </w:tcBorders>
            <w:hideMark/>
          </w:tcPr>
          <w:p w14:paraId="52299AD0"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r w:rsidRPr="00FB69B2">
              <w:rPr>
                <w:rFonts w:ascii="PT Astra Serif" w:eastAsia="Times New Roman" w:hAnsi="PT Astra Serif" w:cs="Times New Roman"/>
                <w:kern w:val="2"/>
                <w:sz w:val="23"/>
                <w:szCs w:val="23"/>
                <w:lang w:eastAsia="ar-SA"/>
              </w:rPr>
              <w:t>Торговая марка</w:t>
            </w:r>
          </w:p>
        </w:tc>
        <w:tc>
          <w:tcPr>
            <w:tcW w:w="687" w:type="pct"/>
            <w:tcBorders>
              <w:top w:val="single" w:sz="2" w:space="0" w:color="000000"/>
              <w:left w:val="single" w:sz="2" w:space="0" w:color="000000"/>
              <w:bottom w:val="single" w:sz="2" w:space="0" w:color="000000"/>
              <w:right w:val="single" w:sz="2" w:space="0" w:color="000000"/>
            </w:tcBorders>
            <w:vAlign w:val="center"/>
            <w:hideMark/>
          </w:tcPr>
          <w:p w14:paraId="21250052"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r w:rsidRPr="00FB69B2">
              <w:rPr>
                <w:rFonts w:ascii="PT Astra Serif" w:eastAsia="Times New Roman" w:hAnsi="PT Astra Serif" w:cs="Times New Roman"/>
                <w:kern w:val="2"/>
                <w:sz w:val="23"/>
                <w:szCs w:val="23"/>
                <w:lang w:eastAsia="ar-SA"/>
              </w:rPr>
              <w:t>Количество / шт.</w:t>
            </w:r>
          </w:p>
        </w:tc>
        <w:tc>
          <w:tcPr>
            <w:tcW w:w="667" w:type="pct"/>
            <w:tcBorders>
              <w:top w:val="single" w:sz="2" w:space="0" w:color="000000"/>
              <w:left w:val="single" w:sz="2" w:space="0" w:color="000000"/>
              <w:bottom w:val="single" w:sz="2" w:space="0" w:color="000000"/>
              <w:right w:val="single" w:sz="2" w:space="0" w:color="000000"/>
            </w:tcBorders>
            <w:vAlign w:val="center"/>
            <w:hideMark/>
          </w:tcPr>
          <w:p w14:paraId="238A0CB4"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r w:rsidRPr="00FB69B2">
              <w:rPr>
                <w:rFonts w:ascii="PT Astra Serif" w:eastAsia="Times New Roman" w:hAnsi="PT Astra Serif" w:cs="Times New Roman"/>
                <w:kern w:val="2"/>
                <w:sz w:val="23"/>
                <w:szCs w:val="23"/>
                <w:lang w:eastAsia="ar-SA"/>
              </w:rPr>
              <w:t>Стоимость за единицу / руб.</w:t>
            </w:r>
          </w:p>
          <w:p w14:paraId="021610BD"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r w:rsidRPr="00FB69B2">
              <w:rPr>
                <w:rFonts w:ascii="PT Astra Serif" w:eastAsia="Times New Roman" w:hAnsi="PT Astra Serif" w:cs="Times New Roman"/>
                <w:kern w:val="2"/>
                <w:sz w:val="23"/>
                <w:szCs w:val="23"/>
                <w:lang w:eastAsia="ar-SA"/>
              </w:rPr>
              <w:t>Без НДС</w:t>
            </w:r>
          </w:p>
        </w:tc>
        <w:tc>
          <w:tcPr>
            <w:tcW w:w="508" w:type="pct"/>
            <w:tcBorders>
              <w:top w:val="single" w:sz="2" w:space="0" w:color="000000"/>
              <w:left w:val="single" w:sz="2" w:space="0" w:color="000000"/>
              <w:bottom w:val="single" w:sz="2" w:space="0" w:color="000000"/>
              <w:right w:val="single" w:sz="2" w:space="0" w:color="000000"/>
            </w:tcBorders>
            <w:hideMark/>
          </w:tcPr>
          <w:p w14:paraId="238CD0BE"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r w:rsidRPr="00FB69B2">
              <w:rPr>
                <w:rFonts w:ascii="PT Astra Serif" w:eastAsia="Times New Roman" w:hAnsi="PT Astra Serif" w:cs="Times New Roman"/>
                <w:kern w:val="2"/>
                <w:sz w:val="23"/>
                <w:szCs w:val="23"/>
                <w:lang w:eastAsia="ar-SA"/>
              </w:rPr>
              <w:t>Сумма НДС</w:t>
            </w:r>
          </w:p>
        </w:tc>
        <w:tc>
          <w:tcPr>
            <w:tcW w:w="903" w:type="pct"/>
            <w:tcBorders>
              <w:top w:val="single" w:sz="2" w:space="0" w:color="000000"/>
              <w:left w:val="single" w:sz="2" w:space="0" w:color="000000"/>
              <w:bottom w:val="single" w:sz="2" w:space="0" w:color="000000"/>
              <w:right w:val="single" w:sz="2" w:space="0" w:color="000000"/>
            </w:tcBorders>
            <w:hideMark/>
          </w:tcPr>
          <w:p w14:paraId="6C30D7B3"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r w:rsidRPr="00FB69B2">
              <w:rPr>
                <w:rFonts w:ascii="PT Astra Serif" w:eastAsia="Times New Roman" w:hAnsi="PT Astra Serif" w:cs="Times New Roman"/>
                <w:kern w:val="2"/>
                <w:sz w:val="23"/>
                <w:szCs w:val="23"/>
                <w:lang w:eastAsia="ar-SA"/>
              </w:rPr>
              <w:t>Общая стоимость/ руб.</w:t>
            </w:r>
          </w:p>
          <w:p w14:paraId="28CFD43B"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r w:rsidRPr="00FB69B2">
              <w:rPr>
                <w:rFonts w:ascii="PT Astra Serif" w:eastAsia="Times New Roman" w:hAnsi="PT Astra Serif" w:cs="Times New Roman"/>
                <w:kern w:val="2"/>
                <w:sz w:val="23"/>
                <w:szCs w:val="23"/>
                <w:lang w:eastAsia="ar-SA"/>
              </w:rPr>
              <w:t>с НДС</w:t>
            </w:r>
          </w:p>
        </w:tc>
      </w:tr>
      <w:tr w:rsidR="00243EE6" w:rsidRPr="00FB69B2" w14:paraId="01F38685" w14:textId="77777777" w:rsidTr="009E7288">
        <w:trPr>
          <w:trHeight w:val="592"/>
        </w:trPr>
        <w:tc>
          <w:tcPr>
            <w:tcW w:w="190" w:type="pct"/>
            <w:tcBorders>
              <w:top w:val="single" w:sz="4" w:space="0" w:color="auto"/>
              <w:left w:val="single" w:sz="2" w:space="0" w:color="000000"/>
              <w:bottom w:val="single" w:sz="4" w:space="0" w:color="auto"/>
              <w:right w:val="nil"/>
            </w:tcBorders>
            <w:hideMark/>
          </w:tcPr>
          <w:p w14:paraId="4F8BA023" w14:textId="77777777" w:rsidR="00243EE6" w:rsidRPr="00FB69B2" w:rsidRDefault="00243EE6" w:rsidP="009E7288">
            <w:pPr>
              <w:widowControl w:val="0"/>
              <w:suppressLineNumbers/>
              <w:suppressAutoHyphens/>
              <w:spacing w:after="0" w:line="240" w:lineRule="auto"/>
              <w:jc w:val="center"/>
              <w:rPr>
                <w:rFonts w:ascii="PT Astra Serif" w:eastAsia="SimSun" w:hAnsi="PT Astra Serif" w:cs="Times New Roman"/>
                <w:kern w:val="2"/>
                <w:sz w:val="23"/>
                <w:szCs w:val="23"/>
                <w:lang w:eastAsia="hi-IN" w:bidi="hi-IN"/>
              </w:rPr>
            </w:pPr>
            <w:r w:rsidRPr="00FB69B2">
              <w:rPr>
                <w:rFonts w:ascii="PT Astra Serif" w:eastAsia="SimSun" w:hAnsi="PT Astra Serif" w:cs="Times New Roman"/>
                <w:kern w:val="2"/>
                <w:sz w:val="23"/>
                <w:szCs w:val="23"/>
                <w:lang w:eastAsia="hi-IN" w:bidi="hi-IN"/>
              </w:rPr>
              <w:t>1.</w:t>
            </w:r>
          </w:p>
        </w:tc>
        <w:tc>
          <w:tcPr>
            <w:tcW w:w="1498" w:type="pct"/>
            <w:tcBorders>
              <w:top w:val="single" w:sz="4" w:space="0" w:color="auto"/>
              <w:left w:val="single" w:sz="2" w:space="0" w:color="000000"/>
              <w:bottom w:val="single" w:sz="4" w:space="0" w:color="auto"/>
              <w:right w:val="nil"/>
            </w:tcBorders>
            <w:vAlign w:val="center"/>
          </w:tcPr>
          <w:p w14:paraId="3A8B4465" w14:textId="77777777" w:rsidR="00243EE6" w:rsidRPr="00FB69B2" w:rsidRDefault="00243EE6" w:rsidP="009E7288">
            <w:pPr>
              <w:widowControl w:val="0"/>
              <w:suppressLineNumbers/>
              <w:suppressAutoHyphens/>
              <w:spacing w:after="0" w:line="240" w:lineRule="auto"/>
              <w:rPr>
                <w:rFonts w:ascii="PT Astra Serif" w:eastAsia="SimSun" w:hAnsi="PT Astra Serif" w:cs="Times New Roman"/>
                <w:kern w:val="2"/>
                <w:sz w:val="23"/>
                <w:szCs w:val="23"/>
                <w:lang w:eastAsia="hi-IN" w:bidi="hi-IN"/>
              </w:rPr>
            </w:pPr>
          </w:p>
        </w:tc>
        <w:tc>
          <w:tcPr>
            <w:tcW w:w="547" w:type="pct"/>
            <w:tcBorders>
              <w:top w:val="single" w:sz="2" w:space="0" w:color="000000"/>
              <w:left w:val="single" w:sz="2" w:space="0" w:color="000000"/>
              <w:bottom w:val="single" w:sz="2" w:space="0" w:color="000000"/>
              <w:right w:val="single" w:sz="2" w:space="0" w:color="000000"/>
            </w:tcBorders>
          </w:tcPr>
          <w:p w14:paraId="0BCB9CD4"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p>
        </w:tc>
        <w:tc>
          <w:tcPr>
            <w:tcW w:w="687" w:type="pct"/>
            <w:tcBorders>
              <w:top w:val="single" w:sz="2" w:space="0" w:color="000000"/>
              <w:left w:val="single" w:sz="2" w:space="0" w:color="000000"/>
              <w:bottom w:val="single" w:sz="2" w:space="0" w:color="000000"/>
              <w:right w:val="single" w:sz="2" w:space="0" w:color="000000"/>
            </w:tcBorders>
            <w:vAlign w:val="center"/>
          </w:tcPr>
          <w:p w14:paraId="1D4C2518" w14:textId="77777777" w:rsidR="00243EE6" w:rsidRPr="00FB69B2" w:rsidRDefault="00243EE6" w:rsidP="009E7288">
            <w:pPr>
              <w:widowControl w:val="0"/>
              <w:suppressAutoHyphens/>
              <w:spacing w:after="120" w:line="240" w:lineRule="auto"/>
              <w:jc w:val="center"/>
              <w:rPr>
                <w:rFonts w:ascii="PT Astra Serif" w:eastAsia="SimSun" w:hAnsi="PT Astra Serif" w:cs="Times New Roman"/>
                <w:kern w:val="2"/>
                <w:sz w:val="23"/>
                <w:szCs w:val="23"/>
                <w:lang w:eastAsia="hi-IN" w:bidi="hi-IN"/>
              </w:rPr>
            </w:pPr>
          </w:p>
        </w:tc>
        <w:tc>
          <w:tcPr>
            <w:tcW w:w="667" w:type="pct"/>
            <w:tcBorders>
              <w:top w:val="single" w:sz="2" w:space="0" w:color="000000"/>
              <w:left w:val="single" w:sz="2" w:space="0" w:color="000000"/>
              <w:bottom w:val="single" w:sz="2" w:space="0" w:color="000000"/>
              <w:right w:val="single" w:sz="2" w:space="0" w:color="000000"/>
            </w:tcBorders>
          </w:tcPr>
          <w:p w14:paraId="0D37C66A"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p>
        </w:tc>
        <w:tc>
          <w:tcPr>
            <w:tcW w:w="508" w:type="pct"/>
            <w:tcBorders>
              <w:top w:val="single" w:sz="2" w:space="0" w:color="000000"/>
              <w:left w:val="single" w:sz="2" w:space="0" w:color="000000"/>
              <w:bottom w:val="single" w:sz="2" w:space="0" w:color="000000"/>
              <w:right w:val="single" w:sz="2" w:space="0" w:color="000000"/>
            </w:tcBorders>
          </w:tcPr>
          <w:p w14:paraId="2FC388EE"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p>
        </w:tc>
        <w:tc>
          <w:tcPr>
            <w:tcW w:w="903" w:type="pct"/>
            <w:tcBorders>
              <w:top w:val="single" w:sz="2" w:space="0" w:color="000000"/>
              <w:left w:val="single" w:sz="2" w:space="0" w:color="000000"/>
              <w:bottom w:val="single" w:sz="2" w:space="0" w:color="000000"/>
              <w:right w:val="single" w:sz="2" w:space="0" w:color="000000"/>
            </w:tcBorders>
          </w:tcPr>
          <w:p w14:paraId="7B68E3AE"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p>
        </w:tc>
      </w:tr>
      <w:tr w:rsidR="00243EE6" w:rsidRPr="00FB69B2" w14:paraId="0D11D6B7" w14:textId="77777777" w:rsidTr="009E7288">
        <w:trPr>
          <w:trHeight w:val="30"/>
        </w:trPr>
        <w:tc>
          <w:tcPr>
            <w:tcW w:w="190" w:type="pct"/>
            <w:tcBorders>
              <w:top w:val="single" w:sz="4" w:space="0" w:color="auto"/>
              <w:left w:val="single" w:sz="2" w:space="0" w:color="000000"/>
              <w:bottom w:val="single" w:sz="4" w:space="0" w:color="auto"/>
              <w:right w:val="nil"/>
            </w:tcBorders>
            <w:hideMark/>
          </w:tcPr>
          <w:p w14:paraId="767C5CFA" w14:textId="77777777" w:rsidR="00243EE6" w:rsidRPr="00FB69B2" w:rsidRDefault="00243EE6" w:rsidP="009E7288">
            <w:pPr>
              <w:widowControl w:val="0"/>
              <w:suppressLineNumbers/>
              <w:suppressAutoHyphens/>
              <w:spacing w:after="0" w:line="240" w:lineRule="auto"/>
              <w:jc w:val="center"/>
              <w:rPr>
                <w:rFonts w:ascii="PT Astra Serif" w:eastAsia="SimSun" w:hAnsi="PT Astra Serif" w:cs="Times New Roman"/>
                <w:kern w:val="2"/>
                <w:sz w:val="23"/>
                <w:szCs w:val="23"/>
                <w:lang w:eastAsia="hi-IN" w:bidi="hi-IN"/>
              </w:rPr>
            </w:pPr>
            <w:r w:rsidRPr="00FB69B2">
              <w:rPr>
                <w:rFonts w:ascii="PT Astra Serif" w:eastAsia="SimSun" w:hAnsi="PT Astra Serif" w:cs="Times New Roman"/>
                <w:kern w:val="2"/>
                <w:sz w:val="23"/>
                <w:szCs w:val="23"/>
                <w:lang w:eastAsia="hi-IN" w:bidi="hi-IN"/>
              </w:rPr>
              <w:t>2.</w:t>
            </w:r>
          </w:p>
        </w:tc>
        <w:tc>
          <w:tcPr>
            <w:tcW w:w="1498" w:type="pct"/>
            <w:tcBorders>
              <w:top w:val="single" w:sz="4" w:space="0" w:color="auto"/>
              <w:left w:val="single" w:sz="2" w:space="0" w:color="000000"/>
              <w:bottom w:val="single" w:sz="4" w:space="0" w:color="auto"/>
              <w:right w:val="nil"/>
            </w:tcBorders>
            <w:vAlign w:val="center"/>
          </w:tcPr>
          <w:p w14:paraId="1C07D9A9" w14:textId="77777777" w:rsidR="00243EE6" w:rsidRPr="00FB69B2" w:rsidRDefault="00243EE6" w:rsidP="009E7288">
            <w:pPr>
              <w:widowControl w:val="0"/>
              <w:suppressLineNumbers/>
              <w:suppressAutoHyphens/>
              <w:spacing w:after="0" w:line="240" w:lineRule="auto"/>
              <w:rPr>
                <w:rFonts w:ascii="PT Astra Serif" w:eastAsia="SimSun" w:hAnsi="PT Astra Serif" w:cs="Times New Roman"/>
                <w:kern w:val="2"/>
                <w:sz w:val="23"/>
                <w:szCs w:val="23"/>
                <w:lang w:eastAsia="hi-IN" w:bidi="hi-IN"/>
              </w:rPr>
            </w:pPr>
          </w:p>
        </w:tc>
        <w:tc>
          <w:tcPr>
            <w:tcW w:w="547" w:type="pct"/>
            <w:tcBorders>
              <w:top w:val="single" w:sz="2" w:space="0" w:color="000000"/>
              <w:left w:val="single" w:sz="2" w:space="0" w:color="000000"/>
              <w:bottom w:val="single" w:sz="2" w:space="0" w:color="000000"/>
              <w:right w:val="single" w:sz="2" w:space="0" w:color="000000"/>
            </w:tcBorders>
          </w:tcPr>
          <w:p w14:paraId="7435F618"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p>
        </w:tc>
        <w:tc>
          <w:tcPr>
            <w:tcW w:w="687" w:type="pct"/>
            <w:tcBorders>
              <w:top w:val="single" w:sz="2" w:space="0" w:color="000000"/>
              <w:left w:val="single" w:sz="2" w:space="0" w:color="000000"/>
              <w:bottom w:val="single" w:sz="2" w:space="0" w:color="000000"/>
              <w:right w:val="single" w:sz="2" w:space="0" w:color="000000"/>
            </w:tcBorders>
            <w:vAlign w:val="center"/>
          </w:tcPr>
          <w:p w14:paraId="552EDE6B" w14:textId="77777777" w:rsidR="00243EE6" w:rsidRPr="00FB69B2" w:rsidRDefault="00243EE6" w:rsidP="009E7288">
            <w:pPr>
              <w:widowControl w:val="0"/>
              <w:suppressAutoHyphens/>
              <w:spacing w:after="120" w:line="240" w:lineRule="auto"/>
              <w:jc w:val="center"/>
              <w:rPr>
                <w:rFonts w:ascii="PT Astra Serif" w:eastAsia="SimSun" w:hAnsi="PT Astra Serif" w:cs="Times New Roman"/>
                <w:kern w:val="2"/>
                <w:sz w:val="23"/>
                <w:szCs w:val="23"/>
                <w:lang w:eastAsia="hi-IN" w:bidi="hi-IN"/>
              </w:rPr>
            </w:pPr>
          </w:p>
        </w:tc>
        <w:tc>
          <w:tcPr>
            <w:tcW w:w="667" w:type="pct"/>
            <w:tcBorders>
              <w:top w:val="single" w:sz="2" w:space="0" w:color="000000"/>
              <w:left w:val="single" w:sz="2" w:space="0" w:color="000000"/>
              <w:bottom w:val="single" w:sz="2" w:space="0" w:color="000000"/>
              <w:right w:val="single" w:sz="2" w:space="0" w:color="000000"/>
            </w:tcBorders>
          </w:tcPr>
          <w:p w14:paraId="021797B3"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p>
        </w:tc>
        <w:tc>
          <w:tcPr>
            <w:tcW w:w="508" w:type="pct"/>
            <w:tcBorders>
              <w:top w:val="single" w:sz="2" w:space="0" w:color="000000"/>
              <w:left w:val="single" w:sz="2" w:space="0" w:color="000000"/>
              <w:bottom w:val="single" w:sz="2" w:space="0" w:color="000000"/>
              <w:right w:val="single" w:sz="2" w:space="0" w:color="000000"/>
            </w:tcBorders>
          </w:tcPr>
          <w:p w14:paraId="5E2365EC"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p>
        </w:tc>
        <w:tc>
          <w:tcPr>
            <w:tcW w:w="903" w:type="pct"/>
            <w:tcBorders>
              <w:top w:val="single" w:sz="2" w:space="0" w:color="000000"/>
              <w:left w:val="single" w:sz="2" w:space="0" w:color="000000"/>
              <w:bottom w:val="single" w:sz="2" w:space="0" w:color="000000"/>
              <w:right w:val="single" w:sz="2" w:space="0" w:color="000000"/>
            </w:tcBorders>
          </w:tcPr>
          <w:p w14:paraId="0F09FBE9" w14:textId="77777777" w:rsidR="00243EE6" w:rsidRPr="00FB69B2" w:rsidRDefault="00243EE6" w:rsidP="009E7288">
            <w:pPr>
              <w:widowControl w:val="0"/>
              <w:suppressAutoHyphens/>
              <w:snapToGrid w:val="0"/>
              <w:spacing w:after="0" w:line="240" w:lineRule="auto"/>
              <w:jc w:val="center"/>
              <w:rPr>
                <w:rFonts w:ascii="PT Astra Serif" w:eastAsia="Times New Roman" w:hAnsi="PT Astra Serif" w:cs="Times New Roman"/>
                <w:kern w:val="2"/>
                <w:sz w:val="23"/>
                <w:szCs w:val="23"/>
                <w:lang w:eastAsia="ar-SA"/>
              </w:rPr>
            </w:pPr>
          </w:p>
        </w:tc>
      </w:tr>
    </w:tbl>
    <w:p w14:paraId="0066DF62" w14:textId="77777777" w:rsidR="00243EE6" w:rsidRPr="00FB69B2" w:rsidRDefault="00243EE6" w:rsidP="00243EE6">
      <w:pPr>
        <w:widowControl w:val="0"/>
        <w:tabs>
          <w:tab w:val="left" w:pos="680"/>
          <w:tab w:val="left" w:pos="2100"/>
          <w:tab w:val="center" w:pos="5173"/>
        </w:tabs>
        <w:suppressAutoHyphens/>
        <w:spacing w:after="0" w:line="240" w:lineRule="auto"/>
        <w:jc w:val="both"/>
        <w:rPr>
          <w:rFonts w:ascii="PT Astra Serif" w:eastAsia="SimSun" w:hAnsi="PT Astra Serif" w:cs="Times New Roman"/>
          <w:kern w:val="2"/>
          <w:sz w:val="23"/>
          <w:szCs w:val="23"/>
          <w:lang w:eastAsia="hi-IN" w:bidi="hi-IN"/>
        </w:rPr>
      </w:pPr>
      <w:r w:rsidRPr="00FB69B2">
        <w:rPr>
          <w:rFonts w:ascii="PT Astra Serif" w:eastAsia="SimSun" w:hAnsi="PT Astra Serif" w:cs="Times New Roman"/>
          <w:kern w:val="2"/>
          <w:sz w:val="23"/>
          <w:szCs w:val="23"/>
          <w:lang w:eastAsia="hi-IN" w:bidi="hi-IN"/>
        </w:rPr>
        <w:t>Поставщик гарантирует, что ему известны все требования государственных стандартов РФ, санитарные и ветеринарные правила и нормы, предусмотренные к поставляемому им Товару, и обязуется их соблюдать.</w:t>
      </w:r>
    </w:p>
    <w:p w14:paraId="05946F39" w14:textId="77777777" w:rsidR="00243EE6" w:rsidRPr="00FB69B2" w:rsidRDefault="00243EE6" w:rsidP="00243EE6">
      <w:pPr>
        <w:widowControl w:val="0"/>
        <w:shd w:val="clear" w:color="auto" w:fill="FFFFFF"/>
        <w:autoSpaceDE w:val="0"/>
        <w:autoSpaceDN w:val="0"/>
        <w:adjustRightInd w:val="0"/>
        <w:spacing w:after="200" w:line="276" w:lineRule="auto"/>
        <w:ind w:right="2"/>
        <w:jc w:val="center"/>
        <w:outlineLvl w:val="0"/>
        <w:rPr>
          <w:rFonts w:ascii="PT Astra Serif" w:eastAsia="Times New Roman" w:hAnsi="PT Astra Serif" w:cs="Times New Roman"/>
          <w:bCs/>
          <w:sz w:val="23"/>
          <w:szCs w:val="23"/>
          <w:lang w:eastAsia="ru-RU"/>
        </w:rPr>
      </w:pPr>
    </w:p>
    <w:tbl>
      <w:tblPr>
        <w:tblW w:w="9915" w:type="dxa"/>
        <w:jc w:val="center"/>
        <w:tblLayout w:type="fixed"/>
        <w:tblLook w:val="04A0" w:firstRow="1" w:lastRow="0" w:firstColumn="1" w:lastColumn="0" w:noHBand="0" w:noVBand="1"/>
      </w:tblPr>
      <w:tblGrid>
        <w:gridCol w:w="4958"/>
        <w:gridCol w:w="4957"/>
      </w:tblGrid>
      <w:tr w:rsidR="00243EE6" w:rsidRPr="00FB69B2" w14:paraId="20DAA171" w14:textId="77777777" w:rsidTr="009E7288">
        <w:trPr>
          <w:jc w:val="center"/>
        </w:trPr>
        <w:tc>
          <w:tcPr>
            <w:tcW w:w="4960" w:type="dxa"/>
          </w:tcPr>
          <w:p w14:paraId="2A7B8F2A" w14:textId="77777777" w:rsidR="00243EE6" w:rsidRPr="00FB69B2" w:rsidRDefault="00243EE6" w:rsidP="009E7288">
            <w:pPr>
              <w:spacing w:after="200" w:line="276" w:lineRule="auto"/>
              <w:contextualSpacing/>
              <w:rPr>
                <w:rFonts w:ascii="PT Astra Serif" w:eastAsia="Times New Roman" w:hAnsi="PT Astra Serif" w:cs="Times New Roman"/>
                <w:b/>
                <w:sz w:val="23"/>
                <w:szCs w:val="23"/>
                <w:lang w:eastAsia="ru-RU"/>
              </w:rPr>
            </w:pPr>
          </w:p>
          <w:p w14:paraId="612FFB9C" w14:textId="77777777" w:rsidR="00243EE6" w:rsidRPr="00FB69B2" w:rsidRDefault="00243EE6" w:rsidP="009E7288">
            <w:pPr>
              <w:spacing w:after="200" w:line="276" w:lineRule="auto"/>
              <w:contextualSpacing/>
              <w:jc w:val="center"/>
              <w:rPr>
                <w:rFonts w:ascii="PT Astra Serif" w:eastAsia="Times New Roman" w:hAnsi="PT Astra Serif" w:cs="Times New Roman"/>
                <w:b/>
                <w:sz w:val="23"/>
                <w:szCs w:val="23"/>
                <w:lang w:eastAsia="ru-RU"/>
              </w:rPr>
            </w:pPr>
            <w:r w:rsidRPr="00FB69B2">
              <w:rPr>
                <w:rFonts w:ascii="PT Astra Serif" w:eastAsia="Times New Roman" w:hAnsi="PT Astra Serif" w:cs="Times New Roman"/>
                <w:b/>
                <w:sz w:val="23"/>
                <w:szCs w:val="23"/>
                <w:lang w:eastAsia="ru-RU"/>
              </w:rPr>
              <w:t>ЗАКАЗЧИК:</w:t>
            </w:r>
          </w:p>
          <w:p w14:paraId="08D46FEC" w14:textId="77777777" w:rsidR="00243EE6" w:rsidRPr="00FB69B2" w:rsidRDefault="00243EE6" w:rsidP="009E7288">
            <w:pPr>
              <w:spacing w:after="200" w:line="276" w:lineRule="auto"/>
              <w:rPr>
                <w:rFonts w:ascii="PT Astra Serif" w:eastAsia="Times New Roman" w:hAnsi="PT Astra Serif" w:cs="Times New Roman"/>
                <w:sz w:val="23"/>
                <w:szCs w:val="23"/>
                <w:lang w:eastAsia="ru-RU"/>
              </w:rPr>
            </w:pPr>
          </w:p>
        </w:tc>
        <w:tc>
          <w:tcPr>
            <w:tcW w:w="4960" w:type="dxa"/>
          </w:tcPr>
          <w:p w14:paraId="58D65D3E" w14:textId="77777777" w:rsidR="00243EE6" w:rsidRPr="00FB69B2" w:rsidRDefault="00243EE6" w:rsidP="009E7288">
            <w:pPr>
              <w:spacing w:after="200" w:line="276" w:lineRule="auto"/>
              <w:contextualSpacing/>
              <w:jc w:val="center"/>
              <w:rPr>
                <w:rFonts w:ascii="PT Astra Serif" w:eastAsia="Times New Roman" w:hAnsi="PT Astra Serif" w:cs="Times New Roman"/>
                <w:b/>
                <w:sz w:val="23"/>
                <w:szCs w:val="23"/>
                <w:lang w:eastAsia="ru-RU"/>
              </w:rPr>
            </w:pPr>
          </w:p>
          <w:p w14:paraId="32C3E951" w14:textId="77777777" w:rsidR="00243EE6" w:rsidRPr="00FB69B2" w:rsidRDefault="00243EE6" w:rsidP="009E7288">
            <w:pPr>
              <w:spacing w:after="200" w:line="276" w:lineRule="auto"/>
              <w:contextualSpacing/>
              <w:jc w:val="center"/>
              <w:rPr>
                <w:rFonts w:ascii="PT Astra Serif" w:eastAsia="Times New Roman" w:hAnsi="PT Astra Serif" w:cs="Times New Roman"/>
                <w:b/>
                <w:sz w:val="23"/>
                <w:szCs w:val="23"/>
                <w:lang w:eastAsia="ru-RU"/>
              </w:rPr>
            </w:pPr>
            <w:r w:rsidRPr="00FB69B2">
              <w:rPr>
                <w:rFonts w:ascii="PT Astra Serif" w:eastAsia="Times New Roman" w:hAnsi="PT Astra Serif" w:cs="Times New Roman"/>
                <w:b/>
                <w:sz w:val="23"/>
                <w:szCs w:val="23"/>
                <w:lang w:eastAsia="ru-RU"/>
              </w:rPr>
              <w:t>ПОСТАВЩИК:</w:t>
            </w:r>
          </w:p>
        </w:tc>
      </w:tr>
      <w:tr w:rsidR="00243EE6" w:rsidRPr="00FB69B2" w14:paraId="68E2F502" w14:textId="77777777" w:rsidTr="009E7288">
        <w:trPr>
          <w:jc w:val="center"/>
        </w:trPr>
        <w:tc>
          <w:tcPr>
            <w:tcW w:w="4960" w:type="dxa"/>
          </w:tcPr>
          <w:p w14:paraId="7E703DCB" w14:textId="77777777" w:rsidR="00243EE6" w:rsidRPr="00FB69B2" w:rsidRDefault="00243EE6" w:rsidP="009E7288">
            <w:pPr>
              <w:spacing w:after="120" w:line="240" w:lineRule="auto"/>
              <w:rPr>
                <w:rFonts w:ascii="PT Astra Serif" w:eastAsia="Times New Roman" w:hAnsi="PT Astra Serif" w:cs="Times New Roman"/>
                <w:b/>
                <w:iCs/>
                <w:sz w:val="23"/>
                <w:szCs w:val="23"/>
              </w:rPr>
            </w:pPr>
            <w:r w:rsidRPr="00FB69B2">
              <w:rPr>
                <w:rFonts w:ascii="PT Astra Serif" w:eastAsia="Times New Roman" w:hAnsi="PT Astra Serif" w:cs="Times New Roman"/>
                <w:b/>
                <w:iCs/>
                <w:sz w:val="23"/>
                <w:szCs w:val="23"/>
              </w:rPr>
              <w:t>ОГАУСО «Добрый дом «Новый горизонт»</w:t>
            </w:r>
          </w:p>
          <w:p w14:paraId="32FF9B78" w14:textId="77777777" w:rsidR="00243EE6" w:rsidRPr="00FB69B2" w:rsidRDefault="00243EE6" w:rsidP="009E728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PT Astra Serif" w:eastAsia="Times New Roman" w:hAnsi="PT Astra Serif" w:cs="Times New Roman"/>
                <w:color w:val="000000"/>
                <w:sz w:val="23"/>
                <w:szCs w:val="23"/>
                <w:lang w:eastAsia="ru-RU"/>
              </w:rPr>
            </w:pPr>
          </w:p>
          <w:p w14:paraId="12FC14DA" w14:textId="27B318CD" w:rsidR="00243EE6" w:rsidRPr="00FB69B2" w:rsidRDefault="00243EE6" w:rsidP="009E728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color w:val="000000"/>
                <w:sz w:val="23"/>
                <w:szCs w:val="23"/>
                <w:lang w:eastAsia="ru-RU"/>
              </w:rPr>
              <w:t>_________________ /</w:t>
            </w:r>
            <w:r w:rsidR="00301D27">
              <w:rPr>
                <w:rFonts w:ascii="PT Astra Serif" w:eastAsia="Times New Roman" w:hAnsi="PT Astra Serif" w:cs="Times New Roman"/>
                <w:color w:val="000000"/>
                <w:sz w:val="23"/>
                <w:szCs w:val="23"/>
                <w:lang w:eastAsia="ru-RU"/>
              </w:rPr>
              <w:t>Никитина О</w:t>
            </w:r>
            <w:r w:rsidRPr="00FB69B2">
              <w:rPr>
                <w:rFonts w:ascii="PT Astra Serif" w:eastAsia="Times New Roman" w:hAnsi="PT Astra Serif" w:cs="Times New Roman"/>
                <w:color w:val="000000"/>
                <w:sz w:val="23"/>
                <w:szCs w:val="23"/>
                <w:lang w:eastAsia="ru-RU"/>
              </w:rPr>
              <w:t xml:space="preserve">.А./ </w:t>
            </w:r>
          </w:p>
          <w:p w14:paraId="254E11C5" w14:textId="1CCB2779" w:rsidR="00243EE6" w:rsidRPr="00301D27" w:rsidRDefault="00243EE6" w:rsidP="00301D27">
            <w:pPr>
              <w:widowControl w:val="0"/>
              <w:autoSpaceDE w:val="0"/>
              <w:autoSpaceDN w:val="0"/>
              <w:adjustRightInd w:val="0"/>
              <w:spacing w:after="200" w:line="276" w:lineRule="auto"/>
              <w:ind w:left="6237" w:hanging="6237"/>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«___» _________________ 20__ г.</w:t>
            </w:r>
          </w:p>
          <w:p w14:paraId="3F0C7FAB" w14:textId="77777777" w:rsidR="00243EE6" w:rsidRPr="00FB69B2" w:rsidRDefault="00243EE6" w:rsidP="009E7288">
            <w:pPr>
              <w:spacing w:after="200" w:line="276" w:lineRule="auto"/>
              <w:ind w:right="-111"/>
              <w:contextualSpacing/>
              <w:jc w:val="both"/>
              <w:rPr>
                <w:rFonts w:ascii="PT Astra Serif" w:eastAsia="Times New Roman" w:hAnsi="PT Astra Serif" w:cs="Times New Roman"/>
                <w:bCs/>
                <w:sz w:val="23"/>
                <w:szCs w:val="23"/>
                <w:lang w:eastAsia="ru-RU"/>
              </w:rPr>
            </w:pPr>
            <w:r w:rsidRPr="00FB69B2">
              <w:rPr>
                <w:rFonts w:ascii="PT Astra Serif" w:eastAsia="Times New Roman" w:hAnsi="PT Astra Serif" w:cs="Times New Roman"/>
                <w:color w:val="000000"/>
                <w:sz w:val="23"/>
                <w:szCs w:val="23"/>
                <w:lang w:eastAsia="ru-RU"/>
              </w:rPr>
              <w:t>М.П.</w:t>
            </w:r>
          </w:p>
        </w:tc>
        <w:tc>
          <w:tcPr>
            <w:tcW w:w="4960" w:type="dxa"/>
          </w:tcPr>
          <w:p w14:paraId="5D8A9970" w14:textId="77777777" w:rsidR="00243EE6" w:rsidRPr="00FB69B2" w:rsidRDefault="00243EE6" w:rsidP="009E7288">
            <w:pPr>
              <w:shd w:val="clear" w:color="auto" w:fill="FFFFFF"/>
              <w:spacing w:after="200" w:line="276" w:lineRule="auto"/>
              <w:contextualSpacing/>
              <w:jc w:val="both"/>
              <w:rPr>
                <w:rFonts w:ascii="PT Astra Serif" w:eastAsia="Times New Roman" w:hAnsi="PT Astra Serif" w:cs="Times New Roman"/>
                <w:sz w:val="23"/>
                <w:szCs w:val="23"/>
                <w:lang w:eastAsia="ru-RU"/>
              </w:rPr>
            </w:pPr>
          </w:p>
          <w:p w14:paraId="292D411E" w14:textId="77777777" w:rsidR="00243EE6" w:rsidRPr="00FB69B2" w:rsidRDefault="00243EE6" w:rsidP="009E7288">
            <w:pPr>
              <w:shd w:val="clear" w:color="auto" w:fill="FFFFFF"/>
              <w:spacing w:after="0" w:line="240" w:lineRule="auto"/>
              <w:jc w:val="both"/>
              <w:rPr>
                <w:rFonts w:ascii="PT Astra Serif" w:eastAsia="Times New Roman" w:hAnsi="PT Astra Serif" w:cs="Times New Roman"/>
                <w:sz w:val="23"/>
                <w:szCs w:val="23"/>
                <w:lang w:eastAsia="ru-RU"/>
              </w:rPr>
            </w:pPr>
          </w:p>
          <w:p w14:paraId="4827F729" w14:textId="77777777" w:rsidR="00243EE6" w:rsidRPr="00FB69B2" w:rsidRDefault="00243EE6" w:rsidP="009E7288">
            <w:pPr>
              <w:shd w:val="clear" w:color="auto" w:fill="FFFFFF"/>
              <w:spacing w:after="0" w:line="240" w:lineRule="auto"/>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___________________ /_______________/</w:t>
            </w:r>
          </w:p>
          <w:p w14:paraId="4041C2E0" w14:textId="77777777" w:rsidR="00243EE6" w:rsidRPr="00FB69B2" w:rsidRDefault="00243EE6" w:rsidP="009E7288">
            <w:pPr>
              <w:widowControl w:val="0"/>
              <w:autoSpaceDE w:val="0"/>
              <w:autoSpaceDN w:val="0"/>
              <w:adjustRightInd w:val="0"/>
              <w:spacing w:after="200" w:line="276" w:lineRule="auto"/>
              <w:ind w:left="6237" w:hanging="6237"/>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«___» _______________________ 20__ г.</w:t>
            </w:r>
          </w:p>
          <w:p w14:paraId="1C61A426" w14:textId="77777777" w:rsidR="00243EE6" w:rsidRPr="00FB69B2" w:rsidRDefault="00243EE6" w:rsidP="009E7288">
            <w:pPr>
              <w:shd w:val="clear" w:color="auto" w:fill="FFFFFF"/>
              <w:spacing w:after="200" w:line="276" w:lineRule="auto"/>
              <w:contextualSpacing/>
              <w:jc w:val="both"/>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М.П.</w:t>
            </w:r>
          </w:p>
        </w:tc>
      </w:tr>
    </w:tbl>
    <w:p w14:paraId="65DE3833" w14:textId="77777777" w:rsidR="00243EE6" w:rsidRPr="00FB69B2" w:rsidRDefault="00243EE6" w:rsidP="00243EE6">
      <w:pPr>
        <w:spacing w:after="0" w:line="240" w:lineRule="auto"/>
        <w:jc w:val="right"/>
        <w:rPr>
          <w:rFonts w:ascii="PT Astra Serif" w:eastAsia="Courier New" w:hAnsi="PT Astra Serif" w:cs="Times New Roman"/>
          <w:sz w:val="23"/>
          <w:szCs w:val="23"/>
          <w:lang w:eastAsia="ru-RU"/>
        </w:rPr>
      </w:pPr>
    </w:p>
    <w:p w14:paraId="05C7D26F" w14:textId="77777777" w:rsidR="00243EE6" w:rsidRPr="00FB69B2" w:rsidRDefault="00243EE6" w:rsidP="002A5AD5">
      <w:pPr>
        <w:widowControl w:val="0"/>
        <w:autoSpaceDE w:val="0"/>
        <w:autoSpaceDN w:val="0"/>
        <w:adjustRightInd w:val="0"/>
        <w:spacing w:after="0" w:line="240" w:lineRule="auto"/>
        <w:jc w:val="right"/>
        <w:rPr>
          <w:rFonts w:ascii="PT Astra Serif" w:eastAsia="Times New Roman" w:hAnsi="PT Astra Serif" w:cs="Times New Roman"/>
          <w:sz w:val="23"/>
          <w:szCs w:val="23"/>
          <w:lang w:eastAsia="ru-RU"/>
        </w:rPr>
      </w:pPr>
    </w:p>
    <w:p w14:paraId="0CD5535B" w14:textId="77777777" w:rsidR="00243EE6" w:rsidRPr="00FB69B2" w:rsidRDefault="00243EE6" w:rsidP="002A5AD5">
      <w:pPr>
        <w:widowControl w:val="0"/>
        <w:autoSpaceDE w:val="0"/>
        <w:autoSpaceDN w:val="0"/>
        <w:adjustRightInd w:val="0"/>
        <w:spacing w:after="0" w:line="240" w:lineRule="auto"/>
        <w:jc w:val="right"/>
        <w:rPr>
          <w:rFonts w:ascii="PT Astra Serif" w:eastAsia="Times New Roman" w:hAnsi="PT Astra Serif" w:cs="Times New Roman"/>
          <w:sz w:val="23"/>
          <w:szCs w:val="23"/>
          <w:lang w:eastAsia="ru-RU"/>
        </w:rPr>
      </w:pPr>
    </w:p>
    <w:p w14:paraId="6EE4DAB5" w14:textId="5DE09C34" w:rsidR="00A0704B" w:rsidRPr="00FB69B2" w:rsidRDefault="009275C1" w:rsidP="002A5AD5">
      <w:pPr>
        <w:widowControl w:val="0"/>
        <w:autoSpaceDE w:val="0"/>
        <w:autoSpaceDN w:val="0"/>
        <w:adjustRightInd w:val="0"/>
        <w:spacing w:after="0" w:line="240" w:lineRule="auto"/>
        <w:jc w:val="right"/>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xml:space="preserve">       </w:t>
      </w:r>
    </w:p>
    <w:p w14:paraId="6EFF5305" w14:textId="191EDAA4" w:rsidR="009275C1" w:rsidRPr="00FB69B2" w:rsidRDefault="009275C1" w:rsidP="00243EE6">
      <w:pPr>
        <w:widowControl w:val="0"/>
        <w:autoSpaceDE w:val="0"/>
        <w:autoSpaceDN w:val="0"/>
        <w:adjustRightInd w:val="0"/>
        <w:spacing w:after="0" w:line="240" w:lineRule="auto"/>
        <w:jc w:val="right"/>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xml:space="preserve"> </w:t>
      </w:r>
    </w:p>
    <w:p w14:paraId="4F511779" w14:textId="38B60CDF" w:rsidR="00243EE6" w:rsidRDefault="00243EE6" w:rsidP="009E7288">
      <w:pPr>
        <w:tabs>
          <w:tab w:val="left" w:pos="3393"/>
        </w:tabs>
        <w:suppressAutoHyphens/>
        <w:spacing w:after="0" w:line="240" w:lineRule="auto"/>
        <w:jc w:val="center"/>
        <w:rPr>
          <w:rFonts w:ascii="PT Astra Serif" w:eastAsia="Times New Roman" w:hAnsi="PT Astra Serif" w:cs="Times New Roman"/>
          <w:b/>
          <w:sz w:val="23"/>
          <w:szCs w:val="23"/>
          <w:lang w:eastAsia="ar-SA"/>
        </w:rPr>
      </w:pPr>
    </w:p>
    <w:p w14:paraId="3B189E87" w14:textId="3A8680E0" w:rsidR="00301D27" w:rsidRDefault="00301D27" w:rsidP="009E7288">
      <w:pPr>
        <w:tabs>
          <w:tab w:val="left" w:pos="3393"/>
        </w:tabs>
        <w:suppressAutoHyphens/>
        <w:spacing w:after="0" w:line="240" w:lineRule="auto"/>
        <w:jc w:val="center"/>
        <w:rPr>
          <w:rFonts w:ascii="PT Astra Serif" w:eastAsia="Times New Roman" w:hAnsi="PT Astra Serif" w:cs="Times New Roman"/>
          <w:b/>
          <w:sz w:val="23"/>
          <w:szCs w:val="23"/>
          <w:lang w:eastAsia="ar-SA"/>
        </w:rPr>
      </w:pPr>
    </w:p>
    <w:p w14:paraId="550AF76D" w14:textId="20C2F993" w:rsidR="00301D27" w:rsidRDefault="00301D27" w:rsidP="009E7288">
      <w:pPr>
        <w:tabs>
          <w:tab w:val="left" w:pos="3393"/>
        </w:tabs>
        <w:suppressAutoHyphens/>
        <w:spacing w:after="0" w:line="240" w:lineRule="auto"/>
        <w:jc w:val="center"/>
        <w:rPr>
          <w:rFonts w:ascii="PT Astra Serif" w:eastAsia="Times New Roman" w:hAnsi="PT Astra Serif" w:cs="Times New Roman"/>
          <w:b/>
          <w:sz w:val="23"/>
          <w:szCs w:val="23"/>
          <w:lang w:eastAsia="ar-SA"/>
        </w:rPr>
      </w:pPr>
    </w:p>
    <w:p w14:paraId="72ED423C" w14:textId="1312DCBA" w:rsidR="00301D27" w:rsidRDefault="00301D27" w:rsidP="009E7288">
      <w:pPr>
        <w:tabs>
          <w:tab w:val="left" w:pos="3393"/>
        </w:tabs>
        <w:suppressAutoHyphens/>
        <w:spacing w:after="0" w:line="240" w:lineRule="auto"/>
        <w:jc w:val="center"/>
        <w:rPr>
          <w:rFonts w:ascii="PT Astra Serif" w:eastAsia="Times New Roman" w:hAnsi="PT Astra Serif" w:cs="Times New Roman"/>
          <w:b/>
          <w:sz w:val="23"/>
          <w:szCs w:val="23"/>
          <w:lang w:eastAsia="ar-SA"/>
        </w:rPr>
      </w:pPr>
    </w:p>
    <w:p w14:paraId="55AA98D2" w14:textId="0CB5948C" w:rsidR="00301D27" w:rsidRDefault="00301D27" w:rsidP="009E7288">
      <w:pPr>
        <w:tabs>
          <w:tab w:val="left" w:pos="3393"/>
        </w:tabs>
        <w:suppressAutoHyphens/>
        <w:spacing w:after="0" w:line="240" w:lineRule="auto"/>
        <w:jc w:val="center"/>
        <w:rPr>
          <w:rFonts w:ascii="PT Astra Serif" w:eastAsia="Times New Roman" w:hAnsi="PT Astra Serif" w:cs="Times New Roman"/>
          <w:b/>
          <w:sz w:val="23"/>
          <w:szCs w:val="23"/>
          <w:lang w:eastAsia="ar-SA"/>
        </w:rPr>
      </w:pPr>
    </w:p>
    <w:p w14:paraId="2D1073AF" w14:textId="77777777" w:rsidR="00301D27" w:rsidRPr="00FB69B2" w:rsidRDefault="00301D27" w:rsidP="009E7288">
      <w:pPr>
        <w:tabs>
          <w:tab w:val="left" w:pos="3393"/>
        </w:tabs>
        <w:suppressAutoHyphens/>
        <w:spacing w:after="0" w:line="240" w:lineRule="auto"/>
        <w:jc w:val="center"/>
        <w:rPr>
          <w:rFonts w:ascii="PT Astra Serif" w:eastAsia="Times New Roman" w:hAnsi="PT Astra Serif" w:cs="Times New Roman"/>
          <w:b/>
          <w:sz w:val="23"/>
          <w:szCs w:val="23"/>
          <w:lang w:eastAsia="ar-SA"/>
        </w:rPr>
      </w:pPr>
    </w:p>
    <w:p w14:paraId="5C77203A" w14:textId="77777777" w:rsidR="00243EE6" w:rsidRPr="00FB69B2" w:rsidRDefault="00243EE6" w:rsidP="009E7288">
      <w:pPr>
        <w:tabs>
          <w:tab w:val="left" w:pos="3393"/>
        </w:tabs>
        <w:suppressAutoHyphens/>
        <w:spacing w:after="0" w:line="240" w:lineRule="auto"/>
        <w:jc w:val="center"/>
        <w:rPr>
          <w:rFonts w:ascii="PT Astra Serif" w:eastAsia="Times New Roman" w:hAnsi="PT Astra Serif" w:cs="Times New Roman"/>
          <w:b/>
          <w:sz w:val="23"/>
          <w:szCs w:val="23"/>
          <w:lang w:eastAsia="ar-SA"/>
        </w:rPr>
      </w:pPr>
    </w:p>
    <w:p w14:paraId="14B1CFC3" w14:textId="77777777" w:rsidR="00243EE6" w:rsidRPr="00FB69B2" w:rsidRDefault="00243EE6" w:rsidP="009E7288">
      <w:pPr>
        <w:tabs>
          <w:tab w:val="left" w:pos="3393"/>
        </w:tabs>
        <w:suppressAutoHyphens/>
        <w:spacing w:after="0" w:line="240" w:lineRule="auto"/>
        <w:jc w:val="center"/>
        <w:rPr>
          <w:rFonts w:ascii="PT Astra Serif" w:eastAsia="Times New Roman" w:hAnsi="PT Astra Serif" w:cs="Times New Roman"/>
          <w:b/>
          <w:sz w:val="23"/>
          <w:szCs w:val="23"/>
          <w:lang w:eastAsia="ar-SA"/>
        </w:rPr>
      </w:pPr>
    </w:p>
    <w:p w14:paraId="4649510C" w14:textId="611C45E2" w:rsidR="00243EE6" w:rsidRPr="00FB69B2" w:rsidRDefault="00243EE6" w:rsidP="009E7288">
      <w:pPr>
        <w:tabs>
          <w:tab w:val="left" w:pos="3393"/>
        </w:tabs>
        <w:suppressAutoHyphens/>
        <w:spacing w:after="0" w:line="240" w:lineRule="auto"/>
        <w:jc w:val="center"/>
        <w:rPr>
          <w:rFonts w:ascii="PT Astra Serif" w:eastAsia="Times New Roman" w:hAnsi="PT Astra Serif" w:cs="Times New Roman"/>
          <w:sz w:val="23"/>
          <w:szCs w:val="23"/>
          <w:lang w:eastAsia="ar-SA"/>
        </w:rPr>
      </w:pPr>
      <w:r w:rsidRPr="00FB69B2">
        <w:rPr>
          <w:rFonts w:ascii="PT Astra Serif" w:eastAsia="Times New Roman" w:hAnsi="PT Astra Serif" w:cs="Times New Roman"/>
          <w:b/>
          <w:sz w:val="23"/>
          <w:szCs w:val="23"/>
          <w:lang w:eastAsia="ar-SA"/>
        </w:rPr>
        <w:lastRenderedPageBreak/>
        <w:t>ТЕХНИЧЕСКОЕ ЗАДАНИЕ</w:t>
      </w:r>
    </w:p>
    <w:p w14:paraId="05B704AB" w14:textId="77777777" w:rsidR="00243EE6" w:rsidRPr="00FB69B2" w:rsidRDefault="00243EE6" w:rsidP="009E7288">
      <w:pPr>
        <w:suppressAutoHyphens/>
        <w:spacing w:after="0" w:line="240" w:lineRule="auto"/>
        <w:ind w:left="360"/>
        <w:jc w:val="center"/>
        <w:rPr>
          <w:rFonts w:ascii="PT Astra Serif" w:eastAsia="Times New Roman" w:hAnsi="PT Astra Serif" w:cs="Times New Roman"/>
          <w:bCs/>
          <w:sz w:val="23"/>
          <w:szCs w:val="23"/>
          <w:highlight w:val="yellow"/>
          <w:lang w:eastAsia="ar-SA"/>
        </w:rPr>
      </w:pPr>
    </w:p>
    <w:p w14:paraId="1945426F" w14:textId="77777777" w:rsidR="00301D27" w:rsidRDefault="00243EE6" w:rsidP="009E7288">
      <w:pPr>
        <w:spacing w:after="0" w:line="240" w:lineRule="auto"/>
        <w:rPr>
          <w:rFonts w:ascii="PT Astra Serif" w:eastAsia="Times New Roman" w:hAnsi="PT Astra Serif" w:cs="Times New Roman"/>
          <w:color w:val="000000"/>
          <w:sz w:val="23"/>
          <w:szCs w:val="23"/>
          <w:lang w:eastAsia="ru-RU"/>
        </w:rPr>
      </w:pPr>
      <w:r w:rsidRPr="00FB69B2">
        <w:rPr>
          <w:rFonts w:ascii="PT Astra Serif" w:eastAsia="Times New Roman" w:hAnsi="PT Astra Serif" w:cs="Times New Roman"/>
          <w:b/>
          <w:bCs/>
          <w:sz w:val="23"/>
          <w:szCs w:val="23"/>
          <w:lang w:eastAsia="ar-SA"/>
        </w:rPr>
        <w:t>Наименование объекта закупки:</w:t>
      </w:r>
      <w:r w:rsidRPr="00FB69B2">
        <w:rPr>
          <w:rFonts w:ascii="PT Astra Serif" w:eastAsia="Times New Roman" w:hAnsi="PT Astra Serif" w:cs="Times New Roman"/>
          <w:bCs/>
          <w:sz w:val="23"/>
          <w:szCs w:val="23"/>
          <w:lang w:eastAsia="ar-SA"/>
        </w:rPr>
        <w:t xml:space="preserve"> </w:t>
      </w:r>
      <w:r w:rsidRPr="00FB69B2">
        <w:rPr>
          <w:rFonts w:ascii="PT Astra Serif" w:eastAsia="Times New Roman" w:hAnsi="PT Astra Serif" w:cs="Times New Roman"/>
          <w:sz w:val="23"/>
          <w:szCs w:val="23"/>
          <w:lang w:eastAsia="ru-RU"/>
        </w:rPr>
        <w:t xml:space="preserve">Продукты пищевые Яйца куриные в скорлупе (пищевые категории </w:t>
      </w:r>
      <w:r w:rsidRPr="00FB69B2">
        <w:rPr>
          <w:rFonts w:ascii="PT Astra Serif" w:eastAsia="Times New Roman" w:hAnsi="PT Astra Serif" w:cs="Times New Roman"/>
          <w:color w:val="000000"/>
          <w:sz w:val="23"/>
          <w:szCs w:val="23"/>
          <w:lang w:eastAsia="ru-RU"/>
        </w:rPr>
        <w:t xml:space="preserve">С-1), </w:t>
      </w:r>
    </w:p>
    <w:p w14:paraId="593AB64A" w14:textId="6B32DC95" w:rsidR="00243EE6" w:rsidRPr="00FB69B2" w:rsidRDefault="00243EE6" w:rsidP="009E7288">
      <w:pPr>
        <w:spacing w:after="0" w:line="240" w:lineRule="auto"/>
        <w:rPr>
          <w:rFonts w:ascii="PT Astra Serif" w:eastAsia="Times New Roman" w:hAnsi="PT Astra Serif" w:cs="Times New Roman"/>
          <w:b/>
          <w:bCs/>
          <w:sz w:val="23"/>
          <w:szCs w:val="23"/>
          <w:lang w:eastAsia="ru-RU"/>
        </w:rPr>
      </w:pPr>
      <w:r w:rsidRPr="00FB69B2">
        <w:rPr>
          <w:rFonts w:ascii="PT Astra Serif" w:eastAsia="Courier New" w:hAnsi="PT Astra Serif" w:cs="Times New Roman"/>
          <w:b/>
          <w:bCs/>
          <w:sz w:val="23"/>
          <w:szCs w:val="23"/>
          <w:lang w:eastAsia="ru-RU"/>
        </w:rPr>
        <w:t xml:space="preserve">                                                                   </w:t>
      </w:r>
      <w:r w:rsidRPr="00FB69B2">
        <w:rPr>
          <w:rFonts w:ascii="PT Astra Serif" w:eastAsia="Times New Roman" w:hAnsi="PT Astra Serif" w:cs="Times New Roman"/>
          <w:b/>
          <w:bCs/>
          <w:sz w:val="23"/>
          <w:szCs w:val="23"/>
          <w:lang w:eastAsia="ru-RU"/>
        </w:rPr>
        <w:t xml:space="preserve">                                                                                   </w:t>
      </w:r>
    </w:p>
    <w:p w14:paraId="3C700821" w14:textId="77777777" w:rsidR="00243EE6" w:rsidRPr="00FB69B2" w:rsidRDefault="00243EE6" w:rsidP="00243EE6">
      <w:pPr>
        <w:suppressAutoHyphens/>
        <w:spacing w:after="0" w:line="240" w:lineRule="auto"/>
        <w:ind w:firstLine="709"/>
        <w:jc w:val="both"/>
        <w:rPr>
          <w:rFonts w:ascii="PT Astra Serif" w:eastAsia="Times New Roman" w:hAnsi="PT Astra Serif" w:cs="Times New Roman"/>
          <w:b/>
          <w:bCs/>
          <w:sz w:val="23"/>
          <w:szCs w:val="23"/>
          <w:lang w:eastAsia="ar-SA"/>
        </w:rPr>
      </w:pPr>
      <w:r w:rsidRPr="00FB69B2">
        <w:rPr>
          <w:rFonts w:ascii="PT Astra Serif" w:eastAsia="Times New Roman" w:hAnsi="PT Astra Serif" w:cs="Times New Roman"/>
          <w:b/>
          <w:bCs/>
          <w:sz w:val="23"/>
          <w:szCs w:val="23"/>
          <w:lang w:eastAsia="ar-SA"/>
        </w:rPr>
        <w:t>1. Технические характеристики товаров:</w:t>
      </w:r>
    </w:p>
    <w:tbl>
      <w:tblPr>
        <w:tblW w:w="10043"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322"/>
        <w:gridCol w:w="1284"/>
        <w:gridCol w:w="3118"/>
        <w:gridCol w:w="665"/>
        <w:gridCol w:w="895"/>
        <w:gridCol w:w="977"/>
        <w:gridCol w:w="1249"/>
      </w:tblGrid>
      <w:tr w:rsidR="003737FF" w:rsidRPr="00FB69B2" w14:paraId="4FD06EDE" w14:textId="77777777" w:rsidTr="002C30DE">
        <w:trPr>
          <w:cantSplit/>
          <w:trHeight w:val="110"/>
        </w:trPr>
        <w:tc>
          <w:tcPr>
            <w:tcW w:w="533" w:type="dxa"/>
            <w:tcBorders>
              <w:top w:val="single" w:sz="4" w:space="0" w:color="auto"/>
              <w:left w:val="single" w:sz="4" w:space="0" w:color="auto"/>
              <w:bottom w:val="single" w:sz="4" w:space="0" w:color="auto"/>
              <w:right w:val="single" w:sz="4" w:space="0" w:color="auto"/>
            </w:tcBorders>
            <w:hideMark/>
          </w:tcPr>
          <w:p w14:paraId="404A9110" w14:textId="77777777" w:rsidR="003737FF" w:rsidRPr="00FB69B2" w:rsidRDefault="003737FF" w:rsidP="005C5040">
            <w:pPr>
              <w:widowControl w:val="0"/>
              <w:spacing w:after="200" w:line="276" w:lineRule="auto"/>
              <w:ind w:right="2"/>
              <w:jc w:val="center"/>
              <w:rPr>
                <w:rFonts w:ascii="PT Astra Serif" w:eastAsia="Times New Roman" w:hAnsi="PT Astra Serif" w:cs="Times New Roman"/>
                <w:b/>
                <w:sz w:val="23"/>
                <w:szCs w:val="23"/>
              </w:rPr>
            </w:pPr>
            <w:r w:rsidRPr="00FB69B2">
              <w:rPr>
                <w:rFonts w:ascii="PT Astra Serif" w:eastAsia="Times New Roman" w:hAnsi="PT Astra Serif" w:cs="Times New Roman"/>
                <w:b/>
                <w:sz w:val="23"/>
                <w:szCs w:val="23"/>
                <w:lang w:eastAsia="ru-RU"/>
              </w:rPr>
              <w:t>№ п/п</w:t>
            </w:r>
          </w:p>
        </w:tc>
        <w:tc>
          <w:tcPr>
            <w:tcW w:w="1322" w:type="dxa"/>
            <w:tcBorders>
              <w:top w:val="single" w:sz="4" w:space="0" w:color="auto"/>
              <w:left w:val="single" w:sz="4" w:space="0" w:color="auto"/>
              <w:bottom w:val="single" w:sz="4" w:space="0" w:color="auto"/>
              <w:right w:val="single" w:sz="4" w:space="0" w:color="auto"/>
            </w:tcBorders>
            <w:hideMark/>
          </w:tcPr>
          <w:p w14:paraId="07ABDE45" w14:textId="77777777" w:rsidR="003737FF" w:rsidRPr="00FB69B2" w:rsidRDefault="003737FF" w:rsidP="005C5040">
            <w:pPr>
              <w:widowControl w:val="0"/>
              <w:spacing w:after="200" w:line="276" w:lineRule="auto"/>
              <w:ind w:right="2" w:firstLine="33"/>
              <w:jc w:val="center"/>
              <w:rPr>
                <w:rFonts w:ascii="PT Astra Serif" w:eastAsia="Times New Roman" w:hAnsi="PT Astra Serif" w:cs="Times New Roman"/>
                <w:b/>
                <w:sz w:val="23"/>
                <w:szCs w:val="23"/>
              </w:rPr>
            </w:pPr>
            <w:r w:rsidRPr="00FB69B2">
              <w:rPr>
                <w:rFonts w:ascii="PT Astra Serif" w:eastAsia="Times New Roman" w:hAnsi="PT Astra Serif" w:cs="Times New Roman"/>
                <w:b/>
                <w:sz w:val="23"/>
                <w:szCs w:val="23"/>
                <w:lang w:eastAsia="ru-RU"/>
              </w:rPr>
              <w:t>Наименование Товара</w:t>
            </w:r>
          </w:p>
        </w:tc>
        <w:tc>
          <w:tcPr>
            <w:tcW w:w="1284" w:type="dxa"/>
            <w:tcBorders>
              <w:top w:val="single" w:sz="4" w:space="0" w:color="auto"/>
              <w:left w:val="single" w:sz="4" w:space="0" w:color="auto"/>
              <w:bottom w:val="single" w:sz="4" w:space="0" w:color="auto"/>
              <w:right w:val="single" w:sz="4" w:space="0" w:color="auto"/>
            </w:tcBorders>
            <w:hideMark/>
          </w:tcPr>
          <w:p w14:paraId="677AAD2B" w14:textId="77777777" w:rsidR="003737FF" w:rsidRPr="00FB69B2" w:rsidRDefault="003737FF" w:rsidP="005C5040">
            <w:pPr>
              <w:widowControl w:val="0"/>
              <w:spacing w:after="200" w:line="276" w:lineRule="auto"/>
              <w:ind w:right="2" w:firstLine="34"/>
              <w:jc w:val="center"/>
              <w:rPr>
                <w:rFonts w:ascii="PT Astra Serif" w:eastAsia="Times New Roman" w:hAnsi="PT Astra Serif" w:cs="Times New Roman"/>
                <w:b/>
                <w:sz w:val="23"/>
                <w:szCs w:val="23"/>
              </w:rPr>
            </w:pPr>
            <w:r w:rsidRPr="00FB69B2">
              <w:rPr>
                <w:rFonts w:ascii="PT Astra Serif" w:eastAsia="Times New Roman" w:hAnsi="PT Astra Serif" w:cs="Times New Roman"/>
                <w:b/>
                <w:sz w:val="23"/>
                <w:szCs w:val="23"/>
                <w:lang w:eastAsia="ru-RU"/>
              </w:rPr>
              <w:t>Фасовка, упаковка</w:t>
            </w:r>
          </w:p>
        </w:tc>
        <w:tc>
          <w:tcPr>
            <w:tcW w:w="3118" w:type="dxa"/>
            <w:tcBorders>
              <w:top w:val="single" w:sz="4" w:space="0" w:color="auto"/>
              <w:left w:val="single" w:sz="4" w:space="0" w:color="auto"/>
              <w:bottom w:val="single" w:sz="4" w:space="0" w:color="auto"/>
              <w:right w:val="single" w:sz="4" w:space="0" w:color="auto"/>
            </w:tcBorders>
            <w:hideMark/>
          </w:tcPr>
          <w:p w14:paraId="68523BFC" w14:textId="77777777" w:rsidR="003737FF" w:rsidRPr="00FB69B2" w:rsidRDefault="003737FF" w:rsidP="005C5040">
            <w:pPr>
              <w:widowControl w:val="0"/>
              <w:spacing w:after="200" w:line="276" w:lineRule="auto"/>
              <w:ind w:right="2" w:firstLine="34"/>
              <w:jc w:val="center"/>
              <w:rPr>
                <w:rFonts w:ascii="PT Astra Serif" w:eastAsia="Times New Roman" w:hAnsi="PT Astra Serif" w:cs="Times New Roman"/>
                <w:b/>
                <w:sz w:val="23"/>
                <w:szCs w:val="23"/>
              </w:rPr>
            </w:pPr>
            <w:r w:rsidRPr="00FB69B2">
              <w:rPr>
                <w:rFonts w:ascii="PT Astra Serif" w:eastAsia="Times New Roman" w:hAnsi="PT Astra Serif" w:cs="Times New Roman"/>
                <w:b/>
                <w:sz w:val="23"/>
                <w:szCs w:val="23"/>
                <w:lang w:eastAsia="ru-RU"/>
              </w:rPr>
              <w:t>Технические, функциональные характеристики (потребительские свойства)</w:t>
            </w:r>
          </w:p>
        </w:tc>
        <w:tc>
          <w:tcPr>
            <w:tcW w:w="665" w:type="dxa"/>
            <w:tcBorders>
              <w:top w:val="single" w:sz="4" w:space="0" w:color="auto"/>
              <w:left w:val="single" w:sz="4" w:space="0" w:color="auto"/>
              <w:bottom w:val="single" w:sz="4" w:space="0" w:color="auto"/>
              <w:right w:val="single" w:sz="4" w:space="0" w:color="auto"/>
            </w:tcBorders>
            <w:hideMark/>
          </w:tcPr>
          <w:p w14:paraId="35D42BEF" w14:textId="77777777" w:rsidR="003737FF" w:rsidRPr="00FB69B2" w:rsidRDefault="003737FF" w:rsidP="005C5040">
            <w:pPr>
              <w:widowControl w:val="0"/>
              <w:spacing w:after="200" w:line="276" w:lineRule="auto"/>
              <w:ind w:right="2" w:firstLine="34"/>
              <w:jc w:val="center"/>
              <w:rPr>
                <w:rFonts w:ascii="PT Astra Serif" w:eastAsia="Times New Roman" w:hAnsi="PT Astra Serif" w:cs="Times New Roman"/>
                <w:b/>
                <w:sz w:val="23"/>
                <w:szCs w:val="23"/>
              </w:rPr>
            </w:pPr>
            <w:r w:rsidRPr="00FB69B2">
              <w:rPr>
                <w:rFonts w:ascii="PT Astra Serif" w:eastAsia="Times New Roman" w:hAnsi="PT Astra Serif" w:cs="Times New Roman"/>
                <w:b/>
                <w:sz w:val="23"/>
                <w:szCs w:val="23"/>
                <w:lang w:eastAsia="ru-RU"/>
              </w:rPr>
              <w:t>Ед. изм.</w:t>
            </w:r>
          </w:p>
        </w:tc>
        <w:tc>
          <w:tcPr>
            <w:tcW w:w="895" w:type="dxa"/>
            <w:tcBorders>
              <w:top w:val="single" w:sz="4" w:space="0" w:color="auto"/>
              <w:left w:val="single" w:sz="4" w:space="0" w:color="auto"/>
              <w:bottom w:val="single" w:sz="4" w:space="0" w:color="auto"/>
              <w:right w:val="single" w:sz="4" w:space="0" w:color="auto"/>
            </w:tcBorders>
            <w:hideMark/>
          </w:tcPr>
          <w:p w14:paraId="27A62D31" w14:textId="77777777" w:rsidR="003737FF" w:rsidRPr="00FB69B2" w:rsidRDefault="003737FF" w:rsidP="005C5040">
            <w:pPr>
              <w:widowControl w:val="0"/>
              <w:spacing w:after="200" w:line="276" w:lineRule="auto"/>
              <w:ind w:right="2" w:firstLine="34"/>
              <w:jc w:val="center"/>
              <w:rPr>
                <w:rFonts w:ascii="PT Astra Serif" w:eastAsia="Times New Roman" w:hAnsi="PT Astra Serif" w:cs="Times New Roman"/>
                <w:b/>
                <w:sz w:val="23"/>
                <w:szCs w:val="23"/>
              </w:rPr>
            </w:pPr>
            <w:r w:rsidRPr="00FB69B2">
              <w:rPr>
                <w:rFonts w:ascii="PT Astra Serif" w:eastAsia="Times New Roman" w:hAnsi="PT Astra Serif" w:cs="Times New Roman"/>
                <w:b/>
                <w:sz w:val="23"/>
                <w:szCs w:val="23"/>
                <w:lang w:eastAsia="ru-RU"/>
              </w:rPr>
              <w:t>Кол-во</w:t>
            </w:r>
          </w:p>
        </w:tc>
        <w:tc>
          <w:tcPr>
            <w:tcW w:w="977" w:type="dxa"/>
            <w:shd w:val="clear" w:color="auto" w:fill="auto"/>
          </w:tcPr>
          <w:p w14:paraId="2D208193" w14:textId="77777777" w:rsidR="003737FF" w:rsidRPr="00FB69B2" w:rsidRDefault="003737FF">
            <w:pPr>
              <w:rPr>
                <w:rFonts w:ascii="PT Astra Serif" w:eastAsia="Times New Roman" w:hAnsi="PT Astra Serif" w:cs="Times New Roman"/>
                <w:b/>
                <w:sz w:val="23"/>
                <w:szCs w:val="23"/>
              </w:rPr>
            </w:pPr>
            <w:r w:rsidRPr="00FB69B2">
              <w:rPr>
                <w:rFonts w:ascii="PT Astra Serif" w:eastAsia="Times New Roman" w:hAnsi="PT Astra Serif" w:cs="Times New Roman"/>
                <w:b/>
                <w:sz w:val="23"/>
                <w:szCs w:val="23"/>
              </w:rPr>
              <w:t>Цена</w:t>
            </w:r>
          </w:p>
        </w:tc>
        <w:tc>
          <w:tcPr>
            <w:tcW w:w="1249" w:type="dxa"/>
            <w:shd w:val="clear" w:color="auto" w:fill="auto"/>
          </w:tcPr>
          <w:p w14:paraId="5317B6E6" w14:textId="77777777" w:rsidR="003737FF" w:rsidRPr="00FB69B2" w:rsidRDefault="003737FF">
            <w:pPr>
              <w:rPr>
                <w:rFonts w:ascii="PT Astra Serif" w:eastAsia="Times New Roman" w:hAnsi="PT Astra Serif" w:cs="Times New Roman"/>
                <w:b/>
                <w:sz w:val="23"/>
                <w:szCs w:val="23"/>
              </w:rPr>
            </w:pPr>
            <w:r w:rsidRPr="00FB69B2">
              <w:rPr>
                <w:rFonts w:ascii="PT Astra Serif" w:eastAsia="Times New Roman" w:hAnsi="PT Astra Serif" w:cs="Times New Roman"/>
                <w:b/>
                <w:sz w:val="23"/>
                <w:szCs w:val="23"/>
              </w:rPr>
              <w:t>Сумма</w:t>
            </w:r>
          </w:p>
        </w:tc>
      </w:tr>
      <w:tr w:rsidR="003737FF" w:rsidRPr="00FB69B2" w14:paraId="6D23CFA6" w14:textId="77777777" w:rsidTr="002C30DE">
        <w:trPr>
          <w:trHeight w:val="604"/>
        </w:trPr>
        <w:tc>
          <w:tcPr>
            <w:tcW w:w="533" w:type="dxa"/>
            <w:tcBorders>
              <w:top w:val="single" w:sz="4" w:space="0" w:color="auto"/>
              <w:left w:val="single" w:sz="4" w:space="0" w:color="auto"/>
              <w:bottom w:val="single" w:sz="4" w:space="0" w:color="auto"/>
              <w:right w:val="single" w:sz="4" w:space="0" w:color="auto"/>
            </w:tcBorders>
            <w:vAlign w:val="center"/>
            <w:hideMark/>
          </w:tcPr>
          <w:p w14:paraId="0A3A2846" w14:textId="77777777" w:rsidR="003737FF" w:rsidRPr="00FB69B2" w:rsidRDefault="003737FF" w:rsidP="005C5040">
            <w:pPr>
              <w:spacing w:after="200" w:line="276" w:lineRule="auto"/>
              <w:jc w:val="center"/>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1</w:t>
            </w:r>
          </w:p>
        </w:tc>
        <w:tc>
          <w:tcPr>
            <w:tcW w:w="1322" w:type="dxa"/>
            <w:tcBorders>
              <w:top w:val="single" w:sz="4" w:space="0" w:color="auto"/>
              <w:left w:val="single" w:sz="4" w:space="0" w:color="auto"/>
              <w:bottom w:val="single" w:sz="4" w:space="0" w:color="auto"/>
              <w:right w:val="single" w:sz="4" w:space="0" w:color="auto"/>
            </w:tcBorders>
            <w:vAlign w:val="center"/>
            <w:hideMark/>
          </w:tcPr>
          <w:p w14:paraId="7427AEF0" w14:textId="57A43829" w:rsidR="003737FF" w:rsidRPr="00FB69B2" w:rsidRDefault="00795B41" w:rsidP="005C5040">
            <w:pPr>
              <w:spacing w:after="200" w:line="276" w:lineRule="auto"/>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 xml:space="preserve">Яйца куриные в скорлупе (пищевые категории </w:t>
            </w:r>
            <w:r w:rsidRPr="00FB69B2">
              <w:rPr>
                <w:rFonts w:ascii="PT Astra Serif" w:eastAsia="Times New Roman" w:hAnsi="PT Astra Serif" w:cs="Times New Roman"/>
                <w:color w:val="000000"/>
                <w:sz w:val="23"/>
                <w:szCs w:val="23"/>
                <w:lang w:eastAsia="ru-RU"/>
              </w:rPr>
              <w:t>С-1), ГОСТ Р 52121-2003</w:t>
            </w:r>
          </w:p>
        </w:tc>
        <w:tc>
          <w:tcPr>
            <w:tcW w:w="1284" w:type="dxa"/>
            <w:tcBorders>
              <w:top w:val="single" w:sz="4" w:space="0" w:color="auto"/>
              <w:left w:val="single" w:sz="4" w:space="0" w:color="auto"/>
              <w:bottom w:val="single" w:sz="4" w:space="0" w:color="auto"/>
              <w:right w:val="single" w:sz="4" w:space="0" w:color="auto"/>
            </w:tcBorders>
            <w:vAlign w:val="center"/>
            <w:hideMark/>
          </w:tcPr>
          <w:p w14:paraId="316F1F28" w14:textId="77777777" w:rsidR="003737FF" w:rsidRPr="00FB69B2" w:rsidRDefault="003737FF" w:rsidP="005C5040">
            <w:pPr>
              <w:spacing w:after="0" w:line="240" w:lineRule="auto"/>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Коробка,</w:t>
            </w:r>
          </w:p>
          <w:p w14:paraId="0F0AFFA6" w14:textId="77777777" w:rsidR="003737FF" w:rsidRPr="00FB69B2" w:rsidRDefault="003737FF" w:rsidP="0079099E">
            <w:pPr>
              <w:spacing w:after="200" w:line="276" w:lineRule="auto"/>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кассета на 30 яиц</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DDE21EB" w14:textId="07025D47" w:rsidR="003737FF" w:rsidRPr="00FB69B2" w:rsidRDefault="00795B41" w:rsidP="002C30DE">
            <w:pPr>
              <w:pStyle w:val="a3"/>
              <w:rPr>
                <w:rFonts w:ascii="PT Astra Serif" w:hAnsi="PT Astra Serif"/>
                <w:sz w:val="23"/>
                <w:szCs w:val="23"/>
                <w:lang w:eastAsia="ru-RU"/>
              </w:rPr>
            </w:pPr>
            <w:r w:rsidRPr="00FB69B2">
              <w:rPr>
                <w:rFonts w:ascii="PT Astra Serif" w:eastAsia="Times New Roman" w:hAnsi="PT Astra Serif" w:cs="Times New Roman"/>
                <w:sz w:val="23"/>
                <w:szCs w:val="23"/>
                <w:lang w:eastAsia="ru-RU"/>
              </w:rPr>
              <w:t xml:space="preserve">Яйцо куриное пищевое столовое, российского производства, категории С-1, ГОСТ Р 52121-2003. Масса одного яйца не менее 55г. Внешний вид: скорлупа яиц должна быть чистой, без пятен крови, помёта и повреждений. Содержание яиц не должно иметь посторонних запахов (гнилости, тухлости, затхлости и </w:t>
            </w:r>
            <w:proofErr w:type="spellStart"/>
            <w:r w:rsidRPr="00FB69B2">
              <w:rPr>
                <w:rFonts w:ascii="PT Astra Serif" w:eastAsia="Times New Roman" w:hAnsi="PT Astra Serif" w:cs="Times New Roman"/>
                <w:sz w:val="23"/>
                <w:szCs w:val="23"/>
                <w:lang w:eastAsia="ru-RU"/>
              </w:rPr>
              <w:t>д.р</w:t>
            </w:r>
            <w:proofErr w:type="spellEnd"/>
            <w:r w:rsidRPr="00FB69B2">
              <w:rPr>
                <w:rFonts w:ascii="PT Astra Serif" w:eastAsia="Times New Roman" w:hAnsi="PT Astra Serif" w:cs="Times New Roman"/>
                <w:sz w:val="23"/>
                <w:szCs w:val="23"/>
                <w:lang w:eastAsia="ru-RU"/>
              </w:rPr>
              <w:t>.) Продукт предназначен для непосредственного употребления в пищу. Остаточный срок годности на момент поставки не менее 20 суток основного срока годности. Требования к безопасности товара: безопасность и качество товара должны соответствовать, установленным законом требованиям, о качестве и безопасности товара, что при передаче товара должно подтверждаться соответствующими документами, в т.ч. сертификатом соответствия качества товара, если товар подлежит в соответствии с действующим законодательством сертификации.</w:t>
            </w:r>
          </w:p>
        </w:tc>
        <w:tc>
          <w:tcPr>
            <w:tcW w:w="665" w:type="dxa"/>
            <w:tcBorders>
              <w:top w:val="single" w:sz="4" w:space="0" w:color="auto"/>
              <w:left w:val="single" w:sz="4" w:space="0" w:color="auto"/>
              <w:bottom w:val="single" w:sz="4" w:space="0" w:color="auto"/>
              <w:right w:val="single" w:sz="4" w:space="0" w:color="auto"/>
            </w:tcBorders>
            <w:vAlign w:val="center"/>
            <w:hideMark/>
          </w:tcPr>
          <w:p w14:paraId="0DC8116F" w14:textId="77777777" w:rsidR="003737FF" w:rsidRPr="00FB69B2" w:rsidRDefault="003737FF" w:rsidP="005C5040">
            <w:pPr>
              <w:spacing w:after="200" w:line="276" w:lineRule="auto"/>
              <w:jc w:val="center"/>
              <w:rPr>
                <w:rFonts w:ascii="PT Astra Serif" w:eastAsia="Times New Roman" w:hAnsi="PT Astra Serif" w:cs="Times New Roman"/>
                <w:sz w:val="23"/>
                <w:szCs w:val="23"/>
                <w:lang w:eastAsia="ru-RU"/>
              </w:rPr>
            </w:pPr>
            <w:proofErr w:type="spellStart"/>
            <w:r w:rsidRPr="00FB69B2">
              <w:rPr>
                <w:rFonts w:ascii="PT Astra Serif" w:eastAsia="Times New Roman" w:hAnsi="PT Astra Serif" w:cs="Times New Roman"/>
                <w:sz w:val="23"/>
                <w:szCs w:val="23"/>
                <w:lang w:eastAsia="ru-RU"/>
              </w:rPr>
              <w:t>шт</w:t>
            </w:r>
            <w:proofErr w:type="spellEnd"/>
          </w:p>
        </w:tc>
        <w:tc>
          <w:tcPr>
            <w:tcW w:w="895" w:type="dxa"/>
            <w:tcBorders>
              <w:top w:val="single" w:sz="4" w:space="0" w:color="auto"/>
              <w:left w:val="single" w:sz="4" w:space="0" w:color="auto"/>
              <w:bottom w:val="single" w:sz="4" w:space="0" w:color="auto"/>
              <w:right w:val="single" w:sz="4" w:space="0" w:color="auto"/>
            </w:tcBorders>
            <w:vAlign w:val="center"/>
          </w:tcPr>
          <w:p w14:paraId="4F5199BA" w14:textId="5E4D1872" w:rsidR="003737FF" w:rsidRPr="00FB69B2" w:rsidRDefault="00A0704B" w:rsidP="002C30DE">
            <w:pPr>
              <w:spacing w:after="200" w:line="276" w:lineRule="auto"/>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8</w:t>
            </w:r>
            <w:r w:rsidR="00301D27">
              <w:rPr>
                <w:rFonts w:ascii="PT Astra Serif" w:eastAsia="Times New Roman" w:hAnsi="PT Astra Serif" w:cs="Times New Roman"/>
                <w:sz w:val="23"/>
                <w:szCs w:val="23"/>
                <w:lang w:eastAsia="ru-RU"/>
              </w:rPr>
              <w:t xml:space="preserve"> 010</w:t>
            </w:r>
          </w:p>
        </w:tc>
        <w:tc>
          <w:tcPr>
            <w:tcW w:w="977" w:type="dxa"/>
            <w:shd w:val="clear" w:color="auto" w:fill="auto"/>
          </w:tcPr>
          <w:p w14:paraId="08835C93" w14:textId="77777777" w:rsidR="003737FF" w:rsidRPr="00FB69B2" w:rsidRDefault="003737FF">
            <w:pPr>
              <w:rPr>
                <w:rFonts w:ascii="PT Astra Serif" w:eastAsia="Times New Roman" w:hAnsi="PT Astra Serif" w:cs="Times New Roman"/>
                <w:sz w:val="23"/>
                <w:szCs w:val="23"/>
                <w:lang w:eastAsia="ru-RU"/>
              </w:rPr>
            </w:pPr>
          </w:p>
        </w:tc>
        <w:tc>
          <w:tcPr>
            <w:tcW w:w="1249" w:type="dxa"/>
            <w:shd w:val="clear" w:color="auto" w:fill="auto"/>
          </w:tcPr>
          <w:p w14:paraId="32832B60" w14:textId="77777777" w:rsidR="003737FF" w:rsidRPr="00FB69B2" w:rsidRDefault="003737FF">
            <w:pPr>
              <w:rPr>
                <w:rFonts w:ascii="PT Astra Serif" w:eastAsia="Times New Roman" w:hAnsi="PT Astra Serif" w:cs="Times New Roman"/>
                <w:sz w:val="23"/>
                <w:szCs w:val="23"/>
                <w:lang w:eastAsia="ru-RU"/>
              </w:rPr>
            </w:pPr>
          </w:p>
        </w:tc>
      </w:tr>
      <w:tr w:rsidR="003737FF" w:rsidRPr="00FB69B2" w14:paraId="7A065969" w14:textId="77777777" w:rsidTr="002C30DE">
        <w:trPr>
          <w:trHeight w:val="604"/>
        </w:trPr>
        <w:tc>
          <w:tcPr>
            <w:tcW w:w="533" w:type="dxa"/>
            <w:tcBorders>
              <w:top w:val="single" w:sz="4" w:space="0" w:color="auto"/>
              <w:left w:val="single" w:sz="4" w:space="0" w:color="auto"/>
              <w:bottom w:val="single" w:sz="4" w:space="0" w:color="auto"/>
              <w:right w:val="single" w:sz="4" w:space="0" w:color="auto"/>
            </w:tcBorders>
            <w:vAlign w:val="center"/>
          </w:tcPr>
          <w:p w14:paraId="11E201FA" w14:textId="77777777" w:rsidR="003737FF" w:rsidRPr="00FB69B2" w:rsidRDefault="003737FF" w:rsidP="005C5040">
            <w:pPr>
              <w:spacing w:after="200" w:line="276" w:lineRule="auto"/>
              <w:jc w:val="center"/>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2</w:t>
            </w:r>
          </w:p>
        </w:tc>
        <w:tc>
          <w:tcPr>
            <w:tcW w:w="1322" w:type="dxa"/>
            <w:tcBorders>
              <w:top w:val="single" w:sz="4" w:space="0" w:color="auto"/>
              <w:left w:val="single" w:sz="4" w:space="0" w:color="auto"/>
              <w:bottom w:val="single" w:sz="4" w:space="0" w:color="auto"/>
              <w:right w:val="single" w:sz="4" w:space="0" w:color="auto"/>
            </w:tcBorders>
            <w:vAlign w:val="center"/>
          </w:tcPr>
          <w:p w14:paraId="2672923D" w14:textId="77777777" w:rsidR="003737FF" w:rsidRPr="00FB69B2" w:rsidRDefault="003737FF" w:rsidP="005C5040">
            <w:pPr>
              <w:spacing w:after="200" w:line="276" w:lineRule="auto"/>
              <w:rPr>
                <w:rFonts w:ascii="PT Astra Serif" w:eastAsia="Times New Roman" w:hAnsi="PT Astra Serif" w:cs="Times New Roman"/>
                <w:sz w:val="23"/>
                <w:szCs w:val="23"/>
                <w:lang w:eastAsia="ru-RU"/>
              </w:rPr>
            </w:pPr>
            <w:r w:rsidRPr="00FB69B2">
              <w:rPr>
                <w:rFonts w:ascii="PT Astra Serif" w:eastAsia="Times New Roman" w:hAnsi="PT Astra Serif" w:cs="Times New Roman"/>
                <w:sz w:val="23"/>
                <w:szCs w:val="23"/>
                <w:lang w:eastAsia="ru-RU"/>
              </w:rPr>
              <w:t>Итого</w:t>
            </w:r>
          </w:p>
        </w:tc>
        <w:tc>
          <w:tcPr>
            <w:tcW w:w="1284" w:type="dxa"/>
            <w:tcBorders>
              <w:top w:val="single" w:sz="4" w:space="0" w:color="auto"/>
              <w:left w:val="single" w:sz="4" w:space="0" w:color="auto"/>
              <w:bottom w:val="single" w:sz="4" w:space="0" w:color="auto"/>
              <w:right w:val="single" w:sz="4" w:space="0" w:color="auto"/>
            </w:tcBorders>
            <w:vAlign w:val="center"/>
          </w:tcPr>
          <w:p w14:paraId="1460ED67" w14:textId="77777777" w:rsidR="003737FF" w:rsidRPr="00FB69B2" w:rsidRDefault="003737FF" w:rsidP="005C5040">
            <w:pPr>
              <w:spacing w:after="0" w:line="240" w:lineRule="auto"/>
              <w:rPr>
                <w:rFonts w:ascii="PT Astra Serif" w:eastAsia="Times New Roman" w:hAnsi="PT Astra Serif" w:cs="Times New Roman"/>
                <w:sz w:val="23"/>
                <w:szCs w:val="23"/>
                <w:lang w:eastAsia="ru-RU"/>
              </w:rPr>
            </w:pPr>
          </w:p>
        </w:tc>
        <w:tc>
          <w:tcPr>
            <w:tcW w:w="3118" w:type="dxa"/>
            <w:tcBorders>
              <w:top w:val="single" w:sz="4" w:space="0" w:color="auto"/>
              <w:left w:val="single" w:sz="4" w:space="0" w:color="auto"/>
              <w:bottom w:val="single" w:sz="4" w:space="0" w:color="auto"/>
              <w:right w:val="single" w:sz="4" w:space="0" w:color="auto"/>
            </w:tcBorders>
            <w:vAlign w:val="center"/>
          </w:tcPr>
          <w:p w14:paraId="65804795" w14:textId="77777777" w:rsidR="003737FF" w:rsidRPr="00FB69B2" w:rsidRDefault="003737FF" w:rsidP="005C5040">
            <w:pPr>
              <w:spacing w:after="0" w:line="240" w:lineRule="auto"/>
              <w:rPr>
                <w:rFonts w:ascii="PT Astra Serif" w:eastAsia="Times New Roman" w:hAnsi="PT Astra Serif" w:cs="Times New Roman"/>
                <w:color w:val="000000"/>
                <w:sz w:val="23"/>
                <w:szCs w:val="23"/>
                <w:lang w:eastAsia="ru-RU"/>
              </w:rPr>
            </w:pPr>
          </w:p>
        </w:tc>
        <w:tc>
          <w:tcPr>
            <w:tcW w:w="665" w:type="dxa"/>
            <w:tcBorders>
              <w:top w:val="single" w:sz="4" w:space="0" w:color="auto"/>
              <w:left w:val="single" w:sz="4" w:space="0" w:color="auto"/>
              <w:bottom w:val="single" w:sz="4" w:space="0" w:color="auto"/>
              <w:right w:val="single" w:sz="4" w:space="0" w:color="auto"/>
            </w:tcBorders>
            <w:vAlign w:val="center"/>
          </w:tcPr>
          <w:p w14:paraId="0546FDB1" w14:textId="77777777" w:rsidR="003737FF" w:rsidRPr="00FB69B2" w:rsidRDefault="003737FF" w:rsidP="005C5040">
            <w:pPr>
              <w:spacing w:after="200" w:line="276" w:lineRule="auto"/>
              <w:jc w:val="center"/>
              <w:rPr>
                <w:rFonts w:ascii="PT Astra Serif" w:eastAsia="Times New Roman" w:hAnsi="PT Astra Serif" w:cs="Times New Roman"/>
                <w:sz w:val="23"/>
                <w:szCs w:val="23"/>
                <w:lang w:eastAsia="ru-RU"/>
              </w:rPr>
            </w:pPr>
          </w:p>
        </w:tc>
        <w:tc>
          <w:tcPr>
            <w:tcW w:w="895" w:type="dxa"/>
            <w:tcBorders>
              <w:top w:val="single" w:sz="4" w:space="0" w:color="auto"/>
              <w:left w:val="single" w:sz="4" w:space="0" w:color="auto"/>
              <w:bottom w:val="single" w:sz="4" w:space="0" w:color="auto"/>
              <w:right w:val="single" w:sz="4" w:space="0" w:color="auto"/>
            </w:tcBorders>
            <w:vAlign w:val="center"/>
          </w:tcPr>
          <w:p w14:paraId="0F7F2B9F" w14:textId="77777777" w:rsidR="003737FF" w:rsidRPr="00FB69B2" w:rsidRDefault="003737FF" w:rsidP="005C5040">
            <w:pPr>
              <w:spacing w:after="200" w:line="276" w:lineRule="auto"/>
              <w:jc w:val="center"/>
              <w:rPr>
                <w:rFonts w:ascii="PT Astra Serif" w:eastAsia="Times New Roman" w:hAnsi="PT Astra Serif" w:cs="Times New Roman"/>
                <w:sz w:val="23"/>
                <w:szCs w:val="23"/>
                <w:lang w:eastAsia="ru-RU"/>
              </w:rPr>
            </w:pPr>
          </w:p>
        </w:tc>
        <w:tc>
          <w:tcPr>
            <w:tcW w:w="977" w:type="dxa"/>
            <w:tcBorders>
              <w:bottom w:val="single" w:sz="4" w:space="0" w:color="auto"/>
            </w:tcBorders>
            <w:shd w:val="clear" w:color="auto" w:fill="auto"/>
          </w:tcPr>
          <w:p w14:paraId="1CB92EB5" w14:textId="77777777" w:rsidR="003737FF" w:rsidRPr="00FB69B2" w:rsidRDefault="003737FF">
            <w:pPr>
              <w:rPr>
                <w:rFonts w:ascii="PT Astra Serif" w:eastAsia="Times New Roman" w:hAnsi="PT Astra Serif" w:cs="Times New Roman"/>
                <w:sz w:val="23"/>
                <w:szCs w:val="23"/>
                <w:lang w:eastAsia="ru-RU"/>
              </w:rPr>
            </w:pPr>
          </w:p>
        </w:tc>
        <w:tc>
          <w:tcPr>
            <w:tcW w:w="1249" w:type="dxa"/>
            <w:tcBorders>
              <w:bottom w:val="single" w:sz="4" w:space="0" w:color="auto"/>
            </w:tcBorders>
            <w:shd w:val="clear" w:color="auto" w:fill="auto"/>
          </w:tcPr>
          <w:p w14:paraId="07419539" w14:textId="77777777" w:rsidR="003737FF" w:rsidRPr="00FB69B2" w:rsidRDefault="003737FF">
            <w:pPr>
              <w:rPr>
                <w:rFonts w:ascii="PT Astra Serif" w:eastAsia="Times New Roman" w:hAnsi="PT Astra Serif" w:cs="Times New Roman"/>
                <w:sz w:val="23"/>
                <w:szCs w:val="23"/>
                <w:lang w:eastAsia="ru-RU"/>
              </w:rPr>
            </w:pPr>
          </w:p>
        </w:tc>
      </w:tr>
    </w:tbl>
    <w:p w14:paraId="43C45961" w14:textId="77777777" w:rsidR="00301D27" w:rsidRDefault="00301D27" w:rsidP="00243EE6">
      <w:pPr>
        <w:spacing w:after="0" w:line="240" w:lineRule="auto"/>
        <w:rPr>
          <w:rFonts w:ascii="PT Astra Serif" w:hAnsi="PT Astra Serif"/>
          <w:sz w:val="23"/>
          <w:szCs w:val="23"/>
        </w:rPr>
      </w:pPr>
    </w:p>
    <w:p w14:paraId="621B7DAC" w14:textId="3671068A"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1.Срок поставки товара: Поставка осуществляется с 01.0</w:t>
      </w:r>
      <w:r w:rsidR="00301D27">
        <w:rPr>
          <w:rFonts w:ascii="PT Astra Serif" w:hAnsi="PT Astra Serif"/>
          <w:sz w:val="23"/>
          <w:szCs w:val="23"/>
        </w:rPr>
        <w:t>7</w:t>
      </w:r>
      <w:r w:rsidRPr="00FB69B2">
        <w:rPr>
          <w:rFonts w:ascii="PT Astra Serif" w:hAnsi="PT Astra Serif"/>
          <w:sz w:val="23"/>
          <w:szCs w:val="23"/>
        </w:rPr>
        <w:t>.2026г. по 3</w:t>
      </w:r>
      <w:r w:rsidR="00301D27">
        <w:rPr>
          <w:rFonts w:ascii="PT Astra Serif" w:hAnsi="PT Astra Serif"/>
          <w:sz w:val="23"/>
          <w:szCs w:val="23"/>
        </w:rPr>
        <w:t>1</w:t>
      </w:r>
      <w:r w:rsidRPr="00FB69B2">
        <w:rPr>
          <w:rFonts w:ascii="PT Astra Serif" w:hAnsi="PT Astra Serif"/>
          <w:sz w:val="23"/>
          <w:szCs w:val="23"/>
        </w:rPr>
        <w:t>.</w:t>
      </w:r>
      <w:r w:rsidR="00301D27">
        <w:rPr>
          <w:rFonts w:ascii="PT Astra Serif" w:hAnsi="PT Astra Serif"/>
          <w:sz w:val="23"/>
          <w:szCs w:val="23"/>
        </w:rPr>
        <w:t>12</w:t>
      </w:r>
      <w:r w:rsidRPr="00FB69B2">
        <w:rPr>
          <w:rFonts w:ascii="PT Astra Serif" w:hAnsi="PT Astra Serif"/>
          <w:sz w:val="23"/>
          <w:szCs w:val="23"/>
        </w:rPr>
        <w:t xml:space="preserve">.2026 г., от 1-го до 5- </w:t>
      </w:r>
      <w:proofErr w:type="spellStart"/>
      <w:r w:rsidRPr="00FB69B2">
        <w:rPr>
          <w:rFonts w:ascii="PT Astra Serif" w:hAnsi="PT Astra Serif"/>
          <w:sz w:val="23"/>
          <w:szCs w:val="23"/>
        </w:rPr>
        <w:t>ти</w:t>
      </w:r>
      <w:proofErr w:type="spellEnd"/>
      <w:r w:rsidRPr="00FB69B2">
        <w:rPr>
          <w:rFonts w:ascii="PT Astra Serif" w:hAnsi="PT Astra Serif"/>
          <w:sz w:val="23"/>
          <w:szCs w:val="23"/>
        </w:rPr>
        <w:t xml:space="preserve"> раз в неделю с 08 ч. 00 мин до 1</w:t>
      </w:r>
      <w:r w:rsidR="00301D27">
        <w:rPr>
          <w:rFonts w:ascii="PT Astra Serif" w:hAnsi="PT Astra Serif"/>
          <w:sz w:val="23"/>
          <w:szCs w:val="23"/>
        </w:rPr>
        <w:t>6</w:t>
      </w:r>
      <w:r w:rsidRPr="00FB69B2">
        <w:rPr>
          <w:rFonts w:ascii="PT Astra Serif" w:hAnsi="PT Astra Serif"/>
          <w:sz w:val="23"/>
          <w:szCs w:val="23"/>
        </w:rPr>
        <w:t xml:space="preserve"> ч. 00 мин. по местному времени, согласно заявке </w:t>
      </w:r>
      <w:r w:rsidRPr="00FB69B2">
        <w:rPr>
          <w:rFonts w:ascii="PT Astra Serif" w:hAnsi="PT Astra Serif"/>
          <w:sz w:val="23"/>
          <w:szCs w:val="23"/>
        </w:rPr>
        <w:lastRenderedPageBreak/>
        <w:t>Заказчика. Доставка производится поставщиком отдельными партиями. Объемы и ассортимент поставляемых партий Товара определяется по заявкам Заказчика.</w:t>
      </w:r>
    </w:p>
    <w:p w14:paraId="53B1140A"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2. Место доставки товара, порядок и сроки поставки товара:</w:t>
      </w:r>
    </w:p>
    <w:p w14:paraId="4B5A9455"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 xml:space="preserve">Место доставки Товара: - 433155, Ульяновская обл., </w:t>
      </w:r>
      <w:proofErr w:type="spellStart"/>
      <w:r w:rsidRPr="00FB69B2">
        <w:rPr>
          <w:rFonts w:ascii="PT Astra Serif" w:hAnsi="PT Astra Serif"/>
          <w:sz w:val="23"/>
          <w:szCs w:val="23"/>
        </w:rPr>
        <w:t>Майнский</w:t>
      </w:r>
      <w:proofErr w:type="spellEnd"/>
      <w:r w:rsidRPr="00FB69B2">
        <w:rPr>
          <w:rFonts w:ascii="PT Astra Serif" w:hAnsi="PT Astra Serif"/>
          <w:sz w:val="23"/>
          <w:szCs w:val="23"/>
        </w:rPr>
        <w:t xml:space="preserve"> район, с. Белое Озеро, ул. Школьная, д.  10.в рабочие дни с 8:00 до 15:00 часов силами и средствами Поставщика, в согласованное с Заказчиком время. </w:t>
      </w:r>
    </w:p>
    <w:p w14:paraId="6CF94C67"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 xml:space="preserve">             участник размещения заказа вправе предложить иную эквивалентную фасовку (упаковку) товара. При этом эквивалентная фасовка (упаковка) товара, предложенная участником размещения заказа должна обеспечить требуемое количество товара и возможность распределения Заказчиком поставляемого товара.</w:t>
      </w:r>
    </w:p>
    <w:p w14:paraId="32F50F38"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Поставляемые продукты питания должны соответствовать гигиеническим требованиям, предъявляемым к продовольственному сырью и пищевым продуктам, и сопровождаться документами, гарантирующими их качество и безопасность, с указанием даты выработки, сроков и условий хранения. К сопроводительным документам (Товарно-транспортной накладной и счету – фактуре) на поставляемые продукты должны прикладываться:</w:t>
      </w:r>
    </w:p>
    <w:p w14:paraId="7E559E4C"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 сертификаты соответствия качества либо декларации соответствия качества;</w:t>
      </w:r>
    </w:p>
    <w:p w14:paraId="35A6CA56"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 на продукты животного происхождения предоставляются ветеринарные справки формы № 2 или Ф № 4;</w:t>
      </w:r>
    </w:p>
    <w:p w14:paraId="5AAD217A"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 xml:space="preserve">- на продукты растительного происхождения – разрешения фитосанитарного контроля.          </w:t>
      </w:r>
    </w:p>
    <w:p w14:paraId="3EEA362A"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 xml:space="preserve">Приемка Товара от Поставщика к Заказчику производится согласно «Инструкции о порядке приемки продукции </w:t>
      </w:r>
      <w:proofErr w:type="spellStart"/>
      <w:r w:rsidRPr="00FB69B2">
        <w:rPr>
          <w:rFonts w:ascii="PT Astra Serif" w:hAnsi="PT Astra Serif"/>
          <w:sz w:val="23"/>
          <w:szCs w:val="23"/>
        </w:rPr>
        <w:t>производственно</w:t>
      </w:r>
      <w:proofErr w:type="spellEnd"/>
      <w:r w:rsidRPr="00FB69B2">
        <w:rPr>
          <w:rFonts w:ascii="PT Astra Serif" w:hAnsi="PT Astra Serif"/>
          <w:sz w:val="23"/>
          <w:szCs w:val="23"/>
        </w:rPr>
        <w:t xml:space="preserve"> технического назначения и Товаров народного потребления по качеству», утвержденной Постановлением Госарбитража СССР от 25.04.1966 № П-7 и «Инструкции о порядке приемки продукции </w:t>
      </w:r>
      <w:proofErr w:type="spellStart"/>
      <w:r w:rsidRPr="00FB69B2">
        <w:rPr>
          <w:rFonts w:ascii="PT Astra Serif" w:hAnsi="PT Astra Serif"/>
          <w:sz w:val="23"/>
          <w:szCs w:val="23"/>
        </w:rPr>
        <w:t>производственно</w:t>
      </w:r>
      <w:proofErr w:type="spellEnd"/>
      <w:r w:rsidRPr="00FB69B2">
        <w:rPr>
          <w:rFonts w:ascii="PT Astra Serif" w:hAnsi="PT Astra Serif"/>
          <w:sz w:val="23"/>
          <w:szCs w:val="23"/>
        </w:rPr>
        <w:t xml:space="preserve"> технического назначения и Товаров народного потребления по количеству», утвержденной Постановлением Госарбитража СССР от 15.06.1965 № П-6 с изменениями и дополнениями. Приемка Товара осуществляется на основании Товарно-транспортной накладной. При приемке ответственное лицо Заказчика в присутствии ответственного лица Поставщика обеспечивает проверку ассортимента, количества и характеристик Товара.</w:t>
      </w:r>
    </w:p>
    <w:p w14:paraId="3A2CB1DD" w14:textId="77777777" w:rsidR="00243EE6" w:rsidRPr="00FB69B2" w:rsidRDefault="00243EE6" w:rsidP="003701D3">
      <w:pPr>
        <w:spacing w:after="0" w:line="240" w:lineRule="auto"/>
        <w:jc w:val="both"/>
        <w:rPr>
          <w:rFonts w:ascii="PT Astra Serif" w:hAnsi="PT Astra Serif"/>
          <w:sz w:val="23"/>
          <w:szCs w:val="23"/>
        </w:rPr>
      </w:pPr>
    </w:p>
    <w:p w14:paraId="5FB0457F"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3.Требования к упаковке товара:</w:t>
      </w:r>
    </w:p>
    <w:p w14:paraId="08670DA7"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Товары должны поставляться в таре и упаковке, обеспечивающей сохранность Товара при перевозке и хранении. Тара для перевозки продуктов питания должна быть промаркирована и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w:t>
      </w:r>
      <w:bookmarkStart w:id="0" w:name="_GoBack"/>
      <w:bookmarkEnd w:id="0"/>
      <w:r w:rsidRPr="00FB69B2">
        <w:rPr>
          <w:rFonts w:ascii="PT Astra Serif" w:hAnsi="PT Astra Serif"/>
          <w:sz w:val="23"/>
          <w:szCs w:val="23"/>
        </w:rPr>
        <w:t>ющие с пищевыми продуктами. Предельно допустимые количества химических веществ, выделяющихся из материалов, контактирующих с пищевыми продуктами». Нарушение целостности тары и упаковки не допускается.</w:t>
      </w:r>
    </w:p>
    <w:p w14:paraId="74838473" w14:textId="77777777" w:rsidR="00243EE6" w:rsidRPr="00FB69B2" w:rsidRDefault="00243EE6" w:rsidP="003701D3">
      <w:pPr>
        <w:spacing w:after="0" w:line="240" w:lineRule="auto"/>
        <w:jc w:val="both"/>
        <w:rPr>
          <w:rFonts w:ascii="PT Astra Serif" w:hAnsi="PT Astra Serif"/>
          <w:sz w:val="23"/>
          <w:szCs w:val="23"/>
        </w:rPr>
      </w:pPr>
    </w:p>
    <w:p w14:paraId="747D263C"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4.Требования к качеству</w:t>
      </w:r>
    </w:p>
    <w:p w14:paraId="0030D2BF"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 xml:space="preserve"> Качество, безопасность, пищевая ценность, условия изготовления и хранения, сроки годности, транспортировка, приемка продуктов питания должны соответствовать требованиям, установленным законодательством Российской Федерации и нормативными правовыми актами Российской Федерации.</w:t>
      </w:r>
    </w:p>
    <w:p w14:paraId="6C11A21B" w14:textId="77777777" w:rsidR="00243EE6" w:rsidRPr="00FB69B2" w:rsidRDefault="00243EE6" w:rsidP="003701D3">
      <w:pPr>
        <w:spacing w:after="0" w:line="240" w:lineRule="auto"/>
        <w:jc w:val="both"/>
        <w:rPr>
          <w:rFonts w:ascii="PT Astra Serif" w:hAnsi="PT Astra Serif"/>
          <w:sz w:val="23"/>
          <w:szCs w:val="23"/>
        </w:rPr>
      </w:pPr>
    </w:p>
    <w:p w14:paraId="7B84D2E7"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 xml:space="preserve">5.Требования к безопасности: </w:t>
      </w:r>
    </w:p>
    <w:p w14:paraId="319BE221" w14:textId="77777777" w:rsidR="00243EE6" w:rsidRPr="00FB69B2" w:rsidRDefault="00243EE6" w:rsidP="003701D3">
      <w:pPr>
        <w:spacing w:after="0" w:line="240" w:lineRule="auto"/>
        <w:jc w:val="both"/>
        <w:rPr>
          <w:rFonts w:ascii="PT Astra Serif" w:hAnsi="PT Astra Serif"/>
          <w:sz w:val="23"/>
          <w:szCs w:val="23"/>
        </w:rPr>
      </w:pPr>
      <w:r w:rsidRPr="00FB69B2">
        <w:rPr>
          <w:rFonts w:ascii="PT Astra Serif" w:hAnsi="PT Astra Serif"/>
          <w:sz w:val="23"/>
          <w:szCs w:val="23"/>
        </w:rPr>
        <w:t>Срок годности Товара определяется в соответствии с ГОСТами, ТУ, с учетом рекомендаций производителя. Остаточный срок годности поставляемой продукции на момент поставки должен составлять не менее 90% от общего срока годности продукции.</w:t>
      </w:r>
    </w:p>
    <w:p w14:paraId="443EC95B" w14:textId="77777777" w:rsidR="00243EE6" w:rsidRPr="00FB69B2" w:rsidRDefault="00243EE6" w:rsidP="003701D3">
      <w:pPr>
        <w:spacing w:after="0" w:line="240" w:lineRule="auto"/>
        <w:jc w:val="both"/>
        <w:rPr>
          <w:rFonts w:ascii="PT Astra Serif" w:hAnsi="PT Astra Serif"/>
          <w:sz w:val="23"/>
          <w:szCs w:val="23"/>
        </w:rPr>
      </w:pPr>
    </w:p>
    <w:p w14:paraId="37BF78D5" w14:textId="77777777" w:rsidR="00243EE6" w:rsidRPr="00FB69B2" w:rsidRDefault="00243EE6" w:rsidP="003701D3">
      <w:pPr>
        <w:spacing w:after="0" w:line="240" w:lineRule="auto"/>
        <w:jc w:val="both"/>
        <w:rPr>
          <w:rFonts w:ascii="PT Astra Serif" w:hAnsi="PT Astra Serif"/>
          <w:sz w:val="23"/>
          <w:szCs w:val="23"/>
        </w:rPr>
      </w:pPr>
    </w:p>
    <w:p w14:paraId="478B55E0" w14:textId="77777777" w:rsidR="00243EE6" w:rsidRPr="00FB69B2" w:rsidRDefault="00243EE6" w:rsidP="003701D3">
      <w:pPr>
        <w:spacing w:after="0" w:line="240" w:lineRule="auto"/>
        <w:jc w:val="both"/>
        <w:rPr>
          <w:rFonts w:ascii="PT Astra Serif" w:hAnsi="PT Astra Serif"/>
          <w:b/>
          <w:bCs/>
          <w:color w:val="FF0000"/>
          <w:sz w:val="23"/>
          <w:szCs w:val="23"/>
        </w:rPr>
      </w:pPr>
      <w:r w:rsidRPr="00FB69B2">
        <w:rPr>
          <w:rFonts w:ascii="PT Astra Serif" w:hAnsi="PT Astra Serif"/>
          <w:b/>
          <w:bCs/>
          <w:color w:val="FF0000"/>
          <w:sz w:val="23"/>
          <w:szCs w:val="23"/>
        </w:rPr>
        <w:t>ВАЖНО!!! При подаче оферты, прикрепляйте свои коммерческие предложения, с ценой по каждому товару.</w:t>
      </w:r>
    </w:p>
    <w:p w14:paraId="476A4BB0" w14:textId="77777777" w:rsidR="00243EE6" w:rsidRPr="00FB69B2" w:rsidRDefault="00243EE6" w:rsidP="00243EE6">
      <w:pPr>
        <w:spacing w:after="0" w:line="240" w:lineRule="auto"/>
        <w:rPr>
          <w:rFonts w:ascii="PT Astra Serif" w:hAnsi="PT Astra Serif"/>
          <w:b/>
          <w:bCs/>
          <w:sz w:val="23"/>
          <w:szCs w:val="23"/>
        </w:rPr>
      </w:pPr>
    </w:p>
    <w:p w14:paraId="05208F66" w14:textId="77777777" w:rsidR="0014528F" w:rsidRPr="00FB69B2" w:rsidRDefault="0014528F" w:rsidP="00A0704B">
      <w:pPr>
        <w:spacing w:after="0" w:line="240" w:lineRule="auto"/>
        <w:rPr>
          <w:rFonts w:ascii="PT Astra Serif" w:hAnsi="PT Astra Serif"/>
          <w:sz w:val="23"/>
          <w:szCs w:val="23"/>
        </w:rPr>
      </w:pPr>
    </w:p>
    <w:sectPr w:rsidR="0014528F" w:rsidRPr="00FB69B2" w:rsidSect="003B7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B3E9F"/>
    <w:multiLevelType w:val="hybridMultilevel"/>
    <w:tmpl w:val="51964A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275C1"/>
    <w:rsid w:val="0014528F"/>
    <w:rsid w:val="00243EE6"/>
    <w:rsid w:val="002A5AD5"/>
    <w:rsid w:val="002C30DE"/>
    <w:rsid w:val="00301D27"/>
    <w:rsid w:val="003701D3"/>
    <w:rsid w:val="003737FF"/>
    <w:rsid w:val="003B724D"/>
    <w:rsid w:val="005405A1"/>
    <w:rsid w:val="00604D2D"/>
    <w:rsid w:val="0079099E"/>
    <w:rsid w:val="00795B41"/>
    <w:rsid w:val="007E0436"/>
    <w:rsid w:val="009275C1"/>
    <w:rsid w:val="009D7628"/>
    <w:rsid w:val="00A05EC0"/>
    <w:rsid w:val="00A0704B"/>
    <w:rsid w:val="00AD7C45"/>
    <w:rsid w:val="00B40152"/>
    <w:rsid w:val="00FB69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A8D9"/>
  <w15:docId w15:val="{338C8BDE-6C8A-4DD8-A347-53CEC0E5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B72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37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206160">
      <w:bodyDiv w:val="1"/>
      <w:marLeft w:val="0"/>
      <w:marRight w:val="0"/>
      <w:marTop w:val="0"/>
      <w:marBottom w:val="0"/>
      <w:divBdr>
        <w:top w:val="none" w:sz="0" w:space="0" w:color="auto"/>
        <w:left w:val="none" w:sz="0" w:space="0" w:color="auto"/>
        <w:bottom w:val="none" w:sz="0" w:space="0" w:color="auto"/>
        <w:right w:val="none" w:sz="0" w:space="0" w:color="auto"/>
      </w:divBdr>
    </w:div>
    <w:div w:id="19096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3822</Words>
  <Characters>21788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2023-08-28T07:57:00Z</dcterms:created>
  <dcterms:modified xsi:type="dcterms:W3CDTF">2026-05-27T11:00:00Z</dcterms:modified>
</cp:coreProperties>
</file>