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CC4F1" w14:textId="20B014AA" w:rsidR="001A482F" w:rsidRDefault="00806649">
      <w:pPr>
        <w:spacing w:beforeAutospacing="0" w:afterAutospacing="0"/>
        <w:jc w:val="center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 xml:space="preserve"> №</w:t>
      </w:r>
      <w:bookmarkStart w:id="0" w:name="_Hlk167267822"/>
      <w:r>
        <w:rPr>
          <w:rFonts w:cs="Times New Roman"/>
          <w:color w:val="000000"/>
          <w:lang w:val="ru-RU"/>
        </w:rPr>
        <w:t xml:space="preserve"> </w:t>
      </w:r>
      <w:bookmarkEnd w:id="0"/>
    </w:p>
    <w:p w14:paraId="5BAC22B2" w14:textId="77777777" w:rsidR="001A482F" w:rsidRDefault="001A482F">
      <w:pPr>
        <w:spacing w:beforeAutospacing="0" w:afterAutospacing="0"/>
        <w:jc w:val="center"/>
        <w:rPr>
          <w:rFonts w:cs="Times New Roman"/>
          <w:color w:val="000000"/>
          <w:lang w:val="ru-RU"/>
        </w:rPr>
      </w:pPr>
    </w:p>
    <w:p w14:paraId="75BBFC00" w14:textId="77777777" w:rsidR="001A482F" w:rsidRDefault="001A482F">
      <w:pPr>
        <w:spacing w:beforeAutospacing="0" w:afterAutospacing="0"/>
        <w:jc w:val="center"/>
        <w:rPr>
          <w:rFonts w:cs="Times New Roman"/>
          <w:color w:val="000000"/>
          <w:lang w:val="ru-RU"/>
        </w:rPr>
      </w:pPr>
    </w:p>
    <w:tbl>
      <w:tblPr>
        <w:tblW w:w="10064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600" w:firstRow="0" w:lastRow="0" w:firstColumn="0" w:lastColumn="0" w:noHBand="1" w:noVBand="1"/>
      </w:tblPr>
      <w:tblGrid>
        <w:gridCol w:w="7241"/>
        <w:gridCol w:w="2823"/>
      </w:tblGrid>
      <w:tr w:rsidR="001A482F" w14:paraId="3AFA4068" w14:textId="77777777">
        <w:tc>
          <w:tcPr>
            <w:tcW w:w="7240" w:type="dxa"/>
          </w:tcPr>
          <w:p w14:paraId="47BF7713" w14:textId="77777777" w:rsidR="001A482F" w:rsidRDefault="00806649">
            <w:pPr>
              <w:widowControl w:val="0"/>
              <w:jc w:val="both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</w:rPr>
              <w:t>г.</w:t>
            </w:r>
            <w:r>
              <w:rPr>
                <w:rFonts w:cs="Times New Roman"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Донецк</w:t>
            </w:r>
            <w:proofErr w:type="spellEnd"/>
          </w:p>
        </w:tc>
        <w:tc>
          <w:tcPr>
            <w:tcW w:w="2823" w:type="dxa"/>
          </w:tcPr>
          <w:p w14:paraId="1747DD1C" w14:textId="77777777" w:rsidR="001A482F" w:rsidRDefault="00806649">
            <w:pPr>
              <w:widowControl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«</w:t>
            </w:r>
            <w:r>
              <w:rPr>
                <w:rFonts w:cs="Times New Roman"/>
                <w:color w:val="000000"/>
                <w:lang w:val="ru-RU"/>
              </w:rPr>
              <w:t>__</w:t>
            </w:r>
            <w:r>
              <w:rPr>
                <w:rFonts w:cs="Times New Roman"/>
                <w:color w:val="000000"/>
              </w:rPr>
              <w:t>»</w:t>
            </w:r>
            <w:r>
              <w:rPr>
                <w:rFonts w:cs="Times New Roman"/>
                <w:color w:val="000000"/>
                <w:lang w:val="ru-RU"/>
              </w:rPr>
              <w:t xml:space="preserve">__________ </w:t>
            </w:r>
            <w:r>
              <w:rPr>
                <w:rFonts w:cs="Times New Roman"/>
                <w:color w:val="000000"/>
              </w:rPr>
              <w:t>20</w:t>
            </w:r>
            <w:r>
              <w:rPr>
                <w:rFonts w:cs="Times New Roman"/>
                <w:color w:val="000000"/>
                <w:lang w:val="ru-RU"/>
              </w:rPr>
              <w:t xml:space="preserve">26 </w:t>
            </w:r>
            <w:proofErr w:type="spellStart"/>
            <w:r>
              <w:rPr>
                <w:rFonts w:cs="Times New Roman"/>
                <w:color w:val="000000"/>
              </w:rPr>
              <w:t>года</w:t>
            </w:r>
            <w:proofErr w:type="spellEnd"/>
          </w:p>
        </w:tc>
      </w:tr>
      <w:tr w:rsidR="001A482F" w14:paraId="39FA14E6" w14:textId="77777777">
        <w:tc>
          <w:tcPr>
            <w:tcW w:w="7240" w:type="dxa"/>
            <w:vAlign w:val="center"/>
          </w:tcPr>
          <w:p w14:paraId="2D85A954" w14:textId="77777777" w:rsidR="001A482F" w:rsidRDefault="001A482F">
            <w:pPr>
              <w:widowControl w:val="0"/>
              <w:ind w:left="75" w:right="75"/>
              <w:jc w:val="both"/>
              <w:rPr>
                <w:rFonts w:cs="Times New Roman"/>
                <w:color w:val="000000"/>
              </w:rPr>
            </w:pPr>
          </w:p>
        </w:tc>
        <w:tc>
          <w:tcPr>
            <w:tcW w:w="2823" w:type="dxa"/>
            <w:vAlign w:val="center"/>
          </w:tcPr>
          <w:p w14:paraId="7BBDC34B" w14:textId="77777777" w:rsidR="001A482F" w:rsidRDefault="001A482F">
            <w:pPr>
              <w:widowControl w:val="0"/>
              <w:ind w:left="75" w:right="75"/>
              <w:jc w:val="both"/>
              <w:rPr>
                <w:rFonts w:cs="Times New Roman"/>
                <w:color w:val="000000"/>
              </w:rPr>
            </w:pPr>
          </w:p>
        </w:tc>
      </w:tr>
    </w:tbl>
    <w:p w14:paraId="4A0090BF" w14:textId="08B5727A" w:rsidR="001A482F" w:rsidRDefault="00806649">
      <w:pPr>
        <w:pStyle w:val="ConsNormal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          Федеральное казенное учреждение «Главное бюро медико-социальной экспертизы по Донецкой Народной Республике» Министерства труда и социальной защиты Российской Федерации</w:t>
      </w:r>
      <w:r>
        <w:rPr>
          <w:rFonts w:asciiTheme="minorHAnsi" w:hAnsiTheme="minorHAnsi" w:cstheme="minorHAnsi"/>
          <w:sz w:val="22"/>
          <w:szCs w:val="22"/>
        </w:rPr>
        <w:t xml:space="preserve"> (сокращенное название </w:t>
      </w:r>
      <w:r>
        <w:rPr>
          <w:rFonts w:asciiTheme="minorHAnsi" w:hAnsiTheme="minorHAnsi" w:cstheme="minorHAnsi"/>
          <w:b/>
          <w:sz w:val="22"/>
          <w:szCs w:val="22"/>
        </w:rPr>
        <w:t>ФКУ «ГБ МСЭ по ДНР» Минтруда России</w:t>
      </w:r>
      <w:r>
        <w:rPr>
          <w:rFonts w:asciiTheme="minorHAnsi" w:hAnsiTheme="minorHAnsi" w:cstheme="minorHAnsi"/>
          <w:sz w:val="22"/>
          <w:szCs w:val="22"/>
        </w:rPr>
        <w:t xml:space="preserve">) именуемое в дальнейшем «Заказчик», в лице Ио руководителя-главного эксперта по медико-социальной </w:t>
      </w:r>
      <w:r>
        <w:rPr>
          <w:rFonts w:asciiTheme="minorHAnsi" w:hAnsiTheme="minorHAnsi" w:cstheme="minorHAnsi"/>
          <w:sz w:val="24"/>
          <w:szCs w:val="24"/>
        </w:rPr>
        <w:t>экспертизе Курлова В.В., действующего на основании Приказа Министерства труда и социальной защиты Российской Федерации от 17 февраля 2023 года № 13-кр и Устава</w:t>
      </w:r>
      <w:r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, с одной стороны и </w:t>
      </w:r>
      <w:r w:rsidR="00AC39AA">
        <w:rPr>
          <w:rFonts w:asciiTheme="minorHAnsi" w:hAnsiTheme="minorHAnsi" w:cstheme="minorHAnsi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, именуемый в дальнейшем – </w:t>
      </w:r>
      <w:r>
        <w:rPr>
          <w:rFonts w:ascii="Times New Roman" w:hAnsi="Times New Roman" w:cs="Times New Roman"/>
          <w:sz w:val="22"/>
          <w:szCs w:val="22"/>
        </w:rPr>
        <w:t>«Поставщик»,</w:t>
      </w:r>
      <w:r>
        <w:rPr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в лице</w:t>
      </w:r>
      <w:r w:rsidR="00AC39AA">
        <w:rPr>
          <w:rFonts w:ascii="Times New Roman" w:hAnsi="Times New Roman" w:cs="Times New Roman"/>
          <w:sz w:val="22"/>
          <w:szCs w:val="22"/>
        </w:rPr>
        <w:t xml:space="preserve"> ____________________________________</w:t>
      </w:r>
      <w:r>
        <w:rPr>
          <w:rFonts w:ascii="Times New Roman" w:hAnsi="Times New Roman" w:cs="Times New Roman"/>
          <w:sz w:val="22"/>
          <w:szCs w:val="22"/>
        </w:rPr>
        <w:t>, действующего на основании</w:t>
      </w:r>
      <w:r w:rsidR="00AC39AA">
        <w:rPr>
          <w:rFonts w:ascii="Times New Roman" w:hAnsi="Times New Roman" w:cs="Times New Roman"/>
          <w:sz w:val="22"/>
          <w:szCs w:val="22"/>
        </w:rPr>
        <w:t>_________________</w:t>
      </w:r>
      <w:r>
        <w:rPr>
          <w:rFonts w:asciiTheme="minorHAnsi" w:hAnsiTheme="minorHAnsi" w:cstheme="minorHAnsi"/>
          <w:sz w:val="22"/>
          <w:szCs w:val="22"/>
        </w:rPr>
        <w:t>, с другой стороны, вместе именуемые «Стороны»,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в соответствии с пунктом 4, части 1, статьи 93 Федерального закона от 05.04.2013г. №44-ФЗ «О </w:t>
      </w:r>
      <w:r w:rsidR="001B20B4">
        <w:rPr>
          <w:rFonts w:ascii="Times New Roman" w:hAnsi="Times New Roman" w:cs="Times New Roman"/>
          <w:sz w:val="22"/>
          <w:szCs w:val="22"/>
        </w:rPr>
        <w:t>контракт</w:t>
      </w:r>
      <w:r>
        <w:rPr>
          <w:rFonts w:ascii="Times New Roman" w:hAnsi="Times New Roman" w:cs="Times New Roman"/>
          <w:sz w:val="22"/>
          <w:szCs w:val="22"/>
        </w:rPr>
        <w:t xml:space="preserve">ной системе в сфере закупок товаров, работ, услуг для обеспечения государственных и муниципальных нужд», заключили настоящий </w:t>
      </w:r>
      <w:r w:rsidR="00AC39AA">
        <w:rPr>
          <w:rFonts w:ascii="Times New Roman" w:hAnsi="Times New Roman" w:cs="Times New Roman"/>
          <w:sz w:val="22"/>
          <w:szCs w:val="22"/>
        </w:rPr>
        <w:t>договор</w:t>
      </w:r>
      <w:r>
        <w:rPr>
          <w:rFonts w:ascii="Times New Roman" w:hAnsi="Times New Roman" w:cs="Times New Roman"/>
          <w:sz w:val="22"/>
          <w:szCs w:val="22"/>
        </w:rPr>
        <w:t xml:space="preserve"> (далее -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AC39AA">
        <w:rPr>
          <w:rFonts w:ascii="Times New Roman" w:hAnsi="Times New Roman" w:cs="Times New Roman"/>
          <w:bCs/>
          <w:sz w:val="22"/>
          <w:szCs w:val="22"/>
        </w:rPr>
        <w:t>договор</w:t>
      </w:r>
      <w:r>
        <w:rPr>
          <w:rFonts w:ascii="Times New Roman" w:hAnsi="Times New Roman" w:cs="Times New Roman"/>
          <w:sz w:val="22"/>
          <w:szCs w:val="22"/>
        </w:rPr>
        <w:t>) о нижеследующем:</w:t>
      </w:r>
    </w:p>
    <w:p w14:paraId="12BDDD62" w14:textId="77777777" w:rsidR="001A482F" w:rsidRDefault="001A482F">
      <w:pPr>
        <w:pStyle w:val="ConsNormal"/>
        <w:rPr>
          <w:rFonts w:asciiTheme="minorHAnsi" w:hAnsiTheme="minorHAnsi" w:cstheme="minorHAnsi"/>
          <w:sz w:val="22"/>
          <w:szCs w:val="22"/>
        </w:rPr>
      </w:pPr>
    </w:p>
    <w:p w14:paraId="18E2C4F5" w14:textId="3C14EB62" w:rsidR="001A482F" w:rsidRDefault="00806649">
      <w:pPr>
        <w:pStyle w:val="af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rFonts w:cs="Times New Roman"/>
          <w:b/>
          <w:color w:val="000000"/>
          <w:lang w:val="ru-RU"/>
        </w:rPr>
      </w:pPr>
      <w:r>
        <w:rPr>
          <w:rFonts w:cs="Times New Roman"/>
          <w:b/>
          <w:bCs/>
          <w:color w:val="000000"/>
          <w:lang w:val="ru-RU"/>
        </w:rPr>
        <w:t xml:space="preserve">Предмет </w:t>
      </w:r>
      <w:r w:rsidR="00AC39AA">
        <w:rPr>
          <w:rFonts w:cs="Times New Roman"/>
          <w:b/>
          <w:bCs/>
          <w:color w:val="000000"/>
          <w:lang w:val="ru-RU"/>
        </w:rPr>
        <w:t>договор</w:t>
      </w:r>
      <w:r>
        <w:rPr>
          <w:rFonts w:cs="Times New Roman"/>
          <w:b/>
          <w:bCs/>
          <w:color w:val="000000"/>
          <w:lang w:val="ru-RU"/>
        </w:rPr>
        <w:t>а</w:t>
      </w:r>
    </w:p>
    <w:p w14:paraId="4EAAA200" w14:textId="7524CEE9" w:rsidR="001A482F" w:rsidRDefault="00806649">
      <w:pPr>
        <w:tabs>
          <w:tab w:val="left" w:pos="4035"/>
        </w:tabs>
        <w:spacing w:beforeAutospacing="0" w:afterAutospacing="0"/>
        <w:jc w:val="both"/>
        <w:rPr>
          <w:lang w:val="ru-RU" w:eastAsia="ar-SA"/>
        </w:rPr>
      </w:pPr>
      <w:r>
        <w:rPr>
          <w:rFonts w:cs="Times New Roman"/>
          <w:color w:val="000000"/>
          <w:lang w:val="ru-RU"/>
        </w:rPr>
        <w:t xml:space="preserve">1.1. Поставщик обязуется поставить </w:t>
      </w:r>
      <w:bookmarkStart w:id="1" w:name="_Hlk163563931"/>
      <w:r w:rsidR="00D74B7C">
        <w:rPr>
          <w:rFonts w:cs="Times New Roman"/>
          <w:color w:val="000000"/>
          <w:lang w:val="ru-RU"/>
        </w:rPr>
        <w:t>щелевую лампу</w:t>
      </w:r>
      <w:r>
        <w:rPr>
          <w:rFonts w:eastAsia="MS Mincho" w:cs="Times New Roman"/>
          <w:sz w:val="20"/>
          <w:szCs w:val="20"/>
          <w:lang w:val="ru-RU" w:eastAsia="ru-RU"/>
        </w:rPr>
        <w:t xml:space="preserve"> </w:t>
      </w:r>
      <w:bookmarkEnd w:id="1"/>
      <w:r>
        <w:rPr>
          <w:rFonts w:cs="Times New Roman"/>
          <w:color w:val="000000"/>
          <w:lang w:val="ru-RU"/>
        </w:rPr>
        <w:t xml:space="preserve">(далее – Товар) в соответствии со спецификацией (приложение 1 к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 xml:space="preserve">у), а Заказчик обязуется принять и оплатить Товар в соответствии с условиями настоящего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а.</w:t>
      </w:r>
    </w:p>
    <w:p w14:paraId="0315C048" w14:textId="7FD8536F" w:rsidR="001A482F" w:rsidRDefault="00806649">
      <w:pPr>
        <w:tabs>
          <w:tab w:val="left" w:pos="4035"/>
        </w:tabs>
        <w:spacing w:beforeAutospacing="0" w:afterAutospacing="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1.2. Наименование, количество и иные характеристики поставляемого Товара указаны в спецификации (приложение № 1 к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у).</w:t>
      </w:r>
    </w:p>
    <w:p w14:paraId="747E3B4E" w14:textId="77777777" w:rsidR="001A482F" w:rsidRDefault="001A482F">
      <w:pPr>
        <w:tabs>
          <w:tab w:val="left" w:pos="4035"/>
        </w:tabs>
        <w:spacing w:beforeAutospacing="0" w:afterAutospacing="0"/>
        <w:jc w:val="both"/>
        <w:rPr>
          <w:lang w:val="ru-RU" w:eastAsia="ar-SA"/>
        </w:rPr>
      </w:pPr>
    </w:p>
    <w:p w14:paraId="29B62589" w14:textId="5B2B7328" w:rsidR="001A482F" w:rsidRDefault="00806649">
      <w:pPr>
        <w:pStyle w:val="af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b/>
          <w:bCs/>
          <w:color w:val="000000"/>
          <w:lang w:val="ru-RU"/>
        </w:rPr>
        <w:t xml:space="preserve">Цена </w:t>
      </w:r>
      <w:r w:rsidR="00AC39AA">
        <w:rPr>
          <w:rFonts w:cs="Times New Roman"/>
          <w:b/>
          <w:bCs/>
          <w:color w:val="000000"/>
          <w:lang w:val="ru-RU"/>
        </w:rPr>
        <w:t>договор</w:t>
      </w:r>
      <w:r>
        <w:rPr>
          <w:rFonts w:cs="Times New Roman"/>
          <w:b/>
          <w:bCs/>
          <w:color w:val="000000"/>
          <w:lang w:val="ru-RU"/>
        </w:rPr>
        <w:t>а и порядок расчетов</w:t>
      </w:r>
    </w:p>
    <w:p w14:paraId="4BCACF76" w14:textId="1F3DDAA4" w:rsidR="001A482F" w:rsidRDefault="00806649">
      <w:pPr>
        <w:spacing w:beforeAutospacing="0" w:afterAutospacing="0"/>
        <w:jc w:val="both"/>
        <w:rPr>
          <w:rFonts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lang w:val="ru-RU"/>
        </w:rPr>
        <w:t xml:space="preserve">2.1. </w:t>
      </w:r>
      <w:bookmarkStart w:id="2" w:name="_Hlk152158547"/>
      <w:r>
        <w:rPr>
          <w:rFonts w:cs="Times New Roman"/>
          <w:color w:val="000000"/>
          <w:lang w:val="ru-RU"/>
        </w:rPr>
        <w:t xml:space="preserve">Цена настоящего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 xml:space="preserve">а составляет </w:t>
      </w:r>
      <w:bookmarkStart w:id="3" w:name="_Hlk167182757"/>
      <w:r w:rsidR="00AC39AA">
        <w:rPr>
          <w:rFonts w:cs="Times New Roman"/>
          <w:color w:val="000000"/>
          <w:lang w:val="ru-RU"/>
        </w:rPr>
        <w:t>____________</w:t>
      </w:r>
      <w:r>
        <w:rPr>
          <w:rFonts w:cs="Times New Roman"/>
          <w:b/>
          <w:color w:val="000000"/>
          <w:lang w:val="ru-RU"/>
        </w:rPr>
        <w:t>(</w:t>
      </w:r>
      <w:r w:rsidR="00AC39AA">
        <w:rPr>
          <w:rFonts w:cs="Times New Roman"/>
          <w:b/>
          <w:color w:val="000000"/>
          <w:lang w:val="ru-RU"/>
        </w:rPr>
        <w:t>__________________________________________</w:t>
      </w:r>
      <w:r>
        <w:rPr>
          <w:rFonts w:cs="Times New Roman"/>
          <w:b/>
          <w:color w:val="000000"/>
          <w:lang w:val="ru-RU"/>
        </w:rPr>
        <w:t>) рублей</w:t>
      </w:r>
      <w:r>
        <w:rPr>
          <w:rFonts w:eastAsia="Times New Roman" w:cstheme="minorHAnsi"/>
          <w:b/>
          <w:lang w:val="ru-RU"/>
        </w:rPr>
        <w:t xml:space="preserve">. </w:t>
      </w:r>
      <w:r>
        <w:rPr>
          <w:rFonts w:cstheme="minorHAnsi"/>
          <w:b/>
          <w:color w:val="000000"/>
          <w:lang w:val="ru-RU"/>
        </w:rPr>
        <w:t xml:space="preserve"> </w:t>
      </w:r>
      <w:bookmarkEnd w:id="2"/>
      <w:bookmarkEnd w:id="3"/>
    </w:p>
    <w:p w14:paraId="2C67B5F4" w14:textId="4A278DA2" w:rsidR="001A482F" w:rsidRDefault="00806649" w:rsidP="00D74B7C">
      <w:pPr>
        <w:ind w:firstLine="567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2.2. Цена настоящего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 xml:space="preserve">а включает в себя: стоимость Товара, расходы, связанные с доставкой, разгрузкой-погрузкой,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а</w:t>
      </w:r>
      <w:r w:rsidR="00D74B7C">
        <w:rPr>
          <w:rFonts w:eastAsia="Calibri"/>
          <w:sz w:val="24"/>
          <w:szCs w:val="24"/>
          <w:lang w:val="ru-RU"/>
        </w:rPr>
        <w:t xml:space="preserve">, </w:t>
      </w:r>
      <w:r w:rsidR="00D74B7C" w:rsidRPr="00D74B7C">
        <w:rPr>
          <w:rFonts w:eastAsia="Calibri"/>
          <w:lang w:val="ru-RU"/>
        </w:rPr>
        <w:t xml:space="preserve">ввод в эксплуатацию и инструктаж пользователей. </w:t>
      </w:r>
      <w:r>
        <w:rPr>
          <w:rFonts w:cs="Times New Roman"/>
          <w:color w:val="000000"/>
          <w:lang w:val="ru-RU"/>
        </w:rPr>
        <w:t xml:space="preserve"> Сумма, подлежащая уплате юридическому 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proofErr w:type="spellStart"/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а.Цена</w:t>
      </w:r>
      <w:proofErr w:type="spellEnd"/>
      <w:r>
        <w:rPr>
          <w:rFonts w:cs="Times New Roman"/>
          <w:color w:val="000000"/>
          <w:lang w:val="ru-RU"/>
        </w:rPr>
        <w:t xml:space="preserve"> настоящего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 xml:space="preserve">а является твердой и не может изменяться в ходе исполнения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а, за исключением случаев, установленных законодательством Российской Федерации.</w:t>
      </w:r>
    </w:p>
    <w:p w14:paraId="21BC1022" w14:textId="20B69E7B" w:rsidR="001A482F" w:rsidRDefault="00806649">
      <w:pPr>
        <w:spacing w:beforeAutospacing="0" w:afterAutospacing="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2.3. Оплата по настоящему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 xml:space="preserve">е, в течение </w:t>
      </w:r>
      <w:r>
        <w:rPr>
          <w:rFonts w:cs="Times New Roman"/>
          <w:color w:val="000000" w:themeColor="text1"/>
          <w:lang w:val="ru-RU"/>
        </w:rPr>
        <w:t xml:space="preserve">10 рабочих дней </w:t>
      </w:r>
      <w:r>
        <w:rPr>
          <w:rFonts w:cs="Times New Roman"/>
          <w:lang w:val="ru-RU"/>
        </w:rPr>
        <w:t>(согласно пункта 2 части 13.1 Статьи 34 Федерального закона № 44-ФЗ)</w:t>
      </w:r>
      <w:r>
        <w:rPr>
          <w:rFonts w:cs="Times New Roman"/>
          <w:color w:val="000000" w:themeColor="text1"/>
          <w:lang w:val="ru-RU"/>
        </w:rPr>
        <w:t xml:space="preserve"> </w:t>
      </w:r>
      <w:r>
        <w:rPr>
          <w:rFonts w:cs="Times New Roman"/>
          <w:color w:val="000000"/>
          <w:lang w:val="ru-RU"/>
        </w:rPr>
        <w:t>со дня поставки Товара и представления Поставщиком Заказчику товарной накладной / УПД, оформленных в соответствии с требованиями действующих нормативных документов.</w:t>
      </w:r>
    </w:p>
    <w:p w14:paraId="46C3AE8F" w14:textId="783161AB" w:rsidR="001A482F" w:rsidRDefault="00806649">
      <w:pPr>
        <w:spacing w:beforeAutospacing="0" w:afterAutospacing="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2.4. В случае изменения расчетного счета Поставщик обязан в течение 2 (двух) рабочих дней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е счет Поставщика, несет Поставщик.</w:t>
      </w:r>
    </w:p>
    <w:p w14:paraId="5C0C855B" w14:textId="23E3B458" w:rsidR="001A482F" w:rsidRDefault="00806649">
      <w:pPr>
        <w:spacing w:beforeAutospacing="0" w:afterAutospacing="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2.5. Заказчик по согласованию с Поставщиком в ходе исполнения настоящего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а вправе</w:t>
      </w:r>
      <w:r>
        <w:rPr>
          <w:lang w:val="ru-RU"/>
        </w:rPr>
        <w:br/>
      </w:r>
      <w:r>
        <w:rPr>
          <w:rFonts w:cs="Times New Roman"/>
          <w:color w:val="000000"/>
          <w:lang w:val="ru-RU"/>
        </w:rPr>
        <w:t xml:space="preserve">изменить не более чем на 10 процентов предусмотренное настоящим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 xml:space="preserve">ом количество Товара при изменении потребности в Товаре, на поставку которого заключен настоящий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 xml:space="preserve">. При поставке дополнительного количества такого Товара Заказчик по согласованию с Поставщиком вправе изменить первоначальную цену настоящего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 xml:space="preserve">а пропорционально количеству такого Товара, но не более чем на 10 процентов такой цены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 xml:space="preserve">а, а при внесении соответствующих изменений в настоящий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 xml:space="preserve"> в связи с сокращением потребности в поставке такого Товара Заказчик обязан изменить цену настоящего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а указанным образом.</w:t>
      </w:r>
    </w:p>
    <w:p w14:paraId="6764D2FE" w14:textId="64C08599" w:rsidR="001A482F" w:rsidRDefault="00806649">
      <w:pPr>
        <w:spacing w:beforeAutospacing="0" w:afterAutospacing="0"/>
        <w:jc w:val="both"/>
        <w:rPr>
          <w:rFonts w:cs="Times New Roman"/>
          <w:b/>
          <w:bCs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2.6. Источник финансирования настоящего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а: федеральный бюджет.</w:t>
      </w:r>
    </w:p>
    <w:p w14:paraId="21FF396F" w14:textId="77777777" w:rsidR="001A482F" w:rsidRDefault="001A482F">
      <w:pPr>
        <w:spacing w:beforeAutospacing="0" w:afterAutospacing="0"/>
        <w:jc w:val="both"/>
        <w:rPr>
          <w:rFonts w:cs="Times New Roman"/>
          <w:b/>
          <w:bCs/>
          <w:color w:val="000000"/>
          <w:lang w:val="ru-RU"/>
        </w:rPr>
      </w:pPr>
    </w:p>
    <w:p w14:paraId="574B2506" w14:textId="77777777" w:rsidR="001A482F" w:rsidRDefault="001A482F">
      <w:pPr>
        <w:spacing w:beforeAutospacing="0" w:afterAutospacing="0"/>
        <w:jc w:val="both"/>
        <w:rPr>
          <w:rFonts w:cs="Times New Roman"/>
          <w:b/>
          <w:bCs/>
          <w:color w:val="000000"/>
          <w:lang w:val="ru-RU"/>
        </w:rPr>
      </w:pPr>
    </w:p>
    <w:p w14:paraId="78D83EE1" w14:textId="77777777" w:rsidR="001A482F" w:rsidRDefault="001A482F">
      <w:pPr>
        <w:spacing w:beforeAutospacing="0" w:afterAutospacing="0"/>
        <w:jc w:val="both"/>
        <w:rPr>
          <w:rFonts w:cs="Times New Roman"/>
          <w:b/>
          <w:bCs/>
          <w:color w:val="000000"/>
          <w:lang w:val="ru-RU"/>
        </w:rPr>
      </w:pPr>
    </w:p>
    <w:p w14:paraId="1AF12691" w14:textId="77777777" w:rsidR="001A482F" w:rsidRDefault="001A482F">
      <w:pPr>
        <w:spacing w:beforeAutospacing="0" w:afterAutospacing="0"/>
        <w:jc w:val="both"/>
        <w:rPr>
          <w:rFonts w:cs="Times New Roman"/>
          <w:b/>
          <w:bCs/>
          <w:color w:val="000000"/>
          <w:lang w:val="ru-RU"/>
        </w:rPr>
      </w:pPr>
    </w:p>
    <w:p w14:paraId="306140A6" w14:textId="77777777" w:rsidR="001A482F" w:rsidRDefault="001A482F">
      <w:pPr>
        <w:spacing w:beforeAutospacing="0" w:afterAutospacing="0"/>
        <w:jc w:val="both"/>
        <w:rPr>
          <w:rFonts w:cs="Times New Roman"/>
          <w:b/>
          <w:bCs/>
          <w:color w:val="000000"/>
          <w:lang w:val="ru-RU"/>
        </w:rPr>
      </w:pPr>
    </w:p>
    <w:p w14:paraId="1DF9EE15" w14:textId="77777777" w:rsidR="001A482F" w:rsidRDefault="00806649">
      <w:pPr>
        <w:spacing w:beforeAutospacing="0" w:afterAutospacing="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b/>
          <w:bCs/>
          <w:color w:val="000000"/>
          <w:lang w:val="ru-RU"/>
        </w:rPr>
        <w:t>3. Порядок, сроки и условия поставки и приемки Товара</w:t>
      </w:r>
    </w:p>
    <w:p w14:paraId="182F63F0" w14:textId="3F393652" w:rsidR="001A482F" w:rsidRDefault="00806649">
      <w:pPr>
        <w:spacing w:beforeAutospacing="0" w:afterAutospacing="0"/>
        <w:jc w:val="both"/>
        <w:rPr>
          <w:lang w:val="ru-RU"/>
        </w:rPr>
      </w:pPr>
      <w:r>
        <w:rPr>
          <w:lang w:val="ru-RU"/>
        </w:rPr>
        <w:t xml:space="preserve">3.1. В день доставки Товара по адресу поставки Товара, указанному в соответствии с условиями настоящего </w:t>
      </w:r>
      <w:r w:rsidR="00AC39AA">
        <w:rPr>
          <w:lang w:val="ru-RU"/>
        </w:rPr>
        <w:t>Договор</w:t>
      </w:r>
      <w:r>
        <w:rPr>
          <w:lang w:val="ru-RU"/>
        </w:rPr>
        <w:t>а, Поставщик обязан передать Заказчику подписанные со своей стороны товарную накладную / УПД установленного образца в 2 (двух) экземплярах (по одному) экземпляру для каждой из Сторон.</w:t>
      </w:r>
    </w:p>
    <w:p w14:paraId="6D19AC87" w14:textId="77777777" w:rsidR="001A482F" w:rsidRDefault="00806649">
      <w:pPr>
        <w:spacing w:beforeAutospacing="0" w:afterAutospacing="0"/>
        <w:jc w:val="both"/>
        <w:rPr>
          <w:lang w:val="ru-RU"/>
        </w:rPr>
      </w:pPr>
      <w:r>
        <w:rPr>
          <w:lang w:val="ru-RU"/>
        </w:rPr>
        <w:t>3.2. В день доставки Товара Заказчик осуществляет приемку Товара по количеству и качеству Товара.</w:t>
      </w:r>
    </w:p>
    <w:p w14:paraId="5106F792" w14:textId="315B5C88" w:rsidR="001A482F" w:rsidRDefault="00806649" w:rsidP="00D74B7C">
      <w:pPr>
        <w:spacing w:beforeAutospacing="0" w:afterAutospacing="0"/>
        <w:rPr>
          <w:lang w:val="ru-RU"/>
        </w:rPr>
      </w:pPr>
      <w:r>
        <w:rPr>
          <w:lang w:val="ru-RU"/>
        </w:rPr>
        <w:t xml:space="preserve">3.3. Поставка Товара по Заявке осуществляется Поставщиком по адресу: г. Донецк, </w:t>
      </w:r>
      <w:proofErr w:type="spellStart"/>
      <w:r w:rsidR="00D74B7C" w:rsidRPr="00D74B7C">
        <w:rPr>
          <w:sz w:val="24"/>
          <w:szCs w:val="24"/>
          <w:lang w:val="ru-RU"/>
        </w:rPr>
        <w:t>ул.Ульриха</w:t>
      </w:r>
      <w:proofErr w:type="spellEnd"/>
      <w:r w:rsidR="00D74B7C" w:rsidRPr="00D74B7C">
        <w:rPr>
          <w:sz w:val="24"/>
          <w:szCs w:val="24"/>
          <w:lang w:val="ru-RU"/>
        </w:rPr>
        <w:t>, д. 55</w:t>
      </w:r>
      <w:r w:rsidR="00D74B7C" w:rsidRPr="00D74B7C">
        <w:rPr>
          <w:color w:val="000000"/>
          <w:sz w:val="24"/>
          <w:szCs w:val="24"/>
          <w:shd w:val="clear" w:color="auto" w:fill="FFFFFF"/>
          <w:lang w:val="ru-RU"/>
        </w:rPr>
        <w:t>.</w:t>
      </w:r>
      <w:r w:rsidR="00D74B7C" w:rsidRPr="00D74B7C">
        <w:rPr>
          <w:rFonts w:eastAsia="Lucida Sans Unicode"/>
          <w:color w:val="000000"/>
          <w:sz w:val="24"/>
          <w:szCs w:val="24"/>
          <w:lang w:val="ru-RU" w:eastAsia="zh-CN" w:bidi="en-US"/>
        </w:rPr>
        <w:t xml:space="preserve"> </w:t>
      </w:r>
      <w:r>
        <w:rPr>
          <w:lang w:val="ru-RU"/>
        </w:rPr>
        <w:t xml:space="preserve">3.4. Поставщик обязан одновременно с передачей Товара передать Заказчику относящиеся к нему документы, предусмотренные законодательством Российской Федерации, производителем Товара и настоящим </w:t>
      </w:r>
      <w:r w:rsidR="00AC39AA">
        <w:rPr>
          <w:lang w:val="ru-RU"/>
        </w:rPr>
        <w:t>договор</w:t>
      </w:r>
      <w:r>
        <w:rPr>
          <w:lang w:val="ru-RU"/>
        </w:rPr>
        <w:t>ом.</w:t>
      </w:r>
    </w:p>
    <w:p w14:paraId="13548132" w14:textId="77777777" w:rsidR="001A482F" w:rsidRDefault="00806649">
      <w:pPr>
        <w:spacing w:beforeAutospacing="0" w:afterAutospacing="0"/>
        <w:jc w:val="both"/>
        <w:rPr>
          <w:lang w:val="ru-RU"/>
        </w:rPr>
      </w:pPr>
      <w:r>
        <w:rPr>
          <w:lang w:val="ru-RU"/>
        </w:rPr>
        <w:t>3.5. Сдача и приемка Товара осуществляются уполномоченными представителями Сторон.</w:t>
      </w:r>
    </w:p>
    <w:p w14:paraId="2BED16E2" w14:textId="77777777" w:rsidR="001A482F" w:rsidRDefault="00806649" w:rsidP="00D74B7C">
      <w:pPr>
        <w:spacing w:beforeAutospacing="0" w:afterAutospacing="0"/>
        <w:jc w:val="both"/>
        <w:rPr>
          <w:lang w:val="ru-RU"/>
        </w:rPr>
      </w:pPr>
      <w:r>
        <w:rPr>
          <w:bCs/>
          <w:spacing w:val="-9"/>
          <w:lang w:val="ru-RU"/>
        </w:rPr>
        <w:t xml:space="preserve">3.6. </w:t>
      </w:r>
      <w:r>
        <w:rPr>
          <w:lang w:val="ru-RU"/>
        </w:rPr>
        <w:t>Право собственности на Товар, риск утраты, случайной гибели или повреждения Товара переходят от Поставщика к Заказчику со дня подписания Сторонами товарной накладной / УПД установленного образца.</w:t>
      </w:r>
    </w:p>
    <w:p w14:paraId="6657CCCE" w14:textId="07C80E54" w:rsidR="00D74B7C" w:rsidRPr="00D74B7C" w:rsidRDefault="00D74B7C" w:rsidP="00D74B7C">
      <w:pPr>
        <w:spacing w:beforeAutospacing="0" w:afterAutospacing="0"/>
        <w:jc w:val="both"/>
        <w:rPr>
          <w:rFonts w:eastAsia="Calibri"/>
          <w:sz w:val="24"/>
          <w:szCs w:val="24"/>
          <w:lang w:val="ru-RU"/>
        </w:rPr>
      </w:pPr>
      <w:r>
        <w:rPr>
          <w:lang w:val="ru-RU"/>
        </w:rPr>
        <w:t>3</w:t>
      </w:r>
      <w:r w:rsidR="00806649">
        <w:rPr>
          <w:lang w:val="ru-RU"/>
        </w:rPr>
        <w:t xml:space="preserve">.7. Поставщик обязан поставить Товар Заказчику </w:t>
      </w:r>
      <w:r w:rsidRPr="00D74B7C">
        <w:rPr>
          <w:rFonts w:eastAsia="Calibri"/>
          <w:sz w:val="24"/>
          <w:szCs w:val="24"/>
          <w:lang w:val="ru-RU"/>
        </w:rPr>
        <w:t xml:space="preserve">в течение </w:t>
      </w:r>
      <w:r w:rsidRPr="00D74B7C">
        <w:rPr>
          <w:rFonts w:eastAsia="Calibri"/>
          <w:b/>
          <w:sz w:val="24"/>
          <w:szCs w:val="24"/>
          <w:lang w:val="ru-RU"/>
        </w:rPr>
        <w:t>60 (шестидесяти</w:t>
      </w:r>
      <w:r w:rsidRPr="00D74B7C">
        <w:rPr>
          <w:rFonts w:eastAsia="Calibri"/>
          <w:sz w:val="24"/>
          <w:szCs w:val="24"/>
          <w:lang w:val="ru-RU"/>
        </w:rPr>
        <w:t>) календарных дней с даты заключения Контракта.</w:t>
      </w:r>
    </w:p>
    <w:p w14:paraId="6E3B99A6" w14:textId="77777777" w:rsidR="00D74B7C" w:rsidRDefault="00D74B7C">
      <w:pPr>
        <w:spacing w:beforeAutospacing="0" w:afterAutospacing="0"/>
        <w:jc w:val="both"/>
        <w:rPr>
          <w:rFonts w:cs="Times New Roman"/>
          <w:b/>
          <w:bCs/>
          <w:color w:val="000000"/>
          <w:lang w:val="ru-RU"/>
        </w:rPr>
      </w:pPr>
    </w:p>
    <w:p w14:paraId="59619F9C" w14:textId="53333315" w:rsidR="001A482F" w:rsidRDefault="00806649">
      <w:pPr>
        <w:spacing w:beforeAutospacing="0" w:afterAutospacing="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b/>
          <w:bCs/>
          <w:color w:val="000000"/>
          <w:lang w:val="ru-RU"/>
        </w:rPr>
        <w:t>4. Права и обязанности Сторон</w:t>
      </w:r>
    </w:p>
    <w:p w14:paraId="11351B1C" w14:textId="77777777" w:rsidR="001A482F" w:rsidRDefault="00806649">
      <w:pPr>
        <w:spacing w:beforeAutospacing="0" w:afterAutospacing="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>4.1. Поставщик обязуется:</w:t>
      </w:r>
    </w:p>
    <w:p w14:paraId="3D5DC92E" w14:textId="408EB90C" w:rsidR="001A482F" w:rsidRDefault="00806649">
      <w:pPr>
        <w:spacing w:beforeAutospacing="0" w:afterAutospacing="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4.1.1. Своевременно и надлежащим образом поставить Заказчику Товар в наименовании, количестве и с иными техническими характеристиками поставляемого Товара, указанными в спецификации, и представить Заказчику документы, предусмотренные настоящим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ом.</w:t>
      </w:r>
    </w:p>
    <w:p w14:paraId="51FBB28A" w14:textId="318C86C1" w:rsidR="001A482F" w:rsidRDefault="00806649">
      <w:pPr>
        <w:spacing w:beforeAutospacing="0" w:afterAutospacing="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4.1.2. Обеспечить передачу Товара в порядке и сроки, предусмотренные настоящим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ом.</w:t>
      </w:r>
    </w:p>
    <w:p w14:paraId="3FFD4740" w14:textId="48B7992A" w:rsidR="001A482F" w:rsidRDefault="00806649">
      <w:pPr>
        <w:spacing w:beforeAutospacing="0" w:afterAutospacing="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4.1.3. Передать Заказчику Товар соответствующего качества согласно разделу 5 настоящего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а.</w:t>
      </w:r>
    </w:p>
    <w:p w14:paraId="72A34A66" w14:textId="12183458" w:rsidR="001A482F" w:rsidRDefault="00806649">
      <w:pPr>
        <w:spacing w:beforeAutospacing="0" w:afterAutospacing="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4.1.4. Обеспечить устранение выявленных недостатков Товара или осуществить его соответствующую замену в порядке и на условиях, предусмотренных настоящим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ом.</w:t>
      </w:r>
    </w:p>
    <w:p w14:paraId="7D6A1753" w14:textId="5A3C0EDF" w:rsidR="001A482F" w:rsidRDefault="00806649">
      <w:pPr>
        <w:spacing w:beforeAutospacing="0" w:afterAutospacing="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4.1.5. В случае принятия решения об одностороннем отказе от исполнения настоящего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 xml:space="preserve">а не позднее чем в течение трех рабочих дней с даты принятия этого решения направить его Заказчику по почте заказным письмом с уведомлением о вручении по адресу Заказчика, указанному в настоящем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Заказчику.</w:t>
      </w:r>
    </w:p>
    <w:p w14:paraId="6A0DB71F" w14:textId="77777777" w:rsidR="001A482F" w:rsidRDefault="00806649">
      <w:pPr>
        <w:spacing w:beforeAutospacing="0" w:afterAutospacing="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>4.2. Поставщик вправе:</w:t>
      </w:r>
    </w:p>
    <w:p w14:paraId="2B3716BA" w14:textId="7DB04AE9" w:rsidR="001A482F" w:rsidRDefault="00806649">
      <w:pPr>
        <w:spacing w:beforeAutospacing="0" w:afterAutospacing="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4.2.1. Требовать от Заказчика произвести приемку Товара в порядке и в сроки, предусмотренные настоящим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ом.</w:t>
      </w:r>
    </w:p>
    <w:p w14:paraId="7B6F97B6" w14:textId="25156A4E" w:rsidR="001A482F" w:rsidRDefault="00806649">
      <w:pPr>
        <w:spacing w:beforeAutospacing="0" w:afterAutospacing="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4.2.2. Требовать от Заказчика полную и своевременную оплату поставленного Товара согласно разделу 2 настоящего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а.</w:t>
      </w:r>
    </w:p>
    <w:p w14:paraId="031C1F86" w14:textId="16811A94" w:rsidR="001A482F" w:rsidRDefault="00806649">
      <w:pPr>
        <w:spacing w:beforeAutospacing="0" w:afterAutospacing="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4.2.3. Принять решение об одностороннем отказе от исполнения настоящего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68F21BA3" w14:textId="77777777" w:rsidR="001A482F" w:rsidRDefault="00806649">
      <w:pPr>
        <w:spacing w:beforeAutospacing="0" w:afterAutospacing="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>4.3. Заказчик обязуется:</w:t>
      </w:r>
    </w:p>
    <w:p w14:paraId="2B1B32C1" w14:textId="0982D77D" w:rsidR="001A482F" w:rsidRDefault="00806649">
      <w:pPr>
        <w:spacing w:beforeAutospacing="0" w:afterAutospacing="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4.3.1. Обеспечить своевременную приемку поставленного Товара в порядке, предусмотренном настоящим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ом.</w:t>
      </w:r>
    </w:p>
    <w:p w14:paraId="4D76EE3A" w14:textId="20F9A386" w:rsidR="001A482F" w:rsidRDefault="00806649">
      <w:pPr>
        <w:spacing w:beforeAutospacing="0" w:afterAutospacing="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4.3.2. Провести экспертизу поставленного Товара для проверки его соответствия условиям настоящего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 xml:space="preserve">а своими силами или привлеченными экспертами, экспертными организациями, выбор которых осуществляется в соответствии с Законом от 05.04.2013 № 44-ФЗ «О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ной системе в сфере закупок товаров, работ, услуг для обеспечения государственных и муниципальных нужд».</w:t>
      </w:r>
    </w:p>
    <w:p w14:paraId="669E1849" w14:textId="24C0D3A6" w:rsidR="001A482F" w:rsidRDefault="00806649">
      <w:pPr>
        <w:spacing w:beforeAutospacing="0" w:afterAutospacing="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4.3.3. Произвести оплату Товара в порядке и в сроки, предусмотренные разделом 2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а.</w:t>
      </w:r>
    </w:p>
    <w:p w14:paraId="5A1693F7" w14:textId="77777777" w:rsidR="001A482F" w:rsidRDefault="00806649">
      <w:pPr>
        <w:spacing w:beforeAutospacing="0" w:afterAutospacing="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>4.4. Заказчик вправе:</w:t>
      </w:r>
    </w:p>
    <w:p w14:paraId="2F3756B4" w14:textId="3447E8DC" w:rsidR="001A482F" w:rsidRDefault="00806649">
      <w:pPr>
        <w:spacing w:beforeAutospacing="0" w:afterAutospacing="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4.4.1. Требовать от Поставщика полного и своевременного исполнения обязательств по настоящему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у.</w:t>
      </w:r>
    </w:p>
    <w:p w14:paraId="79060769" w14:textId="7E2B5234" w:rsidR="001A482F" w:rsidRDefault="00806649">
      <w:pPr>
        <w:spacing w:beforeAutospacing="0" w:afterAutospacing="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4.4.2. Отказаться от приемки и оплаты Товара, не соответствующего условиям настоящего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а.</w:t>
      </w:r>
    </w:p>
    <w:p w14:paraId="7757470B" w14:textId="208684EB" w:rsidR="001A482F" w:rsidRDefault="00806649">
      <w:pPr>
        <w:spacing w:beforeAutospacing="0" w:afterAutospacing="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4.4.3. Принять решение об одностороннем отказе от исполнения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 xml:space="preserve">а по основаниям, предусмотренным Гражданским кодексом Российской Федерации для одностороннего отказа от исполнения отдельных видов обязательств. В случае принятия решения об одностороннем отказе от исполнения настоящего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 xml:space="preserve">а не позднее чем в течение трех рабочих дней с даты принятия этого решения направить его Поставщику по почте заказным письмом с уведомлением о вручении по адресу Поставщика, указанному в настоящем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 xml:space="preserve">е, а также телеграммой, либо посредством факсимильной связи, либо по адресу электронной почты, либо с использованием иных средств связи и доставки, </w:t>
      </w:r>
      <w:r>
        <w:rPr>
          <w:rFonts w:cs="Times New Roman"/>
          <w:color w:val="000000"/>
          <w:lang w:val="ru-RU"/>
        </w:rPr>
        <w:lastRenderedPageBreak/>
        <w:t>обеспечивающих фиксирование данного уведомления и получение Заказчиком подтверждения о его вручении Поставщику.</w:t>
      </w:r>
    </w:p>
    <w:p w14:paraId="6A4D7398" w14:textId="4F15873D" w:rsidR="001A482F" w:rsidRDefault="00806649">
      <w:pPr>
        <w:spacing w:beforeAutospacing="0" w:afterAutospacing="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До принятия решения об одностороннем отказе от исполнения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 xml:space="preserve">а вправе провести экспертизу поставленного Товара с привлечением экспертов, экспертных организаций, выбор которых осуществляется в соответствии с Законом от 05.04.2013 № 44-ФЗ «О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ной системе в сфере закупок товаров, работ, услуг для обеспечения государственных и муниципальных нужд».</w:t>
      </w:r>
    </w:p>
    <w:p w14:paraId="38587F23" w14:textId="77777777" w:rsidR="001A482F" w:rsidRDefault="001A482F">
      <w:pPr>
        <w:spacing w:beforeAutospacing="0" w:afterAutospacing="0"/>
        <w:jc w:val="both"/>
        <w:rPr>
          <w:rFonts w:cs="Times New Roman"/>
          <w:color w:val="000000"/>
          <w:lang w:val="ru-RU"/>
        </w:rPr>
      </w:pPr>
    </w:p>
    <w:p w14:paraId="3612314A" w14:textId="77777777" w:rsidR="001A482F" w:rsidRDefault="00806649">
      <w:pPr>
        <w:spacing w:beforeAutospacing="0" w:afterAutospacing="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b/>
          <w:bCs/>
          <w:color w:val="000000"/>
          <w:lang w:val="ru-RU"/>
        </w:rPr>
        <w:t>5. Качество Товара и гарантийные обязательства</w:t>
      </w:r>
    </w:p>
    <w:p w14:paraId="72F9B9F9" w14:textId="6EB70F7C" w:rsidR="001A482F" w:rsidRDefault="00806649">
      <w:pPr>
        <w:spacing w:beforeAutospacing="0" w:afterAutospacing="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5.1. Поставщик гарантирует, что поставляемый Товар является качественным, новым (не был в употреблении, не прошел ремонт, в том числе восстановление, замену составных частей, восстановление потребительских свойств) и соответствует требованиям, установленным настоящим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ом.</w:t>
      </w:r>
    </w:p>
    <w:p w14:paraId="1D426999" w14:textId="67425609" w:rsidR="001A482F" w:rsidRDefault="00806649">
      <w:pPr>
        <w:spacing w:beforeAutospacing="0" w:afterAutospacing="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5.2. Товар должен отвечать требованиям качества, безопасности и другим требованиям, предъявляемым законодательством Российской Федерации и настоящим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ом.</w:t>
      </w:r>
    </w:p>
    <w:p w14:paraId="17D9CE27" w14:textId="167E82F3" w:rsidR="001A482F" w:rsidRDefault="00806649">
      <w:pPr>
        <w:spacing w:beforeAutospacing="0" w:afterAutospacing="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>5.3. Товар должен быть поставлен в упаковке (таре), обеспечивающей защиту Товара от повреждения, загрязнения или порчи во время транспортировки.</w:t>
      </w:r>
    </w:p>
    <w:p w14:paraId="45EC3B39" w14:textId="77777777" w:rsidR="00D74B7C" w:rsidRDefault="001F702B" w:rsidP="00D74B7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F702B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="00B46894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1F702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F70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 качество т</w:t>
      </w:r>
      <w:r w:rsidRPr="00744744">
        <w:rPr>
          <w:rFonts w:ascii="Times New Roman" w:hAnsi="Times New Roman" w:cs="Times New Roman"/>
          <w:sz w:val="24"/>
          <w:szCs w:val="24"/>
        </w:rPr>
        <w:t>овара окажется не соответствующим стандартам, техническим условиям, иной документации или условиям контракта, Заказчик</w:t>
      </w:r>
      <w:r>
        <w:rPr>
          <w:rFonts w:ascii="Times New Roman" w:hAnsi="Times New Roman" w:cs="Times New Roman"/>
          <w:sz w:val="24"/>
          <w:szCs w:val="24"/>
        </w:rPr>
        <w:t xml:space="preserve"> вправе отказаться от принятия т</w:t>
      </w:r>
      <w:r w:rsidRPr="00744744">
        <w:rPr>
          <w:rFonts w:ascii="Times New Roman" w:hAnsi="Times New Roman" w:cs="Times New Roman"/>
          <w:sz w:val="24"/>
          <w:szCs w:val="24"/>
        </w:rPr>
        <w:t>овара.</w:t>
      </w:r>
    </w:p>
    <w:p w14:paraId="5E1D256D" w14:textId="5404598C" w:rsidR="00D74B7C" w:rsidRPr="00D74B7C" w:rsidRDefault="00D74B7C" w:rsidP="00D74B7C">
      <w:pPr>
        <w:pStyle w:val="ConsPlusNormal"/>
        <w:widowControl/>
        <w:ind w:firstLine="0"/>
        <w:jc w:val="both"/>
        <w:rPr>
          <w:rFonts w:asciiTheme="minorHAnsi" w:hAnsiTheme="minorHAnsi" w:cstheme="minorHAnsi"/>
          <w:sz w:val="24"/>
          <w:szCs w:val="24"/>
        </w:rPr>
      </w:pPr>
      <w:r w:rsidRPr="00D74B7C">
        <w:rPr>
          <w:rFonts w:asciiTheme="minorHAnsi" w:hAnsiTheme="minorHAnsi" w:cstheme="minorHAnsi"/>
          <w:sz w:val="24"/>
          <w:szCs w:val="24"/>
        </w:rPr>
        <w:t xml:space="preserve">5.5. </w:t>
      </w:r>
      <w:r w:rsidRPr="00D74B7C">
        <w:rPr>
          <w:rFonts w:asciiTheme="minorHAnsi" w:hAnsiTheme="minorHAnsi" w:cstheme="minorHAnsi"/>
          <w:sz w:val="24"/>
          <w:szCs w:val="24"/>
        </w:rPr>
        <w:t>Поставщик предоставляет гарантию на медицинское оборудование сроком на 12 (двенадцать) месяцев с даты подписания акта приемки-передачи товара</w:t>
      </w:r>
    </w:p>
    <w:p w14:paraId="3FA28FAB" w14:textId="1F31B0D9" w:rsidR="00D74B7C" w:rsidRPr="00D74B7C" w:rsidRDefault="00D74B7C" w:rsidP="001F702B">
      <w:pPr>
        <w:pStyle w:val="ConsPlusNormal"/>
        <w:widowControl/>
        <w:ind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73C7C66F" w14:textId="77777777" w:rsidR="001F702B" w:rsidRDefault="001F702B" w:rsidP="001F702B">
      <w:pPr>
        <w:pStyle w:val="ae"/>
        <w:widowControl w:val="0"/>
        <w:tabs>
          <w:tab w:val="center" w:pos="5125"/>
        </w:tabs>
        <w:rPr>
          <w:b/>
          <w:sz w:val="20"/>
          <w:szCs w:val="20"/>
          <w:lang w:val="ru-RU"/>
        </w:rPr>
      </w:pPr>
    </w:p>
    <w:p w14:paraId="6CEFCDD7" w14:textId="77777777" w:rsidR="001A482F" w:rsidRDefault="00806649">
      <w:pPr>
        <w:spacing w:beforeAutospacing="0" w:afterAutospacing="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b/>
          <w:bCs/>
          <w:color w:val="000000"/>
          <w:lang w:val="ru-RU"/>
        </w:rPr>
        <w:t>6. Обстоятельства непреодолимой силы</w:t>
      </w:r>
    </w:p>
    <w:p w14:paraId="46B8A7CB" w14:textId="46165A87" w:rsidR="001A482F" w:rsidRDefault="00806649">
      <w:pPr>
        <w:spacing w:beforeAutospacing="0" w:afterAutospacing="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6.1. Стороны не несут ответственности за полное или частичное неисполнение предусмотренных настоящим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ом обязательств, если такое неисполнение связано с обстоятельствами непреодолимой силы.</w:t>
      </w:r>
    </w:p>
    <w:p w14:paraId="3509E5CC" w14:textId="0C71A60E" w:rsidR="001A482F" w:rsidRDefault="00806649">
      <w:pPr>
        <w:spacing w:beforeAutospacing="0" w:afterAutospacing="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6.2. Сторона, для которой создалась невозможность исполнения обязательств по настоящему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у вследствие обстоятельств непреодолимой силы, не позднее 1 (одного) рабочего дня со дня их наступления,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57C18EC9" w14:textId="27CAA10A" w:rsidR="001A482F" w:rsidRDefault="00806649">
      <w:pPr>
        <w:spacing w:beforeAutospacing="0" w:afterAutospacing="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6.3. В случае возникновения обстоятельств непреодолимой силы Стороны вправе расторгнуть настоящий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, и в этом случае ни одна из Сторон не вправе требовать возмещения убытков.</w:t>
      </w:r>
    </w:p>
    <w:p w14:paraId="378FA065" w14:textId="77777777" w:rsidR="001A482F" w:rsidRDefault="00806649">
      <w:pPr>
        <w:spacing w:beforeAutospacing="0" w:afterAutospacing="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>6.4.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организаций.</w:t>
      </w:r>
    </w:p>
    <w:p w14:paraId="1C090155" w14:textId="77777777" w:rsidR="001A482F" w:rsidRDefault="001A482F">
      <w:pPr>
        <w:spacing w:beforeAutospacing="0" w:afterAutospacing="0"/>
        <w:jc w:val="both"/>
        <w:rPr>
          <w:rFonts w:cs="Times New Roman"/>
          <w:color w:val="000000"/>
          <w:lang w:val="ru-RU"/>
        </w:rPr>
      </w:pPr>
    </w:p>
    <w:p w14:paraId="2084EE07" w14:textId="77777777" w:rsidR="001A482F" w:rsidRDefault="00806649">
      <w:pPr>
        <w:spacing w:beforeAutospacing="0" w:afterAutospacing="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b/>
          <w:bCs/>
          <w:color w:val="000000"/>
          <w:lang w:val="ru-RU"/>
        </w:rPr>
        <w:t>7. Рассмотрение и разрешение споров</w:t>
      </w:r>
    </w:p>
    <w:p w14:paraId="26AC3559" w14:textId="03AC5239" w:rsidR="001A482F" w:rsidRDefault="00806649">
      <w:pPr>
        <w:spacing w:beforeAutospacing="0" w:afterAutospacing="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7.1. Претензии Сторон, возникающие в связи с исполнением настоящего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а, включая споры и разногласия по техническим и финансовым вопросам (условиям), рассматриваются Сторонами в течение 30 (тридцати) календарных дней путем переговоров с оформлением соответствующих документов.</w:t>
      </w:r>
    </w:p>
    <w:p w14:paraId="378750A7" w14:textId="77777777" w:rsidR="001A482F" w:rsidRDefault="00806649">
      <w:pPr>
        <w:spacing w:beforeAutospacing="0" w:afterAutospacing="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>7.2. Неурегулированные споры передаются на разрешение в Арбитражный суд только после принятия мер по их досудебному урегулированию.</w:t>
      </w:r>
    </w:p>
    <w:p w14:paraId="5D2DEEC8" w14:textId="77777777" w:rsidR="001A482F" w:rsidRDefault="001A482F">
      <w:pPr>
        <w:spacing w:beforeAutospacing="0" w:afterAutospacing="0"/>
        <w:jc w:val="both"/>
        <w:rPr>
          <w:rFonts w:cs="Times New Roman"/>
          <w:color w:val="000000"/>
          <w:lang w:val="ru-RU"/>
        </w:rPr>
      </w:pPr>
    </w:p>
    <w:p w14:paraId="462E5FDF" w14:textId="622C00DD" w:rsidR="001A482F" w:rsidRDefault="00806649">
      <w:pPr>
        <w:spacing w:beforeAutospacing="0" w:afterAutospacing="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b/>
          <w:bCs/>
          <w:color w:val="000000"/>
          <w:lang w:val="ru-RU"/>
        </w:rPr>
        <w:t xml:space="preserve">8. Срок действия и порядок расторжения </w:t>
      </w:r>
      <w:r w:rsidR="00AC39AA">
        <w:rPr>
          <w:rFonts w:cs="Times New Roman"/>
          <w:b/>
          <w:bCs/>
          <w:color w:val="000000"/>
          <w:lang w:val="ru-RU"/>
        </w:rPr>
        <w:t>договор</w:t>
      </w:r>
      <w:r>
        <w:rPr>
          <w:rFonts w:cs="Times New Roman"/>
          <w:b/>
          <w:bCs/>
          <w:color w:val="000000"/>
          <w:lang w:val="ru-RU"/>
        </w:rPr>
        <w:t>а</w:t>
      </w:r>
    </w:p>
    <w:p w14:paraId="7C20D975" w14:textId="4A9C0185" w:rsidR="001A482F" w:rsidRDefault="00806649">
      <w:pPr>
        <w:spacing w:beforeAutospacing="0" w:afterAutospacing="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8.1. Настоящий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 xml:space="preserve"> вступает в силу со дня его подписания и действует по </w:t>
      </w:r>
      <w:r w:rsidR="00A75F1A">
        <w:rPr>
          <w:rFonts w:cs="Times New Roman"/>
          <w:color w:val="000000"/>
          <w:lang w:val="ru-RU"/>
        </w:rPr>
        <w:t>13</w:t>
      </w:r>
      <w:r w:rsidR="00F61279">
        <w:rPr>
          <w:rFonts w:cs="Times New Roman"/>
          <w:color w:val="000000"/>
          <w:lang w:val="ru-RU"/>
        </w:rPr>
        <w:t xml:space="preserve"> </w:t>
      </w:r>
      <w:r w:rsidR="00A75F1A">
        <w:rPr>
          <w:rFonts w:cs="Times New Roman"/>
          <w:color w:val="000000"/>
          <w:lang w:val="ru-RU"/>
        </w:rPr>
        <w:t>ноябр</w:t>
      </w:r>
      <w:r w:rsidR="00F61279">
        <w:rPr>
          <w:rFonts w:cs="Times New Roman"/>
          <w:color w:val="000000"/>
          <w:lang w:val="ru-RU"/>
        </w:rPr>
        <w:t>я</w:t>
      </w:r>
      <w:r>
        <w:rPr>
          <w:rFonts w:cs="Times New Roman"/>
          <w:color w:val="000000"/>
          <w:lang w:val="ru-RU"/>
        </w:rPr>
        <w:t xml:space="preserve"> 2026 года (включительно)</w:t>
      </w:r>
      <w:r w:rsidR="001F702B">
        <w:rPr>
          <w:rFonts w:cs="Times New Roman"/>
          <w:color w:val="000000"/>
          <w:lang w:val="ru-RU"/>
        </w:rPr>
        <w:t>, а в части взаиморасчетов – до полного исполнения</w:t>
      </w:r>
      <w:r>
        <w:rPr>
          <w:rFonts w:cs="Times New Roman"/>
          <w:color w:val="000000"/>
          <w:lang w:val="ru-RU"/>
        </w:rPr>
        <w:t xml:space="preserve">. Окончание срока действия настоящего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а не освобождает Стороны от ответственности за его нарушение.</w:t>
      </w:r>
    </w:p>
    <w:p w14:paraId="1343497B" w14:textId="41F431E3" w:rsidR="001A482F" w:rsidRDefault="00806649">
      <w:pPr>
        <w:spacing w:beforeAutospacing="0" w:afterAutospacing="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8.2. Расторжение настоящего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 xml:space="preserve">а допускается по соглашению Сторон, по решению суда или в связи с односторонним отказом Стороны от исполнения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а в соответствии с гражданским законодательством Российской Федерации.</w:t>
      </w:r>
    </w:p>
    <w:p w14:paraId="17669D6C" w14:textId="77777777" w:rsidR="001A482F" w:rsidRDefault="001A482F">
      <w:pPr>
        <w:spacing w:beforeAutospacing="0" w:afterAutospacing="0"/>
        <w:jc w:val="both"/>
        <w:rPr>
          <w:rFonts w:cs="Times New Roman"/>
          <w:b/>
          <w:bCs/>
          <w:color w:val="000000"/>
          <w:lang w:val="ru-RU"/>
        </w:rPr>
      </w:pPr>
    </w:p>
    <w:p w14:paraId="56B1F261" w14:textId="77777777" w:rsidR="001A482F" w:rsidRDefault="00806649">
      <w:pPr>
        <w:spacing w:beforeAutospacing="0" w:afterAutospacing="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b/>
          <w:bCs/>
          <w:color w:val="000000"/>
          <w:lang w:val="ru-RU"/>
        </w:rPr>
        <w:t>9. Заключительные положения</w:t>
      </w:r>
    </w:p>
    <w:p w14:paraId="03AC4B48" w14:textId="10E096AA" w:rsidR="001A482F" w:rsidRDefault="00806649">
      <w:pPr>
        <w:spacing w:beforeAutospacing="0" w:afterAutospacing="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9.1. Во всем, что не предусмотрено настоящим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ом, Стороны руководствуются законодательством Российской Федерации.</w:t>
      </w:r>
    </w:p>
    <w:p w14:paraId="03D0CD0C" w14:textId="77777777" w:rsidR="001A482F" w:rsidRDefault="00806649">
      <w:pPr>
        <w:spacing w:beforeAutospacing="0" w:afterAutospacing="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>9.2. В случае изменения у одной из Сторон адреса местонахождения, почтового адреса, банковских реквизитов такая Сторона обязана в течение 2 (двух) рабочих дней со дня внесения вышеуказанных изменений письменно известить об этом другую Сторону.</w:t>
      </w:r>
    </w:p>
    <w:p w14:paraId="7C56E833" w14:textId="47A2BCBB" w:rsidR="001A482F" w:rsidRDefault="00806649">
      <w:pPr>
        <w:spacing w:beforeAutospacing="0" w:afterAutospacing="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9.3. Внесение изменений и дополнений, не противоречащих законодательству Российской Федерации, в условия настоящего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 xml:space="preserve">а осуществляется путем заключения Сторонами в письменной форме дополнительных соглашений к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у, которые являются его неотъемлемой частью.</w:t>
      </w:r>
    </w:p>
    <w:p w14:paraId="2D16D820" w14:textId="12342FCC" w:rsidR="001A482F" w:rsidRDefault="00806649">
      <w:pPr>
        <w:spacing w:beforeAutospacing="0" w:afterAutospacing="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9.4. Изменение условий настоящего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 xml:space="preserve">а при его исполнении не допускается, за исключением случаев, предусмотренных Законом от 05.04.2013 № 44-ФЗ «О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ной системе в сфере закупок товаров, работ, услуг для обеспечения государственных и муниципальных нужд».</w:t>
      </w:r>
    </w:p>
    <w:p w14:paraId="606E172B" w14:textId="05C05143" w:rsidR="001A482F" w:rsidRDefault="00806649">
      <w:pPr>
        <w:spacing w:beforeAutospacing="0" w:afterAutospacing="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lastRenderedPageBreak/>
        <w:t xml:space="preserve">9.5. При исполнении настоящего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 xml:space="preserve">а не допускается перемена Поставщика, за исключением случаев, если новый Поставщик является правопреемником Поставщика по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у вследствие реорганизации юридического лица в форме преобразования, слияния, присоединения.</w:t>
      </w:r>
    </w:p>
    <w:p w14:paraId="7A7BBAC3" w14:textId="4B377539" w:rsidR="001A482F" w:rsidRDefault="00806649">
      <w:pPr>
        <w:spacing w:beforeAutospacing="0" w:afterAutospacing="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9.6. Стороны обязуются обеспечить конфиденциальность сведений, относящихся к предмету настоящего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 xml:space="preserve">а и ставших им известными в ходе исполнения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а.</w:t>
      </w:r>
    </w:p>
    <w:p w14:paraId="77B8CB7D" w14:textId="67AB548D" w:rsidR="001A482F" w:rsidRDefault="00806649">
      <w:pPr>
        <w:spacing w:beforeAutospacing="0" w:afterAutospacing="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9.7. Настоящий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 xml:space="preserve"> составлен и подписан Сторонами в 2 (двух) экземплярах, обладающих равной юридической силой, 1 (один) экземпляр для Поставщика, 1 (один) – для Заказчика.</w:t>
      </w:r>
    </w:p>
    <w:p w14:paraId="076375F8" w14:textId="6288C244" w:rsidR="001A482F" w:rsidRDefault="00806649">
      <w:pPr>
        <w:spacing w:beforeAutospacing="0" w:afterAutospacing="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9.8. При исполнении настоящего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 xml:space="preserve">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е.</w:t>
      </w:r>
    </w:p>
    <w:p w14:paraId="0DB172CE" w14:textId="77777777" w:rsidR="001A482F" w:rsidRDefault="001A482F">
      <w:pPr>
        <w:spacing w:beforeAutospacing="0" w:afterAutospacing="0"/>
        <w:jc w:val="both"/>
        <w:rPr>
          <w:rFonts w:cs="Times New Roman"/>
          <w:b/>
          <w:bCs/>
          <w:color w:val="000000"/>
          <w:lang w:val="ru-RU"/>
        </w:rPr>
      </w:pPr>
    </w:p>
    <w:p w14:paraId="6B8DF5CA" w14:textId="77777777" w:rsidR="001A482F" w:rsidRDefault="00806649">
      <w:pPr>
        <w:spacing w:beforeAutospacing="0" w:afterAutospacing="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b/>
          <w:bCs/>
          <w:color w:val="000000"/>
          <w:lang w:val="ru-RU"/>
        </w:rPr>
        <w:t>10. Перечень приложений</w:t>
      </w:r>
    </w:p>
    <w:p w14:paraId="401B45FC" w14:textId="736AF993" w:rsidR="001A482F" w:rsidRDefault="00806649">
      <w:pPr>
        <w:spacing w:beforeAutospacing="0" w:afterAutospacing="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Неотъемлемой частью настоящего </w:t>
      </w:r>
      <w:r w:rsidR="00AC39AA">
        <w:rPr>
          <w:rFonts w:cs="Times New Roman"/>
          <w:color w:val="000000"/>
          <w:lang w:val="ru-RU"/>
        </w:rPr>
        <w:t>договор</w:t>
      </w:r>
      <w:r>
        <w:rPr>
          <w:rFonts w:cs="Times New Roman"/>
          <w:color w:val="000000"/>
          <w:lang w:val="ru-RU"/>
        </w:rPr>
        <w:t>а являются следующие приложения:</w:t>
      </w:r>
    </w:p>
    <w:p w14:paraId="7158BB45" w14:textId="77777777" w:rsidR="001A482F" w:rsidRDefault="00806649">
      <w:pPr>
        <w:spacing w:beforeAutospacing="0" w:afterAutospacing="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>приложение № 1 – Спецификация на 1 листах;</w:t>
      </w:r>
    </w:p>
    <w:p w14:paraId="74154764" w14:textId="77777777" w:rsidR="001A482F" w:rsidRDefault="00806649">
      <w:pPr>
        <w:spacing w:beforeAutospacing="0" w:afterAutospacing="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>приложение № 2- Техническое задание на 1 листах</w:t>
      </w:r>
    </w:p>
    <w:p w14:paraId="6F60B4F2" w14:textId="77777777" w:rsidR="001A482F" w:rsidRDefault="001A482F">
      <w:pPr>
        <w:spacing w:beforeAutospacing="0" w:afterAutospacing="0"/>
        <w:jc w:val="both"/>
        <w:rPr>
          <w:rFonts w:cs="Times New Roman"/>
          <w:color w:val="000000"/>
          <w:sz w:val="24"/>
          <w:szCs w:val="24"/>
          <w:lang w:val="ru-RU"/>
        </w:rPr>
      </w:pPr>
    </w:p>
    <w:p w14:paraId="6C0A9E39" w14:textId="77777777" w:rsidR="001A482F" w:rsidRDefault="00806649">
      <w:pPr>
        <w:spacing w:beforeAutospacing="0" w:afterAutospacing="0"/>
        <w:jc w:val="both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11. Местонахождение и банковские реквизиты Сторон</w:t>
      </w:r>
    </w:p>
    <w:p w14:paraId="6E64E9B7" w14:textId="77777777" w:rsidR="001A482F" w:rsidRDefault="001A482F">
      <w:pPr>
        <w:spacing w:beforeAutospacing="0" w:afterAutospacing="0"/>
        <w:jc w:val="both"/>
        <w:rPr>
          <w:rFonts w:cs="Times New Roman"/>
          <w:color w:val="000000"/>
          <w:sz w:val="24"/>
          <w:szCs w:val="24"/>
          <w:lang w:val="ru-RU"/>
        </w:rPr>
      </w:pPr>
    </w:p>
    <w:tbl>
      <w:tblPr>
        <w:tblW w:w="1025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600" w:firstRow="0" w:lastRow="0" w:firstColumn="0" w:lastColumn="0" w:noHBand="1" w:noVBand="1"/>
      </w:tblPr>
      <w:tblGrid>
        <w:gridCol w:w="4819"/>
        <w:gridCol w:w="5431"/>
      </w:tblGrid>
      <w:tr w:rsidR="001A482F" w14:paraId="1E6ED8ED" w14:textId="77777777">
        <w:tc>
          <w:tcPr>
            <w:tcW w:w="4819" w:type="dxa"/>
          </w:tcPr>
          <w:p w14:paraId="3066F8CF" w14:textId="77777777" w:rsidR="001A482F" w:rsidRDefault="00806649">
            <w:pPr>
              <w:pStyle w:val="ae"/>
              <w:widowControl w:val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Заказчик:</w:t>
            </w:r>
          </w:p>
          <w:p w14:paraId="7963E341" w14:textId="77777777" w:rsidR="001A482F" w:rsidRDefault="00806649">
            <w:pPr>
              <w:pStyle w:val="ae"/>
              <w:widowContro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ФКУ «ГБ МСЭ по ДНР» Минтруда России</w:t>
            </w:r>
          </w:p>
          <w:p w14:paraId="08122E73" w14:textId="77777777" w:rsidR="001A482F" w:rsidRDefault="001A482F">
            <w:pPr>
              <w:pStyle w:val="ae"/>
              <w:widowControl w:val="0"/>
              <w:rPr>
                <w:sz w:val="24"/>
                <w:szCs w:val="24"/>
                <w:lang w:val="ru-RU"/>
              </w:rPr>
            </w:pPr>
          </w:p>
          <w:p w14:paraId="3C8CB2BE" w14:textId="77777777" w:rsidR="001A482F" w:rsidRDefault="00806649">
            <w:pPr>
              <w:widowControl w:val="0"/>
              <w:tabs>
                <w:tab w:val="left" w:pos="1755"/>
              </w:tabs>
              <w:spacing w:before="280"/>
              <w:textAlignment w:val="baseline"/>
              <w:rPr>
                <w:rFonts w:eastAsia="Times New Roman" w:cs="Times New Roman"/>
                <w:sz w:val="23"/>
                <w:szCs w:val="23"/>
                <w:lang w:val="ru-RU"/>
              </w:rPr>
            </w:pPr>
            <w:r>
              <w:rPr>
                <w:rFonts w:eastAsia="Times New Roman" w:cs="Times New Roman"/>
                <w:sz w:val="23"/>
                <w:szCs w:val="23"/>
                <w:lang w:val="ru-RU"/>
              </w:rPr>
              <w:t xml:space="preserve">283017, Донецкая Народная Республика, </w:t>
            </w:r>
            <w:proofErr w:type="spellStart"/>
            <w:r>
              <w:rPr>
                <w:rFonts w:eastAsia="Times New Roman" w:cs="Times New Roman"/>
                <w:sz w:val="23"/>
                <w:szCs w:val="23"/>
                <w:lang w:val="ru-RU"/>
              </w:rPr>
              <w:t>г.о</w:t>
            </w:r>
            <w:proofErr w:type="spellEnd"/>
            <w:r>
              <w:rPr>
                <w:rFonts w:eastAsia="Times New Roman" w:cs="Times New Roman"/>
                <w:sz w:val="23"/>
                <w:szCs w:val="23"/>
                <w:lang w:val="ru-RU"/>
              </w:rPr>
              <w:t xml:space="preserve">. Донецк, г. Донецк, ул. Ульриха, д. 55 </w:t>
            </w:r>
          </w:p>
          <w:p w14:paraId="7CB1E901" w14:textId="77777777" w:rsidR="001A482F" w:rsidRDefault="00806649">
            <w:pPr>
              <w:widowControl w:val="0"/>
              <w:tabs>
                <w:tab w:val="left" w:pos="1755"/>
              </w:tabs>
              <w:spacing w:before="280"/>
              <w:textAlignment w:val="baseline"/>
              <w:rPr>
                <w:rFonts w:eastAsia="Times New Roman" w:cs="Times New Roman"/>
                <w:sz w:val="23"/>
                <w:szCs w:val="23"/>
                <w:lang w:val="ru-RU"/>
              </w:rPr>
            </w:pPr>
            <w:r>
              <w:rPr>
                <w:rFonts w:eastAsia="Times New Roman" w:cs="Times New Roman"/>
                <w:sz w:val="23"/>
                <w:szCs w:val="23"/>
                <w:lang w:val="ru-RU"/>
              </w:rPr>
              <w:t>ИНН 9303032618 КПП 930301001</w:t>
            </w:r>
          </w:p>
          <w:p w14:paraId="5044BE3A" w14:textId="77777777" w:rsidR="001A482F" w:rsidRDefault="00806649">
            <w:pPr>
              <w:widowControl w:val="0"/>
              <w:tabs>
                <w:tab w:val="left" w:pos="1755"/>
              </w:tabs>
              <w:spacing w:before="280"/>
              <w:textAlignment w:val="baseline"/>
              <w:rPr>
                <w:rFonts w:eastAsia="Times New Roman" w:cs="Times New Roman"/>
                <w:sz w:val="23"/>
                <w:szCs w:val="23"/>
                <w:lang w:val="ru-RU"/>
              </w:rPr>
            </w:pPr>
            <w:r>
              <w:rPr>
                <w:rFonts w:eastAsia="Times New Roman" w:cs="Times New Roman"/>
                <w:sz w:val="23"/>
                <w:szCs w:val="23"/>
                <w:lang w:val="ru-RU"/>
              </w:rPr>
              <w:t>ОКПО 76386503 ОГРН 1239300001820</w:t>
            </w:r>
          </w:p>
          <w:p w14:paraId="7842A270" w14:textId="77777777" w:rsidR="001A482F" w:rsidRDefault="00806649">
            <w:pPr>
              <w:widowControl w:val="0"/>
              <w:tabs>
                <w:tab w:val="left" w:pos="1755"/>
              </w:tabs>
              <w:spacing w:before="280"/>
              <w:textAlignment w:val="baseline"/>
              <w:rPr>
                <w:rFonts w:eastAsia="Times New Roman" w:cs="Times New Roman"/>
                <w:sz w:val="23"/>
                <w:szCs w:val="23"/>
                <w:lang w:val="ru-RU"/>
              </w:rPr>
            </w:pPr>
            <w:r>
              <w:rPr>
                <w:rFonts w:eastAsia="Times New Roman" w:cs="Times New Roman"/>
                <w:sz w:val="23"/>
                <w:szCs w:val="23"/>
                <w:lang w:val="ru-RU"/>
              </w:rPr>
              <w:t xml:space="preserve">ЕКС 40102810745370000024, </w:t>
            </w:r>
            <w:r>
              <w:rPr>
                <w:rFonts w:eastAsia="Times New Roman" w:cs="Times New Roman"/>
                <w:sz w:val="23"/>
                <w:szCs w:val="23"/>
                <w:lang w:val="ru-RU"/>
              </w:rPr>
              <w:br/>
              <w:t>КС 03211643000000013252, лицевой счет 03821</w:t>
            </w:r>
            <w:r>
              <w:rPr>
                <w:rFonts w:eastAsia="Times New Roman" w:cs="Times New Roman"/>
                <w:sz w:val="23"/>
                <w:szCs w:val="23"/>
              </w:rPr>
              <w:t>G</w:t>
            </w:r>
            <w:r>
              <w:rPr>
                <w:rFonts w:eastAsia="Times New Roman" w:cs="Times New Roman"/>
                <w:sz w:val="23"/>
                <w:szCs w:val="23"/>
                <w:lang w:val="ru-RU"/>
              </w:rPr>
              <w:t>22500, ОКЦ № 1 ВВГУ Банка России// УФК по Нижегородской области, г. Нижний Новгород, БИК УФК по Нижегородской области, г. Нижний Новгород 012202102</w:t>
            </w:r>
          </w:p>
          <w:p w14:paraId="2F5EAE0E" w14:textId="77777777" w:rsidR="001A482F" w:rsidRDefault="00806649">
            <w:pPr>
              <w:widowControl w:val="0"/>
              <w:tabs>
                <w:tab w:val="left" w:pos="1755"/>
              </w:tabs>
              <w:spacing w:before="280"/>
              <w:textAlignment w:val="baseline"/>
              <w:rPr>
                <w:rFonts w:eastAsia="Times New Roman" w:cs="Times New Roman"/>
                <w:sz w:val="23"/>
                <w:szCs w:val="23"/>
                <w:lang w:val="ru-RU"/>
              </w:rPr>
            </w:pPr>
            <w:r>
              <w:rPr>
                <w:rFonts w:eastAsia="Times New Roman" w:cs="Times New Roman"/>
                <w:sz w:val="23"/>
                <w:szCs w:val="23"/>
                <w:lang w:val="ru-RU"/>
              </w:rPr>
              <w:t>БИК 042202001</w:t>
            </w:r>
          </w:p>
          <w:p w14:paraId="5E48233B" w14:textId="77777777" w:rsidR="001A482F" w:rsidRDefault="00806649">
            <w:pPr>
              <w:widowControl w:val="0"/>
              <w:tabs>
                <w:tab w:val="left" w:pos="1755"/>
              </w:tabs>
              <w:spacing w:before="280"/>
              <w:textAlignment w:val="baseline"/>
              <w:rPr>
                <w:rFonts w:eastAsia="Times New Roman" w:cs="Times New Roman"/>
                <w:sz w:val="23"/>
                <w:szCs w:val="23"/>
                <w:lang w:val="ru-RU"/>
              </w:rPr>
            </w:pPr>
            <w:r>
              <w:rPr>
                <w:rFonts w:eastAsia="Times New Roman" w:cs="Times New Roman"/>
                <w:bCs/>
                <w:sz w:val="23"/>
                <w:szCs w:val="23"/>
                <w:lang w:val="ru-RU"/>
              </w:rPr>
              <w:t xml:space="preserve">Эл. адрес: </w:t>
            </w:r>
            <w:proofErr w:type="spellStart"/>
            <w:r>
              <w:rPr>
                <w:rFonts w:eastAsia="Times New Roman" w:cs="Times New Roman"/>
                <w:sz w:val="23"/>
                <w:szCs w:val="23"/>
              </w:rPr>
              <w:t>gbmse</w:t>
            </w:r>
            <w:proofErr w:type="spellEnd"/>
            <w:r>
              <w:rPr>
                <w:rFonts w:eastAsia="Times New Roman" w:cs="Times New Roman"/>
                <w:sz w:val="23"/>
                <w:szCs w:val="23"/>
                <w:lang w:val="ru-RU"/>
              </w:rPr>
              <w:t>93@</w:t>
            </w:r>
            <w:proofErr w:type="spellStart"/>
            <w:r>
              <w:rPr>
                <w:rFonts w:eastAsia="Times New Roman" w:cs="Times New Roman"/>
                <w:sz w:val="23"/>
                <w:szCs w:val="23"/>
              </w:rPr>
              <w:t>fbmse</w:t>
            </w:r>
            <w:proofErr w:type="spellEnd"/>
            <w:r>
              <w:rPr>
                <w:rFonts w:eastAsia="Times New Roman" w:cs="Times New Roman"/>
                <w:sz w:val="23"/>
                <w:szCs w:val="23"/>
                <w:lang w:val="ru-RU"/>
              </w:rPr>
              <w:t>.</w:t>
            </w:r>
            <w:proofErr w:type="spellStart"/>
            <w:r>
              <w:rPr>
                <w:rFonts w:eastAsia="Times New Roman" w:cs="Times New Roman"/>
                <w:sz w:val="23"/>
                <w:szCs w:val="23"/>
              </w:rPr>
              <w:t>ru</w:t>
            </w:r>
            <w:proofErr w:type="spellEnd"/>
          </w:p>
          <w:p w14:paraId="107C679A" w14:textId="77777777" w:rsidR="001A482F" w:rsidRDefault="001A482F">
            <w:pPr>
              <w:pStyle w:val="ae"/>
              <w:widowControl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5430" w:type="dxa"/>
          </w:tcPr>
          <w:p w14:paraId="0F9F3845" w14:textId="77777777" w:rsidR="001A482F" w:rsidRDefault="00806649">
            <w:pPr>
              <w:widowControl w:val="0"/>
              <w:spacing w:beforeAutospacing="0" w:afterAutospacing="0" w:line="276" w:lineRule="auto"/>
              <w:ind w:firstLine="32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Поставщик:</w:t>
            </w:r>
          </w:p>
          <w:p w14:paraId="71066C1F" w14:textId="22F97E73" w:rsidR="001A482F" w:rsidRDefault="001A482F">
            <w:pPr>
              <w:widowControl w:val="0"/>
              <w:spacing w:beforeAutospacing="0" w:afterAutospacing="0" w:line="276" w:lineRule="auto"/>
              <w:ind w:firstLine="32"/>
            </w:pPr>
          </w:p>
        </w:tc>
      </w:tr>
      <w:tr w:rsidR="001A482F" w14:paraId="379DA9FD" w14:textId="77777777">
        <w:tc>
          <w:tcPr>
            <w:tcW w:w="4819" w:type="dxa"/>
          </w:tcPr>
          <w:p w14:paraId="06C926A5" w14:textId="77777777" w:rsidR="001A482F" w:rsidRDefault="001A482F">
            <w:pPr>
              <w:widowControl w:val="0"/>
              <w:spacing w:beforeAutospacing="0" w:afterAutospacing="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5430" w:type="dxa"/>
          </w:tcPr>
          <w:p w14:paraId="6DDC4DB2" w14:textId="77777777" w:rsidR="001A482F" w:rsidRDefault="001A482F">
            <w:pPr>
              <w:widowControl w:val="0"/>
              <w:spacing w:beforeAutospacing="0" w:afterAutospacing="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1A482F" w14:paraId="324DC52E" w14:textId="77777777">
        <w:tc>
          <w:tcPr>
            <w:tcW w:w="4819" w:type="dxa"/>
          </w:tcPr>
          <w:p w14:paraId="368F205C" w14:textId="77777777" w:rsidR="001A482F" w:rsidRDefault="00806649">
            <w:pPr>
              <w:widowControl w:val="0"/>
              <w:tabs>
                <w:tab w:val="right" w:pos="4670"/>
              </w:tabs>
              <w:spacing w:beforeAutospacing="0" w:afterAutospacing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Ио руководителя - главного эксперта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ab/>
            </w:r>
          </w:p>
          <w:p w14:paraId="2BD92DE8" w14:textId="77777777" w:rsidR="001A482F" w:rsidRDefault="00806649">
            <w:pPr>
              <w:widowControl w:val="0"/>
              <w:spacing w:beforeAutospacing="0" w:afterAutospacing="0"/>
              <w:jc w:val="both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по медико-социальной экспертизе </w:t>
            </w:r>
          </w:p>
          <w:p w14:paraId="45C2F7DF" w14:textId="77777777" w:rsidR="001A482F" w:rsidRDefault="001A482F">
            <w:pPr>
              <w:widowControl w:val="0"/>
              <w:spacing w:beforeAutospacing="0" w:afterAutospacing="0"/>
              <w:jc w:val="right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  <w:p w14:paraId="63ABF0A3" w14:textId="77777777" w:rsidR="001A482F" w:rsidRDefault="001A482F">
            <w:pPr>
              <w:widowControl w:val="0"/>
              <w:spacing w:beforeAutospacing="0" w:afterAutospacing="0"/>
              <w:jc w:val="right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  <w:p w14:paraId="563B9A1F" w14:textId="77777777" w:rsidR="001A482F" w:rsidRDefault="00806649">
            <w:pPr>
              <w:widowControl w:val="0"/>
              <w:spacing w:beforeAutospacing="0" w:afterAutospacing="0"/>
              <w:jc w:val="both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__________________В.В. Курлов</w:t>
            </w:r>
          </w:p>
          <w:p w14:paraId="4794693C" w14:textId="77777777" w:rsidR="001A482F" w:rsidRDefault="00806649">
            <w:pPr>
              <w:widowControl w:val="0"/>
              <w:spacing w:beforeAutospacing="0" w:afterAutospacing="0"/>
              <w:jc w:val="both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М.П.                                                                          </w:t>
            </w:r>
          </w:p>
        </w:tc>
        <w:tc>
          <w:tcPr>
            <w:tcW w:w="5430" w:type="dxa"/>
          </w:tcPr>
          <w:p w14:paraId="257E203B" w14:textId="0D1257AD" w:rsidR="00AC39AA" w:rsidRDefault="00AC39AA" w:rsidP="00AC39AA">
            <w:pPr>
              <w:widowControl w:val="0"/>
              <w:spacing w:before="280" w:after="280"/>
              <w:rPr>
                <w:rFonts w:cs="Times New Roman"/>
                <w:sz w:val="24"/>
                <w:szCs w:val="24"/>
                <w:lang w:val="ru-RU"/>
              </w:rPr>
            </w:pPr>
          </w:p>
          <w:p w14:paraId="162B1005" w14:textId="77777777" w:rsidR="00AC39AA" w:rsidRDefault="00AC39AA" w:rsidP="00AC39AA">
            <w:pPr>
              <w:widowControl w:val="0"/>
              <w:spacing w:before="280" w:after="280"/>
              <w:rPr>
                <w:rFonts w:cs="Times New Roman"/>
                <w:sz w:val="24"/>
                <w:szCs w:val="24"/>
                <w:lang w:val="ru-RU"/>
              </w:rPr>
            </w:pPr>
          </w:p>
          <w:p w14:paraId="47A01779" w14:textId="72A745BB" w:rsidR="00AC39AA" w:rsidRDefault="00806649" w:rsidP="00AC39AA">
            <w:pPr>
              <w:widowControl w:val="0"/>
              <w:spacing w:before="280" w:after="28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______________________ </w:t>
            </w:r>
          </w:p>
          <w:p w14:paraId="4A90DBD1" w14:textId="1553B6FF" w:rsidR="001A482F" w:rsidRDefault="00806649" w:rsidP="00AC39AA">
            <w:pPr>
              <w:widowControl w:val="0"/>
              <w:spacing w:before="280" w:after="28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М.П.</w:t>
            </w:r>
          </w:p>
        </w:tc>
      </w:tr>
    </w:tbl>
    <w:p w14:paraId="6C9250E5" w14:textId="77777777" w:rsidR="001A482F" w:rsidRDefault="001A482F">
      <w:pPr>
        <w:spacing w:beforeAutospacing="0" w:afterAutospacing="0"/>
        <w:jc w:val="center"/>
        <w:rPr>
          <w:rFonts w:ascii="Times New Roman" w:eastAsia="Calibri" w:hAnsi="Times New Roman" w:cs="Times New Roman"/>
          <w:sz w:val="32"/>
          <w:szCs w:val="32"/>
          <w:lang w:val="ru-RU" w:eastAsia="ru-RU"/>
        </w:rPr>
      </w:pPr>
    </w:p>
    <w:p w14:paraId="44366391" w14:textId="77777777" w:rsidR="001A482F" w:rsidRDefault="001A482F">
      <w:pPr>
        <w:spacing w:beforeAutospacing="0" w:afterAutospacing="0"/>
        <w:jc w:val="center"/>
        <w:rPr>
          <w:rFonts w:ascii="Times New Roman" w:eastAsia="Calibri" w:hAnsi="Times New Roman" w:cs="Times New Roman"/>
          <w:sz w:val="32"/>
          <w:szCs w:val="32"/>
          <w:lang w:val="ru-RU" w:eastAsia="ru-RU"/>
        </w:rPr>
      </w:pPr>
    </w:p>
    <w:p w14:paraId="11AFFFFF" w14:textId="77777777" w:rsidR="001A482F" w:rsidRDefault="001A482F">
      <w:pPr>
        <w:spacing w:beforeAutospacing="0" w:afterAutospacing="0"/>
        <w:jc w:val="center"/>
        <w:rPr>
          <w:rFonts w:ascii="Times New Roman" w:eastAsia="Calibri" w:hAnsi="Times New Roman" w:cs="Times New Roman"/>
          <w:sz w:val="32"/>
          <w:szCs w:val="32"/>
          <w:lang w:val="ru-RU" w:eastAsia="ru-RU"/>
        </w:rPr>
      </w:pPr>
    </w:p>
    <w:p w14:paraId="20DACAE5" w14:textId="77777777" w:rsidR="001A482F" w:rsidRDefault="001A482F">
      <w:pPr>
        <w:spacing w:beforeAutospacing="0" w:afterAutospacing="0"/>
        <w:jc w:val="center"/>
        <w:rPr>
          <w:rFonts w:ascii="Times New Roman" w:eastAsia="Calibri" w:hAnsi="Times New Roman" w:cs="Times New Roman"/>
          <w:sz w:val="32"/>
          <w:szCs w:val="32"/>
          <w:lang w:val="ru-RU" w:eastAsia="ru-RU"/>
        </w:rPr>
      </w:pPr>
    </w:p>
    <w:p w14:paraId="3AF6542A" w14:textId="77777777" w:rsidR="00F61279" w:rsidRDefault="00806649">
      <w:pPr>
        <w:spacing w:beforeAutospacing="0" w:afterAutospacing="0"/>
        <w:jc w:val="center"/>
        <w:rPr>
          <w:rFonts w:eastAsia="Calibri" w:cs="Times New Roman"/>
          <w:lang w:val="ru-RU" w:eastAsia="ru-RU"/>
        </w:rPr>
      </w:pPr>
      <w:r>
        <w:rPr>
          <w:rFonts w:eastAsia="Calibri" w:cs="Times New Roman"/>
          <w:lang w:val="ru-RU" w:eastAsia="ru-RU"/>
        </w:rPr>
        <w:t xml:space="preserve"> </w:t>
      </w:r>
      <w:r>
        <w:rPr>
          <w:rFonts w:eastAsia="Calibri" w:cs="Times New Roman"/>
          <w:lang w:val="ru-RU" w:eastAsia="ru-RU"/>
        </w:rPr>
        <w:tab/>
      </w:r>
      <w:r>
        <w:rPr>
          <w:rFonts w:eastAsia="Calibri" w:cs="Times New Roman"/>
          <w:lang w:val="ru-RU" w:eastAsia="ru-RU"/>
        </w:rPr>
        <w:tab/>
      </w:r>
      <w:r>
        <w:rPr>
          <w:rFonts w:eastAsia="Calibri" w:cs="Times New Roman"/>
          <w:lang w:val="ru-RU" w:eastAsia="ru-RU"/>
        </w:rPr>
        <w:tab/>
      </w:r>
      <w:r>
        <w:rPr>
          <w:rFonts w:eastAsia="Calibri" w:cs="Times New Roman"/>
          <w:lang w:val="ru-RU" w:eastAsia="ru-RU"/>
        </w:rPr>
        <w:tab/>
      </w:r>
      <w:r>
        <w:rPr>
          <w:rFonts w:eastAsia="Calibri" w:cs="Times New Roman"/>
          <w:lang w:val="ru-RU" w:eastAsia="ru-RU"/>
        </w:rPr>
        <w:tab/>
      </w:r>
      <w:r>
        <w:rPr>
          <w:rFonts w:eastAsia="Calibri" w:cs="Times New Roman"/>
          <w:lang w:val="ru-RU" w:eastAsia="ru-RU"/>
        </w:rPr>
        <w:tab/>
      </w:r>
      <w:r>
        <w:rPr>
          <w:rFonts w:eastAsia="Calibri" w:cs="Times New Roman"/>
          <w:lang w:val="ru-RU" w:eastAsia="ru-RU"/>
        </w:rPr>
        <w:tab/>
      </w:r>
      <w:r>
        <w:rPr>
          <w:rFonts w:eastAsia="Calibri" w:cs="Times New Roman"/>
          <w:lang w:val="ru-RU" w:eastAsia="ru-RU"/>
        </w:rPr>
        <w:tab/>
      </w:r>
      <w:r>
        <w:rPr>
          <w:rFonts w:eastAsia="Calibri" w:cs="Times New Roman"/>
          <w:lang w:val="ru-RU" w:eastAsia="ru-RU"/>
        </w:rPr>
        <w:tab/>
      </w:r>
    </w:p>
    <w:p w14:paraId="1B81BAAC" w14:textId="77777777" w:rsidR="00F61279" w:rsidRDefault="00F61279">
      <w:pPr>
        <w:spacing w:beforeAutospacing="0" w:afterAutospacing="0"/>
        <w:jc w:val="center"/>
        <w:rPr>
          <w:rFonts w:eastAsia="Calibri" w:cs="Times New Roman"/>
          <w:lang w:val="ru-RU" w:eastAsia="ru-RU"/>
        </w:rPr>
      </w:pPr>
    </w:p>
    <w:p w14:paraId="04A68518" w14:textId="2FC89D01" w:rsidR="001A482F" w:rsidRDefault="00F61279">
      <w:pPr>
        <w:spacing w:beforeAutospacing="0" w:afterAutospacing="0"/>
        <w:jc w:val="center"/>
        <w:rPr>
          <w:rFonts w:ascii="Times New Roman" w:eastAsia="Calibri" w:hAnsi="Times New Roman" w:cs="Times New Roman"/>
          <w:lang w:val="ru-RU" w:eastAsia="ru-RU"/>
        </w:rPr>
      </w:pPr>
      <w:r>
        <w:rPr>
          <w:rFonts w:eastAsia="Calibri" w:cs="Times New Roman"/>
          <w:lang w:val="ru-RU" w:eastAsia="ru-RU"/>
        </w:rPr>
        <w:t xml:space="preserve">                                                                                                              </w:t>
      </w:r>
      <w:r w:rsidR="00806649">
        <w:rPr>
          <w:rFonts w:eastAsia="Calibri" w:cs="Times New Roman"/>
          <w:lang w:val="ru-RU" w:eastAsia="ru-RU"/>
        </w:rPr>
        <w:t>Приложение №1</w:t>
      </w:r>
    </w:p>
    <w:p w14:paraId="034C8B4A" w14:textId="09415D7E" w:rsidR="001A482F" w:rsidRDefault="00806649">
      <w:pPr>
        <w:spacing w:beforeAutospacing="0" w:afterAutospacing="0"/>
        <w:jc w:val="both"/>
        <w:rPr>
          <w:rFonts w:ascii="Times New Roman" w:eastAsia="Calibri" w:hAnsi="Times New Roman" w:cs="Times New Roman"/>
          <w:lang w:val="ru-RU" w:eastAsia="ru-RU"/>
        </w:rPr>
      </w:pPr>
      <w:r>
        <w:rPr>
          <w:rFonts w:eastAsia="Calibri" w:cs="Times New Roman"/>
          <w:lang w:val="ru-RU" w:eastAsia="ru-RU"/>
        </w:rPr>
        <w:t xml:space="preserve">                                                                                                                  </w:t>
      </w:r>
      <w:r>
        <w:rPr>
          <w:rFonts w:eastAsia="Calibri" w:cs="Times New Roman"/>
          <w:lang w:val="ru-RU" w:eastAsia="ru-RU"/>
        </w:rPr>
        <w:tab/>
      </w:r>
      <w:r>
        <w:rPr>
          <w:rFonts w:eastAsia="Calibri" w:cs="Times New Roman"/>
          <w:lang w:val="ru-RU" w:eastAsia="ru-RU"/>
        </w:rPr>
        <w:tab/>
        <w:t xml:space="preserve"> к </w:t>
      </w:r>
      <w:r w:rsidR="00AC39AA">
        <w:rPr>
          <w:rFonts w:eastAsia="Calibri" w:cs="Times New Roman"/>
          <w:lang w:val="ru-RU" w:eastAsia="ru-RU"/>
        </w:rPr>
        <w:t>Договор</w:t>
      </w:r>
      <w:r>
        <w:rPr>
          <w:rFonts w:eastAsia="Calibri" w:cs="Times New Roman"/>
          <w:lang w:val="ru-RU" w:eastAsia="ru-RU"/>
        </w:rPr>
        <w:t>у №</w:t>
      </w:r>
      <w:bookmarkStart w:id="4" w:name="_Hlk175832844"/>
      <w:r>
        <w:rPr>
          <w:rFonts w:eastAsia="Calibri" w:cs="Times New Roman"/>
          <w:lang w:val="ru-RU" w:eastAsia="ru-RU"/>
        </w:rPr>
        <w:t xml:space="preserve"> </w:t>
      </w:r>
    </w:p>
    <w:p w14:paraId="2A8857BF" w14:textId="77777777" w:rsidR="001A482F" w:rsidRDefault="00806649">
      <w:pPr>
        <w:spacing w:beforeAutospacing="0" w:afterAutospacing="0"/>
        <w:ind w:left="6480"/>
        <w:jc w:val="both"/>
        <w:rPr>
          <w:rFonts w:ascii="Times New Roman" w:eastAsia="Calibri" w:hAnsi="Times New Roman" w:cs="Times New Roman"/>
          <w:lang w:val="ru-RU" w:eastAsia="ru-RU"/>
        </w:rPr>
      </w:pPr>
      <w:r>
        <w:rPr>
          <w:rFonts w:eastAsia="Calibri" w:cs="Times New Roman"/>
          <w:lang w:val="ru-RU" w:eastAsia="ru-RU"/>
        </w:rPr>
        <w:t xml:space="preserve"> от                          2026 г. </w:t>
      </w:r>
      <w:bookmarkEnd w:id="4"/>
    </w:p>
    <w:p w14:paraId="4B9B0744" w14:textId="77777777" w:rsidR="001A482F" w:rsidRDefault="001A482F">
      <w:pPr>
        <w:spacing w:beforeAutospacing="0" w:afterAutospacing="0"/>
        <w:ind w:left="6480"/>
        <w:jc w:val="both"/>
        <w:rPr>
          <w:rFonts w:ascii="Times New Roman" w:eastAsia="Calibri" w:hAnsi="Times New Roman" w:cs="Times New Roman"/>
          <w:lang w:val="ru-RU" w:eastAsia="ru-RU"/>
        </w:rPr>
      </w:pPr>
    </w:p>
    <w:p w14:paraId="1572941F" w14:textId="77777777" w:rsidR="001A482F" w:rsidRDefault="001A482F">
      <w:pPr>
        <w:spacing w:beforeAutospacing="0" w:afterAutospacing="0"/>
        <w:ind w:left="6480"/>
        <w:jc w:val="both"/>
        <w:rPr>
          <w:rFonts w:ascii="Times New Roman" w:eastAsia="Calibri" w:hAnsi="Times New Roman" w:cs="Times New Roman"/>
          <w:lang w:val="ru-RU" w:eastAsia="ru-RU"/>
        </w:rPr>
      </w:pPr>
    </w:p>
    <w:p w14:paraId="67A9299F" w14:textId="77777777" w:rsidR="001A482F" w:rsidRDefault="00806649">
      <w:pPr>
        <w:spacing w:beforeAutospacing="0" w:afterAutospacing="0"/>
        <w:jc w:val="center"/>
        <w:rPr>
          <w:rFonts w:ascii="Times New Roman" w:eastAsia="Calibri" w:hAnsi="Times New Roman" w:cs="Times New Roman"/>
          <w:sz w:val="32"/>
          <w:szCs w:val="32"/>
          <w:lang w:val="ru-RU" w:eastAsia="ru-RU"/>
        </w:rPr>
      </w:pPr>
      <w:r>
        <w:rPr>
          <w:rFonts w:eastAsia="Calibri" w:cs="Times New Roman"/>
          <w:sz w:val="32"/>
          <w:szCs w:val="32"/>
          <w:lang w:val="ru-RU" w:eastAsia="ru-RU"/>
        </w:rPr>
        <w:t>Спецификация</w:t>
      </w:r>
    </w:p>
    <w:p w14:paraId="5FAEBA16" w14:textId="77777777" w:rsidR="001A482F" w:rsidRDefault="001A482F">
      <w:pPr>
        <w:spacing w:beforeAutospacing="0" w:afterAutospacing="0"/>
        <w:jc w:val="center"/>
        <w:rPr>
          <w:rFonts w:ascii="Times New Roman" w:eastAsia="Calibri" w:hAnsi="Times New Roman" w:cs="Times New Roman"/>
          <w:sz w:val="32"/>
          <w:szCs w:val="32"/>
          <w:lang w:val="ru-RU" w:eastAsia="ru-RU"/>
        </w:rPr>
      </w:pP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134"/>
        <w:gridCol w:w="1446"/>
        <w:gridCol w:w="1531"/>
      </w:tblGrid>
      <w:tr w:rsidR="00A75F1A" w:rsidRPr="00C57351" w14:paraId="46273AB5" w14:textId="77777777" w:rsidTr="00A75F1A">
        <w:tc>
          <w:tcPr>
            <w:tcW w:w="3686" w:type="dxa"/>
            <w:vAlign w:val="center"/>
          </w:tcPr>
          <w:p w14:paraId="538E4147" w14:textId="77777777" w:rsidR="00A75F1A" w:rsidRPr="00C57351" w:rsidRDefault="00A75F1A" w:rsidP="00944542">
            <w:pPr>
              <w:jc w:val="center"/>
              <w:rPr>
                <w:b/>
                <w:lang w:bidi="ru-RU"/>
              </w:rPr>
            </w:pPr>
            <w:proofErr w:type="spellStart"/>
            <w:r w:rsidRPr="00C57351">
              <w:rPr>
                <w:b/>
                <w:lang w:bidi="ru-RU"/>
              </w:rPr>
              <w:t>Наименование</w:t>
            </w:r>
            <w:proofErr w:type="spellEnd"/>
            <w:r w:rsidRPr="00C57351">
              <w:rPr>
                <w:b/>
                <w:lang w:bidi="ru-RU"/>
              </w:rPr>
              <w:t xml:space="preserve"> </w:t>
            </w:r>
            <w:proofErr w:type="spellStart"/>
            <w:r w:rsidRPr="00C57351">
              <w:rPr>
                <w:b/>
                <w:lang w:bidi="ru-RU"/>
              </w:rPr>
              <w:t>товара</w:t>
            </w:r>
            <w:proofErr w:type="spellEnd"/>
            <w:r w:rsidRPr="00C57351">
              <w:rPr>
                <w:b/>
                <w:lang w:bidi="ru-RU"/>
              </w:rPr>
              <w:t xml:space="preserve">, </w:t>
            </w:r>
            <w:proofErr w:type="spellStart"/>
            <w:r w:rsidRPr="00C57351">
              <w:rPr>
                <w:b/>
                <w:lang w:bidi="ru-RU"/>
              </w:rPr>
              <w:t>работы</w:t>
            </w:r>
            <w:proofErr w:type="spellEnd"/>
            <w:r w:rsidRPr="00C57351">
              <w:rPr>
                <w:b/>
                <w:lang w:bidi="ru-RU"/>
              </w:rPr>
              <w:t xml:space="preserve">, </w:t>
            </w:r>
            <w:proofErr w:type="spellStart"/>
            <w:r w:rsidRPr="00C57351">
              <w:rPr>
                <w:b/>
                <w:lang w:bidi="ru-RU"/>
              </w:rPr>
              <w:t>услуги</w:t>
            </w:r>
            <w:proofErr w:type="spellEnd"/>
          </w:p>
        </w:tc>
        <w:tc>
          <w:tcPr>
            <w:tcW w:w="1701" w:type="dxa"/>
            <w:vAlign w:val="center"/>
          </w:tcPr>
          <w:p w14:paraId="136B15EA" w14:textId="77777777" w:rsidR="00A75F1A" w:rsidRPr="00C57351" w:rsidRDefault="00A75F1A" w:rsidP="00944542">
            <w:pPr>
              <w:jc w:val="center"/>
              <w:rPr>
                <w:b/>
                <w:lang w:bidi="ru-RU"/>
              </w:rPr>
            </w:pPr>
            <w:r w:rsidRPr="00C57351">
              <w:rPr>
                <w:b/>
                <w:lang w:bidi="ru-RU"/>
              </w:rPr>
              <w:t>КТРУ/ОПД2</w:t>
            </w:r>
          </w:p>
        </w:tc>
        <w:tc>
          <w:tcPr>
            <w:tcW w:w="1134" w:type="dxa"/>
            <w:vAlign w:val="center"/>
          </w:tcPr>
          <w:p w14:paraId="0E3472AD" w14:textId="6BA3E3A7" w:rsidR="00A75F1A" w:rsidRPr="00C57351" w:rsidRDefault="00A75F1A" w:rsidP="00944542">
            <w:pPr>
              <w:jc w:val="center"/>
              <w:rPr>
                <w:b/>
                <w:lang w:bidi="ru-RU"/>
              </w:rPr>
            </w:pPr>
            <w:proofErr w:type="spellStart"/>
            <w:r>
              <w:rPr>
                <w:b/>
                <w:lang w:bidi="ru-RU"/>
              </w:rPr>
              <w:t>Кол-во</w:t>
            </w:r>
            <w:proofErr w:type="spellEnd"/>
            <w:r>
              <w:rPr>
                <w:b/>
                <w:lang w:bidi="ru-RU"/>
              </w:rPr>
              <w:t xml:space="preserve">, </w:t>
            </w:r>
            <w:proofErr w:type="spellStart"/>
            <w:r>
              <w:rPr>
                <w:b/>
                <w:lang w:bidi="ru-RU"/>
              </w:rPr>
              <w:t>шт</w:t>
            </w:r>
            <w:proofErr w:type="spellEnd"/>
          </w:p>
        </w:tc>
        <w:tc>
          <w:tcPr>
            <w:tcW w:w="1446" w:type="dxa"/>
            <w:vAlign w:val="center"/>
          </w:tcPr>
          <w:p w14:paraId="0D2000F6" w14:textId="5E42D42C" w:rsidR="00A75F1A" w:rsidRPr="00A75F1A" w:rsidRDefault="00A75F1A" w:rsidP="00944542">
            <w:pPr>
              <w:jc w:val="center"/>
              <w:rPr>
                <w:b/>
                <w:lang w:val="ru-RU" w:bidi="ru-RU"/>
              </w:rPr>
            </w:pPr>
            <w:r>
              <w:rPr>
                <w:b/>
                <w:lang w:val="ru-RU" w:bidi="ru-RU"/>
              </w:rPr>
              <w:t>Цена</w:t>
            </w:r>
          </w:p>
        </w:tc>
        <w:tc>
          <w:tcPr>
            <w:tcW w:w="1531" w:type="dxa"/>
            <w:vAlign w:val="center"/>
          </w:tcPr>
          <w:p w14:paraId="1FD193FE" w14:textId="18BE6BE9" w:rsidR="00A75F1A" w:rsidRPr="00A75F1A" w:rsidRDefault="00A75F1A" w:rsidP="00944542">
            <w:pPr>
              <w:jc w:val="center"/>
              <w:rPr>
                <w:b/>
                <w:lang w:val="ru-RU" w:bidi="ru-RU"/>
              </w:rPr>
            </w:pPr>
            <w:r>
              <w:rPr>
                <w:b/>
                <w:lang w:val="ru-RU" w:bidi="ru-RU"/>
              </w:rPr>
              <w:t>Сумма</w:t>
            </w:r>
          </w:p>
        </w:tc>
      </w:tr>
      <w:tr w:rsidR="00A75F1A" w:rsidRPr="00C57351" w14:paraId="766615E4" w14:textId="77777777" w:rsidTr="00A75F1A">
        <w:trPr>
          <w:trHeight w:val="930"/>
        </w:trPr>
        <w:tc>
          <w:tcPr>
            <w:tcW w:w="3686" w:type="dxa"/>
            <w:vAlign w:val="center"/>
          </w:tcPr>
          <w:p w14:paraId="6A041DE0" w14:textId="77777777" w:rsidR="00A75F1A" w:rsidRPr="00A75F1A" w:rsidRDefault="00A75F1A" w:rsidP="00944542">
            <w:pPr>
              <w:jc w:val="center"/>
              <w:rPr>
                <w:b/>
                <w:lang w:val="ru-RU" w:bidi="ru-RU"/>
              </w:rPr>
            </w:pPr>
            <w:r w:rsidRPr="00A75F1A">
              <w:rPr>
                <w:b/>
                <w:lang w:val="ru-RU"/>
              </w:rPr>
              <w:t>Лампа щелевая офтальмологи-</w:t>
            </w:r>
            <w:proofErr w:type="spellStart"/>
            <w:r w:rsidRPr="00A75F1A">
              <w:rPr>
                <w:b/>
                <w:lang w:val="ru-RU"/>
              </w:rPr>
              <w:t>ческая</w:t>
            </w:r>
            <w:proofErr w:type="spellEnd"/>
            <w:r w:rsidRPr="00A75F1A">
              <w:rPr>
                <w:b/>
                <w:lang w:val="ru-RU"/>
              </w:rPr>
              <w:t>, смотровая</w:t>
            </w:r>
          </w:p>
        </w:tc>
        <w:tc>
          <w:tcPr>
            <w:tcW w:w="1701" w:type="dxa"/>
            <w:vAlign w:val="center"/>
          </w:tcPr>
          <w:p w14:paraId="3AFAF856" w14:textId="360984C0" w:rsidR="00A75F1A" w:rsidRPr="00A75F1A" w:rsidRDefault="00A75F1A" w:rsidP="00944542">
            <w:pPr>
              <w:jc w:val="both"/>
              <w:rPr>
                <w:lang w:val="ru-RU" w:bidi="ru-RU"/>
              </w:rPr>
            </w:pPr>
            <w:r w:rsidRPr="00C57351">
              <w:t>26.60.12.119</w:t>
            </w:r>
          </w:p>
        </w:tc>
        <w:tc>
          <w:tcPr>
            <w:tcW w:w="1134" w:type="dxa"/>
            <w:vAlign w:val="center"/>
          </w:tcPr>
          <w:p w14:paraId="4915CC8A" w14:textId="7B5DC812" w:rsidR="00A75F1A" w:rsidRPr="00A75F1A" w:rsidRDefault="00A75F1A" w:rsidP="00A75F1A">
            <w:pPr>
              <w:jc w:val="center"/>
              <w:rPr>
                <w:lang w:val="ru-RU" w:bidi="ru-RU"/>
              </w:rPr>
            </w:pPr>
            <w:r w:rsidRPr="004D1A41">
              <w:rPr>
                <w:b/>
                <w:sz w:val="24"/>
                <w:szCs w:val="24"/>
                <w:lang w:bidi="ru-RU"/>
              </w:rPr>
              <w:t>1</w:t>
            </w:r>
          </w:p>
        </w:tc>
        <w:tc>
          <w:tcPr>
            <w:tcW w:w="1446" w:type="dxa"/>
            <w:vAlign w:val="center"/>
          </w:tcPr>
          <w:p w14:paraId="6454A70B" w14:textId="0CA0E8E1" w:rsidR="00A75F1A" w:rsidRPr="00C57351" w:rsidRDefault="00A75F1A" w:rsidP="00944542">
            <w:pPr>
              <w:jc w:val="both"/>
              <w:rPr>
                <w:lang w:bidi="ru-RU"/>
              </w:rPr>
            </w:pPr>
          </w:p>
        </w:tc>
        <w:tc>
          <w:tcPr>
            <w:tcW w:w="1531" w:type="dxa"/>
            <w:vAlign w:val="center"/>
          </w:tcPr>
          <w:p w14:paraId="1E9933D4" w14:textId="431E4585" w:rsidR="00A75F1A" w:rsidRPr="004D1A41" w:rsidRDefault="00A75F1A" w:rsidP="00944542">
            <w:pPr>
              <w:jc w:val="center"/>
              <w:rPr>
                <w:b/>
                <w:sz w:val="24"/>
                <w:szCs w:val="24"/>
                <w:lang w:bidi="ru-RU"/>
              </w:rPr>
            </w:pPr>
          </w:p>
        </w:tc>
      </w:tr>
    </w:tbl>
    <w:p w14:paraId="4B51C710" w14:textId="77777777" w:rsidR="001B20B4" w:rsidRDefault="001B20B4">
      <w:pPr>
        <w:spacing w:beforeAutospacing="0" w:afterAutospacing="0"/>
        <w:jc w:val="center"/>
        <w:rPr>
          <w:rFonts w:eastAsia="Calibri" w:cs="Times New Roman"/>
          <w:lang w:val="ru-RU" w:eastAsia="ru-RU"/>
        </w:rPr>
      </w:pPr>
    </w:p>
    <w:p w14:paraId="61CC4644" w14:textId="77777777" w:rsidR="00A75F1A" w:rsidRDefault="00A75F1A">
      <w:pPr>
        <w:spacing w:beforeAutospacing="0" w:afterAutospacing="0"/>
        <w:jc w:val="center"/>
        <w:rPr>
          <w:rFonts w:eastAsia="Calibri" w:cs="Times New Roman"/>
          <w:lang w:val="ru-RU" w:eastAsia="ru-RU"/>
        </w:rPr>
      </w:pPr>
    </w:p>
    <w:p w14:paraId="0687715A" w14:textId="0E33518D" w:rsidR="001A482F" w:rsidRDefault="00F61279">
      <w:pPr>
        <w:spacing w:beforeAutospacing="0" w:afterAutospacing="0"/>
        <w:jc w:val="center"/>
        <w:rPr>
          <w:rFonts w:ascii="Times New Roman" w:eastAsia="Calibri" w:hAnsi="Times New Roman" w:cs="Times New Roman"/>
          <w:sz w:val="32"/>
          <w:szCs w:val="32"/>
          <w:lang w:val="ru-RU" w:eastAsia="ru-RU"/>
        </w:rPr>
      </w:pPr>
      <w:r>
        <w:rPr>
          <w:rFonts w:eastAsia="Calibri" w:cs="Times New Roman"/>
          <w:lang w:val="ru-RU" w:eastAsia="ru-RU"/>
        </w:rPr>
        <w:t>Ц</w:t>
      </w:r>
      <w:r w:rsidR="00806649">
        <w:rPr>
          <w:rFonts w:eastAsia="Calibri" w:cs="Times New Roman"/>
          <w:lang w:val="ru-RU" w:eastAsia="ru-RU"/>
        </w:rPr>
        <w:t xml:space="preserve">ена настоящего </w:t>
      </w:r>
      <w:r w:rsidR="00AC39AA">
        <w:rPr>
          <w:rFonts w:eastAsia="Calibri" w:cs="Times New Roman"/>
          <w:lang w:val="ru-RU" w:eastAsia="ru-RU"/>
        </w:rPr>
        <w:t>договор</w:t>
      </w:r>
      <w:r w:rsidR="00806649">
        <w:rPr>
          <w:rFonts w:eastAsia="Calibri" w:cs="Times New Roman"/>
          <w:lang w:val="ru-RU" w:eastAsia="ru-RU"/>
        </w:rPr>
        <w:t xml:space="preserve">а составляет </w:t>
      </w:r>
      <w:r w:rsidR="00AC39AA">
        <w:rPr>
          <w:rFonts w:eastAsia="Calibri" w:cs="Times New Roman"/>
          <w:lang w:val="ru-RU" w:eastAsia="ru-RU"/>
        </w:rPr>
        <w:t xml:space="preserve"> _____________</w:t>
      </w:r>
      <w:r w:rsidR="00806649">
        <w:rPr>
          <w:rFonts w:cs="Times New Roman"/>
          <w:b/>
          <w:color w:val="000000"/>
          <w:lang w:val="ru-RU"/>
        </w:rPr>
        <w:t xml:space="preserve"> (</w:t>
      </w:r>
      <w:r w:rsidR="00AC39AA">
        <w:rPr>
          <w:rFonts w:cs="Times New Roman"/>
          <w:b/>
          <w:color w:val="000000"/>
          <w:lang w:val="ru-RU"/>
        </w:rPr>
        <w:t>_______________________________</w:t>
      </w:r>
      <w:r w:rsidR="00806649">
        <w:rPr>
          <w:rFonts w:cs="Times New Roman"/>
          <w:b/>
          <w:color w:val="000000"/>
          <w:lang w:val="ru-RU"/>
        </w:rPr>
        <w:t xml:space="preserve">) </w:t>
      </w:r>
      <w:r w:rsidR="00806649">
        <w:rPr>
          <w:rFonts w:cs="Times New Roman"/>
          <w:b/>
          <w:bCs/>
          <w:color w:val="000000"/>
          <w:lang w:val="ru-RU"/>
        </w:rPr>
        <w:t>рублей</w:t>
      </w:r>
    </w:p>
    <w:tbl>
      <w:tblPr>
        <w:tblW w:w="10343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600" w:firstRow="0" w:lastRow="0" w:firstColumn="0" w:lastColumn="0" w:noHBand="1" w:noVBand="1"/>
      </w:tblPr>
      <w:tblGrid>
        <w:gridCol w:w="10123"/>
        <w:gridCol w:w="50"/>
        <w:gridCol w:w="170"/>
      </w:tblGrid>
      <w:tr w:rsidR="001A482F" w:rsidRPr="00AC39AA" w14:paraId="0D03E4E7" w14:textId="77777777">
        <w:tc>
          <w:tcPr>
            <w:tcW w:w="10155" w:type="dxa"/>
          </w:tcPr>
          <w:p w14:paraId="1514371B" w14:textId="77777777" w:rsidR="001A482F" w:rsidRDefault="001A482F">
            <w:pPr>
              <w:pStyle w:val="ae"/>
              <w:widowControl w:val="0"/>
              <w:tabs>
                <w:tab w:val="center" w:pos="5125"/>
              </w:tabs>
              <w:rPr>
                <w:b/>
                <w:sz w:val="20"/>
                <w:szCs w:val="20"/>
                <w:lang w:val="ru-RU"/>
              </w:rPr>
            </w:pPr>
          </w:p>
          <w:p w14:paraId="4392BD22" w14:textId="77777777" w:rsidR="001A482F" w:rsidRDefault="001A482F">
            <w:pPr>
              <w:pStyle w:val="ae"/>
              <w:widowControl w:val="0"/>
              <w:tabs>
                <w:tab w:val="center" w:pos="5125"/>
              </w:tabs>
              <w:rPr>
                <w:b/>
                <w:sz w:val="20"/>
                <w:szCs w:val="20"/>
                <w:lang w:val="ru-RU"/>
              </w:rPr>
            </w:pPr>
          </w:p>
          <w:p w14:paraId="6F6E8F46" w14:textId="77777777" w:rsidR="001A482F" w:rsidRDefault="001A482F">
            <w:pPr>
              <w:pStyle w:val="ae"/>
              <w:widowControl w:val="0"/>
              <w:tabs>
                <w:tab w:val="center" w:pos="5125"/>
              </w:tabs>
              <w:rPr>
                <w:b/>
                <w:sz w:val="20"/>
                <w:szCs w:val="20"/>
                <w:lang w:val="ru-RU"/>
              </w:rPr>
            </w:pPr>
          </w:p>
          <w:p w14:paraId="7F7B6D08" w14:textId="77777777" w:rsidR="001A482F" w:rsidRDefault="00806649">
            <w:pPr>
              <w:pStyle w:val="ae"/>
              <w:widowControl w:val="0"/>
              <w:tabs>
                <w:tab w:val="center" w:pos="5125"/>
              </w:tabs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Заказчик:</w:t>
            </w:r>
            <w:r>
              <w:rPr>
                <w:b/>
                <w:sz w:val="20"/>
                <w:szCs w:val="20"/>
                <w:lang w:val="ru-RU"/>
              </w:rPr>
              <w:tab/>
              <w:t>Поставщик</w:t>
            </w:r>
          </w:p>
          <w:tbl>
            <w:tblPr>
              <w:tblW w:w="10250" w:type="dxa"/>
              <w:tblLayout w:type="fixed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600" w:firstRow="0" w:lastRow="0" w:firstColumn="0" w:lastColumn="0" w:noHBand="1" w:noVBand="1"/>
            </w:tblPr>
            <w:tblGrid>
              <w:gridCol w:w="4819"/>
              <w:gridCol w:w="5431"/>
            </w:tblGrid>
            <w:tr w:rsidR="001A482F" w:rsidRPr="00AC39AA" w14:paraId="7F3166DD" w14:textId="77777777">
              <w:tc>
                <w:tcPr>
                  <w:tcW w:w="4819" w:type="dxa"/>
                </w:tcPr>
                <w:p w14:paraId="3D12CECE" w14:textId="77777777" w:rsidR="001A482F" w:rsidRDefault="00806649">
                  <w:pPr>
                    <w:widowControl w:val="0"/>
                    <w:tabs>
                      <w:tab w:val="right" w:pos="4670"/>
                    </w:tabs>
                    <w:spacing w:beforeAutospacing="0" w:afterAutospacing="0"/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bookmarkStart w:id="5" w:name="_Hlk167182939"/>
                  <w:bookmarkEnd w:id="5"/>
                  <w:r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  <w:t xml:space="preserve">Ио. руководителя - главного эксперта </w:t>
                  </w:r>
                  <w:r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  <w:tab/>
                  </w:r>
                </w:p>
                <w:p w14:paraId="15949B44" w14:textId="77777777" w:rsidR="001A482F" w:rsidRDefault="00806649">
                  <w:pPr>
                    <w:widowControl w:val="0"/>
                    <w:spacing w:beforeAutospacing="0" w:afterAutospacing="0"/>
                    <w:jc w:val="both"/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  <w:t xml:space="preserve">по медико-социальной экспертизе </w:t>
                  </w:r>
                </w:p>
                <w:p w14:paraId="01153ECC" w14:textId="77777777" w:rsidR="001A482F" w:rsidRDefault="001A482F">
                  <w:pPr>
                    <w:widowControl w:val="0"/>
                    <w:spacing w:beforeAutospacing="0" w:afterAutospacing="0"/>
                    <w:jc w:val="right"/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  <w:p w14:paraId="2716C957" w14:textId="77777777" w:rsidR="001A482F" w:rsidRDefault="00806649">
                  <w:pPr>
                    <w:widowControl w:val="0"/>
                    <w:spacing w:beforeAutospacing="0" w:afterAutospacing="0"/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  <w:t xml:space="preserve">__________________ </w:t>
                  </w:r>
                  <w:proofErr w:type="spellStart"/>
                  <w:r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  <w:t>В.В.Курлов</w:t>
                  </w:r>
                  <w:proofErr w:type="spellEnd"/>
                </w:p>
                <w:p w14:paraId="3036CF0C" w14:textId="77777777" w:rsidR="001A482F" w:rsidRDefault="00806649">
                  <w:pPr>
                    <w:widowControl w:val="0"/>
                    <w:spacing w:beforeAutospacing="0" w:afterAutospacing="0"/>
                    <w:jc w:val="both"/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  <w:t xml:space="preserve">М.П.                                                                          </w:t>
                  </w:r>
                </w:p>
              </w:tc>
              <w:tc>
                <w:tcPr>
                  <w:tcW w:w="5430" w:type="dxa"/>
                </w:tcPr>
                <w:p w14:paraId="41B1C66E" w14:textId="77777777" w:rsidR="001A482F" w:rsidRDefault="001A482F">
                  <w:pPr>
                    <w:widowControl w:val="0"/>
                    <w:spacing w:after="280"/>
                    <w:rPr>
                      <w:rFonts w:cs="Times New Roman"/>
                      <w:sz w:val="24"/>
                      <w:szCs w:val="24"/>
                      <w:lang w:val="ru-RU"/>
                    </w:rPr>
                  </w:pPr>
                </w:p>
                <w:p w14:paraId="5C163B98" w14:textId="1DF865BA" w:rsidR="001A482F" w:rsidRDefault="00806649">
                  <w:pPr>
                    <w:widowControl w:val="0"/>
                    <w:spacing w:before="280" w:after="280"/>
                    <w:rPr>
                      <w:rFonts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cs="Times New Roman"/>
                      <w:sz w:val="24"/>
                      <w:szCs w:val="24"/>
                      <w:lang w:val="ru-RU"/>
                    </w:rPr>
                    <w:t xml:space="preserve">_______________________ </w:t>
                  </w:r>
                </w:p>
                <w:p w14:paraId="5BF91F44" w14:textId="77777777" w:rsidR="001A482F" w:rsidRDefault="00806649">
                  <w:pPr>
                    <w:widowControl w:val="0"/>
                    <w:spacing w:before="280"/>
                    <w:rPr>
                      <w:rFonts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cs="Times New Roman"/>
                      <w:sz w:val="24"/>
                      <w:szCs w:val="24"/>
                      <w:lang w:val="ru-RU"/>
                    </w:rPr>
                    <w:t>М.П.</w:t>
                  </w:r>
                </w:p>
              </w:tc>
            </w:tr>
          </w:tbl>
          <w:p w14:paraId="25443375" w14:textId="77777777" w:rsidR="001A482F" w:rsidRDefault="001A482F">
            <w:pPr>
              <w:pStyle w:val="ae"/>
              <w:widowControl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76DD0E" w14:textId="77777777" w:rsidR="001A482F" w:rsidRDefault="001A482F">
            <w:pPr>
              <w:widowControl w:val="0"/>
              <w:spacing w:beforeAutospacing="0" w:afterAutospacing="0"/>
              <w:jc w:val="both"/>
              <w:rPr>
                <w:rFonts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53" w:type="dxa"/>
          </w:tcPr>
          <w:p w14:paraId="1F0B3BDA" w14:textId="77777777" w:rsidR="001A482F" w:rsidRDefault="001A482F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A482F" w:rsidRPr="00AC39AA" w14:paraId="7A743881" w14:textId="77777777">
        <w:tc>
          <w:tcPr>
            <w:tcW w:w="10155" w:type="dxa"/>
          </w:tcPr>
          <w:p w14:paraId="69712910" w14:textId="77777777" w:rsidR="001A482F" w:rsidRDefault="001A482F">
            <w:pPr>
              <w:widowControl w:val="0"/>
              <w:spacing w:beforeAutospacing="0" w:afterAutospacing="0"/>
              <w:jc w:val="both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413F07" w14:textId="77777777" w:rsidR="001A482F" w:rsidRDefault="001A482F">
            <w:pPr>
              <w:widowControl w:val="0"/>
              <w:spacing w:beforeAutospacing="0" w:afterAutospacing="0"/>
              <w:jc w:val="both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53" w:type="dxa"/>
          </w:tcPr>
          <w:p w14:paraId="231BBED2" w14:textId="77777777" w:rsidR="001A482F" w:rsidRDefault="001A482F">
            <w:pPr>
              <w:widowControl w:val="0"/>
              <w:spacing w:beforeAutospacing="0" w:afterAutospacing="0"/>
              <w:jc w:val="both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</w:tr>
    </w:tbl>
    <w:p w14:paraId="6666D0CE" w14:textId="77777777" w:rsidR="00F61279" w:rsidRDefault="00F61279">
      <w:pPr>
        <w:widowControl w:val="0"/>
        <w:tabs>
          <w:tab w:val="left" w:pos="6946"/>
        </w:tabs>
        <w:spacing w:beforeAutospacing="0" w:afterAutospacing="0"/>
        <w:jc w:val="right"/>
        <w:rPr>
          <w:rFonts w:cs="Times New Roman"/>
          <w:iCs/>
          <w:lang w:val="ru-RU"/>
        </w:rPr>
      </w:pPr>
    </w:p>
    <w:p w14:paraId="78A443DB" w14:textId="77777777" w:rsidR="00F61279" w:rsidRDefault="00F61279">
      <w:pPr>
        <w:widowControl w:val="0"/>
        <w:tabs>
          <w:tab w:val="left" w:pos="6946"/>
        </w:tabs>
        <w:spacing w:beforeAutospacing="0" w:afterAutospacing="0"/>
        <w:jc w:val="right"/>
        <w:rPr>
          <w:rFonts w:cs="Times New Roman"/>
          <w:iCs/>
          <w:lang w:val="ru-RU"/>
        </w:rPr>
      </w:pPr>
    </w:p>
    <w:p w14:paraId="5F658BC8" w14:textId="77777777" w:rsidR="00A75F1A" w:rsidRDefault="00A75F1A">
      <w:pPr>
        <w:widowControl w:val="0"/>
        <w:tabs>
          <w:tab w:val="left" w:pos="6946"/>
        </w:tabs>
        <w:spacing w:beforeAutospacing="0" w:afterAutospacing="0"/>
        <w:jc w:val="right"/>
        <w:rPr>
          <w:rFonts w:cs="Times New Roman"/>
          <w:iCs/>
          <w:lang w:val="ru-RU"/>
        </w:rPr>
      </w:pPr>
    </w:p>
    <w:p w14:paraId="6C6C162E" w14:textId="77777777" w:rsidR="00A75F1A" w:rsidRDefault="00A75F1A">
      <w:pPr>
        <w:widowControl w:val="0"/>
        <w:tabs>
          <w:tab w:val="left" w:pos="6946"/>
        </w:tabs>
        <w:spacing w:beforeAutospacing="0" w:afterAutospacing="0"/>
        <w:jc w:val="right"/>
        <w:rPr>
          <w:rFonts w:cs="Times New Roman"/>
          <w:iCs/>
          <w:lang w:val="ru-RU"/>
        </w:rPr>
      </w:pPr>
    </w:p>
    <w:p w14:paraId="3A0CD765" w14:textId="77777777" w:rsidR="00A75F1A" w:rsidRDefault="00A75F1A">
      <w:pPr>
        <w:widowControl w:val="0"/>
        <w:tabs>
          <w:tab w:val="left" w:pos="6946"/>
        </w:tabs>
        <w:spacing w:beforeAutospacing="0" w:afterAutospacing="0"/>
        <w:jc w:val="right"/>
        <w:rPr>
          <w:rFonts w:cs="Times New Roman"/>
          <w:iCs/>
          <w:lang w:val="ru-RU"/>
        </w:rPr>
      </w:pPr>
    </w:p>
    <w:p w14:paraId="153B5A4B" w14:textId="77777777" w:rsidR="00A75F1A" w:rsidRDefault="00A75F1A">
      <w:pPr>
        <w:widowControl w:val="0"/>
        <w:tabs>
          <w:tab w:val="left" w:pos="6946"/>
        </w:tabs>
        <w:spacing w:beforeAutospacing="0" w:afterAutospacing="0"/>
        <w:jc w:val="right"/>
        <w:rPr>
          <w:rFonts w:cs="Times New Roman"/>
          <w:iCs/>
          <w:lang w:val="ru-RU"/>
        </w:rPr>
      </w:pPr>
    </w:p>
    <w:p w14:paraId="299B0ECA" w14:textId="77777777" w:rsidR="00A75F1A" w:rsidRDefault="00A75F1A">
      <w:pPr>
        <w:widowControl w:val="0"/>
        <w:tabs>
          <w:tab w:val="left" w:pos="6946"/>
        </w:tabs>
        <w:spacing w:beforeAutospacing="0" w:afterAutospacing="0"/>
        <w:jc w:val="right"/>
        <w:rPr>
          <w:rFonts w:cs="Times New Roman"/>
          <w:iCs/>
          <w:lang w:val="ru-RU"/>
        </w:rPr>
      </w:pPr>
    </w:p>
    <w:p w14:paraId="75EF2311" w14:textId="77777777" w:rsidR="00A75F1A" w:rsidRDefault="00A75F1A">
      <w:pPr>
        <w:widowControl w:val="0"/>
        <w:tabs>
          <w:tab w:val="left" w:pos="6946"/>
        </w:tabs>
        <w:spacing w:beforeAutospacing="0" w:afterAutospacing="0"/>
        <w:jc w:val="right"/>
        <w:rPr>
          <w:rFonts w:cs="Times New Roman"/>
          <w:iCs/>
          <w:lang w:val="ru-RU"/>
        </w:rPr>
      </w:pPr>
    </w:p>
    <w:p w14:paraId="7F7F04DD" w14:textId="77777777" w:rsidR="00A75F1A" w:rsidRDefault="00A75F1A">
      <w:pPr>
        <w:widowControl w:val="0"/>
        <w:tabs>
          <w:tab w:val="left" w:pos="6946"/>
        </w:tabs>
        <w:spacing w:beforeAutospacing="0" w:afterAutospacing="0"/>
        <w:jc w:val="right"/>
        <w:rPr>
          <w:rFonts w:cs="Times New Roman"/>
          <w:iCs/>
          <w:lang w:val="ru-RU"/>
        </w:rPr>
      </w:pPr>
    </w:p>
    <w:p w14:paraId="2F2DE0BA" w14:textId="77777777" w:rsidR="00A75F1A" w:rsidRDefault="00A75F1A">
      <w:pPr>
        <w:widowControl w:val="0"/>
        <w:tabs>
          <w:tab w:val="left" w:pos="6946"/>
        </w:tabs>
        <w:spacing w:beforeAutospacing="0" w:afterAutospacing="0"/>
        <w:jc w:val="right"/>
        <w:rPr>
          <w:rFonts w:cs="Times New Roman"/>
          <w:iCs/>
          <w:lang w:val="ru-RU"/>
        </w:rPr>
      </w:pPr>
    </w:p>
    <w:p w14:paraId="0E71FAEE" w14:textId="77777777" w:rsidR="00A75F1A" w:rsidRDefault="00A75F1A">
      <w:pPr>
        <w:widowControl w:val="0"/>
        <w:tabs>
          <w:tab w:val="left" w:pos="6946"/>
        </w:tabs>
        <w:spacing w:beforeAutospacing="0" w:afterAutospacing="0"/>
        <w:jc w:val="right"/>
        <w:rPr>
          <w:rFonts w:cs="Times New Roman"/>
          <w:iCs/>
          <w:lang w:val="ru-RU"/>
        </w:rPr>
      </w:pPr>
    </w:p>
    <w:p w14:paraId="2F20DF05" w14:textId="77777777" w:rsidR="00A75F1A" w:rsidRDefault="00A75F1A">
      <w:pPr>
        <w:widowControl w:val="0"/>
        <w:tabs>
          <w:tab w:val="left" w:pos="6946"/>
        </w:tabs>
        <w:spacing w:beforeAutospacing="0" w:afterAutospacing="0"/>
        <w:jc w:val="right"/>
        <w:rPr>
          <w:rFonts w:cs="Times New Roman"/>
          <w:iCs/>
          <w:lang w:val="ru-RU"/>
        </w:rPr>
      </w:pPr>
    </w:p>
    <w:p w14:paraId="26B3E048" w14:textId="77777777" w:rsidR="00A75F1A" w:rsidRDefault="00A75F1A">
      <w:pPr>
        <w:widowControl w:val="0"/>
        <w:tabs>
          <w:tab w:val="left" w:pos="6946"/>
        </w:tabs>
        <w:spacing w:beforeAutospacing="0" w:afterAutospacing="0"/>
        <w:jc w:val="right"/>
        <w:rPr>
          <w:rFonts w:cs="Times New Roman"/>
          <w:iCs/>
          <w:lang w:val="ru-RU"/>
        </w:rPr>
      </w:pPr>
    </w:p>
    <w:p w14:paraId="42379A99" w14:textId="77777777" w:rsidR="00A75F1A" w:rsidRDefault="00A75F1A">
      <w:pPr>
        <w:widowControl w:val="0"/>
        <w:tabs>
          <w:tab w:val="left" w:pos="6946"/>
        </w:tabs>
        <w:spacing w:beforeAutospacing="0" w:afterAutospacing="0"/>
        <w:jc w:val="right"/>
        <w:rPr>
          <w:rFonts w:cs="Times New Roman"/>
          <w:iCs/>
          <w:lang w:val="ru-RU"/>
        </w:rPr>
      </w:pPr>
    </w:p>
    <w:p w14:paraId="35036CCC" w14:textId="77777777" w:rsidR="00A75F1A" w:rsidRDefault="00A75F1A">
      <w:pPr>
        <w:widowControl w:val="0"/>
        <w:tabs>
          <w:tab w:val="left" w:pos="6946"/>
        </w:tabs>
        <w:spacing w:beforeAutospacing="0" w:afterAutospacing="0"/>
        <w:jc w:val="right"/>
        <w:rPr>
          <w:rFonts w:cs="Times New Roman"/>
          <w:iCs/>
          <w:lang w:val="ru-RU"/>
        </w:rPr>
      </w:pPr>
    </w:p>
    <w:p w14:paraId="2647C6D2" w14:textId="77777777" w:rsidR="00A75F1A" w:rsidRDefault="00A75F1A">
      <w:pPr>
        <w:widowControl w:val="0"/>
        <w:tabs>
          <w:tab w:val="left" w:pos="6946"/>
        </w:tabs>
        <w:spacing w:beforeAutospacing="0" w:afterAutospacing="0"/>
        <w:jc w:val="right"/>
        <w:rPr>
          <w:rFonts w:cs="Times New Roman"/>
          <w:iCs/>
          <w:lang w:val="ru-RU"/>
        </w:rPr>
      </w:pPr>
    </w:p>
    <w:p w14:paraId="5330AB8C" w14:textId="77777777" w:rsidR="00A75F1A" w:rsidRDefault="00A75F1A">
      <w:pPr>
        <w:widowControl w:val="0"/>
        <w:tabs>
          <w:tab w:val="left" w:pos="6946"/>
        </w:tabs>
        <w:spacing w:beforeAutospacing="0" w:afterAutospacing="0"/>
        <w:jc w:val="right"/>
        <w:rPr>
          <w:rFonts w:cs="Times New Roman"/>
          <w:iCs/>
          <w:lang w:val="ru-RU"/>
        </w:rPr>
      </w:pPr>
    </w:p>
    <w:p w14:paraId="537B27E0" w14:textId="77777777" w:rsidR="00A75F1A" w:rsidRDefault="00A75F1A">
      <w:pPr>
        <w:widowControl w:val="0"/>
        <w:tabs>
          <w:tab w:val="left" w:pos="6946"/>
        </w:tabs>
        <w:spacing w:beforeAutospacing="0" w:afterAutospacing="0"/>
        <w:jc w:val="right"/>
        <w:rPr>
          <w:rFonts w:cs="Times New Roman"/>
          <w:iCs/>
          <w:lang w:val="ru-RU"/>
        </w:rPr>
      </w:pPr>
    </w:p>
    <w:p w14:paraId="70A69E43" w14:textId="77777777" w:rsidR="00A75F1A" w:rsidRDefault="00A75F1A">
      <w:pPr>
        <w:widowControl w:val="0"/>
        <w:tabs>
          <w:tab w:val="left" w:pos="6946"/>
        </w:tabs>
        <w:spacing w:beforeAutospacing="0" w:afterAutospacing="0"/>
        <w:jc w:val="right"/>
        <w:rPr>
          <w:rFonts w:cs="Times New Roman"/>
          <w:iCs/>
          <w:lang w:val="ru-RU"/>
        </w:rPr>
      </w:pPr>
    </w:p>
    <w:p w14:paraId="30E26ACE" w14:textId="77777777" w:rsidR="00A75F1A" w:rsidRDefault="00A75F1A">
      <w:pPr>
        <w:widowControl w:val="0"/>
        <w:tabs>
          <w:tab w:val="left" w:pos="6946"/>
        </w:tabs>
        <w:spacing w:beforeAutospacing="0" w:afterAutospacing="0"/>
        <w:jc w:val="right"/>
        <w:rPr>
          <w:rFonts w:cs="Times New Roman"/>
          <w:iCs/>
          <w:lang w:val="ru-RU"/>
        </w:rPr>
      </w:pPr>
    </w:p>
    <w:p w14:paraId="15B383CB" w14:textId="77777777" w:rsidR="00A75F1A" w:rsidRDefault="00A75F1A">
      <w:pPr>
        <w:widowControl w:val="0"/>
        <w:tabs>
          <w:tab w:val="left" w:pos="6946"/>
        </w:tabs>
        <w:spacing w:beforeAutospacing="0" w:afterAutospacing="0"/>
        <w:jc w:val="right"/>
        <w:rPr>
          <w:rFonts w:cs="Times New Roman"/>
          <w:iCs/>
          <w:lang w:val="ru-RU"/>
        </w:rPr>
      </w:pPr>
    </w:p>
    <w:p w14:paraId="2EFCBAA4" w14:textId="77777777" w:rsidR="00A75F1A" w:rsidRDefault="00A75F1A">
      <w:pPr>
        <w:widowControl w:val="0"/>
        <w:tabs>
          <w:tab w:val="left" w:pos="6946"/>
        </w:tabs>
        <w:spacing w:beforeAutospacing="0" w:afterAutospacing="0"/>
        <w:jc w:val="right"/>
        <w:rPr>
          <w:rFonts w:cs="Times New Roman"/>
          <w:iCs/>
          <w:lang w:val="ru-RU"/>
        </w:rPr>
      </w:pPr>
    </w:p>
    <w:p w14:paraId="410EB24F" w14:textId="77777777" w:rsidR="00A75F1A" w:rsidRDefault="00A75F1A">
      <w:pPr>
        <w:widowControl w:val="0"/>
        <w:tabs>
          <w:tab w:val="left" w:pos="6946"/>
        </w:tabs>
        <w:spacing w:beforeAutospacing="0" w:afterAutospacing="0"/>
        <w:jc w:val="right"/>
        <w:rPr>
          <w:rFonts w:cs="Times New Roman"/>
          <w:iCs/>
          <w:lang w:val="ru-RU"/>
        </w:rPr>
      </w:pPr>
    </w:p>
    <w:p w14:paraId="581EFDF6" w14:textId="77777777" w:rsidR="00A75F1A" w:rsidRDefault="00A75F1A">
      <w:pPr>
        <w:widowControl w:val="0"/>
        <w:tabs>
          <w:tab w:val="left" w:pos="6946"/>
        </w:tabs>
        <w:spacing w:beforeAutospacing="0" w:afterAutospacing="0"/>
        <w:jc w:val="right"/>
        <w:rPr>
          <w:rFonts w:cs="Times New Roman"/>
          <w:iCs/>
          <w:lang w:val="ru-RU"/>
        </w:rPr>
      </w:pPr>
    </w:p>
    <w:p w14:paraId="31EA5D3D" w14:textId="77777777" w:rsidR="00A75F1A" w:rsidRDefault="00A75F1A">
      <w:pPr>
        <w:widowControl w:val="0"/>
        <w:tabs>
          <w:tab w:val="left" w:pos="6946"/>
        </w:tabs>
        <w:spacing w:beforeAutospacing="0" w:afterAutospacing="0"/>
        <w:jc w:val="right"/>
        <w:rPr>
          <w:rFonts w:cs="Times New Roman"/>
          <w:iCs/>
          <w:lang w:val="ru-RU"/>
        </w:rPr>
      </w:pPr>
    </w:p>
    <w:p w14:paraId="4C2B8D8E" w14:textId="77777777" w:rsidR="00A75F1A" w:rsidRDefault="00A75F1A">
      <w:pPr>
        <w:widowControl w:val="0"/>
        <w:tabs>
          <w:tab w:val="left" w:pos="6946"/>
        </w:tabs>
        <w:spacing w:beforeAutospacing="0" w:afterAutospacing="0"/>
        <w:jc w:val="right"/>
        <w:rPr>
          <w:rFonts w:cs="Times New Roman"/>
          <w:iCs/>
          <w:lang w:val="ru-RU"/>
        </w:rPr>
      </w:pPr>
    </w:p>
    <w:p w14:paraId="331DB1F5" w14:textId="77777777" w:rsidR="00A75F1A" w:rsidRDefault="00A75F1A">
      <w:pPr>
        <w:widowControl w:val="0"/>
        <w:tabs>
          <w:tab w:val="left" w:pos="6946"/>
        </w:tabs>
        <w:spacing w:beforeAutospacing="0" w:afterAutospacing="0"/>
        <w:jc w:val="right"/>
        <w:rPr>
          <w:rFonts w:cs="Times New Roman"/>
          <w:iCs/>
          <w:lang w:val="ru-RU"/>
        </w:rPr>
      </w:pPr>
    </w:p>
    <w:p w14:paraId="70B4655E" w14:textId="77777777" w:rsidR="00A75F1A" w:rsidRDefault="00A75F1A">
      <w:pPr>
        <w:widowControl w:val="0"/>
        <w:tabs>
          <w:tab w:val="left" w:pos="6946"/>
        </w:tabs>
        <w:spacing w:beforeAutospacing="0" w:afterAutospacing="0"/>
        <w:jc w:val="right"/>
        <w:rPr>
          <w:rFonts w:cs="Times New Roman"/>
          <w:iCs/>
          <w:lang w:val="ru-RU"/>
        </w:rPr>
      </w:pPr>
    </w:p>
    <w:p w14:paraId="7ED72B8B" w14:textId="77777777" w:rsidR="00A75F1A" w:rsidRDefault="00A75F1A">
      <w:pPr>
        <w:widowControl w:val="0"/>
        <w:tabs>
          <w:tab w:val="left" w:pos="6946"/>
        </w:tabs>
        <w:spacing w:beforeAutospacing="0" w:afterAutospacing="0"/>
        <w:jc w:val="right"/>
        <w:rPr>
          <w:rFonts w:cs="Times New Roman"/>
          <w:iCs/>
          <w:lang w:val="ru-RU"/>
        </w:rPr>
      </w:pPr>
    </w:p>
    <w:p w14:paraId="03CCFE04" w14:textId="77777777" w:rsidR="00A75F1A" w:rsidRDefault="00A75F1A">
      <w:pPr>
        <w:widowControl w:val="0"/>
        <w:tabs>
          <w:tab w:val="left" w:pos="6946"/>
        </w:tabs>
        <w:spacing w:beforeAutospacing="0" w:afterAutospacing="0"/>
        <w:jc w:val="right"/>
        <w:rPr>
          <w:rFonts w:cs="Times New Roman"/>
          <w:iCs/>
          <w:lang w:val="ru-RU"/>
        </w:rPr>
      </w:pPr>
    </w:p>
    <w:p w14:paraId="3CF4AF93" w14:textId="77777777" w:rsidR="00A75F1A" w:rsidRDefault="00A75F1A">
      <w:pPr>
        <w:widowControl w:val="0"/>
        <w:tabs>
          <w:tab w:val="left" w:pos="6946"/>
        </w:tabs>
        <w:spacing w:beforeAutospacing="0" w:afterAutospacing="0"/>
        <w:jc w:val="right"/>
        <w:rPr>
          <w:rFonts w:cs="Times New Roman"/>
          <w:iCs/>
          <w:lang w:val="ru-RU"/>
        </w:rPr>
      </w:pPr>
    </w:p>
    <w:p w14:paraId="357E2B73" w14:textId="77777777" w:rsidR="00A75F1A" w:rsidRDefault="00A75F1A">
      <w:pPr>
        <w:widowControl w:val="0"/>
        <w:tabs>
          <w:tab w:val="left" w:pos="6946"/>
        </w:tabs>
        <w:spacing w:beforeAutospacing="0" w:afterAutospacing="0"/>
        <w:jc w:val="right"/>
        <w:rPr>
          <w:rFonts w:cs="Times New Roman"/>
          <w:iCs/>
          <w:lang w:val="ru-RU"/>
        </w:rPr>
      </w:pPr>
    </w:p>
    <w:p w14:paraId="48226AF6" w14:textId="12006DBA" w:rsidR="001A482F" w:rsidRDefault="00806649">
      <w:pPr>
        <w:widowControl w:val="0"/>
        <w:tabs>
          <w:tab w:val="left" w:pos="6946"/>
        </w:tabs>
        <w:spacing w:beforeAutospacing="0" w:afterAutospacing="0"/>
        <w:jc w:val="right"/>
        <w:rPr>
          <w:rFonts w:ascii="Times New Roman" w:hAnsi="Times New Roman" w:cs="Times New Roman"/>
          <w:iCs/>
          <w:lang w:val="ru-RU"/>
        </w:rPr>
      </w:pPr>
      <w:r>
        <w:rPr>
          <w:rFonts w:cs="Times New Roman"/>
          <w:iCs/>
          <w:lang w:val="ru-RU"/>
        </w:rPr>
        <w:t xml:space="preserve">Приложение № 2 </w:t>
      </w:r>
    </w:p>
    <w:p w14:paraId="6B6E2AF8" w14:textId="6F5601CC" w:rsidR="001A482F" w:rsidRDefault="00806649">
      <w:pPr>
        <w:widowControl w:val="0"/>
        <w:tabs>
          <w:tab w:val="left" w:pos="6946"/>
        </w:tabs>
        <w:spacing w:beforeAutospacing="0" w:afterAutospacing="0"/>
        <w:jc w:val="center"/>
        <w:rPr>
          <w:rFonts w:ascii="Times New Roman" w:hAnsi="Times New Roman" w:cs="Times New Roman"/>
          <w:iCs/>
          <w:lang w:val="ru-RU"/>
        </w:rPr>
      </w:pPr>
      <w:r>
        <w:rPr>
          <w:rFonts w:cs="Times New Roman"/>
          <w:iCs/>
          <w:lang w:val="ru-RU"/>
        </w:rPr>
        <w:tab/>
      </w:r>
      <w:r>
        <w:rPr>
          <w:rFonts w:cs="Times New Roman"/>
          <w:iCs/>
          <w:lang w:val="ru-RU"/>
        </w:rPr>
        <w:tab/>
        <w:t xml:space="preserve">к </w:t>
      </w:r>
      <w:r w:rsidR="00AC39AA">
        <w:rPr>
          <w:rFonts w:cs="Times New Roman"/>
          <w:iCs/>
          <w:lang w:val="ru-RU"/>
        </w:rPr>
        <w:t>Договор</w:t>
      </w:r>
      <w:r>
        <w:rPr>
          <w:rFonts w:cs="Times New Roman"/>
          <w:iCs/>
          <w:lang w:val="ru-RU"/>
        </w:rPr>
        <w:t xml:space="preserve">у № </w:t>
      </w:r>
    </w:p>
    <w:p w14:paraId="7C73507F" w14:textId="77777777" w:rsidR="001A482F" w:rsidRDefault="00806649">
      <w:pPr>
        <w:widowControl w:val="0"/>
        <w:tabs>
          <w:tab w:val="left" w:pos="6946"/>
        </w:tabs>
        <w:spacing w:beforeAutospacing="0" w:afterAutospacing="0"/>
        <w:jc w:val="right"/>
        <w:rPr>
          <w:rFonts w:ascii="Times New Roman" w:hAnsi="Times New Roman" w:cs="Times New Roman"/>
          <w:iCs/>
          <w:lang w:val="ru-RU"/>
        </w:rPr>
      </w:pPr>
      <w:r>
        <w:rPr>
          <w:rFonts w:eastAsia="Calibri" w:cs="Times New Roman"/>
          <w:lang w:val="ru-RU" w:eastAsia="ru-RU"/>
        </w:rPr>
        <w:t>от                         2026г.</w:t>
      </w:r>
    </w:p>
    <w:tbl>
      <w:tblPr>
        <w:tblW w:w="10343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600" w:firstRow="0" w:lastRow="0" w:firstColumn="0" w:lastColumn="0" w:noHBand="1" w:noVBand="1"/>
      </w:tblPr>
      <w:tblGrid>
        <w:gridCol w:w="10343"/>
      </w:tblGrid>
      <w:tr w:rsidR="009258E7" w14:paraId="51C2017B" w14:textId="77777777" w:rsidTr="009258E7">
        <w:tc>
          <w:tcPr>
            <w:tcW w:w="10343" w:type="dxa"/>
          </w:tcPr>
          <w:p w14:paraId="40EABDF7" w14:textId="77777777" w:rsidR="00A75F1A" w:rsidRPr="00A75F1A" w:rsidRDefault="00A75F1A" w:rsidP="00A75F1A">
            <w:pPr>
              <w:widowControl w:val="0"/>
              <w:ind w:firstLine="709"/>
              <w:jc w:val="center"/>
              <w:textAlignment w:val="baseline"/>
              <w:rPr>
                <w:rFonts w:eastAsia="Andale Sans UI"/>
                <w:b/>
                <w:bCs/>
                <w:sz w:val="24"/>
                <w:szCs w:val="24"/>
                <w:lang w:val="ru-RU" w:eastAsia="ja-JP" w:bidi="fa-IR"/>
              </w:rPr>
            </w:pPr>
            <w:r w:rsidRPr="00A75F1A">
              <w:rPr>
                <w:rFonts w:eastAsia="Andale Sans UI"/>
                <w:b/>
                <w:bCs/>
                <w:sz w:val="24"/>
                <w:szCs w:val="24"/>
                <w:highlight w:val="white"/>
                <w:lang w:val="ru-RU" w:eastAsia="ja-JP" w:bidi="fa-IR"/>
              </w:rPr>
              <w:t>ТЕХНИЧЕСКОЕ ЗАДАНИЕ</w:t>
            </w:r>
          </w:p>
          <w:p w14:paraId="088684ED" w14:textId="77777777" w:rsidR="00A75F1A" w:rsidRPr="00A75F1A" w:rsidRDefault="00A75F1A" w:rsidP="00A75F1A">
            <w:pPr>
              <w:widowControl w:val="0"/>
              <w:ind w:firstLine="709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val="ru-RU" w:eastAsia="ja-JP" w:bidi="fa-IR"/>
              </w:rPr>
            </w:pPr>
            <w:r w:rsidRPr="00A75F1A">
              <w:rPr>
                <w:rFonts w:eastAsia="Andale Sans UI"/>
                <w:b/>
                <w:bCs/>
                <w:sz w:val="24"/>
                <w:szCs w:val="24"/>
                <w:lang w:val="ru-RU" w:eastAsia="ja-JP" w:bidi="fa-IR"/>
              </w:rPr>
              <w:t>на покупку медицинского оборудования</w:t>
            </w:r>
          </w:p>
          <w:p w14:paraId="2BA6238F" w14:textId="77777777" w:rsidR="00A75F1A" w:rsidRPr="00A75F1A" w:rsidRDefault="00A75F1A" w:rsidP="00A75F1A">
            <w:pPr>
              <w:jc w:val="center"/>
              <w:textAlignment w:val="baseline"/>
              <w:rPr>
                <w:rFonts w:eastAsia="Andale Sans UI"/>
                <w:b/>
                <w:bCs/>
                <w:lang w:val="ru-RU" w:eastAsia="ja-JP" w:bidi="fa-IR"/>
              </w:rPr>
            </w:pPr>
            <w:r w:rsidRPr="00A75F1A">
              <w:rPr>
                <w:rFonts w:eastAsia="Andale Sans UI"/>
                <w:bCs/>
                <w:highlight w:val="white"/>
                <w:lang w:val="ru-RU" w:eastAsia="ja-JP" w:bidi="fa-IR"/>
              </w:rPr>
              <w:t>(</w:t>
            </w:r>
            <w:r w:rsidRPr="00A75F1A">
              <w:rPr>
                <w:rFonts w:eastAsia="Andale Sans UI"/>
                <w:lang w:val="ru-RU" w:eastAsia="ja-JP" w:bidi="fa-IR"/>
              </w:rPr>
              <w:t>требования к функциональным, техническим, качественным и эксплуатационным характеристикам</w:t>
            </w:r>
            <w:r w:rsidRPr="00A75F1A">
              <w:rPr>
                <w:rFonts w:eastAsia="Andale Sans UI"/>
                <w:b/>
                <w:bCs/>
                <w:lang w:val="ru-RU" w:eastAsia="ja-JP" w:bidi="fa-IR"/>
              </w:rPr>
              <w:t>)</w:t>
            </w:r>
          </w:p>
          <w:p w14:paraId="13B707FE" w14:textId="77777777" w:rsidR="00A75F1A" w:rsidRPr="00A75F1A" w:rsidRDefault="00A75F1A" w:rsidP="00A75F1A">
            <w:pPr>
              <w:autoSpaceDN w:val="0"/>
              <w:ind w:firstLine="709"/>
              <w:jc w:val="both"/>
              <w:rPr>
                <w:rFonts w:eastAsia="Lucida Sans Unicode"/>
                <w:color w:val="000000"/>
                <w:sz w:val="24"/>
                <w:szCs w:val="24"/>
                <w:lang w:val="ru-RU" w:eastAsia="zh-CN" w:bidi="en-US"/>
              </w:rPr>
            </w:pPr>
            <w:r w:rsidRPr="00A75F1A">
              <w:rPr>
                <w:b/>
                <w:color w:val="00000A"/>
                <w:sz w:val="24"/>
                <w:szCs w:val="24"/>
                <w:shd w:val="clear" w:color="auto" w:fill="FFFFFF"/>
                <w:lang w:val="ru-RU"/>
              </w:rPr>
              <w:t>Объект закупки</w:t>
            </w:r>
            <w:r w:rsidRPr="00F908F9">
              <w:rPr>
                <w:b/>
                <w:color w:val="00000A"/>
                <w:sz w:val="24"/>
                <w:szCs w:val="24"/>
                <w:shd w:val="clear" w:color="auto" w:fill="FFFFFF"/>
                <w:lang w:val="de-DE"/>
              </w:rPr>
              <w:t>:</w:t>
            </w:r>
            <w:r w:rsidRPr="00F908F9">
              <w:rPr>
                <w:b/>
                <w:bCs/>
                <w:color w:val="00000A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Pr="00A75F1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поставка медицинского оборудования (лампа щелевая офтальмологическая, смотровая).</w:t>
            </w:r>
          </w:p>
          <w:p w14:paraId="6FBA67C6" w14:textId="77777777" w:rsidR="00A75F1A" w:rsidRPr="00A75F1A" w:rsidRDefault="00A75F1A" w:rsidP="00A75F1A">
            <w:pPr>
              <w:autoSpaceDN w:val="0"/>
              <w:ind w:firstLine="709"/>
              <w:jc w:val="both"/>
              <w:rPr>
                <w:color w:val="00000A"/>
                <w:sz w:val="24"/>
                <w:szCs w:val="24"/>
                <w:shd w:val="clear" w:color="auto" w:fill="FFFFFF"/>
                <w:lang w:val="ru-RU"/>
              </w:rPr>
            </w:pPr>
            <w:r w:rsidRPr="00A75F1A">
              <w:rPr>
                <w:b/>
                <w:bCs/>
                <w:color w:val="00000A"/>
                <w:sz w:val="24"/>
                <w:szCs w:val="24"/>
                <w:shd w:val="clear" w:color="auto" w:fill="FFFFFF"/>
                <w:lang w:val="ru-RU"/>
              </w:rPr>
              <w:t>Поставщик</w:t>
            </w:r>
            <w:r w:rsidRPr="00A75F1A">
              <w:rPr>
                <w:color w:val="00000A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908F9">
              <w:rPr>
                <w:color w:val="00000A"/>
                <w:sz w:val="24"/>
                <w:szCs w:val="24"/>
                <w:shd w:val="clear" w:color="auto" w:fill="FFFFFF"/>
                <w:lang w:val="de-DE"/>
              </w:rPr>
              <w:t>осуществляет</w:t>
            </w:r>
            <w:proofErr w:type="spellEnd"/>
            <w:r w:rsidRPr="00A75F1A">
              <w:rPr>
                <w:color w:val="00000A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A75F1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поставку медицинского оборудования (далее – товар), </w:t>
            </w:r>
            <w:r w:rsidRPr="00A75F1A">
              <w:rPr>
                <w:sz w:val="24"/>
                <w:szCs w:val="24"/>
                <w:lang w:val="ru-RU"/>
              </w:rPr>
              <w:t>для нужд ФКУ ГБ МСЭ по ДНР</w:t>
            </w:r>
            <w:r w:rsidRPr="00A75F1A">
              <w:rPr>
                <w:color w:val="00000A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A75F1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в соответствии с требованиями Технического задания.</w:t>
            </w:r>
          </w:p>
          <w:p w14:paraId="5D2C023A" w14:textId="77777777" w:rsidR="00A75F1A" w:rsidRPr="00A75F1A" w:rsidRDefault="00A75F1A" w:rsidP="00A75F1A">
            <w:pPr>
              <w:autoSpaceDN w:val="0"/>
              <w:ind w:firstLine="709"/>
              <w:jc w:val="both"/>
              <w:rPr>
                <w:lang w:val="ru-RU"/>
              </w:rPr>
            </w:pPr>
            <w:r w:rsidRPr="00A75F1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Место поставки Товара: </w:t>
            </w:r>
            <w:r w:rsidRPr="00A75F1A">
              <w:rPr>
                <w:sz w:val="24"/>
                <w:szCs w:val="24"/>
                <w:lang w:val="ru-RU"/>
              </w:rPr>
              <w:t>283017, г. Донецк, ул. Ульриха, д. 55</w:t>
            </w:r>
            <w:r w:rsidRPr="00A75F1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A75F1A">
              <w:rPr>
                <w:rFonts w:eastAsia="Lucida Sans Unicode"/>
                <w:color w:val="000000"/>
                <w:sz w:val="24"/>
                <w:szCs w:val="24"/>
                <w:lang w:val="ru-RU" w:eastAsia="zh-CN" w:bidi="en-US"/>
              </w:rPr>
              <w:t xml:space="preserve"> </w:t>
            </w:r>
          </w:p>
          <w:p w14:paraId="7C5E491A" w14:textId="77777777" w:rsidR="00A75F1A" w:rsidRPr="00A75F1A" w:rsidRDefault="00A75F1A" w:rsidP="00A75F1A">
            <w:pPr>
              <w:autoSpaceDE w:val="0"/>
              <w:autoSpaceDN w:val="0"/>
              <w:adjustRightInd w:val="0"/>
              <w:spacing w:line="276" w:lineRule="auto"/>
              <w:ind w:firstLine="708"/>
              <w:rPr>
                <w:b/>
                <w:sz w:val="24"/>
                <w:szCs w:val="24"/>
                <w:lang w:val="ru-RU"/>
              </w:rPr>
            </w:pPr>
            <w:r w:rsidRPr="00A75F1A">
              <w:rPr>
                <w:b/>
                <w:sz w:val="24"/>
                <w:szCs w:val="24"/>
                <w:lang w:val="ru-RU"/>
              </w:rPr>
              <w:t>Требования к значениям показателей (характеристики) товара</w:t>
            </w:r>
          </w:p>
          <w:tbl>
            <w:tblPr>
              <w:tblW w:w="955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72"/>
              <w:gridCol w:w="1559"/>
              <w:gridCol w:w="2552"/>
              <w:gridCol w:w="2126"/>
              <w:gridCol w:w="850"/>
            </w:tblGrid>
            <w:tr w:rsidR="00A75F1A" w:rsidRPr="00C57351" w14:paraId="5BDDCA63" w14:textId="77777777" w:rsidTr="00A75F1A">
              <w:tc>
                <w:tcPr>
                  <w:tcW w:w="2472" w:type="dxa"/>
                  <w:vAlign w:val="center"/>
                </w:tcPr>
                <w:p w14:paraId="48276913" w14:textId="77777777" w:rsidR="00A75F1A" w:rsidRPr="00C57351" w:rsidRDefault="00A75F1A" w:rsidP="00A75F1A">
                  <w:pPr>
                    <w:jc w:val="center"/>
                    <w:rPr>
                      <w:b/>
                      <w:lang w:bidi="ru-RU"/>
                    </w:rPr>
                  </w:pPr>
                  <w:proofErr w:type="spellStart"/>
                  <w:r w:rsidRPr="00C57351">
                    <w:rPr>
                      <w:b/>
                      <w:lang w:bidi="ru-RU"/>
                    </w:rPr>
                    <w:t>Наименование</w:t>
                  </w:r>
                  <w:proofErr w:type="spellEnd"/>
                  <w:r w:rsidRPr="00C57351">
                    <w:rPr>
                      <w:b/>
                      <w:lang w:bidi="ru-RU"/>
                    </w:rPr>
                    <w:t xml:space="preserve"> </w:t>
                  </w:r>
                  <w:proofErr w:type="spellStart"/>
                  <w:r w:rsidRPr="00C57351">
                    <w:rPr>
                      <w:b/>
                      <w:lang w:bidi="ru-RU"/>
                    </w:rPr>
                    <w:t>товара</w:t>
                  </w:r>
                  <w:proofErr w:type="spellEnd"/>
                  <w:r w:rsidRPr="00C57351">
                    <w:rPr>
                      <w:b/>
                      <w:lang w:bidi="ru-RU"/>
                    </w:rPr>
                    <w:t xml:space="preserve">, </w:t>
                  </w:r>
                  <w:proofErr w:type="spellStart"/>
                  <w:r w:rsidRPr="00C57351">
                    <w:rPr>
                      <w:b/>
                      <w:lang w:bidi="ru-RU"/>
                    </w:rPr>
                    <w:t>работы</w:t>
                  </w:r>
                  <w:proofErr w:type="spellEnd"/>
                  <w:r w:rsidRPr="00C57351">
                    <w:rPr>
                      <w:b/>
                      <w:lang w:bidi="ru-RU"/>
                    </w:rPr>
                    <w:t xml:space="preserve">, </w:t>
                  </w:r>
                  <w:proofErr w:type="spellStart"/>
                  <w:r w:rsidRPr="00C57351">
                    <w:rPr>
                      <w:b/>
                      <w:lang w:bidi="ru-RU"/>
                    </w:rPr>
                    <w:t>услуги</w:t>
                  </w:r>
                  <w:proofErr w:type="spellEnd"/>
                </w:p>
              </w:tc>
              <w:tc>
                <w:tcPr>
                  <w:tcW w:w="1559" w:type="dxa"/>
                  <w:vAlign w:val="center"/>
                </w:tcPr>
                <w:p w14:paraId="2AF6D6D8" w14:textId="77777777" w:rsidR="00A75F1A" w:rsidRPr="00C57351" w:rsidRDefault="00A75F1A" w:rsidP="00A75F1A">
                  <w:pPr>
                    <w:jc w:val="center"/>
                    <w:rPr>
                      <w:b/>
                      <w:lang w:bidi="ru-RU"/>
                    </w:rPr>
                  </w:pPr>
                  <w:r w:rsidRPr="00C57351">
                    <w:rPr>
                      <w:b/>
                      <w:lang w:bidi="ru-RU"/>
                    </w:rPr>
                    <w:t>КТРУ/ОПД2</w:t>
                  </w:r>
                </w:p>
              </w:tc>
              <w:tc>
                <w:tcPr>
                  <w:tcW w:w="2552" w:type="dxa"/>
                  <w:vAlign w:val="center"/>
                </w:tcPr>
                <w:p w14:paraId="5A9CE73F" w14:textId="77777777" w:rsidR="00A75F1A" w:rsidRPr="00C57351" w:rsidRDefault="00A75F1A" w:rsidP="00A75F1A">
                  <w:pPr>
                    <w:jc w:val="center"/>
                    <w:rPr>
                      <w:b/>
                      <w:lang w:bidi="ru-RU"/>
                    </w:rPr>
                  </w:pPr>
                  <w:proofErr w:type="spellStart"/>
                  <w:r w:rsidRPr="00C57351">
                    <w:rPr>
                      <w:b/>
                      <w:lang w:bidi="ru-RU"/>
                    </w:rPr>
                    <w:t>Наименование</w:t>
                  </w:r>
                  <w:proofErr w:type="spellEnd"/>
                  <w:r w:rsidRPr="00C57351">
                    <w:rPr>
                      <w:b/>
                      <w:lang w:bidi="ru-RU"/>
                    </w:rPr>
                    <w:t xml:space="preserve"> </w:t>
                  </w:r>
                  <w:proofErr w:type="spellStart"/>
                  <w:r w:rsidRPr="00C57351">
                    <w:rPr>
                      <w:b/>
                      <w:lang w:bidi="ru-RU"/>
                    </w:rPr>
                    <w:t>характеристики</w:t>
                  </w:r>
                  <w:proofErr w:type="spellEnd"/>
                </w:p>
              </w:tc>
              <w:tc>
                <w:tcPr>
                  <w:tcW w:w="2126" w:type="dxa"/>
                  <w:vAlign w:val="center"/>
                </w:tcPr>
                <w:p w14:paraId="5060405D" w14:textId="77777777" w:rsidR="00A75F1A" w:rsidRPr="00C57351" w:rsidRDefault="00A75F1A" w:rsidP="00A75F1A">
                  <w:pPr>
                    <w:jc w:val="center"/>
                    <w:rPr>
                      <w:b/>
                      <w:lang w:bidi="ru-RU"/>
                    </w:rPr>
                  </w:pPr>
                  <w:proofErr w:type="spellStart"/>
                  <w:r w:rsidRPr="00C57351">
                    <w:rPr>
                      <w:b/>
                      <w:lang w:bidi="ru-RU"/>
                    </w:rPr>
                    <w:t>Значение</w:t>
                  </w:r>
                  <w:proofErr w:type="spellEnd"/>
                  <w:r w:rsidRPr="00C57351">
                    <w:rPr>
                      <w:b/>
                      <w:lang w:bidi="ru-RU"/>
                    </w:rPr>
                    <w:t xml:space="preserve"> </w:t>
                  </w:r>
                  <w:proofErr w:type="spellStart"/>
                  <w:r w:rsidRPr="00C57351">
                    <w:rPr>
                      <w:b/>
                      <w:lang w:bidi="ru-RU"/>
                    </w:rPr>
                    <w:t>характеристики</w:t>
                  </w:r>
                  <w:proofErr w:type="spellEnd"/>
                </w:p>
              </w:tc>
              <w:tc>
                <w:tcPr>
                  <w:tcW w:w="850" w:type="dxa"/>
                  <w:vAlign w:val="center"/>
                </w:tcPr>
                <w:p w14:paraId="17921FE1" w14:textId="77777777" w:rsidR="00A75F1A" w:rsidRPr="00C57351" w:rsidRDefault="00A75F1A" w:rsidP="00A75F1A">
                  <w:pPr>
                    <w:jc w:val="center"/>
                    <w:rPr>
                      <w:b/>
                      <w:lang w:bidi="ru-RU"/>
                    </w:rPr>
                  </w:pPr>
                  <w:proofErr w:type="spellStart"/>
                  <w:r>
                    <w:rPr>
                      <w:b/>
                      <w:lang w:bidi="ru-RU"/>
                    </w:rPr>
                    <w:t>Кол-во</w:t>
                  </w:r>
                  <w:proofErr w:type="spellEnd"/>
                  <w:r>
                    <w:rPr>
                      <w:b/>
                      <w:lang w:bidi="ru-RU"/>
                    </w:rPr>
                    <w:t xml:space="preserve">, </w:t>
                  </w:r>
                  <w:proofErr w:type="spellStart"/>
                  <w:r>
                    <w:rPr>
                      <w:b/>
                      <w:lang w:bidi="ru-RU"/>
                    </w:rPr>
                    <w:t>шт</w:t>
                  </w:r>
                  <w:proofErr w:type="spellEnd"/>
                </w:p>
              </w:tc>
            </w:tr>
            <w:tr w:rsidR="00A75F1A" w:rsidRPr="00C57351" w14:paraId="5F12F5B1" w14:textId="77777777" w:rsidTr="00A75F1A">
              <w:trPr>
                <w:trHeight w:val="930"/>
              </w:trPr>
              <w:tc>
                <w:tcPr>
                  <w:tcW w:w="2472" w:type="dxa"/>
                  <w:vMerge w:val="restart"/>
                  <w:vAlign w:val="center"/>
                </w:tcPr>
                <w:p w14:paraId="66AA1506" w14:textId="438575DE" w:rsidR="00A75F1A" w:rsidRPr="00A75F1A" w:rsidRDefault="00A75F1A" w:rsidP="00A75F1A">
                  <w:pPr>
                    <w:jc w:val="center"/>
                    <w:rPr>
                      <w:b/>
                      <w:lang w:val="ru-RU" w:bidi="ru-RU"/>
                    </w:rPr>
                  </w:pPr>
                  <w:r w:rsidRPr="00A75F1A">
                    <w:rPr>
                      <w:b/>
                      <w:lang w:val="ru-RU"/>
                    </w:rPr>
                    <w:t>Лампа щелевая офтальмологическая, смотровая</w:t>
                  </w: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25F577F3" w14:textId="77777777" w:rsidR="00A75F1A" w:rsidRPr="00C57351" w:rsidRDefault="00A75F1A" w:rsidP="00A75F1A">
                  <w:pPr>
                    <w:jc w:val="both"/>
                    <w:rPr>
                      <w:lang w:bidi="ru-RU"/>
                    </w:rPr>
                  </w:pPr>
                  <w:r w:rsidRPr="00C57351">
                    <w:t>26.60.12.119-00000706/ 26.60.12.119</w:t>
                  </w:r>
                </w:p>
              </w:tc>
              <w:tc>
                <w:tcPr>
                  <w:tcW w:w="2552" w:type="dxa"/>
                  <w:vAlign w:val="center"/>
                </w:tcPr>
                <w:p w14:paraId="550766EA" w14:textId="77777777" w:rsidR="00A75F1A" w:rsidRPr="00A75F1A" w:rsidRDefault="00A75F1A" w:rsidP="00A75F1A">
                  <w:pPr>
                    <w:jc w:val="both"/>
                    <w:rPr>
                      <w:lang w:val="ru-RU" w:bidi="ru-RU"/>
                    </w:rPr>
                  </w:pPr>
                  <w:r w:rsidRPr="00A75F1A">
                    <w:rPr>
                      <w:lang w:val="ru-RU"/>
                    </w:rPr>
                    <w:t>Максимальное увеличение щелевой лампы, крат</w:t>
                  </w:r>
                </w:p>
              </w:tc>
              <w:tc>
                <w:tcPr>
                  <w:tcW w:w="2126" w:type="dxa"/>
                  <w:vAlign w:val="center"/>
                </w:tcPr>
                <w:p w14:paraId="1803FD58" w14:textId="77777777" w:rsidR="00A75F1A" w:rsidRPr="00C57351" w:rsidRDefault="00A75F1A" w:rsidP="00A75F1A">
                  <w:pPr>
                    <w:jc w:val="both"/>
                    <w:rPr>
                      <w:lang w:bidi="ru-RU"/>
                    </w:rPr>
                  </w:pPr>
                  <w:r w:rsidRPr="00262B7C">
                    <w:t>≥ 25.6  и  ≤ 33</w:t>
                  </w:r>
                </w:p>
              </w:tc>
              <w:tc>
                <w:tcPr>
                  <w:tcW w:w="850" w:type="dxa"/>
                  <w:vMerge w:val="restart"/>
                  <w:vAlign w:val="center"/>
                </w:tcPr>
                <w:p w14:paraId="6C1AE6BE" w14:textId="77777777" w:rsidR="00A75F1A" w:rsidRPr="004D1A41" w:rsidRDefault="00A75F1A" w:rsidP="00A75F1A">
                  <w:pPr>
                    <w:jc w:val="center"/>
                    <w:rPr>
                      <w:b/>
                      <w:sz w:val="24"/>
                      <w:szCs w:val="24"/>
                      <w:lang w:bidi="ru-RU"/>
                    </w:rPr>
                  </w:pPr>
                  <w:r w:rsidRPr="004D1A41">
                    <w:rPr>
                      <w:b/>
                      <w:sz w:val="24"/>
                      <w:szCs w:val="24"/>
                      <w:lang w:bidi="ru-RU"/>
                    </w:rPr>
                    <w:t>1</w:t>
                  </w:r>
                </w:p>
              </w:tc>
            </w:tr>
            <w:tr w:rsidR="00A75F1A" w:rsidRPr="00A75F1A" w14:paraId="2B1E7BAD" w14:textId="77777777" w:rsidTr="00A75F1A">
              <w:trPr>
                <w:trHeight w:val="930"/>
              </w:trPr>
              <w:tc>
                <w:tcPr>
                  <w:tcW w:w="2472" w:type="dxa"/>
                  <w:vMerge/>
                  <w:vAlign w:val="center"/>
                </w:tcPr>
                <w:p w14:paraId="75686C14" w14:textId="77777777" w:rsidR="00A75F1A" w:rsidRPr="00C57351" w:rsidRDefault="00A75F1A" w:rsidP="00A75F1A">
                  <w:pPr>
                    <w:jc w:val="center"/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420720DE" w14:textId="77777777" w:rsidR="00A75F1A" w:rsidRPr="00C57351" w:rsidRDefault="00A75F1A" w:rsidP="00A75F1A">
                  <w:pPr>
                    <w:jc w:val="both"/>
                  </w:pPr>
                </w:p>
              </w:tc>
              <w:tc>
                <w:tcPr>
                  <w:tcW w:w="2552" w:type="dxa"/>
                  <w:vAlign w:val="center"/>
                </w:tcPr>
                <w:p w14:paraId="2684CA2E" w14:textId="77777777" w:rsidR="00A75F1A" w:rsidRPr="00A75F1A" w:rsidRDefault="00A75F1A" w:rsidP="00A75F1A">
                  <w:pPr>
                    <w:jc w:val="both"/>
                    <w:rPr>
                      <w:lang w:val="ru-RU"/>
                    </w:rPr>
                  </w:pPr>
                  <w:r w:rsidRPr="00A75F1A">
                    <w:rPr>
                      <w:lang w:val="ru-RU"/>
                    </w:rPr>
                    <w:t>3-х ступенчатая смена увеличения, крат</w:t>
                  </w:r>
                </w:p>
              </w:tc>
              <w:tc>
                <w:tcPr>
                  <w:tcW w:w="2126" w:type="dxa"/>
                  <w:vAlign w:val="center"/>
                </w:tcPr>
                <w:p w14:paraId="4F4CFEE8" w14:textId="77777777" w:rsidR="00A75F1A" w:rsidRPr="00A75F1A" w:rsidRDefault="00A75F1A" w:rsidP="00A75F1A">
                  <w:pPr>
                    <w:jc w:val="both"/>
                    <w:rPr>
                      <w:lang w:val="ru-RU"/>
                    </w:rPr>
                  </w:pPr>
                  <w:r w:rsidRPr="00A75F1A">
                    <w:rPr>
                      <w:lang w:val="ru-RU"/>
                    </w:rPr>
                    <w:t>16, 32, 8</w:t>
                  </w:r>
                </w:p>
              </w:tc>
              <w:tc>
                <w:tcPr>
                  <w:tcW w:w="850" w:type="dxa"/>
                  <w:vMerge/>
                  <w:vAlign w:val="center"/>
                </w:tcPr>
                <w:p w14:paraId="57DBECF6" w14:textId="77777777" w:rsidR="00A75F1A" w:rsidRPr="00A75F1A" w:rsidRDefault="00A75F1A" w:rsidP="00A75F1A">
                  <w:pPr>
                    <w:jc w:val="center"/>
                    <w:rPr>
                      <w:lang w:val="ru-RU" w:bidi="ru-RU"/>
                    </w:rPr>
                  </w:pPr>
                </w:p>
              </w:tc>
            </w:tr>
            <w:tr w:rsidR="00A75F1A" w:rsidRPr="00A75F1A" w14:paraId="0A1929F4" w14:textId="77777777" w:rsidTr="00A75F1A">
              <w:trPr>
                <w:trHeight w:val="930"/>
              </w:trPr>
              <w:tc>
                <w:tcPr>
                  <w:tcW w:w="2472" w:type="dxa"/>
                  <w:vMerge/>
                  <w:vAlign w:val="center"/>
                </w:tcPr>
                <w:p w14:paraId="4B7B5B50" w14:textId="77777777" w:rsidR="00A75F1A" w:rsidRPr="00A75F1A" w:rsidRDefault="00A75F1A" w:rsidP="00A75F1A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566AE022" w14:textId="77777777" w:rsidR="00A75F1A" w:rsidRPr="00A75F1A" w:rsidRDefault="00A75F1A" w:rsidP="00A75F1A">
                  <w:pPr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2552" w:type="dxa"/>
                  <w:vAlign w:val="center"/>
                </w:tcPr>
                <w:p w14:paraId="5D254A8C" w14:textId="77777777" w:rsidR="00A75F1A" w:rsidRPr="00A75F1A" w:rsidRDefault="00A75F1A" w:rsidP="00A75F1A">
                  <w:pPr>
                    <w:jc w:val="both"/>
                    <w:rPr>
                      <w:lang w:val="ru-RU"/>
                    </w:rPr>
                  </w:pPr>
                  <w:r w:rsidRPr="00A75F1A">
                    <w:rPr>
                      <w:lang w:val="ru-RU"/>
                    </w:rPr>
                    <w:t>Диаметр поля зрения, мм</w:t>
                  </w:r>
                </w:p>
              </w:tc>
              <w:tc>
                <w:tcPr>
                  <w:tcW w:w="2126" w:type="dxa"/>
                  <w:vAlign w:val="center"/>
                </w:tcPr>
                <w:p w14:paraId="7AA9C0A9" w14:textId="77777777" w:rsidR="00A75F1A" w:rsidRPr="00A75F1A" w:rsidRDefault="00A75F1A" w:rsidP="00A75F1A">
                  <w:pPr>
                    <w:jc w:val="both"/>
                    <w:rPr>
                      <w:lang w:val="ru-RU"/>
                    </w:rPr>
                  </w:pPr>
                  <w:r w:rsidRPr="00A75F1A">
                    <w:rPr>
                      <w:lang w:val="ru-RU"/>
                    </w:rPr>
                    <w:t>14.5 , 28 ,  7.5</w:t>
                  </w:r>
                </w:p>
              </w:tc>
              <w:tc>
                <w:tcPr>
                  <w:tcW w:w="850" w:type="dxa"/>
                  <w:vMerge/>
                  <w:vAlign w:val="center"/>
                </w:tcPr>
                <w:p w14:paraId="5D51117F" w14:textId="77777777" w:rsidR="00A75F1A" w:rsidRPr="00A75F1A" w:rsidRDefault="00A75F1A" w:rsidP="00A75F1A">
                  <w:pPr>
                    <w:jc w:val="center"/>
                    <w:rPr>
                      <w:lang w:val="ru-RU" w:bidi="ru-RU"/>
                    </w:rPr>
                  </w:pPr>
                </w:p>
              </w:tc>
            </w:tr>
            <w:tr w:rsidR="00A75F1A" w:rsidRPr="00A75F1A" w14:paraId="57F1D2B2" w14:textId="77777777" w:rsidTr="00A75F1A">
              <w:trPr>
                <w:trHeight w:val="930"/>
              </w:trPr>
              <w:tc>
                <w:tcPr>
                  <w:tcW w:w="2472" w:type="dxa"/>
                  <w:vMerge/>
                  <w:vAlign w:val="center"/>
                </w:tcPr>
                <w:p w14:paraId="026B2FF0" w14:textId="77777777" w:rsidR="00A75F1A" w:rsidRPr="00A75F1A" w:rsidRDefault="00A75F1A" w:rsidP="00A75F1A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651AC9CD" w14:textId="77777777" w:rsidR="00A75F1A" w:rsidRPr="00A75F1A" w:rsidRDefault="00A75F1A" w:rsidP="00A75F1A">
                  <w:pPr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2552" w:type="dxa"/>
                  <w:vAlign w:val="center"/>
                </w:tcPr>
                <w:p w14:paraId="4FBC9F7B" w14:textId="77777777" w:rsidR="00A75F1A" w:rsidRPr="00A75F1A" w:rsidRDefault="00A75F1A" w:rsidP="00A75F1A">
                  <w:pPr>
                    <w:jc w:val="both"/>
                    <w:rPr>
                      <w:lang w:val="ru-RU"/>
                    </w:rPr>
                  </w:pPr>
                  <w:r w:rsidRPr="00A75F1A">
                    <w:rPr>
                      <w:lang w:val="ru-RU"/>
                    </w:rPr>
                    <w:t>Регулировка окуляров, дптр</w:t>
                  </w:r>
                </w:p>
              </w:tc>
              <w:tc>
                <w:tcPr>
                  <w:tcW w:w="2126" w:type="dxa"/>
                  <w:vAlign w:val="center"/>
                </w:tcPr>
                <w:p w14:paraId="123F12A5" w14:textId="77777777" w:rsidR="00A75F1A" w:rsidRPr="00A75F1A" w:rsidRDefault="00A75F1A" w:rsidP="00A75F1A">
                  <w:pPr>
                    <w:jc w:val="both"/>
                    <w:rPr>
                      <w:lang w:val="ru-RU"/>
                    </w:rPr>
                  </w:pPr>
                  <w:r w:rsidRPr="00A75F1A">
                    <w:rPr>
                      <w:lang w:val="ru-RU"/>
                    </w:rPr>
                    <w:t>От -7 до +7</w:t>
                  </w:r>
                </w:p>
              </w:tc>
              <w:tc>
                <w:tcPr>
                  <w:tcW w:w="850" w:type="dxa"/>
                  <w:vMerge/>
                  <w:vAlign w:val="center"/>
                </w:tcPr>
                <w:p w14:paraId="18BAF911" w14:textId="77777777" w:rsidR="00A75F1A" w:rsidRPr="00A75F1A" w:rsidRDefault="00A75F1A" w:rsidP="00A75F1A">
                  <w:pPr>
                    <w:jc w:val="center"/>
                    <w:rPr>
                      <w:lang w:val="ru-RU" w:bidi="ru-RU"/>
                    </w:rPr>
                  </w:pPr>
                </w:p>
              </w:tc>
            </w:tr>
            <w:tr w:rsidR="00A75F1A" w:rsidRPr="00A75F1A" w14:paraId="6611FAE5" w14:textId="77777777" w:rsidTr="00A75F1A">
              <w:tc>
                <w:tcPr>
                  <w:tcW w:w="2472" w:type="dxa"/>
                  <w:vMerge/>
                  <w:vAlign w:val="center"/>
                </w:tcPr>
                <w:p w14:paraId="732CE87A" w14:textId="77777777" w:rsidR="00A75F1A" w:rsidRPr="00A75F1A" w:rsidRDefault="00A75F1A" w:rsidP="00A75F1A">
                  <w:pPr>
                    <w:jc w:val="center"/>
                    <w:rPr>
                      <w:i/>
                      <w:lang w:val="ru-RU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1CDF8D27" w14:textId="77777777" w:rsidR="00A75F1A" w:rsidRPr="00A75F1A" w:rsidRDefault="00A75F1A" w:rsidP="00A75F1A">
                  <w:pPr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2552" w:type="dxa"/>
                </w:tcPr>
                <w:p w14:paraId="4736DC52" w14:textId="77777777" w:rsidR="00A75F1A" w:rsidRPr="00A75F1A" w:rsidRDefault="00A75F1A" w:rsidP="00A75F1A">
                  <w:pPr>
                    <w:jc w:val="both"/>
                    <w:rPr>
                      <w:lang w:val="ru-RU" w:bidi="ru-RU"/>
                    </w:rPr>
                  </w:pPr>
                  <w:r w:rsidRPr="00A75F1A">
                    <w:rPr>
                      <w:lang w:val="ru-RU"/>
                    </w:rPr>
                    <w:t>Увеличение окуляров, крат</w:t>
                  </w:r>
                </w:p>
              </w:tc>
              <w:tc>
                <w:tcPr>
                  <w:tcW w:w="2126" w:type="dxa"/>
                </w:tcPr>
                <w:p w14:paraId="1EAF16C0" w14:textId="77777777" w:rsidR="00A75F1A" w:rsidRPr="00A75F1A" w:rsidRDefault="00A75F1A" w:rsidP="00A75F1A">
                  <w:pPr>
                    <w:jc w:val="both"/>
                    <w:rPr>
                      <w:lang w:val="ru-RU" w:bidi="ru-RU"/>
                    </w:rPr>
                  </w:pPr>
                  <w:r w:rsidRPr="00A75F1A">
                    <w:rPr>
                      <w:lang w:val="ru-RU"/>
                    </w:rPr>
                    <w:t>≥ 10  и  ≤ 18</w:t>
                  </w:r>
                </w:p>
              </w:tc>
              <w:tc>
                <w:tcPr>
                  <w:tcW w:w="850" w:type="dxa"/>
                  <w:vMerge/>
                  <w:vAlign w:val="center"/>
                </w:tcPr>
                <w:p w14:paraId="3E0878E0" w14:textId="77777777" w:rsidR="00A75F1A" w:rsidRPr="00A75F1A" w:rsidRDefault="00A75F1A" w:rsidP="00A75F1A">
                  <w:pPr>
                    <w:jc w:val="center"/>
                    <w:rPr>
                      <w:lang w:val="ru-RU" w:bidi="ru-RU"/>
                    </w:rPr>
                  </w:pPr>
                </w:p>
              </w:tc>
            </w:tr>
            <w:tr w:rsidR="00A75F1A" w:rsidRPr="00A75F1A" w14:paraId="2A68BFA8" w14:textId="77777777" w:rsidTr="00A75F1A">
              <w:tc>
                <w:tcPr>
                  <w:tcW w:w="2472" w:type="dxa"/>
                  <w:vMerge/>
                  <w:vAlign w:val="center"/>
                </w:tcPr>
                <w:p w14:paraId="5AD31502" w14:textId="77777777" w:rsidR="00A75F1A" w:rsidRPr="00A75F1A" w:rsidRDefault="00A75F1A" w:rsidP="00A75F1A">
                  <w:pPr>
                    <w:jc w:val="center"/>
                    <w:rPr>
                      <w:i/>
                      <w:lang w:val="ru-RU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6ED9C431" w14:textId="77777777" w:rsidR="00A75F1A" w:rsidRPr="00A75F1A" w:rsidRDefault="00A75F1A" w:rsidP="00A75F1A">
                  <w:pPr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2552" w:type="dxa"/>
                </w:tcPr>
                <w:p w14:paraId="33487D2B" w14:textId="77777777" w:rsidR="00A75F1A" w:rsidRPr="00A75F1A" w:rsidRDefault="00A75F1A" w:rsidP="00A75F1A">
                  <w:pPr>
                    <w:jc w:val="both"/>
                    <w:rPr>
                      <w:lang w:val="ru-RU"/>
                    </w:rPr>
                  </w:pPr>
                  <w:r w:rsidRPr="00A75F1A">
                    <w:rPr>
                      <w:lang w:val="ru-RU"/>
                    </w:rPr>
                    <w:t>Диафрагма, мм</w:t>
                  </w:r>
                </w:p>
              </w:tc>
              <w:tc>
                <w:tcPr>
                  <w:tcW w:w="2126" w:type="dxa"/>
                </w:tcPr>
                <w:p w14:paraId="7EF6ADB7" w14:textId="77777777" w:rsidR="00A75F1A" w:rsidRPr="00A75F1A" w:rsidRDefault="00A75F1A" w:rsidP="00A75F1A">
                  <w:pPr>
                    <w:jc w:val="both"/>
                    <w:rPr>
                      <w:lang w:val="ru-RU"/>
                    </w:rPr>
                  </w:pPr>
                  <w:r w:rsidRPr="00A75F1A">
                    <w:rPr>
                      <w:lang w:val="ru-RU"/>
                    </w:rPr>
                    <w:t>0,2, 1,  15, 3, 5, 8</w:t>
                  </w:r>
                </w:p>
                <w:p w14:paraId="5873302D" w14:textId="77777777" w:rsidR="00A75F1A" w:rsidRPr="00A75F1A" w:rsidRDefault="00A75F1A" w:rsidP="00A75F1A">
                  <w:pPr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850" w:type="dxa"/>
                  <w:vMerge/>
                  <w:vAlign w:val="center"/>
                </w:tcPr>
                <w:p w14:paraId="560C215D" w14:textId="77777777" w:rsidR="00A75F1A" w:rsidRPr="00A75F1A" w:rsidRDefault="00A75F1A" w:rsidP="00A75F1A">
                  <w:pPr>
                    <w:jc w:val="center"/>
                    <w:rPr>
                      <w:lang w:val="ru-RU" w:bidi="ru-RU"/>
                    </w:rPr>
                  </w:pPr>
                </w:p>
              </w:tc>
            </w:tr>
            <w:tr w:rsidR="00A75F1A" w:rsidRPr="00A75F1A" w14:paraId="6C069F81" w14:textId="77777777" w:rsidTr="00A75F1A">
              <w:tc>
                <w:tcPr>
                  <w:tcW w:w="2472" w:type="dxa"/>
                  <w:vMerge/>
                  <w:vAlign w:val="center"/>
                </w:tcPr>
                <w:p w14:paraId="0F8D65D4" w14:textId="77777777" w:rsidR="00A75F1A" w:rsidRPr="00A75F1A" w:rsidRDefault="00A75F1A" w:rsidP="00A75F1A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3E8828AB" w14:textId="77777777" w:rsidR="00A75F1A" w:rsidRPr="00A75F1A" w:rsidRDefault="00A75F1A" w:rsidP="00A75F1A">
                  <w:pPr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2552" w:type="dxa"/>
                </w:tcPr>
                <w:p w14:paraId="088CF9DF" w14:textId="77777777" w:rsidR="00A75F1A" w:rsidRPr="00A75F1A" w:rsidRDefault="00A75F1A" w:rsidP="00A75F1A">
                  <w:pPr>
                    <w:jc w:val="both"/>
                    <w:rPr>
                      <w:lang w:val="ru-RU" w:bidi="ru-RU"/>
                    </w:rPr>
                  </w:pPr>
                  <w:r w:rsidRPr="00A75F1A">
                    <w:rPr>
                      <w:lang w:val="ru-RU"/>
                    </w:rPr>
                    <w:t>Стол электроподъемный</w:t>
                  </w:r>
                </w:p>
              </w:tc>
              <w:tc>
                <w:tcPr>
                  <w:tcW w:w="2126" w:type="dxa"/>
                </w:tcPr>
                <w:p w14:paraId="235A9A02" w14:textId="77777777" w:rsidR="00A75F1A" w:rsidRPr="00A75F1A" w:rsidRDefault="00A75F1A" w:rsidP="00A75F1A">
                  <w:pPr>
                    <w:jc w:val="both"/>
                    <w:rPr>
                      <w:lang w:val="ru-RU" w:bidi="ru-RU"/>
                    </w:rPr>
                  </w:pPr>
                  <w:r w:rsidRPr="00A75F1A">
                    <w:rPr>
                      <w:lang w:val="ru-RU"/>
                    </w:rPr>
                    <w:t>Да</w:t>
                  </w:r>
                </w:p>
              </w:tc>
              <w:tc>
                <w:tcPr>
                  <w:tcW w:w="850" w:type="dxa"/>
                  <w:vMerge/>
                  <w:vAlign w:val="center"/>
                </w:tcPr>
                <w:p w14:paraId="65D308D4" w14:textId="77777777" w:rsidR="00A75F1A" w:rsidRPr="00A75F1A" w:rsidRDefault="00A75F1A" w:rsidP="00A75F1A">
                  <w:pPr>
                    <w:jc w:val="both"/>
                    <w:rPr>
                      <w:lang w:val="ru-RU" w:bidi="ru-RU"/>
                    </w:rPr>
                  </w:pPr>
                </w:p>
              </w:tc>
            </w:tr>
            <w:tr w:rsidR="00A75F1A" w:rsidRPr="00A75F1A" w14:paraId="4E1AEDD1" w14:textId="77777777" w:rsidTr="00A75F1A">
              <w:tc>
                <w:tcPr>
                  <w:tcW w:w="2472" w:type="dxa"/>
                  <w:vMerge/>
                  <w:vAlign w:val="center"/>
                </w:tcPr>
                <w:p w14:paraId="552206AE" w14:textId="77777777" w:rsidR="00A75F1A" w:rsidRPr="00A75F1A" w:rsidRDefault="00A75F1A" w:rsidP="00A75F1A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156733EE" w14:textId="77777777" w:rsidR="00A75F1A" w:rsidRPr="00A75F1A" w:rsidRDefault="00A75F1A" w:rsidP="00A75F1A">
                  <w:pPr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2552" w:type="dxa"/>
                </w:tcPr>
                <w:p w14:paraId="333FE876" w14:textId="77777777" w:rsidR="00A75F1A" w:rsidRPr="00A75F1A" w:rsidRDefault="00A75F1A" w:rsidP="00A75F1A">
                  <w:pPr>
                    <w:jc w:val="both"/>
                    <w:rPr>
                      <w:lang w:val="ru-RU"/>
                    </w:rPr>
                  </w:pPr>
                  <w:r w:rsidRPr="00A75F1A">
                    <w:rPr>
                      <w:lang w:val="ru-RU"/>
                    </w:rPr>
                    <w:t>Перемещение каретки (подвижного основания)</w:t>
                  </w:r>
                </w:p>
              </w:tc>
              <w:tc>
                <w:tcPr>
                  <w:tcW w:w="2126" w:type="dxa"/>
                </w:tcPr>
                <w:p w14:paraId="35C5B6C8" w14:textId="77777777" w:rsidR="00A75F1A" w:rsidRPr="00A75F1A" w:rsidRDefault="00A75F1A" w:rsidP="00A75F1A">
                  <w:pPr>
                    <w:jc w:val="both"/>
                    <w:rPr>
                      <w:lang w:val="ru-RU"/>
                    </w:rPr>
                  </w:pPr>
                  <w:r w:rsidRPr="00A75F1A">
                    <w:rPr>
                      <w:lang w:val="ru-RU"/>
                    </w:rPr>
                    <w:t>Горизонтальное, вертикальное</w:t>
                  </w:r>
                </w:p>
              </w:tc>
              <w:tc>
                <w:tcPr>
                  <w:tcW w:w="850" w:type="dxa"/>
                  <w:vMerge/>
                  <w:vAlign w:val="center"/>
                </w:tcPr>
                <w:p w14:paraId="7D01EE2B" w14:textId="77777777" w:rsidR="00A75F1A" w:rsidRPr="00A75F1A" w:rsidRDefault="00A75F1A" w:rsidP="00A75F1A">
                  <w:pPr>
                    <w:jc w:val="both"/>
                    <w:rPr>
                      <w:lang w:val="ru-RU" w:bidi="ru-RU"/>
                    </w:rPr>
                  </w:pPr>
                </w:p>
              </w:tc>
            </w:tr>
            <w:tr w:rsidR="00A75F1A" w:rsidRPr="00A75F1A" w14:paraId="02E90B99" w14:textId="77777777" w:rsidTr="00A75F1A">
              <w:tc>
                <w:tcPr>
                  <w:tcW w:w="2472" w:type="dxa"/>
                  <w:vMerge/>
                  <w:vAlign w:val="center"/>
                </w:tcPr>
                <w:p w14:paraId="7A22510D" w14:textId="77777777" w:rsidR="00A75F1A" w:rsidRPr="00A75F1A" w:rsidRDefault="00A75F1A" w:rsidP="00A75F1A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118C4FAB" w14:textId="77777777" w:rsidR="00A75F1A" w:rsidRPr="00A75F1A" w:rsidRDefault="00A75F1A" w:rsidP="00A75F1A">
                  <w:pPr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2552" w:type="dxa"/>
                </w:tcPr>
                <w:p w14:paraId="4ED914FC" w14:textId="77777777" w:rsidR="00A75F1A" w:rsidRPr="00A75F1A" w:rsidRDefault="00A75F1A" w:rsidP="00A75F1A">
                  <w:pPr>
                    <w:jc w:val="both"/>
                    <w:rPr>
                      <w:lang w:val="ru-RU"/>
                    </w:rPr>
                  </w:pPr>
                  <w:r w:rsidRPr="00A75F1A">
                    <w:rPr>
                      <w:lang w:val="ru-RU"/>
                    </w:rPr>
                    <w:t>Фильтры</w:t>
                  </w:r>
                </w:p>
              </w:tc>
              <w:tc>
                <w:tcPr>
                  <w:tcW w:w="2126" w:type="dxa"/>
                </w:tcPr>
                <w:p w14:paraId="7906D46C" w14:textId="77777777" w:rsidR="00A75F1A" w:rsidRPr="00A75F1A" w:rsidRDefault="00A75F1A" w:rsidP="00A75F1A">
                  <w:pPr>
                    <w:jc w:val="both"/>
                    <w:rPr>
                      <w:lang w:val="ru-RU"/>
                    </w:rPr>
                  </w:pPr>
                  <w:r w:rsidRPr="00A75F1A">
                    <w:rPr>
                      <w:lang w:val="ru-RU"/>
                    </w:rPr>
                    <w:t>Зеленый, ИК, нейтральный, синий</w:t>
                  </w:r>
                </w:p>
              </w:tc>
              <w:tc>
                <w:tcPr>
                  <w:tcW w:w="850" w:type="dxa"/>
                  <w:vMerge/>
                  <w:vAlign w:val="center"/>
                </w:tcPr>
                <w:p w14:paraId="16101B03" w14:textId="77777777" w:rsidR="00A75F1A" w:rsidRPr="00A75F1A" w:rsidRDefault="00A75F1A" w:rsidP="00A75F1A">
                  <w:pPr>
                    <w:jc w:val="both"/>
                    <w:rPr>
                      <w:lang w:val="ru-RU" w:bidi="ru-RU"/>
                    </w:rPr>
                  </w:pPr>
                </w:p>
              </w:tc>
            </w:tr>
            <w:tr w:rsidR="00A75F1A" w:rsidRPr="00A75F1A" w14:paraId="2AC6AF24" w14:textId="77777777" w:rsidTr="00A75F1A">
              <w:tc>
                <w:tcPr>
                  <w:tcW w:w="2472" w:type="dxa"/>
                  <w:vMerge/>
                  <w:vAlign w:val="center"/>
                </w:tcPr>
                <w:p w14:paraId="416EA753" w14:textId="77777777" w:rsidR="00A75F1A" w:rsidRPr="00A75F1A" w:rsidRDefault="00A75F1A" w:rsidP="00A75F1A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4D160494" w14:textId="77777777" w:rsidR="00A75F1A" w:rsidRPr="00A75F1A" w:rsidRDefault="00A75F1A" w:rsidP="00A75F1A">
                  <w:pPr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2552" w:type="dxa"/>
                </w:tcPr>
                <w:p w14:paraId="60BA820C" w14:textId="77777777" w:rsidR="00A75F1A" w:rsidRPr="00A75F1A" w:rsidRDefault="00A75F1A" w:rsidP="00A75F1A">
                  <w:pPr>
                    <w:jc w:val="both"/>
                    <w:rPr>
                      <w:lang w:val="ru-RU"/>
                    </w:rPr>
                  </w:pPr>
                  <w:r w:rsidRPr="00A75F1A">
                    <w:rPr>
                      <w:lang w:val="ru-RU"/>
                    </w:rPr>
                    <w:t>Ширина изображения щели, мм</w:t>
                  </w:r>
                </w:p>
              </w:tc>
              <w:tc>
                <w:tcPr>
                  <w:tcW w:w="2126" w:type="dxa"/>
                </w:tcPr>
                <w:p w14:paraId="6E1BEFDB" w14:textId="77777777" w:rsidR="00A75F1A" w:rsidRPr="00A75F1A" w:rsidRDefault="00A75F1A" w:rsidP="00A75F1A">
                  <w:pPr>
                    <w:jc w:val="both"/>
                    <w:rPr>
                      <w:lang w:val="ru-RU"/>
                    </w:rPr>
                  </w:pPr>
                  <w:r w:rsidRPr="00A75F1A">
                    <w:rPr>
                      <w:lang w:val="ru-RU"/>
                    </w:rPr>
                    <w:t>Регулировка от 0 до 15</w:t>
                  </w:r>
                </w:p>
              </w:tc>
              <w:tc>
                <w:tcPr>
                  <w:tcW w:w="850" w:type="dxa"/>
                  <w:vMerge/>
                  <w:vAlign w:val="center"/>
                </w:tcPr>
                <w:p w14:paraId="40CD9B2C" w14:textId="77777777" w:rsidR="00A75F1A" w:rsidRPr="00A75F1A" w:rsidRDefault="00A75F1A" w:rsidP="00A75F1A">
                  <w:pPr>
                    <w:jc w:val="both"/>
                    <w:rPr>
                      <w:lang w:val="ru-RU" w:bidi="ru-RU"/>
                    </w:rPr>
                  </w:pPr>
                </w:p>
              </w:tc>
            </w:tr>
          </w:tbl>
          <w:p w14:paraId="43D49CEC" w14:textId="77777777" w:rsidR="00A75F1A" w:rsidRPr="00A75F1A" w:rsidRDefault="00A75F1A" w:rsidP="00A75F1A">
            <w:pPr>
              <w:spacing w:line="272" w:lineRule="auto"/>
              <w:ind w:firstLine="567"/>
              <w:jc w:val="both"/>
              <w:rPr>
                <w:sz w:val="24"/>
                <w:szCs w:val="24"/>
                <w:lang w:val="ru-RU"/>
              </w:rPr>
            </w:pPr>
            <w:r w:rsidRPr="00A75F1A">
              <w:rPr>
                <w:sz w:val="24"/>
                <w:szCs w:val="24"/>
                <w:lang w:val="ru-RU"/>
              </w:rPr>
              <w:t xml:space="preserve">На медицинское оборудование необходимо регистрационное удостоверение и гарантийный талон. </w:t>
            </w:r>
          </w:p>
          <w:p w14:paraId="19C55CCA" w14:textId="77777777" w:rsidR="00A75F1A" w:rsidRDefault="00A75F1A" w:rsidP="00A75F1A">
            <w:pPr>
              <w:spacing w:line="272" w:lineRule="auto"/>
              <w:ind w:firstLine="567"/>
              <w:jc w:val="both"/>
              <w:rPr>
                <w:sz w:val="24"/>
                <w:szCs w:val="24"/>
                <w:lang w:val="ru-RU"/>
              </w:rPr>
            </w:pPr>
          </w:p>
          <w:p w14:paraId="40221921" w14:textId="77777777" w:rsidR="00A75F1A" w:rsidRDefault="00A75F1A" w:rsidP="00A75F1A">
            <w:pPr>
              <w:ind w:firstLine="567"/>
              <w:jc w:val="both"/>
              <w:rPr>
                <w:b/>
                <w:iCs/>
                <w:sz w:val="24"/>
                <w:szCs w:val="24"/>
                <w:lang w:val="ru-RU"/>
              </w:rPr>
            </w:pPr>
          </w:p>
          <w:p w14:paraId="3A42E7DE" w14:textId="4E94DE54" w:rsidR="00A75F1A" w:rsidRPr="00A75F1A" w:rsidRDefault="00A75F1A" w:rsidP="00A75F1A">
            <w:pPr>
              <w:ind w:firstLine="567"/>
              <w:jc w:val="both"/>
              <w:rPr>
                <w:iCs/>
                <w:color w:val="000000"/>
                <w:sz w:val="24"/>
                <w:szCs w:val="24"/>
                <w:lang w:val="ru-RU"/>
              </w:rPr>
            </w:pPr>
            <w:r w:rsidRPr="00A75F1A">
              <w:rPr>
                <w:b/>
                <w:iCs/>
                <w:sz w:val="24"/>
                <w:szCs w:val="24"/>
                <w:lang w:val="ru-RU"/>
              </w:rPr>
              <w:t>Срок и условия поставки товара:</w:t>
            </w:r>
            <w:r w:rsidRPr="00A75F1A">
              <w:rPr>
                <w:iCs/>
                <w:sz w:val="24"/>
                <w:szCs w:val="24"/>
                <w:lang w:val="ru-RU"/>
              </w:rPr>
              <w:t xml:space="preserve"> </w:t>
            </w:r>
            <w:r w:rsidRPr="00A75F1A">
              <w:rPr>
                <w:rFonts w:eastAsia="Calibri"/>
                <w:sz w:val="24"/>
                <w:szCs w:val="24"/>
                <w:lang w:val="ru-RU"/>
              </w:rPr>
              <w:t>Поставка товара осуществляется 1 (одной) партией в рабочие дни с 09:00 до 16:00</w:t>
            </w:r>
            <w:r w:rsidRPr="00A75F1A">
              <w:rPr>
                <w:bCs/>
                <w:iCs/>
                <w:sz w:val="24"/>
                <w:szCs w:val="24"/>
                <w:lang w:val="ru-RU"/>
              </w:rPr>
              <w:t>.</w:t>
            </w:r>
            <w:r w:rsidRPr="00A75F1A">
              <w:rPr>
                <w:iCs/>
                <w:sz w:val="24"/>
                <w:szCs w:val="24"/>
                <w:lang w:val="ru-RU"/>
              </w:rPr>
              <w:t xml:space="preserve"> </w:t>
            </w:r>
          </w:p>
          <w:p w14:paraId="33C614E1" w14:textId="77777777" w:rsidR="00A75F1A" w:rsidRPr="00A75F1A" w:rsidRDefault="00A75F1A" w:rsidP="00A75F1A">
            <w:pPr>
              <w:ind w:firstLine="567"/>
              <w:jc w:val="both"/>
              <w:rPr>
                <w:iCs/>
                <w:sz w:val="24"/>
                <w:szCs w:val="24"/>
                <w:lang w:val="ru-RU"/>
              </w:rPr>
            </w:pPr>
            <w:r w:rsidRPr="00A75F1A">
              <w:rPr>
                <w:iCs/>
                <w:sz w:val="24"/>
                <w:szCs w:val="24"/>
                <w:lang w:val="ru-RU"/>
              </w:rPr>
              <w:t>Дата поставки товара согласовывается с Заказчиком. Доставка и выгрузка товара осуществляется силами и средствами Поставщика.</w:t>
            </w:r>
          </w:p>
          <w:p w14:paraId="511BBE6C" w14:textId="77777777" w:rsidR="00A75F1A" w:rsidRPr="00A75F1A" w:rsidRDefault="00A75F1A" w:rsidP="00A75F1A">
            <w:pPr>
              <w:ind w:firstLine="567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A75F1A">
              <w:rPr>
                <w:rFonts w:eastAsia="Calibri"/>
                <w:sz w:val="24"/>
                <w:szCs w:val="24"/>
                <w:lang w:val="ru-RU"/>
              </w:rPr>
              <w:t xml:space="preserve">Поставка товара осуществляется в течение </w:t>
            </w:r>
            <w:r w:rsidRPr="00A75F1A">
              <w:rPr>
                <w:rFonts w:eastAsia="Calibri"/>
                <w:b/>
                <w:sz w:val="24"/>
                <w:szCs w:val="24"/>
                <w:lang w:val="ru-RU"/>
              </w:rPr>
              <w:t>60 (шестидесяти</w:t>
            </w:r>
            <w:r w:rsidRPr="00A75F1A">
              <w:rPr>
                <w:rFonts w:eastAsia="Calibri"/>
                <w:sz w:val="24"/>
                <w:szCs w:val="24"/>
                <w:lang w:val="ru-RU"/>
              </w:rPr>
              <w:t>) календарных дней с даты заключения Контракта.</w:t>
            </w:r>
          </w:p>
          <w:p w14:paraId="30652867" w14:textId="77777777" w:rsidR="00A75F1A" w:rsidRPr="00A75F1A" w:rsidRDefault="00A75F1A" w:rsidP="00A75F1A">
            <w:pPr>
              <w:ind w:firstLine="567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A75F1A">
              <w:rPr>
                <w:rFonts w:eastAsia="Calibri"/>
                <w:sz w:val="24"/>
                <w:szCs w:val="24"/>
                <w:lang w:val="ru-RU"/>
              </w:rPr>
              <w:t xml:space="preserve">В цену товара включены: стоимость товара, доставка и разгрузка, сборка, ввод в эксплуатацию и инструктаж пользователей. </w:t>
            </w:r>
          </w:p>
          <w:p w14:paraId="33CBB1DD" w14:textId="77777777" w:rsidR="00A75F1A" w:rsidRPr="00A75F1A" w:rsidRDefault="00A75F1A" w:rsidP="00A75F1A">
            <w:pPr>
              <w:tabs>
                <w:tab w:val="num" w:pos="0"/>
              </w:tabs>
              <w:ind w:firstLine="567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A75F1A">
              <w:rPr>
                <w:rFonts w:eastAsia="Calibri"/>
                <w:b/>
                <w:sz w:val="24"/>
                <w:szCs w:val="24"/>
                <w:lang w:val="ru-RU"/>
              </w:rPr>
              <w:t xml:space="preserve">Требования к функциональным и качественным характеристикам: </w:t>
            </w:r>
            <w:r w:rsidRPr="00A75F1A">
              <w:rPr>
                <w:rFonts w:eastAsia="Calibri"/>
                <w:sz w:val="24"/>
                <w:szCs w:val="24"/>
                <w:lang w:val="ru-RU"/>
              </w:rPr>
              <w:t>Поставляемый товар должен быть выпущен в заводских условиях (со знаком изготовителя).</w:t>
            </w:r>
          </w:p>
          <w:p w14:paraId="287338D6" w14:textId="77777777" w:rsidR="00A75F1A" w:rsidRPr="00A75F1A" w:rsidRDefault="00A75F1A" w:rsidP="00A75F1A">
            <w:pPr>
              <w:ind w:firstLine="567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A75F1A">
              <w:rPr>
                <w:rFonts w:eastAsia="Calibri"/>
                <w:sz w:val="24"/>
                <w:szCs w:val="24"/>
                <w:lang w:val="ru-RU"/>
              </w:rPr>
              <w:t>Товар должен соответствовать функциональным характеристикам, заявленным Заказчиком.</w:t>
            </w:r>
          </w:p>
          <w:p w14:paraId="67584381" w14:textId="77777777" w:rsidR="00A75F1A" w:rsidRPr="00A75F1A" w:rsidRDefault="00A75F1A" w:rsidP="00A75F1A">
            <w:pPr>
              <w:ind w:firstLine="567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A75F1A">
              <w:rPr>
                <w:rFonts w:eastAsia="Calibri"/>
                <w:sz w:val="24"/>
                <w:szCs w:val="24"/>
                <w:lang w:val="ru-RU"/>
              </w:rPr>
              <w:t>Товар должен быть новым, не восстановленным, изготовленным из новых материалов, не должен иметь дефектов, связанных с конструкцией, материалами или работой по изготовлению, либо проявляющихся в результате действия или упущения производителя товара и/или упущения Поставщика, при нормальном использовании поставленного Товара, в соответствии с правилами эксплуатации.</w:t>
            </w:r>
          </w:p>
          <w:p w14:paraId="40229CEE" w14:textId="77777777" w:rsidR="00A75F1A" w:rsidRPr="00A75F1A" w:rsidRDefault="00A75F1A" w:rsidP="00A75F1A">
            <w:pPr>
              <w:ind w:firstLine="567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A75F1A">
              <w:rPr>
                <w:rFonts w:eastAsia="Calibri"/>
                <w:b/>
                <w:sz w:val="24"/>
                <w:szCs w:val="24"/>
                <w:lang w:val="ru-RU"/>
              </w:rPr>
              <w:t xml:space="preserve">Требования к безопасности Товара: </w:t>
            </w:r>
            <w:bookmarkStart w:id="6" w:name="_Hlk171507770"/>
            <w:r w:rsidRPr="00A75F1A">
              <w:rPr>
                <w:rFonts w:eastAsia="Calibri"/>
                <w:sz w:val="24"/>
                <w:szCs w:val="24"/>
                <w:lang w:val="ru-RU"/>
              </w:rPr>
              <w:t xml:space="preserve">Товар должен соответствовать обязательным требованиям по безопасности, предъявляемым для обеспечения безопасности жизни, здоровья, имущества, окружающей среде и установленным нормативным документам Российской Федерации при эксплуатации, в соответствии с законодательством Российской Федерации. </w:t>
            </w:r>
            <w:r w:rsidRPr="00A75F1A">
              <w:rPr>
                <w:sz w:val="24"/>
                <w:szCs w:val="24"/>
                <w:lang w:val="ru-RU"/>
              </w:rPr>
              <w:t>Товар должен соответствовать требованиям постановления Правительства Российской Федерации от 31.12.2009 № 1221 «Об утверждении Правил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нужд».</w:t>
            </w:r>
          </w:p>
          <w:bookmarkEnd w:id="6"/>
          <w:p w14:paraId="0AEB33FA" w14:textId="77777777" w:rsidR="00A75F1A" w:rsidRPr="00A75F1A" w:rsidRDefault="00A75F1A" w:rsidP="00A75F1A">
            <w:pPr>
              <w:ind w:firstLine="567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A75F1A">
              <w:rPr>
                <w:rFonts w:eastAsia="Calibri"/>
                <w:b/>
                <w:sz w:val="24"/>
                <w:szCs w:val="24"/>
                <w:lang w:val="ru-RU"/>
              </w:rPr>
              <w:t xml:space="preserve">Требования к упаковке Товара: </w:t>
            </w:r>
            <w:r w:rsidRPr="00A75F1A">
              <w:rPr>
                <w:rFonts w:eastAsia="Calibri"/>
                <w:sz w:val="24"/>
                <w:szCs w:val="24"/>
                <w:lang w:val="ru-RU"/>
              </w:rPr>
              <w:t>Поставщик должен обеспечить упаковку Товара, способную предотвратить его повреждение или порчу во время перевозки, передачи Заказчику и дальнейшего хранения. Поставщик несет ответственность за всякого рода порчу Товара до приемки его Заказчиком вследствие некачественной упаковки или несоблюдения инструкции по хранению.</w:t>
            </w:r>
          </w:p>
          <w:p w14:paraId="7C35A54E" w14:textId="77777777" w:rsidR="00A75F1A" w:rsidRPr="00A75F1A" w:rsidRDefault="00A75F1A" w:rsidP="00A75F1A">
            <w:pPr>
              <w:ind w:firstLine="709"/>
              <w:jc w:val="both"/>
              <w:rPr>
                <w:sz w:val="24"/>
                <w:szCs w:val="24"/>
                <w:lang w:val="ru-RU"/>
              </w:rPr>
            </w:pPr>
            <w:bookmarkStart w:id="7" w:name="_Hlk168653573"/>
            <w:r w:rsidRPr="00A75F1A">
              <w:rPr>
                <w:b/>
                <w:bCs/>
                <w:sz w:val="24"/>
                <w:szCs w:val="24"/>
                <w:lang w:val="ru-RU"/>
              </w:rPr>
              <w:t xml:space="preserve">Требования к гарантийному сроку: </w:t>
            </w:r>
            <w:r w:rsidRPr="00A75F1A">
              <w:rPr>
                <w:sz w:val="24"/>
                <w:szCs w:val="24"/>
                <w:lang w:val="ru-RU"/>
              </w:rPr>
              <w:t xml:space="preserve">Поставщик предоставляет гарантию на медицинское оборудование сроком </w:t>
            </w:r>
            <w:r w:rsidRPr="00A75F1A">
              <w:rPr>
                <w:sz w:val="24"/>
                <w:szCs w:val="24"/>
                <w:u w:val="single"/>
                <w:lang w:val="ru-RU"/>
              </w:rPr>
              <w:t>на 12 (двенадцать) месяцев</w:t>
            </w:r>
            <w:r w:rsidRPr="00A75F1A">
              <w:rPr>
                <w:sz w:val="24"/>
                <w:szCs w:val="24"/>
                <w:lang w:val="ru-RU"/>
              </w:rPr>
              <w:t xml:space="preserve"> с даты подписания акта приемки-передачи товара</w:t>
            </w:r>
          </w:p>
          <w:bookmarkEnd w:id="7"/>
          <w:p w14:paraId="179D330C" w14:textId="77777777" w:rsidR="00AC39AA" w:rsidRDefault="00AC39AA" w:rsidP="00091A3A">
            <w:pPr>
              <w:pStyle w:val="ae"/>
              <w:widowControl w:val="0"/>
              <w:tabs>
                <w:tab w:val="center" w:pos="5125"/>
              </w:tabs>
              <w:rPr>
                <w:b/>
                <w:sz w:val="20"/>
                <w:szCs w:val="20"/>
                <w:lang w:val="ru-RU"/>
              </w:rPr>
            </w:pPr>
          </w:p>
          <w:p w14:paraId="6132A39A" w14:textId="14518D0F" w:rsidR="009258E7" w:rsidRDefault="009258E7" w:rsidP="00091A3A">
            <w:pPr>
              <w:pStyle w:val="ae"/>
              <w:widowControl w:val="0"/>
              <w:tabs>
                <w:tab w:val="center" w:pos="5125"/>
              </w:tabs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Заказчик:</w:t>
            </w:r>
            <w:r>
              <w:rPr>
                <w:b/>
                <w:sz w:val="20"/>
                <w:szCs w:val="20"/>
                <w:lang w:val="ru-RU"/>
              </w:rPr>
              <w:tab/>
              <w:t>Поставщик</w:t>
            </w:r>
          </w:p>
          <w:tbl>
            <w:tblPr>
              <w:tblW w:w="10250" w:type="dxa"/>
              <w:tblLayout w:type="fixed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600" w:firstRow="0" w:lastRow="0" w:firstColumn="0" w:lastColumn="0" w:noHBand="1" w:noVBand="1"/>
            </w:tblPr>
            <w:tblGrid>
              <w:gridCol w:w="4819"/>
              <w:gridCol w:w="5431"/>
            </w:tblGrid>
            <w:tr w:rsidR="009258E7" w:rsidRPr="009258E7" w14:paraId="52F7B1F1" w14:textId="77777777" w:rsidTr="00091A3A">
              <w:tc>
                <w:tcPr>
                  <w:tcW w:w="4819" w:type="dxa"/>
                </w:tcPr>
                <w:p w14:paraId="6EBB33EB" w14:textId="77777777" w:rsidR="009258E7" w:rsidRDefault="009258E7" w:rsidP="00091A3A">
                  <w:pPr>
                    <w:widowControl w:val="0"/>
                    <w:tabs>
                      <w:tab w:val="right" w:pos="4670"/>
                    </w:tabs>
                    <w:spacing w:beforeAutospacing="0" w:afterAutospacing="0"/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  <w:t xml:space="preserve">Ио. руководителя - главного эксперта </w:t>
                  </w:r>
                  <w:r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  <w:tab/>
                  </w:r>
                </w:p>
                <w:p w14:paraId="1EC3AA92" w14:textId="77777777" w:rsidR="009258E7" w:rsidRDefault="009258E7" w:rsidP="00091A3A">
                  <w:pPr>
                    <w:widowControl w:val="0"/>
                    <w:spacing w:beforeAutospacing="0" w:afterAutospacing="0"/>
                    <w:jc w:val="both"/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  <w:t xml:space="preserve">по медико-социальной экспертизе </w:t>
                  </w:r>
                </w:p>
                <w:p w14:paraId="5373619A" w14:textId="77777777" w:rsidR="009258E7" w:rsidRDefault="009258E7" w:rsidP="00091A3A">
                  <w:pPr>
                    <w:widowControl w:val="0"/>
                    <w:spacing w:beforeAutospacing="0" w:afterAutospacing="0"/>
                    <w:jc w:val="right"/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  <w:p w14:paraId="0C74447D" w14:textId="77777777" w:rsidR="009258E7" w:rsidRDefault="009258E7" w:rsidP="00091A3A">
                  <w:pPr>
                    <w:widowControl w:val="0"/>
                    <w:spacing w:beforeAutospacing="0" w:afterAutospacing="0"/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  <w:t xml:space="preserve">__________________ </w:t>
                  </w:r>
                  <w:proofErr w:type="spellStart"/>
                  <w:r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  <w:t>В.В.Курлов</w:t>
                  </w:r>
                  <w:proofErr w:type="spellEnd"/>
                </w:p>
                <w:p w14:paraId="63742655" w14:textId="40909F22" w:rsidR="009258E7" w:rsidRDefault="009258E7" w:rsidP="00091A3A">
                  <w:pPr>
                    <w:widowControl w:val="0"/>
                    <w:spacing w:beforeAutospacing="0" w:afterAutospacing="0"/>
                    <w:jc w:val="both"/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                                                    </w:t>
                  </w:r>
                </w:p>
              </w:tc>
              <w:tc>
                <w:tcPr>
                  <w:tcW w:w="5430" w:type="dxa"/>
                </w:tcPr>
                <w:p w14:paraId="79EF6A2F" w14:textId="77777777" w:rsidR="009258E7" w:rsidRDefault="009258E7" w:rsidP="00091A3A">
                  <w:pPr>
                    <w:widowControl w:val="0"/>
                    <w:spacing w:after="280"/>
                    <w:rPr>
                      <w:rFonts w:cs="Times New Roman"/>
                      <w:sz w:val="24"/>
                      <w:szCs w:val="24"/>
                      <w:lang w:val="ru-RU"/>
                    </w:rPr>
                  </w:pPr>
                </w:p>
                <w:p w14:paraId="70C98F12" w14:textId="434921BB" w:rsidR="009258E7" w:rsidRDefault="009258E7" w:rsidP="00AC39AA">
                  <w:pPr>
                    <w:widowControl w:val="0"/>
                    <w:spacing w:before="280" w:after="280"/>
                    <w:jc w:val="center"/>
                    <w:rPr>
                      <w:rFonts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cs="Times New Roman"/>
                      <w:sz w:val="24"/>
                      <w:szCs w:val="24"/>
                      <w:lang w:val="ru-RU"/>
                    </w:rPr>
                    <w:t xml:space="preserve">_______________________ </w:t>
                  </w:r>
                </w:p>
                <w:p w14:paraId="679FCDC9" w14:textId="77777777" w:rsidR="00AC39AA" w:rsidRDefault="00AC39AA" w:rsidP="00AC39AA">
                  <w:pPr>
                    <w:widowControl w:val="0"/>
                    <w:spacing w:before="280" w:after="280"/>
                    <w:jc w:val="center"/>
                    <w:rPr>
                      <w:rFonts w:cs="Times New Roman"/>
                      <w:sz w:val="24"/>
                      <w:szCs w:val="24"/>
                      <w:lang w:val="ru-RU"/>
                    </w:rPr>
                  </w:pPr>
                </w:p>
                <w:p w14:paraId="7F82AB6F" w14:textId="6F0ED3FD" w:rsidR="009258E7" w:rsidRDefault="009258E7" w:rsidP="00091A3A">
                  <w:pPr>
                    <w:widowControl w:val="0"/>
                    <w:spacing w:before="280"/>
                    <w:rPr>
                      <w:rFonts w:cs="Times New Roman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14:paraId="037244B2" w14:textId="77777777" w:rsidR="009258E7" w:rsidRDefault="009258E7" w:rsidP="00091A3A">
            <w:pPr>
              <w:pStyle w:val="ae"/>
              <w:widowControl w:val="0"/>
              <w:rPr>
                <w:sz w:val="20"/>
                <w:szCs w:val="20"/>
                <w:lang w:val="ru-RU"/>
              </w:rPr>
            </w:pPr>
          </w:p>
        </w:tc>
      </w:tr>
      <w:tr w:rsidR="009258E7" w14:paraId="4873F25D" w14:textId="77777777" w:rsidTr="009258E7">
        <w:tc>
          <w:tcPr>
            <w:tcW w:w="10343" w:type="dxa"/>
          </w:tcPr>
          <w:p w14:paraId="1ABFBAF4" w14:textId="77777777" w:rsidR="009258E7" w:rsidRDefault="009258E7" w:rsidP="00091A3A">
            <w:pPr>
              <w:widowControl w:val="0"/>
              <w:spacing w:beforeAutospacing="0" w:afterAutospacing="0"/>
              <w:jc w:val="both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</w:tr>
    </w:tbl>
    <w:p w14:paraId="3B448E9A" w14:textId="77777777" w:rsidR="001A482F" w:rsidRDefault="001A482F">
      <w:pPr>
        <w:spacing w:beforeAutospacing="0" w:afterAutospacing="0"/>
        <w:ind w:left="720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501F7B8B" w14:textId="77777777" w:rsidR="001A482F" w:rsidRDefault="001A482F">
      <w:pPr>
        <w:widowControl w:val="0"/>
        <w:tabs>
          <w:tab w:val="left" w:pos="6946"/>
        </w:tabs>
        <w:spacing w:before="280" w:after="280"/>
        <w:jc w:val="right"/>
        <w:rPr>
          <w:rFonts w:ascii="Times New Roman" w:eastAsia="Times New Roman" w:hAnsi="Times New Roman" w:cs="Times New Roman"/>
          <w:b/>
          <w:color w:val="000000"/>
          <w:kern w:val="2"/>
          <w:lang w:val="ru-RU" w:eastAsia="ar-SA"/>
        </w:rPr>
      </w:pPr>
    </w:p>
    <w:sectPr w:rsidR="001A482F">
      <w:pgSz w:w="11906" w:h="16838"/>
      <w:pgMar w:top="426" w:right="850" w:bottom="851" w:left="993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Times New Roman"/>
    <w:charset w:val="CC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53A75"/>
    <w:multiLevelType w:val="hybridMultilevel"/>
    <w:tmpl w:val="1F5EC396"/>
    <w:lvl w:ilvl="0" w:tplc="55AE5CD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C40FA6"/>
    <w:multiLevelType w:val="multilevel"/>
    <w:tmpl w:val="F5C4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7851660"/>
    <w:multiLevelType w:val="multilevel"/>
    <w:tmpl w:val="38AEDFEA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360"/>
      </w:pPr>
      <w:rPr>
        <w:color w:val="FF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color w:val="FF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720"/>
      </w:pPr>
      <w:rPr>
        <w:color w:val="FF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40" w:hanging="1080"/>
      </w:pPr>
      <w:rPr>
        <w:color w:val="FF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080"/>
      </w:pPr>
      <w:rPr>
        <w:color w:val="FF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440"/>
      </w:pPr>
      <w:rPr>
        <w:color w:val="FF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440"/>
      </w:pPr>
      <w:rPr>
        <w:color w:val="FF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1800"/>
      </w:pPr>
      <w:rPr>
        <w:color w:val="FF0000"/>
      </w:rPr>
    </w:lvl>
  </w:abstractNum>
  <w:abstractNum w:abstractNumId="3" w15:restartNumberingAfterBreak="0">
    <w:nsid w:val="4C32501E"/>
    <w:multiLevelType w:val="multilevel"/>
    <w:tmpl w:val="919A5A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28527083">
    <w:abstractNumId w:val="1"/>
  </w:num>
  <w:num w:numId="2" w16cid:durableId="480580208">
    <w:abstractNumId w:val="2"/>
  </w:num>
  <w:num w:numId="3" w16cid:durableId="352464379">
    <w:abstractNumId w:val="3"/>
  </w:num>
  <w:num w:numId="4" w16cid:durableId="1193767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82F"/>
    <w:rsid w:val="00030028"/>
    <w:rsid w:val="00055983"/>
    <w:rsid w:val="000E6FEB"/>
    <w:rsid w:val="001A482F"/>
    <w:rsid w:val="001B20B4"/>
    <w:rsid w:val="001F702B"/>
    <w:rsid w:val="00512D1C"/>
    <w:rsid w:val="005969C5"/>
    <w:rsid w:val="0075390B"/>
    <w:rsid w:val="00806649"/>
    <w:rsid w:val="009258E7"/>
    <w:rsid w:val="00995AF0"/>
    <w:rsid w:val="00A75F1A"/>
    <w:rsid w:val="00AC39AA"/>
    <w:rsid w:val="00B46894"/>
    <w:rsid w:val="00D74B7C"/>
    <w:rsid w:val="00F6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3EAB7"/>
  <w15:docId w15:val="{93981DB0-37A2-42AA-B9AB-7A6DC8CCD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1E02"/>
    <w:pPr>
      <w:spacing w:beforeAutospacing="1" w:afterAutospacing="1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EE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E85E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143BA4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585593"/>
    <w:rPr>
      <w:color w:val="0000FF" w:themeColor="hyperlink"/>
      <w:u w:val="single"/>
    </w:rPr>
  </w:style>
  <w:style w:type="character" w:customStyle="1" w:styleId="textaccordion">
    <w:name w:val="textaccordion"/>
    <w:basedOn w:val="a0"/>
    <w:qFormat/>
    <w:rsid w:val="00E15146"/>
  </w:style>
  <w:style w:type="character" w:customStyle="1" w:styleId="product-info-specifications-valuevalue">
    <w:name w:val="product-info-specifications-value__value"/>
    <w:basedOn w:val="a0"/>
    <w:qFormat/>
    <w:rsid w:val="00EB4585"/>
  </w:style>
  <w:style w:type="character" w:customStyle="1" w:styleId="product-info-specifications-valueseparator">
    <w:name w:val="product-info-specifications-value__separator"/>
    <w:basedOn w:val="a0"/>
    <w:qFormat/>
    <w:rsid w:val="00EB4585"/>
  </w:style>
  <w:style w:type="character" w:styleId="a6">
    <w:name w:val="Strong"/>
    <w:basedOn w:val="a0"/>
    <w:uiPriority w:val="22"/>
    <w:qFormat/>
    <w:rsid w:val="009B3F16"/>
    <w:rPr>
      <w:b/>
      <w:bCs/>
    </w:rPr>
  </w:style>
  <w:style w:type="character" w:styleId="a7">
    <w:name w:val="Unresolved Mention"/>
    <w:basedOn w:val="a0"/>
    <w:uiPriority w:val="99"/>
    <w:semiHidden/>
    <w:unhideWhenUsed/>
    <w:qFormat/>
    <w:rsid w:val="00680FFD"/>
    <w:rPr>
      <w:color w:val="605E5C"/>
      <w:shd w:val="clear" w:color="auto" w:fill="E1DFDD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d">
    <w:name w:val="Normal (Web)"/>
    <w:basedOn w:val="a"/>
    <w:uiPriority w:val="99"/>
    <w:semiHidden/>
    <w:unhideWhenUsed/>
    <w:qFormat/>
    <w:rsid w:val="00B00B8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e">
    <w:name w:val="No Spacing"/>
    <w:uiPriority w:val="1"/>
    <w:qFormat/>
    <w:rsid w:val="00941545"/>
  </w:style>
  <w:style w:type="paragraph" w:styleId="af">
    <w:name w:val="List Paragraph"/>
    <w:basedOn w:val="a"/>
    <w:uiPriority w:val="99"/>
    <w:qFormat/>
    <w:rsid w:val="002A3D75"/>
    <w:pPr>
      <w:spacing w:before="280" w:after="280"/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143BA4"/>
    <w:rPr>
      <w:rFonts w:ascii="Segoe UI" w:hAnsi="Segoe UI" w:cs="Segoe UI"/>
      <w:sz w:val="18"/>
      <w:szCs w:val="18"/>
    </w:rPr>
  </w:style>
  <w:style w:type="paragraph" w:customStyle="1" w:styleId="ConsNormal">
    <w:name w:val="ConsNormal"/>
    <w:qFormat/>
    <w:rsid w:val="00A5683F"/>
    <w:pPr>
      <w:jc w:val="both"/>
    </w:pPr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af0">
    <w:name w:val="Содержимое врезки"/>
    <w:basedOn w:val="a"/>
    <w:qFormat/>
  </w:style>
  <w:style w:type="paragraph" w:customStyle="1" w:styleId="ConsPlusNormal">
    <w:name w:val="ConsPlusNormal"/>
    <w:link w:val="ConsPlusNormal0"/>
    <w:qFormat/>
    <w:rsid w:val="005969C5"/>
    <w:pPr>
      <w:widowControl w:val="0"/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val="ru-RU" w:eastAsia="ru-RU"/>
    </w:rPr>
  </w:style>
  <w:style w:type="character" w:customStyle="1" w:styleId="ConsPlusNormal0">
    <w:name w:val="ConsPlusNormal Знак"/>
    <w:link w:val="ConsPlusNormal"/>
    <w:locked/>
    <w:rsid w:val="005969C5"/>
    <w:rPr>
      <w:rFonts w:ascii="Arial" w:eastAsia="Times New Roman" w:hAnsi="Arial" w:cs="Arial"/>
      <w:lang w:val="ru-RU" w:eastAsia="ru-RU"/>
    </w:rPr>
  </w:style>
  <w:style w:type="paragraph" w:customStyle="1" w:styleId="LBGovstyle2">
    <w:name w:val="LB Gov style 2"/>
    <w:rsid w:val="005969C5"/>
    <w:pPr>
      <w:autoSpaceDN w:val="0"/>
      <w:spacing w:before="120" w:after="120"/>
      <w:jc w:val="both"/>
      <w:textAlignment w:val="baseline"/>
    </w:pPr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B70E8-5B1A-458C-AAC6-5F22FBE31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2834</Words>
  <Characters>16156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ajax1</dc:creator>
  <dc:description>Подготовлено экспертами Актион-МЦФЭР</dc:description>
  <cp:lastModifiedBy>Bubuh-1</cp:lastModifiedBy>
  <cp:revision>3</cp:revision>
  <cp:lastPrinted>2025-02-19T07:41:00Z</cp:lastPrinted>
  <dcterms:created xsi:type="dcterms:W3CDTF">2026-08-13T07:57:00Z</dcterms:created>
  <dcterms:modified xsi:type="dcterms:W3CDTF">2026-08-13T08:15:00Z</dcterms:modified>
  <dc:language>ru-RU</dc:language>
</cp:coreProperties>
</file>