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3BE" w:rsidRPr="00A71D1A" w:rsidRDefault="002F03BE" w:rsidP="002F03BE">
      <w:pPr>
        <w:shd w:val="clear" w:color="auto" w:fill="FFFFFF"/>
        <w:jc w:val="center"/>
      </w:pPr>
      <w:r w:rsidRPr="00A71D1A">
        <w:t xml:space="preserve">ИКЗ </w:t>
      </w:r>
      <w:r w:rsidRPr="00A71D1A">
        <w:rPr>
          <w:u w:val="single"/>
        </w:rPr>
        <w:t>2616914000124691401001 0006 000 0000 000</w:t>
      </w:r>
    </w:p>
    <w:p w:rsidR="002F03BE" w:rsidRPr="0053460A" w:rsidRDefault="002F03BE" w:rsidP="002F03BE">
      <w:pPr>
        <w:pStyle w:val="3"/>
        <w:tabs>
          <w:tab w:val="left" w:pos="180"/>
          <w:tab w:val="num" w:pos="360"/>
          <w:tab w:val="num" w:pos="720"/>
          <w:tab w:val="left" w:pos="900"/>
        </w:tabs>
        <w:suppressAutoHyphens/>
        <w:spacing w:line="240" w:lineRule="auto"/>
        <w:ind w:left="0"/>
        <w:jc w:val="center"/>
        <w:rPr>
          <w:bCs/>
          <w:sz w:val="22"/>
          <w:szCs w:val="22"/>
        </w:rPr>
      </w:pPr>
      <w:r w:rsidRPr="0053460A">
        <w:rPr>
          <w:bCs/>
          <w:sz w:val="22"/>
          <w:szCs w:val="22"/>
        </w:rPr>
        <w:t>Государственный контракт  № ______</w:t>
      </w:r>
    </w:p>
    <w:p w:rsidR="002F03BE" w:rsidRPr="0053460A" w:rsidRDefault="002F03BE" w:rsidP="002F03BE">
      <w:pPr>
        <w:shd w:val="clear" w:color="auto" w:fill="FFFFFF"/>
        <w:tabs>
          <w:tab w:val="left" w:pos="6663"/>
          <w:tab w:val="left" w:leader="underscore" w:pos="7513"/>
        </w:tabs>
        <w:rPr>
          <w:spacing w:val="-4"/>
          <w:sz w:val="22"/>
          <w:szCs w:val="22"/>
        </w:rPr>
      </w:pPr>
      <w:r w:rsidRPr="0053460A">
        <w:rPr>
          <w:spacing w:val="-2"/>
          <w:sz w:val="22"/>
          <w:szCs w:val="22"/>
        </w:rPr>
        <w:t xml:space="preserve">г. Ржев                                                                                              </w:t>
      </w:r>
      <w:r>
        <w:rPr>
          <w:spacing w:val="-2"/>
          <w:sz w:val="22"/>
          <w:szCs w:val="22"/>
        </w:rPr>
        <w:t xml:space="preserve">                      </w:t>
      </w:r>
      <w:r w:rsidRPr="0053460A">
        <w:rPr>
          <w:spacing w:val="-2"/>
          <w:sz w:val="22"/>
          <w:szCs w:val="22"/>
        </w:rPr>
        <w:t xml:space="preserve">  </w:t>
      </w:r>
      <w:r w:rsidRPr="0053460A">
        <w:rPr>
          <w:sz w:val="22"/>
          <w:szCs w:val="22"/>
        </w:rPr>
        <w:t xml:space="preserve">«____» ______ </w:t>
      </w:r>
      <w:r>
        <w:rPr>
          <w:spacing w:val="-4"/>
          <w:sz w:val="22"/>
          <w:szCs w:val="22"/>
        </w:rPr>
        <w:t>2026</w:t>
      </w:r>
      <w:r w:rsidRPr="0053460A">
        <w:rPr>
          <w:spacing w:val="-4"/>
          <w:sz w:val="22"/>
          <w:szCs w:val="22"/>
        </w:rPr>
        <w:t xml:space="preserve"> г.</w:t>
      </w:r>
    </w:p>
    <w:p w:rsidR="002F03BE" w:rsidRDefault="002F03BE" w:rsidP="002F03BE">
      <w:pPr>
        <w:spacing w:before="0" w:beforeAutospacing="0" w:after="0" w:afterAutospacing="0"/>
        <w:jc w:val="both"/>
        <w:rPr>
          <w:noProof/>
          <w:sz w:val="22"/>
          <w:szCs w:val="22"/>
        </w:rPr>
      </w:pPr>
      <w:r w:rsidRPr="0053460A">
        <w:rPr>
          <w:bCs/>
          <w:noProof/>
          <w:sz w:val="22"/>
          <w:szCs w:val="22"/>
        </w:rPr>
        <w:t>От имени Российской Федерации федеральное казенное учреждение  «Исправительная колония № 7 Управления Федеральной службы исполнения наказаний по Тверской области»</w:t>
      </w:r>
      <w:r w:rsidRPr="0053460A">
        <w:rPr>
          <w:noProof/>
          <w:sz w:val="22"/>
          <w:szCs w:val="22"/>
        </w:rPr>
        <w:t xml:space="preserve">, именуемое в дальнейшем «Государственный заказчик», в лице начальника учреждения </w:t>
      </w:r>
      <w:r>
        <w:rPr>
          <w:bCs/>
          <w:noProof/>
          <w:sz w:val="22"/>
          <w:szCs w:val="22"/>
        </w:rPr>
        <w:t>Лисичкина Сергея Сергеевича</w:t>
      </w:r>
      <w:r w:rsidRPr="0053460A">
        <w:rPr>
          <w:noProof/>
          <w:sz w:val="22"/>
          <w:szCs w:val="22"/>
        </w:rPr>
        <w:t xml:space="preserve">, действующего на </w:t>
      </w:r>
      <w:r w:rsidRPr="00D609E6">
        <w:rPr>
          <w:noProof/>
          <w:sz w:val="22"/>
          <w:szCs w:val="22"/>
        </w:rPr>
        <w:t xml:space="preserve">основании Устава, с одной стороны и </w:t>
      </w:r>
      <w:r>
        <w:rPr>
          <w:sz w:val="22"/>
          <w:szCs w:val="22"/>
        </w:rPr>
        <w:t>_______________</w:t>
      </w:r>
      <w:r w:rsidRPr="00D609E6">
        <w:rPr>
          <w:sz w:val="22"/>
          <w:szCs w:val="22"/>
        </w:rPr>
        <w:t xml:space="preserve">, именуемый в дальнейшем  «Поставщик», в лице </w:t>
      </w:r>
      <w:r>
        <w:rPr>
          <w:sz w:val="22"/>
          <w:szCs w:val="22"/>
        </w:rPr>
        <w:t>_______________</w:t>
      </w:r>
      <w:r w:rsidRPr="00D609E6">
        <w:rPr>
          <w:sz w:val="22"/>
          <w:szCs w:val="22"/>
        </w:rPr>
        <w:t xml:space="preserve">, действующего на основании </w:t>
      </w:r>
      <w:r>
        <w:rPr>
          <w:sz w:val="22"/>
          <w:szCs w:val="22"/>
        </w:rPr>
        <w:t>______________________</w:t>
      </w:r>
      <w:r w:rsidRPr="00D609E6">
        <w:rPr>
          <w:noProof/>
          <w:sz w:val="22"/>
          <w:szCs w:val="22"/>
        </w:rPr>
        <w:t>, с</w:t>
      </w:r>
      <w:r w:rsidRPr="0053460A">
        <w:rPr>
          <w:noProof/>
          <w:sz w:val="22"/>
          <w:szCs w:val="22"/>
        </w:rPr>
        <w:t xml:space="preserve"> другой стороны, вместе именуемые «Стороны», </w:t>
      </w:r>
      <w:r w:rsidRPr="0053460A">
        <w:rPr>
          <w:sz w:val="22"/>
          <w:szCs w:val="22"/>
        </w:rPr>
        <w:t>на основании ч. 1 п. 4 статьи 93 Закона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r w:rsidRPr="0053460A">
        <w:rPr>
          <w:noProof/>
          <w:sz w:val="22"/>
          <w:szCs w:val="22"/>
        </w:rPr>
        <w:t>:</w:t>
      </w:r>
    </w:p>
    <w:p w:rsidR="002F03BE" w:rsidRPr="0053460A" w:rsidRDefault="002F03BE" w:rsidP="002F03BE">
      <w:pPr>
        <w:spacing w:before="0" w:beforeAutospacing="0" w:after="0" w:afterAutospacing="0"/>
        <w:jc w:val="both"/>
        <w:rPr>
          <w:sz w:val="22"/>
          <w:szCs w:val="22"/>
        </w:rPr>
      </w:pPr>
    </w:p>
    <w:p w:rsidR="002F03BE" w:rsidRPr="002F03BE" w:rsidRDefault="002F03BE" w:rsidP="002F03BE">
      <w:pPr>
        <w:shd w:val="clear" w:color="auto" w:fill="FFFFFF"/>
        <w:tabs>
          <w:tab w:val="left" w:pos="1296"/>
        </w:tabs>
        <w:suppressAutoHyphens/>
        <w:spacing w:before="0" w:beforeAutospacing="0" w:after="0" w:afterAutospacing="0"/>
        <w:jc w:val="center"/>
        <w:rPr>
          <w:bCs/>
          <w:spacing w:val="1"/>
          <w:sz w:val="22"/>
          <w:szCs w:val="22"/>
        </w:rPr>
      </w:pPr>
      <w:r w:rsidRPr="002F03BE">
        <w:rPr>
          <w:bCs/>
          <w:spacing w:val="-14"/>
          <w:sz w:val="22"/>
          <w:szCs w:val="22"/>
          <w:lang w:val="en-US"/>
        </w:rPr>
        <w:t>I</w:t>
      </w:r>
      <w:r w:rsidRPr="002F03BE">
        <w:rPr>
          <w:bCs/>
          <w:spacing w:val="-14"/>
          <w:sz w:val="22"/>
          <w:szCs w:val="22"/>
        </w:rPr>
        <w:t>. ПРЕДМЕТ КОНТРАКТА</w:t>
      </w:r>
    </w:p>
    <w:p w:rsidR="002F03BE" w:rsidRPr="0053460A" w:rsidRDefault="002F03BE" w:rsidP="002F03BE">
      <w:pPr>
        <w:suppressAutoHyphens/>
        <w:spacing w:before="0" w:beforeAutospacing="0" w:after="0" w:afterAutospacing="0"/>
        <w:ind w:firstLine="709"/>
        <w:jc w:val="both"/>
        <w:rPr>
          <w:sz w:val="22"/>
          <w:szCs w:val="22"/>
        </w:rPr>
      </w:pPr>
      <w:r w:rsidRPr="0053460A">
        <w:rPr>
          <w:spacing w:val="-5"/>
          <w:sz w:val="22"/>
          <w:szCs w:val="22"/>
        </w:rPr>
        <w:t>1.1. «Поставщик» обязуется поставить «</w:t>
      </w:r>
      <w:r>
        <w:rPr>
          <w:spacing w:val="-5"/>
          <w:sz w:val="22"/>
          <w:szCs w:val="22"/>
        </w:rPr>
        <w:t>Государственному з</w:t>
      </w:r>
      <w:r w:rsidRPr="0053460A">
        <w:rPr>
          <w:spacing w:val="-5"/>
          <w:sz w:val="22"/>
          <w:szCs w:val="22"/>
        </w:rPr>
        <w:t xml:space="preserve">аказчику» </w:t>
      </w:r>
      <w:r>
        <w:rPr>
          <w:spacing w:val="-5"/>
          <w:sz w:val="22"/>
          <w:szCs w:val="22"/>
        </w:rPr>
        <w:t>шкаф холодильный на фреоне</w:t>
      </w:r>
      <w:r w:rsidRPr="0053460A">
        <w:rPr>
          <w:spacing w:val="-5"/>
          <w:sz w:val="22"/>
          <w:szCs w:val="22"/>
        </w:rPr>
        <w:t xml:space="preserve"> (далее по тексту – Товар)</w:t>
      </w:r>
      <w:r w:rsidRPr="0053460A">
        <w:rPr>
          <w:sz w:val="22"/>
          <w:szCs w:val="22"/>
        </w:rPr>
        <w:t xml:space="preserve"> в обусловленный настоящим Контрактом срок, согласно Спецификации (</w:t>
      </w:r>
      <w:hyperlink w:anchor="Par326" w:tooltip="СПЕЦИФИКАЦИЯ" w:history="1">
        <w:r w:rsidRPr="0053460A">
          <w:rPr>
            <w:sz w:val="22"/>
            <w:szCs w:val="22"/>
          </w:rPr>
          <w:t>Приложение № 1</w:t>
        </w:r>
      </w:hyperlink>
      <w:r w:rsidRPr="0053460A">
        <w:rPr>
          <w:sz w:val="22"/>
          <w:szCs w:val="22"/>
        </w:rPr>
        <w:t xml:space="preserve"> к настоящему Контракту), а Государственный заказчик обязуется принять и оплатить Товар в порядке и на условиях, предусмотренных настоящим Контрактом.</w:t>
      </w:r>
    </w:p>
    <w:p w:rsidR="002F03BE" w:rsidRDefault="002F03BE" w:rsidP="002F03BE">
      <w:pPr>
        <w:pStyle w:val="af5"/>
        <w:shd w:val="clear" w:color="auto" w:fill="FFFFFF"/>
        <w:spacing w:before="0" w:beforeAutospacing="0" w:after="0" w:afterAutospacing="0"/>
        <w:jc w:val="both"/>
        <w:textAlignment w:val="baseline"/>
        <w:rPr>
          <w:sz w:val="22"/>
          <w:szCs w:val="22"/>
        </w:rPr>
      </w:pPr>
      <w:r w:rsidRPr="0053460A">
        <w:rPr>
          <w:spacing w:val="-5"/>
          <w:sz w:val="22"/>
          <w:szCs w:val="22"/>
        </w:rPr>
        <w:t xml:space="preserve">1.2. </w:t>
      </w:r>
      <w:r w:rsidRPr="0053460A">
        <w:rPr>
          <w:sz w:val="22"/>
          <w:szCs w:val="22"/>
        </w:rPr>
        <w:t>Наименование и количество, функциональные, технические и качественные характеристики поставляемого Товара указаны в Техническом задании (</w:t>
      </w:r>
      <w:hyperlink w:anchor="Par326" w:tooltip="СПЕЦИФИКАЦИЯ" w:history="1">
        <w:r w:rsidRPr="0053460A">
          <w:rPr>
            <w:sz w:val="22"/>
            <w:szCs w:val="22"/>
          </w:rPr>
          <w:t xml:space="preserve">Приложение № </w:t>
        </w:r>
      </w:hyperlink>
      <w:r w:rsidRPr="0053460A">
        <w:rPr>
          <w:sz w:val="22"/>
          <w:szCs w:val="22"/>
        </w:rPr>
        <w:t>2 к настоящему контракту).</w:t>
      </w:r>
    </w:p>
    <w:p w:rsidR="00CD7D0C" w:rsidRPr="00D50A5D" w:rsidRDefault="00CD7D0C" w:rsidP="003F3028">
      <w:pPr>
        <w:pStyle w:val="ConsPlusNormal"/>
        <w:jc w:val="both"/>
        <w:rPr>
          <w:rFonts w:ascii="XO Thames" w:hAnsi="XO Thames" w:cs="Times New Roman"/>
          <w:sz w:val="22"/>
          <w:szCs w:val="22"/>
        </w:rPr>
      </w:pPr>
    </w:p>
    <w:p w:rsidR="00654214" w:rsidRPr="00D50A5D" w:rsidRDefault="0055679A" w:rsidP="003F3028">
      <w:pPr>
        <w:pStyle w:val="ConsPlusNormal"/>
        <w:jc w:val="center"/>
        <w:outlineLvl w:val="1"/>
        <w:rPr>
          <w:rFonts w:ascii="XO Thames" w:hAnsi="XO Thames" w:cs="Times New Roman"/>
          <w:sz w:val="22"/>
          <w:szCs w:val="22"/>
        </w:rPr>
      </w:pPr>
      <w:r w:rsidRPr="00D50A5D">
        <w:rPr>
          <w:rFonts w:ascii="XO Thames" w:hAnsi="XO Thames" w:cs="Times New Roman"/>
          <w:sz w:val="22"/>
          <w:szCs w:val="22"/>
        </w:rPr>
        <w:t>II. ЦЕНА КОНТРАКТА И ПОРЯДОК РАСЧЕТОВ</w:t>
      </w:r>
    </w:p>
    <w:p w:rsidR="00AA61C5" w:rsidRPr="00D50A5D" w:rsidRDefault="0055679A" w:rsidP="003F3028">
      <w:pPr>
        <w:pStyle w:val="ConsPlusNormal"/>
        <w:ind w:firstLine="708"/>
        <w:jc w:val="both"/>
        <w:outlineLvl w:val="1"/>
        <w:rPr>
          <w:rFonts w:ascii="XO Thames" w:hAnsi="XO Thames" w:cs="Times New Roman"/>
          <w:sz w:val="22"/>
          <w:szCs w:val="22"/>
        </w:rPr>
      </w:pPr>
      <w:r w:rsidRPr="00D50A5D">
        <w:rPr>
          <w:rFonts w:ascii="XO Thames" w:hAnsi="XO Thames" w:cs="Times New Roman"/>
          <w:sz w:val="22"/>
          <w:szCs w:val="22"/>
        </w:rPr>
        <w:t xml:space="preserve">2.1. </w:t>
      </w:r>
      <w:r w:rsidR="00AA61C5" w:rsidRPr="00D50A5D">
        <w:rPr>
          <w:rFonts w:ascii="XO Thames" w:hAnsi="XO Thames" w:cs="Times New Roman"/>
          <w:sz w:val="22"/>
          <w:szCs w:val="22"/>
        </w:rPr>
        <w:t>Цена Контракта составляет</w:t>
      </w:r>
      <w:r w:rsidR="003F3028">
        <w:rPr>
          <w:rFonts w:ascii="XO Thames" w:hAnsi="XO Thames" w:cs="Times New Roman"/>
          <w:sz w:val="22"/>
          <w:szCs w:val="22"/>
        </w:rPr>
        <w:t xml:space="preserve"> </w:t>
      </w:r>
      <w:r w:rsidR="00AA61C5" w:rsidRPr="00D50A5D">
        <w:rPr>
          <w:rFonts w:ascii="XO Thames" w:hAnsi="XO Thames" w:cs="Times New Roman"/>
          <w:sz w:val="22"/>
          <w:szCs w:val="22"/>
        </w:rPr>
        <w:t>_________________</w:t>
      </w:r>
      <w:r w:rsidR="003F3028">
        <w:rPr>
          <w:rFonts w:ascii="XO Thames" w:hAnsi="XO Thames" w:cs="Times New Roman"/>
          <w:sz w:val="22"/>
          <w:szCs w:val="22"/>
        </w:rPr>
        <w:t>(</w:t>
      </w:r>
      <w:r w:rsidR="00AA61C5" w:rsidRPr="00D50A5D">
        <w:rPr>
          <w:rFonts w:ascii="XO Thames" w:hAnsi="XO Thames" w:cs="Times New Roman"/>
          <w:sz w:val="22"/>
          <w:szCs w:val="22"/>
        </w:rPr>
        <w:t>_________________</w:t>
      </w:r>
      <w:r w:rsidR="003F3028">
        <w:rPr>
          <w:rFonts w:ascii="XO Thames" w:hAnsi="XO Thames" w:cs="Times New Roman"/>
          <w:sz w:val="22"/>
          <w:szCs w:val="22"/>
        </w:rPr>
        <w:t>) рублей ___ копеек</w:t>
      </w:r>
      <w:r w:rsidR="00AA61C5" w:rsidRPr="00D50A5D">
        <w:rPr>
          <w:rFonts w:ascii="XO Thames" w:hAnsi="XO Thames" w:cs="Times New Roman"/>
          <w:sz w:val="22"/>
          <w:szCs w:val="22"/>
        </w:rPr>
        <w:t>, НДС _____________</w:t>
      </w:r>
      <w:r w:rsidR="000A6E3F" w:rsidRPr="00D50A5D">
        <w:rPr>
          <w:rFonts w:ascii="XO Thames" w:hAnsi="XO Thames" w:cs="Times New Roman"/>
          <w:sz w:val="22"/>
          <w:szCs w:val="22"/>
        </w:rPr>
        <w:t xml:space="preserve"> / НДС не облагается в соответствии с законодательством с Российской Федерации.</w:t>
      </w:r>
    </w:p>
    <w:p w:rsidR="000A6E3F" w:rsidRPr="00D50A5D" w:rsidRDefault="0055679A" w:rsidP="003F3028">
      <w:pPr>
        <w:pStyle w:val="ConsPlusNormal"/>
        <w:ind w:firstLine="708"/>
        <w:jc w:val="both"/>
        <w:outlineLvl w:val="1"/>
        <w:rPr>
          <w:rFonts w:ascii="XO Thames" w:hAnsi="XO Thames" w:cs="Times New Roman"/>
          <w:sz w:val="22"/>
          <w:szCs w:val="22"/>
        </w:rPr>
      </w:pPr>
      <w:r w:rsidRPr="00D50A5D">
        <w:rPr>
          <w:rFonts w:ascii="XO Thames" w:hAnsi="XO Thames" w:cs="Times New Roman"/>
          <w:sz w:val="22"/>
          <w:szCs w:val="22"/>
        </w:rPr>
        <w:t xml:space="preserve">2.2. </w:t>
      </w:r>
      <w:r w:rsidR="00D20D9C" w:rsidRPr="00D50A5D">
        <w:rPr>
          <w:rFonts w:ascii="XO Thames" w:hAnsi="XO Thames" w:cs="Times New Roman"/>
          <w:sz w:val="22"/>
          <w:szCs w:val="22"/>
        </w:rPr>
        <w:t xml:space="preserve">Цена Контракта (цена единицы Товара) определена с использованием электронной площадки Единый Агрегатор торговли «Березка» и включает в себя: </w:t>
      </w:r>
      <w:r w:rsidRPr="00D50A5D">
        <w:rPr>
          <w:rFonts w:ascii="XO Thames" w:hAnsi="XO Thames" w:cs="Times New Roman"/>
          <w:sz w:val="22"/>
          <w:szCs w:val="22"/>
        </w:rPr>
        <w:t xml:space="preserve">расходы </w:t>
      </w:r>
      <w:r w:rsidR="002F03BE">
        <w:rPr>
          <w:rFonts w:ascii="XO Thames" w:hAnsi="XO Thames" w:cs="Times New Roman"/>
          <w:sz w:val="22"/>
          <w:szCs w:val="22"/>
        </w:rPr>
        <w:t>Поставщика</w:t>
      </w:r>
      <w:r w:rsidRPr="00D50A5D">
        <w:rPr>
          <w:rFonts w:ascii="XO Thames" w:hAnsi="XO Thames" w:cs="Times New Roman"/>
          <w:sz w:val="22"/>
          <w:szCs w:val="22"/>
        </w:rPr>
        <w:t xml:space="preserve">, связанные с исполнением обязательств по настоящему Контракту, в том числе расходы по оплате необходимых налогов, пошлин и сборов, а также расходы на </w:t>
      </w:r>
      <w:r w:rsidR="00473284" w:rsidRPr="00D50A5D">
        <w:rPr>
          <w:rFonts w:ascii="XO Thames" w:hAnsi="XO Thames" w:cs="Times New Roman"/>
          <w:sz w:val="22"/>
          <w:szCs w:val="22"/>
        </w:rPr>
        <w:t xml:space="preserve">упаковку, маркировку, доставку </w:t>
      </w:r>
      <w:r w:rsidR="004350D5" w:rsidRPr="00D50A5D">
        <w:rPr>
          <w:rFonts w:ascii="XO Thames" w:hAnsi="XO Thames" w:cs="Times New Roman"/>
          <w:sz w:val="22"/>
          <w:szCs w:val="22"/>
        </w:rPr>
        <w:t>т</w:t>
      </w:r>
      <w:r w:rsidRPr="00D50A5D">
        <w:rPr>
          <w:rFonts w:ascii="XO Thames" w:hAnsi="XO Thames" w:cs="Times New Roman"/>
          <w:sz w:val="22"/>
          <w:szCs w:val="22"/>
        </w:rPr>
        <w:t>овара.</w:t>
      </w:r>
    </w:p>
    <w:p w:rsidR="000A6E3F" w:rsidRPr="00D50A5D" w:rsidRDefault="0055679A" w:rsidP="003F3028">
      <w:pPr>
        <w:pStyle w:val="ConsPlusNormal"/>
        <w:ind w:firstLine="708"/>
        <w:jc w:val="both"/>
        <w:outlineLvl w:val="1"/>
        <w:rPr>
          <w:rFonts w:ascii="XO Thames" w:hAnsi="XO Thames" w:cs="Times New Roman"/>
          <w:sz w:val="22"/>
          <w:szCs w:val="22"/>
        </w:rPr>
      </w:pPr>
      <w:r w:rsidRPr="00D50A5D">
        <w:rPr>
          <w:rFonts w:ascii="XO Thames" w:hAnsi="XO Thames" w:cs="Times New Roman"/>
          <w:sz w:val="22"/>
          <w:szCs w:val="22"/>
        </w:rPr>
        <w:t xml:space="preserve">Цена Контракта является твердой и определяется на весь срок исполнения Контракта, за исключением случаев, установленных </w:t>
      </w:r>
      <w:hyperlink r:id="rId8"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КонсультантПлюс}" w:history="1">
        <w:r w:rsidRPr="00D50A5D">
          <w:rPr>
            <w:rFonts w:ascii="XO Thames" w:hAnsi="XO Thames" w:cs="Times New Roman"/>
            <w:sz w:val="22"/>
            <w:szCs w:val="22"/>
          </w:rPr>
          <w:t>Законом</w:t>
        </w:r>
      </w:hyperlink>
      <w:r w:rsidRPr="00D50A5D">
        <w:rPr>
          <w:rFonts w:ascii="XO Thames" w:hAnsi="XO Thames" w:cs="Times New Roman"/>
          <w:sz w:val="22"/>
          <w:szCs w:val="22"/>
        </w:rPr>
        <w:t xml:space="preserve"> N 44-ФЗ и настоящим Контрактом. </w:t>
      </w:r>
    </w:p>
    <w:p w:rsidR="000A6E3F" w:rsidRPr="00D50A5D" w:rsidRDefault="0055679A" w:rsidP="003F3028">
      <w:pPr>
        <w:pStyle w:val="ConsPlusNormal"/>
        <w:ind w:firstLine="708"/>
        <w:jc w:val="both"/>
        <w:outlineLvl w:val="1"/>
        <w:rPr>
          <w:rFonts w:ascii="XO Thames" w:hAnsi="XO Thames" w:cs="Times New Roman"/>
          <w:sz w:val="22"/>
          <w:szCs w:val="22"/>
        </w:rPr>
      </w:pPr>
      <w:r w:rsidRPr="00D50A5D">
        <w:rPr>
          <w:rFonts w:ascii="XO Thames" w:hAnsi="XO Thames" w:cs="Times New Roman"/>
          <w:sz w:val="22"/>
          <w:szCs w:val="22"/>
        </w:rPr>
        <w:t xml:space="preserve">При заключении и исполнении настоящего </w:t>
      </w:r>
      <w:r w:rsidR="004350D5" w:rsidRPr="00D50A5D">
        <w:rPr>
          <w:rFonts w:ascii="XO Thames" w:hAnsi="XO Thames" w:cs="Times New Roman"/>
          <w:sz w:val="22"/>
          <w:szCs w:val="22"/>
        </w:rPr>
        <w:t>к</w:t>
      </w:r>
      <w:r w:rsidRPr="00D50A5D">
        <w:rPr>
          <w:rFonts w:ascii="XO Thames" w:hAnsi="XO Thames" w:cs="Times New Roman"/>
          <w:sz w:val="22"/>
          <w:szCs w:val="22"/>
        </w:rPr>
        <w:t xml:space="preserve">онтракта изменение его </w:t>
      </w:r>
      <w:r w:rsidR="000A6E3F" w:rsidRPr="00D50A5D">
        <w:rPr>
          <w:rFonts w:ascii="XO Thames" w:hAnsi="XO Thames" w:cs="Times New Roman"/>
          <w:sz w:val="22"/>
          <w:szCs w:val="22"/>
        </w:rPr>
        <w:t xml:space="preserve">существенных </w:t>
      </w:r>
      <w:r w:rsidRPr="00D50A5D">
        <w:rPr>
          <w:rFonts w:ascii="XO Thames" w:hAnsi="XO Thames" w:cs="Times New Roman"/>
          <w:sz w:val="22"/>
          <w:szCs w:val="22"/>
        </w:rPr>
        <w:t xml:space="preserve">условий не допускается, за исключением случаев, предусмотренных </w:t>
      </w:r>
      <w:hyperlink r:id="rId9"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КонсультантПлюс}" w:history="1">
        <w:r w:rsidRPr="00D50A5D">
          <w:rPr>
            <w:rFonts w:ascii="XO Thames" w:hAnsi="XO Thames" w:cs="Times New Roman"/>
            <w:sz w:val="22"/>
            <w:szCs w:val="22"/>
          </w:rPr>
          <w:t>статьями 34</w:t>
        </w:r>
      </w:hyperlink>
      <w:r w:rsidRPr="00D50A5D">
        <w:rPr>
          <w:rFonts w:ascii="XO Thames" w:hAnsi="XO Thames" w:cs="Times New Roman"/>
          <w:sz w:val="22"/>
          <w:szCs w:val="22"/>
        </w:rPr>
        <w:t xml:space="preserve"> и </w:t>
      </w:r>
      <w:hyperlink r:id="rId10"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КонсультантПлюс}" w:history="1">
        <w:r w:rsidRPr="00D50A5D">
          <w:rPr>
            <w:rFonts w:ascii="XO Thames" w:hAnsi="XO Thames" w:cs="Times New Roman"/>
            <w:sz w:val="22"/>
            <w:szCs w:val="22"/>
          </w:rPr>
          <w:t>95</w:t>
        </w:r>
      </w:hyperlink>
      <w:r w:rsidRPr="00D50A5D">
        <w:rPr>
          <w:rFonts w:ascii="XO Thames" w:hAnsi="XO Thames" w:cs="Times New Roman"/>
          <w:sz w:val="22"/>
          <w:szCs w:val="22"/>
        </w:rPr>
        <w:t xml:space="preserve"> Закона N 44-ФЗ.</w:t>
      </w:r>
    </w:p>
    <w:p w:rsidR="00155A7F" w:rsidRPr="00D50A5D" w:rsidRDefault="0055679A" w:rsidP="003F3028">
      <w:pPr>
        <w:pStyle w:val="ConsPlusNormal"/>
        <w:ind w:firstLine="708"/>
        <w:jc w:val="both"/>
        <w:outlineLvl w:val="1"/>
        <w:rPr>
          <w:rFonts w:ascii="XO Thames" w:hAnsi="XO Thames" w:cs="Times New Roman"/>
          <w:sz w:val="22"/>
          <w:szCs w:val="22"/>
        </w:rPr>
      </w:pPr>
      <w:r w:rsidRPr="00D50A5D">
        <w:rPr>
          <w:rFonts w:ascii="XO Thames" w:hAnsi="XO Thames" w:cs="Times New Roman"/>
          <w:sz w:val="22"/>
          <w:szCs w:val="22"/>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w:t>
      </w:r>
      <w:r w:rsidR="002236C0" w:rsidRPr="00D50A5D">
        <w:rPr>
          <w:rFonts w:ascii="XO Thames" w:hAnsi="XO Thames" w:cs="Times New Roman"/>
          <w:sz w:val="22"/>
          <w:szCs w:val="22"/>
        </w:rPr>
        <w:t>к</w:t>
      </w:r>
      <w:r w:rsidRPr="00D50A5D">
        <w:rPr>
          <w:rFonts w:ascii="XO Thames" w:hAnsi="XO Thames" w:cs="Times New Roman"/>
          <w:sz w:val="22"/>
          <w:szCs w:val="22"/>
        </w:rPr>
        <w:t>онтракта.</w:t>
      </w:r>
      <w:bookmarkStart w:id="0" w:name="Par64"/>
      <w:bookmarkEnd w:id="0"/>
    </w:p>
    <w:p w:rsidR="000A6E3F" w:rsidRPr="00D50A5D" w:rsidRDefault="0055679A" w:rsidP="003F3028">
      <w:pPr>
        <w:pStyle w:val="ConsPlusNormal"/>
        <w:ind w:firstLine="708"/>
        <w:jc w:val="both"/>
        <w:outlineLvl w:val="1"/>
        <w:rPr>
          <w:rFonts w:ascii="XO Thames" w:hAnsi="XO Thames" w:cs="Times New Roman"/>
          <w:sz w:val="22"/>
          <w:szCs w:val="22"/>
        </w:rPr>
      </w:pPr>
      <w:r w:rsidRPr="00D50A5D">
        <w:rPr>
          <w:rFonts w:ascii="XO Thames" w:hAnsi="XO Thames" w:cs="Times New Roman"/>
          <w:sz w:val="22"/>
          <w:szCs w:val="22"/>
        </w:rPr>
        <w:t xml:space="preserve">2.3. Источник финансирования </w:t>
      </w:r>
      <w:r w:rsidR="002236C0" w:rsidRPr="00D50A5D">
        <w:rPr>
          <w:rFonts w:ascii="XO Thames" w:hAnsi="XO Thames" w:cs="Times New Roman"/>
          <w:sz w:val="22"/>
          <w:szCs w:val="22"/>
        </w:rPr>
        <w:t>к</w:t>
      </w:r>
      <w:r w:rsidRPr="00D50A5D">
        <w:rPr>
          <w:rFonts w:ascii="XO Thames" w:hAnsi="XO Thames" w:cs="Times New Roman"/>
          <w:sz w:val="22"/>
          <w:szCs w:val="22"/>
        </w:rPr>
        <w:t xml:space="preserve">онтракта - </w:t>
      </w:r>
      <w:r w:rsidR="00155A7F" w:rsidRPr="00D50A5D">
        <w:rPr>
          <w:rFonts w:ascii="XO Thames" w:hAnsi="XO Thames" w:cs="Times New Roman"/>
          <w:sz w:val="22"/>
          <w:szCs w:val="22"/>
        </w:rPr>
        <w:t>Федеральный бюджет</w:t>
      </w:r>
      <w:r w:rsidR="00AC3EE8" w:rsidRPr="00D50A5D">
        <w:rPr>
          <w:rFonts w:ascii="XO Thames" w:hAnsi="XO Thames" w:cs="Times New Roman"/>
          <w:sz w:val="22"/>
          <w:szCs w:val="22"/>
        </w:rPr>
        <w:t xml:space="preserve">, </w:t>
      </w:r>
    </w:p>
    <w:p w:rsidR="00495442" w:rsidRPr="002F03BE" w:rsidRDefault="00CD7D0C" w:rsidP="003F3028">
      <w:pPr>
        <w:pStyle w:val="ConsPlusNormal"/>
        <w:ind w:firstLine="708"/>
        <w:jc w:val="both"/>
        <w:outlineLvl w:val="1"/>
        <w:rPr>
          <w:rFonts w:ascii="Times New Roman" w:hAnsi="Times New Roman" w:cs="Times New Roman"/>
          <w:sz w:val="22"/>
          <w:szCs w:val="22"/>
        </w:rPr>
      </w:pPr>
      <w:r w:rsidRPr="002F03BE">
        <w:rPr>
          <w:rFonts w:ascii="Times New Roman" w:hAnsi="Times New Roman" w:cs="Times New Roman"/>
          <w:sz w:val="22"/>
          <w:szCs w:val="22"/>
        </w:rPr>
        <w:t xml:space="preserve">КБК - </w:t>
      </w:r>
      <w:r w:rsidR="002F03BE" w:rsidRPr="002F03BE">
        <w:rPr>
          <w:rFonts w:ascii="Times New Roman" w:hAnsi="Times New Roman" w:cs="Times New Roman"/>
          <w:sz w:val="22"/>
          <w:lang w:eastAsia="en-US"/>
        </w:rPr>
        <w:t>32003054240690049244</w:t>
      </w:r>
      <w:r w:rsidR="00EB3566" w:rsidRPr="002F03BE">
        <w:rPr>
          <w:rFonts w:ascii="Times New Roman" w:hAnsi="Times New Roman" w:cs="Times New Roman"/>
          <w:sz w:val="22"/>
          <w:szCs w:val="22"/>
        </w:rPr>
        <w:t>.</w:t>
      </w:r>
    </w:p>
    <w:p w:rsidR="00086219" w:rsidRPr="00D50A5D" w:rsidRDefault="0055679A" w:rsidP="003F3028">
      <w:pPr>
        <w:pStyle w:val="ConsPlusNormal"/>
        <w:ind w:firstLine="539"/>
        <w:jc w:val="both"/>
        <w:outlineLvl w:val="1"/>
        <w:rPr>
          <w:rFonts w:ascii="XO Thames" w:hAnsi="XO Thames" w:cs="Times New Roman"/>
          <w:sz w:val="23"/>
          <w:szCs w:val="23"/>
        </w:rPr>
      </w:pPr>
      <w:r w:rsidRPr="00D50A5D">
        <w:rPr>
          <w:rFonts w:ascii="XO Thames" w:hAnsi="XO Thames" w:cs="Times New Roman"/>
          <w:sz w:val="22"/>
          <w:szCs w:val="22"/>
        </w:rPr>
        <w:t>2.4</w:t>
      </w:r>
      <w:r w:rsidR="00070C88" w:rsidRPr="00D50A5D">
        <w:rPr>
          <w:rFonts w:ascii="XO Thames" w:hAnsi="XO Thames" w:cs="Times New Roman"/>
          <w:sz w:val="22"/>
          <w:szCs w:val="22"/>
        </w:rPr>
        <w:t xml:space="preserve">. </w:t>
      </w:r>
      <w:bookmarkStart w:id="1" w:name="Par79"/>
      <w:bookmarkEnd w:id="1"/>
      <w:r w:rsidR="00086219" w:rsidRPr="00D50A5D">
        <w:rPr>
          <w:rFonts w:ascii="XO Thames" w:hAnsi="XO Thames"/>
          <w:sz w:val="23"/>
          <w:szCs w:val="23"/>
        </w:rPr>
        <w:t>Оплата по Контракту производится по безналичному расчету путем перечисления Государственным заказчиком денежных средств</w:t>
      </w:r>
      <w:r w:rsidR="00316926" w:rsidRPr="00D50A5D">
        <w:rPr>
          <w:rFonts w:ascii="XO Thames" w:hAnsi="XO Thames"/>
          <w:sz w:val="23"/>
          <w:szCs w:val="23"/>
        </w:rPr>
        <w:t xml:space="preserve"> </w:t>
      </w:r>
      <w:r w:rsidR="00086219" w:rsidRPr="00D50A5D">
        <w:rPr>
          <w:rFonts w:ascii="XO Thames" w:hAnsi="XO Thames"/>
          <w:sz w:val="23"/>
          <w:szCs w:val="23"/>
        </w:rPr>
        <w:t xml:space="preserve">на счет </w:t>
      </w:r>
      <w:r w:rsidR="002F03BE">
        <w:rPr>
          <w:rFonts w:ascii="XO Thames" w:hAnsi="XO Thames"/>
          <w:sz w:val="23"/>
          <w:szCs w:val="23"/>
        </w:rPr>
        <w:t>Поставщика</w:t>
      </w:r>
      <w:r w:rsidR="00086219" w:rsidRPr="00D50A5D">
        <w:rPr>
          <w:rFonts w:ascii="XO Thames" w:hAnsi="XO Thames"/>
          <w:sz w:val="23"/>
          <w:szCs w:val="23"/>
        </w:rPr>
        <w:t>, указанный в Контракте, в течение 7 (семи) рабочих дней со дня подписания сторонами соответствующей товарной накладной по форме ТОРГ-12 после осуществления поставки Товара.</w:t>
      </w:r>
      <w:r w:rsidR="002B3F5C" w:rsidRPr="00D50A5D">
        <w:rPr>
          <w:rFonts w:ascii="XO Thames" w:hAnsi="XO Thames" w:cs="Times New Roman"/>
          <w:sz w:val="22"/>
          <w:szCs w:val="22"/>
        </w:rPr>
        <w:t xml:space="preserve"> Датой оплаты считается дата списания денежных средств со счета Государственного заказчика, указанного в настоящем контракте.</w:t>
      </w:r>
    </w:p>
    <w:p w:rsidR="00155A7F" w:rsidRPr="00D50A5D" w:rsidRDefault="0055679A"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2.</w:t>
      </w:r>
      <w:r w:rsidR="00086219" w:rsidRPr="00D50A5D">
        <w:rPr>
          <w:rFonts w:ascii="XO Thames" w:hAnsi="XO Thames" w:cs="Times New Roman"/>
          <w:sz w:val="22"/>
          <w:szCs w:val="22"/>
        </w:rPr>
        <w:t>5</w:t>
      </w:r>
      <w:r w:rsidRPr="00D50A5D">
        <w:rPr>
          <w:rFonts w:ascii="XO Thames" w:hAnsi="XO Thames" w:cs="Times New Roman"/>
          <w:sz w:val="22"/>
          <w:szCs w:val="22"/>
        </w:rPr>
        <w:t xml:space="preserve">. </w:t>
      </w:r>
      <w:r w:rsidR="002C311D" w:rsidRPr="00D50A5D">
        <w:rPr>
          <w:rFonts w:ascii="XO Thames" w:hAnsi="XO Thames" w:cs="Times New Roman"/>
          <w:sz w:val="22"/>
          <w:szCs w:val="22"/>
        </w:rPr>
        <w:t>Государственный заказчик</w:t>
      </w:r>
      <w:r w:rsidRPr="00D50A5D">
        <w:rPr>
          <w:rFonts w:ascii="XO Thames" w:hAnsi="XO Thames" w:cs="Times New Roman"/>
          <w:sz w:val="22"/>
          <w:szCs w:val="22"/>
        </w:rPr>
        <w:t xml:space="preserve"> уменьшает суммы, подлежащие уплате </w:t>
      </w:r>
      <w:r w:rsidR="002C311D" w:rsidRPr="00D50A5D">
        <w:rPr>
          <w:rFonts w:ascii="XO Thames" w:hAnsi="XO Thames" w:cs="Times New Roman"/>
          <w:sz w:val="22"/>
          <w:szCs w:val="22"/>
        </w:rPr>
        <w:t>Государственным заказчик</w:t>
      </w:r>
      <w:r w:rsidRPr="00D50A5D">
        <w:rPr>
          <w:rFonts w:ascii="XO Thames" w:hAnsi="XO Thames" w:cs="Times New Roman"/>
          <w:sz w:val="22"/>
          <w:szCs w:val="22"/>
        </w:rPr>
        <w:t xml:space="preserve">ом </w:t>
      </w:r>
      <w:r w:rsidR="002F03BE">
        <w:rPr>
          <w:rFonts w:ascii="XO Thames" w:hAnsi="XO Thames" w:cs="Times New Roman"/>
          <w:sz w:val="22"/>
          <w:szCs w:val="22"/>
        </w:rPr>
        <w:t xml:space="preserve">Поставщику </w:t>
      </w:r>
      <w:r w:rsidRPr="00D50A5D">
        <w:rPr>
          <w:rFonts w:ascii="XO Thames" w:hAnsi="XO Thames" w:cs="Times New Roman"/>
          <w:sz w:val="22"/>
          <w:szCs w:val="22"/>
        </w:rPr>
        <w:t xml:space="preserve">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2C311D" w:rsidRPr="00D50A5D">
        <w:rPr>
          <w:rFonts w:ascii="XO Thames" w:hAnsi="XO Thames" w:cs="Times New Roman"/>
          <w:sz w:val="22"/>
          <w:szCs w:val="22"/>
        </w:rPr>
        <w:t>Государственным заказчик</w:t>
      </w:r>
      <w:r w:rsidRPr="00D50A5D">
        <w:rPr>
          <w:rFonts w:ascii="XO Thames" w:hAnsi="XO Thames" w:cs="Times New Roman"/>
          <w:sz w:val="22"/>
          <w:szCs w:val="22"/>
        </w:rPr>
        <w:t>ом.</w:t>
      </w:r>
      <w:bookmarkStart w:id="2" w:name="Par81"/>
      <w:bookmarkEnd w:id="2"/>
    </w:p>
    <w:p w:rsidR="000C3529" w:rsidRPr="00D50A5D" w:rsidRDefault="0055679A"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2.</w:t>
      </w:r>
      <w:r w:rsidR="00086219" w:rsidRPr="00D50A5D">
        <w:rPr>
          <w:rFonts w:ascii="XO Thames" w:hAnsi="XO Thames" w:cs="Times New Roman"/>
          <w:sz w:val="22"/>
          <w:szCs w:val="22"/>
        </w:rPr>
        <w:t>6</w:t>
      </w:r>
      <w:r w:rsidRPr="00D50A5D">
        <w:rPr>
          <w:rFonts w:ascii="XO Thames" w:hAnsi="XO Thames" w:cs="Times New Roman"/>
          <w:sz w:val="22"/>
          <w:szCs w:val="22"/>
        </w:rPr>
        <w:t xml:space="preserve">. </w:t>
      </w:r>
      <w:r w:rsidR="000201B6" w:rsidRPr="00D50A5D">
        <w:rPr>
          <w:rFonts w:ascii="XO Thames" w:hAnsi="XO Thames" w:cs="Times New Roman"/>
          <w:sz w:val="22"/>
          <w:szCs w:val="22"/>
        </w:rPr>
        <w:t xml:space="preserve">Если по предложению </w:t>
      </w:r>
      <w:r w:rsidR="002C311D" w:rsidRPr="00D50A5D">
        <w:rPr>
          <w:rFonts w:ascii="XO Thames" w:hAnsi="XO Thames" w:cs="Times New Roman"/>
          <w:sz w:val="22"/>
          <w:szCs w:val="22"/>
        </w:rPr>
        <w:t>Государственного заказчик</w:t>
      </w:r>
      <w:r w:rsidR="000201B6" w:rsidRPr="00D50A5D">
        <w:rPr>
          <w:rFonts w:ascii="XO Thames" w:hAnsi="XO Thames" w:cs="Times New Roman"/>
          <w:sz w:val="22"/>
          <w:szCs w:val="22"/>
        </w:rPr>
        <w:t xml:space="preserve">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то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w:t>
      </w:r>
      <w:r w:rsidR="000201B6" w:rsidRPr="00D50A5D">
        <w:rPr>
          <w:rFonts w:ascii="XO Thames" w:hAnsi="XO Thames" w:cs="Times New Roman"/>
          <w:sz w:val="22"/>
          <w:szCs w:val="22"/>
        </w:rPr>
        <w:lastRenderedPageBreak/>
        <w:t>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86219" w:rsidRPr="00D50A5D" w:rsidRDefault="00086219" w:rsidP="001020CF">
      <w:pPr>
        <w:pStyle w:val="ConsPlusNormal"/>
        <w:ind w:firstLine="709"/>
        <w:jc w:val="both"/>
        <w:rPr>
          <w:rFonts w:ascii="XO Thames" w:hAnsi="XO Thames" w:cs="Times New Roman"/>
          <w:sz w:val="23"/>
          <w:szCs w:val="23"/>
        </w:rPr>
      </w:pPr>
      <w:r w:rsidRPr="00D50A5D">
        <w:rPr>
          <w:rFonts w:ascii="XO Thames" w:hAnsi="XO Thames" w:cs="Times New Roman"/>
          <w:sz w:val="23"/>
          <w:szCs w:val="23"/>
        </w:rPr>
        <w:t>2.</w:t>
      </w:r>
      <w:r w:rsidR="002B3F5C" w:rsidRPr="00D50A5D">
        <w:rPr>
          <w:rFonts w:ascii="XO Thames" w:hAnsi="XO Thames" w:cs="Times New Roman"/>
          <w:sz w:val="23"/>
          <w:szCs w:val="23"/>
        </w:rPr>
        <w:t>7</w:t>
      </w:r>
      <w:r w:rsidRPr="00D50A5D">
        <w:rPr>
          <w:rFonts w:ascii="XO Thames" w:hAnsi="XO Thames" w:cs="Times New Roman"/>
          <w:sz w:val="23"/>
          <w:szCs w:val="23"/>
        </w:rPr>
        <w:t xml:space="preserve">. Государственный заказчик вправе удержать суммы неисполненных </w:t>
      </w:r>
      <w:r w:rsidR="002F03BE">
        <w:rPr>
          <w:rFonts w:ascii="XO Thames" w:hAnsi="XO Thames" w:cs="Times New Roman"/>
          <w:sz w:val="23"/>
          <w:szCs w:val="23"/>
        </w:rPr>
        <w:t>Поставщиком</w:t>
      </w:r>
      <w:r w:rsidRPr="00D50A5D">
        <w:rPr>
          <w:rFonts w:ascii="XO Thames" w:hAnsi="XO Thames" w:cs="Times New Roman"/>
          <w:sz w:val="23"/>
          <w:szCs w:val="23"/>
        </w:rPr>
        <w:t xml:space="preserve"> требований об уплате неустоек (штрафов, пеней) из суммы, подлежащей оплате </w:t>
      </w:r>
      <w:r w:rsidR="002F03BE">
        <w:rPr>
          <w:rFonts w:ascii="XO Thames" w:hAnsi="XO Thames" w:cs="Times New Roman"/>
          <w:sz w:val="23"/>
          <w:szCs w:val="23"/>
        </w:rPr>
        <w:t>Поставщику</w:t>
      </w:r>
      <w:r w:rsidRPr="00D50A5D">
        <w:rPr>
          <w:rFonts w:ascii="XO Thames" w:hAnsi="XO Thames" w:cs="Times New Roman"/>
          <w:sz w:val="23"/>
          <w:szCs w:val="23"/>
        </w:rPr>
        <w:t>.</w:t>
      </w:r>
    </w:p>
    <w:p w:rsidR="00086219" w:rsidRPr="00D50A5D" w:rsidRDefault="00086219" w:rsidP="001020CF">
      <w:pPr>
        <w:pStyle w:val="10"/>
        <w:ind w:left="0" w:right="0" w:firstLine="708"/>
        <w:rPr>
          <w:rFonts w:ascii="XO Thames" w:hAnsi="XO Thames"/>
          <w:sz w:val="23"/>
          <w:szCs w:val="23"/>
        </w:rPr>
      </w:pPr>
      <w:r w:rsidRPr="00D50A5D">
        <w:rPr>
          <w:rFonts w:ascii="XO Thames" w:hAnsi="XO Thames"/>
          <w:sz w:val="23"/>
          <w:szCs w:val="23"/>
        </w:rPr>
        <w:t>Реквизиты для перечисления</w:t>
      </w:r>
      <w:r w:rsidR="003F3028">
        <w:rPr>
          <w:rFonts w:ascii="XO Thames" w:hAnsi="XO Thames"/>
          <w:sz w:val="23"/>
          <w:szCs w:val="23"/>
        </w:rPr>
        <w:t xml:space="preserve"> </w:t>
      </w:r>
      <w:r w:rsidRPr="00D50A5D">
        <w:rPr>
          <w:rFonts w:ascii="XO Thames" w:hAnsi="XO Thames"/>
          <w:sz w:val="23"/>
          <w:szCs w:val="23"/>
        </w:rPr>
        <w:t xml:space="preserve">суммы неисполненных </w:t>
      </w:r>
      <w:r w:rsidR="002F03BE">
        <w:rPr>
          <w:rFonts w:ascii="XO Thames" w:hAnsi="XO Thames"/>
          <w:sz w:val="23"/>
          <w:szCs w:val="23"/>
        </w:rPr>
        <w:t>Поставщиком</w:t>
      </w:r>
      <w:r w:rsidRPr="00D50A5D">
        <w:rPr>
          <w:rFonts w:ascii="XO Thames" w:hAnsi="XO Thames"/>
          <w:sz w:val="23"/>
          <w:szCs w:val="23"/>
        </w:rPr>
        <w:t xml:space="preserve"> требований об уплате неустоек (штрафов, пеней)</w:t>
      </w:r>
      <w:r w:rsidR="0019037F">
        <w:rPr>
          <w:rFonts w:ascii="XO Thames" w:hAnsi="XO Thames"/>
          <w:sz w:val="23"/>
          <w:szCs w:val="23"/>
        </w:rPr>
        <w:t>:</w:t>
      </w:r>
    </w:p>
    <w:p w:rsidR="001020CF" w:rsidRDefault="001020CF" w:rsidP="00D77819">
      <w:pPr>
        <w:spacing w:before="0" w:beforeAutospacing="0"/>
        <w:ind w:firstLine="709"/>
        <w:jc w:val="both"/>
        <w:rPr>
          <w:b/>
          <w:iCs/>
          <w:sz w:val="22"/>
          <w:szCs w:val="22"/>
        </w:rPr>
      </w:pPr>
      <w:r w:rsidRPr="00655317">
        <w:rPr>
          <w:b/>
          <w:iCs/>
          <w:sz w:val="22"/>
          <w:szCs w:val="22"/>
        </w:rPr>
        <w:t xml:space="preserve">Получатель: </w:t>
      </w:r>
      <w:r w:rsidRPr="00230ED0">
        <w:rPr>
          <w:b/>
          <w:sz w:val="22"/>
          <w:szCs w:val="22"/>
        </w:rPr>
        <w:t xml:space="preserve">УФК по Тверской области (ФКУ ИК-7 УФСИН России по Тверской области л/с04361393460), ИНН 6914000124, КПП 691401001, Наименование банка: </w:t>
      </w:r>
      <w:r>
        <w:rPr>
          <w:b/>
          <w:sz w:val="22"/>
          <w:szCs w:val="22"/>
        </w:rPr>
        <w:t>ОКЦ № 6 ГУ Банка России по ЦФО</w:t>
      </w:r>
      <w:r w:rsidRPr="00230ED0">
        <w:rPr>
          <w:b/>
          <w:sz w:val="22"/>
          <w:szCs w:val="22"/>
        </w:rPr>
        <w:t>//УФК по Тверской области г.Тверь; БИК банка: 012809106; К/с банка: 40102810545370000029;  Банк счёт: 03</w:t>
      </w:r>
      <w:r>
        <w:rPr>
          <w:b/>
          <w:sz w:val="22"/>
          <w:szCs w:val="22"/>
        </w:rPr>
        <w:t>100</w:t>
      </w:r>
      <w:r w:rsidRPr="00230ED0">
        <w:rPr>
          <w:b/>
          <w:sz w:val="22"/>
          <w:szCs w:val="22"/>
        </w:rPr>
        <w:t xml:space="preserve">643000000013600; КБК 32011607010019000140. </w:t>
      </w:r>
      <w:r w:rsidRPr="00230ED0">
        <w:rPr>
          <w:b/>
          <w:iCs/>
          <w:sz w:val="22"/>
          <w:szCs w:val="22"/>
          <w:lang w:eastAsia="en-US"/>
        </w:rPr>
        <w:t>Назначение платежа: «Оплата удержанной неустойки (штрафа, пени) из суммы, подлежащей уплате за неисполнение обязательств по данному контракту".</w:t>
      </w:r>
    </w:p>
    <w:p w:rsidR="00C5771B" w:rsidRPr="00D50A5D" w:rsidRDefault="0055679A" w:rsidP="003F3028">
      <w:pPr>
        <w:pStyle w:val="ConsPlusNormal"/>
        <w:jc w:val="center"/>
        <w:outlineLvl w:val="1"/>
        <w:rPr>
          <w:rFonts w:ascii="XO Thames" w:hAnsi="XO Thames" w:cs="Times New Roman"/>
          <w:sz w:val="22"/>
          <w:szCs w:val="22"/>
        </w:rPr>
      </w:pPr>
      <w:r w:rsidRPr="00D50A5D">
        <w:rPr>
          <w:rFonts w:ascii="XO Thames" w:hAnsi="XO Thames" w:cs="Times New Roman"/>
          <w:sz w:val="22"/>
          <w:szCs w:val="22"/>
        </w:rPr>
        <w:t>III. ПОРЯДОК, СРОКИ И УСЛОВИЯ ПОСТАВКИ И ПРИЕМКИ ТОВАРА</w:t>
      </w:r>
    </w:p>
    <w:p w:rsidR="0055679A" w:rsidRPr="00D77819" w:rsidRDefault="0055679A" w:rsidP="003F3028">
      <w:pPr>
        <w:pStyle w:val="ConsPlusNormal"/>
        <w:ind w:firstLine="539"/>
        <w:jc w:val="both"/>
        <w:rPr>
          <w:rFonts w:ascii="XO Thames" w:hAnsi="XO Thames" w:cs="Times New Roman"/>
          <w:sz w:val="22"/>
          <w:szCs w:val="22"/>
        </w:rPr>
      </w:pPr>
      <w:r w:rsidRPr="00D77819">
        <w:rPr>
          <w:rFonts w:ascii="XO Thames" w:hAnsi="XO Thames" w:cs="Times New Roman"/>
          <w:sz w:val="22"/>
          <w:szCs w:val="22"/>
        </w:rPr>
        <w:t>3.1</w:t>
      </w:r>
      <w:r w:rsidR="002F0C43" w:rsidRPr="00D77819">
        <w:rPr>
          <w:rFonts w:ascii="XO Thames" w:hAnsi="XO Thames" w:cs="Times New Roman"/>
          <w:sz w:val="22"/>
          <w:szCs w:val="22"/>
        </w:rPr>
        <w:t>.</w:t>
      </w:r>
      <w:r w:rsidRPr="00D77819">
        <w:rPr>
          <w:rFonts w:ascii="XO Thames" w:hAnsi="XO Thames" w:cs="Times New Roman"/>
          <w:sz w:val="22"/>
          <w:szCs w:val="22"/>
        </w:rPr>
        <w:t xml:space="preserve">Товар поставляется </w:t>
      </w:r>
      <w:r w:rsidR="00C71397" w:rsidRPr="00D77819">
        <w:rPr>
          <w:rFonts w:ascii="XO Thames" w:hAnsi="XO Thames" w:cs="Times New Roman"/>
          <w:sz w:val="22"/>
          <w:szCs w:val="22"/>
        </w:rPr>
        <w:t xml:space="preserve">в количестве согласно Техническому заданию (Приложение № </w:t>
      </w:r>
      <w:r w:rsidR="001D2346" w:rsidRPr="00D77819">
        <w:rPr>
          <w:rFonts w:ascii="XO Thames" w:hAnsi="XO Thames" w:cs="Times New Roman"/>
          <w:sz w:val="22"/>
          <w:szCs w:val="22"/>
        </w:rPr>
        <w:t>2</w:t>
      </w:r>
      <w:r w:rsidR="00C71397" w:rsidRPr="00D77819">
        <w:rPr>
          <w:rFonts w:ascii="XO Thames" w:hAnsi="XO Thames" w:cs="Times New Roman"/>
          <w:sz w:val="22"/>
          <w:szCs w:val="22"/>
        </w:rPr>
        <w:t xml:space="preserve">), в течение </w:t>
      </w:r>
      <w:r w:rsidR="00D77819">
        <w:rPr>
          <w:rFonts w:ascii="XO Thames" w:hAnsi="XO Thames" w:cs="Times New Roman"/>
          <w:sz w:val="22"/>
          <w:szCs w:val="22"/>
        </w:rPr>
        <w:t>40</w:t>
      </w:r>
      <w:r w:rsidR="00C77952" w:rsidRPr="00D77819">
        <w:rPr>
          <w:rFonts w:ascii="XO Thames" w:hAnsi="XO Thames" w:cs="Times New Roman"/>
          <w:sz w:val="22"/>
          <w:szCs w:val="22"/>
        </w:rPr>
        <w:t xml:space="preserve"> </w:t>
      </w:r>
      <w:r w:rsidR="00C71397" w:rsidRPr="00D77819">
        <w:rPr>
          <w:rFonts w:ascii="XO Thames" w:hAnsi="XO Thames" w:cs="Times New Roman"/>
          <w:sz w:val="22"/>
          <w:szCs w:val="22"/>
        </w:rPr>
        <w:t>(</w:t>
      </w:r>
      <w:r w:rsidR="00D77819">
        <w:rPr>
          <w:rFonts w:ascii="XO Thames" w:hAnsi="XO Thames" w:cs="Times New Roman"/>
          <w:sz w:val="22"/>
          <w:szCs w:val="22"/>
        </w:rPr>
        <w:t>сорока</w:t>
      </w:r>
      <w:r w:rsidR="00C71397" w:rsidRPr="00D77819">
        <w:rPr>
          <w:rFonts w:ascii="XO Thames" w:hAnsi="XO Thames" w:cs="Times New Roman"/>
          <w:sz w:val="22"/>
          <w:szCs w:val="22"/>
        </w:rPr>
        <w:t xml:space="preserve">) </w:t>
      </w:r>
      <w:r w:rsidR="00D77819">
        <w:rPr>
          <w:rFonts w:ascii="XO Thames" w:hAnsi="XO Thames" w:cs="Times New Roman"/>
          <w:sz w:val="22"/>
          <w:szCs w:val="22"/>
        </w:rPr>
        <w:t>рабочих</w:t>
      </w:r>
      <w:r w:rsidR="00CC5E34" w:rsidRPr="00D77819">
        <w:rPr>
          <w:rFonts w:ascii="XO Thames" w:hAnsi="XO Thames" w:cs="Times New Roman"/>
          <w:sz w:val="22"/>
          <w:szCs w:val="22"/>
        </w:rPr>
        <w:t xml:space="preserve"> </w:t>
      </w:r>
      <w:r w:rsidR="00C71397" w:rsidRPr="00D77819">
        <w:rPr>
          <w:rFonts w:ascii="XO Thames" w:hAnsi="XO Thames" w:cs="Times New Roman"/>
          <w:sz w:val="22"/>
          <w:szCs w:val="22"/>
        </w:rPr>
        <w:t>дней после подписания настоящего контракта</w:t>
      </w:r>
      <w:r w:rsidRPr="00D77819">
        <w:rPr>
          <w:rFonts w:ascii="XO Thames" w:hAnsi="XO Thames" w:cs="Times New Roman"/>
          <w:sz w:val="22"/>
          <w:szCs w:val="22"/>
        </w:rPr>
        <w:t xml:space="preserve"> в соответствии с условиями настоящего Контракта. </w:t>
      </w:r>
    </w:p>
    <w:p w:rsidR="001020CF" w:rsidRPr="001020CF" w:rsidRDefault="001020CF" w:rsidP="003F3028">
      <w:pPr>
        <w:pStyle w:val="ConsPlusNormal"/>
        <w:ind w:firstLine="539"/>
        <w:jc w:val="both"/>
        <w:rPr>
          <w:rFonts w:ascii="Times New Roman" w:hAnsi="Times New Roman" w:cs="Times New Roman"/>
          <w:sz w:val="22"/>
          <w:szCs w:val="22"/>
        </w:rPr>
      </w:pPr>
      <w:r w:rsidRPr="00D77819">
        <w:rPr>
          <w:rFonts w:ascii="Times New Roman" w:hAnsi="Times New Roman" w:cs="Times New Roman"/>
          <w:sz w:val="22"/>
          <w:szCs w:val="22"/>
          <w:lang w:eastAsia="en-US"/>
        </w:rPr>
        <w:t>На момент передачи товар должен</w:t>
      </w:r>
      <w:r w:rsidRPr="001020CF">
        <w:rPr>
          <w:rFonts w:ascii="Times New Roman" w:hAnsi="Times New Roman" w:cs="Times New Roman"/>
          <w:sz w:val="22"/>
          <w:szCs w:val="22"/>
          <w:lang w:eastAsia="en-US"/>
        </w:rPr>
        <w:t xml:space="preserve"> принадлежать на праве собственности</w:t>
      </w:r>
      <w:r>
        <w:rPr>
          <w:rFonts w:ascii="Times New Roman" w:hAnsi="Times New Roman" w:cs="Times New Roman"/>
          <w:sz w:val="22"/>
          <w:szCs w:val="22"/>
          <w:lang w:eastAsia="en-US"/>
        </w:rPr>
        <w:t xml:space="preserve"> Поставщику</w:t>
      </w:r>
      <w:r w:rsidRPr="001020CF">
        <w:rPr>
          <w:rFonts w:ascii="Times New Roman" w:hAnsi="Times New Roman" w:cs="Times New Roman"/>
          <w:sz w:val="22"/>
          <w:szCs w:val="22"/>
          <w:lang w:eastAsia="en-US"/>
        </w:rPr>
        <w:t>, не должен быть заложенным, арестованным и обремененным правами третьих лиц. Товар</w:t>
      </w:r>
      <w:r w:rsidRPr="001020CF">
        <w:rPr>
          <w:rFonts w:ascii="Times New Roman" w:hAnsi="Times New Roman" w:cs="Times New Roman"/>
          <w:sz w:val="22"/>
          <w:szCs w:val="22"/>
        </w:rPr>
        <w:t xml:space="preserve"> </w:t>
      </w:r>
      <w:r w:rsidRPr="001020CF">
        <w:rPr>
          <w:rFonts w:ascii="Times New Roman" w:hAnsi="Times New Roman" w:cs="Times New Roman"/>
          <w:sz w:val="22"/>
          <w:szCs w:val="22"/>
          <w:lang w:eastAsia="en-US"/>
        </w:rPr>
        <w:t>должен быть новым (не бывшим в употреблении, в ремонте, и в том числе, которое не было восстановлено путем замены составных частей, не были восстановлены потребительские свойства).</w:t>
      </w:r>
    </w:p>
    <w:p w:rsidR="00BC150C" w:rsidRPr="001020CF" w:rsidRDefault="0055679A" w:rsidP="003F3028">
      <w:pPr>
        <w:pStyle w:val="ConsPlusNormal"/>
        <w:tabs>
          <w:tab w:val="left" w:pos="426"/>
        </w:tabs>
        <w:ind w:firstLine="567"/>
        <w:jc w:val="both"/>
        <w:rPr>
          <w:rFonts w:ascii="Times New Roman" w:hAnsi="Times New Roman" w:cs="Times New Roman"/>
          <w:sz w:val="22"/>
          <w:szCs w:val="22"/>
        </w:rPr>
      </w:pPr>
      <w:r w:rsidRPr="00D50A5D">
        <w:rPr>
          <w:rFonts w:ascii="XO Thames" w:hAnsi="XO Thames" w:cs="Times New Roman"/>
          <w:sz w:val="22"/>
          <w:szCs w:val="22"/>
        </w:rPr>
        <w:t>3.</w:t>
      </w:r>
      <w:r w:rsidR="00C71397" w:rsidRPr="00D50A5D">
        <w:rPr>
          <w:rFonts w:ascii="XO Thames" w:hAnsi="XO Thames" w:cs="Times New Roman"/>
          <w:sz w:val="22"/>
          <w:szCs w:val="22"/>
        </w:rPr>
        <w:t>2</w:t>
      </w:r>
      <w:r w:rsidRPr="00D50A5D">
        <w:rPr>
          <w:rFonts w:ascii="XO Thames" w:hAnsi="XO Thames" w:cs="Times New Roman"/>
          <w:sz w:val="22"/>
          <w:szCs w:val="22"/>
        </w:rPr>
        <w:t xml:space="preserve">. Поставка </w:t>
      </w:r>
      <w:r w:rsidR="002236C0" w:rsidRPr="00D50A5D">
        <w:rPr>
          <w:rFonts w:ascii="XO Thames" w:hAnsi="XO Thames" w:cs="Times New Roman"/>
          <w:sz w:val="22"/>
          <w:szCs w:val="22"/>
        </w:rPr>
        <w:t>т</w:t>
      </w:r>
      <w:r w:rsidRPr="00D50A5D">
        <w:rPr>
          <w:rFonts w:ascii="XO Thames" w:hAnsi="XO Thames" w:cs="Times New Roman"/>
          <w:sz w:val="22"/>
          <w:szCs w:val="22"/>
        </w:rPr>
        <w:t xml:space="preserve">овара осуществляется </w:t>
      </w:r>
      <w:r w:rsidR="001020CF">
        <w:rPr>
          <w:rFonts w:ascii="XO Thames" w:hAnsi="XO Thames" w:cs="Times New Roman"/>
          <w:sz w:val="22"/>
          <w:szCs w:val="22"/>
        </w:rPr>
        <w:t>Поставщиком</w:t>
      </w:r>
      <w:r w:rsidRPr="00D50A5D">
        <w:rPr>
          <w:rFonts w:ascii="XO Thames" w:hAnsi="XO Thames" w:cs="Times New Roman"/>
          <w:sz w:val="22"/>
          <w:szCs w:val="22"/>
        </w:rPr>
        <w:t xml:space="preserve"> по адресу: </w:t>
      </w:r>
      <w:r w:rsidR="0019037F" w:rsidRPr="00FF5D6F">
        <w:rPr>
          <w:rFonts w:ascii="Times New Roman" w:hAnsi="Times New Roman" w:cs="Times New Roman"/>
          <w:b/>
          <w:bCs/>
          <w:sz w:val="22"/>
          <w:szCs w:val="22"/>
        </w:rPr>
        <w:t xml:space="preserve">172388 Тверская обл., г. </w:t>
      </w:r>
      <w:r w:rsidR="0019037F" w:rsidRPr="001020CF">
        <w:rPr>
          <w:rFonts w:ascii="Times New Roman" w:hAnsi="Times New Roman" w:cs="Times New Roman"/>
          <w:b/>
          <w:bCs/>
          <w:sz w:val="22"/>
          <w:szCs w:val="22"/>
        </w:rPr>
        <w:t xml:space="preserve">Ржев, </w:t>
      </w:r>
      <w:r w:rsidR="0019037F" w:rsidRPr="001020CF">
        <w:rPr>
          <w:rStyle w:val="23"/>
          <w:rFonts w:eastAsia="Arial Unicode MS"/>
          <w:b/>
          <w:sz w:val="22"/>
          <w:szCs w:val="22"/>
        </w:rPr>
        <w:t>Крестьянский переулок д. 38</w:t>
      </w:r>
      <w:r w:rsidR="0019037F" w:rsidRPr="001020CF">
        <w:rPr>
          <w:rFonts w:ascii="Times New Roman" w:hAnsi="Times New Roman" w:cs="Times New Roman"/>
          <w:b/>
          <w:bCs/>
          <w:sz w:val="22"/>
          <w:szCs w:val="22"/>
        </w:rPr>
        <w:t xml:space="preserve"> (ФКУ ИК-7 УФСИН России по Тверской области)</w:t>
      </w:r>
      <w:bookmarkStart w:id="3" w:name="P110"/>
      <w:bookmarkStart w:id="4" w:name="Par110"/>
      <w:bookmarkEnd w:id="3"/>
      <w:bookmarkEnd w:id="4"/>
      <w:r w:rsidR="0019037F" w:rsidRPr="001020CF">
        <w:rPr>
          <w:rFonts w:ascii="Times New Roman" w:hAnsi="Times New Roman" w:cs="Times New Roman"/>
          <w:b/>
          <w:bCs/>
          <w:sz w:val="22"/>
          <w:szCs w:val="22"/>
        </w:rPr>
        <w:t>.</w:t>
      </w:r>
    </w:p>
    <w:p w:rsidR="001020CF" w:rsidRPr="001020CF" w:rsidRDefault="001020CF" w:rsidP="001020CF">
      <w:pPr>
        <w:pStyle w:val="ConsPlusNormal"/>
        <w:ind w:firstLine="708"/>
        <w:jc w:val="both"/>
        <w:rPr>
          <w:rFonts w:ascii="Times New Roman" w:hAnsi="Times New Roman" w:cs="Times New Roman"/>
          <w:noProof/>
          <w:sz w:val="22"/>
          <w:szCs w:val="22"/>
        </w:rPr>
      </w:pPr>
      <w:r w:rsidRPr="001020CF">
        <w:rPr>
          <w:rFonts w:ascii="Times New Roman" w:hAnsi="Times New Roman" w:cs="Times New Roman"/>
          <w:sz w:val="22"/>
          <w:szCs w:val="22"/>
        </w:rPr>
        <w:t xml:space="preserve">Прием-передача товара осуществляется в рабочие </w:t>
      </w:r>
      <w:r w:rsidRPr="001020CF">
        <w:rPr>
          <w:rFonts w:ascii="Times New Roman" w:hAnsi="Times New Roman" w:cs="Times New Roman"/>
          <w:bCs/>
          <w:sz w:val="22"/>
          <w:szCs w:val="22"/>
        </w:rPr>
        <w:t xml:space="preserve">дни с 9 часов 00 минут до 16 часов </w:t>
      </w:r>
      <w:r w:rsidRPr="001020CF">
        <w:rPr>
          <w:rFonts w:ascii="Times New Roman" w:hAnsi="Times New Roman" w:cs="Times New Roman"/>
          <w:bCs/>
          <w:sz w:val="22"/>
          <w:szCs w:val="22"/>
        </w:rPr>
        <w:br/>
        <w:t>00 минут</w:t>
      </w:r>
      <w:r w:rsidRPr="001020CF">
        <w:rPr>
          <w:rFonts w:ascii="Times New Roman" w:hAnsi="Times New Roman" w:cs="Times New Roman"/>
          <w:sz w:val="22"/>
          <w:szCs w:val="22"/>
        </w:rPr>
        <w:t xml:space="preserve"> (время московское). Поставщик не менее чем за 2 рабочих дня до осуществления поставки товара направляет в адрес Государственного заказчика (</w:t>
      </w:r>
      <w:r w:rsidRPr="001020CF">
        <w:rPr>
          <w:rFonts w:ascii="Times New Roman" w:hAnsi="Times New Roman" w:cs="Times New Roman"/>
          <w:color w:val="0070C0"/>
          <w:sz w:val="22"/>
          <w:szCs w:val="22"/>
        </w:rPr>
        <w:t>semerka-til@mail.ru</w:t>
      </w:r>
      <w:r w:rsidRPr="001020CF">
        <w:rPr>
          <w:rFonts w:ascii="Times New Roman" w:hAnsi="Times New Roman" w:cs="Times New Roman"/>
          <w:sz w:val="22"/>
          <w:szCs w:val="22"/>
        </w:rPr>
        <w:t>) уведомление о времени и дате доставки товара в место поставки.</w:t>
      </w:r>
      <w:r w:rsidRPr="001020CF">
        <w:rPr>
          <w:rFonts w:ascii="Times New Roman" w:hAnsi="Times New Roman" w:cs="Times New Roman"/>
          <w:noProof/>
          <w:sz w:val="22"/>
          <w:szCs w:val="22"/>
        </w:rPr>
        <w:t xml:space="preserve"> </w:t>
      </w:r>
    </w:p>
    <w:p w:rsidR="00BD55ED" w:rsidRPr="00D50A5D" w:rsidRDefault="000201B6" w:rsidP="003F3028">
      <w:pPr>
        <w:tabs>
          <w:tab w:val="left" w:pos="633"/>
        </w:tabs>
        <w:spacing w:before="0" w:beforeAutospacing="0" w:after="0" w:afterAutospacing="0"/>
        <w:jc w:val="both"/>
        <w:rPr>
          <w:rFonts w:ascii="XO Thames" w:hAnsi="XO Thames"/>
          <w:sz w:val="22"/>
          <w:szCs w:val="22"/>
        </w:rPr>
      </w:pPr>
      <w:r w:rsidRPr="001020CF">
        <w:rPr>
          <w:sz w:val="22"/>
          <w:szCs w:val="22"/>
        </w:rPr>
        <w:tab/>
      </w:r>
      <w:r w:rsidR="0055679A" w:rsidRPr="001020CF">
        <w:rPr>
          <w:sz w:val="22"/>
          <w:szCs w:val="22"/>
        </w:rPr>
        <w:t>3.</w:t>
      </w:r>
      <w:r w:rsidR="00C71397" w:rsidRPr="001020CF">
        <w:rPr>
          <w:sz w:val="22"/>
          <w:szCs w:val="22"/>
        </w:rPr>
        <w:t>3</w:t>
      </w:r>
      <w:r w:rsidR="0055679A" w:rsidRPr="001020CF">
        <w:rPr>
          <w:sz w:val="22"/>
          <w:szCs w:val="22"/>
        </w:rPr>
        <w:t>. В день доставки</w:t>
      </w:r>
      <w:r w:rsidR="0055679A" w:rsidRPr="00C8023A">
        <w:rPr>
          <w:rFonts w:ascii="XO Thames" w:hAnsi="XO Thames"/>
          <w:sz w:val="22"/>
          <w:szCs w:val="22"/>
        </w:rPr>
        <w:t xml:space="preserve"> </w:t>
      </w:r>
      <w:r w:rsidR="002236C0" w:rsidRPr="00C8023A">
        <w:rPr>
          <w:rFonts w:ascii="XO Thames" w:hAnsi="XO Thames"/>
          <w:sz w:val="22"/>
          <w:szCs w:val="22"/>
        </w:rPr>
        <w:t>т</w:t>
      </w:r>
      <w:r w:rsidR="0055679A" w:rsidRPr="00C8023A">
        <w:rPr>
          <w:rFonts w:ascii="XO Thames" w:hAnsi="XO Thames"/>
          <w:sz w:val="22"/>
          <w:szCs w:val="22"/>
        </w:rPr>
        <w:t>овара по адресу поставки</w:t>
      </w:r>
      <w:r w:rsidR="0055679A" w:rsidRPr="00D50A5D">
        <w:rPr>
          <w:rFonts w:ascii="XO Thames" w:hAnsi="XO Thames"/>
          <w:sz w:val="22"/>
          <w:szCs w:val="22"/>
        </w:rPr>
        <w:t xml:space="preserve"> </w:t>
      </w:r>
      <w:r w:rsidR="002236C0" w:rsidRPr="00D50A5D">
        <w:rPr>
          <w:rFonts w:ascii="XO Thames" w:hAnsi="XO Thames"/>
          <w:sz w:val="22"/>
          <w:szCs w:val="22"/>
        </w:rPr>
        <w:t>т</w:t>
      </w:r>
      <w:r w:rsidR="0055679A" w:rsidRPr="00D50A5D">
        <w:rPr>
          <w:rFonts w:ascii="XO Thames" w:hAnsi="XO Thames"/>
          <w:sz w:val="22"/>
          <w:szCs w:val="22"/>
        </w:rPr>
        <w:t xml:space="preserve">овара, указанному в соответствии с условиями настоящего </w:t>
      </w:r>
      <w:r w:rsidR="002236C0" w:rsidRPr="00D50A5D">
        <w:rPr>
          <w:rFonts w:ascii="XO Thames" w:hAnsi="XO Thames"/>
          <w:sz w:val="22"/>
          <w:szCs w:val="22"/>
        </w:rPr>
        <w:t>к</w:t>
      </w:r>
      <w:r w:rsidR="0055679A" w:rsidRPr="00D50A5D">
        <w:rPr>
          <w:rFonts w:ascii="XO Thames" w:hAnsi="XO Thames"/>
          <w:sz w:val="22"/>
          <w:szCs w:val="22"/>
        </w:rPr>
        <w:t>онтракта</w:t>
      </w:r>
      <w:r w:rsidR="00935711" w:rsidRPr="00D50A5D">
        <w:rPr>
          <w:rFonts w:ascii="XO Thames" w:hAnsi="XO Thames"/>
          <w:sz w:val="22"/>
          <w:szCs w:val="22"/>
        </w:rPr>
        <w:t xml:space="preserve">, </w:t>
      </w:r>
      <w:r w:rsidR="001020CF">
        <w:rPr>
          <w:rFonts w:ascii="XO Thames" w:hAnsi="XO Thames"/>
          <w:sz w:val="22"/>
          <w:szCs w:val="22"/>
        </w:rPr>
        <w:t>Поставщик</w:t>
      </w:r>
      <w:r w:rsidR="0055679A" w:rsidRPr="00D50A5D">
        <w:rPr>
          <w:rFonts w:ascii="XO Thames" w:hAnsi="XO Thames"/>
          <w:sz w:val="22"/>
          <w:szCs w:val="22"/>
        </w:rPr>
        <w:t xml:space="preserve"> обязан передать подписанные со своей стороны товарную накладную</w:t>
      </w:r>
      <w:r w:rsidR="00CC5E34">
        <w:rPr>
          <w:rFonts w:ascii="XO Thames" w:hAnsi="XO Thames"/>
          <w:sz w:val="22"/>
          <w:szCs w:val="22"/>
        </w:rPr>
        <w:t xml:space="preserve"> </w:t>
      </w:r>
      <w:r w:rsidR="008D0D4E" w:rsidRPr="00D50A5D">
        <w:rPr>
          <w:rFonts w:ascii="XO Thames" w:hAnsi="XO Thames"/>
          <w:sz w:val="23"/>
          <w:szCs w:val="23"/>
        </w:rPr>
        <w:t xml:space="preserve">по </w:t>
      </w:r>
      <w:hyperlink r:id="rId11"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КонсультантПлюс}" w:history="1">
        <w:r w:rsidR="008D0D4E" w:rsidRPr="00D50A5D">
          <w:rPr>
            <w:rFonts w:ascii="XO Thames" w:hAnsi="XO Thames"/>
            <w:sz w:val="23"/>
            <w:szCs w:val="23"/>
          </w:rPr>
          <w:t>форме N ТОРГ-12</w:t>
        </w:r>
      </w:hyperlink>
      <w:r w:rsidR="0055679A" w:rsidRPr="00D50A5D">
        <w:rPr>
          <w:rFonts w:ascii="XO Thames" w:hAnsi="XO Thames"/>
          <w:sz w:val="22"/>
          <w:szCs w:val="22"/>
        </w:rPr>
        <w:t xml:space="preserve">в </w:t>
      </w:r>
      <w:r w:rsidR="00AC23F9" w:rsidRPr="00D50A5D">
        <w:rPr>
          <w:rFonts w:ascii="XO Thames" w:hAnsi="XO Thames"/>
          <w:sz w:val="22"/>
          <w:szCs w:val="22"/>
        </w:rPr>
        <w:t>2</w:t>
      </w:r>
      <w:r w:rsidR="0055679A" w:rsidRPr="00D50A5D">
        <w:rPr>
          <w:rFonts w:ascii="XO Thames" w:hAnsi="XO Thames"/>
          <w:sz w:val="22"/>
          <w:szCs w:val="22"/>
        </w:rPr>
        <w:t xml:space="preserve"> (</w:t>
      </w:r>
      <w:r w:rsidR="00AC23F9" w:rsidRPr="00D50A5D">
        <w:rPr>
          <w:rFonts w:ascii="XO Thames" w:hAnsi="XO Thames"/>
          <w:sz w:val="22"/>
          <w:szCs w:val="22"/>
        </w:rPr>
        <w:t>двух</w:t>
      </w:r>
      <w:r w:rsidR="0055679A" w:rsidRPr="00D50A5D">
        <w:rPr>
          <w:rFonts w:ascii="XO Thames" w:hAnsi="XO Thames"/>
          <w:sz w:val="22"/>
          <w:szCs w:val="22"/>
        </w:rPr>
        <w:t>) экземплярах (по 1 (одному) экземпляру для каждой из Сторон) и счет.</w:t>
      </w:r>
    </w:p>
    <w:p w:rsidR="00BF5E9D" w:rsidRPr="00D50A5D" w:rsidRDefault="00BF5E9D" w:rsidP="003F3028">
      <w:pPr>
        <w:ind w:right="-2" w:firstLine="709"/>
        <w:contextualSpacing/>
        <w:jc w:val="both"/>
        <w:rPr>
          <w:rFonts w:ascii="XO Thames" w:hAnsi="XO Thames"/>
          <w:sz w:val="22"/>
          <w:szCs w:val="22"/>
        </w:rPr>
      </w:pPr>
      <w:r w:rsidRPr="00D50A5D">
        <w:rPr>
          <w:rFonts w:ascii="XO Thames" w:hAnsi="XO Thames"/>
          <w:sz w:val="22"/>
          <w:szCs w:val="22"/>
        </w:rPr>
        <w:t xml:space="preserve">При отгрузке каждая поставляемая партия </w:t>
      </w:r>
      <w:r w:rsidR="002236C0" w:rsidRPr="00D50A5D">
        <w:rPr>
          <w:rFonts w:ascii="XO Thames" w:hAnsi="XO Thames"/>
          <w:sz w:val="22"/>
          <w:szCs w:val="22"/>
        </w:rPr>
        <w:t>т</w:t>
      </w:r>
      <w:r w:rsidRPr="00D50A5D">
        <w:rPr>
          <w:rFonts w:ascii="XO Thames" w:hAnsi="XO Thames"/>
          <w:sz w:val="22"/>
          <w:szCs w:val="22"/>
        </w:rPr>
        <w:t>овара должна сопровождаться следующими документами:</w:t>
      </w:r>
    </w:p>
    <w:p w:rsidR="00BF5E9D" w:rsidRPr="00D50A5D" w:rsidRDefault="00BF5E9D" w:rsidP="003F3028">
      <w:pPr>
        <w:spacing w:before="0" w:beforeAutospacing="0" w:after="0" w:afterAutospacing="0"/>
        <w:ind w:right="-570" w:firstLine="708"/>
        <w:jc w:val="both"/>
        <w:rPr>
          <w:rFonts w:ascii="XO Thames" w:hAnsi="XO Thames"/>
          <w:sz w:val="22"/>
          <w:szCs w:val="22"/>
        </w:rPr>
      </w:pPr>
      <w:r w:rsidRPr="00D50A5D">
        <w:rPr>
          <w:rFonts w:ascii="XO Thames" w:hAnsi="XO Thames"/>
          <w:sz w:val="22"/>
          <w:szCs w:val="22"/>
        </w:rPr>
        <w:t xml:space="preserve">- </w:t>
      </w:r>
      <w:r w:rsidR="006259EE" w:rsidRPr="00D50A5D">
        <w:rPr>
          <w:rFonts w:ascii="XO Thames" w:hAnsi="XO Thames"/>
          <w:sz w:val="22"/>
          <w:szCs w:val="22"/>
        </w:rPr>
        <w:t>с</w:t>
      </w:r>
      <w:r w:rsidRPr="00D50A5D">
        <w:rPr>
          <w:rFonts w:ascii="XO Thames" w:hAnsi="XO Thames"/>
          <w:sz w:val="22"/>
          <w:szCs w:val="22"/>
        </w:rPr>
        <w:t>чет на оплату;</w:t>
      </w:r>
    </w:p>
    <w:p w:rsidR="00BF5E9D" w:rsidRPr="00D50A5D" w:rsidRDefault="00BF5E9D" w:rsidP="003F3028">
      <w:pPr>
        <w:tabs>
          <w:tab w:val="left" w:pos="-426"/>
        </w:tabs>
        <w:spacing w:before="0" w:beforeAutospacing="0" w:after="0" w:afterAutospacing="0"/>
        <w:ind w:firstLine="709"/>
        <w:contextualSpacing/>
        <w:jc w:val="both"/>
        <w:rPr>
          <w:rFonts w:ascii="XO Thames" w:hAnsi="XO Thames"/>
          <w:sz w:val="22"/>
          <w:szCs w:val="22"/>
        </w:rPr>
      </w:pPr>
      <w:r w:rsidRPr="00D50A5D">
        <w:rPr>
          <w:rFonts w:ascii="XO Thames" w:hAnsi="XO Thames"/>
          <w:sz w:val="22"/>
          <w:szCs w:val="22"/>
        </w:rPr>
        <w:t xml:space="preserve">- </w:t>
      </w:r>
      <w:r w:rsidR="00C71397" w:rsidRPr="00D50A5D">
        <w:rPr>
          <w:rFonts w:ascii="XO Thames" w:hAnsi="XO Thames"/>
          <w:sz w:val="22"/>
          <w:szCs w:val="22"/>
        </w:rPr>
        <w:t>товарная (</w:t>
      </w:r>
      <w:r w:rsidR="006259EE" w:rsidRPr="00D50A5D">
        <w:rPr>
          <w:rFonts w:ascii="XO Thames" w:hAnsi="XO Thames"/>
          <w:sz w:val="22"/>
          <w:szCs w:val="22"/>
        </w:rPr>
        <w:t>т</w:t>
      </w:r>
      <w:r w:rsidRPr="00D50A5D">
        <w:rPr>
          <w:rFonts w:ascii="XO Thames" w:hAnsi="XO Thames"/>
          <w:sz w:val="22"/>
          <w:szCs w:val="22"/>
        </w:rPr>
        <w:t>оварно-транспортная</w:t>
      </w:r>
      <w:r w:rsidR="00C71397" w:rsidRPr="00D50A5D">
        <w:rPr>
          <w:rFonts w:ascii="XO Thames" w:hAnsi="XO Thames"/>
          <w:sz w:val="22"/>
          <w:szCs w:val="22"/>
        </w:rPr>
        <w:t>)</w:t>
      </w:r>
      <w:r w:rsidRPr="00D50A5D">
        <w:rPr>
          <w:rFonts w:ascii="XO Thames" w:hAnsi="XO Thames"/>
          <w:sz w:val="22"/>
          <w:szCs w:val="22"/>
        </w:rPr>
        <w:t xml:space="preserve"> накладная.</w:t>
      </w:r>
    </w:p>
    <w:p w:rsidR="00BF5E9D" w:rsidRPr="00D50A5D" w:rsidRDefault="00BF5E9D" w:rsidP="003F3028">
      <w:pPr>
        <w:ind w:firstLine="709"/>
        <w:contextualSpacing/>
        <w:jc w:val="both"/>
        <w:rPr>
          <w:rFonts w:ascii="XO Thames" w:hAnsi="XO Thames"/>
          <w:sz w:val="22"/>
          <w:szCs w:val="22"/>
        </w:rPr>
      </w:pPr>
      <w:r w:rsidRPr="00D50A5D">
        <w:rPr>
          <w:rFonts w:ascii="XO Thames" w:hAnsi="XO Thames"/>
          <w:sz w:val="22"/>
          <w:szCs w:val="22"/>
        </w:rPr>
        <w:t>- 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поставляемый товар или его копия, заверенная в установленном законодательством Российской Федерации порядке</w:t>
      </w:r>
      <w:r w:rsidR="0064531C" w:rsidRPr="00D50A5D">
        <w:rPr>
          <w:rFonts w:ascii="XO Thames" w:hAnsi="XO Thames"/>
          <w:sz w:val="22"/>
          <w:szCs w:val="22"/>
        </w:rPr>
        <w:t>,</w:t>
      </w:r>
    </w:p>
    <w:p w:rsidR="0064531C" w:rsidRPr="00D50A5D" w:rsidRDefault="00BF5E9D" w:rsidP="003F3028">
      <w:pPr>
        <w:spacing w:before="0" w:beforeAutospacing="0" w:after="0" w:afterAutospacing="0"/>
        <w:ind w:right="-2" w:firstLine="567"/>
        <w:contextualSpacing/>
        <w:jc w:val="both"/>
        <w:rPr>
          <w:rFonts w:ascii="XO Thames" w:hAnsi="XO Thames"/>
          <w:sz w:val="22"/>
          <w:szCs w:val="22"/>
        </w:rPr>
      </w:pPr>
      <w:r w:rsidRPr="00D50A5D">
        <w:rPr>
          <w:rFonts w:ascii="XO Thames" w:hAnsi="XO Thames"/>
          <w:sz w:val="22"/>
          <w:szCs w:val="22"/>
        </w:rPr>
        <w:t>- декларация о соответствии либо сертификат соответствия или их копии, оформленные в установленном законодательством Российской Федерации порядке</w:t>
      </w:r>
      <w:r w:rsidR="008864BC" w:rsidRPr="00D50A5D">
        <w:rPr>
          <w:rFonts w:ascii="XO Thames" w:hAnsi="XO Thames"/>
          <w:sz w:val="22"/>
          <w:szCs w:val="22"/>
        </w:rPr>
        <w:t>.</w:t>
      </w:r>
    </w:p>
    <w:p w:rsidR="0055679A" w:rsidRPr="00D50A5D" w:rsidRDefault="00BF5E9D"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3.</w:t>
      </w:r>
      <w:r w:rsidR="00C71397" w:rsidRPr="00D50A5D">
        <w:rPr>
          <w:rFonts w:ascii="XO Thames" w:hAnsi="XO Thames" w:cs="Times New Roman"/>
          <w:sz w:val="22"/>
          <w:szCs w:val="22"/>
        </w:rPr>
        <w:t>4</w:t>
      </w:r>
      <w:r w:rsidRPr="00D50A5D">
        <w:rPr>
          <w:rFonts w:ascii="XO Thames" w:hAnsi="XO Thames" w:cs="Times New Roman"/>
          <w:sz w:val="22"/>
          <w:szCs w:val="22"/>
        </w:rPr>
        <w:t xml:space="preserve">. </w:t>
      </w:r>
      <w:r w:rsidR="0055679A" w:rsidRPr="00D50A5D">
        <w:rPr>
          <w:rFonts w:ascii="XO Thames" w:hAnsi="XO Thames" w:cs="Times New Roman"/>
          <w:sz w:val="22"/>
          <w:szCs w:val="22"/>
        </w:rPr>
        <w:t>В день доставки</w:t>
      </w:r>
      <w:r w:rsidR="00C77952">
        <w:rPr>
          <w:rFonts w:ascii="XO Thames" w:hAnsi="XO Thames" w:cs="Times New Roman"/>
          <w:sz w:val="22"/>
          <w:szCs w:val="22"/>
        </w:rPr>
        <w:t xml:space="preserve"> </w:t>
      </w:r>
      <w:r w:rsidR="002236C0" w:rsidRPr="00D50A5D">
        <w:rPr>
          <w:rFonts w:ascii="XO Thames" w:hAnsi="XO Thames" w:cs="Times New Roman"/>
          <w:sz w:val="22"/>
          <w:szCs w:val="22"/>
        </w:rPr>
        <w:t>т</w:t>
      </w:r>
      <w:r w:rsidR="0055679A" w:rsidRPr="00D50A5D">
        <w:rPr>
          <w:rFonts w:ascii="XO Thames" w:hAnsi="XO Thames" w:cs="Times New Roman"/>
          <w:sz w:val="22"/>
          <w:szCs w:val="22"/>
        </w:rPr>
        <w:t xml:space="preserve">овара </w:t>
      </w:r>
      <w:r w:rsidR="00AC23F9" w:rsidRPr="00D50A5D">
        <w:rPr>
          <w:rFonts w:ascii="XO Thames" w:hAnsi="XO Thames" w:cs="Times New Roman"/>
          <w:sz w:val="22"/>
          <w:szCs w:val="22"/>
        </w:rPr>
        <w:t>Государственный заказчик</w:t>
      </w:r>
      <w:r w:rsidR="0055679A" w:rsidRPr="00D50A5D">
        <w:rPr>
          <w:rFonts w:ascii="XO Thames" w:hAnsi="XO Thames" w:cs="Times New Roman"/>
          <w:sz w:val="22"/>
          <w:szCs w:val="22"/>
        </w:rPr>
        <w:t xml:space="preserve"> осуществляет приемку </w:t>
      </w:r>
      <w:r w:rsidR="002236C0" w:rsidRPr="00D50A5D">
        <w:rPr>
          <w:rFonts w:ascii="XO Thames" w:hAnsi="XO Thames" w:cs="Times New Roman"/>
          <w:sz w:val="22"/>
          <w:szCs w:val="22"/>
        </w:rPr>
        <w:t>т</w:t>
      </w:r>
      <w:r w:rsidR="0055679A" w:rsidRPr="00D50A5D">
        <w:rPr>
          <w:rFonts w:ascii="XO Thames" w:hAnsi="XO Thames" w:cs="Times New Roman"/>
          <w:sz w:val="22"/>
          <w:szCs w:val="22"/>
        </w:rPr>
        <w:t xml:space="preserve">овара по количеству упаковок </w:t>
      </w:r>
      <w:r w:rsidR="002236C0" w:rsidRPr="00D50A5D">
        <w:rPr>
          <w:rFonts w:ascii="XO Thames" w:hAnsi="XO Thames" w:cs="Times New Roman"/>
          <w:sz w:val="22"/>
          <w:szCs w:val="22"/>
        </w:rPr>
        <w:t>т</w:t>
      </w:r>
      <w:r w:rsidR="008D3F71" w:rsidRPr="00D50A5D">
        <w:rPr>
          <w:rFonts w:ascii="XO Thames" w:hAnsi="XO Thames" w:cs="Times New Roman"/>
          <w:sz w:val="22"/>
          <w:szCs w:val="22"/>
        </w:rPr>
        <w:t>овара, комплектност</w:t>
      </w:r>
      <w:r w:rsidR="008D0D4E" w:rsidRPr="00D50A5D">
        <w:rPr>
          <w:rFonts w:ascii="XO Thames" w:hAnsi="XO Thames" w:cs="Times New Roman"/>
          <w:sz w:val="22"/>
          <w:szCs w:val="22"/>
        </w:rPr>
        <w:t>и</w:t>
      </w:r>
      <w:r w:rsidR="0055679A" w:rsidRPr="00D50A5D">
        <w:rPr>
          <w:rFonts w:ascii="XO Thames" w:hAnsi="XO Thames" w:cs="Times New Roman"/>
          <w:sz w:val="22"/>
          <w:szCs w:val="22"/>
        </w:rPr>
        <w:t>, явным видимым повреждениям упаковки и качеству Товара.</w:t>
      </w:r>
    </w:p>
    <w:p w:rsidR="00BF5E9D" w:rsidRPr="00D50A5D" w:rsidRDefault="00AC23F9"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Государственный заказчик</w:t>
      </w:r>
      <w:r w:rsidR="00BF5E9D" w:rsidRPr="00D50A5D">
        <w:rPr>
          <w:rFonts w:ascii="XO Thames" w:hAnsi="XO Thames" w:cs="Times New Roman"/>
          <w:sz w:val="22"/>
          <w:szCs w:val="22"/>
        </w:rPr>
        <w:t xml:space="preserve"> проверяет соответствие поставленного товара условиям Контракта и сведениям, указанным в транспортных и сопроводительных документах по наименованию, количеству, ассортимен</w:t>
      </w:r>
      <w:r w:rsidR="008864BC" w:rsidRPr="00D50A5D">
        <w:rPr>
          <w:rFonts w:ascii="XO Thames" w:hAnsi="XO Thames" w:cs="Times New Roman"/>
          <w:sz w:val="22"/>
          <w:szCs w:val="22"/>
        </w:rPr>
        <w:t>ту и качеству.</w:t>
      </w:r>
    </w:p>
    <w:p w:rsidR="0055679A" w:rsidRPr="00D50A5D" w:rsidRDefault="00BF5E9D"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3.</w:t>
      </w:r>
      <w:r w:rsidR="008864BC" w:rsidRPr="00D50A5D">
        <w:rPr>
          <w:rFonts w:ascii="XO Thames" w:hAnsi="XO Thames" w:cs="Times New Roman"/>
          <w:sz w:val="22"/>
          <w:szCs w:val="22"/>
        </w:rPr>
        <w:t>5</w:t>
      </w:r>
      <w:r w:rsidRPr="00D50A5D">
        <w:rPr>
          <w:rFonts w:ascii="XO Thames" w:hAnsi="XO Thames" w:cs="Times New Roman"/>
          <w:sz w:val="22"/>
          <w:szCs w:val="22"/>
        </w:rPr>
        <w:t xml:space="preserve">. </w:t>
      </w:r>
      <w:r w:rsidR="0055679A" w:rsidRPr="00D50A5D">
        <w:rPr>
          <w:rFonts w:ascii="XO Thames" w:hAnsi="XO Thames" w:cs="Times New Roman"/>
          <w:sz w:val="22"/>
          <w:szCs w:val="22"/>
        </w:rPr>
        <w:t xml:space="preserve">Для проверки поставленного </w:t>
      </w:r>
      <w:r w:rsidR="003076C8" w:rsidRPr="00D50A5D">
        <w:rPr>
          <w:rFonts w:ascii="XO Thames" w:hAnsi="XO Thames" w:cs="Times New Roman"/>
          <w:sz w:val="22"/>
          <w:szCs w:val="22"/>
        </w:rPr>
        <w:t>т</w:t>
      </w:r>
      <w:r w:rsidR="0055679A" w:rsidRPr="00D50A5D">
        <w:rPr>
          <w:rFonts w:ascii="XO Thames" w:hAnsi="XO Thames" w:cs="Times New Roman"/>
          <w:sz w:val="22"/>
          <w:szCs w:val="22"/>
        </w:rPr>
        <w:t xml:space="preserve">овара в части соответствия </w:t>
      </w:r>
      <w:r w:rsidR="003076C8" w:rsidRPr="00D50A5D">
        <w:rPr>
          <w:rFonts w:ascii="XO Thames" w:hAnsi="XO Thames" w:cs="Times New Roman"/>
          <w:sz w:val="22"/>
          <w:szCs w:val="22"/>
        </w:rPr>
        <w:t>т</w:t>
      </w:r>
      <w:r w:rsidR="0055679A" w:rsidRPr="00D50A5D">
        <w:rPr>
          <w:rFonts w:ascii="XO Thames" w:hAnsi="XO Thames" w:cs="Times New Roman"/>
          <w:sz w:val="22"/>
          <w:szCs w:val="22"/>
        </w:rPr>
        <w:t xml:space="preserve">овара </w:t>
      </w:r>
      <w:r w:rsidR="00163832" w:rsidRPr="00D50A5D">
        <w:rPr>
          <w:rFonts w:ascii="XO Thames" w:hAnsi="XO Thames" w:cs="Times New Roman"/>
          <w:sz w:val="22"/>
          <w:szCs w:val="22"/>
        </w:rPr>
        <w:t xml:space="preserve">(результатов отдельного этапа исполнения </w:t>
      </w:r>
      <w:r w:rsidR="003076C8" w:rsidRPr="00D50A5D">
        <w:rPr>
          <w:rFonts w:ascii="XO Thames" w:hAnsi="XO Thames" w:cs="Times New Roman"/>
          <w:sz w:val="22"/>
          <w:szCs w:val="22"/>
        </w:rPr>
        <w:t>к</w:t>
      </w:r>
      <w:r w:rsidR="00163832" w:rsidRPr="00D50A5D">
        <w:rPr>
          <w:rFonts w:ascii="XO Thames" w:hAnsi="XO Thames" w:cs="Times New Roman"/>
          <w:sz w:val="22"/>
          <w:szCs w:val="22"/>
        </w:rPr>
        <w:t>онтракта)</w:t>
      </w:r>
      <w:r w:rsidR="001020CF">
        <w:rPr>
          <w:rFonts w:ascii="XO Thames" w:hAnsi="XO Thames" w:cs="Times New Roman"/>
          <w:sz w:val="22"/>
          <w:szCs w:val="22"/>
        </w:rPr>
        <w:t xml:space="preserve"> </w:t>
      </w:r>
      <w:r w:rsidR="0055679A" w:rsidRPr="00D50A5D">
        <w:rPr>
          <w:rFonts w:ascii="XO Thames" w:hAnsi="XO Thames" w:cs="Times New Roman"/>
          <w:sz w:val="22"/>
          <w:szCs w:val="22"/>
        </w:rPr>
        <w:t xml:space="preserve">условиям настоящего </w:t>
      </w:r>
      <w:r w:rsidR="003076C8" w:rsidRPr="00D50A5D">
        <w:rPr>
          <w:rFonts w:ascii="XO Thames" w:hAnsi="XO Thames" w:cs="Times New Roman"/>
          <w:sz w:val="22"/>
          <w:szCs w:val="22"/>
        </w:rPr>
        <w:t>к</w:t>
      </w:r>
      <w:r w:rsidR="0055679A" w:rsidRPr="00D50A5D">
        <w:rPr>
          <w:rFonts w:ascii="XO Thames" w:hAnsi="XO Thames" w:cs="Times New Roman"/>
          <w:sz w:val="22"/>
          <w:szCs w:val="22"/>
        </w:rPr>
        <w:t xml:space="preserve">онтракта </w:t>
      </w:r>
      <w:r w:rsidR="00AC23F9" w:rsidRPr="00D50A5D">
        <w:rPr>
          <w:rFonts w:ascii="XO Thames" w:hAnsi="XO Thames" w:cs="Times New Roman"/>
          <w:sz w:val="22"/>
          <w:szCs w:val="22"/>
        </w:rPr>
        <w:t>Государственный заказчик</w:t>
      </w:r>
      <w:r w:rsidR="003076C8" w:rsidRPr="00D50A5D">
        <w:rPr>
          <w:rFonts w:ascii="XO Thames" w:hAnsi="XO Thames" w:cs="Times New Roman"/>
          <w:sz w:val="22"/>
          <w:szCs w:val="22"/>
        </w:rPr>
        <w:t xml:space="preserve"> обязан</w:t>
      </w:r>
      <w:r w:rsidR="0055679A" w:rsidRPr="00D50A5D">
        <w:rPr>
          <w:rFonts w:ascii="XO Thames" w:hAnsi="XO Thames" w:cs="Times New Roman"/>
          <w:sz w:val="22"/>
          <w:szCs w:val="22"/>
        </w:rPr>
        <w:t xml:space="preserve"> пров</w:t>
      </w:r>
      <w:r w:rsidR="003076C8" w:rsidRPr="00D50A5D">
        <w:rPr>
          <w:rFonts w:ascii="XO Thames" w:hAnsi="XO Thames" w:cs="Times New Roman"/>
          <w:sz w:val="22"/>
          <w:szCs w:val="22"/>
        </w:rPr>
        <w:t>ести</w:t>
      </w:r>
      <w:r w:rsidR="0055679A" w:rsidRPr="00D50A5D">
        <w:rPr>
          <w:rFonts w:ascii="XO Thames" w:hAnsi="XO Thames" w:cs="Times New Roman"/>
          <w:sz w:val="22"/>
          <w:szCs w:val="22"/>
        </w:rPr>
        <w:t xml:space="preserve"> экспертизу. Экспертиза поставленного Товара может проводиться </w:t>
      </w:r>
      <w:r w:rsidR="00AC23F9" w:rsidRPr="00D50A5D">
        <w:rPr>
          <w:rFonts w:ascii="XO Thames" w:hAnsi="XO Thames" w:cs="Times New Roman"/>
          <w:sz w:val="22"/>
          <w:szCs w:val="22"/>
        </w:rPr>
        <w:t>Государственным заказчиком</w:t>
      </w:r>
      <w:r w:rsidR="0055679A" w:rsidRPr="00D50A5D">
        <w:rPr>
          <w:rFonts w:ascii="XO Thames" w:hAnsi="XO Thames" w:cs="Times New Roman"/>
          <w:sz w:val="22"/>
          <w:szCs w:val="22"/>
        </w:rPr>
        <w:t xml:space="preserve"> своими силами, или к ее проведению могут привлекаться </w:t>
      </w:r>
      <w:r w:rsidR="003076C8" w:rsidRPr="00D50A5D">
        <w:rPr>
          <w:rFonts w:ascii="XO Thames" w:hAnsi="XO Thames" w:cs="Times New Roman"/>
          <w:sz w:val="22"/>
          <w:szCs w:val="22"/>
        </w:rPr>
        <w:t>э</w:t>
      </w:r>
      <w:r w:rsidR="0055679A" w:rsidRPr="00D50A5D">
        <w:rPr>
          <w:rFonts w:ascii="XO Thames" w:hAnsi="XO Thames" w:cs="Times New Roman"/>
          <w:sz w:val="22"/>
          <w:szCs w:val="22"/>
        </w:rPr>
        <w:t>ксперты</w:t>
      </w:r>
      <w:r w:rsidR="003076C8" w:rsidRPr="00D50A5D">
        <w:rPr>
          <w:rFonts w:ascii="XO Thames" w:hAnsi="XO Thames" w:cs="Times New Roman"/>
          <w:sz w:val="22"/>
          <w:szCs w:val="22"/>
        </w:rPr>
        <w:t xml:space="preserve">, </w:t>
      </w:r>
      <w:r w:rsidR="0055679A" w:rsidRPr="00D50A5D">
        <w:rPr>
          <w:rFonts w:ascii="XO Thames" w:hAnsi="XO Thames" w:cs="Times New Roman"/>
          <w:sz w:val="22"/>
          <w:szCs w:val="22"/>
        </w:rPr>
        <w:t xml:space="preserve">экспертные организации на основании контрактов, заключенных в соответствии с </w:t>
      </w:r>
      <w:hyperlink r:id="rId12"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КонсультантПлюс}" w:history="1">
        <w:r w:rsidR="0055679A" w:rsidRPr="00D50A5D">
          <w:rPr>
            <w:rFonts w:ascii="XO Thames" w:hAnsi="XO Thames" w:cs="Times New Roman"/>
            <w:sz w:val="22"/>
            <w:szCs w:val="22"/>
          </w:rPr>
          <w:t>Законом</w:t>
        </w:r>
      </w:hyperlink>
      <w:r w:rsidR="0055679A" w:rsidRPr="00D50A5D">
        <w:rPr>
          <w:rFonts w:ascii="XO Thames" w:hAnsi="XO Thames" w:cs="Times New Roman"/>
          <w:sz w:val="22"/>
          <w:szCs w:val="22"/>
        </w:rPr>
        <w:t xml:space="preserve"> N 44-ФЗ.</w:t>
      </w:r>
    </w:p>
    <w:p w:rsidR="00C5771B" w:rsidRPr="00D50A5D" w:rsidRDefault="0055679A"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 xml:space="preserve">В случае если по результатам такой экспертизы установлены нарушения условий настоящего </w:t>
      </w:r>
      <w:r w:rsidR="002F6243" w:rsidRPr="00D50A5D">
        <w:rPr>
          <w:rFonts w:ascii="XO Thames" w:hAnsi="XO Thames" w:cs="Times New Roman"/>
          <w:sz w:val="22"/>
          <w:szCs w:val="22"/>
        </w:rPr>
        <w:t>к</w:t>
      </w:r>
      <w:r w:rsidRPr="00D50A5D">
        <w:rPr>
          <w:rFonts w:ascii="XO Thames" w:hAnsi="XO Thames" w:cs="Times New Roman"/>
          <w:sz w:val="22"/>
          <w:szCs w:val="22"/>
        </w:rPr>
        <w:t xml:space="preserve">онтракта, за исключением условий, касающихся качества и безопасности </w:t>
      </w:r>
      <w:r w:rsidR="002F6243" w:rsidRPr="00D50A5D">
        <w:rPr>
          <w:rFonts w:ascii="XO Thames" w:hAnsi="XO Thames" w:cs="Times New Roman"/>
          <w:sz w:val="22"/>
          <w:szCs w:val="22"/>
        </w:rPr>
        <w:t>т</w:t>
      </w:r>
      <w:r w:rsidRPr="00D50A5D">
        <w:rPr>
          <w:rFonts w:ascii="XO Thames" w:hAnsi="XO Thames" w:cs="Times New Roman"/>
          <w:sz w:val="22"/>
          <w:szCs w:val="22"/>
        </w:rPr>
        <w:t xml:space="preserve">овара, не препятствующие приемке поставленного </w:t>
      </w:r>
      <w:r w:rsidR="002F6243" w:rsidRPr="00D50A5D">
        <w:rPr>
          <w:rFonts w:ascii="XO Thames" w:hAnsi="XO Thames" w:cs="Times New Roman"/>
          <w:sz w:val="22"/>
          <w:szCs w:val="22"/>
        </w:rPr>
        <w:t>т</w:t>
      </w:r>
      <w:r w:rsidRPr="00D50A5D">
        <w:rPr>
          <w:rFonts w:ascii="XO Thames" w:hAnsi="XO Thames" w:cs="Times New Roman"/>
          <w:sz w:val="22"/>
          <w:szCs w:val="22"/>
        </w:rPr>
        <w:t>овара, в заключении могут содержаться предложения об устранении данных нарушений, в том числе с указанием срока их устранения.</w:t>
      </w:r>
    </w:p>
    <w:p w:rsidR="0055679A" w:rsidRPr="00D50A5D" w:rsidRDefault="00AC23F9"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 xml:space="preserve">Государственный заказчик </w:t>
      </w:r>
      <w:r w:rsidR="0055679A" w:rsidRPr="00D50A5D">
        <w:rPr>
          <w:rFonts w:ascii="XO Thames" w:hAnsi="XO Thames" w:cs="Times New Roman"/>
          <w:sz w:val="22"/>
          <w:szCs w:val="22"/>
        </w:rPr>
        <w:t xml:space="preserve">вправе не отказывать в приемке поставленного </w:t>
      </w:r>
      <w:r w:rsidR="002F6243" w:rsidRPr="00D50A5D">
        <w:rPr>
          <w:rFonts w:ascii="XO Thames" w:hAnsi="XO Thames" w:cs="Times New Roman"/>
          <w:sz w:val="22"/>
          <w:szCs w:val="22"/>
        </w:rPr>
        <w:t>т</w:t>
      </w:r>
      <w:r w:rsidR="0055679A" w:rsidRPr="00D50A5D">
        <w:rPr>
          <w:rFonts w:ascii="XO Thames" w:hAnsi="XO Thames" w:cs="Times New Roman"/>
          <w:sz w:val="22"/>
          <w:szCs w:val="22"/>
        </w:rPr>
        <w:t xml:space="preserve">овара в случае выявления несоответствия этого </w:t>
      </w:r>
      <w:r w:rsidR="002F6243" w:rsidRPr="00D50A5D">
        <w:rPr>
          <w:rFonts w:ascii="XO Thames" w:hAnsi="XO Thames" w:cs="Times New Roman"/>
          <w:sz w:val="22"/>
          <w:szCs w:val="22"/>
        </w:rPr>
        <w:t>т</w:t>
      </w:r>
      <w:r w:rsidR="0055679A" w:rsidRPr="00D50A5D">
        <w:rPr>
          <w:rFonts w:ascii="XO Thames" w:hAnsi="XO Thames" w:cs="Times New Roman"/>
          <w:sz w:val="22"/>
          <w:szCs w:val="22"/>
        </w:rPr>
        <w:t xml:space="preserve">овара условиям настоящего Контракта, за исключением условий, </w:t>
      </w:r>
      <w:r w:rsidR="0055679A" w:rsidRPr="00D50A5D">
        <w:rPr>
          <w:rFonts w:ascii="XO Thames" w:hAnsi="XO Thames" w:cs="Times New Roman"/>
          <w:sz w:val="22"/>
          <w:szCs w:val="22"/>
        </w:rPr>
        <w:lastRenderedPageBreak/>
        <w:t xml:space="preserve">касающихся качества и безопасности </w:t>
      </w:r>
      <w:r w:rsidR="002F6243" w:rsidRPr="00D50A5D">
        <w:rPr>
          <w:rFonts w:ascii="XO Thames" w:hAnsi="XO Thames" w:cs="Times New Roman"/>
          <w:sz w:val="22"/>
          <w:szCs w:val="22"/>
        </w:rPr>
        <w:t>т</w:t>
      </w:r>
      <w:r w:rsidR="0055679A" w:rsidRPr="00D50A5D">
        <w:rPr>
          <w:rFonts w:ascii="XO Thames" w:hAnsi="XO Thames" w:cs="Times New Roman"/>
          <w:sz w:val="22"/>
          <w:szCs w:val="22"/>
        </w:rPr>
        <w:t xml:space="preserve">овара, если выявленное несоответствие не препятствует приемке </w:t>
      </w:r>
      <w:r w:rsidR="002F6243" w:rsidRPr="00D50A5D">
        <w:rPr>
          <w:rFonts w:ascii="XO Thames" w:hAnsi="XO Thames" w:cs="Times New Roman"/>
          <w:sz w:val="22"/>
          <w:szCs w:val="22"/>
        </w:rPr>
        <w:t>т</w:t>
      </w:r>
      <w:r w:rsidR="0055679A" w:rsidRPr="00D50A5D">
        <w:rPr>
          <w:rFonts w:ascii="XO Thames" w:hAnsi="XO Thames" w:cs="Times New Roman"/>
          <w:sz w:val="22"/>
          <w:szCs w:val="22"/>
        </w:rPr>
        <w:t xml:space="preserve">овара и устранено </w:t>
      </w:r>
      <w:r w:rsidR="001020CF">
        <w:rPr>
          <w:rFonts w:ascii="XO Thames" w:hAnsi="XO Thames" w:cs="Times New Roman"/>
          <w:sz w:val="22"/>
          <w:szCs w:val="22"/>
        </w:rPr>
        <w:t>Поставщиком</w:t>
      </w:r>
      <w:r w:rsidR="0055679A" w:rsidRPr="00D50A5D">
        <w:rPr>
          <w:rFonts w:ascii="XO Thames" w:hAnsi="XO Thames" w:cs="Times New Roman"/>
          <w:sz w:val="22"/>
          <w:szCs w:val="22"/>
        </w:rPr>
        <w:t>.</w:t>
      </w:r>
    </w:p>
    <w:p w:rsidR="0055679A" w:rsidRPr="00D50A5D" w:rsidRDefault="0055679A"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w:t>
      </w:r>
      <w:r w:rsidR="008D3F71" w:rsidRPr="00D50A5D">
        <w:rPr>
          <w:rFonts w:ascii="XO Thames" w:hAnsi="XO Thames" w:cs="Times New Roman"/>
          <w:sz w:val="22"/>
          <w:szCs w:val="22"/>
        </w:rPr>
        <w:t>т</w:t>
      </w:r>
      <w:r w:rsidRPr="00D50A5D">
        <w:rPr>
          <w:rFonts w:ascii="XO Thames" w:hAnsi="XO Thames" w:cs="Times New Roman"/>
          <w:sz w:val="22"/>
          <w:szCs w:val="22"/>
        </w:rPr>
        <w:t xml:space="preserve">овара, </w:t>
      </w:r>
      <w:r w:rsidR="00AC23F9" w:rsidRPr="00D50A5D">
        <w:rPr>
          <w:rFonts w:ascii="XO Thames" w:hAnsi="XO Thames" w:cs="Times New Roman"/>
          <w:sz w:val="22"/>
          <w:szCs w:val="22"/>
        </w:rPr>
        <w:t>Государственный заказчик</w:t>
      </w:r>
      <w:r w:rsidRPr="00D50A5D">
        <w:rPr>
          <w:rFonts w:ascii="XO Thames" w:hAnsi="XO Thames" w:cs="Times New Roman"/>
          <w:sz w:val="22"/>
          <w:szCs w:val="22"/>
        </w:rPr>
        <w:t xml:space="preserve"> подписывает товарную накладную</w:t>
      </w:r>
      <w:r w:rsidR="00C77952">
        <w:rPr>
          <w:rFonts w:ascii="XO Thames" w:hAnsi="XO Thames" w:cs="Times New Roman"/>
          <w:sz w:val="22"/>
          <w:szCs w:val="22"/>
        </w:rPr>
        <w:t xml:space="preserve"> </w:t>
      </w:r>
      <w:r w:rsidR="00086219" w:rsidRPr="00D50A5D">
        <w:rPr>
          <w:rFonts w:ascii="XO Thames" w:hAnsi="XO Thames" w:cs="Times New Roman"/>
          <w:sz w:val="23"/>
          <w:szCs w:val="23"/>
        </w:rPr>
        <w:t xml:space="preserve">по </w:t>
      </w:r>
      <w:hyperlink r:id="rId13"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КонсультантПлюс}" w:history="1">
        <w:r w:rsidR="00086219" w:rsidRPr="00D50A5D">
          <w:rPr>
            <w:rFonts w:ascii="XO Thames" w:hAnsi="XO Thames" w:cs="Times New Roman"/>
            <w:sz w:val="23"/>
            <w:szCs w:val="23"/>
          </w:rPr>
          <w:t>форме N ТОРГ-12</w:t>
        </w:r>
      </w:hyperlink>
      <w:r w:rsidRPr="00D50A5D">
        <w:rPr>
          <w:rFonts w:ascii="XO Thames" w:hAnsi="XO Thames" w:cs="Times New Roman"/>
          <w:sz w:val="22"/>
          <w:szCs w:val="22"/>
        </w:rPr>
        <w:t>.</w:t>
      </w:r>
    </w:p>
    <w:p w:rsidR="0055679A" w:rsidRPr="00D50A5D" w:rsidRDefault="0055679A"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 xml:space="preserve">В случае обнаружения </w:t>
      </w:r>
      <w:r w:rsidR="00AC23F9" w:rsidRPr="00D50A5D">
        <w:rPr>
          <w:rFonts w:ascii="XO Thames" w:hAnsi="XO Thames" w:cs="Times New Roman"/>
          <w:sz w:val="22"/>
          <w:szCs w:val="22"/>
        </w:rPr>
        <w:t>Государственным заказчиком</w:t>
      </w:r>
      <w:r w:rsidRPr="00D50A5D">
        <w:rPr>
          <w:rFonts w:ascii="XO Thames" w:hAnsi="XO Thames" w:cs="Times New Roman"/>
          <w:sz w:val="22"/>
          <w:szCs w:val="22"/>
        </w:rPr>
        <w:t xml:space="preserve"> нарушений условий настоящего </w:t>
      </w:r>
      <w:r w:rsidR="008D3F71" w:rsidRPr="00D50A5D">
        <w:rPr>
          <w:rFonts w:ascii="XO Thames" w:hAnsi="XO Thames" w:cs="Times New Roman"/>
          <w:sz w:val="22"/>
          <w:szCs w:val="22"/>
        </w:rPr>
        <w:t>к</w:t>
      </w:r>
      <w:r w:rsidRPr="00D50A5D">
        <w:rPr>
          <w:rFonts w:ascii="XO Thames" w:hAnsi="XO Thames" w:cs="Times New Roman"/>
          <w:sz w:val="22"/>
          <w:szCs w:val="22"/>
        </w:rPr>
        <w:t xml:space="preserve">онтракта, в том числе требований к количеству </w:t>
      </w:r>
      <w:r w:rsidR="008D3F71" w:rsidRPr="00D50A5D">
        <w:rPr>
          <w:rFonts w:ascii="XO Thames" w:hAnsi="XO Thames" w:cs="Times New Roman"/>
          <w:sz w:val="22"/>
          <w:szCs w:val="22"/>
        </w:rPr>
        <w:t>т</w:t>
      </w:r>
      <w:r w:rsidRPr="00D50A5D">
        <w:rPr>
          <w:rFonts w:ascii="XO Thames" w:hAnsi="XO Thames" w:cs="Times New Roman"/>
          <w:sz w:val="22"/>
          <w:szCs w:val="22"/>
        </w:rPr>
        <w:t xml:space="preserve">овара, комплектности, упаковке </w:t>
      </w:r>
      <w:r w:rsidR="008D3F71" w:rsidRPr="00D50A5D">
        <w:rPr>
          <w:rFonts w:ascii="XO Thames" w:hAnsi="XO Thames" w:cs="Times New Roman"/>
          <w:sz w:val="22"/>
          <w:szCs w:val="22"/>
        </w:rPr>
        <w:t>т</w:t>
      </w:r>
      <w:r w:rsidRPr="00D50A5D">
        <w:rPr>
          <w:rFonts w:ascii="XO Thames" w:hAnsi="XO Thames" w:cs="Times New Roman"/>
          <w:sz w:val="22"/>
          <w:szCs w:val="22"/>
        </w:rPr>
        <w:t xml:space="preserve">овара, комплекту, качеству и безопасности </w:t>
      </w:r>
      <w:r w:rsidR="008D3F71" w:rsidRPr="00D50A5D">
        <w:rPr>
          <w:rFonts w:ascii="XO Thames" w:hAnsi="XO Thames" w:cs="Times New Roman"/>
          <w:sz w:val="22"/>
          <w:szCs w:val="22"/>
        </w:rPr>
        <w:t>т</w:t>
      </w:r>
      <w:r w:rsidRPr="00D50A5D">
        <w:rPr>
          <w:rFonts w:ascii="XO Thames" w:hAnsi="XO Thames" w:cs="Times New Roman"/>
          <w:sz w:val="22"/>
          <w:szCs w:val="22"/>
        </w:rPr>
        <w:t xml:space="preserve">овара </w:t>
      </w:r>
      <w:r w:rsidR="002C311D" w:rsidRPr="00D50A5D">
        <w:rPr>
          <w:rFonts w:ascii="XO Thames" w:hAnsi="XO Thames" w:cs="Times New Roman"/>
          <w:sz w:val="22"/>
          <w:szCs w:val="22"/>
        </w:rPr>
        <w:t>Государственный заказчик</w:t>
      </w:r>
      <w:r w:rsidRPr="00D50A5D">
        <w:rPr>
          <w:rFonts w:ascii="XO Thames" w:hAnsi="XO Thames" w:cs="Times New Roman"/>
          <w:sz w:val="22"/>
          <w:szCs w:val="22"/>
        </w:rPr>
        <w:t xml:space="preserve"> отказывается от приемки такого </w:t>
      </w:r>
      <w:r w:rsidR="008D3F71" w:rsidRPr="00D50A5D">
        <w:rPr>
          <w:rFonts w:ascii="XO Thames" w:hAnsi="XO Thames" w:cs="Times New Roman"/>
          <w:sz w:val="22"/>
          <w:szCs w:val="22"/>
        </w:rPr>
        <w:t>т</w:t>
      </w:r>
      <w:r w:rsidRPr="00D50A5D">
        <w:rPr>
          <w:rFonts w:ascii="XO Thames" w:hAnsi="XO Thames" w:cs="Times New Roman"/>
          <w:sz w:val="22"/>
          <w:szCs w:val="22"/>
        </w:rPr>
        <w:t xml:space="preserve">овара и составляет в течение </w:t>
      </w:r>
      <w:r w:rsidR="00C617A0" w:rsidRPr="00D50A5D">
        <w:rPr>
          <w:rFonts w:ascii="XO Thames" w:hAnsi="XO Thames" w:cs="Times New Roman"/>
          <w:sz w:val="22"/>
          <w:szCs w:val="22"/>
        </w:rPr>
        <w:t xml:space="preserve">5 </w:t>
      </w:r>
      <w:r w:rsidRPr="00D50A5D">
        <w:rPr>
          <w:rFonts w:ascii="XO Thames" w:hAnsi="XO Thames" w:cs="Times New Roman"/>
          <w:sz w:val="22"/>
          <w:szCs w:val="22"/>
        </w:rPr>
        <w:t>(</w:t>
      </w:r>
      <w:r w:rsidR="00C617A0" w:rsidRPr="00D50A5D">
        <w:rPr>
          <w:rFonts w:ascii="XO Thames" w:hAnsi="XO Thames" w:cs="Times New Roman"/>
          <w:sz w:val="22"/>
          <w:szCs w:val="22"/>
        </w:rPr>
        <w:t>пяти</w:t>
      </w:r>
      <w:r w:rsidRPr="00D50A5D">
        <w:rPr>
          <w:rFonts w:ascii="XO Thames" w:hAnsi="XO Thames" w:cs="Times New Roman"/>
          <w:sz w:val="22"/>
          <w:szCs w:val="22"/>
        </w:rPr>
        <w:t xml:space="preserve">) рабочих дней с момента доставки </w:t>
      </w:r>
      <w:r w:rsidR="008D3F71" w:rsidRPr="00D50A5D">
        <w:rPr>
          <w:rFonts w:ascii="XO Thames" w:hAnsi="XO Thames" w:cs="Times New Roman"/>
          <w:sz w:val="22"/>
          <w:szCs w:val="22"/>
        </w:rPr>
        <w:t>т</w:t>
      </w:r>
      <w:r w:rsidRPr="00D50A5D">
        <w:rPr>
          <w:rFonts w:ascii="XO Thames" w:hAnsi="XO Thames" w:cs="Times New Roman"/>
          <w:sz w:val="22"/>
          <w:szCs w:val="22"/>
        </w:rPr>
        <w:t>овара</w:t>
      </w:r>
      <w:r w:rsidR="00C77952">
        <w:rPr>
          <w:rFonts w:ascii="XO Thames" w:hAnsi="XO Thames" w:cs="Times New Roman"/>
          <w:sz w:val="22"/>
          <w:szCs w:val="22"/>
        </w:rPr>
        <w:t xml:space="preserve"> </w:t>
      </w:r>
      <w:r w:rsidRPr="00D50A5D">
        <w:rPr>
          <w:rFonts w:ascii="XO Thames" w:hAnsi="XO Thames" w:cs="Times New Roman"/>
          <w:sz w:val="22"/>
          <w:szCs w:val="22"/>
        </w:rPr>
        <w:t xml:space="preserve">мотивированный отказ от подписания акта о приемке с указанием перечня выявленных нарушений условий настоящего </w:t>
      </w:r>
      <w:r w:rsidR="008D3F71" w:rsidRPr="00D50A5D">
        <w:rPr>
          <w:rFonts w:ascii="XO Thames" w:hAnsi="XO Thames" w:cs="Times New Roman"/>
          <w:sz w:val="22"/>
          <w:szCs w:val="22"/>
        </w:rPr>
        <w:t>к</w:t>
      </w:r>
      <w:r w:rsidRPr="00D50A5D">
        <w:rPr>
          <w:rFonts w:ascii="XO Thames" w:hAnsi="XO Thames" w:cs="Times New Roman"/>
          <w:sz w:val="22"/>
          <w:szCs w:val="22"/>
        </w:rPr>
        <w:t>онтракта (далее - мотивированный отказ).</w:t>
      </w:r>
    </w:p>
    <w:p w:rsidR="0055679A" w:rsidRPr="00D50A5D" w:rsidRDefault="0055679A"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 xml:space="preserve">В случае привлечения </w:t>
      </w:r>
      <w:r w:rsidR="00AC23F9" w:rsidRPr="00D50A5D">
        <w:rPr>
          <w:rFonts w:ascii="XO Thames" w:hAnsi="XO Thames" w:cs="Times New Roman"/>
          <w:sz w:val="22"/>
          <w:szCs w:val="22"/>
        </w:rPr>
        <w:t>Государственным заказчиком</w:t>
      </w:r>
      <w:r w:rsidRPr="00D50A5D">
        <w:rPr>
          <w:rFonts w:ascii="XO Thames" w:hAnsi="XO Thames" w:cs="Times New Roman"/>
          <w:sz w:val="22"/>
          <w:szCs w:val="22"/>
        </w:rPr>
        <w:t xml:space="preserve"> для проведения экспертизы поставленного </w:t>
      </w:r>
      <w:r w:rsidR="008D3F71" w:rsidRPr="00D50A5D">
        <w:rPr>
          <w:rFonts w:ascii="XO Thames" w:hAnsi="XO Thames" w:cs="Times New Roman"/>
          <w:sz w:val="22"/>
          <w:szCs w:val="22"/>
        </w:rPr>
        <w:t>т</w:t>
      </w:r>
      <w:r w:rsidRPr="00D50A5D">
        <w:rPr>
          <w:rFonts w:ascii="XO Thames" w:hAnsi="XO Thames" w:cs="Times New Roman"/>
          <w:sz w:val="22"/>
          <w:szCs w:val="22"/>
        </w:rPr>
        <w:t xml:space="preserve">овара экспертов, экспертных организаций при принятии решения о приемке или об отказе в приемке </w:t>
      </w:r>
      <w:r w:rsidR="008D3F71" w:rsidRPr="00D50A5D">
        <w:rPr>
          <w:rFonts w:ascii="XO Thames" w:hAnsi="XO Thames" w:cs="Times New Roman"/>
          <w:sz w:val="22"/>
          <w:szCs w:val="22"/>
        </w:rPr>
        <w:t>т</w:t>
      </w:r>
      <w:r w:rsidRPr="00D50A5D">
        <w:rPr>
          <w:rFonts w:ascii="XO Thames" w:hAnsi="XO Thames" w:cs="Times New Roman"/>
          <w:sz w:val="22"/>
          <w:szCs w:val="22"/>
        </w:rPr>
        <w:t xml:space="preserve">овара </w:t>
      </w:r>
      <w:r w:rsidR="00AC23F9" w:rsidRPr="00D50A5D">
        <w:rPr>
          <w:rFonts w:ascii="XO Thames" w:hAnsi="XO Thames" w:cs="Times New Roman"/>
          <w:sz w:val="22"/>
          <w:szCs w:val="22"/>
        </w:rPr>
        <w:t>Государственный заказчик</w:t>
      </w:r>
      <w:r w:rsidRPr="00D50A5D">
        <w:rPr>
          <w:rFonts w:ascii="XO Thames" w:hAnsi="XO Thames" w:cs="Times New Roman"/>
          <w:sz w:val="22"/>
          <w:szCs w:val="22"/>
        </w:rPr>
        <w:t xml:space="preserve">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5679A" w:rsidRPr="00D50A5D" w:rsidRDefault="0055679A"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 xml:space="preserve">В случае обнаружения </w:t>
      </w:r>
      <w:r w:rsidR="002C311D" w:rsidRPr="00D50A5D">
        <w:rPr>
          <w:rFonts w:ascii="XO Thames" w:hAnsi="XO Thames" w:cs="Times New Roman"/>
          <w:sz w:val="22"/>
          <w:szCs w:val="22"/>
        </w:rPr>
        <w:t>Государственным заказчик</w:t>
      </w:r>
      <w:r w:rsidRPr="00D50A5D">
        <w:rPr>
          <w:rFonts w:ascii="XO Thames" w:hAnsi="XO Thames" w:cs="Times New Roman"/>
          <w:sz w:val="22"/>
          <w:szCs w:val="22"/>
        </w:rPr>
        <w:t>ом нарушений условий настоящего Контракта, в том</w:t>
      </w:r>
      <w:r w:rsidR="008D3F71" w:rsidRPr="00D50A5D">
        <w:rPr>
          <w:rFonts w:ascii="XO Thames" w:hAnsi="XO Thames" w:cs="Times New Roman"/>
          <w:sz w:val="22"/>
          <w:szCs w:val="22"/>
        </w:rPr>
        <w:t xml:space="preserve"> числе требований к количеству т</w:t>
      </w:r>
      <w:r w:rsidRPr="00D50A5D">
        <w:rPr>
          <w:rFonts w:ascii="XO Thames" w:hAnsi="XO Thames" w:cs="Times New Roman"/>
          <w:sz w:val="22"/>
          <w:szCs w:val="22"/>
        </w:rPr>
        <w:t xml:space="preserve">овара, комплектности, упаковке </w:t>
      </w:r>
      <w:r w:rsidR="008D3F71" w:rsidRPr="00D50A5D">
        <w:rPr>
          <w:rFonts w:ascii="XO Thames" w:hAnsi="XO Thames" w:cs="Times New Roman"/>
          <w:sz w:val="22"/>
          <w:szCs w:val="22"/>
        </w:rPr>
        <w:t>т</w:t>
      </w:r>
      <w:r w:rsidRPr="00D50A5D">
        <w:rPr>
          <w:rFonts w:ascii="XO Thames" w:hAnsi="XO Thames" w:cs="Times New Roman"/>
          <w:sz w:val="22"/>
          <w:szCs w:val="22"/>
        </w:rPr>
        <w:t xml:space="preserve">овара, комплекту, качеству и безопасности </w:t>
      </w:r>
      <w:r w:rsidR="008D3F71" w:rsidRPr="00D50A5D">
        <w:rPr>
          <w:rFonts w:ascii="XO Thames" w:hAnsi="XO Thames" w:cs="Times New Roman"/>
          <w:sz w:val="22"/>
          <w:szCs w:val="22"/>
        </w:rPr>
        <w:t>т</w:t>
      </w:r>
      <w:r w:rsidRPr="00D50A5D">
        <w:rPr>
          <w:rFonts w:ascii="XO Thames" w:hAnsi="XO Thames" w:cs="Times New Roman"/>
          <w:sz w:val="22"/>
          <w:szCs w:val="22"/>
        </w:rPr>
        <w:t xml:space="preserve">овара </w:t>
      </w:r>
      <w:r w:rsidR="001020CF">
        <w:rPr>
          <w:rFonts w:ascii="XO Thames" w:hAnsi="XO Thames" w:cs="Times New Roman"/>
          <w:sz w:val="22"/>
          <w:szCs w:val="22"/>
        </w:rPr>
        <w:t>Поставщик</w:t>
      </w:r>
      <w:r w:rsidRPr="00D50A5D">
        <w:rPr>
          <w:rFonts w:ascii="XO Thames" w:hAnsi="XO Thames" w:cs="Times New Roman"/>
          <w:sz w:val="22"/>
          <w:szCs w:val="22"/>
        </w:rPr>
        <w:t xml:space="preserve"> обязуется без дополнительной оплаты со стороны </w:t>
      </w:r>
      <w:r w:rsidR="002C311D" w:rsidRPr="00D50A5D">
        <w:rPr>
          <w:rFonts w:ascii="XO Thames" w:hAnsi="XO Thames" w:cs="Times New Roman"/>
          <w:sz w:val="22"/>
          <w:szCs w:val="22"/>
        </w:rPr>
        <w:t>Государственного заказчик</w:t>
      </w:r>
      <w:r w:rsidRPr="00D50A5D">
        <w:rPr>
          <w:rFonts w:ascii="XO Thames" w:hAnsi="XO Thames" w:cs="Times New Roman"/>
          <w:sz w:val="22"/>
          <w:szCs w:val="22"/>
        </w:rPr>
        <w:t xml:space="preserve">а устранить выявленные нарушения (допоставить, доукомплектовать, заменить </w:t>
      </w:r>
      <w:r w:rsidR="001A06B2" w:rsidRPr="00D50A5D">
        <w:rPr>
          <w:rFonts w:ascii="XO Thames" w:hAnsi="XO Thames" w:cs="Times New Roman"/>
          <w:sz w:val="22"/>
          <w:szCs w:val="22"/>
        </w:rPr>
        <w:t>т</w:t>
      </w:r>
      <w:r w:rsidRPr="00D50A5D">
        <w:rPr>
          <w:rFonts w:ascii="XO Thames" w:hAnsi="XO Thames" w:cs="Times New Roman"/>
          <w:sz w:val="22"/>
          <w:szCs w:val="22"/>
        </w:rPr>
        <w:t xml:space="preserve">овар) в срок не позднее </w:t>
      </w:r>
      <w:r w:rsidR="00D078BA" w:rsidRPr="00D50A5D">
        <w:rPr>
          <w:rFonts w:ascii="XO Thames" w:hAnsi="XO Thames" w:cs="Times New Roman"/>
          <w:sz w:val="22"/>
          <w:szCs w:val="22"/>
        </w:rPr>
        <w:t>14 (четырнадцати) календарных</w:t>
      </w:r>
      <w:r w:rsidRPr="00D50A5D">
        <w:rPr>
          <w:rFonts w:ascii="XO Thames" w:hAnsi="XO Thames" w:cs="Times New Roman"/>
          <w:sz w:val="22"/>
          <w:szCs w:val="22"/>
        </w:rPr>
        <w:t xml:space="preserve"> дней со дня получения от </w:t>
      </w:r>
      <w:r w:rsidR="002C311D" w:rsidRPr="00D50A5D">
        <w:rPr>
          <w:rFonts w:ascii="XO Thames" w:hAnsi="XO Thames" w:cs="Times New Roman"/>
          <w:sz w:val="22"/>
          <w:szCs w:val="22"/>
        </w:rPr>
        <w:t>Государственного заказчик</w:t>
      </w:r>
      <w:r w:rsidRPr="00D50A5D">
        <w:rPr>
          <w:rFonts w:ascii="XO Thames" w:hAnsi="XO Thames" w:cs="Times New Roman"/>
          <w:sz w:val="22"/>
          <w:szCs w:val="22"/>
        </w:rPr>
        <w:t xml:space="preserve">а мотивированного отказа. Допоставка недопоставленного, доукомплектование или замена некачественного </w:t>
      </w:r>
      <w:r w:rsidR="001A06B2" w:rsidRPr="00D50A5D">
        <w:rPr>
          <w:rFonts w:ascii="XO Thames" w:hAnsi="XO Thames" w:cs="Times New Roman"/>
          <w:sz w:val="22"/>
          <w:szCs w:val="22"/>
        </w:rPr>
        <w:t>т</w:t>
      </w:r>
      <w:r w:rsidRPr="00D50A5D">
        <w:rPr>
          <w:rFonts w:ascii="XO Thames" w:hAnsi="XO Thames" w:cs="Times New Roman"/>
          <w:sz w:val="22"/>
          <w:szCs w:val="22"/>
        </w:rPr>
        <w:t>овара оформляется соответствующей товарной накладной в порядке, предусмотренном настоящим разделом.</w:t>
      </w:r>
    </w:p>
    <w:p w:rsidR="0055679A" w:rsidRPr="00D50A5D" w:rsidRDefault="0055679A"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 xml:space="preserve">В случае повторного выявления по результатам экспертизы, предусмотренной настоящим пунктом, нарушений условий настоящего </w:t>
      </w:r>
      <w:r w:rsidR="001A06B2" w:rsidRPr="00D50A5D">
        <w:rPr>
          <w:rFonts w:ascii="XO Thames" w:hAnsi="XO Thames" w:cs="Times New Roman"/>
          <w:sz w:val="22"/>
          <w:szCs w:val="22"/>
        </w:rPr>
        <w:t>к</w:t>
      </w:r>
      <w:r w:rsidRPr="00D50A5D">
        <w:rPr>
          <w:rFonts w:ascii="XO Thames" w:hAnsi="XO Thames" w:cs="Times New Roman"/>
          <w:sz w:val="22"/>
          <w:szCs w:val="22"/>
        </w:rPr>
        <w:t xml:space="preserve">онтракта </w:t>
      </w:r>
      <w:r w:rsidR="002C311D" w:rsidRPr="00D50A5D">
        <w:rPr>
          <w:rFonts w:ascii="XO Thames" w:hAnsi="XO Thames" w:cs="Times New Roman"/>
          <w:sz w:val="22"/>
          <w:szCs w:val="22"/>
        </w:rPr>
        <w:t>Государственный заказчик</w:t>
      </w:r>
      <w:r w:rsidRPr="00D50A5D">
        <w:rPr>
          <w:rFonts w:ascii="XO Thames" w:hAnsi="XO Thames" w:cs="Times New Roman"/>
          <w:sz w:val="22"/>
          <w:szCs w:val="22"/>
        </w:rPr>
        <w:t xml:space="preserve"> вправе отказаться от исполнения настоящего </w:t>
      </w:r>
      <w:r w:rsidR="001A06B2" w:rsidRPr="00D50A5D">
        <w:rPr>
          <w:rFonts w:ascii="XO Thames" w:hAnsi="XO Thames" w:cs="Times New Roman"/>
          <w:sz w:val="22"/>
          <w:szCs w:val="22"/>
        </w:rPr>
        <w:t>к</w:t>
      </w:r>
      <w:r w:rsidRPr="00D50A5D">
        <w:rPr>
          <w:rFonts w:ascii="XO Thames" w:hAnsi="XO Thames" w:cs="Times New Roman"/>
          <w:sz w:val="22"/>
          <w:szCs w:val="22"/>
        </w:rPr>
        <w:t>онтракта по основаниям, предусмотренным гражданским законодательством Российской Федерации.</w:t>
      </w:r>
    </w:p>
    <w:p w:rsidR="0055679A" w:rsidRPr="00D50A5D" w:rsidRDefault="00BF5E9D" w:rsidP="003F3028">
      <w:pPr>
        <w:pStyle w:val="ConsPlusNormal"/>
        <w:ind w:firstLine="539"/>
        <w:jc w:val="both"/>
        <w:rPr>
          <w:rFonts w:ascii="XO Thames" w:hAnsi="XO Thames" w:cs="Times New Roman"/>
          <w:sz w:val="22"/>
          <w:szCs w:val="22"/>
        </w:rPr>
      </w:pPr>
      <w:bookmarkStart w:id="5" w:name="Par126"/>
      <w:bookmarkEnd w:id="5"/>
      <w:r w:rsidRPr="00D50A5D">
        <w:rPr>
          <w:rFonts w:ascii="XO Thames" w:hAnsi="XO Thames" w:cs="Times New Roman"/>
          <w:sz w:val="22"/>
          <w:szCs w:val="22"/>
        </w:rPr>
        <w:t>3.</w:t>
      </w:r>
      <w:r w:rsidR="008864BC" w:rsidRPr="00D50A5D">
        <w:rPr>
          <w:rFonts w:ascii="XO Thames" w:hAnsi="XO Thames" w:cs="Times New Roman"/>
          <w:sz w:val="22"/>
          <w:szCs w:val="22"/>
        </w:rPr>
        <w:t>6</w:t>
      </w:r>
      <w:r w:rsidR="0055679A" w:rsidRPr="00D50A5D">
        <w:rPr>
          <w:rFonts w:ascii="XO Thames" w:hAnsi="XO Thames" w:cs="Times New Roman"/>
          <w:sz w:val="22"/>
          <w:szCs w:val="22"/>
        </w:rPr>
        <w:t xml:space="preserve">. </w:t>
      </w:r>
      <w:r w:rsidR="00010F15" w:rsidRPr="00D50A5D">
        <w:rPr>
          <w:rFonts w:ascii="XO Thames" w:hAnsi="XO Thames" w:cs="Times New Roman"/>
          <w:sz w:val="22"/>
          <w:szCs w:val="22"/>
        </w:rPr>
        <w:t xml:space="preserve">После устранения недостатков, послуживших основанием для направления мотивированного отказа, </w:t>
      </w:r>
      <w:r w:rsidR="001020CF">
        <w:rPr>
          <w:rFonts w:ascii="XO Thames" w:hAnsi="XO Thames" w:cs="Times New Roman"/>
          <w:sz w:val="22"/>
          <w:szCs w:val="22"/>
        </w:rPr>
        <w:t>Поставщик</w:t>
      </w:r>
      <w:r w:rsidR="00010F15" w:rsidRPr="00D50A5D">
        <w:rPr>
          <w:rFonts w:ascii="XO Thames" w:hAnsi="XO Thames" w:cs="Times New Roman"/>
          <w:sz w:val="22"/>
          <w:szCs w:val="22"/>
        </w:rPr>
        <w:t xml:space="preserve"> повторно направляет Государственному заказчику документы, определенные в пункте</w:t>
      </w:r>
      <w:r w:rsidR="00A32779" w:rsidRPr="00D50A5D">
        <w:rPr>
          <w:rFonts w:ascii="XO Thames" w:hAnsi="XO Thames" w:cs="Times New Roman"/>
          <w:sz w:val="22"/>
          <w:szCs w:val="22"/>
        </w:rPr>
        <w:t xml:space="preserve"> 3.3</w:t>
      </w:r>
      <w:r w:rsidR="00010F15" w:rsidRPr="00D50A5D">
        <w:rPr>
          <w:rFonts w:ascii="XO Thames" w:hAnsi="XO Thames" w:cs="Times New Roman"/>
          <w:sz w:val="22"/>
          <w:szCs w:val="22"/>
        </w:rPr>
        <w:t>.</w:t>
      </w:r>
    </w:p>
    <w:p w:rsidR="0055679A" w:rsidRPr="00D50A5D" w:rsidRDefault="00BF5E9D"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3.</w:t>
      </w:r>
      <w:r w:rsidR="008864BC" w:rsidRPr="00D50A5D">
        <w:rPr>
          <w:rFonts w:ascii="XO Thames" w:hAnsi="XO Thames" w:cs="Times New Roman"/>
          <w:sz w:val="22"/>
          <w:szCs w:val="22"/>
        </w:rPr>
        <w:t>7</w:t>
      </w:r>
      <w:r w:rsidR="0055679A" w:rsidRPr="00D50A5D">
        <w:rPr>
          <w:rFonts w:ascii="XO Thames" w:hAnsi="XO Thames" w:cs="Times New Roman"/>
          <w:sz w:val="22"/>
          <w:szCs w:val="22"/>
        </w:rPr>
        <w:t xml:space="preserve">. Право собственности на </w:t>
      </w:r>
      <w:r w:rsidR="001A06B2" w:rsidRPr="00D50A5D">
        <w:rPr>
          <w:rFonts w:ascii="XO Thames" w:hAnsi="XO Thames" w:cs="Times New Roman"/>
          <w:sz w:val="22"/>
          <w:szCs w:val="22"/>
        </w:rPr>
        <w:t>т</w:t>
      </w:r>
      <w:r w:rsidR="0055679A" w:rsidRPr="00D50A5D">
        <w:rPr>
          <w:rFonts w:ascii="XO Thames" w:hAnsi="XO Thames" w:cs="Times New Roman"/>
          <w:sz w:val="22"/>
          <w:szCs w:val="22"/>
        </w:rPr>
        <w:t>овар, риск утраты, случайной гибели или п</w:t>
      </w:r>
      <w:r w:rsidR="00BA1289" w:rsidRPr="00D50A5D">
        <w:rPr>
          <w:rFonts w:ascii="XO Thames" w:hAnsi="XO Thames" w:cs="Times New Roman"/>
          <w:sz w:val="22"/>
          <w:szCs w:val="22"/>
        </w:rPr>
        <w:t xml:space="preserve">овреждения </w:t>
      </w:r>
      <w:r w:rsidR="001A06B2" w:rsidRPr="00D50A5D">
        <w:rPr>
          <w:rFonts w:ascii="XO Thames" w:hAnsi="XO Thames" w:cs="Times New Roman"/>
          <w:sz w:val="22"/>
          <w:szCs w:val="22"/>
        </w:rPr>
        <w:t>т</w:t>
      </w:r>
      <w:r w:rsidR="00BA1289" w:rsidRPr="00D50A5D">
        <w:rPr>
          <w:rFonts w:ascii="XO Thames" w:hAnsi="XO Thames" w:cs="Times New Roman"/>
          <w:sz w:val="22"/>
          <w:szCs w:val="22"/>
        </w:rPr>
        <w:t xml:space="preserve">овара переходят от </w:t>
      </w:r>
      <w:r w:rsidR="001020CF">
        <w:rPr>
          <w:rFonts w:ascii="XO Thames" w:hAnsi="XO Thames" w:cs="Times New Roman"/>
          <w:sz w:val="22"/>
          <w:szCs w:val="22"/>
        </w:rPr>
        <w:t>Поставщика</w:t>
      </w:r>
      <w:r w:rsidR="00BA1289" w:rsidRPr="00D50A5D">
        <w:rPr>
          <w:rFonts w:ascii="XO Thames" w:hAnsi="XO Thames" w:cs="Times New Roman"/>
          <w:sz w:val="22"/>
          <w:szCs w:val="22"/>
        </w:rPr>
        <w:t xml:space="preserve"> </w:t>
      </w:r>
      <w:r w:rsidR="0055679A" w:rsidRPr="00D50A5D">
        <w:rPr>
          <w:rFonts w:ascii="XO Thames" w:hAnsi="XO Thames" w:cs="Times New Roman"/>
          <w:sz w:val="22"/>
          <w:szCs w:val="22"/>
        </w:rPr>
        <w:t xml:space="preserve">к </w:t>
      </w:r>
      <w:r w:rsidR="00AC23F9" w:rsidRPr="00D50A5D">
        <w:rPr>
          <w:rFonts w:ascii="XO Thames" w:hAnsi="XO Thames" w:cs="Times New Roman"/>
          <w:sz w:val="22"/>
          <w:szCs w:val="22"/>
        </w:rPr>
        <w:t>Государственному заказчику</w:t>
      </w:r>
      <w:r w:rsidR="0055679A" w:rsidRPr="00D50A5D">
        <w:rPr>
          <w:rFonts w:ascii="XO Thames" w:hAnsi="XO Thames" w:cs="Times New Roman"/>
          <w:sz w:val="22"/>
          <w:szCs w:val="22"/>
        </w:rPr>
        <w:t xml:space="preserve"> с момента подписания Сторонами товарной накладной.</w:t>
      </w:r>
    </w:p>
    <w:p w:rsidR="0055679A" w:rsidRPr="00D50A5D" w:rsidRDefault="00BF7016"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3.</w:t>
      </w:r>
      <w:r w:rsidR="008864BC" w:rsidRPr="00D50A5D">
        <w:rPr>
          <w:rFonts w:ascii="XO Thames" w:hAnsi="XO Thames" w:cs="Times New Roman"/>
          <w:sz w:val="22"/>
          <w:szCs w:val="22"/>
        </w:rPr>
        <w:t>8</w:t>
      </w:r>
      <w:r w:rsidR="0055679A" w:rsidRPr="00D50A5D">
        <w:rPr>
          <w:rFonts w:ascii="XO Thames" w:hAnsi="XO Thames" w:cs="Times New Roman"/>
          <w:sz w:val="22"/>
          <w:szCs w:val="22"/>
        </w:rPr>
        <w:t xml:space="preserve">. </w:t>
      </w:r>
      <w:r w:rsidR="001020CF">
        <w:rPr>
          <w:rFonts w:ascii="XO Thames" w:hAnsi="XO Thames" w:cs="Times New Roman"/>
          <w:sz w:val="22"/>
          <w:szCs w:val="22"/>
        </w:rPr>
        <w:t>Поставщик</w:t>
      </w:r>
      <w:r w:rsidR="00BA1289" w:rsidRPr="00D50A5D">
        <w:rPr>
          <w:rFonts w:ascii="XO Thames" w:hAnsi="XO Thames" w:cs="Times New Roman"/>
          <w:sz w:val="22"/>
          <w:szCs w:val="22"/>
        </w:rPr>
        <w:t xml:space="preserve"> </w:t>
      </w:r>
      <w:r w:rsidR="0055679A" w:rsidRPr="00D50A5D">
        <w:rPr>
          <w:rFonts w:ascii="XO Thames" w:hAnsi="XO Thames" w:cs="Times New Roman"/>
          <w:sz w:val="22"/>
          <w:szCs w:val="22"/>
        </w:rPr>
        <w:t xml:space="preserve">обязан одновременно с передачей </w:t>
      </w:r>
      <w:r w:rsidR="001A06B2" w:rsidRPr="00D50A5D">
        <w:rPr>
          <w:rFonts w:ascii="XO Thames" w:hAnsi="XO Thames" w:cs="Times New Roman"/>
          <w:sz w:val="22"/>
          <w:szCs w:val="22"/>
        </w:rPr>
        <w:t>т</w:t>
      </w:r>
      <w:r w:rsidR="0055679A" w:rsidRPr="00D50A5D">
        <w:rPr>
          <w:rFonts w:ascii="XO Thames" w:hAnsi="XO Thames" w:cs="Times New Roman"/>
          <w:sz w:val="22"/>
          <w:szCs w:val="22"/>
        </w:rPr>
        <w:t xml:space="preserve">овара передать </w:t>
      </w:r>
      <w:r w:rsidR="00AC23F9" w:rsidRPr="00D50A5D">
        <w:rPr>
          <w:rFonts w:ascii="XO Thames" w:hAnsi="XO Thames" w:cs="Times New Roman"/>
          <w:sz w:val="22"/>
          <w:szCs w:val="22"/>
        </w:rPr>
        <w:t>Государственному заказчику</w:t>
      </w:r>
      <w:r w:rsidR="0055679A" w:rsidRPr="00D50A5D">
        <w:rPr>
          <w:rFonts w:ascii="XO Thames" w:hAnsi="XO Thames" w:cs="Times New Roman"/>
          <w:sz w:val="22"/>
          <w:szCs w:val="22"/>
        </w:rPr>
        <w:t xml:space="preserve"> относящиеся к нему документы, предусмотренные законодательством Российской Федерации, производителем </w:t>
      </w:r>
      <w:r w:rsidR="001A06B2" w:rsidRPr="00D50A5D">
        <w:rPr>
          <w:rFonts w:ascii="XO Thames" w:hAnsi="XO Thames" w:cs="Times New Roman"/>
          <w:sz w:val="22"/>
          <w:szCs w:val="22"/>
        </w:rPr>
        <w:t>т</w:t>
      </w:r>
      <w:r w:rsidR="0055679A" w:rsidRPr="00D50A5D">
        <w:rPr>
          <w:rFonts w:ascii="XO Thames" w:hAnsi="XO Thames" w:cs="Times New Roman"/>
          <w:sz w:val="22"/>
          <w:szCs w:val="22"/>
        </w:rPr>
        <w:t xml:space="preserve">овара и настоящим </w:t>
      </w:r>
      <w:r w:rsidR="001A06B2" w:rsidRPr="00D50A5D">
        <w:rPr>
          <w:rFonts w:ascii="XO Thames" w:hAnsi="XO Thames" w:cs="Times New Roman"/>
          <w:sz w:val="22"/>
          <w:szCs w:val="22"/>
        </w:rPr>
        <w:t>к</w:t>
      </w:r>
      <w:r w:rsidR="0055679A" w:rsidRPr="00D50A5D">
        <w:rPr>
          <w:rFonts w:ascii="XO Thames" w:hAnsi="XO Thames" w:cs="Times New Roman"/>
          <w:sz w:val="22"/>
          <w:szCs w:val="22"/>
        </w:rPr>
        <w:t>онтрактом.</w:t>
      </w:r>
    </w:p>
    <w:p w:rsidR="001D4E5C" w:rsidRPr="00D50A5D" w:rsidRDefault="00BF7016"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3.</w:t>
      </w:r>
      <w:r w:rsidR="008864BC" w:rsidRPr="00D50A5D">
        <w:rPr>
          <w:rFonts w:ascii="XO Thames" w:hAnsi="XO Thames" w:cs="Times New Roman"/>
          <w:sz w:val="22"/>
          <w:szCs w:val="22"/>
        </w:rPr>
        <w:t>9</w:t>
      </w:r>
      <w:r w:rsidR="0055679A" w:rsidRPr="00D50A5D">
        <w:rPr>
          <w:rFonts w:ascii="XO Thames" w:hAnsi="XO Thames" w:cs="Times New Roman"/>
          <w:sz w:val="22"/>
          <w:szCs w:val="22"/>
        </w:rPr>
        <w:t xml:space="preserve">. Сдача и приемка Товара осуществляются уполномоченными представителями </w:t>
      </w:r>
      <w:r w:rsidR="001A06B2" w:rsidRPr="00D50A5D">
        <w:rPr>
          <w:rFonts w:ascii="XO Thames" w:hAnsi="XO Thames" w:cs="Times New Roman"/>
          <w:sz w:val="22"/>
          <w:szCs w:val="22"/>
        </w:rPr>
        <w:t>с</w:t>
      </w:r>
      <w:r w:rsidR="0055679A" w:rsidRPr="00D50A5D">
        <w:rPr>
          <w:rFonts w:ascii="XO Thames" w:hAnsi="XO Thames" w:cs="Times New Roman"/>
          <w:sz w:val="22"/>
          <w:szCs w:val="22"/>
        </w:rPr>
        <w:t>торон.</w:t>
      </w:r>
    </w:p>
    <w:p w:rsidR="00B56AF1" w:rsidRPr="00D50A5D" w:rsidRDefault="00B56AF1" w:rsidP="003F3028">
      <w:pPr>
        <w:pStyle w:val="ConsPlusNormal"/>
        <w:ind w:firstLine="539"/>
        <w:jc w:val="both"/>
        <w:rPr>
          <w:rFonts w:ascii="XO Thames" w:hAnsi="XO Thames" w:cs="Times New Roman"/>
          <w:sz w:val="22"/>
          <w:szCs w:val="22"/>
        </w:rPr>
      </w:pPr>
    </w:p>
    <w:p w:rsidR="0055679A" w:rsidRPr="00D50A5D" w:rsidRDefault="0055679A" w:rsidP="003F3028">
      <w:pPr>
        <w:pStyle w:val="ConsPlusNormal"/>
        <w:ind w:firstLine="539"/>
        <w:jc w:val="center"/>
        <w:outlineLvl w:val="1"/>
        <w:rPr>
          <w:rFonts w:ascii="XO Thames" w:hAnsi="XO Thames" w:cs="Times New Roman"/>
          <w:sz w:val="22"/>
          <w:szCs w:val="22"/>
        </w:rPr>
      </w:pPr>
      <w:r w:rsidRPr="00D50A5D">
        <w:rPr>
          <w:rFonts w:ascii="XO Thames" w:hAnsi="XO Thames" w:cs="Times New Roman"/>
          <w:sz w:val="22"/>
          <w:szCs w:val="22"/>
        </w:rPr>
        <w:t xml:space="preserve">IV. </w:t>
      </w:r>
      <w:r w:rsidR="00B13604" w:rsidRPr="00D50A5D">
        <w:rPr>
          <w:rFonts w:ascii="XO Thames" w:hAnsi="XO Thames" w:cs="Times New Roman"/>
          <w:sz w:val="22"/>
          <w:szCs w:val="22"/>
        </w:rPr>
        <w:t>ПРАВА И ОБЯЗАННОСТИ СТОРОН</w:t>
      </w:r>
    </w:p>
    <w:p w:rsidR="00B13604" w:rsidRPr="00D50A5D" w:rsidRDefault="002C311D" w:rsidP="003F3028">
      <w:pPr>
        <w:pStyle w:val="10"/>
        <w:numPr>
          <w:ilvl w:val="1"/>
          <w:numId w:val="5"/>
        </w:numPr>
        <w:tabs>
          <w:tab w:val="left" w:pos="1276"/>
        </w:tabs>
        <w:ind w:left="0" w:right="-2" w:firstLine="539"/>
        <w:rPr>
          <w:rFonts w:ascii="XO Thames" w:hAnsi="XO Thames"/>
          <w:b/>
          <w:noProof/>
          <w:spacing w:val="-4"/>
          <w:sz w:val="22"/>
          <w:szCs w:val="22"/>
        </w:rPr>
      </w:pPr>
      <w:r w:rsidRPr="00D50A5D">
        <w:rPr>
          <w:rFonts w:ascii="XO Thames" w:hAnsi="XO Thames"/>
          <w:b/>
          <w:noProof/>
          <w:spacing w:val="-4"/>
          <w:sz w:val="22"/>
          <w:szCs w:val="22"/>
        </w:rPr>
        <w:t>Государственный заказчик</w:t>
      </w:r>
      <w:r w:rsidR="00B13604" w:rsidRPr="00D50A5D">
        <w:rPr>
          <w:rFonts w:ascii="XO Thames" w:hAnsi="XO Thames"/>
          <w:b/>
          <w:noProof/>
          <w:spacing w:val="-4"/>
          <w:sz w:val="22"/>
          <w:szCs w:val="22"/>
        </w:rPr>
        <w:t xml:space="preserve"> обязан:</w:t>
      </w:r>
    </w:p>
    <w:p w:rsidR="00CA646B" w:rsidRPr="00D50A5D" w:rsidRDefault="00CA646B" w:rsidP="003F3028">
      <w:pPr>
        <w:pStyle w:val="ConsPlusNormal"/>
        <w:numPr>
          <w:ilvl w:val="2"/>
          <w:numId w:val="5"/>
        </w:numPr>
        <w:tabs>
          <w:tab w:val="left" w:pos="1560"/>
        </w:tabs>
        <w:ind w:left="0" w:firstLine="539"/>
        <w:jc w:val="both"/>
        <w:rPr>
          <w:rFonts w:ascii="XO Thames" w:hAnsi="XO Thames" w:cs="Times New Roman"/>
          <w:sz w:val="22"/>
          <w:szCs w:val="22"/>
        </w:rPr>
      </w:pPr>
      <w:r w:rsidRPr="00D50A5D">
        <w:rPr>
          <w:rFonts w:ascii="XO Thames" w:hAnsi="XO Thames" w:cs="Times New Roman"/>
          <w:sz w:val="22"/>
          <w:szCs w:val="22"/>
        </w:rPr>
        <w:t xml:space="preserve">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4"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КонсультантПлюс}" w:history="1">
        <w:r w:rsidRPr="00D50A5D">
          <w:rPr>
            <w:rFonts w:ascii="XO Thames" w:hAnsi="XO Thames" w:cs="Times New Roman"/>
            <w:sz w:val="22"/>
            <w:szCs w:val="22"/>
          </w:rPr>
          <w:t>Законом</w:t>
        </w:r>
      </w:hyperlink>
      <w:r w:rsidRPr="00D50A5D">
        <w:rPr>
          <w:rFonts w:ascii="XO Thames" w:hAnsi="XO Thames" w:cs="Times New Roman"/>
          <w:sz w:val="22"/>
          <w:szCs w:val="22"/>
        </w:rPr>
        <w:t xml:space="preserve"> N 44-ФЗ и настоящим Контрактом.</w:t>
      </w:r>
    </w:p>
    <w:p w:rsidR="00B13604" w:rsidRPr="00D50A5D" w:rsidRDefault="00B13604" w:rsidP="003F3028">
      <w:pPr>
        <w:pStyle w:val="ConsPlusNormal"/>
        <w:numPr>
          <w:ilvl w:val="2"/>
          <w:numId w:val="5"/>
        </w:numPr>
        <w:tabs>
          <w:tab w:val="left" w:pos="1560"/>
        </w:tabs>
        <w:ind w:left="0" w:firstLine="539"/>
        <w:jc w:val="both"/>
        <w:rPr>
          <w:rFonts w:ascii="XO Thames" w:hAnsi="XO Thames" w:cs="Times New Roman"/>
          <w:sz w:val="22"/>
          <w:szCs w:val="22"/>
        </w:rPr>
      </w:pPr>
      <w:r w:rsidRPr="00D50A5D">
        <w:rPr>
          <w:rFonts w:ascii="XO Thames" w:hAnsi="XO Thames" w:cs="Times New Roman"/>
          <w:noProof/>
          <w:sz w:val="22"/>
          <w:szCs w:val="22"/>
        </w:rPr>
        <w:t xml:space="preserve">Осуществлять контроль качества товара, поставляемого по Контракту, на соответствие требованиям законодательства Российской Федерации, нормативных и технических документов, актов </w:t>
      </w:r>
      <w:r w:rsidR="00136998" w:rsidRPr="00D50A5D">
        <w:rPr>
          <w:rFonts w:ascii="XO Thames" w:hAnsi="XO Thames" w:cs="Times New Roman"/>
          <w:noProof/>
          <w:sz w:val="22"/>
          <w:szCs w:val="22"/>
        </w:rPr>
        <w:t>Государственного</w:t>
      </w:r>
      <w:r w:rsidR="002C311D" w:rsidRPr="00D50A5D">
        <w:rPr>
          <w:rFonts w:ascii="XO Thames" w:hAnsi="XO Thames" w:cs="Times New Roman"/>
          <w:noProof/>
          <w:sz w:val="22"/>
          <w:szCs w:val="22"/>
        </w:rPr>
        <w:t xml:space="preserve"> заказчик</w:t>
      </w:r>
      <w:r w:rsidRPr="00D50A5D">
        <w:rPr>
          <w:rFonts w:ascii="XO Thames" w:hAnsi="XO Thames" w:cs="Times New Roman"/>
          <w:noProof/>
          <w:sz w:val="22"/>
          <w:szCs w:val="22"/>
        </w:rPr>
        <w:t>а, условиям Контракта.</w:t>
      </w:r>
    </w:p>
    <w:p w:rsidR="00CB558D" w:rsidRPr="00D50A5D" w:rsidRDefault="00B13604" w:rsidP="003F3028">
      <w:pPr>
        <w:pStyle w:val="10"/>
        <w:numPr>
          <w:ilvl w:val="2"/>
          <w:numId w:val="5"/>
        </w:numPr>
        <w:tabs>
          <w:tab w:val="left" w:pos="1560"/>
        </w:tabs>
        <w:ind w:left="0" w:right="-2" w:firstLine="539"/>
        <w:rPr>
          <w:rFonts w:ascii="XO Thames" w:hAnsi="XO Thames"/>
          <w:noProof/>
          <w:sz w:val="22"/>
          <w:szCs w:val="22"/>
        </w:rPr>
      </w:pPr>
      <w:r w:rsidRPr="00D50A5D">
        <w:rPr>
          <w:rFonts w:ascii="XO Thames" w:hAnsi="XO Thames"/>
          <w:noProof/>
          <w:sz w:val="22"/>
          <w:szCs w:val="22"/>
        </w:rPr>
        <w:t>В случае расторжения Контракта (по любым основаниям) оплатить</w:t>
      </w:r>
      <w:r w:rsidR="00BA1289" w:rsidRPr="00D50A5D">
        <w:rPr>
          <w:rFonts w:ascii="XO Thames" w:hAnsi="XO Thames"/>
          <w:sz w:val="22"/>
          <w:szCs w:val="22"/>
        </w:rPr>
        <w:t xml:space="preserve"> </w:t>
      </w:r>
      <w:r w:rsidR="001020CF">
        <w:rPr>
          <w:rFonts w:ascii="XO Thames" w:hAnsi="XO Thames"/>
          <w:sz w:val="22"/>
          <w:szCs w:val="22"/>
        </w:rPr>
        <w:t>Поставщику</w:t>
      </w:r>
      <w:r w:rsidR="00C77952">
        <w:rPr>
          <w:rFonts w:ascii="XO Thames" w:hAnsi="XO Thames"/>
          <w:sz w:val="22"/>
          <w:szCs w:val="22"/>
        </w:rPr>
        <w:t xml:space="preserve"> </w:t>
      </w:r>
      <w:r w:rsidRPr="00D50A5D">
        <w:rPr>
          <w:rFonts w:ascii="XO Thames" w:hAnsi="XO Thames"/>
          <w:noProof/>
          <w:sz w:val="22"/>
          <w:szCs w:val="22"/>
        </w:rPr>
        <w:t>стоимость товара, фактически поставленного на момент расторжения Контракта, при условии отсутствия претензий по его качеству.</w:t>
      </w:r>
    </w:p>
    <w:p w:rsidR="00DA5DE1" w:rsidRPr="00D50A5D" w:rsidRDefault="00B13604" w:rsidP="003F3028">
      <w:pPr>
        <w:pStyle w:val="10"/>
        <w:numPr>
          <w:ilvl w:val="2"/>
          <w:numId w:val="5"/>
        </w:numPr>
        <w:tabs>
          <w:tab w:val="left" w:pos="1560"/>
        </w:tabs>
        <w:ind w:left="0" w:right="-2" w:firstLine="539"/>
        <w:rPr>
          <w:rFonts w:ascii="XO Thames" w:hAnsi="XO Thames"/>
          <w:noProof/>
          <w:sz w:val="22"/>
          <w:szCs w:val="22"/>
        </w:rPr>
      </w:pPr>
      <w:r w:rsidRPr="00D50A5D">
        <w:rPr>
          <w:rFonts w:ascii="XO Thames" w:hAnsi="XO Thames"/>
          <w:noProof/>
          <w:sz w:val="22"/>
          <w:szCs w:val="22"/>
        </w:rPr>
        <w:t>Взыскивать неустойки (пени, штр</w:t>
      </w:r>
      <w:r w:rsidR="00807AD7" w:rsidRPr="00D50A5D">
        <w:rPr>
          <w:rFonts w:ascii="XO Thames" w:hAnsi="XO Thames"/>
          <w:noProof/>
          <w:sz w:val="22"/>
          <w:szCs w:val="22"/>
        </w:rPr>
        <w:t xml:space="preserve">афы) в соответствии с разделом </w:t>
      </w:r>
      <w:r w:rsidR="00807AD7" w:rsidRPr="00D50A5D">
        <w:rPr>
          <w:rFonts w:ascii="XO Thames" w:hAnsi="XO Thames"/>
          <w:noProof/>
          <w:sz w:val="22"/>
          <w:szCs w:val="22"/>
          <w:lang w:val="en-US"/>
        </w:rPr>
        <w:t>VII</w:t>
      </w:r>
      <w:r w:rsidRPr="00D50A5D">
        <w:rPr>
          <w:rFonts w:ascii="XO Thames" w:hAnsi="XO Thames"/>
          <w:noProof/>
          <w:sz w:val="22"/>
          <w:szCs w:val="22"/>
        </w:rPr>
        <w:t xml:space="preserve"> Контракта за неисполнение или ненадлежащее исполнение </w:t>
      </w:r>
      <w:r w:rsidR="001020CF">
        <w:rPr>
          <w:rFonts w:ascii="XO Thames" w:hAnsi="XO Thames"/>
          <w:sz w:val="22"/>
          <w:szCs w:val="22"/>
        </w:rPr>
        <w:t>Поставщиком</w:t>
      </w:r>
      <w:r w:rsidRPr="00D50A5D">
        <w:rPr>
          <w:rFonts w:ascii="XO Thames" w:hAnsi="XO Thames"/>
          <w:noProof/>
          <w:sz w:val="22"/>
          <w:szCs w:val="22"/>
        </w:rPr>
        <w:t xml:space="preserve"> обязательств, предусмотренных Контрактом.</w:t>
      </w:r>
    </w:p>
    <w:p w:rsidR="00B13604" w:rsidRPr="00D50A5D" w:rsidRDefault="00B13604" w:rsidP="003F3028">
      <w:pPr>
        <w:pStyle w:val="10"/>
        <w:numPr>
          <w:ilvl w:val="2"/>
          <w:numId w:val="5"/>
        </w:numPr>
        <w:tabs>
          <w:tab w:val="left" w:pos="1560"/>
        </w:tabs>
        <w:ind w:left="0" w:right="-2" w:firstLine="539"/>
        <w:rPr>
          <w:rFonts w:ascii="XO Thames" w:hAnsi="XO Thames"/>
          <w:noProof/>
          <w:sz w:val="22"/>
          <w:szCs w:val="22"/>
        </w:rPr>
      </w:pPr>
      <w:r w:rsidRPr="00D50A5D">
        <w:rPr>
          <w:rFonts w:ascii="XO Thames" w:hAnsi="XO Thames"/>
          <w:noProof/>
          <w:spacing w:val="-4"/>
          <w:sz w:val="22"/>
          <w:szCs w:val="22"/>
        </w:rPr>
        <w:t xml:space="preserve">Направить в уполномоченный на осуществление контроля в сфере закупок федеральный орган исполнительной власти сведения о </w:t>
      </w:r>
      <w:r w:rsidR="00920138">
        <w:rPr>
          <w:rFonts w:ascii="XO Thames" w:hAnsi="XO Thames"/>
          <w:sz w:val="22"/>
          <w:szCs w:val="22"/>
        </w:rPr>
        <w:t>Поставщике</w:t>
      </w:r>
      <w:r w:rsidRPr="00D50A5D">
        <w:rPr>
          <w:rFonts w:ascii="XO Thames" w:hAnsi="XO Thames"/>
          <w:noProof/>
          <w:spacing w:val="-4"/>
          <w:sz w:val="22"/>
          <w:szCs w:val="22"/>
        </w:rPr>
        <w:t xml:space="preserve"> для включения их в реестр недобросовестных поставщиков в случае расторжения Контракта по решению суда или в случае одностороннего отказа </w:t>
      </w:r>
      <w:r w:rsidR="00136998" w:rsidRPr="00D50A5D">
        <w:rPr>
          <w:rFonts w:ascii="XO Thames" w:hAnsi="XO Thames"/>
          <w:noProof/>
          <w:spacing w:val="-4"/>
          <w:sz w:val="22"/>
          <w:szCs w:val="22"/>
        </w:rPr>
        <w:t>Государственного</w:t>
      </w:r>
      <w:r w:rsidR="002C311D" w:rsidRPr="00D50A5D">
        <w:rPr>
          <w:rFonts w:ascii="XO Thames" w:hAnsi="XO Thames"/>
          <w:noProof/>
          <w:spacing w:val="-4"/>
          <w:sz w:val="22"/>
          <w:szCs w:val="22"/>
        </w:rPr>
        <w:t xml:space="preserve"> заказчик</w:t>
      </w:r>
      <w:r w:rsidRPr="00D50A5D">
        <w:rPr>
          <w:rFonts w:ascii="XO Thames" w:hAnsi="XO Thames"/>
          <w:noProof/>
          <w:spacing w:val="-4"/>
          <w:sz w:val="22"/>
          <w:szCs w:val="22"/>
        </w:rPr>
        <w:t xml:space="preserve">а от исполнения Контракта в связи с существенным нарушением </w:t>
      </w:r>
      <w:r w:rsidR="001020CF">
        <w:rPr>
          <w:rFonts w:ascii="XO Thames" w:hAnsi="XO Thames"/>
          <w:sz w:val="22"/>
          <w:szCs w:val="22"/>
        </w:rPr>
        <w:t>Поставщиком</w:t>
      </w:r>
      <w:r w:rsidRPr="00D50A5D">
        <w:rPr>
          <w:rFonts w:ascii="XO Thames" w:hAnsi="XO Thames"/>
          <w:noProof/>
          <w:spacing w:val="-4"/>
          <w:sz w:val="22"/>
          <w:szCs w:val="22"/>
        </w:rPr>
        <w:t xml:space="preserve"> условий Контракта.</w:t>
      </w:r>
    </w:p>
    <w:p w:rsidR="0031004F" w:rsidRPr="00D50A5D" w:rsidRDefault="00920138" w:rsidP="003F3028">
      <w:pPr>
        <w:pStyle w:val="10"/>
        <w:numPr>
          <w:ilvl w:val="2"/>
          <w:numId w:val="5"/>
        </w:numPr>
        <w:tabs>
          <w:tab w:val="left" w:pos="1560"/>
        </w:tabs>
        <w:ind w:left="0" w:right="0" w:firstLine="539"/>
        <w:rPr>
          <w:rFonts w:ascii="XO Thames" w:hAnsi="XO Thames"/>
          <w:sz w:val="22"/>
          <w:szCs w:val="22"/>
        </w:rPr>
      </w:pPr>
      <w:r w:rsidRPr="00655317">
        <w:rPr>
          <w:sz w:val="22"/>
          <w:szCs w:val="22"/>
        </w:rPr>
        <w:lastRenderedPageBreak/>
        <w:t>Осуществлять иные права, предусмотренные Контрактом и (или) законодательством Российской Федерации.</w:t>
      </w:r>
    </w:p>
    <w:p w:rsidR="00B13604" w:rsidRPr="00D50A5D" w:rsidRDefault="002C311D" w:rsidP="003F3028">
      <w:pPr>
        <w:pStyle w:val="10"/>
        <w:numPr>
          <w:ilvl w:val="1"/>
          <w:numId w:val="5"/>
        </w:numPr>
        <w:tabs>
          <w:tab w:val="left" w:pos="1276"/>
        </w:tabs>
        <w:ind w:left="0" w:right="-2" w:firstLine="539"/>
        <w:rPr>
          <w:rFonts w:ascii="XO Thames" w:hAnsi="XO Thames"/>
          <w:b/>
          <w:noProof/>
          <w:spacing w:val="-4"/>
          <w:sz w:val="22"/>
          <w:szCs w:val="22"/>
        </w:rPr>
      </w:pPr>
      <w:r w:rsidRPr="00D50A5D">
        <w:rPr>
          <w:rFonts w:ascii="XO Thames" w:hAnsi="XO Thames"/>
          <w:b/>
          <w:noProof/>
          <w:spacing w:val="-4"/>
          <w:sz w:val="22"/>
          <w:szCs w:val="22"/>
        </w:rPr>
        <w:t>Государственный заказчик</w:t>
      </w:r>
      <w:r w:rsidR="00B13604" w:rsidRPr="00D50A5D">
        <w:rPr>
          <w:rFonts w:ascii="XO Thames" w:hAnsi="XO Thames"/>
          <w:b/>
          <w:noProof/>
          <w:spacing w:val="-4"/>
          <w:sz w:val="22"/>
          <w:szCs w:val="22"/>
        </w:rPr>
        <w:t xml:space="preserve"> имеет право:</w:t>
      </w:r>
    </w:p>
    <w:p w:rsidR="00B13604" w:rsidRPr="00D50A5D" w:rsidRDefault="00B13604" w:rsidP="003F3028">
      <w:pPr>
        <w:pStyle w:val="10"/>
        <w:numPr>
          <w:ilvl w:val="2"/>
          <w:numId w:val="5"/>
        </w:numPr>
        <w:tabs>
          <w:tab w:val="left" w:pos="1560"/>
        </w:tabs>
        <w:ind w:left="0" w:right="-2" w:firstLine="539"/>
        <w:rPr>
          <w:rFonts w:ascii="XO Thames" w:hAnsi="XO Thames"/>
          <w:noProof/>
          <w:spacing w:val="-4"/>
          <w:sz w:val="22"/>
          <w:szCs w:val="22"/>
        </w:rPr>
      </w:pPr>
      <w:r w:rsidRPr="00D50A5D">
        <w:rPr>
          <w:rFonts w:ascii="XO Thames" w:hAnsi="XO Thames"/>
          <w:noProof/>
          <w:spacing w:val="-4"/>
          <w:sz w:val="22"/>
          <w:szCs w:val="22"/>
        </w:rPr>
        <w:t xml:space="preserve">Требовать от </w:t>
      </w:r>
      <w:r w:rsidR="001020CF">
        <w:rPr>
          <w:rFonts w:ascii="XO Thames" w:hAnsi="XO Thames"/>
          <w:sz w:val="22"/>
          <w:szCs w:val="22"/>
        </w:rPr>
        <w:t>Поставщика</w:t>
      </w:r>
      <w:r w:rsidRPr="00D50A5D">
        <w:rPr>
          <w:rFonts w:ascii="XO Thames" w:hAnsi="XO Thames"/>
          <w:noProof/>
          <w:spacing w:val="-4"/>
          <w:sz w:val="22"/>
          <w:szCs w:val="22"/>
        </w:rPr>
        <w:t xml:space="preserve"> надлежащего исполнения обязательств, предусмотренных Контрактом.</w:t>
      </w:r>
    </w:p>
    <w:p w:rsidR="00B13604" w:rsidRPr="00D50A5D" w:rsidRDefault="00B13604" w:rsidP="003F3028">
      <w:pPr>
        <w:pStyle w:val="10"/>
        <w:numPr>
          <w:ilvl w:val="2"/>
          <w:numId w:val="5"/>
        </w:numPr>
        <w:tabs>
          <w:tab w:val="left" w:pos="1560"/>
        </w:tabs>
        <w:ind w:left="0" w:right="-2" w:firstLine="539"/>
        <w:rPr>
          <w:rFonts w:ascii="XO Thames" w:hAnsi="XO Thames"/>
          <w:noProof/>
          <w:spacing w:val="-4"/>
          <w:sz w:val="22"/>
          <w:szCs w:val="22"/>
        </w:rPr>
      </w:pPr>
      <w:r w:rsidRPr="00D50A5D">
        <w:rPr>
          <w:rFonts w:ascii="XO Thames" w:hAnsi="XO Thames"/>
          <w:noProof/>
          <w:spacing w:val="-4"/>
          <w:sz w:val="22"/>
          <w:szCs w:val="22"/>
        </w:rPr>
        <w:t xml:space="preserve">Требовать от </w:t>
      </w:r>
      <w:r w:rsidR="001020CF">
        <w:rPr>
          <w:rFonts w:ascii="XO Thames" w:hAnsi="XO Thames"/>
          <w:sz w:val="22"/>
          <w:szCs w:val="22"/>
        </w:rPr>
        <w:t>Поставщика</w:t>
      </w:r>
      <w:r w:rsidRPr="00D50A5D">
        <w:rPr>
          <w:rFonts w:ascii="XO Thames" w:hAnsi="XO Thames"/>
          <w:noProof/>
          <w:spacing w:val="-4"/>
          <w:sz w:val="22"/>
          <w:szCs w:val="22"/>
        </w:rPr>
        <w:t xml:space="preserve"> своевременного устранения недостатков и дефектов, выявленных при приемке товара и в течение гарантийного срока на него, включая замену товара ненадлежащего качества. </w:t>
      </w:r>
    </w:p>
    <w:p w:rsidR="00B13604" w:rsidRPr="00D50A5D" w:rsidRDefault="00B13604" w:rsidP="003F3028">
      <w:pPr>
        <w:pStyle w:val="10"/>
        <w:numPr>
          <w:ilvl w:val="2"/>
          <w:numId w:val="5"/>
        </w:numPr>
        <w:tabs>
          <w:tab w:val="left" w:pos="1560"/>
        </w:tabs>
        <w:ind w:left="0" w:right="-2" w:firstLine="539"/>
        <w:rPr>
          <w:rFonts w:ascii="XO Thames" w:hAnsi="XO Thames"/>
          <w:noProof/>
          <w:spacing w:val="-4"/>
          <w:sz w:val="22"/>
          <w:szCs w:val="22"/>
        </w:rPr>
      </w:pPr>
      <w:r w:rsidRPr="00D50A5D">
        <w:rPr>
          <w:rFonts w:ascii="XO Thames" w:hAnsi="XO Thames"/>
          <w:noProof/>
          <w:spacing w:val="-4"/>
          <w:sz w:val="22"/>
          <w:szCs w:val="22"/>
        </w:rPr>
        <w:t>Участвовать в приемке товара по качеству.</w:t>
      </w:r>
    </w:p>
    <w:p w:rsidR="00B13604" w:rsidRPr="00D50A5D" w:rsidRDefault="00B13604" w:rsidP="003F3028">
      <w:pPr>
        <w:pStyle w:val="10"/>
        <w:numPr>
          <w:ilvl w:val="2"/>
          <w:numId w:val="5"/>
        </w:numPr>
        <w:tabs>
          <w:tab w:val="left" w:pos="1560"/>
        </w:tabs>
        <w:ind w:left="0" w:right="-2" w:firstLine="539"/>
        <w:rPr>
          <w:rFonts w:ascii="XO Thames" w:hAnsi="XO Thames"/>
          <w:noProof/>
          <w:spacing w:val="-4"/>
          <w:sz w:val="22"/>
          <w:szCs w:val="22"/>
        </w:rPr>
      </w:pPr>
      <w:r w:rsidRPr="00D50A5D">
        <w:rPr>
          <w:rFonts w:ascii="XO Thames" w:hAnsi="XO Thames"/>
          <w:noProof/>
          <w:spacing w:val="-4"/>
          <w:sz w:val="22"/>
          <w:szCs w:val="22"/>
        </w:rPr>
        <w:t xml:space="preserve">Принять решение об одностороннем отказе от исполнения </w:t>
      </w:r>
      <w:r w:rsidR="00271912" w:rsidRPr="00D50A5D">
        <w:rPr>
          <w:rFonts w:ascii="XO Thames" w:hAnsi="XO Thames"/>
          <w:noProof/>
          <w:spacing w:val="-4"/>
          <w:sz w:val="22"/>
          <w:szCs w:val="22"/>
        </w:rPr>
        <w:t>к</w:t>
      </w:r>
      <w:r w:rsidRPr="00D50A5D">
        <w:rPr>
          <w:rFonts w:ascii="XO Thames" w:hAnsi="XO Thames"/>
          <w:noProof/>
          <w:spacing w:val="-4"/>
          <w:sz w:val="22"/>
          <w:szCs w:val="22"/>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672E4" w:rsidRPr="00D50A5D">
        <w:rPr>
          <w:rFonts w:ascii="XO Thames" w:hAnsi="XO Thames"/>
          <w:noProof/>
          <w:spacing w:val="-4"/>
          <w:sz w:val="22"/>
          <w:szCs w:val="22"/>
        </w:rPr>
        <w:t>.</w:t>
      </w:r>
    </w:p>
    <w:p w:rsidR="00B13604" w:rsidRPr="00D50A5D" w:rsidRDefault="00B13604" w:rsidP="003F3028">
      <w:pPr>
        <w:pStyle w:val="10"/>
        <w:numPr>
          <w:ilvl w:val="2"/>
          <w:numId w:val="5"/>
        </w:numPr>
        <w:tabs>
          <w:tab w:val="left" w:pos="1560"/>
        </w:tabs>
        <w:ind w:left="0" w:right="-2" w:firstLine="539"/>
        <w:rPr>
          <w:rFonts w:ascii="XO Thames" w:hAnsi="XO Thames"/>
          <w:noProof/>
          <w:spacing w:val="-4"/>
          <w:sz w:val="22"/>
          <w:szCs w:val="22"/>
        </w:rPr>
      </w:pPr>
      <w:r w:rsidRPr="00D50A5D">
        <w:rPr>
          <w:rFonts w:ascii="XO Thames" w:hAnsi="XO Thames"/>
          <w:noProof/>
          <w:sz w:val="22"/>
          <w:szCs w:val="22"/>
        </w:rPr>
        <w:t xml:space="preserve">В случаях и порядке, предусмотренных законодательством Российской Федерации и Контрактом, отказаться от исполнения </w:t>
      </w:r>
      <w:r w:rsidR="00271912" w:rsidRPr="00D50A5D">
        <w:rPr>
          <w:rFonts w:ascii="XO Thames" w:hAnsi="XO Thames"/>
          <w:noProof/>
          <w:sz w:val="22"/>
          <w:szCs w:val="22"/>
        </w:rPr>
        <w:t>к</w:t>
      </w:r>
      <w:r w:rsidRPr="00D50A5D">
        <w:rPr>
          <w:rFonts w:ascii="XO Thames" w:hAnsi="XO Thames"/>
          <w:noProof/>
          <w:sz w:val="22"/>
          <w:szCs w:val="22"/>
        </w:rPr>
        <w:t xml:space="preserve">онтракта, потребовать возврата уплаченной за товар суммы авансового платежа (если был предусмотрен), а также возмещения ущерба, причиненного </w:t>
      </w:r>
      <w:r w:rsidR="001020CF">
        <w:rPr>
          <w:rFonts w:ascii="XO Thames" w:hAnsi="XO Thames"/>
          <w:sz w:val="22"/>
          <w:szCs w:val="22"/>
        </w:rPr>
        <w:t>Поставщиком</w:t>
      </w:r>
      <w:r w:rsidRPr="00D50A5D">
        <w:rPr>
          <w:rFonts w:ascii="XO Thames" w:hAnsi="XO Thames"/>
          <w:noProof/>
          <w:sz w:val="22"/>
          <w:szCs w:val="22"/>
        </w:rPr>
        <w:t xml:space="preserve"> неисполнением (ненадлежащим исполнением)условий Контракта.</w:t>
      </w:r>
    </w:p>
    <w:p w:rsidR="003672E4" w:rsidRPr="00D50A5D" w:rsidRDefault="003672E4" w:rsidP="003F3028">
      <w:pPr>
        <w:pStyle w:val="ConsPlusNormal"/>
        <w:numPr>
          <w:ilvl w:val="2"/>
          <w:numId w:val="5"/>
        </w:numPr>
        <w:tabs>
          <w:tab w:val="left" w:pos="1560"/>
        </w:tabs>
        <w:ind w:left="0" w:firstLine="539"/>
        <w:jc w:val="both"/>
        <w:rPr>
          <w:rFonts w:ascii="XO Thames" w:hAnsi="XO Thames" w:cs="Times New Roman"/>
          <w:sz w:val="22"/>
          <w:szCs w:val="22"/>
        </w:rPr>
      </w:pPr>
      <w:r w:rsidRPr="00D50A5D">
        <w:rPr>
          <w:rFonts w:ascii="XO Thames" w:hAnsi="XO Thames" w:cs="Times New Roman"/>
          <w:sz w:val="22"/>
          <w:szCs w:val="22"/>
        </w:rPr>
        <w:t xml:space="preserve"> Предложить увеличить или уменьшить в процессе исполнения настоящего </w:t>
      </w:r>
      <w:r w:rsidR="00271912" w:rsidRPr="00D50A5D">
        <w:rPr>
          <w:rFonts w:ascii="XO Thames" w:hAnsi="XO Thames" w:cs="Times New Roman"/>
          <w:sz w:val="22"/>
          <w:szCs w:val="22"/>
        </w:rPr>
        <w:t>к</w:t>
      </w:r>
      <w:r w:rsidRPr="00D50A5D">
        <w:rPr>
          <w:rFonts w:ascii="XO Thames" w:hAnsi="XO Thames" w:cs="Times New Roman"/>
          <w:sz w:val="22"/>
          <w:szCs w:val="22"/>
        </w:rPr>
        <w:t xml:space="preserve">онтракта количество </w:t>
      </w:r>
      <w:r w:rsidR="00271912" w:rsidRPr="00D50A5D">
        <w:rPr>
          <w:rFonts w:ascii="XO Thames" w:hAnsi="XO Thames" w:cs="Times New Roman"/>
          <w:sz w:val="22"/>
          <w:szCs w:val="22"/>
        </w:rPr>
        <w:t>т</w:t>
      </w:r>
      <w:r w:rsidRPr="00D50A5D">
        <w:rPr>
          <w:rFonts w:ascii="XO Thames" w:hAnsi="XO Thames" w:cs="Times New Roman"/>
          <w:sz w:val="22"/>
          <w:szCs w:val="22"/>
        </w:rPr>
        <w:t xml:space="preserve">овара, предусмотренного настоящим </w:t>
      </w:r>
      <w:r w:rsidR="00271912" w:rsidRPr="00D50A5D">
        <w:rPr>
          <w:rFonts w:ascii="XO Thames" w:hAnsi="XO Thames" w:cs="Times New Roman"/>
          <w:sz w:val="22"/>
          <w:szCs w:val="22"/>
        </w:rPr>
        <w:t>к</w:t>
      </w:r>
      <w:r w:rsidRPr="00D50A5D">
        <w:rPr>
          <w:rFonts w:ascii="XO Thames" w:hAnsi="XO Thames" w:cs="Times New Roman"/>
          <w:sz w:val="22"/>
          <w:szCs w:val="22"/>
        </w:rPr>
        <w:t xml:space="preserve">онтрактом, не более чем на 10 процентов, в порядке и на условиях, установленных </w:t>
      </w:r>
      <w:hyperlink r:id="rId15"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КонсультантПлюс}" w:history="1">
        <w:r w:rsidRPr="00D50A5D">
          <w:rPr>
            <w:rFonts w:ascii="XO Thames" w:hAnsi="XO Thames" w:cs="Times New Roman"/>
            <w:sz w:val="22"/>
            <w:szCs w:val="22"/>
          </w:rPr>
          <w:t>Законом</w:t>
        </w:r>
      </w:hyperlink>
      <w:r w:rsidRPr="00D50A5D">
        <w:rPr>
          <w:rFonts w:ascii="XO Thames" w:hAnsi="XO Thames" w:cs="Times New Roman"/>
          <w:sz w:val="22"/>
          <w:szCs w:val="22"/>
        </w:rPr>
        <w:t xml:space="preserve"> N 44-ФЗ.</w:t>
      </w:r>
    </w:p>
    <w:p w:rsidR="00B13604" w:rsidRPr="00D50A5D" w:rsidRDefault="00B13604" w:rsidP="003F3028">
      <w:pPr>
        <w:pStyle w:val="10"/>
        <w:numPr>
          <w:ilvl w:val="2"/>
          <w:numId w:val="5"/>
        </w:numPr>
        <w:tabs>
          <w:tab w:val="left" w:pos="1560"/>
        </w:tabs>
        <w:ind w:left="0" w:right="-2" w:firstLine="539"/>
        <w:rPr>
          <w:rFonts w:ascii="XO Thames" w:hAnsi="XO Thames"/>
          <w:noProof/>
          <w:spacing w:val="-4"/>
          <w:sz w:val="22"/>
          <w:szCs w:val="22"/>
        </w:rPr>
      </w:pPr>
      <w:r w:rsidRPr="00D50A5D">
        <w:rPr>
          <w:rFonts w:ascii="XO Thames" w:hAnsi="XO Thames"/>
          <w:noProof/>
          <w:sz w:val="22"/>
          <w:szCs w:val="22"/>
        </w:rPr>
        <w:t xml:space="preserve">Осуществлять контроль за исполнением </w:t>
      </w:r>
      <w:r w:rsidR="00271912" w:rsidRPr="00D50A5D">
        <w:rPr>
          <w:rFonts w:ascii="XO Thames" w:hAnsi="XO Thames"/>
          <w:noProof/>
          <w:sz w:val="22"/>
          <w:szCs w:val="22"/>
        </w:rPr>
        <w:t>к</w:t>
      </w:r>
      <w:r w:rsidRPr="00D50A5D">
        <w:rPr>
          <w:rFonts w:ascii="XO Thames" w:hAnsi="XO Thames"/>
          <w:noProof/>
          <w:sz w:val="22"/>
          <w:szCs w:val="22"/>
        </w:rPr>
        <w:t xml:space="preserve">онтракта, в том числе на отдельных этапах его исполнения, без вмешательства в оперативную хозяйственную деятельность </w:t>
      </w:r>
      <w:r w:rsidR="001020CF">
        <w:rPr>
          <w:rFonts w:ascii="XO Thames" w:hAnsi="XO Thames"/>
          <w:sz w:val="22"/>
          <w:szCs w:val="22"/>
        </w:rPr>
        <w:t>Поставщика</w:t>
      </w:r>
      <w:r w:rsidRPr="00D50A5D">
        <w:rPr>
          <w:rFonts w:ascii="XO Thames" w:hAnsi="XO Thames"/>
          <w:noProof/>
          <w:sz w:val="22"/>
          <w:szCs w:val="22"/>
        </w:rPr>
        <w:t>.</w:t>
      </w:r>
    </w:p>
    <w:p w:rsidR="0005302E" w:rsidRPr="00D50A5D" w:rsidRDefault="0005302E" w:rsidP="003F3028">
      <w:pPr>
        <w:pStyle w:val="10"/>
        <w:numPr>
          <w:ilvl w:val="2"/>
          <w:numId w:val="5"/>
        </w:numPr>
        <w:tabs>
          <w:tab w:val="left" w:pos="1560"/>
        </w:tabs>
        <w:ind w:left="0" w:right="-2" w:firstLine="539"/>
        <w:rPr>
          <w:rFonts w:ascii="XO Thames" w:hAnsi="XO Thames"/>
          <w:noProof/>
          <w:spacing w:val="-4"/>
          <w:sz w:val="22"/>
          <w:szCs w:val="22"/>
        </w:rPr>
      </w:pPr>
      <w:r w:rsidRPr="00D50A5D">
        <w:rPr>
          <w:rFonts w:ascii="XO Thames" w:hAnsi="XO Thames"/>
          <w:noProof/>
          <w:sz w:val="22"/>
          <w:szCs w:val="22"/>
        </w:rPr>
        <w:t>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начисленных штрафов.</w:t>
      </w:r>
    </w:p>
    <w:p w:rsidR="003672E4" w:rsidRPr="00D50A5D" w:rsidRDefault="00920138" w:rsidP="003F3028">
      <w:pPr>
        <w:pStyle w:val="10"/>
        <w:numPr>
          <w:ilvl w:val="2"/>
          <w:numId w:val="5"/>
        </w:numPr>
        <w:tabs>
          <w:tab w:val="left" w:pos="1560"/>
        </w:tabs>
        <w:ind w:left="0" w:right="0" w:firstLine="539"/>
        <w:rPr>
          <w:rFonts w:ascii="XO Thames" w:hAnsi="XO Thames"/>
          <w:sz w:val="22"/>
          <w:szCs w:val="22"/>
        </w:rPr>
      </w:pPr>
      <w:r w:rsidRPr="00CE6A74">
        <w:rPr>
          <w:sz w:val="22"/>
          <w:szCs w:val="22"/>
        </w:rPr>
        <w:t>Осуществлять иные права, предусмотренные действующим законодательством Российской Федерации и Контрактом</w:t>
      </w:r>
      <w:r w:rsidR="003672E4" w:rsidRPr="00D50A5D">
        <w:rPr>
          <w:rFonts w:ascii="XO Thames" w:hAnsi="XO Thames"/>
          <w:sz w:val="22"/>
          <w:szCs w:val="22"/>
        </w:rPr>
        <w:t>.</w:t>
      </w:r>
    </w:p>
    <w:p w:rsidR="00B13604" w:rsidRPr="00D50A5D" w:rsidRDefault="001020CF" w:rsidP="003F3028">
      <w:pPr>
        <w:pStyle w:val="10"/>
        <w:numPr>
          <w:ilvl w:val="1"/>
          <w:numId w:val="5"/>
        </w:numPr>
        <w:tabs>
          <w:tab w:val="left" w:pos="1276"/>
        </w:tabs>
        <w:ind w:left="0" w:right="-2" w:firstLine="539"/>
        <w:rPr>
          <w:rFonts w:ascii="XO Thames" w:hAnsi="XO Thames"/>
          <w:b/>
          <w:noProof/>
          <w:spacing w:val="-4"/>
          <w:sz w:val="22"/>
          <w:szCs w:val="22"/>
        </w:rPr>
      </w:pPr>
      <w:r>
        <w:rPr>
          <w:rFonts w:ascii="XO Thames" w:hAnsi="XO Thames"/>
          <w:b/>
          <w:sz w:val="22"/>
          <w:szCs w:val="22"/>
        </w:rPr>
        <w:t>Поставщик</w:t>
      </w:r>
      <w:r w:rsidR="00CC5E34">
        <w:rPr>
          <w:rFonts w:ascii="XO Thames" w:hAnsi="XO Thames"/>
          <w:b/>
          <w:sz w:val="22"/>
          <w:szCs w:val="22"/>
        </w:rPr>
        <w:t xml:space="preserve"> </w:t>
      </w:r>
      <w:r w:rsidR="00B13604" w:rsidRPr="00D50A5D">
        <w:rPr>
          <w:rFonts w:ascii="XO Thames" w:hAnsi="XO Thames"/>
          <w:b/>
          <w:noProof/>
          <w:sz w:val="22"/>
          <w:szCs w:val="22"/>
        </w:rPr>
        <w:t>обязан</w:t>
      </w:r>
      <w:r w:rsidR="00B13604" w:rsidRPr="00D50A5D">
        <w:rPr>
          <w:rFonts w:ascii="XO Thames" w:hAnsi="XO Thames"/>
          <w:b/>
          <w:noProof/>
          <w:spacing w:val="-4"/>
          <w:sz w:val="22"/>
          <w:szCs w:val="22"/>
        </w:rPr>
        <w:t>:</w:t>
      </w:r>
    </w:p>
    <w:p w:rsidR="00B13604" w:rsidRPr="00D50A5D" w:rsidRDefault="00B13604" w:rsidP="003F3028">
      <w:pPr>
        <w:pStyle w:val="10"/>
        <w:numPr>
          <w:ilvl w:val="2"/>
          <w:numId w:val="5"/>
        </w:numPr>
        <w:tabs>
          <w:tab w:val="left" w:pos="1560"/>
        </w:tabs>
        <w:ind w:left="0" w:right="-2" w:firstLine="539"/>
        <w:rPr>
          <w:rFonts w:ascii="XO Thames" w:hAnsi="XO Thames"/>
          <w:spacing w:val="-4"/>
          <w:sz w:val="22"/>
          <w:szCs w:val="22"/>
        </w:rPr>
      </w:pPr>
      <w:r w:rsidRPr="00D50A5D">
        <w:rPr>
          <w:rFonts w:ascii="XO Thames" w:hAnsi="XO Thames"/>
          <w:spacing w:val="-4"/>
          <w:sz w:val="22"/>
          <w:szCs w:val="22"/>
        </w:rPr>
        <w:t xml:space="preserve">В письменной форме с использованием любых средств связи (в том числе по электронной почте и факсу) известить </w:t>
      </w:r>
      <w:r w:rsidR="00136998" w:rsidRPr="00D50A5D">
        <w:rPr>
          <w:rFonts w:ascii="XO Thames" w:hAnsi="XO Thames"/>
          <w:spacing w:val="-4"/>
          <w:sz w:val="22"/>
          <w:szCs w:val="22"/>
        </w:rPr>
        <w:t>Государственного</w:t>
      </w:r>
      <w:r w:rsidR="002C311D" w:rsidRPr="00D50A5D">
        <w:rPr>
          <w:rFonts w:ascii="XO Thames" w:hAnsi="XO Thames"/>
          <w:spacing w:val="-4"/>
          <w:sz w:val="22"/>
          <w:szCs w:val="22"/>
        </w:rPr>
        <w:t xml:space="preserve"> заказчик</w:t>
      </w:r>
      <w:r w:rsidRPr="00D50A5D">
        <w:rPr>
          <w:rFonts w:ascii="XO Thames" w:hAnsi="XO Thames"/>
          <w:spacing w:val="-4"/>
          <w:sz w:val="22"/>
          <w:szCs w:val="22"/>
        </w:rPr>
        <w:t>а о готовности товара к поставке и о дате поставки товара в порядке, предусмотренном Контрактом.</w:t>
      </w:r>
    </w:p>
    <w:p w:rsidR="00B13604" w:rsidRPr="00D50A5D" w:rsidRDefault="00B13604" w:rsidP="003F3028">
      <w:pPr>
        <w:pStyle w:val="10"/>
        <w:numPr>
          <w:ilvl w:val="2"/>
          <w:numId w:val="5"/>
        </w:numPr>
        <w:tabs>
          <w:tab w:val="left" w:pos="1560"/>
        </w:tabs>
        <w:ind w:left="0" w:right="-2" w:firstLine="539"/>
        <w:rPr>
          <w:rFonts w:ascii="XO Thames" w:hAnsi="XO Thames"/>
          <w:spacing w:val="-4"/>
          <w:sz w:val="22"/>
          <w:szCs w:val="22"/>
        </w:rPr>
      </w:pPr>
      <w:r w:rsidRPr="00D50A5D">
        <w:rPr>
          <w:rFonts w:ascii="XO Thames" w:hAnsi="XO Thames"/>
          <w:spacing w:val="-4"/>
          <w:sz w:val="22"/>
          <w:szCs w:val="22"/>
        </w:rPr>
        <w:t xml:space="preserve">Обеспечить соответствие товара требованиям действующего законодательства, нормативных и технических документов, актов </w:t>
      </w:r>
      <w:r w:rsidR="00136998" w:rsidRPr="00D50A5D">
        <w:rPr>
          <w:rFonts w:ascii="XO Thames" w:hAnsi="XO Thames"/>
          <w:spacing w:val="-4"/>
          <w:sz w:val="22"/>
          <w:szCs w:val="22"/>
        </w:rPr>
        <w:t>Государственного</w:t>
      </w:r>
      <w:r w:rsidR="002C311D" w:rsidRPr="00D50A5D">
        <w:rPr>
          <w:rFonts w:ascii="XO Thames" w:hAnsi="XO Thames"/>
          <w:spacing w:val="-4"/>
          <w:sz w:val="22"/>
          <w:szCs w:val="22"/>
        </w:rPr>
        <w:t xml:space="preserve"> заказчик</w:t>
      </w:r>
      <w:r w:rsidRPr="00D50A5D">
        <w:rPr>
          <w:rFonts w:ascii="XO Thames" w:hAnsi="XO Thames"/>
          <w:spacing w:val="-4"/>
          <w:sz w:val="22"/>
          <w:szCs w:val="22"/>
        </w:rPr>
        <w:t>а и условиям Контракта.</w:t>
      </w:r>
    </w:p>
    <w:p w:rsidR="00B13604" w:rsidRPr="00D50A5D" w:rsidRDefault="00B13604" w:rsidP="003F3028">
      <w:pPr>
        <w:pStyle w:val="10"/>
        <w:numPr>
          <w:ilvl w:val="2"/>
          <w:numId w:val="5"/>
        </w:numPr>
        <w:tabs>
          <w:tab w:val="left" w:pos="1560"/>
        </w:tabs>
        <w:ind w:left="0" w:right="-2" w:firstLine="539"/>
        <w:rPr>
          <w:rFonts w:ascii="XO Thames" w:hAnsi="XO Thames"/>
          <w:noProof/>
          <w:spacing w:val="-4"/>
          <w:sz w:val="22"/>
          <w:szCs w:val="22"/>
        </w:rPr>
      </w:pPr>
      <w:r w:rsidRPr="00D50A5D">
        <w:rPr>
          <w:rFonts w:ascii="XO Thames" w:hAnsi="XO Thames"/>
          <w:spacing w:val="-4"/>
          <w:sz w:val="22"/>
          <w:szCs w:val="22"/>
        </w:rPr>
        <w:t xml:space="preserve">Передать товар, соответствующий по качеству и количеству требованиям </w:t>
      </w:r>
      <w:r w:rsidRPr="00D50A5D">
        <w:rPr>
          <w:rFonts w:ascii="XO Thames" w:hAnsi="XO Thames"/>
          <w:noProof/>
          <w:sz w:val="22"/>
          <w:szCs w:val="22"/>
        </w:rPr>
        <w:t>действующего законодательства</w:t>
      </w:r>
      <w:r w:rsidRPr="00D50A5D">
        <w:rPr>
          <w:rFonts w:ascii="XO Thames" w:hAnsi="XO Thames"/>
          <w:sz w:val="22"/>
          <w:szCs w:val="22"/>
        </w:rPr>
        <w:t xml:space="preserve"> Российской Федерации</w:t>
      </w:r>
      <w:r w:rsidRPr="00D50A5D">
        <w:rPr>
          <w:rFonts w:ascii="XO Thames" w:hAnsi="XO Thames"/>
          <w:noProof/>
          <w:sz w:val="22"/>
          <w:szCs w:val="22"/>
        </w:rPr>
        <w:t>, нормативных  и технических документов (</w:t>
      </w:r>
      <w:r w:rsidRPr="00D50A5D">
        <w:rPr>
          <w:rFonts w:ascii="XO Thames" w:hAnsi="XO Thames"/>
          <w:sz w:val="22"/>
          <w:szCs w:val="22"/>
        </w:rPr>
        <w:t>в том числе государственным стандартам, требованиям действующего законодательства по безопасности)</w:t>
      </w:r>
      <w:r w:rsidRPr="00D50A5D">
        <w:rPr>
          <w:rFonts w:ascii="XO Thames" w:hAnsi="XO Thames"/>
          <w:noProof/>
          <w:sz w:val="22"/>
          <w:szCs w:val="22"/>
        </w:rPr>
        <w:t xml:space="preserve">, актов </w:t>
      </w:r>
      <w:r w:rsidR="00136998" w:rsidRPr="00D50A5D">
        <w:rPr>
          <w:rFonts w:ascii="XO Thames" w:hAnsi="XO Thames"/>
          <w:noProof/>
          <w:sz w:val="22"/>
          <w:szCs w:val="22"/>
        </w:rPr>
        <w:t>Государственного</w:t>
      </w:r>
      <w:r w:rsidR="002C311D" w:rsidRPr="00D50A5D">
        <w:rPr>
          <w:rFonts w:ascii="XO Thames" w:hAnsi="XO Thames"/>
          <w:noProof/>
          <w:sz w:val="22"/>
          <w:szCs w:val="22"/>
        </w:rPr>
        <w:t xml:space="preserve"> заказчик</w:t>
      </w:r>
      <w:r w:rsidRPr="00D50A5D">
        <w:rPr>
          <w:rFonts w:ascii="XO Thames" w:hAnsi="XO Thames"/>
          <w:noProof/>
          <w:sz w:val="22"/>
          <w:szCs w:val="22"/>
        </w:rPr>
        <w:t xml:space="preserve">а </w:t>
      </w:r>
      <w:r w:rsidRPr="00D50A5D">
        <w:rPr>
          <w:rFonts w:ascii="XO Thames" w:hAnsi="XO Thames"/>
          <w:spacing w:val="-4"/>
          <w:sz w:val="22"/>
          <w:szCs w:val="22"/>
        </w:rPr>
        <w:t>и условиям Контракта.</w:t>
      </w:r>
    </w:p>
    <w:p w:rsidR="00B13604" w:rsidRPr="00D50A5D" w:rsidRDefault="00B13604" w:rsidP="003F3028">
      <w:pPr>
        <w:pStyle w:val="10"/>
        <w:numPr>
          <w:ilvl w:val="2"/>
          <w:numId w:val="5"/>
        </w:numPr>
        <w:tabs>
          <w:tab w:val="left" w:pos="1560"/>
        </w:tabs>
        <w:ind w:left="0" w:right="-2" w:firstLine="539"/>
        <w:rPr>
          <w:rFonts w:ascii="XO Thames" w:hAnsi="XO Thames"/>
          <w:spacing w:val="-4"/>
          <w:sz w:val="22"/>
          <w:szCs w:val="22"/>
        </w:rPr>
      </w:pPr>
      <w:r w:rsidRPr="00D50A5D">
        <w:rPr>
          <w:rFonts w:ascii="XO Thames" w:hAnsi="XO Thames"/>
          <w:spacing w:val="-4"/>
          <w:sz w:val="22"/>
          <w:szCs w:val="22"/>
        </w:rPr>
        <w:t xml:space="preserve">Своевременно, по письменному запросу </w:t>
      </w:r>
      <w:r w:rsidR="00136998" w:rsidRPr="00D50A5D">
        <w:rPr>
          <w:rFonts w:ascii="XO Thames" w:hAnsi="XO Thames"/>
          <w:spacing w:val="-4"/>
          <w:sz w:val="22"/>
          <w:szCs w:val="22"/>
        </w:rPr>
        <w:t>Государственного</w:t>
      </w:r>
      <w:r w:rsidR="002C311D" w:rsidRPr="00D50A5D">
        <w:rPr>
          <w:rFonts w:ascii="XO Thames" w:hAnsi="XO Thames"/>
          <w:spacing w:val="-4"/>
          <w:sz w:val="22"/>
          <w:szCs w:val="22"/>
        </w:rPr>
        <w:t xml:space="preserve"> заказчик</w:t>
      </w:r>
      <w:r w:rsidRPr="00D50A5D">
        <w:rPr>
          <w:rFonts w:ascii="XO Thames" w:hAnsi="XO Thames"/>
          <w:spacing w:val="-4"/>
          <w:sz w:val="22"/>
          <w:szCs w:val="22"/>
        </w:rPr>
        <w:t>а, предоставлять достоверную информацию о ходе исполнения своих обязательств, в том числе о сложностях, возникающих при исполнении Контракта.</w:t>
      </w:r>
    </w:p>
    <w:p w:rsidR="00B13604" w:rsidRPr="00D50A5D" w:rsidRDefault="00B13604" w:rsidP="003F3028">
      <w:pPr>
        <w:pStyle w:val="10"/>
        <w:numPr>
          <w:ilvl w:val="2"/>
          <w:numId w:val="5"/>
        </w:numPr>
        <w:tabs>
          <w:tab w:val="left" w:pos="1560"/>
        </w:tabs>
        <w:ind w:left="0" w:right="-2" w:firstLine="539"/>
        <w:rPr>
          <w:rFonts w:ascii="XO Thames" w:hAnsi="XO Thames"/>
          <w:noProof/>
          <w:spacing w:val="-4"/>
          <w:sz w:val="22"/>
          <w:szCs w:val="22"/>
        </w:rPr>
      </w:pPr>
      <w:r w:rsidRPr="00D50A5D">
        <w:rPr>
          <w:rFonts w:ascii="XO Thames" w:hAnsi="XO Thames"/>
          <w:noProof/>
          <w:spacing w:val="-4"/>
          <w:sz w:val="22"/>
          <w:szCs w:val="22"/>
        </w:rPr>
        <w:t>Передать товар в сроки и в порядке, указанные в разделе 3 Контракта .</w:t>
      </w:r>
    </w:p>
    <w:p w:rsidR="00B13604" w:rsidRPr="00D50A5D" w:rsidRDefault="00B13604" w:rsidP="003F3028">
      <w:pPr>
        <w:pStyle w:val="ac"/>
        <w:numPr>
          <w:ilvl w:val="2"/>
          <w:numId w:val="5"/>
        </w:numPr>
        <w:tabs>
          <w:tab w:val="left" w:pos="1560"/>
        </w:tabs>
        <w:ind w:left="0" w:right="-2" w:firstLine="539"/>
        <w:jc w:val="both"/>
        <w:rPr>
          <w:rFonts w:ascii="XO Thames" w:hAnsi="XO Thames"/>
          <w:spacing w:val="-4"/>
        </w:rPr>
      </w:pPr>
      <w:r w:rsidRPr="00D50A5D">
        <w:rPr>
          <w:rFonts w:ascii="XO Thames" w:hAnsi="XO Thames"/>
          <w:spacing w:val="-4"/>
        </w:rPr>
        <w:t>Передать товар в комплекте с относящейся к нему документа</w:t>
      </w:r>
      <w:r w:rsidR="00807AD7" w:rsidRPr="00D50A5D">
        <w:rPr>
          <w:rFonts w:ascii="XO Thames" w:hAnsi="XO Thames"/>
          <w:spacing w:val="-4"/>
        </w:rPr>
        <w:t>цией, перечисленной в пункте 3.3</w:t>
      </w:r>
      <w:r w:rsidRPr="00D50A5D">
        <w:rPr>
          <w:rFonts w:ascii="XO Thames" w:hAnsi="XO Thames"/>
          <w:spacing w:val="-4"/>
        </w:rPr>
        <w:t xml:space="preserve"> Контракта.</w:t>
      </w:r>
    </w:p>
    <w:p w:rsidR="00B13604" w:rsidRPr="00D50A5D" w:rsidRDefault="00B13604" w:rsidP="003F3028">
      <w:pPr>
        <w:pStyle w:val="ac"/>
        <w:numPr>
          <w:ilvl w:val="2"/>
          <w:numId w:val="5"/>
        </w:numPr>
        <w:tabs>
          <w:tab w:val="left" w:pos="1560"/>
        </w:tabs>
        <w:ind w:left="0" w:right="-2" w:firstLine="539"/>
        <w:jc w:val="both"/>
        <w:rPr>
          <w:rFonts w:ascii="XO Thames" w:hAnsi="XO Thames"/>
          <w:spacing w:val="-4"/>
        </w:rPr>
      </w:pPr>
      <w:r w:rsidRPr="00D50A5D">
        <w:rPr>
          <w:rFonts w:ascii="XO Thames" w:hAnsi="XO Thames"/>
          <w:spacing w:val="-4"/>
        </w:rPr>
        <w:t>Передать товар надлежащего качества, не обремененный правами третьих лиц, не состоящий под арестом и не являющийся предметом спора.</w:t>
      </w:r>
    </w:p>
    <w:p w:rsidR="00B56AF1" w:rsidRPr="00D50A5D" w:rsidRDefault="001020CF" w:rsidP="003F3028">
      <w:pPr>
        <w:pStyle w:val="ac"/>
        <w:numPr>
          <w:ilvl w:val="2"/>
          <w:numId w:val="5"/>
        </w:numPr>
        <w:tabs>
          <w:tab w:val="left" w:pos="1560"/>
        </w:tabs>
        <w:ind w:left="0" w:right="-2" w:firstLine="539"/>
        <w:jc w:val="both"/>
        <w:rPr>
          <w:rFonts w:ascii="XO Thames" w:hAnsi="XO Thames"/>
          <w:spacing w:val="-4"/>
        </w:rPr>
      </w:pPr>
      <w:r>
        <w:rPr>
          <w:rFonts w:ascii="XO Thames" w:hAnsi="XO Thames"/>
        </w:rPr>
        <w:t>Поставщик</w:t>
      </w:r>
      <w:r w:rsidR="00CC5E34">
        <w:rPr>
          <w:rFonts w:ascii="XO Thames" w:hAnsi="XO Thames"/>
        </w:rPr>
        <w:t xml:space="preserve"> </w:t>
      </w:r>
      <w:r w:rsidR="007B0462" w:rsidRPr="00D50A5D">
        <w:rPr>
          <w:rFonts w:ascii="XO Thames" w:hAnsi="XO Thames"/>
        </w:rPr>
        <w:t>обязан оформлять товарные накладные в соответствии с законодательством Российской Федерации.</w:t>
      </w:r>
    </w:p>
    <w:p w:rsidR="00B13604" w:rsidRPr="00920138" w:rsidRDefault="00B13604" w:rsidP="003F3028">
      <w:pPr>
        <w:pStyle w:val="ac"/>
        <w:numPr>
          <w:ilvl w:val="2"/>
          <w:numId w:val="5"/>
        </w:numPr>
        <w:tabs>
          <w:tab w:val="left" w:pos="1560"/>
        </w:tabs>
        <w:ind w:left="0" w:right="-2" w:firstLine="539"/>
        <w:jc w:val="both"/>
        <w:rPr>
          <w:rFonts w:ascii="Times New Roman" w:hAnsi="Times New Roman"/>
          <w:spacing w:val="-4"/>
        </w:rPr>
      </w:pPr>
      <w:r w:rsidRPr="00920138">
        <w:rPr>
          <w:rFonts w:ascii="Times New Roman" w:hAnsi="Times New Roman"/>
          <w:spacing w:val="-4"/>
        </w:rPr>
        <w:t>Осуществлять безвозмездное устранение недостатков и дефектов Товара, выявленных при приемке Товара и в течение гарантийного срока на него, включая замену товара ненадлежащего качества, в любом регионе Российской Федерации согласно условиям Контракта.</w:t>
      </w:r>
    </w:p>
    <w:p w:rsidR="00B13604" w:rsidRPr="00920138" w:rsidRDefault="00B13604" w:rsidP="003F3028">
      <w:pPr>
        <w:pStyle w:val="ac"/>
        <w:numPr>
          <w:ilvl w:val="2"/>
          <w:numId w:val="5"/>
        </w:numPr>
        <w:tabs>
          <w:tab w:val="left" w:pos="1276"/>
          <w:tab w:val="left" w:pos="1701"/>
        </w:tabs>
        <w:ind w:left="0" w:right="-2" w:firstLine="539"/>
        <w:jc w:val="both"/>
        <w:rPr>
          <w:rFonts w:ascii="Times New Roman" w:hAnsi="Times New Roman"/>
          <w:spacing w:val="-4"/>
        </w:rPr>
      </w:pPr>
      <w:r w:rsidRPr="00920138">
        <w:rPr>
          <w:rFonts w:ascii="Times New Roman" w:hAnsi="Times New Roman"/>
        </w:rPr>
        <w:t>Осуществлять раздельный учет результатов финансово-хозяйственной деятельности по Контракту, в том числе затрат, связанных с исполнением Контракта.</w:t>
      </w:r>
    </w:p>
    <w:p w:rsidR="00DA5DE1" w:rsidRPr="00920138" w:rsidRDefault="00DA5DE1" w:rsidP="00920138">
      <w:pPr>
        <w:pStyle w:val="ConsPlusNormal"/>
        <w:ind w:firstLine="540"/>
        <w:jc w:val="both"/>
        <w:rPr>
          <w:rFonts w:ascii="Times New Roman" w:hAnsi="Times New Roman" w:cs="Times New Roman"/>
          <w:spacing w:val="-4"/>
          <w:sz w:val="22"/>
          <w:szCs w:val="22"/>
        </w:rPr>
      </w:pPr>
      <w:r w:rsidRPr="00920138">
        <w:rPr>
          <w:rFonts w:ascii="Times New Roman" w:hAnsi="Times New Roman" w:cs="Times New Roman"/>
          <w:spacing w:val="-4"/>
          <w:sz w:val="22"/>
          <w:szCs w:val="22"/>
        </w:rPr>
        <w:t>4.3.11</w:t>
      </w:r>
      <w:r w:rsidR="00061F45" w:rsidRPr="00920138">
        <w:rPr>
          <w:rFonts w:ascii="Times New Roman" w:hAnsi="Times New Roman" w:cs="Times New Roman"/>
          <w:spacing w:val="-4"/>
          <w:sz w:val="22"/>
          <w:szCs w:val="22"/>
        </w:rPr>
        <w:t>.</w:t>
      </w:r>
      <w:r w:rsidR="00920138" w:rsidRPr="00920138">
        <w:rPr>
          <w:rFonts w:ascii="Times New Roman" w:hAnsi="Times New Roman" w:cs="Times New Roman"/>
          <w:spacing w:val="-4"/>
          <w:sz w:val="22"/>
          <w:szCs w:val="22"/>
        </w:rPr>
        <w:t xml:space="preserve"> </w:t>
      </w:r>
      <w:r w:rsidR="00920138" w:rsidRPr="00920138">
        <w:rPr>
          <w:rFonts w:ascii="Times New Roman" w:hAnsi="Times New Roman" w:cs="Times New Roman"/>
          <w:sz w:val="22"/>
          <w:szCs w:val="22"/>
        </w:rPr>
        <w:t>Выполнять иные обязанности, предусмотренные действующим законодательством Российской Федерации и Контрактом</w:t>
      </w:r>
      <w:r w:rsidR="007B0462" w:rsidRPr="00920138">
        <w:rPr>
          <w:rFonts w:ascii="Times New Roman" w:hAnsi="Times New Roman" w:cs="Times New Roman"/>
          <w:spacing w:val="-4"/>
          <w:sz w:val="22"/>
          <w:szCs w:val="22"/>
        </w:rPr>
        <w:t>.</w:t>
      </w:r>
    </w:p>
    <w:p w:rsidR="00DA5DE1" w:rsidRPr="00D50A5D" w:rsidRDefault="00DA5DE1" w:rsidP="003F3028">
      <w:pPr>
        <w:pStyle w:val="ConsPlusNormal"/>
        <w:ind w:firstLine="540"/>
        <w:jc w:val="both"/>
        <w:rPr>
          <w:rFonts w:ascii="XO Thames" w:hAnsi="XO Thames" w:cs="Times New Roman"/>
          <w:b/>
          <w:sz w:val="22"/>
          <w:szCs w:val="22"/>
        </w:rPr>
      </w:pPr>
      <w:r w:rsidRPr="00920138">
        <w:rPr>
          <w:rFonts w:ascii="Times New Roman" w:hAnsi="Times New Roman" w:cs="Times New Roman"/>
          <w:b/>
          <w:sz w:val="22"/>
          <w:szCs w:val="22"/>
        </w:rPr>
        <w:t>4.4.</w:t>
      </w:r>
      <w:r w:rsidR="001020CF" w:rsidRPr="00920138">
        <w:rPr>
          <w:rFonts w:ascii="Times New Roman" w:hAnsi="Times New Roman" w:cs="Times New Roman"/>
          <w:b/>
          <w:sz w:val="22"/>
          <w:szCs w:val="22"/>
        </w:rPr>
        <w:t>Поставщик</w:t>
      </w:r>
      <w:r w:rsidR="00B13604" w:rsidRPr="00D50A5D">
        <w:rPr>
          <w:rFonts w:ascii="XO Thames" w:hAnsi="XO Thames" w:cs="Times New Roman"/>
          <w:b/>
          <w:sz w:val="22"/>
          <w:szCs w:val="22"/>
        </w:rPr>
        <w:t xml:space="preserve"> имеет право:</w:t>
      </w:r>
    </w:p>
    <w:p w:rsidR="00DA5DE1" w:rsidRPr="00D50A5D" w:rsidRDefault="001C1AC7" w:rsidP="003F3028">
      <w:pPr>
        <w:pStyle w:val="ConsPlusNormal"/>
        <w:ind w:firstLine="540"/>
        <w:jc w:val="both"/>
        <w:rPr>
          <w:rFonts w:ascii="XO Thames" w:hAnsi="XO Thames" w:cs="Times New Roman"/>
          <w:sz w:val="22"/>
          <w:szCs w:val="22"/>
        </w:rPr>
      </w:pPr>
      <w:r w:rsidRPr="00D50A5D">
        <w:rPr>
          <w:rFonts w:ascii="XO Thames" w:hAnsi="XO Thames" w:cs="Times New Roman"/>
          <w:sz w:val="22"/>
          <w:szCs w:val="22"/>
        </w:rPr>
        <w:t>4.4</w:t>
      </w:r>
      <w:r w:rsidR="00DA5DE1" w:rsidRPr="00D50A5D">
        <w:rPr>
          <w:rFonts w:ascii="XO Thames" w:hAnsi="XO Thames" w:cs="Times New Roman"/>
          <w:sz w:val="22"/>
          <w:szCs w:val="22"/>
        </w:rPr>
        <w:t>.1.</w:t>
      </w:r>
      <w:r w:rsidR="00B13604" w:rsidRPr="00D50A5D">
        <w:rPr>
          <w:rFonts w:ascii="XO Thames" w:hAnsi="XO Thames" w:cs="Times New Roman"/>
          <w:sz w:val="22"/>
          <w:szCs w:val="22"/>
        </w:rPr>
        <w:t xml:space="preserve">Досрочно исполнить обязательства по поставке товара с согласия </w:t>
      </w:r>
      <w:r w:rsidR="00136998" w:rsidRPr="00D50A5D">
        <w:rPr>
          <w:rFonts w:ascii="XO Thames" w:hAnsi="XO Thames" w:cs="Times New Roman"/>
          <w:sz w:val="22"/>
          <w:szCs w:val="22"/>
        </w:rPr>
        <w:t>Государственного</w:t>
      </w:r>
      <w:r w:rsidR="002C311D" w:rsidRPr="00D50A5D">
        <w:rPr>
          <w:rFonts w:ascii="XO Thames" w:hAnsi="XO Thames" w:cs="Times New Roman"/>
          <w:sz w:val="22"/>
          <w:szCs w:val="22"/>
        </w:rPr>
        <w:t xml:space="preserve"> заказчик</w:t>
      </w:r>
      <w:r w:rsidR="00B13604" w:rsidRPr="00D50A5D">
        <w:rPr>
          <w:rFonts w:ascii="XO Thames" w:hAnsi="XO Thames" w:cs="Times New Roman"/>
          <w:sz w:val="22"/>
          <w:szCs w:val="22"/>
        </w:rPr>
        <w:t>а.</w:t>
      </w:r>
    </w:p>
    <w:p w:rsidR="001C1AC7" w:rsidRPr="00D50A5D" w:rsidRDefault="001C1AC7" w:rsidP="003F3028">
      <w:pPr>
        <w:pStyle w:val="ConsPlusNormal"/>
        <w:ind w:firstLine="540"/>
        <w:jc w:val="both"/>
        <w:rPr>
          <w:rFonts w:ascii="XO Thames" w:hAnsi="XO Thames" w:cs="Times New Roman"/>
          <w:sz w:val="22"/>
          <w:szCs w:val="22"/>
        </w:rPr>
      </w:pPr>
      <w:r w:rsidRPr="00D50A5D">
        <w:rPr>
          <w:rFonts w:ascii="XO Thames" w:hAnsi="XO Thames" w:cs="Times New Roman"/>
          <w:sz w:val="22"/>
          <w:szCs w:val="22"/>
        </w:rPr>
        <w:t>4.4.2.</w:t>
      </w:r>
      <w:r w:rsidR="00B13604" w:rsidRPr="00D50A5D">
        <w:rPr>
          <w:rFonts w:ascii="XO Thames" w:hAnsi="XO Thames" w:cs="Times New Roman"/>
          <w:sz w:val="22"/>
          <w:szCs w:val="22"/>
        </w:rPr>
        <w:t xml:space="preserve">Требовать своевременной оплаты на условиях, предусмотренных Контрактом, надлежащим образом поставленного и принятого </w:t>
      </w:r>
      <w:r w:rsidR="005D0F29" w:rsidRPr="00D50A5D">
        <w:rPr>
          <w:rFonts w:ascii="XO Thames" w:hAnsi="XO Thames" w:cs="Times New Roman"/>
          <w:sz w:val="22"/>
          <w:szCs w:val="22"/>
        </w:rPr>
        <w:t>Государственным заказчиком</w:t>
      </w:r>
      <w:r w:rsidR="00B13604" w:rsidRPr="00D50A5D">
        <w:rPr>
          <w:rFonts w:ascii="XO Thames" w:hAnsi="XO Thames" w:cs="Times New Roman"/>
          <w:sz w:val="22"/>
          <w:szCs w:val="22"/>
        </w:rPr>
        <w:t xml:space="preserve"> товара.</w:t>
      </w:r>
    </w:p>
    <w:p w:rsidR="001C1AC7" w:rsidRPr="00D50A5D" w:rsidRDefault="001C1AC7" w:rsidP="003F3028">
      <w:pPr>
        <w:pStyle w:val="ConsPlusNormal"/>
        <w:ind w:firstLine="540"/>
        <w:jc w:val="both"/>
        <w:rPr>
          <w:rFonts w:ascii="XO Thames" w:hAnsi="XO Thames" w:cs="Times New Roman"/>
          <w:sz w:val="22"/>
          <w:szCs w:val="22"/>
        </w:rPr>
      </w:pPr>
      <w:r w:rsidRPr="00D50A5D">
        <w:rPr>
          <w:rFonts w:ascii="XO Thames" w:hAnsi="XO Thames" w:cs="Times New Roman"/>
          <w:sz w:val="22"/>
          <w:szCs w:val="22"/>
        </w:rPr>
        <w:t>4.4.3.</w:t>
      </w:r>
      <w:r w:rsidR="00B13604" w:rsidRPr="00D50A5D">
        <w:rPr>
          <w:rFonts w:ascii="XO Thames" w:hAnsi="XO Thames" w:cs="Times New Roman"/>
          <w:sz w:val="22"/>
          <w:szCs w:val="22"/>
        </w:rPr>
        <w:t>Требовать уплату неустоек (шт</w:t>
      </w:r>
      <w:r w:rsidR="00807AD7" w:rsidRPr="00D50A5D">
        <w:rPr>
          <w:rFonts w:ascii="XO Thames" w:hAnsi="XO Thames" w:cs="Times New Roman"/>
          <w:sz w:val="22"/>
          <w:szCs w:val="22"/>
        </w:rPr>
        <w:t>рафов, пеней) согласно разделу VII</w:t>
      </w:r>
      <w:r w:rsidR="00B13604" w:rsidRPr="00D50A5D">
        <w:rPr>
          <w:rFonts w:ascii="XO Thames" w:hAnsi="XO Thames" w:cs="Times New Roman"/>
          <w:sz w:val="22"/>
          <w:szCs w:val="22"/>
        </w:rPr>
        <w:t xml:space="preserve"> Контракта.</w:t>
      </w:r>
    </w:p>
    <w:p w:rsidR="001C1AC7" w:rsidRPr="00920138" w:rsidRDefault="001C1AC7" w:rsidP="003F3028">
      <w:pPr>
        <w:pStyle w:val="ConsPlusNormal"/>
        <w:ind w:firstLine="540"/>
        <w:jc w:val="both"/>
        <w:rPr>
          <w:rFonts w:ascii="Times New Roman" w:hAnsi="Times New Roman" w:cs="Times New Roman"/>
          <w:sz w:val="22"/>
          <w:szCs w:val="22"/>
        </w:rPr>
      </w:pPr>
      <w:r w:rsidRPr="00D50A5D">
        <w:rPr>
          <w:rFonts w:ascii="XO Thames" w:hAnsi="XO Thames" w:cs="Times New Roman"/>
          <w:sz w:val="22"/>
          <w:szCs w:val="22"/>
        </w:rPr>
        <w:t>4.4.4.</w:t>
      </w:r>
      <w:r w:rsidR="00B13604" w:rsidRPr="00D50A5D">
        <w:rPr>
          <w:rFonts w:ascii="XO Thames" w:hAnsi="XO Thames" w:cs="Times New Roman"/>
          <w:sz w:val="22"/>
          <w:szCs w:val="22"/>
        </w:rPr>
        <w:t>Принять решение об одностороннем отказе от исполнения Контракта</w:t>
      </w:r>
      <w:r w:rsidR="00B13604" w:rsidRPr="00D50A5D">
        <w:rPr>
          <w:rFonts w:ascii="XO Thames" w:hAnsi="XO Thames" w:cs="Times New Roman"/>
          <w:sz w:val="22"/>
          <w:szCs w:val="22"/>
        </w:rPr>
        <w:br/>
      </w:r>
      <w:r w:rsidR="00B13604" w:rsidRPr="00D50A5D">
        <w:rPr>
          <w:rFonts w:ascii="XO Thames" w:hAnsi="XO Thames" w:cs="Times New Roman"/>
          <w:sz w:val="22"/>
          <w:szCs w:val="22"/>
        </w:rPr>
        <w:lastRenderedPageBreak/>
        <w:t>по основаниям, предусмотренным Гражданским кодексом Российской Федерации</w:t>
      </w:r>
      <w:r w:rsidR="00B13604" w:rsidRPr="00D50A5D">
        <w:rPr>
          <w:rFonts w:ascii="XO Thames" w:hAnsi="XO Thames" w:cs="Times New Roman"/>
          <w:sz w:val="22"/>
          <w:szCs w:val="22"/>
        </w:rPr>
        <w:br/>
        <w:t xml:space="preserve">для одностороннего отказа от исполнения отдельных видов обязательств, указанным в разделе 9 </w:t>
      </w:r>
      <w:r w:rsidR="00B13604" w:rsidRPr="00920138">
        <w:rPr>
          <w:rFonts w:ascii="Times New Roman" w:hAnsi="Times New Roman" w:cs="Times New Roman"/>
          <w:sz w:val="22"/>
          <w:szCs w:val="22"/>
        </w:rPr>
        <w:t>Контракта.</w:t>
      </w:r>
    </w:p>
    <w:p w:rsidR="00817E2E" w:rsidRPr="00920138" w:rsidRDefault="001C1AC7" w:rsidP="003F3028">
      <w:pPr>
        <w:pStyle w:val="ConsPlusNormal"/>
        <w:ind w:firstLine="540"/>
        <w:jc w:val="both"/>
        <w:rPr>
          <w:rFonts w:ascii="Times New Roman" w:hAnsi="Times New Roman" w:cs="Times New Roman"/>
          <w:sz w:val="22"/>
          <w:szCs w:val="22"/>
        </w:rPr>
      </w:pPr>
      <w:r w:rsidRPr="00920138">
        <w:rPr>
          <w:rFonts w:ascii="Times New Roman" w:hAnsi="Times New Roman" w:cs="Times New Roman"/>
          <w:sz w:val="22"/>
          <w:szCs w:val="22"/>
        </w:rPr>
        <w:t>4.4.5.</w:t>
      </w:r>
      <w:bookmarkStart w:id="6" w:name="Par163"/>
      <w:bookmarkEnd w:id="6"/>
      <w:r w:rsidR="00920138" w:rsidRPr="00920138">
        <w:rPr>
          <w:rFonts w:ascii="Times New Roman" w:hAnsi="Times New Roman" w:cs="Times New Roman"/>
          <w:sz w:val="22"/>
          <w:szCs w:val="22"/>
        </w:rPr>
        <w:t xml:space="preserve"> Осуществлять иные права, предусмотренные действующим законодательством Российской Федерации и Контрактом.</w:t>
      </w:r>
    </w:p>
    <w:p w:rsidR="008864BC" w:rsidRPr="00920138" w:rsidRDefault="008864BC" w:rsidP="003F3028">
      <w:pPr>
        <w:pStyle w:val="ConsPlusNormal"/>
        <w:ind w:firstLine="540"/>
        <w:jc w:val="both"/>
        <w:rPr>
          <w:rFonts w:ascii="Times New Roman" w:hAnsi="Times New Roman" w:cs="Times New Roman"/>
          <w:noProof/>
          <w:spacing w:val="-4"/>
        </w:rPr>
      </w:pPr>
    </w:p>
    <w:p w:rsidR="001936E1" w:rsidRPr="00D50A5D" w:rsidRDefault="0055679A" w:rsidP="003F3028">
      <w:pPr>
        <w:pStyle w:val="ConsPlusNormal"/>
        <w:ind w:firstLine="539"/>
        <w:jc w:val="center"/>
        <w:outlineLvl w:val="1"/>
        <w:rPr>
          <w:rFonts w:ascii="XO Thames" w:hAnsi="XO Thames" w:cs="Times New Roman"/>
          <w:sz w:val="22"/>
          <w:szCs w:val="22"/>
        </w:rPr>
      </w:pPr>
      <w:r w:rsidRPr="00D50A5D">
        <w:rPr>
          <w:rFonts w:ascii="XO Thames" w:hAnsi="XO Thames" w:cs="Times New Roman"/>
          <w:sz w:val="22"/>
          <w:szCs w:val="22"/>
        </w:rPr>
        <w:t>V. УПАКОВКА ТОВАРА</w:t>
      </w:r>
    </w:p>
    <w:p w:rsidR="0055679A" w:rsidRPr="00D50A5D" w:rsidRDefault="0055679A"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 xml:space="preserve">5.1. Товар должен передаваться </w:t>
      </w:r>
      <w:r w:rsidR="00136998" w:rsidRPr="00D50A5D">
        <w:rPr>
          <w:rFonts w:ascii="XO Thames" w:hAnsi="XO Thames" w:cs="Times New Roman"/>
          <w:sz w:val="22"/>
          <w:szCs w:val="22"/>
        </w:rPr>
        <w:t>Государственно</w:t>
      </w:r>
      <w:r w:rsidR="005D0F29" w:rsidRPr="00D50A5D">
        <w:rPr>
          <w:rFonts w:ascii="XO Thames" w:hAnsi="XO Thames" w:cs="Times New Roman"/>
          <w:sz w:val="22"/>
          <w:szCs w:val="22"/>
        </w:rPr>
        <w:t>му</w:t>
      </w:r>
      <w:r w:rsidR="002C311D" w:rsidRPr="00D50A5D">
        <w:rPr>
          <w:rFonts w:ascii="XO Thames" w:hAnsi="XO Thames" w:cs="Times New Roman"/>
          <w:sz w:val="22"/>
          <w:szCs w:val="22"/>
        </w:rPr>
        <w:t xml:space="preserve"> заказчик</w:t>
      </w:r>
      <w:r w:rsidR="005D0F29" w:rsidRPr="00D50A5D">
        <w:rPr>
          <w:rFonts w:ascii="XO Thames" w:hAnsi="XO Thames" w:cs="Times New Roman"/>
          <w:sz w:val="22"/>
          <w:szCs w:val="22"/>
        </w:rPr>
        <w:t>у</w:t>
      </w:r>
      <w:r w:rsidRPr="00D50A5D">
        <w:rPr>
          <w:rFonts w:ascii="XO Thames" w:hAnsi="XO Thames" w:cs="Times New Roman"/>
          <w:sz w:val="22"/>
          <w:szCs w:val="22"/>
        </w:rPr>
        <w:t xml:space="preserve">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55679A" w:rsidRPr="00D50A5D" w:rsidRDefault="0055679A"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001020CF">
        <w:rPr>
          <w:rFonts w:ascii="XO Thames" w:hAnsi="XO Thames" w:cs="Times New Roman"/>
          <w:sz w:val="22"/>
          <w:szCs w:val="22"/>
        </w:rPr>
        <w:t>Поставщику</w:t>
      </w:r>
      <w:r w:rsidR="00C77952">
        <w:rPr>
          <w:rFonts w:ascii="XO Thames" w:hAnsi="XO Thames" w:cs="Times New Roman"/>
          <w:sz w:val="22"/>
          <w:szCs w:val="22"/>
        </w:rPr>
        <w:t xml:space="preserve"> </w:t>
      </w:r>
      <w:r w:rsidRPr="00D50A5D">
        <w:rPr>
          <w:rFonts w:ascii="XO Thames" w:hAnsi="XO Thames" w:cs="Times New Roman"/>
          <w:sz w:val="22"/>
          <w:szCs w:val="22"/>
        </w:rPr>
        <w:t xml:space="preserve">вместе с Товаром, находящимся в ней, в порядке, определенном </w:t>
      </w:r>
      <w:hyperlink w:anchor="Par110" w:tooltip="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 w:history="1">
        <w:r w:rsidR="0007047F" w:rsidRPr="00D50A5D">
          <w:rPr>
            <w:rFonts w:ascii="XO Thames" w:hAnsi="XO Thames" w:cs="Times New Roman"/>
            <w:sz w:val="22"/>
            <w:szCs w:val="22"/>
          </w:rPr>
          <w:t>пунктом 3.5</w:t>
        </w:r>
        <w:r w:rsidRPr="00D50A5D">
          <w:rPr>
            <w:rFonts w:ascii="XO Thames" w:hAnsi="XO Thames" w:cs="Times New Roman"/>
            <w:sz w:val="22"/>
            <w:szCs w:val="22"/>
          </w:rPr>
          <w:t xml:space="preserve"> раздела III</w:t>
        </w:r>
      </w:hyperlink>
      <w:r w:rsidRPr="00D50A5D">
        <w:rPr>
          <w:rFonts w:ascii="XO Thames" w:hAnsi="XO Thames" w:cs="Times New Roman"/>
          <w:sz w:val="22"/>
          <w:szCs w:val="22"/>
        </w:rPr>
        <w:t xml:space="preserve"> настоящего Контракта. Такой Товар не засчитывается в счет исполнения обязательств по настоящему Контракту.</w:t>
      </w:r>
    </w:p>
    <w:p w:rsidR="0055679A" w:rsidRPr="00D50A5D" w:rsidRDefault="0055679A"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 xml:space="preserve">5.3. </w:t>
      </w:r>
      <w:r w:rsidR="001020CF">
        <w:rPr>
          <w:rFonts w:ascii="XO Thames" w:hAnsi="XO Thames" w:cs="Times New Roman"/>
          <w:sz w:val="22"/>
          <w:szCs w:val="22"/>
        </w:rPr>
        <w:t>Поставщик</w:t>
      </w:r>
      <w:r w:rsidRPr="00D50A5D">
        <w:rPr>
          <w:rFonts w:ascii="XO Thames" w:hAnsi="XO Thames" w:cs="Times New Roman"/>
          <w:sz w:val="22"/>
          <w:szCs w:val="22"/>
        </w:rPr>
        <w:t xml:space="preserve"> несет ответственность перед </w:t>
      </w:r>
      <w:r w:rsidR="002C311D" w:rsidRPr="00D50A5D">
        <w:rPr>
          <w:rFonts w:ascii="XO Thames" w:hAnsi="XO Thames" w:cs="Times New Roman"/>
          <w:sz w:val="22"/>
          <w:szCs w:val="22"/>
        </w:rPr>
        <w:t>Государственны</w:t>
      </w:r>
      <w:r w:rsidR="00136998" w:rsidRPr="00D50A5D">
        <w:rPr>
          <w:rFonts w:ascii="XO Thames" w:hAnsi="XO Thames" w:cs="Times New Roman"/>
          <w:sz w:val="22"/>
          <w:szCs w:val="22"/>
        </w:rPr>
        <w:t>м</w:t>
      </w:r>
      <w:r w:rsidR="002C311D" w:rsidRPr="00D50A5D">
        <w:rPr>
          <w:rFonts w:ascii="XO Thames" w:hAnsi="XO Thames" w:cs="Times New Roman"/>
          <w:sz w:val="22"/>
          <w:szCs w:val="22"/>
        </w:rPr>
        <w:t xml:space="preserve"> заказчик</w:t>
      </w:r>
      <w:r w:rsidRPr="00D50A5D">
        <w:rPr>
          <w:rFonts w:ascii="XO Thames" w:hAnsi="XO Thames" w:cs="Times New Roman"/>
          <w:sz w:val="22"/>
          <w:szCs w:val="22"/>
        </w:rPr>
        <w:t>ом за повреждение Товара вследствие его ненадлежащей упаковки.</w:t>
      </w:r>
    </w:p>
    <w:p w:rsidR="0055679A" w:rsidRPr="00D50A5D" w:rsidRDefault="0055679A"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 xml:space="preserve">5.4. </w:t>
      </w:r>
      <w:r w:rsidR="001D2346" w:rsidRPr="00D50A5D">
        <w:rPr>
          <w:rFonts w:ascii="XO Thames" w:hAnsi="XO Thames" w:cs="Times New Roman"/>
          <w:sz w:val="22"/>
          <w:szCs w:val="22"/>
        </w:rPr>
        <w:t>Тара, упаковка входит в стоимость товара и не подлежит возврату.</w:t>
      </w:r>
    </w:p>
    <w:p w:rsidR="0055679A" w:rsidRPr="00D50A5D" w:rsidRDefault="0055679A"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 xml:space="preserve">5.5. </w:t>
      </w:r>
      <w:r w:rsidR="001020CF">
        <w:rPr>
          <w:rFonts w:ascii="XO Thames" w:hAnsi="XO Thames" w:cs="Times New Roman"/>
          <w:sz w:val="22"/>
          <w:szCs w:val="22"/>
        </w:rPr>
        <w:t>Поставщик</w:t>
      </w:r>
      <w:r w:rsidRPr="00D50A5D">
        <w:rPr>
          <w:rFonts w:ascii="XO Thames" w:hAnsi="XO Thames" w:cs="Times New Roman"/>
          <w:sz w:val="22"/>
          <w:szCs w:val="22"/>
        </w:rPr>
        <w:t xml:space="preserve">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31004F" w:rsidRPr="00D50A5D" w:rsidRDefault="0031004F" w:rsidP="003F3028">
      <w:pPr>
        <w:spacing w:before="0" w:beforeAutospacing="0" w:after="0" w:afterAutospacing="0"/>
        <w:ind w:firstLine="539"/>
        <w:jc w:val="both"/>
        <w:rPr>
          <w:rFonts w:ascii="XO Thames" w:hAnsi="XO Thames"/>
          <w:sz w:val="22"/>
          <w:szCs w:val="22"/>
        </w:rPr>
      </w:pPr>
    </w:p>
    <w:p w:rsidR="001936E1" w:rsidRPr="00D50A5D" w:rsidRDefault="0055679A" w:rsidP="003F3028">
      <w:pPr>
        <w:pStyle w:val="ConsPlusNormal"/>
        <w:ind w:firstLine="539"/>
        <w:jc w:val="center"/>
        <w:rPr>
          <w:rFonts w:ascii="XO Thames" w:hAnsi="XO Thames" w:cs="Times New Roman"/>
          <w:sz w:val="22"/>
          <w:szCs w:val="22"/>
        </w:rPr>
      </w:pPr>
      <w:r w:rsidRPr="00D50A5D">
        <w:rPr>
          <w:rFonts w:ascii="XO Thames" w:hAnsi="XO Thames" w:cs="Times New Roman"/>
          <w:sz w:val="22"/>
          <w:szCs w:val="22"/>
        </w:rPr>
        <w:t>VI. КАЧЕСТВО ТОВАРА, СРОК ГОДНОСТИ</w:t>
      </w:r>
    </w:p>
    <w:p w:rsidR="00057008" w:rsidRPr="00D50A5D" w:rsidRDefault="0055679A" w:rsidP="003F3028">
      <w:pPr>
        <w:pStyle w:val="10"/>
        <w:suppressAutoHyphens/>
        <w:ind w:left="34" w:right="34" w:firstLine="505"/>
        <w:rPr>
          <w:rFonts w:ascii="XO Thames" w:hAnsi="XO Thames"/>
          <w:sz w:val="22"/>
          <w:szCs w:val="22"/>
        </w:rPr>
      </w:pPr>
      <w:r w:rsidRPr="00D50A5D">
        <w:rPr>
          <w:rFonts w:ascii="XO Thames" w:hAnsi="XO Thames"/>
          <w:sz w:val="22"/>
          <w:szCs w:val="22"/>
        </w:rPr>
        <w:t xml:space="preserve">6.1. </w:t>
      </w:r>
      <w:r w:rsidR="001D2346" w:rsidRPr="00D50A5D">
        <w:rPr>
          <w:rFonts w:ascii="XO Thames" w:hAnsi="XO Thames"/>
          <w:sz w:val="22"/>
          <w:szCs w:val="22"/>
        </w:rPr>
        <w:t>Товар по своему качеству должен соответствовать ГОСТам, ТУ</w:t>
      </w:r>
      <w:r w:rsidR="00057008" w:rsidRPr="00D50A5D">
        <w:rPr>
          <w:rFonts w:ascii="XO Thames" w:hAnsi="XO Thames"/>
          <w:sz w:val="22"/>
          <w:szCs w:val="22"/>
        </w:rPr>
        <w:t>.</w:t>
      </w:r>
    </w:p>
    <w:p w:rsidR="0055679A" w:rsidRPr="00D50A5D" w:rsidRDefault="0055679A"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6.2</w:t>
      </w:r>
      <w:r w:rsidR="00197DF5" w:rsidRPr="00D50A5D">
        <w:rPr>
          <w:rFonts w:ascii="XO Thames" w:hAnsi="XO Thames" w:cs="Times New Roman"/>
          <w:sz w:val="22"/>
          <w:szCs w:val="22"/>
        </w:rPr>
        <w:t xml:space="preserve">. </w:t>
      </w:r>
      <w:r w:rsidRPr="00D50A5D">
        <w:rPr>
          <w:rFonts w:ascii="XO Thames" w:hAnsi="XO Thames" w:cs="Times New Roman"/>
          <w:sz w:val="22"/>
          <w:szCs w:val="22"/>
        </w:rPr>
        <w:t>Товар не должен представлять опасности для жизни и здоровья граждан.</w:t>
      </w:r>
    </w:p>
    <w:p w:rsidR="0055679A" w:rsidRPr="00D50A5D" w:rsidRDefault="0055679A"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6.3</w:t>
      </w:r>
      <w:r w:rsidR="00197DF5" w:rsidRPr="00D50A5D">
        <w:rPr>
          <w:rFonts w:ascii="XO Thames" w:hAnsi="XO Thames" w:cs="Times New Roman"/>
          <w:sz w:val="22"/>
          <w:szCs w:val="22"/>
        </w:rPr>
        <w:t xml:space="preserve">. </w:t>
      </w:r>
      <w:r w:rsidRPr="00D50A5D">
        <w:rPr>
          <w:rFonts w:ascii="XO Thames" w:hAnsi="XO Thames" w:cs="Times New Roman"/>
          <w:sz w:val="22"/>
          <w:szCs w:val="22"/>
        </w:rPr>
        <w:t>Товар должен быть пригодным для целей, для которых Товар такого рода обычно используется, и соответствовать условиям настоящего Контракта.</w:t>
      </w:r>
    </w:p>
    <w:p w:rsidR="001D2346" w:rsidRPr="00D50A5D" w:rsidRDefault="0055679A"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 xml:space="preserve">6.4. </w:t>
      </w:r>
      <w:r w:rsidR="001D2346" w:rsidRPr="00D50A5D">
        <w:rPr>
          <w:rFonts w:ascii="XO Thames" w:hAnsi="XO Thames" w:cs="Times New Roman"/>
          <w:sz w:val="22"/>
          <w:szCs w:val="22"/>
        </w:rPr>
        <w:t>Товар, не соответствующий требованиям, предусмотренным Контрактом, приемке не подлежит и считается непоставленным.</w:t>
      </w:r>
    </w:p>
    <w:p w:rsidR="001D2346" w:rsidRPr="00D50A5D" w:rsidRDefault="0055679A"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 xml:space="preserve">6.5. </w:t>
      </w:r>
      <w:r w:rsidR="001D2346" w:rsidRPr="00D50A5D">
        <w:rPr>
          <w:rFonts w:ascii="XO Thames" w:hAnsi="XO Thames" w:cs="Times New Roman"/>
          <w:sz w:val="22"/>
          <w:szCs w:val="22"/>
        </w:rPr>
        <w:t>Весь Товар должен быть новым</w:t>
      </w:r>
      <w:r w:rsidR="00FB23D7" w:rsidRPr="00D50A5D">
        <w:rPr>
          <w:rFonts w:ascii="XO Thames" w:hAnsi="XO Thames" w:cs="Times New Roman"/>
          <w:sz w:val="22"/>
          <w:szCs w:val="22"/>
        </w:rPr>
        <w:t>,</w:t>
      </w:r>
      <w:r w:rsidR="001D2346" w:rsidRPr="00D50A5D">
        <w:rPr>
          <w:rFonts w:ascii="XO Thames" w:hAnsi="XO Thames" w:cs="Times New Roman"/>
          <w:sz w:val="22"/>
          <w:szCs w:val="22"/>
        </w:rPr>
        <w:t xml:space="preserve"> не бывшем в употреблении, не быть заложенным и обремененным правом третьих лиц.  </w:t>
      </w:r>
    </w:p>
    <w:p w:rsidR="001D2346" w:rsidRPr="00D50A5D" w:rsidRDefault="001D2346"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 xml:space="preserve">Характеристики поставляемого </w:t>
      </w:r>
      <w:r w:rsidR="001020CF">
        <w:rPr>
          <w:rFonts w:ascii="XO Thames" w:hAnsi="XO Thames" w:cs="Times New Roman"/>
          <w:sz w:val="22"/>
          <w:szCs w:val="22"/>
        </w:rPr>
        <w:t>Поставщиком</w:t>
      </w:r>
      <w:r w:rsidRPr="00D50A5D">
        <w:rPr>
          <w:rFonts w:ascii="XO Thames" w:hAnsi="XO Thames" w:cs="Times New Roman"/>
          <w:sz w:val="22"/>
          <w:szCs w:val="22"/>
        </w:rPr>
        <w:t xml:space="preserve"> товара </w:t>
      </w:r>
      <w:r w:rsidR="00123A37" w:rsidRPr="00D50A5D">
        <w:rPr>
          <w:rFonts w:ascii="XO Thames" w:hAnsi="XO Thames" w:cs="Times New Roman"/>
          <w:sz w:val="22"/>
          <w:szCs w:val="22"/>
        </w:rPr>
        <w:t>Государственному з</w:t>
      </w:r>
      <w:r w:rsidRPr="00D50A5D">
        <w:rPr>
          <w:rFonts w:ascii="XO Thames" w:hAnsi="XO Thames" w:cs="Times New Roman"/>
          <w:sz w:val="22"/>
          <w:szCs w:val="22"/>
        </w:rPr>
        <w:t xml:space="preserve">аказчику должны полностью соответствовать характеристикам, указанным в </w:t>
      </w:r>
      <w:r w:rsidR="00123A37" w:rsidRPr="00D50A5D">
        <w:rPr>
          <w:rFonts w:ascii="XO Thames" w:hAnsi="XO Thames" w:cs="Times New Roman"/>
          <w:sz w:val="22"/>
          <w:szCs w:val="22"/>
        </w:rPr>
        <w:t>Техническом задании</w:t>
      </w:r>
      <w:r w:rsidR="004E5C7D">
        <w:rPr>
          <w:rFonts w:ascii="XO Thames" w:hAnsi="XO Thames" w:cs="Times New Roman"/>
          <w:sz w:val="22"/>
          <w:szCs w:val="22"/>
        </w:rPr>
        <w:t xml:space="preserve"> </w:t>
      </w:r>
      <w:r w:rsidRPr="00D50A5D">
        <w:rPr>
          <w:rFonts w:ascii="XO Thames" w:hAnsi="XO Thames" w:cs="Times New Roman"/>
          <w:sz w:val="22"/>
          <w:szCs w:val="22"/>
        </w:rPr>
        <w:t xml:space="preserve">(Приложение </w:t>
      </w:r>
      <w:r w:rsidR="00123A37" w:rsidRPr="00D50A5D">
        <w:rPr>
          <w:rFonts w:ascii="XO Thames" w:hAnsi="XO Thames" w:cs="Times New Roman"/>
          <w:sz w:val="22"/>
          <w:szCs w:val="22"/>
        </w:rPr>
        <w:t>2</w:t>
      </w:r>
      <w:r w:rsidRPr="00D50A5D">
        <w:rPr>
          <w:rFonts w:ascii="XO Thames" w:hAnsi="XO Thames" w:cs="Times New Roman"/>
          <w:sz w:val="22"/>
          <w:szCs w:val="22"/>
        </w:rPr>
        <w:t>).</w:t>
      </w:r>
    </w:p>
    <w:p w:rsidR="00066BC6" w:rsidRPr="0053460A" w:rsidRDefault="001D2346" w:rsidP="00367CF2">
      <w:pPr>
        <w:pStyle w:val="consplusnormal1"/>
        <w:spacing w:before="0" w:after="0"/>
        <w:ind w:left="0" w:right="0" w:firstLine="567"/>
        <w:jc w:val="both"/>
        <w:rPr>
          <w:sz w:val="22"/>
          <w:szCs w:val="22"/>
        </w:rPr>
      </w:pPr>
      <w:r w:rsidRPr="00D50A5D">
        <w:rPr>
          <w:rFonts w:ascii="XO Thames" w:hAnsi="XO Thames"/>
          <w:sz w:val="22"/>
          <w:szCs w:val="22"/>
        </w:rPr>
        <w:t xml:space="preserve">6.6. </w:t>
      </w:r>
      <w:r w:rsidR="00066BC6" w:rsidRPr="0053460A">
        <w:rPr>
          <w:sz w:val="22"/>
          <w:szCs w:val="22"/>
        </w:rPr>
        <w:t>На поставляемый товар Поставщик должен предоставить и дать гарантию качества в соответствии с нормативными документами, подтверждающими качество на данный вид товара.</w:t>
      </w:r>
    </w:p>
    <w:p w:rsidR="00066BC6" w:rsidRPr="0053460A" w:rsidRDefault="00066BC6" w:rsidP="00367CF2">
      <w:pPr>
        <w:pStyle w:val="consplusnormal1"/>
        <w:spacing w:before="0" w:after="0"/>
        <w:ind w:left="0" w:right="0" w:firstLine="567"/>
        <w:jc w:val="both"/>
        <w:rPr>
          <w:sz w:val="22"/>
          <w:szCs w:val="22"/>
        </w:rPr>
      </w:pPr>
      <w:r w:rsidRPr="0053460A">
        <w:rPr>
          <w:sz w:val="22"/>
          <w:szCs w:val="22"/>
        </w:rPr>
        <w:t xml:space="preserve">Гарантийный срок на поставленный товар должен составлять </w:t>
      </w:r>
      <w:r>
        <w:rPr>
          <w:sz w:val="22"/>
          <w:szCs w:val="22"/>
        </w:rPr>
        <w:t>не менее  12 (двенадцати</w:t>
      </w:r>
      <w:r w:rsidRPr="0053460A">
        <w:rPr>
          <w:sz w:val="22"/>
          <w:szCs w:val="22"/>
        </w:rPr>
        <w:t>) месяцев со дня подписания Сторонами документа о приёмке. Гарантия качества должна распространяться на товар в полном объёме.</w:t>
      </w:r>
    </w:p>
    <w:p w:rsidR="00066BC6" w:rsidRPr="0053460A" w:rsidRDefault="00066BC6" w:rsidP="00367CF2">
      <w:pPr>
        <w:pStyle w:val="consplusnormal1"/>
        <w:spacing w:before="0" w:after="0"/>
        <w:ind w:left="0" w:right="0" w:firstLine="567"/>
        <w:jc w:val="both"/>
        <w:rPr>
          <w:sz w:val="22"/>
          <w:szCs w:val="22"/>
        </w:rPr>
      </w:pPr>
      <w:r w:rsidRPr="0053460A">
        <w:rPr>
          <w:sz w:val="22"/>
          <w:szCs w:val="22"/>
        </w:rPr>
        <w:t>Гарантийный срок производителя на поставляемый товар указывается в гарантийном талоне либо документе его заменяющем.</w:t>
      </w:r>
    </w:p>
    <w:p w:rsidR="00066BC6" w:rsidRDefault="00066BC6" w:rsidP="00367CF2">
      <w:pPr>
        <w:pStyle w:val="consplusnormal1"/>
        <w:spacing w:before="0" w:after="0"/>
        <w:ind w:left="0" w:right="0" w:firstLine="567"/>
        <w:jc w:val="both"/>
        <w:rPr>
          <w:color w:val="000000"/>
          <w:sz w:val="22"/>
          <w:szCs w:val="22"/>
        </w:rPr>
      </w:pPr>
      <w:r w:rsidRPr="0053460A">
        <w:rPr>
          <w:color w:val="000000"/>
          <w:sz w:val="22"/>
          <w:szCs w:val="22"/>
        </w:rPr>
        <w:t>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w:t>
      </w:r>
    </w:p>
    <w:p w:rsidR="00066BC6" w:rsidRDefault="00066BC6" w:rsidP="00367CF2">
      <w:pPr>
        <w:pStyle w:val="consplusnormal1"/>
        <w:spacing w:before="0" w:after="0"/>
        <w:ind w:left="0" w:right="0" w:firstLine="567"/>
        <w:jc w:val="both"/>
        <w:rPr>
          <w:sz w:val="22"/>
          <w:szCs w:val="22"/>
        </w:rPr>
      </w:pPr>
      <w:r>
        <w:rPr>
          <w:color w:val="000000"/>
          <w:sz w:val="22"/>
          <w:szCs w:val="22"/>
        </w:rPr>
        <w:t xml:space="preserve">6.7. </w:t>
      </w:r>
      <w:r w:rsidRPr="0053460A">
        <w:rPr>
          <w:sz w:val="22"/>
          <w:szCs w:val="22"/>
        </w:rPr>
        <w:t xml:space="preserve"> Поставщик вместе с товаром передает Заказчику гарантийный талон либо документ, его заменяющий (к каждой единице товара), предоставляет подробную информацию о порядке обращения и взаимодействия со службой технической поддержки или иным структурным подразделением, в том числе производителя, ответственными за исполнение гарантийных обязательств, и обязуется в период гарантийного срока за свой счет производить устранение недостатков в соответствии с требованиями действующего законодательства и условиями настоящего контракта.</w:t>
      </w:r>
    </w:p>
    <w:p w:rsidR="00367CF2" w:rsidRDefault="00367CF2" w:rsidP="00367CF2">
      <w:pPr>
        <w:pStyle w:val="consplusnormal1"/>
        <w:spacing w:before="0" w:after="0"/>
        <w:ind w:left="0" w:right="0" w:firstLine="567"/>
        <w:jc w:val="both"/>
        <w:rPr>
          <w:color w:val="000000"/>
          <w:sz w:val="22"/>
          <w:szCs w:val="22"/>
        </w:rPr>
      </w:pPr>
      <w:r>
        <w:rPr>
          <w:sz w:val="22"/>
          <w:szCs w:val="22"/>
        </w:rPr>
        <w:t xml:space="preserve">6.8. </w:t>
      </w:r>
      <w:r w:rsidR="00066BC6" w:rsidRPr="0053460A">
        <w:rPr>
          <w:color w:val="000000"/>
          <w:sz w:val="22"/>
          <w:szCs w:val="22"/>
        </w:rPr>
        <w:t>В течение гарантийного срока на товар Поставщик осуществляет безвозмездную замену товара ненадлежащего качества на товар, соответствующий требованиям Контракта.</w:t>
      </w:r>
    </w:p>
    <w:p w:rsidR="00367CF2" w:rsidRDefault="00367CF2" w:rsidP="00367CF2">
      <w:pPr>
        <w:pStyle w:val="consplusnormal1"/>
        <w:spacing w:before="0" w:after="0"/>
        <w:ind w:left="0" w:right="0" w:firstLine="567"/>
        <w:jc w:val="both"/>
        <w:rPr>
          <w:color w:val="464C55"/>
          <w:sz w:val="22"/>
          <w:szCs w:val="22"/>
        </w:rPr>
      </w:pPr>
      <w:r w:rsidRPr="0053460A">
        <w:rPr>
          <w:color w:val="000000"/>
          <w:sz w:val="22"/>
          <w:szCs w:val="22"/>
        </w:rPr>
        <w:t xml:space="preserve">Срок замены некачественного товара составляет </w:t>
      </w:r>
      <w:r>
        <w:rPr>
          <w:color w:val="000000"/>
          <w:sz w:val="22"/>
          <w:szCs w:val="22"/>
        </w:rPr>
        <w:t>10</w:t>
      </w:r>
      <w:r w:rsidRPr="0053460A">
        <w:rPr>
          <w:color w:val="000000"/>
          <w:sz w:val="22"/>
          <w:szCs w:val="22"/>
        </w:rPr>
        <w:t xml:space="preserve"> (</w:t>
      </w:r>
      <w:r>
        <w:rPr>
          <w:color w:val="000000"/>
          <w:sz w:val="22"/>
          <w:szCs w:val="22"/>
        </w:rPr>
        <w:t>десять</w:t>
      </w:r>
      <w:r w:rsidRPr="0053460A">
        <w:rPr>
          <w:color w:val="000000"/>
          <w:sz w:val="22"/>
          <w:szCs w:val="22"/>
        </w:rPr>
        <w:t>)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r w:rsidRPr="0053460A">
        <w:rPr>
          <w:color w:val="464C55"/>
          <w:sz w:val="22"/>
          <w:szCs w:val="22"/>
        </w:rPr>
        <w:t>.</w:t>
      </w:r>
    </w:p>
    <w:p w:rsidR="00367CF2" w:rsidRDefault="00367CF2" w:rsidP="00367CF2">
      <w:pPr>
        <w:pStyle w:val="consplusnormal1"/>
        <w:spacing w:before="0" w:after="0"/>
        <w:ind w:left="0" w:right="0" w:firstLine="567"/>
        <w:jc w:val="both"/>
        <w:rPr>
          <w:color w:val="000000"/>
          <w:sz w:val="22"/>
          <w:szCs w:val="22"/>
        </w:rPr>
      </w:pPr>
      <w:r>
        <w:rPr>
          <w:color w:val="000000"/>
          <w:sz w:val="22"/>
          <w:szCs w:val="22"/>
        </w:rPr>
        <w:t>6.9</w:t>
      </w:r>
      <w:r w:rsidRPr="0053460A">
        <w:rPr>
          <w:color w:val="000000"/>
          <w:sz w:val="22"/>
          <w:szCs w:val="22"/>
        </w:rPr>
        <w:t>. При замене товара гарантийный срок на него исчисляется заново со дня приемки товара Государственным заказчиком.</w:t>
      </w:r>
    </w:p>
    <w:p w:rsidR="009956ED" w:rsidRPr="00367CF2" w:rsidRDefault="00367CF2" w:rsidP="00367CF2">
      <w:pPr>
        <w:pStyle w:val="consplusnormal1"/>
        <w:spacing w:before="0" w:after="0"/>
        <w:ind w:left="0" w:right="0" w:firstLine="567"/>
        <w:jc w:val="both"/>
        <w:rPr>
          <w:color w:val="000000"/>
          <w:sz w:val="22"/>
          <w:szCs w:val="22"/>
        </w:rPr>
      </w:pPr>
      <w:r>
        <w:rPr>
          <w:color w:val="000000"/>
          <w:sz w:val="22"/>
          <w:szCs w:val="22"/>
        </w:rPr>
        <w:t xml:space="preserve">6.10. </w:t>
      </w:r>
      <w:r w:rsidR="0055679A" w:rsidRPr="00D50A5D">
        <w:rPr>
          <w:rFonts w:ascii="XO Thames" w:hAnsi="XO Thames"/>
          <w:sz w:val="22"/>
          <w:szCs w:val="22"/>
        </w:rPr>
        <w:t xml:space="preserve">В случае если по результатам экспертизы, указанной в </w:t>
      </w:r>
      <w:hyperlink w:anchor="Par110" w:tooltip="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 w:history="1">
        <w:r w:rsidR="0007047F" w:rsidRPr="00D50A5D">
          <w:rPr>
            <w:rFonts w:ascii="XO Thames" w:hAnsi="XO Thames"/>
            <w:sz w:val="22"/>
            <w:szCs w:val="22"/>
          </w:rPr>
          <w:t>пункте 3.5</w:t>
        </w:r>
        <w:r w:rsidR="0055679A" w:rsidRPr="00D50A5D">
          <w:rPr>
            <w:rFonts w:ascii="XO Thames" w:hAnsi="XO Thames"/>
            <w:sz w:val="22"/>
            <w:szCs w:val="22"/>
          </w:rPr>
          <w:t xml:space="preserve"> раздела III</w:t>
        </w:r>
      </w:hyperlink>
      <w:r w:rsidR="0055679A" w:rsidRPr="00D50A5D">
        <w:rPr>
          <w:rFonts w:ascii="XO Thames" w:hAnsi="XO Thames"/>
          <w:sz w:val="22"/>
          <w:szCs w:val="22"/>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w:t>
      </w:r>
      <w:r w:rsidR="001020CF">
        <w:rPr>
          <w:rFonts w:ascii="XO Thames" w:hAnsi="XO Thames"/>
          <w:sz w:val="22"/>
          <w:szCs w:val="22"/>
        </w:rPr>
        <w:t>Поставщик</w:t>
      </w:r>
      <w:r w:rsidR="00BA1289" w:rsidRPr="00D50A5D">
        <w:rPr>
          <w:rFonts w:ascii="XO Thames" w:hAnsi="XO Thames"/>
          <w:sz w:val="22"/>
          <w:szCs w:val="22"/>
        </w:rPr>
        <w:t xml:space="preserve"> </w:t>
      </w:r>
      <w:r w:rsidR="0055679A" w:rsidRPr="00D50A5D">
        <w:rPr>
          <w:rFonts w:ascii="XO Thames" w:hAnsi="XO Thames"/>
          <w:sz w:val="22"/>
          <w:szCs w:val="22"/>
        </w:rPr>
        <w:t xml:space="preserve">осуществляет поставку Товара надлежащего качества и соответствующего требованиям безопасности в объеме партии Товара, </w:t>
      </w:r>
      <w:r w:rsidR="0055679A" w:rsidRPr="00D50A5D">
        <w:rPr>
          <w:rFonts w:ascii="XO Thames" w:hAnsi="XO Thames"/>
          <w:sz w:val="22"/>
          <w:szCs w:val="22"/>
        </w:rPr>
        <w:lastRenderedPageBreak/>
        <w:t xml:space="preserve">поставленного </w:t>
      </w:r>
      <w:r w:rsidR="005D0F29" w:rsidRPr="00D50A5D">
        <w:rPr>
          <w:rFonts w:ascii="XO Thames" w:hAnsi="XO Thames"/>
          <w:sz w:val="22"/>
          <w:szCs w:val="22"/>
        </w:rPr>
        <w:t>Государственному заказчику</w:t>
      </w:r>
      <w:r w:rsidR="0055679A" w:rsidRPr="00D50A5D">
        <w:rPr>
          <w:rFonts w:ascii="XO Thames" w:hAnsi="XO Thames"/>
          <w:sz w:val="22"/>
          <w:szCs w:val="22"/>
        </w:rPr>
        <w:t>, образец из которой был исследован в рамках указанной экспертизы.</w:t>
      </w:r>
      <w:bookmarkStart w:id="7" w:name="Par211"/>
      <w:bookmarkEnd w:id="7"/>
    </w:p>
    <w:p w:rsidR="00B54CE0" w:rsidRPr="00D50A5D" w:rsidRDefault="00367CF2" w:rsidP="003F3028">
      <w:pPr>
        <w:spacing w:before="0" w:beforeAutospacing="0" w:after="0" w:afterAutospacing="0"/>
        <w:ind w:firstLine="539"/>
        <w:jc w:val="both"/>
        <w:rPr>
          <w:rFonts w:ascii="XO Thames" w:hAnsi="XO Thames"/>
          <w:sz w:val="22"/>
          <w:szCs w:val="22"/>
        </w:rPr>
      </w:pPr>
      <w:r>
        <w:rPr>
          <w:rFonts w:ascii="XO Thames" w:hAnsi="XO Thames"/>
          <w:sz w:val="22"/>
          <w:szCs w:val="22"/>
        </w:rPr>
        <w:t>6.11.</w:t>
      </w:r>
      <w:r w:rsidR="000A6E3F" w:rsidRPr="00D50A5D">
        <w:rPr>
          <w:rFonts w:ascii="XO Thames" w:hAnsi="XO Thames"/>
          <w:sz w:val="22"/>
          <w:szCs w:val="22"/>
        </w:rPr>
        <w:t xml:space="preserve"> В случае </w:t>
      </w:r>
      <w:r w:rsidR="00B54CE0" w:rsidRPr="00D50A5D">
        <w:rPr>
          <w:rFonts w:ascii="XO Thames" w:hAnsi="XO Thames"/>
          <w:sz w:val="22"/>
          <w:szCs w:val="22"/>
        </w:rPr>
        <w:t xml:space="preserve">отказа </w:t>
      </w:r>
      <w:r w:rsidR="001020CF">
        <w:rPr>
          <w:rFonts w:ascii="XO Thames" w:hAnsi="XO Thames"/>
          <w:sz w:val="22"/>
          <w:szCs w:val="22"/>
        </w:rPr>
        <w:t>Поставщика</w:t>
      </w:r>
      <w:r w:rsidR="000A6E3F" w:rsidRPr="00D50A5D">
        <w:rPr>
          <w:rFonts w:ascii="XO Thames" w:hAnsi="XO Thames"/>
          <w:sz w:val="22"/>
          <w:szCs w:val="22"/>
        </w:rPr>
        <w:t xml:space="preserve"> вывезти Товар </w:t>
      </w:r>
      <w:r w:rsidR="00B54CE0" w:rsidRPr="00D50A5D">
        <w:rPr>
          <w:rFonts w:ascii="XO Thames" w:hAnsi="XO Thames"/>
          <w:sz w:val="22"/>
          <w:szCs w:val="22"/>
        </w:rPr>
        <w:t xml:space="preserve">ненадлежащего качества в течение указанного срока с места приемки, </w:t>
      </w:r>
      <w:r w:rsidR="001020CF">
        <w:rPr>
          <w:rFonts w:ascii="XO Thames" w:hAnsi="XO Thames"/>
          <w:sz w:val="22"/>
          <w:szCs w:val="22"/>
        </w:rPr>
        <w:t>Поставщику</w:t>
      </w:r>
      <w:r w:rsidR="00B54CE0" w:rsidRPr="00D50A5D">
        <w:rPr>
          <w:rFonts w:ascii="XO Thames" w:hAnsi="XO Thames"/>
          <w:sz w:val="22"/>
          <w:szCs w:val="22"/>
        </w:rPr>
        <w:t xml:space="preserve"> предъявляется регрессное требование о возмещении </w:t>
      </w:r>
      <w:r w:rsidR="005D0F29" w:rsidRPr="00D50A5D">
        <w:rPr>
          <w:rFonts w:ascii="XO Thames" w:hAnsi="XO Thames"/>
          <w:sz w:val="22"/>
          <w:szCs w:val="22"/>
        </w:rPr>
        <w:t>Государственному заказчику</w:t>
      </w:r>
      <w:r w:rsidR="00B54CE0" w:rsidRPr="00D50A5D">
        <w:rPr>
          <w:rFonts w:ascii="XO Thames" w:hAnsi="XO Thames"/>
          <w:sz w:val="22"/>
          <w:szCs w:val="22"/>
        </w:rPr>
        <w:t xml:space="preserve"> стоимости хранения Товара на складе в месте приемки за период, начиная с даты истечения установленного для вывоза Товара срока, а также иных убытков, понесенных </w:t>
      </w:r>
      <w:r w:rsidR="00136998" w:rsidRPr="00D50A5D">
        <w:rPr>
          <w:rFonts w:ascii="XO Thames" w:hAnsi="XO Thames"/>
          <w:sz w:val="22"/>
          <w:szCs w:val="22"/>
        </w:rPr>
        <w:t>Государственным</w:t>
      </w:r>
      <w:r w:rsidR="002C311D" w:rsidRPr="00D50A5D">
        <w:rPr>
          <w:rFonts w:ascii="XO Thames" w:hAnsi="XO Thames"/>
          <w:sz w:val="22"/>
          <w:szCs w:val="22"/>
        </w:rPr>
        <w:t xml:space="preserve"> заказчик</w:t>
      </w:r>
      <w:r w:rsidR="00B54CE0" w:rsidRPr="00D50A5D">
        <w:rPr>
          <w:rFonts w:ascii="XO Thames" w:hAnsi="XO Thames"/>
          <w:sz w:val="22"/>
          <w:szCs w:val="22"/>
        </w:rPr>
        <w:t xml:space="preserve">ом вследствие поставки Товара ненадлежащего качества, в том числе расходы на проведение экспертизы качества поставленного Товара и расходы, понесенные </w:t>
      </w:r>
      <w:r w:rsidR="005D0F29" w:rsidRPr="00D50A5D">
        <w:rPr>
          <w:rFonts w:ascii="XO Thames" w:hAnsi="XO Thames"/>
          <w:sz w:val="22"/>
          <w:szCs w:val="22"/>
        </w:rPr>
        <w:t>Государственным заказчиком</w:t>
      </w:r>
      <w:r w:rsidR="00B54CE0" w:rsidRPr="00D50A5D">
        <w:rPr>
          <w:rFonts w:ascii="XO Thames" w:hAnsi="XO Thames"/>
          <w:sz w:val="22"/>
          <w:szCs w:val="22"/>
        </w:rPr>
        <w:t xml:space="preserve"> в части ответственного хранения Товара в период его приемки.</w:t>
      </w:r>
    </w:p>
    <w:p w:rsidR="001D4E5C" w:rsidRPr="00D50A5D" w:rsidRDefault="00367CF2" w:rsidP="003F3028">
      <w:pPr>
        <w:spacing w:before="0" w:beforeAutospacing="0" w:after="0" w:afterAutospacing="0"/>
        <w:ind w:firstLine="539"/>
        <w:jc w:val="both"/>
        <w:rPr>
          <w:rFonts w:ascii="XO Thames" w:hAnsi="XO Thames"/>
          <w:sz w:val="22"/>
          <w:szCs w:val="22"/>
        </w:rPr>
      </w:pPr>
      <w:r>
        <w:rPr>
          <w:rFonts w:ascii="XO Thames" w:hAnsi="XO Thames"/>
          <w:sz w:val="22"/>
          <w:szCs w:val="22"/>
        </w:rPr>
        <w:t>6.12</w:t>
      </w:r>
      <w:r w:rsidR="00B54CE0" w:rsidRPr="00D50A5D">
        <w:rPr>
          <w:rFonts w:ascii="XO Thames" w:hAnsi="XO Thames"/>
          <w:sz w:val="22"/>
          <w:szCs w:val="22"/>
        </w:rPr>
        <w:t xml:space="preserve">. </w:t>
      </w:r>
      <w:r w:rsidR="00BC150C" w:rsidRPr="00D50A5D">
        <w:rPr>
          <w:rFonts w:ascii="XO Thames" w:hAnsi="XO Thames"/>
          <w:sz w:val="22"/>
          <w:szCs w:val="22"/>
        </w:rPr>
        <w:t xml:space="preserve">Расходы, связанные с заменой товара ненадлежащего качества в период срока годности (хранения) товара оплачиваются за счет средств </w:t>
      </w:r>
      <w:r w:rsidR="001020CF">
        <w:rPr>
          <w:rFonts w:ascii="XO Thames" w:hAnsi="XO Thames"/>
          <w:sz w:val="22"/>
          <w:szCs w:val="22"/>
        </w:rPr>
        <w:t>Поставщика</w:t>
      </w:r>
      <w:r w:rsidR="00BC150C" w:rsidRPr="00D50A5D">
        <w:rPr>
          <w:rFonts w:ascii="XO Thames" w:hAnsi="XO Thames"/>
          <w:sz w:val="22"/>
          <w:szCs w:val="22"/>
        </w:rPr>
        <w:t xml:space="preserve">. В случае невыполнения </w:t>
      </w:r>
      <w:r w:rsidR="001020CF">
        <w:rPr>
          <w:rFonts w:ascii="XO Thames" w:hAnsi="XO Thames"/>
          <w:sz w:val="22"/>
          <w:szCs w:val="22"/>
        </w:rPr>
        <w:t>Поставщиком</w:t>
      </w:r>
      <w:r w:rsidR="00BC150C" w:rsidRPr="00D50A5D">
        <w:rPr>
          <w:rFonts w:ascii="XO Thames" w:hAnsi="XO Thames"/>
          <w:sz w:val="22"/>
          <w:szCs w:val="22"/>
        </w:rPr>
        <w:t xml:space="preserve"> условия о передаче названных документов, </w:t>
      </w:r>
      <w:r w:rsidR="002C311D" w:rsidRPr="00D50A5D">
        <w:rPr>
          <w:rFonts w:ascii="XO Thames" w:hAnsi="XO Thames"/>
          <w:sz w:val="22"/>
          <w:szCs w:val="22"/>
        </w:rPr>
        <w:t>Государственный заказчик</w:t>
      </w:r>
      <w:r w:rsidR="00BC150C" w:rsidRPr="00D50A5D">
        <w:rPr>
          <w:rFonts w:ascii="XO Thames" w:hAnsi="XO Thames"/>
          <w:sz w:val="22"/>
          <w:szCs w:val="22"/>
        </w:rPr>
        <w:t xml:space="preserve"> вправе отказаться от приемки Товара.</w:t>
      </w:r>
    </w:p>
    <w:p w:rsidR="00B61B3C" w:rsidRPr="00D50A5D" w:rsidRDefault="00B61B3C" w:rsidP="003F3028">
      <w:pPr>
        <w:spacing w:before="0" w:beforeAutospacing="0" w:after="0" w:afterAutospacing="0"/>
        <w:ind w:firstLine="539"/>
        <w:jc w:val="both"/>
        <w:rPr>
          <w:rFonts w:ascii="XO Thames" w:hAnsi="XO Thames"/>
          <w:sz w:val="22"/>
          <w:szCs w:val="22"/>
        </w:rPr>
      </w:pPr>
    </w:p>
    <w:p w:rsidR="001936E1" w:rsidRPr="00D50A5D" w:rsidRDefault="0055679A" w:rsidP="003F3028">
      <w:pPr>
        <w:pStyle w:val="ConsPlusNormal"/>
        <w:ind w:firstLine="539"/>
        <w:jc w:val="center"/>
        <w:rPr>
          <w:rFonts w:ascii="XO Thames" w:hAnsi="XO Thames" w:cs="Times New Roman"/>
          <w:sz w:val="22"/>
          <w:szCs w:val="22"/>
        </w:rPr>
      </w:pPr>
      <w:r w:rsidRPr="00D50A5D">
        <w:rPr>
          <w:rFonts w:ascii="XO Thames" w:hAnsi="XO Thames" w:cs="Times New Roman"/>
          <w:sz w:val="22"/>
          <w:szCs w:val="22"/>
        </w:rPr>
        <w:t>VII. ОТВЕТСТВЕННОСТЬ СТОРОН</w:t>
      </w:r>
    </w:p>
    <w:p w:rsidR="00FF0D29" w:rsidRPr="00D50A5D" w:rsidRDefault="00FF0D29" w:rsidP="003F3028">
      <w:pPr>
        <w:pStyle w:val="ac"/>
        <w:tabs>
          <w:tab w:val="left" w:pos="1276"/>
        </w:tabs>
        <w:ind w:right="-2" w:firstLine="539"/>
        <w:contextualSpacing/>
        <w:jc w:val="both"/>
        <w:rPr>
          <w:rFonts w:ascii="XO Thames" w:hAnsi="XO Thames"/>
        </w:rPr>
      </w:pPr>
      <w:r w:rsidRPr="00D50A5D">
        <w:rPr>
          <w:rFonts w:ascii="XO Thames" w:hAnsi="XO Thames"/>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FF0D29" w:rsidRPr="00D50A5D" w:rsidRDefault="00FF0D29" w:rsidP="003F3028">
      <w:pPr>
        <w:pStyle w:val="ac"/>
        <w:tabs>
          <w:tab w:val="left" w:pos="1276"/>
        </w:tabs>
        <w:ind w:right="-2" w:firstLine="539"/>
        <w:contextualSpacing/>
        <w:jc w:val="both"/>
        <w:rPr>
          <w:rFonts w:ascii="XO Thames" w:hAnsi="XO Thames"/>
        </w:rPr>
      </w:pPr>
      <w:r w:rsidRPr="00D50A5D">
        <w:rPr>
          <w:rFonts w:ascii="XO Thames" w:hAnsi="XO Thames"/>
        </w:rPr>
        <w:t>7.2. В случае неисполнения или ненадлежащего исполнения обязательств,</w:t>
      </w:r>
      <w:r w:rsidRPr="00D50A5D">
        <w:rPr>
          <w:rFonts w:ascii="XO Thames" w:hAnsi="XO Thames"/>
          <w:spacing w:val="-8"/>
        </w:rPr>
        <w:t xml:space="preserve"> предусмотренных Контрактом, виновная Сторона несет ответственность, установленную </w:t>
      </w:r>
      <w:r w:rsidRPr="00D50A5D">
        <w:rPr>
          <w:rFonts w:ascii="XO Thames" w:hAnsi="XO Thames"/>
        </w:rPr>
        <w:t>действующим законодательством Российской Федерации и Контрактом.</w:t>
      </w:r>
    </w:p>
    <w:p w:rsidR="00FF0D29" w:rsidRPr="00D50A5D" w:rsidRDefault="00FF0D29" w:rsidP="003F3028">
      <w:pPr>
        <w:pStyle w:val="ac"/>
        <w:tabs>
          <w:tab w:val="left" w:pos="1276"/>
        </w:tabs>
        <w:ind w:right="-2" w:firstLine="539"/>
        <w:contextualSpacing/>
        <w:jc w:val="both"/>
        <w:rPr>
          <w:rFonts w:ascii="XO Thames" w:hAnsi="XO Thames"/>
        </w:rPr>
      </w:pPr>
      <w:r w:rsidRPr="00D50A5D">
        <w:rPr>
          <w:rFonts w:ascii="XO Thames" w:hAnsi="XO Thames"/>
        </w:rPr>
        <w:t xml:space="preserve">7.3.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1020CF">
        <w:rPr>
          <w:rFonts w:ascii="XO Thames" w:hAnsi="XO Thames"/>
        </w:rPr>
        <w:t>Поставщик</w:t>
      </w:r>
      <w:r w:rsidRPr="00D50A5D">
        <w:rPr>
          <w:rFonts w:ascii="XO Thames" w:hAnsi="XO Thames"/>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ненадлежащие исполнение </w:t>
      </w:r>
      <w:r w:rsidR="00123A37" w:rsidRPr="00D50A5D">
        <w:rPr>
          <w:rFonts w:ascii="XO Thames" w:hAnsi="XO Thames"/>
        </w:rPr>
        <w:t xml:space="preserve">Государственным </w:t>
      </w:r>
      <w:r w:rsidRPr="00D50A5D">
        <w:rPr>
          <w:rFonts w:ascii="XO Thames" w:hAnsi="XO Thames"/>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FF0D29" w:rsidRPr="00D50A5D" w:rsidRDefault="00FF0D29" w:rsidP="003F3028">
      <w:pPr>
        <w:pStyle w:val="ac"/>
        <w:tabs>
          <w:tab w:val="left" w:pos="1276"/>
        </w:tabs>
        <w:ind w:right="-2" w:firstLine="539"/>
        <w:contextualSpacing/>
        <w:jc w:val="both"/>
        <w:rPr>
          <w:rFonts w:ascii="XO Thames" w:hAnsi="XO Thames"/>
        </w:rPr>
      </w:pPr>
      <w:r w:rsidRPr="00D50A5D">
        <w:rPr>
          <w:rFonts w:ascii="XO Thames" w:hAnsi="XO Thames"/>
        </w:rPr>
        <w:t xml:space="preserve">7.4.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в соответствии с подпунктом а пункта 9 постановления Правительства Российской Федерации от 30 августа 2017 г. № 1042 </w:t>
      </w:r>
      <w:r w:rsidR="00736C0C" w:rsidRPr="00D50A5D">
        <w:rPr>
          <w:rFonts w:ascii="XO Thames" w:hAnsi="XO Thames"/>
        </w:rPr>
        <w:t xml:space="preserve">устанавливается </w:t>
      </w:r>
      <w:r w:rsidRPr="00D50A5D">
        <w:rPr>
          <w:rFonts w:ascii="XO Thames" w:hAnsi="XO Thames"/>
        </w:rPr>
        <w:t xml:space="preserve">в </w:t>
      </w:r>
      <w:r w:rsidR="00AC23F9" w:rsidRPr="00D50A5D">
        <w:rPr>
          <w:rFonts w:ascii="XO Thames" w:hAnsi="XO Thames"/>
        </w:rPr>
        <w:t>следующем порядке:</w:t>
      </w:r>
      <w:r w:rsidR="00AA61C5" w:rsidRPr="00D50A5D">
        <w:rPr>
          <w:rFonts w:ascii="XO Thames" w:hAnsi="XO Thames"/>
        </w:rPr>
        <w:t>1</w:t>
      </w:r>
      <w:r w:rsidRPr="00D50A5D">
        <w:rPr>
          <w:rFonts w:ascii="XO Thames" w:hAnsi="XO Thames"/>
        </w:rPr>
        <w:t>000 рублей.</w:t>
      </w:r>
      <w:r w:rsidRPr="00D50A5D">
        <w:rPr>
          <w:rFonts w:ascii="XO Thames" w:hAnsi="XO Thames"/>
        </w:rPr>
        <w:tab/>
      </w:r>
    </w:p>
    <w:p w:rsidR="00FF0D29" w:rsidRPr="00D50A5D" w:rsidRDefault="00FF0D29" w:rsidP="003F3028">
      <w:pPr>
        <w:pStyle w:val="ac"/>
        <w:tabs>
          <w:tab w:val="left" w:pos="1276"/>
        </w:tabs>
        <w:ind w:right="-2" w:firstLine="539"/>
        <w:contextualSpacing/>
        <w:jc w:val="both"/>
        <w:rPr>
          <w:rFonts w:ascii="XO Thames" w:hAnsi="XO Thames"/>
        </w:rPr>
      </w:pPr>
      <w:r w:rsidRPr="00D50A5D">
        <w:rPr>
          <w:rFonts w:ascii="XO Thames" w:hAnsi="XO Thames"/>
        </w:rPr>
        <w:t>7.5. Общая сумма начисленн</w:t>
      </w:r>
      <w:r w:rsidR="00AC0C84" w:rsidRPr="00D50A5D">
        <w:rPr>
          <w:rFonts w:ascii="XO Thames" w:hAnsi="XO Thames"/>
        </w:rPr>
        <w:t>ых</w:t>
      </w:r>
      <w:r w:rsidRPr="00D50A5D">
        <w:rPr>
          <w:rFonts w:ascii="XO Thames" w:hAnsi="XO Thames"/>
        </w:rPr>
        <w:t xml:space="preserve"> штрафов за ненадлежащее  исполнение Государственным заказчиком обязательств, предусмотренных контрактом, не может превышать цену контракта.</w:t>
      </w:r>
    </w:p>
    <w:p w:rsidR="00FF0D29" w:rsidRPr="00D50A5D" w:rsidRDefault="00FF0D29" w:rsidP="003F3028">
      <w:pPr>
        <w:pStyle w:val="10"/>
        <w:suppressAutoHyphens/>
        <w:ind w:left="0" w:right="-2" w:firstLine="539"/>
        <w:contextualSpacing/>
        <w:rPr>
          <w:rFonts w:ascii="XO Thames" w:hAnsi="XO Thames"/>
          <w:sz w:val="22"/>
          <w:szCs w:val="22"/>
        </w:rPr>
      </w:pPr>
      <w:r w:rsidRPr="00D50A5D">
        <w:rPr>
          <w:rFonts w:ascii="XO Thames" w:hAnsi="XO Thames"/>
          <w:sz w:val="22"/>
          <w:szCs w:val="22"/>
        </w:rPr>
        <w:t xml:space="preserve">7.6. В случае просрочки исполнения </w:t>
      </w:r>
      <w:r w:rsidR="001020CF">
        <w:rPr>
          <w:rFonts w:ascii="XO Thames" w:hAnsi="XO Thames"/>
          <w:sz w:val="22"/>
          <w:szCs w:val="22"/>
        </w:rPr>
        <w:t>Поставщиком</w:t>
      </w:r>
      <w:r w:rsidR="00BA1289" w:rsidRPr="00D50A5D">
        <w:rPr>
          <w:rFonts w:ascii="XO Thames" w:hAnsi="XO Thames"/>
          <w:sz w:val="22"/>
          <w:szCs w:val="22"/>
        </w:rPr>
        <w:t xml:space="preserve"> </w:t>
      </w:r>
      <w:r w:rsidRPr="00D50A5D">
        <w:rPr>
          <w:rFonts w:ascii="XO Thames" w:hAnsi="XO Thames"/>
          <w:sz w:val="22"/>
          <w:szCs w:val="22"/>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1020CF">
        <w:rPr>
          <w:rFonts w:ascii="XO Thames" w:hAnsi="XO Thames"/>
          <w:sz w:val="22"/>
          <w:szCs w:val="22"/>
        </w:rPr>
        <w:t>Поставщиком</w:t>
      </w:r>
      <w:r w:rsidRPr="00D50A5D">
        <w:rPr>
          <w:rFonts w:ascii="XO Thames" w:hAnsi="XO Thames"/>
          <w:sz w:val="22"/>
          <w:szCs w:val="22"/>
        </w:rPr>
        <w:t xml:space="preserve"> обязательств, предусмотренных контрактом, Государственный заказчик направляет </w:t>
      </w:r>
      <w:r w:rsidR="001020CF">
        <w:rPr>
          <w:rFonts w:ascii="XO Thames" w:hAnsi="XO Thames"/>
          <w:sz w:val="22"/>
          <w:szCs w:val="22"/>
        </w:rPr>
        <w:t>Поставщику</w:t>
      </w:r>
      <w:r w:rsidRPr="00D50A5D">
        <w:rPr>
          <w:rFonts w:ascii="XO Thames" w:hAnsi="XO Thames"/>
          <w:sz w:val="22"/>
          <w:szCs w:val="22"/>
        </w:rPr>
        <w:t xml:space="preserve"> требование об уплате неустоек (штрафов, пеней). </w:t>
      </w:r>
    </w:p>
    <w:p w:rsidR="00FF0D29" w:rsidRPr="00D50A5D" w:rsidRDefault="00FF0D29" w:rsidP="003F3028">
      <w:pPr>
        <w:pStyle w:val="10"/>
        <w:suppressAutoHyphens/>
        <w:ind w:left="0" w:right="-2" w:firstLine="539"/>
        <w:contextualSpacing/>
        <w:rPr>
          <w:rFonts w:ascii="XO Thames" w:hAnsi="XO Thames"/>
          <w:sz w:val="22"/>
          <w:szCs w:val="22"/>
        </w:rPr>
      </w:pPr>
      <w:r w:rsidRPr="00D50A5D">
        <w:rPr>
          <w:rFonts w:ascii="XO Thames" w:hAnsi="XO Thames"/>
          <w:sz w:val="22"/>
          <w:szCs w:val="22"/>
        </w:rPr>
        <w:t xml:space="preserve">7.7. Пеня начисляется за каждый день просрочки исполнения </w:t>
      </w:r>
      <w:r w:rsidR="001020CF">
        <w:rPr>
          <w:rFonts w:ascii="XO Thames" w:hAnsi="XO Thames"/>
          <w:sz w:val="22"/>
          <w:szCs w:val="22"/>
        </w:rPr>
        <w:t>Поставщиком</w:t>
      </w:r>
      <w:r w:rsidR="00BA1289" w:rsidRPr="00D50A5D">
        <w:rPr>
          <w:rFonts w:ascii="XO Thames" w:hAnsi="XO Thames"/>
          <w:sz w:val="22"/>
          <w:szCs w:val="22"/>
        </w:rPr>
        <w:t xml:space="preserve"> </w:t>
      </w:r>
      <w:r w:rsidRPr="00D50A5D">
        <w:rPr>
          <w:rFonts w:ascii="XO Thames" w:hAnsi="XO Thames"/>
          <w:sz w:val="22"/>
          <w:szCs w:val="22"/>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w:t>
      </w:r>
      <w:r w:rsidR="001020CF">
        <w:rPr>
          <w:rFonts w:ascii="XO Thames" w:hAnsi="XO Thames"/>
          <w:sz w:val="22"/>
          <w:szCs w:val="22"/>
        </w:rPr>
        <w:t>Поставщиком</w:t>
      </w:r>
      <w:r w:rsidRPr="00D50A5D">
        <w:rPr>
          <w:rFonts w:ascii="XO Thames" w:hAnsi="XO Thames"/>
          <w:sz w:val="22"/>
          <w:szCs w:val="22"/>
        </w:rPr>
        <w:t>, за исключением случаев, если законодательством Российской Федерации установлен иной порядок начисления пени.</w:t>
      </w:r>
    </w:p>
    <w:p w:rsidR="00FF0D29" w:rsidRPr="00D50A5D" w:rsidRDefault="00FF0D29" w:rsidP="003F3028">
      <w:pPr>
        <w:pStyle w:val="10"/>
        <w:suppressAutoHyphens/>
        <w:ind w:left="0" w:right="-2" w:firstLine="539"/>
        <w:contextualSpacing/>
        <w:rPr>
          <w:rFonts w:ascii="XO Thames" w:hAnsi="XO Thames"/>
          <w:sz w:val="22"/>
          <w:szCs w:val="22"/>
        </w:rPr>
      </w:pPr>
      <w:r w:rsidRPr="00D50A5D">
        <w:rPr>
          <w:rFonts w:ascii="XO Thames" w:hAnsi="XO Thames"/>
          <w:sz w:val="22"/>
          <w:szCs w:val="22"/>
        </w:rPr>
        <w:t>7.8.</w:t>
      </w:r>
      <w:r w:rsidRPr="00D50A5D">
        <w:rPr>
          <w:rFonts w:ascii="XO Thames" w:hAnsi="XO Thames"/>
          <w:sz w:val="22"/>
          <w:szCs w:val="22"/>
        </w:rPr>
        <w:tab/>
        <w:t xml:space="preserve">Штрафы начисляются за неисполнение или ненадлежащее исполнение </w:t>
      </w:r>
      <w:r w:rsidR="001020CF">
        <w:rPr>
          <w:rFonts w:ascii="XO Thames" w:hAnsi="XO Thames"/>
          <w:sz w:val="22"/>
          <w:szCs w:val="22"/>
        </w:rPr>
        <w:t>Поставщиком</w:t>
      </w:r>
      <w:r w:rsidRPr="00D50A5D">
        <w:rPr>
          <w:rFonts w:ascii="XO Thames" w:hAnsi="XO Thames"/>
          <w:sz w:val="22"/>
          <w:szCs w:val="22"/>
        </w:rPr>
        <w:t xml:space="preserve"> обязательств, предусмотренных контрактом, за исключением просрочки исполнения </w:t>
      </w:r>
      <w:r w:rsidR="001020CF">
        <w:rPr>
          <w:rFonts w:ascii="XO Thames" w:hAnsi="XO Thames"/>
          <w:sz w:val="22"/>
          <w:szCs w:val="22"/>
        </w:rPr>
        <w:t>Поставщиком</w:t>
      </w:r>
      <w:r w:rsidRPr="00D50A5D">
        <w:rPr>
          <w:rFonts w:ascii="XO Thames" w:hAnsi="XO Thames"/>
          <w:sz w:val="22"/>
          <w:szCs w:val="22"/>
        </w:rPr>
        <w:t xml:space="preserve">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F0D29" w:rsidRPr="00D50A5D" w:rsidRDefault="00FF0D29" w:rsidP="003F3028">
      <w:pPr>
        <w:pStyle w:val="10"/>
        <w:suppressAutoHyphens/>
        <w:ind w:left="0" w:right="-2" w:firstLine="539"/>
        <w:contextualSpacing/>
        <w:rPr>
          <w:rFonts w:ascii="XO Thames" w:hAnsi="XO Thames"/>
          <w:sz w:val="22"/>
          <w:szCs w:val="22"/>
        </w:rPr>
      </w:pPr>
      <w:r w:rsidRPr="00D50A5D">
        <w:rPr>
          <w:rFonts w:ascii="XO Thames" w:hAnsi="XO Thames"/>
          <w:sz w:val="22"/>
          <w:szCs w:val="22"/>
        </w:rPr>
        <w:t>7.9.</w:t>
      </w:r>
      <w:r w:rsidRPr="00D50A5D">
        <w:rPr>
          <w:rFonts w:ascii="XO Thames" w:hAnsi="XO Thames"/>
          <w:sz w:val="22"/>
          <w:szCs w:val="22"/>
        </w:rPr>
        <w:tab/>
        <w:t xml:space="preserve">За каждый факт неисполнения или ненадлежащего исполнения </w:t>
      </w:r>
      <w:r w:rsidR="001020CF">
        <w:rPr>
          <w:rFonts w:ascii="XO Thames" w:hAnsi="XO Thames"/>
          <w:sz w:val="22"/>
          <w:szCs w:val="22"/>
        </w:rPr>
        <w:t>Поставщиком</w:t>
      </w:r>
      <w:r w:rsidRPr="00D50A5D">
        <w:rPr>
          <w:rFonts w:ascii="XO Thames" w:hAnsi="XO Thames"/>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в соответствии с </w:t>
      </w:r>
      <w:r w:rsidRPr="00D50A5D">
        <w:rPr>
          <w:rFonts w:ascii="XO Thames" w:hAnsi="XO Thames"/>
          <w:sz w:val="22"/>
          <w:szCs w:val="22"/>
        </w:rPr>
        <w:lastRenderedPageBreak/>
        <w:t xml:space="preserve">подпунктом а пункта 3 постановления Правительства Российской Федерации от 30 августа 2017 г. № </w:t>
      </w:r>
      <w:r w:rsidR="00AC0C84" w:rsidRPr="00D50A5D">
        <w:rPr>
          <w:rFonts w:ascii="XO Thames" w:hAnsi="XO Thames"/>
          <w:sz w:val="22"/>
          <w:szCs w:val="22"/>
        </w:rPr>
        <w:t>устанавливается в следующем порядке:</w:t>
      </w:r>
      <w:r w:rsidR="00AA61C5" w:rsidRPr="00D50A5D">
        <w:rPr>
          <w:rFonts w:ascii="XO Thames" w:hAnsi="XO Thames"/>
          <w:sz w:val="22"/>
          <w:szCs w:val="22"/>
        </w:rPr>
        <w:t>10</w:t>
      </w:r>
      <w:r w:rsidRPr="00D50A5D">
        <w:rPr>
          <w:rFonts w:ascii="XO Thames" w:hAnsi="XO Thames"/>
          <w:sz w:val="22"/>
          <w:szCs w:val="22"/>
        </w:rPr>
        <w:t xml:space="preserve"> процентов цены контракта (этапа).</w:t>
      </w:r>
    </w:p>
    <w:p w:rsidR="00FF0D29" w:rsidRPr="00D50A5D" w:rsidRDefault="00FF0D29" w:rsidP="003F3028">
      <w:pPr>
        <w:pStyle w:val="10"/>
        <w:suppressAutoHyphens/>
        <w:ind w:left="0" w:right="-2" w:firstLine="539"/>
        <w:contextualSpacing/>
        <w:rPr>
          <w:rFonts w:ascii="XO Thames" w:hAnsi="XO Thames"/>
          <w:sz w:val="22"/>
          <w:szCs w:val="22"/>
        </w:rPr>
      </w:pPr>
      <w:r w:rsidRPr="00D50A5D">
        <w:rPr>
          <w:rFonts w:ascii="XO Thames" w:hAnsi="XO Thames"/>
          <w:sz w:val="22"/>
          <w:szCs w:val="22"/>
        </w:rPr>
        <w:t xml:space="preserve">7.10. За каждый факт неисполнения или ненадлежащего исполнения </w:t>
      </w:r>
      <w:r w:rsidR="001020CF">
        <w:rPr>
          <w:rFonts w:ascii="XO Thames" w:hAnsi="XO Thames"/>
          <w:sz w:val="22"/>
          <w:szCs w:val="22"/>
        </w:rPr>
        <w:t>Поставщиком</w:t>
      </w:r>
      <w:r w:rsidRPr="00D50A5D">
        <w:rPr>
          <w:rFonts w:ascii="XO Thames" w:hAnsi="XO Thames"/>
          <w:sz w:val="22"/>
          <w:szCs w:val="22"/>
        </w:rPr>
        <w:t xml:space="preserve"> обязательства, предусмотренного контрактом, которое не имеет стоимостного выражения, размер штрафа устанавливается в соответствии с подпунктом а пункта 6 постановления Правительства Российской Федерации от 30 августа 2017 г. № 1042в </w:t>
      </w:r>
      <w:r w:rsidR="00477478" w:rsidRPr="00D50A5D">
        <w:rPr>
          <w:rFonts w:ascii="XO Thames" w:hAnsi="XO Thames"/>
          <w:sz w:val="22"/>
          <w:szCs w:val="22"/>
        </w:rPr>
        <w:t xml:space="preserve">следующем порядке: </w:t>
      </w:r>
      <w:r w:rsidR="00AA61C5" w:rsidRPr="00D50A5D">
        <w:rPr>
          <w:rFonts w:ascii="XO Thames" w:hAnsi="XO Thames"/>
          <w:sz w:val="22"/>
          <w:szCs w:val="22"/>
        </w:rPr>
        <w:t>1</w:t>
      </w:r>
      <w:r w:rsidRPr="00D50A5D">
        <w:rPr>
          <w:rFonts w:ascii="XO Thames" w:hAnsi="XO Thames"/>
          <w:sz w:val="22"/>
          <w:szCs w:val="22"/>
        </w:rPr>
        <w:t>000 рублей.</w:t>
      </w:r>
    </w:p>
    <w:p w:rsidR="00FF0D29" w:rsidRPr="00D50A5D" w:rsidRDefault="00FF0D29" w:rsidP="003F3028">
      <w:pPr>
        <w:pStyle w:val="10"/>
        <w:suppressAutoHyphens/>
        <w:ind w:left="0" w:right="-2" w:firstLine="539"/>
        <w:contextualSpacing/>
        <w:rPr>
          <w:rFonts w:ascii="XO Thames" w:hAnsi="XO Thames"/>
          <w:sz w:val="22"/>
          <w:szCs w:val="22"/>
        </w:rPr>
      </w:pPr>
      <w:r w:rsidRPr="00D50A5D">
        <w:rPr>
          <w:rFonts w:ascii="XO Thames" w:hAnsi="XO Thames"/>
          <w:sz w:val="22"/>
          <w:szCs w:val="22"/>
        </w:rPr>
        <w:t>7.11. Общая сумма начислен</w:t>
      </w:r>
      <w:r w:rsidR="00CC5E34">
        <w:rPr>
          <w:rFonts w:ascii="XO Thames" w:hAnsi="XO Thames"/>
          <w:sz w:val="22"/>
          <w:szCs w:val="22"/>
        </w:rPr>
        <w:t>н</w:t>
      </w:r>
      <w:r w:rsidR="00AC0C84" w:rsidRPr="00D50A5D">
        <w:rPr>
          <w:rFonts w:ascii="XO Thames" w:hAnsi="XO Thames"/>
          <w:sz w:val="22"/>
          <w:szCs w:val="22"/>
        </w:rPr>
        <w:t>ых</w:t>
      </w:r>
      <w:r w:rsidR="00CC5E34">
        <w:rPr>
          <w:rFonts w:ascii="XO Thames" w:hAnsi="XO Thames"/>
          <w:sz w:val="22"/>
          <w:szCs w:val="22"/>
        </w:rPr>
        <w:t xml:space="preserve"> </w:t>
      </w:r>
      <w:r w:rsidR="00031454" w:rsidRPr="00D50A5D">
        <w:rPr>
          <w:rFonts w:ascii="XO Thames" w:hAnsi="XO Thames"/>
          <w:sz w:val="22"/>
          <w:szCs w:val="22"/>
        </w:rPr>
        <w:t>штрафов,</w:t>
      </w:r>
      <w:r w:rsidRPr="00D50A5D">
        <w:rPr>
          <w:rFonts w:ascii="XO Thames" w:hAnsi="XO Thames"/>
          <w:sz w:val="22"/>
          <w:szCs w:val="22"/>
        </w:rPr>
        <w:t xml:space="preserve"> за неисполнение или ненадлежащее исполнение </w:t>
      </w:r>
      <w:r w:rsidR="001020CF">
        <w:rPr>
          <w:rFonts w:ascii="XO Thames" w:hAnsi="XO Thames"/>
          <w:sz w:val="22"/>
          <w:szCs w:val="22"/>
        </w:rPr>
        <w:t>Поставщиком</w:t>
      </w:r>
      <w:r w:rsidRPr="00D50A5D">
        <w:rPr>
          <w:rFonts w:ascii="XO Thames" w:hAnsi="XO Thames"/>
          <w:sz w:val="22"/>
          <w:szCs w:val="22"/>
        </w:rPr>
        <w:t xml:space="preserve"> обязательств, предусмотренных контрактом, не может превышать цену контракта.</w:t>
      </w:r>
    </w:p>
    <w:p w:rsidR="008E441B" w:rsidRPr="00D50A5D" w:rsidRDefault="008E441B" w:rsidP="003F3028">
      <w:pPr>
        <w:pStyle w:val="ac"/>
        <w:tabs>
          <w:tab w:val="left" w:pos="1276"/>
        </w:tabs>
        <w:ind w:right="-2" w:firstLine="539"/>
        <w:contextualSpacing/>
        <w:jc w:val="both"/>
        <w:rPr>
          <w:rFonts w:ascii="XO Thames" w:hAnsi="XO Thames"/>
        </w:rPr>
      </w:pPr>
      <w:r w:rsidRPr="00D50A5D">
        <w:rPr>
          <w:rFonts w:ascii="XO Thames" w:hAnsi="XO Thames"/>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E441B" w:rsidRPr="00D50A5D" w:rsidRDefault="008E441B" w:rsidP="003F3028">
      <w:pPr>
        <w:pStyle w:val="ac"/>
        <w:tabs>
          <w:tab w:val="left" w:pos="1276"/>
        </w:tabs>
        <w:ind w:right="-2" w:firstLine="539"/>
        <w:contextualSpacing/>
        <w:jc w:val="both"/>
        <w:rPr>
          <w:rFonts w:ascii="XO Thames" w:hAnsi="XO Thames"/>
        </w:rPr>
      </w:pPr>
      <w:r w:rsidRPr="00D50A5D">
        <w:rPr>
          <w:rFonts w:ascii="XO Thames" w:hAnsi="XO Thames"/>
        </w:rPr>
        <w:t>7.13. Уплата неустойки (штрафа, пеней) не освобождает Стороны от исполнения обязательств по Контракту.</w:t>
      </w:r>
    </w:p>
    <w:p w:rsidR="008E441B" w:rsidRPr="00D50A5D" w:rsidRDefault="008E441B" w:rsidP="003F3028">
      <w:pPr>
        <w:pStyle w:val="ac"/>
        <w:tabs>
          <w:tab w:val="left" w:pos="1276"/>
          <w:tab w:val="left" w:pos="1418"/>
          <w:tab w:val="left" w:pos="1701"/>
        </w:tabs>
        <w:ind w:right="-2" w:firstLine="539"/>
        <w:contextualSpacing/>
        <w:jc w:val="both"/>
        <w:rPr>
          <w:rFonts w:ascii="XO Thames" w:hAnsi="XO Thames"/>
        </w:rPr>
      </w:pPr>
      <w:r w:rsidRPr="00D50A5D">
        <w:rPr>
          <w:rFonts w:ascii="XO Thames" w:hAnsi="XO Thames"/>
        </w:rPr>
        <w:t xml:space="preserve">7.14. Вред, причиненный третьим лицам по вине </w:t>
      </w:r>
      <w:r w:rsidR="001020CF">
        <w:rPr>
          <w:rFonts w:ascii="XO Thames" w:hAnsi="XO Thames"/>
        </w:rPr>
        <w:t>Поставщика</w:t>
      </w:r>
      <w:r w:rsidRPr="00D50A5D">
        <w:rPr>
          <w:rFonts w:ascii="XO Thames" w:hAnsi="XO Thames"/>
        </w:rPr>
        <w:t xml:space="preserve"> при исполнении обязательств по Контракту, возмещается за его счет.</w:t>
      </w:r>
    </w:p>
    <w:p w:rsidR="0031004F" w:rsidRPr="00D50A5D" w:rsidRDefault="0031004F" w:rsidP="003F3028">
      <w:pPr>
        <w:pStyle w:val="ConsPlusNormal"/>
        <w:ind w:firstLine="539"/>
        <w:jc w:val="center"/>
        <w:rPr>
          <w:rFonts w:ascii="XO Thames" w:hAnsi="XO Thames" w:cs="Times New Roman"/>
          <w:sz w:val="22"/>
          <w:szCs w:val="22"/>
        </w:rPr>
      </w:pPr>
    </w:p>
    <w:p w:rsidR="008E517D" w:rsidRPr="00D50A5D" w:rsidRDefault="0085364B" w:rsidP="003F3028">
      <w:pPr>
        <w:pStyle w:val="ConsPlusNormal"/>
        <w:jc w:val="center"/>
        <w:outlineLvl w:val="1"/>
        <w:rPr>
          <w:rFonts w:ascii="XO Thames" w:hAnsi="XO Thames" w:cs="Times New Roman"/>
          <w:sz w:val="22"/>
          <w:szCs w:val="22"/>
        </w:rPr>
      </w:pPr>
      <w:bookmarkStart w:id="8" w:name="Par231"/>
      <w:bookmarkEnd w:id="8"/>
      <w:r w:rsidRPr="00D50A5D">
        <w:rPr>
          <w:rFonts w:ascii="XO Thames" w:hAnsi="XO Thames" w:cs="Times New Roman"/>
          <w:sz w:val="22"/>
          <w:szCs w:val="22"/>
        </w:rPr>
        <w:t>VIII</w:t>
      </w:r>
      <w:r w:rsidR="0055679A" w:rsidRPr="00D50A5D">
        <w:rPr>
          <w:rFonts w:ascii="XO Thames" w:hAnsi="XO Thames" w:cs="Times New Roman"/>
          <w:sz w:val="22"/>
          <w:szCs w:val="22"/>
        </w:rPr>
        <w:t>. ОБСТОЯТЕЛЬСТВА НЕПРЕОДОЛИМОЙ СИЛЫ</w:t>
      </w:r>
    </w:p>
    <w:p w:rsidR="0055679A" w:rsidRPr="00D50A5D" w:rsidRDefault="0085364B" w:rsidP="003F3028">
      <w:pPr>
        <w:pStyle w:val="ConsPlusNormal"/>
        <w:ind w:firstLine="540"/>
        <w:jc w:val="both"/>
        <w:rPr>
          <w:rFonts w:ascii="XO Thames" w:hAnsi="XO Thames" w:cs="Times New Roman"/>
          <w:sz w:val="22"/>
          <w:szCs w:val="22"/>
        </w:rPr>
      </w:pPr>
      <w:r w:rsidRPr="00D50A5D">
        <w:rPr>
          <w:rFonts w:ascii="XO Thames" w:hAnsi="XO Thames" w:cs="Times New Roman"/>
          <w:sz w:val="22"/>
          <w:szCs w:val="22"/>
        </w:rPr>
        <w:t>8</w:t>
      </w:r>
      <w:r w:rsidR="0055679A" w:rsidRPr="00D50A5D">
        <w:rPr>
          <w:rFonts w:ascii="XO Thames" w:hAnsi="XO Thames" w:cs="Times New Roman"/>
          <w:sz w:val="22"/>
          <w:szCs w:val="22"/>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55679A" w:rsidRPr="00D50A5D" w:rsidRDefault="0085364B" w:rsidP="003F3028">
      <w:pPr>
        <w:pStyle w:val="ConsPlusNormal"/>
        <w:ind w:firstLine="540"/>
        <w:contextualSpacing/>
        <w:jc w:val="both"/>
        <w:rPr>
          <w:rFonts w:ascii="XO Thames" w:hAnsi="XO Thames" w:cs="Times New Roman"/>
          <w:sz w:val="22"/>
          <w:szCs w:val="22"/>
        </w:rPr>
      </w:pPr>
      <w:bookmarkStart w:id="9" w:name="Par254"/>
      <w:bookmarkEnd w:id="9"/>
      <w:r w:rsidRPr="00D50A5D">
        <w:rPr>
          <w:rFonts w:ascii="XO Thames" w:hAnsi="XO Thames" w:cs="Times New Roman"/>
          <w:sz w:val="22"/>
          <w:szCs w:val="22"/>
        </w:rPr>
        <w:t>8</w:t>
      </w:r>
      <w:r w:rsidR="0055679A" w:rsidRPr="00D50A5D">
        <w:rPr>
          <w:rFonts w:ascii="XO Thames" w:hAnsi="XO Thames" w:cs="Times New Roman"/>
          <w:sz w:val="22"/>
          <w:szCs w:val="22"/>
        </w:rPr>
        <w:t xml:space="preserve">.2. О возникновении и прекращении обстоятельства непреодолимой силы Стороны уведомляют друг друга письменно в течение </w:t>
      </w:r>
      <w:r w:rsidRPr="00D50A5D">
        <w:rPr>
          <w:rFonts w:ascii="XO Thames" w:hAnsi="XO Thames" w:cs="Times New Roman"/>
          <w:sz w:val="22"/>
          <w:szCs w:val="22"/>
        </w:rPr>
        <w:t>5 (пяти) рабочих</w:t>
      </w:r>
      <w:r w:rsidR="0055679A" w:rsidRPr="00D50A5D">
        <w:rPr>
          <w:rFonts w:ascii="XO Thames" w:hAnsi="XO Thames" w:cs="Times New Roman"/>
          <w:sz w:val="22"/>
          <w:szCs w:val="22"/>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55679A" w:rsidRPr="00D50A5D" w:rsidRDefault="0085364B" w:rsidP="003F3028">
      <w:pPr>
        <w:pStyle w:val="ConsPlusNormal"/>
        <w:ind w:firstLine="540"/>
        <w:jc w:val="both"/>
        <w:rPr>
          <w:rFonts w:ascii="XO Thames" w:hAnsi="XO Thames" w:cs="Times New Roman"/>
          <w:sz w:val="22"/>
          <w:szCs w:val="22"/>
        </w:rPr>
      </w:pPr>
      <w:bookmarkStart w:id="10" w:name="Par255"/>
      <w:bookmarkEnd w:id="10"/>
      <w:r w:rsidRPr="00D50A5D">
        <w:rPr>
          <w:rFonts w:ascii="XO Thames" w:hAnsi="XO Thames" w:cs="Times New Roman"/>
          <w:sz w:val="22"/>
          <w:szCs w:val="22"/>
        </w:rPr>
        <w:t>8</w:t>
      </w:r>
      <w:r w:rsidR="0055679A" w:rsidRPr="00D50A5D">
        <w:rPr>
          <w:rFonts w:ascii="XO Thames" w:hAnsi="XO Thames" w:cs="Times New Roman"/>
          <w:sz w:val="22"/>
          <w:szCs w:val="22"/>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55679A" w:rsidRPr="00D50A5D" w:rsidRDefault="0085364B" w:rsidP="003F3028">
      <w:pPr>
        <w:pStyle w:val="ConsPlusNormal"/>
        <w:ind w:firstLine="540"/>
        <w:jc w:val="both"/>
        <w:rPr>
          <w:rFonts w:ascii="XO Thames" w:hAnsi="XO Thames" w:cs="Times New Roman"/>
          <w:sz w:val="22"/>
          <w:szCs w:val="22"/>
        </w:rPr>
      </w:pPr>
      <w:r w:rsidRPr="00D50A5D">
        <w:rPr>
          <w:rFonts w:ascii="XO Thames" w:hAnsi="XO Thames" w:cs="Times New Roman"/>
          <w:sz w:val="22"/>
          <w:szCs w:val="22"/>
        </w:rPr>
        <w:t>8.</w:t>
      </w:r>
      <w:r w:rsidR="0055679A" w:rsidRPr="00D50A5D">
        <w:rPr>
          <w:rFonts w:ascii="XO Thames" w:hAnsi="XO Thames" w:cs="Times New Roman"/>
          <w:sz w:val="22"/>
          <w:szCs w:val="22"/>
        </w:rPr>
        <w:t xml:space="preserve">4. Если одна из Сторон не направит или несвоевременно направит документы, указанные в </w:t>
      </w:r>
      <w:hyperlink w:anchor="Par254" w:tooltip="9.2. О возникновении и прекращении обстоятельства непреодолимой силы Стороны уведомляют друг друга письменно в течение _____ (____) календарных/рабочих &lt;116&gt; дней с даты их возникновения или прекращения. После прекращения обстоятельства непреодолимой силы Стор" w:history="1">
        <w:r w:rsidR="0055679A" w:rsidRPr="00D50A5D">
          <w:rPr>
            <w:rFonts w:ascii="XO Thames" w:hAnsi="XO Thames" w:cs="Times New Roman"/>
            <w:sz w:val="22"/>
            <w:szCs w:val="22"/>
          </w:rPr>
          <w:t xml:space="preserve">пунктах </w:t>
        </w:r>
        <w:r w:rsidRPr="00D50A5D">
          <w:rPr>
            <w:rFonts w:ascii="XO Thames" w:hAnsi="XO Thames" w:cs="Times New Roman"/>
            <w:sz w:val="22"/>
            <w:szCs w:val="22"/>
          </w:rPr>
          <w:t>8</w:t>
        </w:r>
        <w:r w:rsidR="0055679A" w:rsidRPr="00D50A5D">
          <w:rPr>
            <w:rFonts w:ascii="XO Thames" w:hAnsi="XO Thames" w:cs="Times New Roman"/>
            <w:sz w:val="22"/>
            <w:szCs w:val="22"/>
          </w:rPr>
          <w:t>.2</w:t>
        </w:r>
      </w:hyperlink>
      <w:r w:rsidR="0055679A" w:rsidRPr="00D50A5D">
        <w:rPr>
          <w:rFonts w:ascii="XO Thames" w:hAnsi="XO Thames" w:cs="Times New Roman"/>
          <w:sz w:val="22"/>
          <w:szCs w:val="22"/>
        </w:rPr>
        <w:t xml:space="preserve"> - </w:t>
      </w:r>
      <w:hyperlink w:anchor="Par255" w:tooltip="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 w:history="1">
        <w:r w:rsidRPr="00D50A5D">
          <w:rPr>
            <w:rFonts w:ascii="XO Thames" w:hAnsi="XO Thames" w:cs="Times New Roman"/>
            <w:sz w:val="22"/>
            <w:szCs w:val="22"/>
          </w:rPr>
          <w:t>8</w:t>
        </w:r>
        <w:r w:rsidR="0055679A" w:rsidRPr="00D50A5D">
          <w:rPr>
            <w:rFonts w:ascii="XO Thames" w:hAnsi="XO Thames" w:cs="Times New Roman"/>
            <w:sz w:val="22"/>
            <w:szCs w:val="22"/>
          </w:rPr>
          <w:t>.3</w:t>
        </w:r>
      </w:hyperlink>
      <w:r w:rsidR="0055679A" w:rsidRPr="00D50A5D">
        <w:rPr>
          <w:rFonts w:ascii="XO Thames" w:hAnsi="XO Thames" w:cs="Times New Roman"/>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E878C9" w:rsidRPr="00D50A5D" w:rsidRDefault="0055751C" w:rsidP="003F3028">
      <w:pPr>
        <w:pStyle w:val="ConsPlusNormal"/>
        <w:ind w:firstLine="540"/>
        <w:jc w:val="both"/>
        <w:rPr>
          <w:rFonts w:ascii="XO Thames" w:hAnsi="XO Thames" w:cs="Times New Roman"/>
          <w:sz w:val="22"/>
          <w:szCs w:val="22"/>
        </w:rPr>
      </w:pPr>
      <w:r w:rsidRPr="00D50A5D">
        <w:rPr>
          <w:rFonts w:ascii="XO Thames" w:hAnsi="XO Thames" w:cs="Times New Roman"/>
          <w:sz w:val="22"/>
          <w:szCs w:val="22"/>
        </w:rPr>
        <w:t>8</w:t>
      </w:r>
      <w:r w:rsidR="0055679A" w:rsidRPr="00D50A5D">
        <w:rPr>
          <w:rFonts w:ascii="XO Thames" w:hAnsi="XO Thames" w:cs="Times New Roman"/>
          <w:sz w:val="22"/>
          <w:szCs w:val="22"/>
        </w:rPr>
        <w:t xml:space="preserve">.5. В случае, если обстоятельства непреодолимой силы будут сохраняться более </w:t>
      </w:r>
      <w:r w:rsidRPr="00D50A5D">
        <w:rPr>
          <w:rFonts w:ascii="XO Thames" w:hAnsi="XO Thames" w:cs="Times New Roman"/>
          <w:bCs/>
          <w:sz w:val="22"/>
          <w:szCs w:val="22"/>
        </w:rPr>
        <w:t>30 (тридцати) календарных дней</w:t>
      </w:r>
      <w:r w:rsidR="0055679A" w:rsidRPr="00D50A5D">
        <w:rPr>
          <w:rFonts w:ascii="XO Thames" w:hAnsi="XO Thames" w:cs="Times New Roman"/>
          <w:sz w:val="22"/>
          <w:szCs w:val="22"/>
        </w:rPr>
        <w:t xml:space="preserve">, любая Сторона имеет право предложить другой Стороне расторгнуть </w:t>
      </w:r>
      <w:r w:rsidR="00123A37" w:rsidRPr="00D50A5D">
        <w:rPr>
          <w:rFonts w:ascii="XO Thames" w:hAnsi="XO Thames" w:cs="Times New Roman"/>
          <w:sz w:val="22"/>
          <w:szCs w:val="22"/>
        </w:rPr>
        <w:t>контракт</w:t>
      </w:r>
      <w:r w:rsidR="0055679A" w:rsidRPr="00D50A5D">
        <w:rPr>
          <w:rFonts w:ascii="XO Thames" w:hAnsi="XO Thames" w:cs="Times New Roman"/>
          <w:sz w:val="22"/>
          <w:szCs w:val="22"/>
        </w:rPr>
        <w:t>.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0C5422" w:rsidRPr="00D50A5D" w:rsidRDefault="000C5422" w:rsidP="003F3028">
      <w:pPr>
        <w:pStyle w:val="ConsPlusNormal"/>
        <w:jc w:val="center"/>
        <w:outlineLvl w:val="1"/>
        <w:rPr>
          <w:rFonts w:ascii="XO Thames" w:hAnsi="XO Thames" w:cs="Times New Roman"/>
          <w:sz w:val="22"/>
          <w:szCs w:val="22"/>
        </w:rPr>
      </w:pPr>
    </w:p>
    <w:p w:rsidR="00AF44F9" w:rsidRPr="00D50A5D" w:rsidRDefault="00B80C66" w:rsidP="003F3028">
      <w:pPr>
        <w:pStyle w:val="ConsPlusNormal"/>
        <w:jc w:val="center"/>
        <w:outlineLvl w:val="1"/>
        <w:rPr>
          <w:rFonts w:ascii="XO Thames" w:hAnsi="XO Thames" w:cs="Times New Roman"/>
          <w:sz w:val="22"/>
          <w:szCs w:val="22"/>
        </w:rPr>
      </w:pPr>
      <w:r w:rsidRPr="00D50A5D">
        <w:rPr>
          <w:rFonts w:ascii="XO Thames" w:hAnsi="XO Thames" w:cs="Times New Roman"/>
          <w:sz w:val="22"/>
          <w:szCs w:val="22"/>
        </w:rPr>
        <w:t>I</w:t>
      </w:r>
      <w:r w:rsidR="0055679A" w:rsidRPr="00D50A5D">
        <w:rPr>
          <w:rFonts w:ascii="XO Thames" w:hAnsi="XO Thames" w:cs="Times New Roman"/>
          <w:sz w:val="22"/>
          <w:szCs w:val="22"/>
        </w:rPr>
        <w:t>X. РАССМОТРЕНИЕ И РАЗРЕШЕНИЕ СПОРОВ</w:t>
      </w:r>
    </w:p>
    <w:p w:rsidR="008E441B" w:rsidRPr="00D50A5D" w:rsidRDefault="008E441B" w:rsidP="003F3028">
      <w:pPr>
        <w:pStyle w:val="ac"/>
        <w:ind w:right="0" w:firstLine="567"/>
        <w:jc w:val="both"/>
        <w:rPr>
          <w:rFonts w:ascii="XO Thames" w:hAnsi="XO Thames"/>
        </w:rPr>
      </w:pPr>
      <w:r w:rsidRPr="00D50A5D">
        <w:rPr>
          <w:rFonts w:ascii="XO Thames" w:hAnsi="XO Thames"/>
        </w:rPr>
        <w:t>9.1. Все споры, возникающие из настоящего Контракта, Стороны могут разрешать путем переговоров.</w:t>
      </w:r>
    </w:p>
    <w:p w:rsidR="008E441B" w:rsidRPr="00D50A5D" w:rsidRDefault="008E441B" w:rsidP="003F3028">
      <w:pPr>
        <w:pStyle w:val="ac"/>
        <w:ind w:right="0" w:firstLine="567"/>
        <w:jc w:val="both"/>
        <w:rPr>
          <w:rFonts w:ascii="XO Thames" w:hAnsi="XO Thames"/>
        </w:rPr>
      </w:pPr>
      <w:r w:rsidRPr="00D50A5D">
        <w:rPr>
          <w:rFonts w:ascii="XO Thames" w:hAnsi="XO Thames"/>
        </w:rPr>
        <w:t xml:space="preserve">9.2. До передачи спора на разрешение в Арбитражный суд Тверской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6" w:history="1">
        <w:r w:rsidRPr="00D50A5D">
          <w:rPr>
            <w:rFonts w:ascii="XO Thames" w:hAnsi="XO Thames"/>
          </w:rPr>
          <w:t>части 5 статьи 4</w:t>
        </w:r>
      </w:hyperlink>
      <w:r w:rsidRPr="00D50A5D">
        <w:rPr>
          <w:rFonts w:ascii="XO Thames" w:hAnsi="XO Thames"/>
        </w:rPr>
        <w:t xml:space="preserve"> Арбитражного процессуальног</w:t>
      </w:r>
      <w:r w:rsidR="000A6E3F" w:rsidRPr="00D50A5D">
        <w:rPr>
          <w:rFonts w:ascii="XO Thames" w:hAnsi="XO Thames"/>
        </w:rPr>
        <w:t xml:space="preserve">о кодекса Российской Федерации </w:t>
      </w:r>
      <w:r w:rsidRPr="00D50A5D">
        <w:rPr>
          <w:rFonts w:ascii="XO Thames" w:hAnsi="XO Thames"/>
        </w:rPr>
        <w:t>принятие сторонами мер по досудебному урегулированию не является обязательным.</w:t>
      </w:r>
    </w:p>
    <w:p w:rsidR="008E441B" w:rsidRPr="00D50A5D" w:rsidRDefault="008E441B" w:rsidP="003F3028">
      <w:pPr>
        <w:pStyle w:val="ac"/>
        <w:ind w:right="0" w:firstLine="567"/>
        <w:jc w:val="both"/>
        <w:rPr>
          <w:rFonts w:ascii="XO Thames" w:hAnsi="XO Thames"/>
        </w:rPr>
      </w:pPr>
      <w:r w:rsidRPr="00D50A5D">
        <w:rPr>
          <w:rFonts w:ascii="XO Thames" w:hAnsi="XO Thames"/>
        </w:rPr>
        <w:t xml:space="preserve">9.3. Претензия должна быть составлена в письменной форме и направлена одной Стороной другой Стороне по электронной почте на адрес указанный в разделе </w:t>
      </w:r>
      <w:r w:rsidR="005F13F0" w:rsidRPr="00D50A5D">
        <w:rPr>
          <w:rFonts w:ascii="XO Thames" w:hAnsi="XO Thames"/>
          <w:lang w:val="en-US"/>
        </w:rPr>
        <w:t>XIII</w:t>
      </w:r>
      <w:r w:rsidRPr="00D50A5D">
        <w:rPr>
          <w:rFonts w:ascii="XO Thames" w:hAnsi="XO Thames"/>
        </w:rPr>
        <w:t>, с использованием курьерской доставки или по адресу Стороны-адресата, установленному настоящим Контрактом.</w:t>
      </w:r>
    </w:p>
    <w:p w:rsidR="008E441B" w:rsidRPr="00D50A5D" w:rsidRDefault="008E441B" w:rsidP="003F3028">
      <w:pPr>
        <w:pStyle w:val="ac"/>
        <w:ind w:right="0" w:firstLine="567"/>
        <w:jc w:val="both"/>
        <w:rPr>
          <w:rFonts w:ascii="XO Thames" w:hAnsi="XO Thames"/>
        </w:rPr>
      </w:pPr>
      <w:r w:rsidRPr="00D50A5D">
        <w:rPr>
          <w:rFonts w:ascii="XO Thames" w:hAnsi="XO Thames"/>
        </w:rPr>
        <w:t>9.4. Сторона должна дать в письменной форме ответ на претензию по существу в срок не позднее 5 (пяти) календарных дней с даты получения претензии.</w:t>
      </w:r>
    </w:p>
    <w:p w:rsidR="008E441B" w:rsidRPr="00D50A5D" w:rsidRDefault="008E441B" w:rsidP="003F3028">
      <w:pPr>
        <w:pStyle w:val="ac"/>
        <w:ind w:right="0" w:firstLine="567"/>
        <w:jc w:val="both"/>
        <w:rPr>
          <w:rFonts w:ascii="XO Thames" w:hAnsi="XO Thames"/>
        </w:rPr>
      </w:pPr>
      <w:r w:rsidRPr="00D50A5D">
        <w:rPr>
          <w:rFonts w:ascii="XO Thames" w:hAnsi="XO Thames"/>
        </w:rPr>
        <w:t xml:space="preserve">9.5.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w:t>
      </w:r>
      <w:r w:rsidRPr="00D50A5D">
        <w:rPr>
          <w:rFonts w:ascii="XO Thames" w:hAnsi="XO Thames"/>
        </w:rPr>
        <w:lastRenderedPageBreak/>
        <w:t>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8E441B" w:rsidRPr="00D50A5D" w:rsidRDefault="008E441B" w:rsidP="003F3028">
      <w:pPr>
        <w:pStyle w:val="ac"/>
        <w:ind w:right="0" w:firstLine="567"/>
        <w:jc w:val="both"/>
        <w:rPr>
          <w:rFonts w:ascii="XO Thames" w:hAnsi="XO Thames"/>
        </w:rPr>
      </w:pPr>
      <w:r w:rsidRPr="00D50A5D">
        <w:rPr>
          <w:rFonts w:ascii="XO Thames" w:hAnsi="XO Thames"/>
        </w:rPr>
        <w:t>9.6. Если требования в претензии подлежат денежной оценке, в претензии указывается истребуемая денежная сумма и ее полный и обоснованный расчет.</w:t>
      </w:r>
    </w:p>
    <w:p w:rsidR="008E441B" w:rsidRPr="00D50A5D" w:rsidRDefault="008E441B" w:rsidP="003F3028">
      <w:pPr>
        <w:pStyle w:val="ac"/>
        <w:ind w:right="0" w:firstLine="567"/>
        <w:jc w:val="both"/>
        <w:rPr>
          <w:rFonts w:ascii="XO Thames" w:hAnsi="XO Thames"/>
        </w:rPr>
      </w:pPr>
      <w:r w:rsidRPr="00D50A5D">
        <w:rPr>
          <w:rFonts w:ascii="XO Thames" w:hAnsi="XO Thames"/>
        </w:rPr>
        <w:t>9.7.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E441B" w:rsidRPr="00D50A5D" w:rsidRDefault="008E441B" w:rsidP="003F3028">
      <w:pPr>
        <w:pStyle w:val="ac"/>
        <w:ind w:right="0" w:firstLine="567"/>
        <w:jc w:val="both"/>
        <w:rPr>
          <w:rFonts w:ascii="XO Thames" w:hAnsi="XO Thames"/>
        </w:rPr>
      </w:pPr>
      <w:r w:rsidRPr="00D50A5D">
        <w:rPr>
          <w:rFonts w:ascii="XO Thames" w:hAnsi="XO Thames"/>
        </w:rPr>
        <w:t>9.8.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AF44F9" w:rsidRPr="00D50A5D" w:rsidRDefault="008E441B" w:rsidP="003F3028">
      <w:pPr>
        <w:pStyle w:val="ac"/>
        <w:ind w:right="0" w:firstLine="567"/>
        <w:jc w:val="both"/>
        <w:rPr>
          <w:rFonts w:ascii="XO Thames" w:hAnsi="XO Thames"/>
        </w:rPr>
      </w:pPr>
      <w:r w:rsidRPr="00D50A5D">
        <w:rPr>
          <w:rFonts w:ascii="XO Thames" w:hAnsi="XO Thames"/>
        </w:rPr>
        <w:t>9.9.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w:t>
      </w:r>
      <w:r w:rsidR="00123A37" w:rsidRPr="00D50A5D">
        <w:rPr>
          <w:rFonts w:ascii="XO Thames" w:hAnsi="XO Thames"/>
        </w:rPr>
        <w:t>ый</w:t>
      </w:r>
      <w:r w:rsidRPr="00D50A5D">
        <w:rPr>
          <w:rFonts w:ascii="XO Thames" w:hAnsi="XO Thames"/>
        </w:rPr>
        <w:t xml:space="preserve"> суд Тверской области.</w:t>
      </w:r>
    </w:p>
    <w:p w:rsidR="00B56AF1" w:rsidRPr="00D50A5D" w:rsidRDefault="00B56AF1" w:rsidP="003F3028">
      <w:pPr>
        <w:pStyle w:val="ac"/>
        <w:ind w:right="0" w:firstLine="567"/>
        <w:jc w:val="both"/>
        <w:rPr>
          <w:rFonts w:ascii="XO Thames" w:hAnsi="XO Thames"/>
        </w:rPr>
      </w:pPr>
    </w:p>
    <w:p w:rsidR="001936E1" w:rsidRPr="00D50A5D" w:rsidRDefault="0055679A" w:rsidP="003F3028">
      <w:pPr>
        <w:pStyle w:val="ConsPlusNormal"/>
        <w:jc w:val="center"/>
        <w:outlineLvl w:val="1"/>
        <w:rPr>
          <w:rFonts w:ascii="XO Thames" w:hAnsi="XO Thames" w:cs="Times New Roman"/>
          <w:sz w:val="22"/>
          <w:szCs w:val="22"/>
        </w:rPr>
      </w:pPr>
      <w:r w:rsidRPr="00D50A5D">
        <w:rPr>
          <w:rFonts w:ascii="XO Thames" w:hAnsi="XO Thames" w:cs="Times New Roman"/>
          <w:sz w:val="22"/>
          <w:szCs w:val="22"/>
        </w:rPr>
        <w:t>X. СРОК ДЕЙСТВИЯ И ПОРЯДОК ИЗМЕНЕНИЯ,РАСТОРЖЕНИЯ КОНТРАКТА</w:t>
      </w:r>
    </w:p>
    <w:p w:rsidR="0055679A" w:rsidRPr="00D50A5D" w:rsidRDefault="0055679A" w:rsidP="003F3028">
      <w:pPr>
        <w:pStyle w:val="ConsPlusNormal"/>
        <w:ind w:firstLine="540"/>
        <w:jc w:val="both"/>
        <w:rPr>
          <w:rFonts w:ascii="XO Thames" w:hAnsi="XO Thames" w:cs="Times New Roman"/>
          <w:sz w:val="22"/>
          <w:szCs w:val="22"/>
        </w:rPr>
      </w:pPr>
      <w:bookmarkStart w:id="11" w:name="Par275"/>
      <w:bookmarkEnd w:id="11"/>
      <w:r w:rsidRPr="00D50A5D">
        <w:rPr>
          <w:rFonts w:ascii="XO Thames" w:hAnsi="XO Thames" w:cs="Times New Roman"/>
          <w:sz w:val="22"/>
          <w:szCs w:val="22"/>
        </w:rPr>
        <w:t>1</w:t>
      </w:r>
      <w:r w:rsidR="007D5C83" w:rsidRPr="00D50A5D">
        <w:rPr>
          <w:rFonts w:ascii="XO Thames" w:hAnsi="XO Thames" w:cs="Times New Roman"/>
          <w:sz w:val="22"/>
          <w:szCs w:val="22"/>
        </w:rPr>
        <w:t>0</w:t>
      </w:r>
      <w:r w:rsidRPr="00D50A5D">
        <w:rPr>
          <w:rFonts w:ascii="XO Thames" w:hAnsi="XO Thames" w:cs="Times New Roman"/>
          <w:sz w:val="22"/>
          <w:szCs w:val="22"/>
        </w:rPr>
        <w:t xml:space="preserve">.1. </w:t>
      </w:r>
      <w:r w:rsidRPr="00D50A5D">
        <w:rPr>
          <w:rFonts w:ascii="XO Thames" w:hAnsi="XO Thames" w:cs="Times New Roman"/>
          <w:color w:val="000000" w:themeColor="text1"/>
          <w:sz w:val="22"/>
          <w:szCs w:val="22"/>
        </w:rPr>
        <w:t>Настоящий Контракт вступает в силу с даты его заключения обеими Сторонами</w:t>
      </w:r>
      <w:r w:rsidR="0019037F">
        <w:rPr>
          <w:rFonts w:ascii="XO Thames" w:hAnsi="XO Thames" w:cs="Times New Roman"/>
          <w:color w:val="000000" w:themeColor="text1"/>
          <w:sz w:val="22"/>
          <w:szCs w:val="22"/>
        </w:rPr>
        <w:t xml:space="preserve"> </w:t>
      </w:r>
      <w:r w:rsidRPr="0019037F">
        <w:rPr>
          <w:rFonts w:ascii="XO Thames" w:hAnsi="XO Thames" w:cs="Times New Roman"/>
          <w:color w:val="000000" w:themeColor="text1"/>
          <w:sz w:val="22"/>
          <w:szCs w:val="22"/>
        </w:rPr>
        <w:t>и действует по "</w:t>
      </w:r>
      <w:r w:rsidR="0019037F" w:rsidRPr="0019037F">
        <w:rPr>
          <w:rFonts w:ascii="XO Thames" w:hAnsi="XO Thames" w:cs="Times New Roman"/>
          <w:color w:val="000000" w:themeColor="text1"/>
          <w:sz w:val="22"/>
          <w:szCs w:val="22"/>
        </w:rPr>
        <w:t>25</w:t>
      </w:r>
      <w:r w:rsidRPr="0019037F">
        <w:rPr>
          <w:rFonts w:ascii="XO Thames" w:hAnsi="XO Thames" w:cs="Times New Roman"/>
          <w:color w:val="000000" w:themeColor="text1"/>
          <w:sz w:val="22"/>
          <w:szCs w:val="22"/>
        </w:rPr>
        <w:t xml:space="preserve">" </w:t>
      </w:r>
      <w:r w:rsidR="00AF3CF6" w:rsidRPr="0019037F">
        <w:rPr>
          <w:rFonts w:ascii="XO Thames" w:hAnsi="XO Thames" w:cs="Times New Roman"/>
          <w:color w:val="000000" w:themeColor="text1"/>
          <w:sz w:val="22"/>
          <w:szCs w:val="22"/>
        </w:rPr>
        <w:t>декабря</w:t>
      </w:r>
      <w:r w:rsidR="0019037F" w:rsidRPr="0019037F">
        <w:rPr>
          <w:rFonts w:ascii="XO Thames" w:hAnsi="XO Thames" w:cs="Times New Roman"/>
          <w:color w:val="000000" w:themeColor="text1"/>
          <w:sz w:val="22"/>
          <w:szCs w:val="22"/>
        </w:rPr>
        <w:t xml:space="preserve"> </w:t>
      </w:r>
      <w:r w:rsidR="007D5C83" w:rsidRPr="0019037F">
        <w:rPr>
          <w:rFonts w:ascii="XO Thames" w:hAnsi="XO Thames" w:cs="Times New Roman"/>
          <w:color w:val="000000" w:themeColor="text1"/>
          <w:sz w:val="22"/>
          <w:szCs w:val="22"/>
        </w:rPr>
        <w:t>202</w:t>
      </w:r>
      <w:r w:rsidR="00AA5688">
        <w:rPr>
          <w:rFonts w:ascii="XO Thames" w:hAnsi="XO Thames" w:cs="Times New Roman"/>
          <w:color w:val="000000" w:themeColor="text1"/>
          <w:sz w:val="22"/>
          <w:szCs w:val="22"/>
        </w:rPr>
        <w:t>6</w:t>
      </w:r>
      <w:r w:rsidRPr="0019037F">
        <w:rPr>
          <w:rFonts w:ascii="XO Thames" w:hAnsi="XO Thames" w:cs="Times New Roman"/>
          <w:color w:val="000000" w:themeColor="text1"/>
          <w:sz w:val="22"/>
          <w:szCs w:val="22"/>
        </w:rPr>
        <w:t xml:space="preserve"> г.</w:t>
      </w:r>
      <w:r w:rsidRPr="0019037F">
        <w:rPr>
          <w:rFonts w:ascii="XO Thames" w:hAnsi="XO Thames" w:cs="Times New Roman"/>
          <w:sz w:val="22"/>
          <w:szCs w:val="22"/>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E63CE7" w:rsidRPr="00D50A5D" w:rsidRDefault="0055679A" w:rsidP="003F3028">
      <w:pPr>
        <w:pStyle w:val="ConsPlusNormal"/>
        <w:ind w:firstLine="540"/>
        <w:jc w:val="both"/>
        <w:rPr>
          <w:rFonts w:ascii="XO Thames" w:hAnsi="XO Thames" w:cs="Times New Roman"/>
          <w:sz w:val="22"/>
          <w:szCs w:val="22"/>
        </w:rPr>
      </w:pPr>
      <w:r w:rsidRPr="00D50A5D">
        <w:rPr>
          <w:rFonts w:ascii="XO Thames" w:hAnsi="XO Thames" w:cs="Times New Roman"/>
          <w:sz w:val="22"/>
          <w:szCs w:val="22"/>
        </w:rPr>
        <w:t>1</w:t>
      </w:r>
      <w:r w:rsidR="007D5C83" w:rsidRPr="00D50A5D">
        <w:rPr>
          <w:rFonts w:ascii="XO Thames" w:hAnsi="XO Thames" w:cs="Times New Roman"/>
          <w:sz w:val="22"/>
          <w:szCs w:val="22"/>
        </w:rPr>
        <w:t>0</w:t>
      </w:r>
      <w:r w:rsidRPr="00D50A5D">
        <w:rPr>
          <w:rFonts w:ascii="XO Thames" w:hAnsi="XO Thames" w:cs="Times New Roman"/>
          <w:sz w:val="22"/>
          <w:szCs w:val="22"/>
        </w:rPr>
        <w:t xml:space="preserve">.2.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w:t>
      </w:r>
    </w:p>
    <w:p w:rsidR="002F32BB" w:rsidRPr="00D50A5D" w:rsidRDefault="0055679A" w:rsidP="003F3028">
      <w:pPr>
        <w:pStyle w:val="ConsPlusNormal"/>
        <w:ind w:firstLine="540"/>
        <w:jc w:val="both"/>
        <w:rPr>
          <w:rFonts w:ascii="XO Thames" w:hAnsi="XO Thames" w:cs="Times New Roman"/>
          <w:sz w:val="22"/>
          <w:szCs w:val="22"/>
        </w:rPr>
      </w:pPr>
      <w:r w:rsidRPr="00D50A5D">
        <w:rPr>
          <w:rFonts w:ascii="XO Thames" w:hAnsi="XO Thames" w:cs="Times New Roman"/>
          <w:sz w:val="22"/>
          <w:szCs w:val="22"/>
        </w:rPr>
        <w:t>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123A37" w:rsidRPr="00D50A5D" w:rsidRDefault="002F32BB" w:rsidP="003F3028">
      <w:pPr>
        <w:pStyle w:val="ConsPlusNormal"/>
        <w:ind w:firstLine="567"/>
        <w:jc w:val="both"/>
        <w:rPr>
          <w:rFonts w:ascii="XO Thames" w:hAnsi="XO Thames" w:cs="Times New Roman"/>
          <w:sz w:val="22"/>
          <w:szCs w:val="22"/>
        </w:rPr>
      </w:pPr>
      <w:r w:rsidRPr="00D50A5D">
        <w:rPr>
          <w:rFonts w:ascii="XO Thames" w:hAnsi="XO Thames" w:cs="Times New Roman"/>
          <w:sz w:val="22"/>
          <w:szCs w:val="22"/>
        </w:rPr>
        <w:t xml:space="preserve">10.3.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w:t>
      </w:r>
      <w:r w:rsidR="001020CF">
        <w:rPr>
          <w:rFonts w:ascii="XO Thames" w:hAnsi="XO Thames" w:cs="Times New Roman"/>
          <w:sz w:val="22"/>
          <w:szCs w:val="22"/>
        </w:rPr>
        <w:t>Поставщика</w:t>
      </w:r>
      <w:r w:rsidRPr="00D50A5D">
        <w:rPr>
          <w:rFonts w:ascii="XO Thames" w:hAnsi="XO Thames" w:cs="Times New Roman"/>
          <w:sz w:val="22"/>
          <w:szCs w:val="22"/>
        </w:rPr>
        <w:t xml:space="preserve"> об одностороннем отказе от исполнения контракта.</w:t>
      </w:r>
    </w:p>
    <w:p w:rsidR="00123A37" w:rsidRPr="00D50A5D" w:rsidRDefault="00123A37" w:rsidP="003F3028">
      <w:pPr>
        <w:pStyle w:val="ConsPlusNormal"/>
        <w:ind w:firstLine="567"/>
        <w:jc w:val="both"/>
        <w:rPr>
          <w:rFonts w:ascii="XO Thames" w:hAnsi="XO Thames" w:cs="Times New Roman"/>
          <w:sz w:val="22"/>
          <w:szCs w:val="22"/>
        </w:rPr>
      </w:pPr>
      <w:r w:rsidRPr="00D50A5D">
        <w:rPr>
          <w:rFonts w:ascii="XO Thames" w:hAnsi="XO Thames" w:cs="Times New Roman"/>
          <w:sz w:val="22"/>
          <w:szCs w:val="22"/>
        </w:rPr>
        <w:t xml:space="preserve">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1020CF">
        <w:rPr>
          <w:rFonts w:ascii="XO Thames" w:hAnsi="XO Thames" w:cs="Times New Roman"/>
          <w:sz w:val="22"/>
          <w:szCs w:val="22"/>
        </w:rPr>
        <w:t>Поставщика</w:t>
      </w:r>
      <w:r w:rsidRPr="00D50A5D">
        <w:rPr>
          <w:rFonts w:ascii="XO Thames" w:hAnsi="XO Thames" w:cs="Times New Roman"/>
          <w:sz w:val="22"/>
          <w:szCs w:val="22"/>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w:t>
      </w:r>
      <w:hyperlink w:anchor="P2220" w:history="1">
        <w:r w:rsidRPr="00D50A5D">
          <w:rPr>
            <w:rFonts w:ascii="XO Thames" w:hAnsi="XO Thames" w:cs="Times New Roman"/>
            <w:sz w:val="22"/>
            <w:szCs w:val="22"/>
          </w:rPr>
          <w:t>частью 10</w:t>
        </w:r>
      </w:hyperlink>
      <w:r w:rsidRPr="00D50A5D">
        <w:rPr>
          <w:rFonts w:ascii="XO Thames" w:hAnsi="XO Thames" w:cs="Times New Roman"/>
          <w:sz w:val="22"/>
          <w:szCs w:val="22"/>
        </w:rPr>
        <w:t xml:space="preserve"> статьи 95 Закона №44-ФЗ. Данное правило не применяется в случае повторного нарушения </w:t>
      </w:r>
      <w:r w:rsidR="001020CF">
        <w:rPr>
          <w:rFonts w:ascii="XO Thames" w:hAnsi="XO Thames" w:cs="Times New Roman"/>
          <w:sz w:val="22"/>
          <w:szCs w:val="22"/>
        </w:rPr>
        <w:t>Поставщиком</w:t>
      </w:r>
      <w:r w:rsidRPr="00D50A5D">
        <w:rPr>
          <w:rFonts w:ascii="XO Thames" w:hAnsi="XO Thames" w:cs="Times New Roman"/>
          <w:sz w:val="22"/>
          <w:szCs w:val="22"/>
        </w:rPr>
        <w:t xml:space="preserve">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123A37" w:rsidRPr="00D50A5D" w:rsidRDefault="00061F45" w:rsidP="003F3028">
      <w:pPr>
        <w:pStyle w:val="ConsPlusNormal"/>
        <w:ind w:firstLine="567"/>
        <w:jc w:val="both"/>
        <w:rPr>
          <w:rFonts w:ascii="XO Thames" w:hAnsi="XO Thames" w:cs="Times New Roman"/>
          <w:sz w:val="22"/>
          <w:szCs w:val="22"/>
        </w:rPr>
      </w:pPr>
      <w:r w:rsidRPr="00D50A5D">
        <w:rPr>
          <w:rFonts w:ascii="XO Thames" w:hAnsi="XO Thames" w:cs="Times New Roman"/>
          <w:sz w:val="22"/>
          <w:szCs w:val="22"/>
        </w:rPr>
        <w:t xml:space="preserve">10.4. Решение </w:t>
      </w:r>
      <w:r w:rsidR="001020CF">
        <w:rPr>
          <w:rFonts w:ascii="XO Thames" w:hAnsi="XO Thames" w:cs="Times New Roman"/>
          <w:sz w:val="22"/>
          <w:szCs w:val="22"/>
        </w:rPr>
        <w:t>Поставщика</w:t>
      </w:r>
      <w:r w:rsidRPr="00D50A5D">
        <w:rPr>
          <w:rFonts w:ascii="XO Thames" w:hAnsi="XO Thames" w:cs="Times New Roman"/>
          <w:sz w:val="22"/>
          <w:szCs w:val="22"/>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1020CF">
        <w:rPr>
          <w:rFonts w:ascii="XO Thames" w:hAnsi="XO Thames" w:cs="Times New Roman"/>
          <w:sz w:val="22"/>
          <w:szCs w:val="22"/>
        </w:rPr>
        <w:t>Поставщиком</w:t>
      </w:r>
      <w:r w:rsidRPr="00D50A5D">
        <w:rPr>
          <w:rFonts w:ascii="XO Thames" w:hAnsi="XO Thames" w:cs="Times New Roman"/>
          <w:sz w:val="22"/>
          <w:szCs w:val="22"/>
        </w:rPr>
        <w:t xml:space="preserve"> Государственного заказчика об одностороннем отказе от исполнения контракта.</w:t>
      </w:r>
    </w:p>
    <w:p w:rsidR="00123A37" w:rsidRPr="00D50A5D" w:rsidRDefault="001020CF" w:rsidP="003F3028">
      <w:pPr>
        <w:pStyle w:val="ConsPlusNormal"/>
        <w:ind w:firstLine="567"/>
        <w:jc w:val="both"/>
        <w:rPr>
          <w:rFonts w:ascii="XO Thames" w:hAnsi="XO Thames" w:cs="Times New Roman"/>
          <w:sz w:val="22"/>
          <w:szCs w:val="22"/>
        </w:rPr>
      </w:pPr>
      <w:r>
        <w:rPr>
          <w:rFonts w:ascii="XO Thames" w:hAnsi="XO Thames" w:cs="Times New Roman"/>
          <w:sz w:val="22"/>
          <w:szCs w:val="22"/>
        </w:rPr>
        <w:t>Поставщик</w:t>
      </w:r>
      <w:r w:rsidR="00123A37" w:rsidRPr="00D50A5D">
        <w:rPr>
          <w:rFonts w:ascii="XO Thames" w:hAnsi="XO Thames" w:cs="Times New Roman"/>
          <w:sz w:val="22"/>
          <w:szCs w:val="22"/>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F32BB" w:rsidRPr="00D50A5D" w:rsidRDefault="0055679A"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1</w:t>
      </w:r>
      <w:r w:rsidR="007D5C83" w:rsidRPr="00D50A5D">
        <w:rPr>
          <w:rFonts w:ascii="XO Thames" w:hAnsi="XO Thames" w:cs="Times New Roman"/>
          <w:sz w:val="22"/>
          <w:szCs w:val="22"/>
        </w:rPr>
        <w:t>0</w:t>
      </w:r>
      <w:r w:rsidRPr="00D50A5D">
        <w:rPr>
          <w:rFonts w:ascii="XO Thames" w:hAnsi="XO Thames" w:cs="Times New Roman"/>
          <w:sz w:val="22"/>
          <w:szCs w:val="22"/>
        </w:rPr>
        <w:t>.</w:t>
      </w:r>
      <w:r w:rsidR="00DA5DE1" w:rsidRPr="00D50A5D">
        <w:rPr>
          <w:rFonts w:ascii="XO Thames" w:hAnsi="XO Thames" w:cs="Times New Roman"/>
          <w:sz w:val="22"/>
          <w:szCs w:val="22"/>
        </w:rPr>
        <w:t>5</w:t>
      </w:r>
      <w:r w:rsidRPr="00D50A5D">
        <w:rPr>
          <w:rFonts w:ascii="XO Thames" w:hAnsi="XO Thames" w:cs="Times New Roman"/>
          <w:sz w:val="22"/>
          <w:szCs w:val="22"/>
        </w:rPr>
        <w:t xml:space="preserve">. Информация о </w:t>
      </w:r>
      <w:r w:rsidR="00BA1289" w:rsidRPr="00D50A5D">
        <w:rPr>
          <w:rFonts w:ascii="XO Thames" w:hAnsi="XO Thames" w:cs="Times New Roman"/>
          <w:sz w:val="22"/>
          <w:szCs w:val="22"/>
        </w:rPr>
        <w:t>Головном исполнителе</w:t>
      </w:r>
      <w:r w:rsidRPr="00D50A5D">
        <w:rPr>
          <w:rFonts w:ascii="XO Thames" w:hAnsi="XO Thames" w:cs="Times New Roman"/>
          <w:sz w:val="22"/>
          <w:szCs w:val="22"/>
        </w:rPr>
        <w:t xml:space="preserve">, с которым Контракт был расторгнут в связи с односторонним отказом </w:t>
      </w:r>
      <w:r w:rsidR="00136998" w:rsidRPr="00D50A5D">
        <w:rPr>
          <w:rFonts w:ascii="XO Thames" w:hAnsi="XO Thames" w:cs="Times New Roman"/>
          <w:sz w:val="22"/>
          <w:szCs w:val="22"/>
        </w:rPr>
        <w:t>Государственного</w:t>
      </w:r>
      <w:r w:rsidR="002C311D" w:rsidRPr="00D50A5D">
        <w:rPr>
          <w:rFonts w:ascii="XO Thames" w:hAnsi="XO Thames" w:cs="Times New Roman"/>
          <w:sz w:val="22"/>
          <w:szCs w:val="22"/>
        </w:rPr>
        <w:t xml:space="preserve"> заказчик</w:t>
      </w:r>
      <w:r w:rsidRPr="00D50A5D">
        <w:rPr>
          <w:rFonts w:ascii="XO Thames" w:hAnsi="XO Thames" w:cs="Times New Roman"/>
          <w:sz w:val="22"/>
          <w:szCs w:val="22"/>
        </w:rPr>
        <w:t xml:space="preserve">а от исполнения Контракта, включается в установленном </w:t>
      </w:r>
      <w:hyperlink r:id="rId17"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КонсультантПлюс}" w:history="1">
        <w:r w:rsidRPr="00D50A5D">
          <w:rPr>
            <w:rFonts w:ascii="XO Thames" w:hAnsi="XO Thames" w:cs="Times New Roman"/>
            <w:sz w:val="22"/>
            <w:szCs w:val="22"/>
          </w:rPr>
          <w:t>Законом</w:t>
        </w:r>
      </w:hyperlink>
      <w:r w:rsidRPr="00D50A5D">
        <w:rPr>
          <w:rFonts w:ascii="XO Thames" w:hAnsi="XO Thames" w:cs="Times New Roman"/>
          <w:sz w:val="22"/>
          <w:szCs w:val="22"/>
        </w:rPr>
        <w:t xml:space="preserve"> N 44-ФЗ порядке в реестр недобросовестных поставщи</w:t>
      </w:r>
      <w:r w:rsidR="002F32BB" w:rsidRPr="00D50A5D">
        <w:rPr>
          <w:rFonts w:ascii="XO Thames" w:hAnsi="XO Thames" w:cs="Times New Roman"/>
          <w:sz w:val="22"/>
          <w:szCs w:val="22"/>
        </w:rPr>
        <w:t>ков (подрядчиков, исполнителей).</w:t>
      </w:r>
    </w:p>
    <w:p w:rsidR="002F32BB" w:rsidRPr="00D50A5D" w:rsidRDefault="00DA5DE1"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10.6</w:t>
      </w:r>
      <w:r w:rsidR="002F32BB" w:rsidRPr="00D50A5D">
        <w:rPr>
          <w:rFonts w:ascii="XO Thames" w:hAnsi="XO Thames" w:cs="Times New Roman"/>
          <w:sz w:val="22"/>
          <w:szCs w:val="22"/>
        </w:rPr>
        <w:t xml:space="preserve">.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Государственного заказчика, члена комиссии по осуществлению закупок, руководителя контрактной службы </w:t>
      </w:r>
      <w:r w:rsidR="00123A37" w:rsidRPr="00D50A5D">
        <w:rPr>
          <w:rFonts w:ascii="XO Thames" w:hAnsi="XO Thames" w:cs="Times New Roman"/>
          <w:sz w:val="22"/>
          <w:szCs w:val="22"/>
        </w:rPr>
        <w:t xml:space="preserve">Государственного </w:t>
      </w:r>
      <w:r w:rsidR="002F32BB" w:rsidRPr="00D50A5D">
        <w:rPr>
          <w:rFonts w:ascii="XO Thames" w:hAnsi="XO Thames" w:cs="Times New Roman"/>
          <w:sz w:val="22"/>
          <w:szCs w:val="22"/>
        </w:rPr>
        <w:t xml:space="preserve">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w:t>
      </w:r>
      <w:r w:rsidR="00123A37" w:rsidRPr="00D50A5D">
        <w:rPr>
          <w:rFonts w:ascii="XO Thames" w:hAnsi="XO Thames" w:cs="Times New Roman"/>
          <w:sz w:val="22"/>
          <w:szCs w:val="22"/>
        </w:rPr>
        <w:t xml:space="preserve">Государственного </w:t>
      </w:r>
      <w:r w:rsidR="002F32BB" w:rsidRPr="00D50A5D">
        <w:rPr>
          <w:rFonts w:ascii="XO Thames" w:hAnsi="XO Thames" w:cs="Times New Roman"/>
          <w:sz w:val="22"/>
          <w:szCs w:val="22"/>
        </w:rPr>
        <w:t>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061F45" w:rsidRPr="00D50A5D" w:rsidRDefault="00DA5DE1"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10.7</w:t>
      </w:r>
      <w:r w:rsidR="00061F45" w:rsidRPr="00D50A5D">
        <w:rPr>
          <w:rFonts w:ascii="XO Thames" w:hAnsi="XO Thames" w:cs="Times New Roman"/>
          <w:sz w:val="22"/>
          <w:szCs w:val="22"/>
        </w:rPr>
        <w:t xml:space="preserve">. В соответствии с п.12 ч.1 ст. 95 Федерального закона №44 контрактом предусмотрена </w:t>
      </w:r>
      <w:r w:rsidR="00061F45" w:rsidRPr="00D50A5D">
        <w:rPr>
          <w:rFonts w:ascii="XO Thames" w:hAnsi="XO Thames" w:cs="Times New Roman"/>
          <w:sz w:val="22"/>
          <w:szCs w:val="22"/>
        </w:rPr>
        <w:lastRenderedPageBreak/>
        <w:t>возможность изменения срока исполнения отдельного этапа (отдельных этапов) исполнения Государственного контракта в рамках исполнения контракта, предусмотренного при его заключении.</w:t>
      </w:r>
    </w:p>
    <w:p w:rsidR="0055679A" w:rsidRPr="00D50A5D" w:rsidRDefault="0055679A"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1</w:t>
      </w:r>
      <w:r w:rsidR="007D5C83" w:rsidRPr="00D50A5D">
        <w:rPr>
          <w:rFonts w:ascii="XO Thames" w:hAnsi="XO Thames" w:cs="Times New Roman"/>
          <w:sz w:val="22"/>
          <w:szCs w:val="22"/>
        </w:rPr>
        <w:t>0</w:t>
      </w:r>
      <w:r w:rsidRPr="00D50A5D">
        <w:rPr>
          <w:rFonts w:ascii="XO Thames" w:hAnsi="XO Thames" w:cs="Times New Roman"/>
          <w:sz w:val="22"/>
          <w:szCs w:val="22"/>
        </w:rPr>
        <w:t>.</w:t>
      </w:r>
      <w:r w:rsidR="00DA5DE1" w:rsidRPr="00D50A5D">
        <w:rPr>
          <w:rFonts w:ascii="XO Thames" w:hAnsi="XO Thames" w:cs="Times New Roman"/>
          <w:sz w:val="22"/>
          <w:szCs w:val="22"/>
        </w:rPr>
        <w:t>8</w:t>
      </w:r>
      <w:r w:rsidRPr="00D50A5D">
        <w:rPr>
          <w:rFonts w:ascii="XO Thames" w:hAnsi="XO Thames" w:cs="Times New Roman"/>
          <w:sz w:val="22"/>
          <w:szCs w:val="22"/>
        </w:rPr>
        <w:t>.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A34FED" w:rsidRPr="00D50A5D" w:rsidRDefault="0055679A" w:rsidP="003F3028">
      <w:pPr>
        <w:pStyle w:val="ConsPlusNormal"/>
        <w:ind w:firstLine="540"/>
        <w:jc w:val="both"/>
        <w:rPr>
          <w:rFonts w:ascii="XO Thames" w:hAnsi="XO Thames" w:cs="Times New Roman"/>
          <w:sz w:val="22"/>
          <w:szCs w:val="22"/>
        </w:rPr>
      </w:pPr>
      <w:r w:rsidRPr="00D50A5D">
        <w:rPr>
          <w:rFonts w:ascii="XO Thames" w:hAnsi="XO Thames" w:cs="Times New Roman"/>
          <w:sz w:val="22"/>
          <w:szCs w:val="22"/>
        </w:rPr>
        <w:t>1</w:t>
      </w:r>
      <w:r w:rsidR="007D5C83" w:rsidRPr="00D50A5D">
        <w:rPr>
          <w:rFonts w:ascii="XO Thames" w:hAnsi="XO Thames" w:cs="Times New Roman"/>
          <w:sz w:val="22"/>
          <w:szCs w:val="22"/>
        </w:rPr>
        <w:t>0</w:t>
      </w:r>
      <w:r w:rsidRPr="00D50A5D">
        <w:rPr>
          <w:rFonts w:ascii="XO Thames" w:hAnsi="XO Thames" w:cs="Times New Roman"/>
          <w:sz w:val="22"/>
          <w:szCs w:val="22"/>
        </w:rPr>
        <w:t>.</w:t>
      </w:r>
      <w:r w:rsidR="00DA5DE1" w:rsidRPr="00D50A5D">
        <w:rPr>
          <w:rFonts w:ascii="XO Thames" w:hAnsi="XO Thames" w:cs="Times New Roman"/>
          <w:sz w:val="22"/>
          <w:szCs w:val="22"/>
        </w:rPr>
        <w:t>9</w:t>
      </w:r>
      <w:r w:rsidRPr="00D50A5D">
        <w:rPr>
          <w:rFonts w:ascii="XO Thames" w:hAnsi="XO Thames" w:cs="Times New Roman"/>
          <w:sz w:val="22"/>
          <w:szCs w:val="22"/>
        </w:rPr>
        <w:t xml:space="preserve">. Изменение </w:t>
      </w:r>
      <w:r w:rsidR="00E63CE7" w:rsidRPr="00D50A5D">
        <w:rPr>
          <w:rFonts w:ascii="XO Thames" w:hAnsi="XO Thames" w:cs="Times New Roman"/>
          <w:sz w:val="22"/>
          <w:szCs w:val="22"/>
        </w:rPr>
        <w:t xml:space="preserve">существенных </w:t>
      </w:r>
      <w:r w:rsidRPr="00D50A5D">
        <w:rPr>
          <w:rFonts w:ascii="XO Thames" w:hAnsi="XO Thames" w:cs="Times New Roman"/>
          <w:sz w:val="22"/>
          <w:szCs w:val="22"/>
        </w:rPr>
        <w:t xml:space="preserve">условий настоящего Контракта при его исполнении не допускается, за исключением случаев, предусмотренных </w:t>
      </w:r>
      <w:hyperlink r:id="rId18"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КонсультантПлюс}" w:history="1">
        <w:r w:rsidRPr="00D50A5D">
          <w:rPr>
            <w:rFonts w:ascii="XO Thames" w:hAnsi="XO Thames" w:cs="Times New Roman"/>
            <w:sz w:val="22"/>
            <w:szCs w:val="22"/>
          </w:rPr>
          <w:t>статьей 95</w:t>
        </w:r>
      </w:hyperlink>
      <w:r w:rsidRPr="00D50A5D">
        <w:rPr>
          <w:rFonts w:ascii="XO Thames" w:hAnsi="XO Thames" w:cs="Times New Roman"/>
          <w:sz w:val="22"/>
          <w:szCs w:val="22"/>
        </w:rPr>
        <w:t xml:space="preserve"> Закона N 44-ФЗ.</w:t>
      </w:r>
    </w:p>
    <w:p w:rsidR="00543E69" w:rsidRPr="00D50A5D" w:rsidRDefault="00FB23D7" w:rsidP="003F3028">
      <w:pPr>
        <w:pStyle w:val="ConsPlusNormal"/>
        <w:ind w:firstLine="567"/>
        <w:jc w:val="both"/>
        <w:rPr>
          <w:rFonts w:ascii="XO Thames" w:hAnsi="XO Thames" w:cs="Times New Roman"/>
          <w:sz w:val="22"/>
          <w:szCs w:val="22"/>
        </w:rPr>
      </w:pPr>
      <w:r w:rsidRPr="00D50A5D">
        <w:rPr>
          <w:rFonts w:ascii="XO Thames" w:hAnsi="XO Thames" w:cs="Times New Roman"/>
          <w:sz w:val="22"/>
          <w:szCs w:val="22"/>
        </w:rPr>
        <w:t>10.10</w:t>
      </w:r>
      <w:r w:rsidR="00DA5DE1" w:rsidRPr="00D50A5D">
        <w:rPr>
          <w:rFonts w:ascii="XO Thames" w:hAnsi="XO Thames" w:cs="Times New Roman"/>
          <w:sz w:val="22"/>
          <w:szCs w:val="22"/>
        </w:rPr>
        <w:t xml:space="preserve">. В случае принятия </w:t>
      </w:r>
      <w:r w:rsidR="00543E69" w:rsidRPr="00D50A5D">
        <w:rPr>
          <w:rFonts w:ascii="XO Thames" w:hAnsi="XO Thames" w:cs="Times New Roman"/>
          <w:sz w:val="22"/>
          <w:szCs w:val="22"/>
        </w:rPr>
        <w:t xml:space="preserve">Государственным </w:t>
      </w:r>
      <w:r w:rsidR="00DA5DE1" w:rsidRPr="00D50A5D">
        <w:rPr>
          <w:rFonts w:ascii="XO Thames" w:hAnsi="XO Thames" w:cs="Times New Roman"/>
          <w:sz w:val="22"/>
          <w:szCs w:val="22"/>
        </w:rPr>
        <w:t>заказчиком предусмотренного частью 9 статьи 95</w:t>
      </w:r>
      <w:r w:rsidR="00DA5DE1" w:rsidRPr="00D50A5D">
        <w:rPr>
          <w:rStyle w:val="FontStyle42"/>
          <w:rFonts w:ascii="XO Thames" w:hAnsi="XO Thames"/>
          <w:sz w:val="22"/>
          <w:szCs w:val="22"/>
        </w:rPr>
        <w:t xml:space="preserve"> Закона № 44-ФЗ</w:t>
      </w:r>
      <w:r w:rsidR="00DA5DE1" w:rsidRPr="00D50A5D">
        <w:rPr>
          <w:rFonts w:ascii="XO Thames" w:hAnsi="XO Thames" w:cs="Times New Roman"/>
          <w:sz w:val="22"/>
          <w:szCs w:val="22"/>
        </w:rPr>
        <w:t xml:space="preserve"> решения об одностороннем отказе от исполнения контракта, </w:t>
      </w:r>
      <w:r w:rsidR="00543E69" w:rsidRPr="00D50A5D">
        <w:rPr>
          <w:rFonts w:ascii="XO Thames" w:hAnsi="XO Thames" w:cs="Times New Roman"/>
          <w:sz w:val="22"/>
          <w:szCs w:val="22"/>
        </w:rPr>
        <w:t xml:space="preserve">такое решение передается лицу, имеющему право действовать от имени </w:t>
      </w:r>
      <w:r w:rsidR="001020CF">
        <w:rPr>
          <w:rFonts w:ascii="XO Thames" w:hAnsi="XO Thames" w:cs="Times New Roman"/>
          <w:sz w:val="22"/>
          <w:szCs w:val="22"/>
        </w:rPr>
        <w:t>Поставщика</w:t>
      </w:r>
      <w:r w:rsidR="00543E69" w:rsidRPr="00D50A5D">
        <w:rPr>
          <w:rFonts w:ascii="XO Thames" w:hAnsi="XO Thames" w:cs="Times New Roman"/>
          <w:sz w:val="22"/>
          <w:szCs w:val="22"/>
        </w:rPr>
        <w:t xml:space="preserve">, лично под расписку или направляется </w:t>
      </w:r>
      <w:r w:rsidR="001020CF">
        <w:rPr>
          <w:rFonts w:ascii="XO Thames" w:hAnsi="XO Thames" w:cs="Times New Roman"/>
          <w:sz w:val="22"/>
          <w:szCs w:val="22"/>
        </w:rPr>
        <w:t>Поставщику</w:t>
      </w:r>
      <w:r w:rsidR="00543E69" w:rsidRPr="00D50A5D">
        <w:rPr>
          <w:rFonts w:ascii="XO Thames" w:hAnsi="XO Thames" w:cs="Times New Roman"/>
          <w:sz w:val="22"/>
          <w:szCs w:val="22"/>
        </w:rPr>
        <w:t xml:space="preserve"> с соблюдением требований законодательства Российской Федерации о государственной тайне по адресу </w:t>
      </w:r>
      <w:r w:rsidR="001020CF">
        <w:rPr>
          <w:rFonts w:ascii="XO Thames" w:hAnsi="XO Thames" w:cs="Times New Roman"/>
          <w:sz w:val="22"/>
          <w:szCs w:val="22"/>
        </w:rPr>
        <w:t>Поставщика</w:t>
      </w:r>
      <w:r w:rsidR="00543E69" w:rsidRPr="00D50A5D">
        <w:rPr>
          <w:rFonts w:ascii="XO Thames" w:hAnsi="XO Thames" w:cs="Times New Roman"/>
          <w:sz w:val="22"/>
          <w:szCs w:val="22"/>
        </w:rPr>
        <w:t xml:space="preserve">, указанному в контракте. Выполнение Государственным заказчиком требований настоящей части считается надлежащим уведомлением </w:t>
      </w:r>
      <w:r w:rsidR="001020CF">
        <w:rPr>
          <w:rFonts w:ascii="XO Thames" w:hAnsi="XO Thames" w:cs="Times New Roman"/>
          <w:sz w:val="22"/>
          <w:szCs w:val="22"/>
        </w:rPr>
        <w:t>Поставщика</w:t>
      </w:r>
      <w:r w:rsidR="00543E69" w:rsidRPr="00D50A5D">
        <w:rPr>
          <w:rFonts w:ascii="XO Thames" w:hAnsi="XO Thames" w:cs="Times New Roman"/>
          <w:sz w:val="22"/>
          <w:szCs w:val="22"/>
        </w:rPr>
        <w:t xml:space="preserve"> об одностороннем отказе от исполнения контракта.</w:t>
      </w:r>
    </w:p>
    <w:p w:rsidR="00DA5DE1" w:rsidRPr="00D50A5D" w:rsidRDefault="00DA5DE1" w:rsidP="003F3028">
      <w:pPr>
        <w:pStyle w:val="ConsPlusNormal"/>
        <w:ind w:firstLine="567"/>
        <w:jc w:val="both"/>
        <w:rPr>
          <w:rFonts w:ascii="XO Thames" w:hAnsi="XO Thames" w:cs="Times New Roman"/>
          <w:sz w:val="22"/>
          <w:szCs w:val="22"/>
        </w:rPr>
      </w:pPr>
      <w:r w:rsidRPr="00D50A5D">
        <w:rPr>
          <w:rFonts w:ascii="XO Thames" w:hAnsi="XO Thames" w:cs="Times New Roman"/>
          <w:sz w:val="22"/>
          <w:szCs w:val="22"/>
        </w:rPr>
        <w:t>10.1</w:t>
      </w:r>
      <w:r w:rsidR="00FB23D7" w:rsidRPr="00D50A5D">
        <w:rPr>
          <w:rFonts w:ascii="XO Thames" w:hAnsi="XO Thames" w:cs="Times New Roman"/>
          <w:sz w:val="22"/>
          <w:szCs w:val="22"/>
        </w:rPr>
        <w:t>1</w:t>
      </w:r>
      <w:r w:rsidRPr="00D50A5D">
        <w:rPr>
          <w:rFonts w:ascii="XO Thames" w:hAnsi="XO Thames" w:cs="Times New Roman"/>
          <w:sz w:val="22"/>
          <w:szCs w:val="22"/>
        </w:rPr>
        <w:t xml:space="preserve">. В случае принятия </w:t>
      </w:r>
      <w:r w:rsidR="001020CF">
        <w:rPr>
          <w:rFonts w:ascii="XO Thames" w:hAnsi="XO Thames" w:cs="Times New Roman"/>
          <w:sz w:val="22"/>
          <w:szCs w:val="22"/>
        </w:rPr>
        <w:t>Поставщиком</w:t>
      </w:r>
      <w:r w:rsidRPr="00D50A5D">
        <w:rPr>
          <w:rFonts w:ascii="XO Thames" w:hAnsi="XO Thames" w:cs="Times New Roman"/>
          <w:sz w:val="22"/>
          <w:szCs w:val="22"/>
        </w:rPr>
        <w:t xml:space="preserve"> пре</w:t>
      </w:r>
      <w:r w:rsidR="00543E69" w:rsidRPr="00D50A5D">
        <w:rPr>
          <w:rFonts w:ascii="XO Thames" w:hAnsi="XO Thames" w:cs="Times New Roman"/>
          <w:sz w:val="22"/>
          <w:szCs w:val="22"/>
        </w:rPr>
        <w:t xml:space="preserve">дусмотренного частью 19 статьи </w:t>
      </w:r>
      <w:r w:rsidRPr="00D50A5D">
        <w:rPr>
          <w:rFonts w:ascii="XO Thames" w:hAnsi="XO Thames" w:cs="Times New Roman"/>
          <w:sz w:val="22"/>
          <w:szCs w:val="22"/>
        </w:rPr>
        <w:t xml:space="preserve">95 Закона № 44-ФЗ решения об одностороннем отказе от исполнения </w:t>
      </w:r>
      <w:r w:rsidR="00A62932" w:rsidRPr="00D50A5D">
        <w:rPr>
          <w:rFonts w:ascii="XO Thames" w:hAnsi="XO Thames" w:cs="Times New Roman"/>
          <w:sz w:val="22"/>
          <w:szCs w:val="22"/>
        </w:rPr>
        <w:t>контракта, такое</w:t>
      </w:r>
      <w:r w:rsidR="00543E69" w:rsidRPr="00D50A5D">
        <w:rPr>
          <w:rFonts w:ascii="XO Thames" w:hAnsi="XO Thames" w:cs="Times New Roman"/>
          <w:sz w:val="22"/>
          <w:szCs w:val="22"/>
        </w:rPr>
        <w:t xml:space="preserve">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w:t>
      </w:r>
      <w:r w:rsidR="001020CF">
        <w:rPr>
          <w:rFonts w:ascii="XO Thames" w:hAnsi="XO Thames" w:cs="Times New Roman"/>
          <w:sz w:val="22"/>
          <w:szCs w:val="22"/>
        </w:rPr>
        <w:t>Поставщиком</w:t>
      </w:r>
      <w:r w:rsidR="00543E69" w:rsidRPr="00D50A5D">
        <w:rPr>
          <w:rFonts w:ascii="XO Thames" w:hAnsi="XO Thames" w:cs="Times New Roman"/>
          <w:sz w:val="22"/>
          <w:szCs w:val="22"/>
        </w:rPr>
        <w:t xml:space="preserve"> требований настоящей части считается надлежащим уведомлением </w:t>
      </w:r>
      <w:r w:rsidR="000C5422" w:rsidRPr="00D50A5D">
        <w:rPr>
          <w:rFonts w:ascii="XO Thames" w:hAnsi="XO Thames" w:cs="Times New Roman"/>
          <w:sz w:val="22"/>
          <w:szCs w:val="22"/>
        </w:rPr>
        <w:t>Государственного</w:t>
      </w:r>
      <w:r w:rsidR="00CC5E34">
        <w:rPr>
          <w:rFonts w:ascii="XO Thames" w:hAnsi="XO Thames" w:cs="Times New Roman"/>
          <w:sz w:val="22"/>
          <w:szCs w:val="22"/>
        </w:rPr>
        <w:t xml:space="preserve"> </w:t>
      </w:r>
      <w:r w:rsidR="00543E69" w:rsidRPr="00D50A5D">
        <w:rPr>
          <w:rFonts w:ascii="XO Thames" w:hAnsi="XO Thames" w:cs="Times New Roman"/>
          <w:sz w:val="22"/>
          <w:szCs w:val="22"/>
        </w:rPr>
        <w:t>заказчика об одностороннем отказе от исполнения контракта.</w:t>
      </w:r>
    </w:p>
    <w:p w:rsidR="00DA5DE1" w:rsidRPr="00D50A5D" w:rsidRDefault="00DA5DE1" w:rsidP="003F3028">
      <w:pPr>
        <w:pStyle w:val="ConsPlusNormal"/>
        <w:ind w:firstLine="567"/>
        <w:jc w:val="both"/>
        <w:rPr>
          <w:rFonts w:ascii="XO Thames" w:hAnsi="XO Thames" w:cs="Times New Roman"/>
          <w:sz w:val="22"/>
          <w:szCs w:val="22"/>
        </w:rPr>
      </w:pPr>
      <w:r w:rsidRPr="00D50A5D">
        <w:rPr>
          <w:rFonts w:ascii="XO Thames" w:hAnsi="XO Thames" w:cs="Times New Roman"/>
          <w:sz w:val="22"/>
          <w:szCs w:val="22"/>
        </w:rPr>
        <w:t>10.1</w:t>
      </w:r>
      <w:r w:rsidR="00FB23D7" w:rsidRPr="00D50A5D">
        <w:rPr>
          <w:rFonts w:ascii="XO Thames" w:hAnsi="XO Thames" w:cs="Times New Roman"/>
          <w:sz w:val="22"/>
          <w:szCs w:val="22"/>
        </w:rPr>
        <w:t>2</w:t>
      </w:r>
      <w:r w:rsidRPr="00D50A5D">
        <w:rPr>
          <w:rFonts w:ascii="XO Thames" w:hAnsi="XO Thames" w:cs="Times New Roman"/>
          <w:sz w:val="22"/>
          <w:szCs w:val="22"/>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B56AF1" w:rsidRPr="00D50A5D" w:rsidRDefault="00B56AF1" w:rsidP="003F3028">
      <w:pPr>
        <w:pStyle w:val="ConsPlusNormal"/>
        <w:ind w:firstLine="540"/>
        <w:jc w:val="both"/>
        <w:rPr>
          <w:rFonts w:ascii="XO Thames" w:hAnsi="XO Thames" w:cs="Times New Roman"/>
          <w:sz w:val="22"/>
          <w:szCs w:val="22"/>
        </w:rPr>
      </w:pPr>
    </w:p>
    <w:p w:rsidR="001936E1" w:rsidRPr="00D50A5D" w:rsidRDefault="0055679A" w:rsidP="003F3028">
      <w:pPr>
        <w:pStyle w:val="ConsPlusNormal"/>
        <w:jc w:val="center"/>
        <w:outlineLvl w:val="1"/>
        <w:rPr>
          <w:rFonts w:ascii="XO Thames" w:hAnsi="XO Thames" w:cs="Times New Roman"/>
          <w:sz w:val="22"/>
          <w:szCs w:val="22"/>
        </w:rPr>
      </w:pPr>
      <w:r w:rsidRPr="00D50A5D">
        <w:rPr>
          <w:rFonts w:ascii="XO Thames" w:hAnsi="XO Thames" w:cs="Times New Roman"/>
          <w:sz w:val="22"/>
          <w:szCs w:val="22"/>
        </w:rPr>
        <w:t xml:space="preserve">XI. ПРОЧИЕ ПОЛОЖЕНИЯ </w:t>
      </w:r>
    </w:p>
    <w:p w:rsidR="0055679A" w:rsidRPr="00D50A5D" w:rsidRDefault="0055679A" w:rsidP="003F3028">
      <w:pPr>
        <w:pStyle w:val="ConsPlusNormal"/>
        <w:ind w:firstLine="540"/>
        <w:jc w:val="both"/>
        <w:rPr>
          <w:rFonts w:ascii="XO Thames" w:hAnsi="XO Thames" w:cs="Times New Roman"/>
          <w:sz w:val="22"/>
          <w:szCs w:val="22"/>
        </w:rPr>
      </w:pPr>
      <w:r w:rsidRPr="00D50A5D">
        <w:rPr>
          <w:rFonts w:ascii="XO Thames" w:hAnsi="XO Thames" w:cs="Times New Roman"/>
          <w:sz w:val="22"/>
          <w:szCs w:val="22"/>
        </w:rPr>
        <w:t>1</w:t>
      </w:r>
      <w:r w:rsidR="00690021" w:rsidRPr="00D50A5D">
        <w:rPr>
          <w:rFonts w:ascii="XO Thames" w:hAnsi="XO Thames" w:cs="Times New Roman"/>
          <w:sz w:val="22"/>
          <w:szCs w:val="22"/>
        </w:rPr>
        <w:t>1</w:t>
      </w:r>
      <w:r w:rsidRPr="00D50A5D">
        <w:rPr>
          <w:rFonts w:ascii="XO Thames" w:hAnsi="XO Thames" w:cs="Times New Roman"/>
          <w:sz w:val="22"/>
          <w:szCs w:val="22"/>
        </w:rPr>
        <w:t>.1. Во всем, что не оговорено в настоящем Контракте, Стороны руководствуются действующим законодательством Российской Федерации.</w:t>
      </w:r>
    </w:p>
    <w:p w:rsidR="0055679A" w:rsidRPr="00D50A5D" w:rsidRDefault="0055679A" w:rsidP="003F3028">
      <w:pPr>
        <w:pStyle w:val="ConsPlusNormal"/>
        <w:ind w:firstLine="540"/>
        <w:jc w:val="both"/>
        <w:rPr>
          <w:rFonts w:ascii="XO Thames" w:hAnsi="XO Thames" w:cs="Times New Roman"/>
          <w:sz w:val="22"/>
          <w:szCs w:val="22"/>
        </w:rPr>
      </w:pPr>
      <w:r w:rsidRPr="00D50A5D">
        <w:rPr>
          <w:rFonts w:ascii="XO Thames" w:hAnsi="XO Thames" w:cs="Times New Roman"/>
          <w:sz w:val="22"/>
          <w:szCs w:val="22"/>
        </w:rPr>
        <w:t>1</w:t>
      </w:r>
      <w:r w:rsidR="00690021" w:rsidRPr="00D50A5D">
        <w:rPr>
          <w:rFonts w:ascii="XO Thames" w:hAnsi="XO Thames" w:cs="Times New Roman"/>
          <w:sz w:val="22"/>
          <w:szCs w:val="22"/>
        </w:rPr>
        <w:t>1</w:t>
      </w:r>
      <w:r w:rsidRPr="00D50A5D">
        <w:rPr>
          <w:rFonts w:ascii="XO Thames" w:hAnsi="XO Thames" w:cs="Times New Roman"/>
          <w:sz w:val="22"/>
          <w:szCs w:val="22"/>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0B2124" w:rsidRPr="00D50A5D">
        <w:rPr>
          <w:rFonts w:ascii="XO Thames" w:hAnsi="XO Thames" w:cs="Times New Roman"/>
          <w:sz w:val="22"/>
          <w:szCs w:val="22"/>
        </w:rPr>
        <w:t xml:space="preserve">5 (пяти) календарных дней </w:t>
      </w:r>
      <w:r w:rsidRPr="00D50A5D">
        <w:rPr>
          <w:rFonts w:ascii="XO Thames" w:hAnsi="XO Thames" w:cs="Times New Roman"/>
          <w:sz w:val="22"/>
          <w:szCs w:val="22"/>
        </w:rPr>
        <w:t xml:space="preserve">с даты такого изменения. При этом если </w:t>
      </w:r>
      <w:r w:rsidR="001020CF">
        <w:rPr>
          <w:rFonts w:ascii="XO Thames" w:hAnsi="XO Thames" w:cs="Times New Roman"/>
          <w:sz w:val="22"/>
          <w:szCs w:val="22"/>
        </w:rPr>
        <w:t>Поставщик</w:t>
      </w:r>
      <w:r w:rsidR="00BA1289" w:rsidRPr="00D50A5D">
        <w:rPr>
          <w:rFonts w:ascii="XO Thames" w:hAnsi="XO Thames" w:cs="Times New Roman"/>
          <w:sz w:val="22"/>
          <w:szCs w:val="22"/>
        </w:rPr>
        <w:t xml:space="preserve"> </w:t>
      </w:r>
      <w:r w:rsidRPr="00D50A5D">
        <w:rPr>
          <w:rFonts w:ascii="XO Thames" w:hAnsi="XO Thames" w:cs="Times New Roman"/>
          <w:sz w:val="22"/>
          <w:szCs w:val="22"/>
        </w:rPr>
        <w:t xml:space="preserve">не исполнит либо ненадлежащим образом исполнит обязанность, предусмотренную настоящим пунктом, все риски, связанные с перечислением </w:t>
      </w:r>
      <w:r w:rsidR="00136998" w:rsidRPr="00D50A5D">
        <w:rPr>
          <w:rFonts w:ascii="XO Thames" w:hAnsi="XO Thames" w:cs="Times New Roman"/>
          <w:sz w:val="22"/>
          <w:szCs w:val="22"/>
        </w:rPr>
        <w:t>Государственным</w:t>
      </w:r>
      <w:r w:rsidR="002C311D" w:rsidRPr="00D50A5D">
        <w:rPr>
          <w:rFonts w:ascii="XO Thames" w:hAnsi="XO Thames" w:cs="Times New Roman"/>
          <w:sz w:val="22"/>
          <w:szCs w:val="22"/>
        </w:rPr>
        <w:t xml:space="preserve"> заказчик</w:t>
      </w:r>
      <w:r w:rsidRPr="00D50A5D">
        <w:rPr>
          <w:rFonts w:ascii="XO Thames" w:hAnsi="XO Thames" w:cs="Times New Roman"/>
          <w:sz w:val="22"/>
          <w:szCs w:val="22"/>
        </w:rPr>
        <w:t xml:space="preserve">ом денежных средств на указанный в настоящем Контракте счет, несет </w:t>
      </w:r>
      <w:r w:rsidR="001020CF">
        <w:rPr>
          <w:rFonts w:ascii="XO Thames" w:hAnsi="XO Thames" w:cs="Times New Roman"/>
          <w:sz w:val="22"/>
          <w:szCs w:val="22"/>
        </w:rPr>
        <w:t>Поставщик</w:t>
      </w:r>
      <w:r w:rsidRPr="00D50A5D">
        <w:rPr>
          <w:rFonts w:ascii="XO Thames" w:hAnsi="XO Thames" w:cs="Times New Roman"/>
          <w:sz w:val="22"/>
          <w:szCs w:val="22"/>
        </w:rPr>
        <w:t>.</w:t>
      </w:r>
    </w:p>
    <w:p w:rsidR="0055679A" w:rsidRPr="00D50A5D" w:rsidRDefault="0055679A" w:rsidP="003F3028">
      <w:pPr>
        <w:pStyle w:val="ConsPlusNormal"/>
        <w:ind w:firstLine="540"/>
        <w:jc w:val="both"/>
        <w:rPr>
          <w:rFonts w:ascii="XO Thames" w:hAnsi="XO Thames" w:cs="Times New Roman"/>
          <w:sz w:val="22"/>
          <w:szCs w:val="22"/>
        </w:rPr>
      </w:pPr>
      <w:r w:rsidRPr="00D50A5D">
        <w:rPr>
          <w:rFonts w:ascii="XO Thames" w:hAnsi="XO Thames" w:cs="Times New Roman"/>
          <w:sz w:val="22"/>
          <w:szCs w:val="22"/>
        </w:rPr>
        <w:t>1</w:t>
      </w:r>
      <w:r w:rsidR="00690021" w:rsidRPr="00D50A5D">
        <w:rPr>
          <w:rFonts w:ascii="XO Thames" w:hAnsi="XO Thames" w:cs="Times New Roman"/>
          <w:sz w:val="22"/>
          <w:szCs w:val="22"/>
        </w:rPr>
        <w:t>1</w:t>
      </w:r>
      <w:r w:rsidRPr="00D50A5D">
        <w:rPr>
          <w:rFonts w:ascii="XO Thames" w:hAnsi="XO Thames" w:cs="Times New Roman"/>
          <w:sz w:val="22"/>
          <w:szCs w:val="22"/>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tooltip="XIV. АДРЕСА. БАНКОВСКИЕ РЕКВИЗИТЫ И ПОДПИСИ СТОРОН:" w:history="1">
        <w:r w:rsidRPr="00D50A5D">
          <w:rPr>
            <w:rFonts w:ascii="XO Thames" w:hAnsi="XO Thames" w:cs="Times New Roman"/>
            <w:sz w:val="22"/>
            <w:szCs w:val="22"/>
          </w:rPr>
          <w:t>разделе XI</w:t>
        </w:r>
        <w:r w:rsidR="005513CD" w:rsidRPr="00D50A5D">
          <w:rPr>
            <w:rFonts w:ascii="XO Thames" w:hAnsi="XO Thames" w:cs="Times New Roman"/>
            <w:sz w:val="22"/>
            <w:szCs w:val="22"/>
          </w:rPr>
          <w:t>II</w:t>
        </w:r>
      </w:hyperlink>
      <w:r w:rsidRPr="00D50A5D">
        <w:rPr>
          <w:rFonts w:ascii="XO Thames" w:hAnsi="XO Thames" w:cs="Times New Roman"/>
          <w:sz w:val="22"/>
          <w:szCs w:val="22"/>
        </w:rPr>
        <w:t xml:space="preserve"> настоящего Контракта, либо с использованием электронной почты на электронные адреса, указанные в </w:t>
      </w:r>
      <w:hyperlink w:anchor="Par306" w:tooltip="XIV. АДРЕСА. БАНКОВСКИЕ РЕКВИЗИТЫ И ПОДПИСИ СТОРОН:" w:history="1">
        <w:r w:rsidRPr="00D50A5D">
          <w:rPr>
            <w:rFonts w:ascii="XO Thames" w:hAnsi="XO Thames" w:cs="Times New Roman"/>
            <w:sz w:val="22"/>
            <w:szCs w:val="22"/>
          </w:rPr>
          <w:t xml:space="preserve">разделе </w:t>
        </w:r>
        <w:r w:rsidR="005513CD" w:rsidRPr="00D50A5D">
          <w:rPr>
            <w:rFonts w:ascii="XO Thames" w:hAnsi="XO Thames" w:cs="Times New Roman"/>
            <w:sz w:val="22"/>
            <w:szCs w:val="22"/>
          </w:rPr>
          <w:t xml:space="preserve">XIII </w:t>
        </w:r>
      </w:hyperlink>
      <w:r w:rsidRPr="00D50A5D">
        <w:rPr>
          <w:rFonts w:ascii="XO Thames" w:hAnsi="XO Thames" w:cs="Times New Roman"/>
          <w:sz w:val="22"/>
          <w:szCs w:val="22"/>
        </w:rPr>
        <w:t xml:space="preserve"> настоящего Контракта, либо с использованием факсимильной связи.</w:t>
      </w:r>
    </w:p>
    <w:p w:rsidR="0055679A" w:rsidRPr="00D50A5D" w:rsidRDefault="0055679A" w:rsidP="003F3028">
      <w:pPr>
        <w:pStyle w:val="ConsPlusNormal"/>
        <w:ind w:firstLine="540"/>
        <w:jc w:val="both"/>
        <w:rPr>
          <w:rFonts w:ascii="XO Thames" w:hAnsi="XO Thames" w:cs="Times New Roman"/>
          <w:sz w:val="22"/>
          <w:szCs w:val="22"/>
        </w:rPr>
      </w:pPr>
      <w:r w:rsidRPr="00D50A5D">
        <w:rPr>
          <w:rFonts w:ascii="XO Thames" w:hAnsi="XO Thames" w:cs="Times New Roman"/>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tooltip="XIV. АДРЕСА. БАНКОВСКИЕ РЕКВИЗИТЫ И ПОДПИСИ СТОРОН:" w:history="1">
        <w:r w:rsidRPr="00D50A5D">
          <w:rPr>
            <w:rFonts w:ascii="XO Thames" w:hAnsi="XO Thames" w:cs="Times New Roman"/>
            <w:sz w:val="22"/>
            <w:szCs w:val="22"/>
          </w:rPr>
          <w:t xml:space="preserve">разделе </w:t>
        </w:r>
        <w:r w:rsidR="005513CD" w:rsidRPr="00D50A5D">
          <w:rPr>
            <w:rFonts w:ascii="XO Thames" w:hAnsi="XO Thames" w:cs="Times New Roman"/>
            <w:sz w:val="22"/>
            <w:szCs w:val="22"/>
          </w:rPr>
          <w:t xml:space="preserve">XIII </w:t>
        </w:r>
      </w:hyperlink>
      <w:r w:rsidRPr="00D50A5D">
        <w:rPr>
          <w:rFonts w:ascii="XO Thames" w:hAnsi="XO Thames" w:cs="Times New Roman"/>
          <w:sz w:val="22"/>
          <w:szCs w:val="22"/>
        </w:rPr>
        <w:t>настоящего Контракта, считается надлежащим уведомлением Сторон.</w:t>
      </w:r>
    </w:p>
    <w:p w:rsidR="0055679A" w:rsidRPr="00D50A5D" w:rsidRDefault="0055679A" w:rsidP="003F3028">
      <w:pPr>
        <w:pStyle w:val="ConsPlusNormal"/>
        <w:ind w:firstLine="540"/>
        <w:jc w:val="both"/>
        <w:rPr>
          <w:rFonts w:ascii="XO Thames" w:hAnsi="XO Thames" w:cs="Times New Roman"/>
          <w:sz w:val="22"/>
          <w:szCs w:val="22"/>
        </w:rPr>
      </w:pPr>
      <w:r w:rsidRPr="00D50A5D">
        <w:rPr>
          <w:rFonts w:ascii="XO Thames" w:hAnsi="XO Thames" w:cs="Times New Roman"/>
          <w:sz w:val="22"/>
          <w:szCs w:val="22"/>
        </w:rPr>
        <w:t>1</w:t>
      </w:r>
      <w:r w:rsidR="00690021" w:rsidRPr="00D50A5D">
        <w:rPr>
          <w:rFonts w:ascii="XO Thames" w:hAnsi="XO Thames" w:cs="Times New Roman"/>
          <w:sz w:val="22"/>
          <w:szCs w:val="22"/>
        </w:rPr>
        <w:t>1</w:t>
      </w:r>
      <w:r w:rsidRPr="00D50A5D">
        <w:rPr>
          <w:rFonts w:ascii="XO Thames" w:hAnsi="XO Thames" w:cs="Times New Roman"/>
          <w:sz w:val="22"/>
          <w:szCs w:val="22"/>
        </w:rPr>
        <w:t xml:space="preserve">.4. При исполнении настоящего Контракта не допускается перемена </w:t>
      </w:r>
      <w:r w:rsidR="001020CF">
        <w:rPr>
          <w:rFonts w:ascii="XO Thames" w:hAnsi="XO Thames" w:cs="Times New Roman"/>
          <w:sz w:val="22"/>
          <w:szCs w:val="22"/>
        </w:rPr>
        <w:t>Поставщика</w:t>
      </w:r>
      <w:r w:rsidRPr="00D50A5D">
        <w:rPr>
          <w:rFonts w:ascii="XO Thames" w:hAnsi="XO Thames" w:cs="Times New Roman"/>
          <w:sz w:val="22"/>
          <w:szCs w:val="22"/>
        </w:rPr>
        <w:t xml:space="preserve">, за исключением случая, если новый </w:t>
      </w:r>
      <w:r w:rsidR="001020CF">
        <w:rPr>
          <w:rFonts w:ascii="XO Thames" w:hAnsi="XO Thames" w:cs="Times New Roman"/>
          <w:sz w:val="22"/>
          <w:szCs w:val="22"/>
        </w:rPr>
        <w:t>Поставщик</w:t>
      </w:r>
      <w:r w:rsidR="00BA1289" w:rsidRPr="00D50A5D">
        <w:rPr>
          <w:rFonts w:ascii="XO Thames" w:hAnsi="XO Thames" w:cs="Times New Roman"/>
          <w:sz w:val="22"/>
          <w:szCs w:val="22"/>
        </w:rPr>
        <w:t xml:space="preserve"> </w:t>
      </w:r>
      <w:r w:rsidRPr="00D50A5D">
        <w:rPr>
          <w:rFonts w:ascii="XO Thames" w:hAnsi="XO Thames" w:cs="Times New Roman"/>
          <w:sz w:val="22"/>
          <w:szCs w:val="22"/>
        </w:rPr>
        <w:t xml:space="preserve">является правопреемником </w:t>
      </w:r>
      <w:r w:rsidR="001020CF">
        <w:rPr>
          <w:rFonts w:ascii="XO Thames" w:hAnsi="XO Thames" w:cs="Times New Roman"/>
          <w:sz w:val="22"/>
          <w:szCs w:val="22"/>
        </w:rPr>
        <w:t>Поставщика</w:t>
      </w:r>
      <w:r w:rsidRPr="00D50A5D">
        <w:rPr>
          <w:rFonts w:ascii="XO Thames" w:hAnsi="XO Thames" w:cs="Times New Roman"/>
          <w:sz w:val="22"/>
          <w:szCs w:val="22"/>
        </w:rPr>
        <w:t xml:space="preserve"> по настоящему Контракту вследствие реорганизации юридического лица в форме преобразования, слияния или присоединения.</w:t>
      </w:r>
    </w:p>
    <w:p w:rsidR="0055679A" w:rsidRPr="00D50A5D" w:rsidRDefault="0055679A" w:rsidP="003F3028">
      <w:pPr>
        <w:pStyle w:val="ConsPlusNormal"/>
        <w:ind w:firstLine="540"/>
        <w:jc w:val="both"/>
        <w:rPr>
          <w:rFonts w:ascii="XO Thames" w:hAnsi="XO Thames" w:cs="Times New Roman"/>
          <w:sz w:val="22"/>
          <w:szCs w:val="22"/>
        </w:rPr>
      </w:pPr>
      <w:r w:rsidRPr="00D50A5D">
        <w:rPr>
          <w:rFonts w:ascii="XO Thames" w:hAnsi="XO Thames" w:cs="Times New Roman"/>
          <w:sz w:val="22"/>
          <w:szCs w:val="22"/>
        </w:rPr>
        <w:t xml:space="preserve">В случае, предусмотренном настоящим пунктом, перемена </w:t>
      </w:r>
      <w:r w:rsidR="001020CF">
        <w:rPr>
          <w:rFonts w:ascii="XO Thames" w:hAnsi="XO Thames" w:cs="Times New Roman"/>
          <w:sz w:val="22"/>
          <w:szCs w:val="22"/>
        </w:rPr>
        <w:t>Поставщика</w:t>
      </w:r>
      <w:r w:rsidRPr="00D50A5D">
        <w:rPr>
          <w:rFonts w:ascii="XO Thames" w:hAnsi="XO Thames" w:cs="Times New Roman"/>
          <w:sz w:val="22"/>
          <w:szCs w:val="22"/>
        </w:rPr>
        <w:t xml:space="preserve"> оформляется путем заключения соответствующего дополнительного соглашения к настоящему Контракту.</w:t>
      </w:r>
    </w:p>
    <w:p w:rsidR="0055679A" w:rsidRPr="00D50A5D" w:rsidRDefault="0055679A" w:rsidP="003F3028">
      <w:pPr>
        <w:pStyle w:val="ConsPlusNormal"/>
        <w:ind w:firstLine="540"/>
        <w:jc w:val="both"/>
        <w:rPr>
          <w:rFonts w:ascii="XO Thames" w:hAnsi="XO Thames" w:cs="Times New Roman"/>
          <w:sz w:val="22"/>
          <w:szCs w:val="22"/>
        </w:rPr>
      </w:pPr>
      <w:r w:rsidRPr="00D50A5D">
        <w:rPr>
          <w:rFonts w:ascii="XO Thames" w:hAnsi="XO Thames" w:cs="Times New Roman"/>
          <w:sz w:val="22"/>
          <w:szCs w:val="22"/>
        </w:rPr>
        <w:t>1</w:t>
      </w:r>
      <w:r w:rsidR="00690021" w:rsidRPr="00D50A5D">
        <w:rPr>
          <w:rFonts w:ascii="XO Thames" w:hAnsi="XO Thames" w:cs="Times New Roman"/>
          <w:sz w:val="22"/>
          <w:szCs w:val="22"/>
        </w:rPr>
        <w:t>1</w:t>
      </w:r>
      <w:r w:rsidRPr="00D50A5D">
        <w:rPr>
          <w:rFonts w:ascii="XO Thames" w:hAnsi="XO Thames" w:cs="Times New Roman"/>
          <w:sz w:val="22"/>
          <w:szCs w:val="22"/>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0201B6" w:rsidRPr="00D50A5D" w:rsidRDefault="0055679A" w:rsidP="003F3028">
      <w:pPr>
        <w:pStyle w:val="ConsPlusNormal"/>
        <w:ind w:firstLine="539"/>
        <w:jc w:val="both"/>
        <w:rPr>
          <w:rFonts w:ascii="XO Thames" w:hAnsi="XO Thames" w:cs="Times New Roman"/>
          <w:sz w:val="22"/>
          <w:szCs w:val="22"/>
        </w:rPr>
      </w:pPr>
      <w:r w:rsidRPr="00D50A5D">
        <w:rPr>
          <w:rFonts w:ascii="XO Thames" w:hAnsi="XO Thames" w:cs="Times New Roman"/>
          <w:sz w:val="22"/>
          <w:szCs w:val="22"/>
        </w:rPr>
        <w:t>1</w:t>
      </w:r>
      <w:r w:rsidR="00690021" w:rsidRPr="00D50A5D">
        <w:rPr>
          <w:rFonts w:ascii="XO Thames" w:hAnsi="XO Thames" w:cs="Times New Roman"/>
          <w:sz w:val="22"/>
          <w:szCs w:val="22"/>
        </w:rPr>
        <w:t>1</w:t>
      </w:r>
      <w:r w:rsidRPr="00D50A5D">
        <w:rPr>
          <w:rFonts w:ascii="XO Thames" w:hAnsi="XO Thames" w:cs="Times New Roman"/>
          <w:sz w:val="22"/>
          <w:szCs w:val="22"/>
        </w:rPr>
        <w:t xml:space="preserve">.6. Настоящий Контракт составлен в </w:t>
      </w:r>
      <w:r w:rsidR="009671CA" w:rsidRPr="00D50A5D">
        <w:rPr>
          <w:rFonts w:ascii="XO Thames" w:hAnsi="XO Thames" w:cs="Times New Roman"/>
          <w:sz w:val="22"/>
          <w:szCs w:val="22"/>
        </w:rPr>
        <w:t>2</w:t>
      </w:r>
      <w:r w:rsidRPr="00D50A5D">
        <w:rPr>
          <w:rFonts w:ascii="XO Thames" w:hAnsi="XO Thames" w:cs="Times New Roman"/>
          <w:sz w:val="22"/>
          <w:szCs w:val="22"/>
        </w:rPr>
        <w:t xml:space="preserve"> экземплярах, идентичных по содержанию и имеющих одинаковую юридическую силу, один из которых передан </w:t>
      </w:r>
      <w:r w:rsidR="001020CF">
        <w:rPr>
          <w:rFonts w:ascii="XO Thames" w:hAnsi="XO Thames" w:cs="Times New Roman"/>
          <w:sz w:val="22"/>
          <w:szCs w:val="22"/>
        </w:rPr>
        <w:t>Поставщику</w:t>
      </w:r>
      <w:r w:rsidRPr="00D50A5D">
        <w:rPr>
          <w:rFonts w:ascii="XO Thames" w:hAnsi="XO Thames" w:cs="Times New Roman"/>
          <w:sz w:val="22"/>
          <w:szCs w:val="22"/>
        </w:rPr>
        <w:t xml:space="preserve">, </w:t>
      </w:r>
      <w:r w:rsidR="009671CA" w:rsidRPr="00D50A5D">
        <w:rPr>
          <w:rFonts w:ascii="XO Thames" w:hAnsi="XO Thames" w:cs="Times New Roman"/>
          <w:sz w:val="22"/>
          <w:szCs w:val="22"/>
        </w:rPr>
        <w:t>один</w:t>
      </w:r>
      <w:r w:rsidRPr="00D50A5D">
        <w:rPr>
          <w:rFonts w:ascii="XO Thames" w:hAnsi="XO Thames" w:cs="Times New Roman"/>
          <w:sz w:val="22"/>
          <w:szCs w:val="22"/>
        </w:rPr>
        <w:t xml:space="preserve"> - наход</w:t>
      </w:r>
      <w:r w:rsidR="00991DE3" w:rsidRPr="00D50A5D">
        <w:rPr>
          <w:rFonts w:ascii="XO Thames" w:hAnsi="XO Thames" w:cs="Times New Roman"/>
          <w:sz w:val="22"/>
          <w:szCs w:val="22"/>
        </w:rPr>
        <w:t>и</w:t>
      </w:r>
      <w:r w:rsidRPr="00D50A5D">
        <w:rPr>
          <w:rFonts w:ascii="XO Thames" w:hAnsi="XO Thames" w:cs="Times New Roman"/>
          <w:sz w:val="22"/>
          <w:szCs w:val="22"/>
        </w:rPr>
        <w:t xml:space="preserve">тся у </w:t>
      </w:r>
      <w:r w:rsidR="002C311D" w:rsidRPr="00D50A5D">
        <w:rPr>
          <w:rFonts w:ascii="XO Thames" w:hAnsi="XO Thames" w:cs="Times New Roman"/>
          <w:sz w:val="22"/>
          <w:szCs w:val="22"/>
        </w:rPr>
        <w:t>Государственн</w:t>
      </w:r>
      <w:r w:rsidR="00136998" w:rsidRPr="00D50A5D">
        <w:rPr>
          <w:rFonts w:ascii="XO Thames" w:hAnsi="XO Thames" w:cs="Times New Roman"/>
          <w:sz w:val="22"/>
          <w:szCs w:val="22"/>
        </w:rPr>
        <w:t>ого</w:t>
      </w:r>
      <w:r w:rsidR="002C311D" w:rsidRPr="00D50A5D">
        <w:rPr>
          <w:rFonts w:ascii="XO Thames" w:hAnsi="XO Thames" w:cs="Times New Roman"/>
          <w:sz w:val="22"/>
          <w:szCs w:val="22"/>
        </w:rPr>
        <w:t xml:space="preserve"> заказчик</w:t>
      </w:r>
      <w:r w:rsidRPr="00D50A5D">
        <w:rPr>
          <w:rFonts w:ascii="XO Thames" w:hAnsi="XO Thames" w:cs="Times New Roman"/>
          <w:sz w:val="22"/>
          <w:szCs w:val="22"/>
        </w:rPr>
        <w:t>а.</w:t>
      </w:r>
    </w:p>
    <w:p w:rsidR="00F52E4E" w:rsidRPr="00D50A5D" w:rsidRDefault="000201B6" w:rsidP="003F3028">
      <w:pPr>
        <w:pStyle w:val="ConsPlusNormal"/>
        <w:ind w:firstLine="539"/>
        <w:contextualSpacing/>
        <w:jc w:val="both"/>
        <w:rPr>
          <w:rFonts w:ascii="XO Thames" w:hAnsi="XO Thames" w:cs="Times New Roman"/>
          <w:sz w:val="22"/>
          <w:szCs w:val="22"/>
          <w:shd w:val="clear" w:color="auto" w:fill="FFFFFF"/>
        </w:rPr>
      </w:pPr>
      <w:r w:rsidRPr="00D50A5D">
        <w:rPr>
          <w:rFonts w:ascii="XO Thames" w:hAnsi="XO Thames" w:cs="Times New Roman"/>
          <w:sz w:val="22"/>
          <w:szCs w:val="22"/>
        </w:rPr>
        <w:t xml:space="preserve">11.7. </w:t>
      </w:r>
      <w:r w:rsidR="002B3F5C" w:rsidRPr="00D50A5D">
        <w:rPr>
          <w:rFonts w:ascii="XO Thames" w:hAnsi="XO Thames" w:cs="Times New Roman"/>
          <w:sz w:val="22"/>
          <w:szCs w:val="22"/>
          <w:shd w:val="clear" w:color="auto" w:fill="FFFFFF"/>
        </w:rPr>
        <w:t>Государственный контракт и иные документы, полученные посредством факсимильной, электронной или иной связи имеют силу оригинала до момента получения Стороной подлинного оригинала. Контракт и иные документы, подписанные электронной цифровой подписью или иным аналогом</w:t>
      </w:r>
      <w:r w:rsidR="00AA5688">
        <w:rPr>
          <w:rFonts w:ascii="XO Thames" w:hAnsi="XO Thames" w:cs="Times New Roman"/>
          <w:sz w:val="22"/>
          <w:szCs w:val="22"/>
          <w:shd w:val="clear" w:color="auto" w:fill="FFFFFF"/>
        </w:rPr>
        <w:t xml:space="preserve"> </w:t>
      </w:r>
      <w:r w:rsidR="002B3F5C" w:rsidRPr="00D50A5D">
        <w:rPr>
          <w:rFonts w:ascii="XO Thames" w:hAnsi="XO Thames" w:cs="Times New Roman"/>
          <w:sz w:val="22"/>
          <w:szCs w:val="22"/>
          <w:shd w:val="clear" w:color="auto" w:fill="FFFFFF"/>
        </w:rPr>
        <w:t xml:space="preserve">собственноручной подписи имеет силу оригинала и признается равнозначным тому, что </w:t>
      </w:r>
      <w:r w:rsidR="002B3F5C" w:rsidRPr="00D50A5D">
        <w:rPr>
          <w:rFonts w:ascii="XO Thames" w:hAnsi="XO Thames" w:cs="Times New Roman"/>
          <w:sz w:val="22"/>
          <w:szCs w:val="22"/>
          <w:shd w:val="clear" w:color="auto" w:fill="FFFFFF"/>
        </w:rPr>
        <w:lastRenderedPageBreak/>
        <w:t>подписано собственноручной подписью и печатью.</w:t>
      </w:r>
    </w:p>
    <w:p w:rsidR="000C5422" w:rsidRPr="00D50A5D" w:rsidRDefault="000C5422" w:rsidP="003F3028">
      <w:pPr>
        <w:pStyle w:val="ConsPlusNormal"/>
        <w:ind w:left="426"/>
        <w:jc w:val="center"/>
        <w:outlineLvl w:val="1"/>
        <w:rPr>
          <w:rFonts w:ascii="XO Thames" w:hAnsi="XO Thames" w:cs="Times New Roman"/>
          <w:sz w:val="22"/>
          <w:szCs w:val="22"/>
        </w:rPr>
      </w:pPr>
    </w:p>
    <w:p w:rsidR="001936E1" w:rsidRPr="00D50A5D" w:rsidRDefault="00690021" w:rsidP="003F3028">
      <w:pPr>
        <w:pStyle w:val="ConsPlusNormal"/>
        <w:ind w:left="426"/>
        <w:jc w:val="center"/>
        <w:outlineLvl w:val="1"/>
        <w:rPr>
          <w:rFonts w:ascii="XO Thames" w:hAnsi="XO Thames" w:cs="Times New Roman"/>
          <w:sz w:val="22"/>
          <w:szCs w:val="22"/>
        </w:rPr>
      </w:pPr>
      <w:r w:rsidRPr="00D50A5D">
        <w:rPr>
          <w:rFonts w:ascii="XO Thames" w:hAnsi="XO Thames" w:cs="Times New Roman"/>
          <w:sz w:val="22"/>
          <w:szCs w:val="22"/>
        </w:rPr>
        <w:t>XI</w:t>
      </w:r>
      <w:r w:rsidR="0055679A" w:rsidRPr="00D50A5D">
        <w:rPr>
          <w:rFonts w:ascii="XO Thames" w:hAnsi="XO Thames" w:cs="Times New Roman"/>
          <w:sz w:val="22"/>
          <w:szCs w:val="22"/>
        </w:rPr>
        <w:t>I. ПЕРЕЧЕНЬ ПРИЛОЖЕНИЙ</w:t>
      </w:r>
    </w:p>
    <w:p w:rsidR="0055679A" w:rsidRPr="00D50A5D" w:rsidRDefault="0055679A" w:rsidP="003F3028">
      <w:pPr>
        <w:pStyle w:val="ConsPlusNormal"/>
        <w:ind w:firstLine="540"/>
        <w:jc w:val="both"/>
        <w:rPr>
          <w:rFonts w:ascii="XO Thames" w:hAnsi="XO Thames" w:cs="Times New Roman"/>
          <w:sz w:val="22"/>
          <w:szCs w:val="22"/>
        </w:rPr>
      </w:pPr>
      <w:r w:rsidRPr="00D50A5D">
        <w:rPr>
          <w:rFonts w:ascii="XO Thames" w:hAnsi="XO Thames" w:cs="Times New Roman"/>
          <w:sz w:val="22"/>
          <w:szCs w:val="22"/>
        </w:rPr>
        <w:t>Неотъемлемой частью настоящего Контракта является следующее:</w:t>
      </w:r>
    </w:p>
    <w:p w:rsidR="00E4706D" w:rsidRPr="00D50A5D" w:rsidRDefault="000D38D5" w:rsidP="003F3028">
      <w:pPr>
        <w:pStyle w:val="ConsPlusNormal"/>
        <w:ind w:firstLine="540"/>
        <w:jc w:val="both"/>
        <w:rPr>
          <w:rFonts w:ascii="XO Thames" w:hAnsi="XO Thames" w:cs="Times New Roman"/>
          <w:sz w:val="22"/>
          <w:szCs w:val="22"/>
        </w:rPr>
      </w:pPr>
      <w:hyperlink w:anchor="Par326" w:tooltip="СПЕЦИФИКАЦИЯ" w:history="1">
        <w:r w:rsidR="00E4706D" w:rsidRPr="00D50A5D">
          <w:rPr>
            <w:rFonts w:ascii="XO Thames" w:hAnsi="XO Thames" w:cs="Times New Roman"/>
            <w:sz w:val="22"/>
            <w:szCs w:val="22"/>
          </w:rPr>
          <w:t>Приложение N 1</w:t>
        </w:r>
      </w:hyperlink>
      <w:r w:rsidR="00E4706D" w:rsidRPr="00D50A5D">
        <w:rPr>
          <w:rFonts w:ascii="XO Thames" w:hAnsi="XO Thames" w:cs="Times New Roman"/>
          <w:sz w:val="22"/>
          <w:szCs w:val="22"/>
        </w:rPr>
        <w:t xml:space="preserve"> - Спецификация;</w:t>
      </w:r>
    </w:p>
    <w:p w:rsidR="00E4706D" w:rsidRDefault="000D38D5" w:rsidP="003F3028">
      <w:pPr>
        <w:pStyle w:val="ConsPlusNormal"/>
        <w:ind w:firstLine="540"/>
        <w:jc w:val="both"/>
        <w:rPr>
          <w:rFonts w:ascii="XO Thames" w:hAnsi="XO Thames" w:cs="Times New Roman"/>
          <w:sz w:val="22"/>
          <w:szCs w:val="22"/>
        </w:rPr>
      </w:pPr>
      <w:hyperlink w:anchor="Par389" w:tooltip="ТЕХНИЧЕСКОЕ ЗАДАНИЕ &lt;136&gt;" w:history="1">
        <w:r w:rsidR="00E4706D" w:rsidRPr="00D50A5D">
          <w:rPr>
            <w:rFonts w:ascii="XO Thames" w:hAnsi="XO Thames" w:cs="Times New Roman"/>
            <w:sz w:val="22"/>
            <w:szCs w:val="22"/>
          </w:rPr>
          <w:t>Приложение N 2</w:t>
        </w:r>
      </w:hyperlink>
      <w:r w:rsidR="00E4706D" w:rsidRPr="00D50A5D">
        <w:rPr>
          <w:rFonts w:ascii="XO Thames" w:hAnsi="XO Thames" w:cs="Times New Roman"/>
          <w:sz w:val="22"/>
          <w:szCs w:val="22"/>
        </w:rPr>
        <w:t xml:space="preserve"> - Техническое задание;</w:t>
      </w:r>
    </w:p>
    <w:p w:rsidR="00D77819" w:rsidRDefault="00273859" w:rsidP="003F3028">
      <w:pPr>
        <w:pStyle w:val="ConsPlusNormal"/>
        <w:ind w:firstLine="540"/>
        <w:jc w:val="both"/>
        <w:rPr>
          <w:rFonts w:ascii="XO Thames" w:hAnsi="XO Thames" w:cs="Times New Roman"/>
          <w:sz w:val="22"/>
          <w:szCs w:val="22"/>
        </w:rPr>
      </w:pPr>
      <w:r>
        <w:rPr>
          <w:rFonts w:ascii="XO Thames" w:hAnsi="XO Thames" w:cs="Times New Roman"/>
          <w:sz w:val="22"/>
          <w:szCs w:val="22"/>
        </w:rPr>
        <w:t xml:space="preserve">Приложение </w:t>
      </w:r>
      <w:r>
        <w:rPr>
          <w:rFonts w:ascii="XO Thames" w:hAnsi="XO Thames" w:cs="Times New Roman"/>
          <w:sz w:val="22"/>
          <w:szCs w:val="22"/>
          <w:lang w:val="en-US"/>
        </w:rPr>
        <w:t>N</w:t>
      </w:r>
      <w:r>
        <w:rPr>
          <w:rFonts w:ascii="XO Thames" w:hAnsi="XO Thames" w:cs="Times New Roman"/>
          <w:sz w:val="22"/>
          <w:szCs w:val="22"/>
        </w:rPr>
        <w:t xml:space="preserve"> 3 – </w:t>
      </w:r>
      <w:r w:rsidR="00D77819">
        <w:rPr>
          <w:rFonts w:ascii="XO Thames" w:hAnsi="XO Thames" w:cs="Times New Roman"/>
          <w:sz w:val="22"/>
          <w:szCs w:val="22"/>
        </w:rPr>
        <w:t>Акт приема–передачи;</w:t>
      </w:r>
    </w:p>
    <w:p w:rsidR="00273859" w:rsidRPr="00273859" w:rsidRDefault="00D77819" w:rsidP="003F3028">
      <w:pPr>
        <w:pStyle w:val="ConsPlusNormal"/>
        <w:ind w:firstLine="540"/>
        <w:jc w:val="both"/>
        <w:rPr>
          <w:rFonts w:ascii="XO Thames" w:hAnsi="XO Thames" w:cs="Times New Roman"/>
          <w:sz w:val="22"/>
          <w:szCs w:val="22"/>
        </w:rPr>
      </w:pPr>
      <w:r>
        <w:rPr>
          <w:rFonts w:ascii="XO Thames" w:hAnsi="XO Thames" w:cs="Times New Roman"/>
          <w:sz w:val="22"/>
          <w:szCs w:val="22"/>
        </w:rPr>
        <w:t xml:space="preserve">Приложение </w:t>
      </w:r>
      <w:r>
        <w:rPr>
          <w:rFonts w:ascii="XO Thames" w:hAnsi="XO Thames" w:cs="Times New Roman"/>
          <w:sz w:val="22"/>
          <w:szCs w:val="22"/>
          <w:lang w:val="en-US"/>
        </w:rPr>
        <w:t>N</w:t>
      </w:r>
      <w:r>
        <w:rPr>
          <w:rFonts w:ascii="XO Thames" w:hAnsi="XO Thames" w:cs="Times New Roman"/>
          <w:sz w:val="22"/>
          <w:szCs w:val="22"/>
        </w:rPr>
        <w:t xml:space="preserve"> 4 – </w:t>
      </w:r>
      <w:r w:rsidR="00273859">
        <w:rPr>
          <w:rFonts w:ascii="XO Thames" w:hAnsi="XO Thames" w:cs="Times New Roman"/>
          <w:sz w:val="22"/>
          <w:szCs w:val="22"/>
        </w:rPr>
        <w:t>Обоснование НМЦК</w:t>
      </w:r>
    </w:p>
    <w:p w:rsidR="000D3FBD" w:rsidRPr="00D50A5D" w:rsidRDefault="000D3FBD" w:rsidP="003F3028">
      <w:pPr>
        <w:pStyle w:val="ConsPlusNormal"/>
        <w:ind w:left="284" w:firstLine="540"/>
        <w:jc w:val="both"/>
        <w:rPr>
          <w:rFonts w:ascii="XO Thames" w:hAnsi="XO Thames" w:cs="Times New Roman"/>
          <w:sz w:val="22"/>
          <w:szCs w:val="22"/>
        </w:rPr>
      </w:pPr>
    </w:p>
    <w:p w:rsidR="009671CA" w:rsidRPr="00D50A5D" w:rsidRDefault="0055679A" w:rsidP="003F3028">
      <w:pPr>
        <w:pStyle w:val="ConsPlusNormal"/>
        <w:ind w:left="284"/>
        <w:jc w:val="center"/>
        <w:outlineLvl w:val="1"/>
        <w:rPr>
          <w:rFonts w:ascii="XO Thames" w:hAnsi="XO Thames" w:cs="Times New Roman"/>
          <w:sz w:val="22"/>
          <w:szCs w:val="22"/>
        </w:rPr>
      </w:pPr>
      <w:bookmarkStart w:id="12" w:name="Par306"/>
      <w:bookmarkEnd w:id="12"/>
      <w:r w:rsidRPr="00D50A5D">
        <w:rPr>
          <w:rFonts w:ascii="XO Thames" w:hAnsi="XO Thames" w:cs="Times New Roman"/>
          <w:sz w:val="22"/>
          <w:szCs w:val="22"/>
        </w:rPr>
        <w:t>XI</w:t>
      </w:r>
      <w:r w:rsidR="00690021" w:rsidRPr="00D50A5D">
        <w:rPr>
          <w:rFonts w:ascii="XO Thames" w:hAnsi="XO Thames" w:cs="Times New Roman"/>
          <w:sz w:val="22"/>
          <w:szCs w:val="22"/>
        </w:rPr>
        <w:t>II</w:t>
      </w:r>
      <w:r w:rsidRPr="00D50A5D">
        <w:rPr>
          <w:rFonts w:ascii="XO Thames" w:hAnsi="XO Thames" w:cs="Times New Roman"/>
          <w:sz w:val="22"/>
          <w:szCs w:val="22"/>
        </w:rPr>
        <w:t>. АДРЕСА. БАНКОВСКИЕ РЕКВИЗИТЫ И ПОДПИСИ СТОРОН:</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8"/>
      </w:tblGrid>
      <w:tr w:rsidR="00543E69" w:rsidRPr="00D50A5D" w:rsidTr="000C5422">
        <w:trPr>
          <w:trHeight w:val="2379"/>
        </w:trPr>
        <w:tc>
          <w:tcPr>
            <w:tcW w:w="4927" w:type="dxa"/>
          </w:tcPr>
          <w:p w:rsidR="00543E69" w:rsidRPr="00D50A5D" w:rsidRDefault="00543E69" w:rsidP="00D77819">
            <w:pPr>
              <w:pStyle w:val="a4"/>
              <w:ind w:left="0"/>
              <w:rPr>
                <w:rFonts w:ascii="XO Thames" w:hAnsi="XO Thames"/>
                <w:b/>
                <w:bCs/>
                <w:sz w:val="22"/>
                <w:szCs w:val="22"/>
              </w:rPr>
            </w:pPr>
            <w:r w:rsidRPr="00D50A5D">
              <w:rPr>
                <w:rFonts w:ascii="XO Thames" w:hAnsi="XO Thames"/>
                <w:b/>
                <w:bCs/>
                <w:sz w:val="22"/>
                <w:szCs w:val="22"/>
              </w:rPr>
              <w:t>Государственный заказчик</w:t>
            </w:r>
          </w:p>
          <w:p w:rsidR="00AA5688" w:rsidRPr="00A934BF" w:rsidRDefault="00AA5688" w:rsidP="00D77819">
            <w:pPr>
              <w:pStyle w:val="10"/>
              <w:suppressAutoHyphens/>
              <w:ind w:left="0" w:right="0" w:firstLine="0"/>
              <w:rPr>
                <w:bCs/>
                <w:sz w:val="22"/>
                <w:lang w:bidi="ru-RU"/>
              </w:rPr>
            </w:pPr>
            <w:r w:rsidRPr="00A934BF">
              <w:rPr>
                <w:bCs/>
                <w:sz w:val="22"/>
                <w:lang w:bidi="ru-RU"/>
              </w:rPr>
              <w:t xml:space="preserve">ФКУ ИК-7 УФСИН России по Тверской области </w:t>
            </w:r>
          </w:p>
          <w:p w:rsidR="00AA5688" w:rsidRPr="00A934BF" w:rsidRDefault="00AA5688" w:rsidP="00D77819">
            <w:pPr>
              <w:pStyle w:val="10"/>
              <w:suppressAutoHyphens/>
              <w:ind w:left="0" w:right="0" w:firstLine="0"/>
              <w:rPr>
                <w:bCs/>
                <w:sz w:val="22"/>
                <w:lang w:bidi="ru-RU"/>
              </w:rPr>
            </w:pPr>
            <w:r w:rsidRPr="00A934BF">
              <w:rPr>
                <w:bCs/>
                <w:sz w:val="22"/>
                <w:lang w:bidi="ru-RU"/>
              </w:rPr>
              <w:t>Адрес юридический (почтовый): 172388, Тверская область, г. Ржев,  Крестьянский переулок, д.38</w:t>
            </w:r>
          </w:p>
          <w:p w:rsidR="00AA5688" w:rsidRPr="00A934BF" w:rsidRDefault="00AA5688" w:rsidP="00D77819">
            <w:pPr>
              <w:pStyle w:val="10"/>
              <w:suppressAutoHyphens/>
              <w:ind w:left="0" w:right="0" w:firstLine="0"/>
              <w:rPr>
                <w:bCs/>
                <w:sz w:val="22"/>
                <w:lang w:bidi="ru-RU"/>
              </w:rPr>
            </w:pPr>
            <w:r w:rsidRPr="00A934BF">
              <w:rPr>
                <w:bCs/>
                <w:sz w:val="22"/>
                <w:lang w:bidi="ru-RU"/>
              </w:rPr>
              <w:t>Тел.</w:t>
            </w:r>
            <w:r w:rsidRPr="00A934BF">
              <w:rPr>
                <w:b/>
                <w:bCs/>
                <w:sz w:val="22"/>
                <w:lang w:bidi="ru-RU"/>
              </w:rPr>
              <w:t xml:space="preserve"> </w:t>
            </w:r>
            <w:r w:rsidRPr="00A934BF">
              <w:rPr>
                <w:bCs/>
                <w:sz w:val="22"/>
                <w:lang w:bidi="ru-RU"/>
              </w:rPr>
              <w:t xml:space="preserve">(48232) </w:t>
            </w:r>
            <w:r>
              <w:rPr>
                <w:bCs/>
                <w:sz w:val="22"/>
                <w:lang w:bidi="ru-RU"/>
              </w:rPr>
              <w:t>7-23-04</w:t>
            </w:r>
          </w:p>
          <w:p w:rsidR="00AA5688" w:rsidRPr="00A934BF" w:rsidRDefault="00AA5688" w:rsidP="00D77819">
            <w:pPr>
              <w:pStyle w:val="10"/>
              <w:suppressAutoHyphens/>
              <w:ind w:left="0" w:right="0" w:firstLine="0"/>
              <w:rPr>
                <w:b/>
                <w:bCs/>
                <w:sz w:val="22"/>
                <w:lang w:bidi="ru-RU"/>
              </w:rPr>
            </w:pPr>
            <w:r w:rsidRPr="00A934BF">
              <w:rPr>
                <w:b/>
                <w:bCs/>
                <w:sz w:val="22"/>
                <w:lang w:bidi="ru-RU"/>
              </w:rPr>
              <w:t>Банковские реквизиты:</w:t>
            </w:r>
          </w:p>
          <w:p w:rsidR="00AA5688" w:rsidRPr="00A934BF" w:rsidRDefault="00AA5688" w:rsidP="00D77819">
            <w:pPr>
              <w:pStyle w:val="10"/>
              <w:suppressAutoHyphens/>
              <w:ind w:left="0" w:right="0" w:firstLine="0"/>
              <w:rPr>
                <w:bCs/>
                <w:sz w:val="22"/>
                <w:lang w:bidi="ru-RU"/>
              </w:rPr>
            </w:pPr>
            <w:r w:rsidRPr="00A934BF">
              <w:rPr>
                <w:bCs/>
                <w:sz w:val="22"/>
                <w:lang w:bidi="ru-RU"/>
              </w:rPr>
              <w:t>ИНН 6914000124 КПП 691401001</w:t>
            </w:r>
          </w:p>
          <w:p w:rsidR="00AA5688" w:rsidRPr="00A934BF" w:rsidRDefault="00AA5688" w:rsidP="00D77819">
            <w:pPr>
              <w:pStyle w:val="10"/>
              <w:suppressAutoHyphens/>
              <w:ind w:left="0" w:right="0" w:firstLine="0"/>
              <w:rPr>
                <w:bCs/>
                <w:sz w:val="22"/>
                <w:lang w:bidi="ru-RU"/>
              </w:rPr>
            </w:pPr>
            <w:r w:rsidRPr="00A934BF">
              <w:rPr>
                <w:bCs/>
                <w:sz w:val="22"/>
                <w:lang w:bidi="ru-RU"/>
              </w:rPr>
              <w:t>ОКТМО 28548000001, ОКПО 08828951</w:t>
            </w:r>
          </w:p>
          <w:p w:rsidR="00AA5688" w:rsidRPr="00A934BF" w:rsidRDefault="00AA5688" w:rsidP="00D77819">
            <w:pPr>
              <w:pStyle w:val="10"/>
              <w:suppressAutoHyphens/>
              <w:ind w:left="0" w:right="0" w:firstLine="0"/>
              <w:rPr>
                <w:bCs/>
                <w:sz w:val="22"/>
                <w:lang w:bidi="ru-RU"/>
              </w:rPr>
            </w:pPr>
            <w:r w:rsidRPr="00A934BF">
              <w:rPr>
                <w:bCs/>
                <w:sz w:val="22"/>
                <w:lang w:bidi="ru-RU"/>
              </w:rPr>
              <w:t xml:space="preserve">Получатель: УФК по </w:t>
            </w:r>
            <w:r>
              <w:rPr>
                <w:bCs/>
                <w:sz w:val="22"/>
                <w:lang w:bidi="ru-RU"/>
              </w:rPr>
              <w:t xml:space="preserve">Тверской </w:t>
            </w:r>
            <w:r w:rsidRPr="00A934BF">
              <w:rPr>
                <w:bCs/>
                <w:sz w:val="22"/>
                <w:lang w:bidi="ru-RU"/>
              </w:rPr>
              <w:t>области (ФКУ ИК-7 УФСИН России по Тверской области)  л/с 03361393460</w:t>
            </w:r>
          </w:p>
          <w:p w:rsidR="00AA5688" w:rsidRPr="00A934BF" w:rsidRDefault="00AA5688" w:rsidP="00D77819">
            <w:pPr>
              <w:pStyle w:val="10"/>
              <w:suppressAutoHyphens/>
              <w:ind w:left="0" w:right="0" w:firstLine="0"/>
              <w:rPr>
                <w:bCs/>
                <w:sz w:val="22"/>
                <w:lang w:bidi="ru-RU"/>
              </w:rPr>
            </w:pPr>
            <w:r w:rsidRPr="00A934BF">
              <w:rPr>
                <w:b/>
                <w:bCs/>
                <w:sz w:val="22"/>
                <w:lang w:bidi="ru-RU"/>
              </w:rPr>
              <w:t xml:space="preserve">Наименование банка: </w:t>
            </w:r>
            <w:r>
              <w:rPr>
                <w:bCs/>
                <w:sz w:val="22"/>
                <w:lang w:bidi="ru-RU"/>
              </w:rPr>
              <w:t>ОКЦ №1 ВВГУ Банка России</w:t>
            </w:r>
            <w:r w:rsidRPr="00A934BF">
              <w:rPr>
                <w:bCs/>
                <w:sz w:val="22"/>
                <w:lang w:bidi="ru-RU"/>
              </w:rPr>
              <w:t>//УФК по Нижегородской области г.Нижний Новгород</w:t>
            </w:r>
          </w:p>
          <w:p w:rsidR="00AA5688" w:rsidRPr="00A934BF" w:rsidRDefault="00AA5688" w:rsidP="00D77819">
            <w:pPr>
              <w:pStyle w:val="10"/>
              <w:suppressAutoHyphens/>
              <w:ind w:left="0" w:right="0" w:firstLine="0"/>
              <w:rPr>
                <w:bCs/>
                <w:sz w:val="22"/>
                <w:lang w:bidi="ru-RU"/>
              </w:rPr>
            </w:pPr>
            <w:r w:rsidRPr="00A934BF">
              <w:rPr>
                <w:b/>
                <w:bCs/>
                <w:sz w:val="22"/>
                <w:lang w:bidi="ru-RU"/>
              </w:rPr>
              <w:t xml:space="preserve">БИК банка: </w:t>
            </w:r>
            <w:r w:rsidRPr="00A934BF">
              <w:rPr>
                <w:bCs/>
                <w:sz w:val="22"/>
                <w:lang w:bidi="ru-RU"/>
              </w:rPr>
              <w:t>012202102</w:t>
            </w:r>
          </w:p>
          <w:p w:rsidR="00AA5688" w:rsidRPr="00A934BF" w:rsidRDefault="00AA5688" w:rsidP="00D77819">
            <w:pPr>
              <w:pStyle w:val="10"/>
              <w:suppressAutoHyphens/>
              <w:ind w:left="0" w:right="0" w:firstLine="0"/>
              <w:rPr>
                <w:b/>
                <w:bCs/>
                <w:sz w:val="22"/>
                <w:lang w:bidi="ru-RU"/>
              </w:rPr>
            </w:pPr>
            <w:r w:rsidRPr="00A934BF">
              <w:rPr>
                <w:b/>
                <w:bCs/>
                <w:sz w:val="22"/>
                <w:lang w:bidi="ru-RU"/>
              </w:rPr>
              <w:t xml:space="preserve">К/с банка: </w:t>
            </w:r>
            <w:r w:rsidRPr="00A934BF">
              <w:rPr>
                <w:bCs/>
                <w:sz w:val="22"/>
                <w:lang w:bidi="ru-RU"/>
              </w:rPr>
              <w:t>40102810745370000024</w:t>
            </w:r>
          </w:p>
          <w:p w:rsidR="005C6BAC" w:rsidRPr="005C6BAC" w:rsidRDefault="00AA5688" w:rsidP="00D77819">
            <w:pPr>
              <w:pStyle w:val="10"/>
              <w:suppressAutoHyphens/>
              <w:ind w:left="0" w:right="0" w:firstLine="0"/>
              <w:rPr>
                <w:b/>
                <w:bCs/>
                <w:sz w:val="22"/>
                <w:szCs w:val="22"/>
                <w:lang w:bidi="ru-RU"/>
              </w:rPr>
            </w:pPr>
            <w:r w:rsidRPr="00A934BF">
              <w:rPr>
                <w:b/>
                <w:bCs/>
                <w:sz w:val="22"/>
                <w:szCs w:val="22"/>
                <w:lang w:bidi="ru-RU"/>
              </w:rPr>
              <w:t xml:space="preserve">Банк счёт: </w:t>
            </w:r>
            <w:r w:rsidRPr="00A934BF">
              <w:rPr>
                <w:bCs/>
                <w:sz w:val="22"/>
                <w:szCs w:val="22"/>
                <w:lang w:bidi="ru-RU"/>
              </w:rPr>
              <w:t>03211643000000013223</w:t>
            </w:r>
          </w:p>
          <w:p w:rsidR="005C6BAC" w:rsidRPr="005C6BAC" w:rsidRDefault="005C6BAC" w:rsidP="005C6BAC">
            <w:pPr>
              <w:pStyle w:val="10"/>
              <w:suppressAutoHyphens/>
              <w:ind w:left="0" w:right="33"/>
              <w:rPr>
                <w:bCs/>
                <w:sz w:val="22"/>
                <w:szCs w:val="22"/>
              </w:rPr>
            </w:pPr>
          </w:p>
          <w:p w:rsidR="005C6BAC" w:rsidRPr="005C6BAC" w:rsidRDefault="005C6BAC" w:rsidP="005C6BAC">
            <w:pPr>
              <w:pStyle w:val="10"/>
              <w:suppressAutoHyphens/>
              <w:ind w:left="0" w:right="33"/>
              <w:rPr>
                <w:bCs/>
                <w:sz w:val="22"/>
                <w:szCs w:val="22"/>
              </w:rPr>
            </w:pPr>
          </w:p>
          <w:p w:rsidR="005C6BAC" w:rsidRPr="005C6BAC" w:rsidRDefault="005C6BAC" w:rsidP="005C6BAC">
            <w:pPr>
              <w:pStyle w:val="10"/>
              <w:suppressAutoHyphens/>
              <w:ind w:left="0" w:right="33" w:firstLine="0"/>
              <w:rPr>
                <w:bCs/>
                <w:sz w:val="22"/>
                <w:szCs w:val="22"/>
              </w:rPr>
            </w:pPr>
            <w:r w:rsidRPr="005C6BAC">
              <w:rPr>
                <w:bCs/>
                <w:sz w:val="22"/>
                <w:szCs w:val="22"/>
              </w:rPr>
              <w:t>Заказчик</w:t>
            </w:r>
          </w:p>
          <w:p w:rsidR="005C6BAC" w:rsidRPr="005C6BAC" w:rsidRDefault="005C6BAC" w:rsidP="005C6BAC">
            <w:pPr>
              <w:pStyle w:val="10"/>
              <w:suppressAutoHyphens/>
              <w:ind w:left="0" w:right="33" w:firstLine="0"/>
              <w:rPr>
                <w:bCs/>
                <w:sz w:val="22"/>
                <w:szCs w:val="22"/>
              </w:rPr>
            </w:pPr>
          </w:p>
          <w:p w:rsidR="00991DE3" w:rsidRPr="005C6BAC" w:rsidRDefault="005C6BAC" w:rsidP="005C6BAC">
            <w:pPr>
              <w:pStyle w:val="ConsPlusNormal"/>
              <w:ind w:right="33"/>
              <w:outlineLvl w:val="1"/>
              <w:rPr>
                <w:rFonts w:ascii="Times New Roman" w:hAnsi="Times New Roman" w:cs="Times New Roman"/>
                <w:bCs/>
                <w:sz w:val="22"/>
                <w:szCs w:val="22"/>
              </w:rPr>
            </w:pPr>
            <w:r w:rsidRPr="005C6BAC">
              <w:rPr>
                <w:rFonts w:ascii="Times New Roman" w:hAnsi="Times New Roman" w:cs="Times New Roman"/>
                <w:bCs/>
                <w:sz w:val="22"/>
                <w:szCs w:val="22"/>
              </w:rPr>
              <w:t>_____________________С.С. Лисичкин</w:t>
            </w:r>
          </w:p>
          <w:p w:rsidR="00D50A5D" w:rsidRPr="005C6BAC" w:rsidRDefault="005C6BAC" w:rsidP="003F3028">
            <w:pPr>
              <w:pStyle w:val="ConsPlusNormal"/>
              <w:outlineLvl w:val="1"/>
              <w:rPr>
                <w:rFonts w:ascii="Times New Roman" w:hAnsi="Times New Roman" w:cs="Times New Roman"/>
                <w:bCs/>
                <w:sz w:val="22"/>
                <w:szCs w:val="22"/>
              </w:rPr>
            </w:pPr>
            <w:r w:rsidRPr="005C6BAC">
              <w:rPr>
                <w:rFonts w:ascii="Times New Roman" w:hAnsi="Times New Roman" w:cs="Times New Roman"/>
                <w:bCs/>
                <w:sz w:val="22"/>
                <w:szCs w:val="22"/>
              </w:rPr>
              <w:t>м.п.</w:t>
            </w:r>
          </w:p>
          <w:p w:rsidR="00D50A5D" w:rsidRPr="00D50A5D" w:rsidRDefault="00D50A5D" w:rsidP="003F3028">
            <w:pPr>
              <w:pStyle w:val="ConsPlusNormal"/>
              <w:outlineLvl w:val="1"/>
              <w:rPr>
                <w:rFonts w:ascii="XO Thames" w:hAnsi="XO Thames" w:cs="Times New Roman"/>
                <w:bCs/>
                <w:sz w:val="22"/>
                <w:szCs w:val="22"/>
              </w:rPr>
            </w:pPr>
          </w:p>
          <w:p w:rsidR="00991DE3" w:rsidRPr="00D50A5D" w:rsidRDefault="00991DE3" w:rsidP="003F3028">
            <w:pPr>
              <w:pStyle w:val="ConsPlusNormal"/>
              <w:outlineLvl w:val="1"/>
              <w:rPr>
                <w:rFonts w:ascii="XO Thames" w:hAnsi="XO Thames" w:cs="Times New Roman"/>
                <w:sz w:val="22"/>
                <w:szCs w:val="22"/>
              </w:rPr>
            </w:pPr>
          </w:p>
        </w:tc>
        <w:tc>
          <w:tcPr>
            <w:tcW w:w="4928" w:type="dxa"/>
          </w:tcPr>
          <w:p w:rsidR="00543E69" w:rsidRDefault="001020CF" w:rsidP="003F3028">
            <w:pPr>
              <w:pStyle w:val="ConsPlusNormal"/>
              <w:outlineLvl w:val="1"/>
              <w:rPr>
                <w:rFonts w:ascii="XO Thames" w:hAnsi="XO Thames" w:cs="Times New Roman"/>
                <w:b/>
                <w:sz w:val="22"/>
                <w:szCs w:val="22"/>
              </w:rPr>
            </w:pPr>
            <w:r>
              <w:rPr>
                <w:rFonts w:ascii="XO Thames" w:hAnsi="XO Thames" w:cs="Times New Roman"/>
                <w:b/>
                <w:sz w:val="22"/>
                <w:szCs w:val="22"/>
              </w:rPr>
              <w:t>Поставщик</w:t>
            </w:r>
          </w:p>
          <w:p w:rsidR="005C6BAC" w:rsidRDefault="005C6BAC" w:rsidP="003F3028">
            <w:pPr>
              <w:pStyle w:val="ConsPlusNormal"/>
              <w:outlineLvl w:val="1"/>
              <w:rPr>
                <w:rFonts w:ascii="XO Thames" w:hAnsi="XO Thames" w:cs="Times New Roman"/>
                <w:b/>
                <w:sz w:val="22"/>
                <w:szCs w:val="22"/>
              </w:rPr>
            </w:pPr>
          </w:p>
          <w:p w:rsidR="005C6BAC" w:rsidRDefault="005C6BAC" w:rsidP="003F3028">
            <w:pPr>
              <w:pStyle w:val="ConsPlusNormal"/>
              <w:outlineLvl w:val="1"/>
              <w:rPr>
                <w:rFonts w:ascii="XO Thames" w:hAnsi="XO Thames" w:cs="Times New Roman"/>
                <w:b/>
                <w:sz w:val="22"/>
                <w:szCs w:val="22"/>
              </w:rPr>
            </w:pPr>
          </w:p>
          <w:p w:rsidR="005C6BAC" w:rsidRDefault="005C6BAC" w:rsidP="003F3028">
            <w:pPr>
              <w:pStyle w:val="ConsPlusNormal"/>
              <w:outlineLvl w:val="1"/>
              <w:rPr>
                <w:rFonts w:ascii="XO Thames" w:hAnsi="XO Thames" w:cs="Times New Roman"/>
                <w:b/>
                <w:sz w:val="22"/>
                <w:szCs w:val="22"/>
              </w:rPr>
            </w:pPr>
          </w:p>
          <w:p w:rsidR="005C6BAC" w:rsidRDefault="005C6BAC" w:rsidP="003F3028">
            <w:pPr>
              <w:pStyle w:val="ConsPlusNormal"/>
              <w:outlineLvl w:val="1"/>
              <w:rPr>
                <w:rFonts w:ascii="XO Thames" w:hAnsi="XO Thames" w:cs="Times New Roman"/>
                <w:b/>
                <w:sz w:val="22"/>
                <w:szCs w:val="22"/>
              </w:rPr>
            </w:pPr>
          </w:p>
          <w:p w:rsidR="005C6BAC" w:rsidRDefault="005C6BAC" w:rsidP="003F3028">
            <w:pPr>
              <w:pStyle w:val="ConsPlusNormal"/>
              <w:outlineLvl w:val="1"/>
              <w:rPr>
                <w:rFonts w:ascii="XO Thames" w:hAnsi="XO Thames" w:cs="Times New Roman"/>
                <w:b/>
                <w:sz w:val="22"/>
                <w:szCs w:val="22"/>
              </w:rPr>
            </w:pPr>
          </w:p>
          <w:p w:rsidR="005C6BAC" w:rsidRDefault="005C6BAC" w:rsidP="003F3028">
            <w:pPr>
              <w:pStyle w:val="ConsPlusNormal"/>
              <w:outlineLvl w:val="1"/>
              <w:rPr>
                <w:rFonts w:ascii="XO Thames" w:hAnsi="XO Thames" w:cs="Times New Roman"/>
                <w:b/>
                <w:sz w:val="22"/>
                <w:szCs w:val="22"/>
              </w:rPr>
            </w:pPr>
          </w:p>
          <w:p w:rsidR="005C6BAC" w:rsidRDefault="005C6BAC" w:rsidP="003F3028">
            <w:pPr>
              <w:pStyle w:val="ConsPlusNormal"/>
              <w:outlineLvl w:val="1"/>
              <w:rPr>
                <w:rFonts w:ascii="XO Thames" w:hAnsi="XO Thames" w:cs="Times New Roman"/>
                <w:b/>
                <w:sz w:val="22"/>
                <w:szCs w:val="22"/>
              </w:rPr>
            </w:pPr>
          </w:p>
          <w:p w:rsidR="005C6BAC" w:rsidRDefault="005C6BAC" w:rsidP="003F3028">
            <w:pPr>
              <w:pStyle w:val="ConsPlusNormal"/>
              <w:outlineLvl w:val="1"/>
              <w:rPr>
                <w:rFonts w:ascii="XO Thames" w:hAnsi="XO Thames" w:cs="Times New Roman"/>
                <w:b/>
                <w:sz w:val="22"/>
                <w:szCs w:val="22"/>
              </w:rPr>
            </w:pPr>
          </w:p>
          <w:p w:rsidR="005C6BAC" w:rsidRDefault="005C6BAC" w:rsidP="003F3028">
            <w:pPr>
              <w:pStyle w:val="ConsPlusNormal"/>
              <w:outlineLvl w:val="1"/>
              <w:rPr>
                <w:rFonts w:ascii="XO Thames" w:hAnsi="XO Thames" w:cs="Times New Roman"/>
                <w:b/>
                <w:sz w:val="22"/>
                <w:szCs w:val="22"/>
              </w:rPr>
            </w:pPr>
          </w:p>
          <w:p w:rsidR="005C6BAC" w:rsidRDefault="005C6BAC" w:rsidP="003F3028">
            <w:pPr>
              <w:pStyle w:val="ConsPlusNormal"/>
              <w:outlineLvl w:val="1"/>
              <w:rPr>
                <w:rFonts w:ascii="XO Thames" w:hAnsi="XO Thames" w:cs="Times New Roman"/>
                <w:b/>
                <w:sz w:val="22"/>
                <w:szCs w:val="22"/>
              </w:rPr>
            </w:pPr>
          </w:p>
          <w:p w:rsidR="005C6BAC" w:rsidRDefault="005C6BAC" w:rsidP="003F3028">
            <w:pPr>
              <w:pStyle w:val="ConsPlusNormal"/>
              <w:outlineLvl w:val="1"/>
              <w:rPr>
                <w:rFonts w:ascii="XO Thames" w:hAnsi="XO Thames" w:cs="Times New Roman"/>
                <w:b/>
                <w:sz w:val="22"/>
                <w:szCs w:val="22"/>
              </w:rPr>
            </w:pPr>
          </w:p>
          <w:p w:rsidR="005C6BAC" w:rsidRDefault="005C6BAC" w:rsidP="003F3028">
            <w:pPr>
              <w:pStyle w:val="ConsPlusNormal"/>
              <w:outlineLvl w:val="1"/>
              <w:rPr>
                <w:rFonts w:ascii="XO Thames" w:hAnsi="XO Thames" w:cs="Times New Roman"/>
                <w:b/>
                <w:sz w:val="22"/>
                <w:szCs w:val="22"/>
              </w:rPr>
            </w:pPr>
          </w:p>
          <w:p w:rsidR="005C6BAC" w:rsidRDefault="005C6BAC" w:rsidP="003F3028">
            <w:pPr>
              <w:pStyle w:val="ConsPlusNormal"/>
              <w:outlineLvl w:val="1"/>
              <w:rPr>
                <w:rFonts w:ascii="XO Thames" w:hAnsi="XO Thames" w:cs="Times New Roman"/>
                <w:b/>
                <w:sz w:val="22"/>
                <w:szCs w:val="22"/>
              </w:rPr>
            </w:pPr>
          </w:p>
          <w:p w:rsidR="005C6BAC" w:rsidRDefault="005C6BAC" w:rsidP="003F3028">
            <w:pPr>
              <w:pStyle w:val="ConsPlusNormal"/>
              <w:outlineLvl w:val="1"/>
              <w:rPr>
                <w:rFonts w:ascii="XO Thames" w:hAnsi="XO Thames" w:cs="Times New Roman"/>
                <w:b/>
                <w:sz w:val="22"/>
                <w:szCs w:val="22"/>
              </w:rPr>
            </w:pPr>
          </w:p>
          <w:p w:rsidR="005C6BAC" w:rsidRDefault="005C6BAC" w:rsidP="003F3028">
            <w:pPr>
              <w:pStyle w:val="ConsPlusNormal"/>
              <w:outlineLvl w:val="1"/>
              <w:rPr>
                <w:rFonts w:ascii="XO Thames" w:hAnsi="XO Thames" w:cs="Times New Roman"/>
                <w:b/>
                <w:sz w:val="22"/>
                <w:szCs w:val="22"/>
              </w:rPr>
            </w:pPr>
          </w:p>
          <w:p w:rsidR="005C6BAC" w:rsidRDefault="005C6BAC" w:rsidP="003F3028">
            <w:pPr>
              <w:pStyle w:val="ConsPlusNormal"/>
              <w:outlineLvl w:val="1"/>
              <w:rPr>
                <w:rFonts w:ascii="XO Thames" w:hAnsi="XO Thames" w:cs="Times New Roman"/>
                <w:b/>
                <w:sz w:val="22"/>
                <w:szCs w:val="22"/>
              </w:rPr>
            </w:pPr>
          </w:p>
          <w:p w:rsidR="00D77819" w:rsidRDefault="00D77819" w:rsidP="003F3028">
            <w:pPr>
              <w:pStyle w:val="ConsPlusNormal"/>
              <w:outlineLvl w:val="1"/>
              <w:rPr>
                <w:rFonts w:ascii="XO Thames" w:hAnsi="XO Thames" w:cs="Times New Roman"/>
                <w:b/>
                <w:sz w:val="22"/>
                <w:szCs w:val="22"/>
              </w:rPr>
            </w:pPr>
          </w:p>
          <w:p w:rsidR="00D77819" w:rsidRDefault="00D77819" w:rsidP="003F3028">
            <w:pPr>
              <w:pStyle w:val="ConsPlusNormal"/>
              <w:outlineLvl w:val="1"/>
              <w:rPr>
                <w:rFonts w:ascii="XO Thames" w:hAnsi="XO Thames" w:cs="Times New Roman"/>
                <w:b/>
                <w:sz w:val="22"/>
                <w:szCs w:val="22"/>
              </w:rPr>
            </w:pPr>
          </w:p>
          <w:p w:rsidR="005C6BAC" w:rsidRDefault="005C6BAC" w:rsidP="003F3028">
            <w:pPr>
              <w:pStyle w:val="ConsPlusNormal"/>
              <w:outlineLvl w:val="1"/>
              <w:rPr>
                <w:rFonts w:ascii="XO Thames" w:hAnsi="XO Thames" w:cs="Times New Roman"/>
                <w:b/>
                <w:sz w:val="22"/>
                <w:szCs w:val="22"/>
              </w:rPr>
            </w:pPr>
          </w:p>
          <w:p w:rsidR="005C6BAC" w:rsidRPr="00AA5688" w:rsidRDefault="00AA5688" w:rsidP="003F3028">
            <w:pPr>
              <w:pStyle w:val="ConsPlusNormal"/>
              <w:outlineLvl w:val="1"/>
              <w:rPr>
                <w:rFonts w:ascii="XO Thames" w:hAnsi="XO Thames" w:cs="Times New Roman"/>
                <w:sz w:val="22"/>
                <w:szCs w:val="22"/>
              </w:rPr>
            </w:pPr>
            <w:r w:rsidRPr="00AA5688">
              <w:rPr>
                <w:rFonts w:ascii="XO Thames" w:hAnsi="XO Thames" w:cs="Times New Roman"/>
                <w:sz w:val="22"/>
                <w:szCs w:val="22"/>
              </w:rPr>
              <w:t>Поставщик</w:t>
            </w:r>
          </w:p>
          <w:p w:rsidR="005C6BAC" w:rsidRDefault="005C6BAC" w:rsidP="003F3028">
            <w:pPr>
              <w:pStyle w:val="ConsPlusNormal"/>
              <w:outlineLvl w:val="1"/>
              <w:rPr>
                <w:rFonts w:ascii="XO Thames" w:hAnsi="XO Thames" w:cs="Times New Roman"/>
                <w:b/>
                <w:sz w:val="22"/>
                <w:szCs w:val="22"/>
              </w:rPr>
            </w:pPr>
          </w:p>
          <w:p w:rsidR="005C6BAC" w:rsidRPr="005C6BAC" w:rsidRDefault="005C6BAC" w:rsidP="005C6BAC">
            <w:pPr>
              <w:pStyle w:val="ConsPlusNormal"/>
              <w:ind w:right="33"/>
              <w:outlineLvl w:val="1"/>
              <w:rPr>
                <w:rFonts w:ascii="Times New Roman" w:hAnsi="Times New Roman" w:cs="Times New Roman"/>
                <w:bCs/>
                <w:sz w:val="22"/>
                <w:szCs w:val="22"/>
              </w:rPr>
            </w:pPr>
            <w:r w:rsidRPr="005C6BAC">
              <w:rPr>
                <w:rFonts w:ascii="Times New Roman" w:hAnsi="Times New Roman" w:cs="Times New Roman"/>
                <w:bCs/>
                <w:sz w:val="22"/>
                <w:szCs w:val="22"/>
              </w:rPr>
              <w:t>__</w:t>
            </w:r>
            <w:r>
              <w:rPr>
                <w:rFonts w:ascii="Times New Roman" w:hAnsi="Times New Roman" w:cs="Times New Roman"/>
                <w:bCs/>
                <w:sz w:val="22"/>
                <w:szCs w:val="22"/>
              </w:rPr>
              <w:t>___________________</w:t>
            </w:r>
          </w:p>
          <w:p w:rsidR="005C6BAC" w:rsidRPr="005C6BAC" w:rsidRDefault="005C6BAC" w:rsidP="005C6BAC">
            <w:pPr>
              <w:pStyle w:val="ConsPlusNormal"/>
              <w:outlineLvl w:val="1"/>
              <w:rPr>
                <w:rFonts w:ascii="Times New Roman" w:hAnsi="Times New Roman" w:cs="Times New Roman"/>
                <w:bCs/>
                <w:sz w:val="22"/>
                <w:szCs w:val="22"/>
              </w:rPr>
            </w:pPr>
            <w:r w:rsidRPr="005C6BAC">
              <w:rPr>
                <w:rFonts w:ascii="Times New Roman" w:hAnsi="Times New Roman" w:cs="Times New Roman"/>
                <w:bCs/>
                <w:sz w:val="22"/>
                <w:szCs w:val="22"/>
              </w:rPr>
              <w:t>м.п.</w:t>
            </w:r>
          </w:p>
          <w:p w:rsidR="005C6BAC" w:rsidRPr="00D50A5D" w:rsidRDefault="005C6BAC" w:rsidP="003F3028">
            <w:pPr>
              <w:pStyle w:val="ConsPlusNormal"/>
              <w:outlineLvl w:val="1"/>
              <w:rPr>
                <w:rFonts w:ascii="XO Thames" w:hAnsi="XO Thames" w:cs="Times New Roman"/>
                <w:b/>
                <w:sz w:val="22"/>
                <w:szCs w:val="22"/>
              </w:rPr>
            </w:pPr>
          </w:p>
        </w:tc>
      </w:tr>
    </w:tbl>
    <w:p w:rsidR="00543E69" w:rsidRPr="00D50A5D" w:rsidRDefault="00543E69" w:rsidP="003F3028">
      <w:pPr>
        <w:pStyle w:val="ConsPlusNormal"/>
        <w:ind w:left="284"/>
        <w:jc w:val="center"/>
        <w:outlineLvl w:val="1"/>
        <w:rPr>
          <w:rFonts w:ascii="XO Thames" w:hAnsi="XO Thames" w:cs="Times New Roman"/>
          <w:sz w:val="22"/>
          <w:szCs w:val="22"/>
        </w:rPr>
        <w:sectPr w:rsidR="00543E69" w:rsidRPr="00D50A5D" w:rsidSect="00AA5688">
          <w:pgSz w:w="11906" w:h="16838"/>
          <w:pgMar w:top="709" w:right="849" w:bottom="851" w:left="1276" w:header="708" w:footer="708" w:gutter="0"/>
          <w:cols w:space="708"/>
          <w:docGrid w:linePitch="360"/>
        </w:sectPr>
      </w:pPr>
    </w:p>
    <w:p w:rsidR="00AA5688" w:rsidRPr="00AA5688" w:rsidRDefault="00AA5688" w:rsidP="00AA5688">
      <w:pPr>
        <w:spacing w:before="0" w:beforeAutospacing="0" w:after="0" w:afterAutospacing="0"/>
        <w:ind w:firstLine="708"/>
        <w:jc w:val="right"/>
        <w:rPr>
          <w:b/>
          <w:sz w:val="22"/>
          <w:szCs w:val="22"/>
        </w:rPr>
      </w:pPr>
      <w:r w:rsidRPr="00AA5688">
        <w:rPr>
          <w:b/>
          <w:sz w:val="22"/>
          <w:szCs w:val="22"/>
        </w:rPr>
        <w:lastRenderedPageBreak/>
        <w:t>Приложение №1</w:t>
      </w:r>
    </w:p>
    <w:p w:rsidR="00AA5688" w:rsidRPr="00AA5688" w:rsidRDefault="00AA5688" w:rsidP="00AA5688">
      <w:pPr>
        <w:spacing w:before="0" w:beforeAutospacing="0" w:after="0" w:afterAutospacing="0"/>
        <w:jc w:val="right"/>
        <w:rPr>
          <w:sz w:val="22"/>
          <w:szCs w:val="22"/>
        </w:rPr>
      </w:pPr>
      <w:r w:rsidRPr="00AA5688">
        <w:rPr>
          <w:sz w:val="22"/>
          <w:szCs w:val="22"/>
        </w:rPr>
        <w:t>к государственному контракту № _____</w:t>
      </w:r>
    </w:p>
    <w:p w:rsidR="00AA5688" w:rsidRDefault="00AA5688" w:rsidP="00AA5688">
      <w:pPr>
        <w:spacing w:before="0" w:beforeAutospacing="0" w:after="0" w:afterAutospacing="0"/>
        <w:jc w:val="right"/>
        <w:rPr>
          <w:sz w:val="22"/>
          <w:szCs w:val="22"/>
          <w:u w:val="single"/>
        </w:rPr>
      </w:pPr>
      <w:r w:rsidRPr="00AA5688">
        <w:rPr>
          <w:sz w:val="22"/>
          <w:szCs w:val="22"/>
        </w:rPr>
        <w:t xml:space="preserve"> </w:t>
      </w:r>
      <w:r w:rsidRPr="00AA5688">
        <w:rPr>
          <w:sz w:val="22"/>
          <w:szCs w:val="22"/>
          <w:u w:val="single"/>
        </w:rPr>
        <w:t>от «______»     ___     2026г.</w:t>
      </w:r>
    </w:p>
    <w:p w:rsidR="00AA5688" w:rsidRPr="00AA5688" w:rsidRDefault="00AA5688" w:rsidP="00AA5688">
      <w:pPr>
        <w:spacing w:before="0" w:beforeAutospacing="0" w:after="0" w:afterAutospacing="0"/>
        <w:jc w:val="right"/>
        <w:rPr>
          <w:sz w:val="22"/>
          <w:szCs w:val="22"/>
          <w:u w:val="single"/>
        </w:rPr>
      </w:pPr>
    </w:p>
    <w:p w:rsidR="00AA5688" w:rsidRPr="00AA5688" w:rsidRDefault="00AA5688" w:rsidP="00AA5688">
      <w:pPr>
        <w:spacing w:before="0" w:beforeAutospacing="0" w:after="0" w:afterAutospacing="0"/>
        <w:jc w:val="both"/>
        <w:rPr>
          <w:sz w:val="22"/>
          <w:szCs w:val="22"/>
        </w:rPr>
      </w:pPr>
    </w:p>
    <w:p w:rsidR="00AA5688" w:rsidRPr="00AA5688" w:rsidRDefault="00AA5688" w:rsidP="00AA5688">
      <w:pPr>
        <w:spacing w:before="0" w:beforeAutospacing="0" w:after="0" w:afterAutospacing="0"/>
        <w:jc w:val="center"/>
        <w:rPr>
          <w:sz w:val="22"/>
          <w:szCs w:val="22"/>
        </w:rPr>
      </w:pPr>
      <w:r w:rsidRPr="00AA5688">
        <w:rPr>
          <w:sz w:val="22"/>
          <w:szCs w:val="22"/>
        </w:rPr>
        <w:t>СПЕЦИФИКАЦИЯ</w:t>
      </w:r>
    </w:p>
    <w:p w:rsidR="00AA5688" w:rsidRPr="00AA5688" w:rsidRDefault="00AA5688" w:rsidP="00AA5688">
      <w:pPr>
        <w:spacing w:before="0" w:beforeAutospacing="0" w:after="0" w:afterAutospacing="0"/>
        <w:jc w:val="both"/>
        <w:rPr>
          <w:sz w:val="22"/>
          <w:szCs w:val="22"/>
        </w:rPr>
      </w:pP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3686"/>
        <w:gridCol w:w="2267"/>
        <w:gridCol w:w="993"/>
        <w:gridCol w:w="1701"/>
        <w:gridCol w:w="1417"/>
      </w:tblGrid>
      <w:tr w:rsidR="00AA5688" w:rsidRPr="00AA5688" w:rsidTr="00180911">
        <w:trPr>
          <w:trHeight w:val="60"/>
        </w:trPr>
        <w:tc>
          <w:tcPr>
            <w:tcW w:w="568" w:type="dxa"/>
            <w:tcBorders>
              <w:top w:val="single" w:sz="4" w:space="0" w:color="000000"/>
              <w:left w:val="single" w:sz="4" w:space="0" w:color="000000"/>
              <w:bottom w:val="single" w:sz="4" w:space="0" w:color="auto"/>
              <w:right w:val="single" w:sz="4" w:space="0" w:color="auto"/>
            </w:tcBorders>
            <w:vAlign w:val="center"/>
            <w:hideMark/>
          </w:tcPr>
          <w:p w:rsidR="00AA5688" w:rsidRPr="00AA5688" w:rsidRDefault="00180911" w:rsidP="00180911">
            <w:pPr>
              <w:pStyle w:val="11"/>
              <w:ind w:left="0" w:right="0" w:firstLine="0"/>
              <w:rPr>
                <w:rFonts w:ascii="Times New Roman" w:hAnsi="Times New Roman"/>
              </w:rPr>
            </w:pPr>
            <w:r>
              <w:rPr>
                <w:rFonts w:ascii="Times New Roman" w:hAnsi="Times New Roman"/>
              </w:rPr>
              <w:t>№ п/п</w:t>
            </w:r>
          </w:p>
        </w:tc>
        <w:tc>
          <w:tcPr>
            <w:tcW w:w="3686" w:type="dxa"/>
            <w:tcBorders>
              <w:top w:val="single" w:sz="4" w:space="0" w:color="000000"/>
              <w:left w:val="single" w:sz="4" w:space="0" w:color="000000"/>
              <w:bottom w:val="single" w:sz="4" w:space="0" w:color="auto"/>
              <w:right w:val="single" w:sz="4" w:space="0" w:color="auto"/>
            </w:tcBorders>
            <w:vAlign w:val="center"/>
          </w:tcPr>
          <w:p w:rsidR="00AA5688" w:rsidRPr="00AA5688" w:rsidRDefault="00AA5688" w:rsidP="00180911">
            <w:pPr>
              <w:spacing w:before="0" w:beforeAutospacing="0" w:after="0" w:afterAutospacing="0"/>
              <w:jc w:val="center"/>
              <w:rPr>
                <w:sz w:val="22"/>
                <w:szCs w:val="22"/>
              </w:rPr>
            </w:pPr>
            <w:r w:rsidRPr="00AA5688">
              <w:rPr>
                <w:sz w:val="22"/>
                <w:szCs w:val="22"/>
              </w:rPr>
              <w:t>Наименование предмета</w:t>
            </w:r>
          </w:p>
          <w:p w:rsidR="00AA5688" w:rsidRPr="00AA5688" w:rsidRDefault="00AA5688" w:rsidP="00180911">
            <w:pPr>
              <w:spacing w:before="0" w:beforeAutospacing="0" w:after="0" w:afterAutospacing="0"/>
              <w:jc w:val="center"/>
              <w:rPr>
                <w:sz w:val="22"/>
                <w:szCs w:val="22"/>
              </w:rPr>
            </w:pPr>
            <w:r w:rsidRPr="00AA5688">
              <w:rPr>
                <w:sz w:val="22"/>
                <w:szCs w:val="22"/>
              </w:rPr>
              <w:t>контракта</w:t>
            </w:r>
          </w:p>
        </w:tc>
        <w:tc>
          <w:tcPr>
            <w:tcW w:w="2267" w:type="dxa"/>
            <w:tcBorders>
              <w:top w:val="single" w:sz="4" w:space="0" w:color="000000"/>
              <w:left w:val="single" w:sz="4" w:space="0" w:color="000000"/>
              <w:bottom w:val="single" w:sz="4" w:space="0" w:color="auto"/>
              <w:right w:val="single" w:sz="4" w:space="0" w:color="auto"/>
            </w:tcBorders>
            <w:vAlign w:val="center"/>
          </w:tcPr>
          <w:p w:rsidR="00AA5688" w:rsidRPr="00AA5688" w:rsidRDefault="00AA5688" w:rsidP="00180911">
            <w:pPr>
              <w:pStyle w:val="ac"/>
              <w:ind w:right="0"/>
              <w:rPr>
                <w:rFonts w:ascii="Times New Roman" w:hAnsi="Times New Roman"/>
              </w:rPr>
            </w:pPr>
            <w:r w:rsidRPr="00AA5688">
              <w:rPr>
                <w:rFonts w:ascii="Times New Roman" w:hAnsi="Times New Roman"/>
              </w:rPr>
              <w:t>Страна происхождения</w:t>
            </w:r>
          </w:p>
          <w:p w:rsidR="00AA5688" w:rsidRPr="00AA5688" w:rsidRDefault="00AA5688" w:rsidP="00180911">
            <w:pPr>
              <w:pStyle w:val="ac"/>
              <w:ind w:right="0"/>
              <w:rPr>
                <w:rFonts w:ascii="Times New Roman" w:hAnsi="Times New Roman"/>
              </w:rPr>
            </w:pPr>
            <w:r w:rsidRPr="00AA5688">
              <w:rPr>
                <w:rFonts w:ascii="Times New Roman" w:hAnsi="Times New Roman"/>
              </w:rPr>
              <w:t>товара</w:t>
            </w:r>
          </w:p>
        </w:tc>
        <w:tc>
          <w:tcPr>
            <w:tcW w:w="993" w:type="dxa"/>
            <w:tcBorders>
              <w:top w:val="single" w:sz="4" w:space="0" w:color="000000"/>
              <w:left w:val="single" w:sz="4" w:space="0" w:color="auto"/>
              <w:bottom w:val="single" w:sz="4" w:space="0" w:color="auto"/>
              <w:right w:val="single" w:sz="4" w:space="0" w:color="000000"/>
            </w:tcBorders>
            <w:vAlign w:val="center"/>
          </w:tcPr>
          <w:p w:rsidR="00AA5688" w:rsidRPr="00AA5688" w:rsidRDefault="00AA5688" w:rsidP="00180911">
            <w:pPr>
              <w:pStyle w:val="ac"/>
              <w:ind w:right="0" w:firstLine="34"/>
              <w:rPr>
                <w:rFonts w:ascii="Times New Roman" w:hAnsi="Times New Roman"/>
                <w:color w:val="000000"/>
                <w:spacing w:val="-1"/>
              </w:rPr>
            </w:pPr>
            <w:r w:rsidRPr="00AA5688">
              <w:rPr>
                <w:rFonts w:ascii="Times New Roman" w:hAnsi="Times New Roman"/>
              </w:rPr>
              <w:t>Кол-во, ед. изм.</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A5688" w:rsidRPr="00AA5688" w:rsidRDefault="00AA5688" w:rsidP="00180911">
            <w:pPr>
              <w:spacing w:before="0" w:beforeAutospacing="0" w:after="0" w:afterAutospacing="0"/>
              <w:jc w:val="center"/>
              <w:rPr>
                <w:sz w:val="22"/>
                <w:szCs w:val="22"/>
              </w:rPr>
            </w:pPr>
            <w:r w:rsidRPr="00AA5688">
              <w:rPr>
                <w:sz w:val="22"/>
                <w:szCs w:val="22"/>
              </w:rPr>
              <w:t>Цена за ед. руб., с учетом НДС __%/без НДС</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A5688" w:rsidRPr="00AA5688" w:rsidRDefault="00AA5688" w:rsidP="00180911">
            <w:pPr>
              <w:spacing w:before="0" w:beforeAutospacing="0" w:after="0" w:afterAutospacing="0"/>
              <w:ind w:hanging="19"/>
              <w:jc w:val="center"/>
              <w:rPr>
                <w:sz w:val="22"/>
                <w:szCs w:val="22"/>
              </w:rPr>
            </w:pPr>
            <w:r w:rsidRPr="00AA5688">
              <w:rPr>
                <w:sz w:val="22"/>
                <w:szCs w:val="22"/>
              </w:rPr>
              <w:t>Сумма руб., с учетом НДС ___%/без НДС</w:t>
            </w:r>
          </w:p>
        </w:tc>
      </w:tr>
      <w:tr w:rsidR="00AA5688" w:rsidRPr="00AA5688" w:rsidTr="00180911">
        <w:trPr>
          <w:trHeight w:val="509"/>
        </w:trPr>
        <w:tc>
          <w:tcPr>
            <w:tcW w:w="568" w:type="dxa"/>
            <w:tcBorders>
              <w:top w:val="single" w:sz="4" w:space="0" w:color="000000"/>
              <w:left w:val="single" w:sz="4" w:space="0" w:color="000000"/>
              <w:bottom w:val="single" w:sz="4" w:space="0" w:color="auto"/>
              <w:right w:val="single" w:sz="4" w:space="0" w:color="auto"/>
            </w:tcBorders>
            <w:vAlign w:val="center"/>
          </w:tcPr>
          <w:p w:rsidR="00AA5688" w:rsidRPr="00AA5688" w:rsidRDefault="00AA5688" w:rsidP="00180911">
            <w:pPr>
              <w:spacing w:before="0" w:beforeAutospacing="0" w:after="0" w:afterAutospacing="0"/>
              <w:jc w:val="both"/>
              <w:rPr>
                <w:sz w:val="22"/>
                <w:szCs w:val="22"/>
              </w:rPr>
            </w:pPr>
            <w:r w:rsidRPr="00AA5688">
              <w:rPr>
                <w:sz w:val="22"/>
                <w:szCs w:val="22"/>
              </w:rPr>
              <w:t>1</w:t>
            </w:r>
          </w:p>
        </w:tc>
        <w:tc>
          <w:tcPr>
            <w:tcW w:w="3686" w:type="dxa"/>
            <w:tcBorders>
              <w:top w:val="single" w:sz="4" w:space="0" w:color="000000"/>
              <w:left w:val="single" w:sz="4" w:space="0" w:color="000000"/>
              <w:bottom w:val="single" w:sz="4" w:space="0" w:color="auto"/>
              <w:right w:val="single" w:sz="4" w:space="0" w:color="auto"/>
            </w:tcBorders>
            <w:vAlign w:val="center"/>
          </w:tcPr>
          <w:p w:rsidR="00AA5688" w:rsidRPr="00180911" w:rsidRDefault="00180911" w:rsidP="00180911">
            <w:pPr>
              <w:pStyle w:val="ac"/>
              <w:ind w:left="33" w:right="0" w:firstLine="1"/>
              <w:rPr>
                <w:rFonts w:ascii="Times New Roman" w:hAnsi="Times New Roman"/>
              </w:rPr>
            </w:pPr>
            <w:r>
              <w:rPr>
                <w:rFonts w:ascii="Times New Roman" w:hAnsi="Times New Roman"/>
                <w:spacing w:val="-5"/>
              </w:rPr>
              <w:t>Ш</w:t>
            </w:r>
            <w:r w:rsidRPr="00180911">
              <w:rPr>
                <w:rFonts w:ascii="Times New Roman" w:hAnsi="Times New Roman"/>
                <w:spacing w:val="-5"/>
              </w:rPr>
              <w:t>каф холодильный на фреоне</w:t>
            </w:r>
          </w:p>
        </w:tc>
        <w:tc>
          <w:tcPr>
            <w:tcW w:w="2267" w:type="dxa"/>
            <w:tcBorders>
              <w:top w:val="single" w:sz="4" w:space="0" w:color="000000"/>
              <w:left w:val="single" w:sz="4" w:space="0" w:color="000000"/>
              <w:bottom w:val="single" w:sz="4" w:space="0" w:color="auto"/>
              <w:right w:val="single" w:sz="4" w:space="0" w:color="auto"/>
            </w:tcBorders>
            <w:vAlign w:val="center"/>
          </w:tcPr>
          <w:p w:rsidR="00AA5688" w:rsidRPr="00AA5688" w:rsidRDefault="00AA5688" w:rsidP="00AA5688">
            <w:pPr>
              <w:pStyle w:val="ac"/>
              <w:ind w:right="0"/>
              <w:jc w:val="both"/>
              <w:rPr>
                <w:rFonts w:ascii="Times New Roman" w:hAnsi="Times New Roman"/>
              </w:rPr>
            </w:pPr>
          </w:p>
        </w:tc>
        <w:tc>
          <w:tcPr>
            <w:tcW w:w="993" w:type="dxa"/>
            <w:tcBorders>
              <w:top w:val="single" w:sz="4" w:space="0" w:color="000000"/>
              <w:left w:val="single" w:sz="4" w:space="0" w:color="000000"/>
              <w:bottom w:val="single" w:sz="4" w:space="0" w:color="auto"/>
              <w:right w:val="single" w:sz="4" w:space="0" w:color="auto"/>
            </w:tcBorders>
            <w:vAlign w:val="center"/>
          </w:tcPr>
          <w:p w:rsidR="00AA5688" w:rsidRPr="00AA5688" w:rsidRDefault="00180911" w:rsidP="00180911">
            <w:pPr>
              <w:spacing w:before="0" w:beforeAutospacing="0" w:after="0" w:afterAutospacing="0"/>
              <w:jc w:val="center"/>
              <w:rPr>
                <w:sz w:val="22"/>
                <w:szCs w:val="22"/>
              </w:rPr>
            </w:pPr>
            <w:r>
              <w:rPr>
                <w:sz w:val="22"/>
                <w:szCs w:val="22"/>
              </w:rPr>
              <w:t>1</w:t>
            </w:r>
            <w:r w:rsidR="00AA5688" w:rsidRPr="00AA5688">
              <w:rPr>
                <w:sz w:val="22"/>
                <w:szCs w:val="22"/>
              </w:rPr>
              <w:t xml:space="preserve"> шт.</w:t>
            </w:r>
          </w:p>
        </w:tc>
        <w:tc>
          <w:tcPr>
            <w:tcW w:w="1701" w:type="dxa"/>
            <w:tcBorders>
              <w:top w:val="single" w:sz="4" w:space="0" w:color="auto"/>
              <w:left w:val="single" w:sz="4" w:space="0" w:color="auto"/>
              <w:bottom w:val="single" w:sz="4" w:space="0" w:color="auto"/>
              <w:right w:val="single" w:sz="4" w:space="0" w:color="auto"/>
            </w:tcBorders>
            <w:vAlign w:val="center"/>
          </w:tcPr>
          <w:p w:rsidR="00AA5688" w:rsidRPr="00AA5688" w:rsidRDefault="00AA5688" w:rsidP="00AA5688">
            <w:pPr>
              <w:spacing w:before="0" w:beforeAutospacing="0" w:after="0" w:afterAutospacing="0"/>
              <w:jc w:val="both"/>
              <w:rPr>
                <w:sz w:val="22"/>
                <w:szCs w:val="22"/>
              </w:rPr>
            </w:pPr>
          </w:p>
        </w:tc>
        <w:tc>
          <w:tcPr>
            <w:tcW w:w="1417" w:type="dxa"/>
            <w:tcBorders>
              <w:top w:val="single" w:sz="4" w:space="0" w:color="000000"/>
              <w:left w:val="single" w:sz="4" w:space="0" w:color="auto"/>
              <w:bottom w:val="single" w:sz="4" w:space="0" w:color="auto"/>
              <w:right w:val="single" w:sz="4" w:space="0" w:color="000000"/>
            </w:tcBorders>
            <w:vAlign w:val="center"/>
          </w:tcPr>
          <w:p w:rsidR="00AA5688" w:rsidRPr="00AA5688" w:rsidRDefault="00AA5688" w:rsidP="00AA5688">
            <w:pPr>
              <w:spacing w:before="0" w:beforeAutospacing="0" w:after="0" w:afterAutospacing="0"/>
              <w:jc w:val="both"/>
              <w:rPr>
                <w:sz w:val="22"/>
                <w:szCs w:val="22"/>
              </w:rPr>
            </w:pPr>
          </w:p>
        </w:tc>
      </w:tr>
      <w:tr w:rsidR="00AA5688" w:rsidRPr="00AA5688" w:rsidTr="00180911">
        <w:trPr>
          <w:trHeight w:val="427"/>
        </w:trPr>
        <w:tc>
          <w:tcPr>
            <w:tcW w:w="9215" w:type="dxa"/>
            <w:gridSpan w:val="5"/>
            <w:tcBorders>
              <w:top w:val="single" w:sz="4" w:space="0" w:color="auto"/>
              <w:left w:val="single" w:sz="4" w:space="0" w:color="000000"/>
              <w:bottom w:val="single" w:sz="4" w:space="0" w:color="auto"/>
              <w:right w:val="single" w:sz="4" w:space="0" w:color="auto"/>
            </w:tcBorders>
            <w:vAlign w:val="center"/>
          </w:tcPr>
          <w:p w:rsidR="00AA5688" w:rsidRPr="00AA5688" w:rsidRDefault="00AA5688" w:rsidP="00081B02">
            <w:pPr>
              <w:spacing w:before="0" w:beforeAutospacing="0" w:after="0" w:afterAutospacing="0"/>
              <w:jc w:val="right"/>
              <w:rPr>
                <w:sz w:val="22"/>
                <w:szCs w:val="22"/>
              </w:rPr>
            </w:pPr>
            <w:r w:rsidRPr="00AA5688">
              <w:rPr>
                <w:sz w:val="22"/>
                <w:szCs w:val="22"/>
              </w:rPr>
              <w:t>Итого:</w:t>
            </w:r>
          </w:p>
        </w:tc>
        <w:tc>
          <w:tcPr>
            <w:tcW w:w="1417" w:type="dxa"/>
            <w:tcBorders>
              <w:top w:val="single" w:sz="4" w:space="0" w:color="auto"/>
              <w:left w:val="single" w:sz="4" w:space="0" w:color="auto"/>
              <w:bottom w:val="single" w:sz="4" w:space="0" w:color="auto"/>
              <w:right w:val="single" w:sz="4" w:space="0" w:color="000000"/>
            </w:tcBorders>
            <w:vAlign w:val="center"/>
          </w:tcPr>
          <w:p w:rsidR="00AA5688" w:rsidRPr="00AA5688" w:rsidRDefault="00AA5688" w:rsidP="00AA5688">
            <w:pPr>
              <w:spacing w:before="0" w:beforeAutospacing="0" w:after="0" w:afterAutospacing="0"/>
              <w:jc w:val="both"/>
              <w:rPr>
                <w:sz w:val="22"/>
                <w:szCs w:val="22"/>
              </w:rPr>
            </w:pPr>
          </w:p>
        </w:tc>
      </w:tr>
    </w:tbl>
    <w:p w:rsidR="00AA5688" w:rsidRPr="00AA5688" w:rsidRDefault="00AA5688" w:rsidP="00AA5688">
      <w:pPr>
        <w:spacing w:before="0" w:beforeAutospacing="0" w:after="0" w:afterAutospacing="0"/>
        <w:jc w:val="both"/>
        <w:rPr>
          <w:sz w:val="22"/>
          <w:szCs w:val="22"/>
        </w:rPr>
      </w:pPr>
    </w:p>
    <w:tbl>
      <w:tblPr>
        <w:tblW w:w="10758" w:type="dxa"/>
        <w:tblLayout w:type="fixed"/>
        <w:tblLook w:val="01E0"/>
      </w:tblPr>
      <w:tblGrid>
        <w:gridCol w:w="5372"/>
        <w:gridCol w:w="5386"/>
      </w:tblGrid>
      <w:tr w:rsidR="00AA5688" w:rsidRPr="00AA5688" w:rsidTr="00275B37">
        <w:trPr>
          <w:trHeight w:val="1681"/>
        </w:trPr>
        <w:tc>
          <w:tcPr>
            <w:tcW w:w="5372" w:type="dxa"/>
          </w:tcPr>
          <w:p w:rsidR="00AA5688" w:rsidRPr="00AA5688" w:rsidRDefault="00AA5688" w:rsidP="00AA5688">
            <w:pPr>
              <w:overflowPunct w:val="0"/>
              <w:autoSpaceDN w:val="0"/>
              <w:adjustRightInd w:val="0"/>
              <w:spacing w:before="0" w:beforeAutospacing="0" w:after="0" w:afterAutospacing="0"/>
              <w:jc w:val="both"/>
              <w:textAlignment w:val="baseline"/>
              <w:rPr>
                <w:b/>
                <w:sz w:val="22"/>
                <w:szCs w:val="22"/>
              </w:rPr>
            </w:pPr>
          </w:p>
          <w:p w:rsidR="00AA5688" w:rsidRPr="00AA5688" w:rsidRDefault="00AA5688" w:rsidP="00AA5688">
            <w:pPr>
              <w:overflowPunct w:val="0"/>
              <w:autoSpaceDN w:val="0"/>
              <w:adjustRightInd w:val="0"/>
              <w:spacing w:before="0" w:beforeAutospacing="0" w:after="0" w:afterAutospacing="0"/>
              <w:jc w:val="both"/>
              <w:textAlignment w:val="baseline"/>
              <w:rPr>
                <w:b/>
                <w:sz w:val="22"/>
                <w:szCs w:val="22"/>
              </w:rPr>
            </w:pPr>
          </w:p>
          <w:p w:rsidR="00AA5688" w:rsidRPr="00AA5688" w:rsidRDefault="00AA5688" w:rsidP="00AA5688">
            <w:pPr>
              <w:overflowPunct w:val="0"/>
              <w:autoSpaceDN w:val="0"/>
              <w:adjustRightInd w:val="0"/>
              <w:spacing w:before="0" w:beforeAutospacing="0" w:after="0" w:afterAutospacing="0"/>
              <w:jc w:val="both"/>
              <w:textAlignment w:val="baseline"/>
              <w:rPr>
                <w:b/>
                <w:sz w:val="22"/>
                <w:szCs w:val="22"/>
              </w:rPr>
            </w:pPr>
          </w:p>
          <w:p w:rsidR="00AA5688" w:rsidRPr="00AA5688" w:rsidRDefault="00AA5688" w:rsidP="00AA5688">
            <w:pPr>
              <w:overflowPunct w:val="0"/>
              <w:autoSpaceDN w:val="0"/>
              <w:adjustRightInd w:val="0"/>
              <w:spacing w:before="0" w:beforeAutospacing="0" w:after="0" w:afterAutospacing="0"/>
              <w:jc w:val="both"/>
              <w:textAlignment w:val="baseline"/>
              <w:rPr>
                <w:b/>
                <w:sz w:val="22"/>
                <w:szCs w:val="22"/>
              </w:rPr>
            </w:pPr>
            <w:r w:rsidRPr="00AA5688">
              <w:rPr>
                <w:b/>
                <w:sz w:val="22"/>
                <w:szCs w:val="22"/>
              </w:rPr>
              <w:t>Государственный заказчик:</w:t>
            </w:r>
          </w:p>
          <w:p w:rsidR="00AA5688" w:rsidRPr="00AA5688" w:rsidRDefault="00AA5688" w:rsidP="00AA5688">
            <w:pPr>
              <w:overflowPunct w:val="0"/>
              <w:autoSpaceDN w:val="0"/>
              <w:adjustRightInd w:val="0"/>
              <w:spacing w:before="0" w:beforeAutospacing="0" w:after="0" w:afterAutospacing="0"/>
              <w:jc w:val="both"/>
              <w:textAlignment w:val="baseline"/>
              <w:rPr>
                <w:b/>
                <w:sz w:val="22"/>
                <w:szCs w:val="22"/>
              </w:rPr>
            </w:pPr>
          </w:p>
          <w:p w:rsidR="00AA5688" w:rsidRPr="00AA5688" w:rsidRDefault="00AA5688" w:rsidP="00AA5688">
            <w:pPr>
              <w:overflowPunct w:val="0"/>
              <w:autoSpaceDN w:val="0"/>
              <w:adjustRightInd w:val="0"/>
              <w:spacing w:before="0" w:beforeAutospacing="0" w:after="0" w:afterAutospacing="0"/>
              <w:jc w:val="both"/>
              <w:textAlignment w:val="baseline"/>
              <w:rPr>
                <w:b/>
                <w:sz w:val="22"/>
                <w:szCs w:val="22"/>
              </w:rPr>
            </w:pPr>
            <w:r w:rsidRPr="00AA5688">
              <w:rPr>
                <w:b/>
                <w:sz w:val="22"/>
                <w:szCs w:val="22"/>
              </w:rPr>
              <w:t>________________  /С.С. Лисичкин</w:t>
            </w:r>
          </w:p>
        </w:tc>
        <w:tc>
          <w:tcPr>
            <w:tcW w:w="5386" w:type="dxa"/>
          </w:tcPr>
          <w:p w:rsidR="00AA5688" w:rsidRPr="00AA5688" w:rsidRDefault="00AA5688" w:rsidP="00AA5688">
            <w:pPr>
              <w:pStyle w:val="FR1"/>
              <w:tabs>
                <w:tab w:val="left" w:pos="4284"/>
              </w:tabs>
              <w:suppressAutoHyphens/>
              <w:spacing w:line="240" w:lineRule="auto"/>
              <w:ind w:left="0" w:right="0"/>
              <w:jc w:val="both"/>
              <w:rPr>
                <w:sz w:val="22"/>
                <w:szCs w:val="22"/>
              </w:rPr>
            </w:pPr>
          </w:p>
          <w:p w:rsidR="00AA5688" w:rsidRPr="00AA5688" w:rsidRDefault="00AA5688" w:rsidP="00AA5688">
            <w:pPr>
              <w:pStyle w:val="FR1"/>
              <w:tabs>
                <w:tab w:val="left" w:pos="4284"/>
              </w:tabs>
              <w:suppressAutoHyphens/>
              <w:spacing w:line="240" w:lineRule="auto"/>
              <w:ind w:left="0" w:right="0"/>
              <w:jc w:val="both"/>
              <w:rPr>
                <w:sz w:val="22"/>
                <w:szCs w:val="22"/>
              </w:rPr>
            </w:pPr>
            <w:r w:rsidRPr="00AA5688">
              <w:rPr>
                <w:sz w:val="22"/>
                <w:szCs w:val="22"/>
              </w:rPr>
              <w:t xml:space="preserve"> </w:t>
            </w:r>
          </w:p>
          <w:p w:rsidR="00AA5688" w:rsidRPr="00AA5688" w:rsidRDefault="00AA5688" w:rsidP="00AA5688">
            <w:pPr>
              <w:pStyle w:val="FR1"/>
              <w:tabs>
                <w:tab w:val="left" w:pos="4284"/>
              </w:tabs>
              <w:suppressAutoHyphens/>
              <w:spacing w:line="240" w:lineRule="auto"/>
              <w:ind w:left="0" w:right="0"/>
              <w:jc w:val="both"/>
              <w:rPr>
                <w:sz w:val="22"/>
                <w:szCs w:val="22"/>
              </w:rPr>
            </w:pPr>
          </w:p>
          <w:p w:rsidR="00AA5688" w:rsidRPr="00AA5688" w:rsidRDefault="00AA5688" w:rsidP="00AA5688">
            <w:pPr>
              <w:keepNext/>
              <w:keepLines/>
              <w:tabs>
                <w:tab w:val="left" w:pos="1211"/>
              </w:tabs>
              <w:spacing w:before="0" w:beforeAutospacing="0" w:after="0" w:afterAutospacing="0"/>
              <w:ind w:firstLine="23"/>
              <w:jc w:val="both"/>
              <w:outlineLvl w:val="0"/>
              <w:rPr>
                <w:b/>
                <w:bCs/>
                <w:sz w:val="22"/>
                <w:szCs w:val="22"/>
                <w:lang w:eastAsia="en-US"/>
              </w:rPr>
            </w:pPr>
            <w:r w:rsidRPr="00AA5688">
              <w:rPr>
                <w:b/>
                <w:bCs/>
                <w:sz w:val="22"/>
                <w:szCs w:val="22"/>
                <w:lang w:eastAsia="en-US"/>
              </w:rPr>
              <w:t xml:space="preserve"> Поставщик:</w:t>
            </w:r>
          </w:p>
          <w:p w:rsidR="00AA5688" w:rsidRPr="00AA5688" w:rsidRDefault="00AA5688" w:rsidP="00AA5688">
            <w:pPr>
              <w:keepNext/>
              <w:keepLines/>
              <w:tabs>
                <w:tab w:val="left" w:pos="1211"/>
              </w:tabs>
              <w:spacing w:before="0" w:beforeAutospacing="0" w:after="0" w:afterAutospacing="0"/>
              <w:ind w:firstLine="23"/>
              <w:jc w:val="both"/>
              <w:outlineLvl w:val="0"/>
              <w:rPr>
                <w:b/>
                <w:bCs/>
                <w:sz w:val="22"/>
                <w:szCs w:val="22"/>
                <w:lang w:eastAsia="en-US"/>
              </w:rPr>
            </w:pPr>
          </w:p>
          <w:p w:rsidR="00AA5688" w:rsidRPr="00AA5688" w:rsidRDefault="00AA5688" w:rsidP="00180911">
            <w:pPr>
              <w:pStyle w:val="10"/>
              <w:suppressAutoHyphens/>
              <w:ind w:left="0" w:right="0" w:firstLine="23"/>
              <w:rPr>
                <w:bCs/>
                <w:sz w:val="22"/>
                <w:szCs w:val="22"/>
              </w:rPr>
            </w:pPr>
            <w:r w:rsidRPr="00AA5688">
              <w:rPr>
                <w:b/>
                <w:bCs/>
                <w:sz w:val="22"/>
                <w:szCs w:val="22"/>
                <w:lang w:eastAsia="en-US"/>
              </w:rPr>
              <w:t xml:space="preserve">  ________________ /</w:t>
            </w:r>
            <w:r w:rsidRPr="00AA5688">
              <w:rPr>
                <w:bCs/>
                <w:sz w:val="22"/>
                <w:szCs w:val="22"/>
              </w:rPr>
              <w:t xml:space="preserve">  </w:t>
            </w:r>
          </w:p>
        </w:tc>
      </w:tr>
    </w:tbl>
    <w:p w:rsidR="003804DE" w:rsidRPr="00AA5688" w:rsidRDefault="003804DE" w:rsidP="00AA5688">
      <w:pPr>
        <w:pStyle w:val="ConsPlusNormal"/>
        <w:ind w:left="284"/>
        <w:jc w:val="both"/>
        <w:rPr>
          <w:rFonts w:ascii="Times New Roman" w:hAnsi="Times New Roman" w:cs="Times New Roman"/>
          <w:sz w:val="22"/>
          <w:szCs w:val="22"/>
        </w:rPr>
      </w:pPr>
    </w:p>
    <w:p w:rsidR="003804DE" w:rsidRPr="00D50A5D" w:rsidRDefault="003804DE" w:rsidP="003F3028">
      <w:pPr>
        <w:pStyle w:val="ConsPlusNormal"/>
        <w:ind w:left="284"/>
        <w:jc w:val="both"/>
        <w:rPr>
          <w:rFonts w:ascii="XO Thames" w:hAnsi="XO Thames" w:cs="Times New Roman"/>
          <w:sz w:val="22"/>
          <w:szCs w:val="22"/>
        </w:rPr>
      </w:pPr>
    </w:p>
    <w:p w:rsidR="0055679A" w:rsidRPr="00D50A5D" w:rsidRDefault="0055679A" w:rsidP="003F3028">
      <w:pPr>
        <w:pStyle w:val="ConsPlusNormal"/>
        <w:ind w:left="284"/>
        <w:jc w:val="both"/>
        <w:rPr>
          <w:rFonts w:ascii="XO Thames" w:hAnsi="XO Thames" w:cs="Times New Roman"/>
          <w:sz w:val="22"/>
          <w:szCs w:val="22"/>
        </w:rPr>
      </w:pPr>
    </w:p>
    <w:p w:rsidR="007609A4" w:rsidRPr="00D50A5D" w:rsidRDefault="007609A4" w:rsidP="003F3028">
      <w:pPr>
        <w:pStyle w:val="ConsPlusNormal"/>
        <w:ind w:left="284"/>
        <w:jc w:val="both"/>
        <w:rPr>
          <w:rFonts w:ascii="XO Thames" w:hAnsi="XO Thames" w:cs="Times New Roman"/>
          <w:sz w:val="22"/>
          <w:szCs w:val="22"/>
        </w:rPr>
      </w:pPr>
    </w:p>
    <w:p w:rsidR="009671CA" w:rsidRPr="00D50A5D" w:rsidRDefault="00D172C7" w:rsidP="003F3028">
      <w:pPr>
        <w:pStyle w:val="ConsPlusNormal"/>
        <w:ind w:left="284"/>
        <w:jc w:val="both"/>
        <w:rPr>
          <w:rFonts w:ascii="XO Thames" w:hAnsi="XO Thames" w:cs="Times New Roman"/>
          <w:color w:val="FF0000"/>
          <w:sz w:val="22"/>
          <w:szCs w:val="22"/>
        </w:rPr>
      </w:pPr>
      <w:r w:rsidRPr="00D50A5D">
        <w:rPr>
          <w:rFonts w:ascii="XO Thames" w:hAnsi="XO Thames" w:cs="Times New Roman"/>
          <w:color w:val="FF0000"/>
          <w:sz w:val="22"/>
          <w:szCs w:val="22"/>
        </w:rPr>
        <w:br w:type="page"/>
      </w:r>
    </w:p>
    <w:p w:rsidR="00180911" w:rsidRPr="00180911" w:rsidRDefault="00180911" w:rsidP="00180911">
      <w:pPr>
        <w:spacing w:before="0" w:beforeAutospacing="0" w:after="0" w:afterAutospacing="0"/>
        <w:jc w:val="right"/>
        <w:rPr>
          <w:bCs/>
          <w:sz w:val="22"/>
          <w:szCs w:val="22"/>
        </w:rPr>
      </w:pPr>
      <w:r w:rsidRPr="00180911">
        <w:rPr>
          <w:bCs/>
          <w:sz w:val="22"/>
          <w:szCs w:val="22"/>
        </w:rPr>
        <w:lastRenderedPageBreak/>
        <w:t xml:space="preserve">Приложение № 2 </w:t>
      </w:r>
    </w:p>
    <w:p w:rsidR="00180911" w:rsidRPr="00180911" w:rsidRDefault="00180911" w:rsidP="00180911">
      <w:pPr>
        <w:spacing w:before="0" w:beforeAutospacing="0" w:after="0" w:afterAutospacing="0"/>
        <w:jc w:val="right"/>
        <w:rPr>
          <w:bCs/>
          <w:sz w:val="22"/>
          <w:szCs w:val="22"/>
        </w:rPr>
      </w:pPr>
      <w:r w:rsidRPr="00180911">
        <w:rPr>
          <w:bCs/>
          <w:sz w:val="22"/>
          <w:szCs w:val="22"/>
        </w:rPr>
        <w:t>к Контракту от «______» _____2026 г. № _____</w:t>
      </w:r>
    </w:p>
    <w:p w:rsidR="00180911" w:rsidRPr="00180911" w:rsidRDefault="00180911" w:rsidP="00180911">
      <w:pPr>
        <w:spacing w:before="0" w:beforeAutospacing="0" w:after="0" w:afterAutospacing="0"/>
        <w:ind w:left="-142" w:firstLine="142"/>
        <w:jc w:val="center"/>
        <w:rPr>
          <w:b/>
          <w:sz w:val="22"/>
          <w:szCs w:val="22"/>
        </w:rPr>
      </w:pPr>
    </w:p>
    <w:p w:rsidR="00180911" w:rsidRPr="00B010C4" w:rsidRDefault="00180911" w:rsidP="00180911">
      <w:pPr>
        <w:spacing w:before="0" w:beforeAutospacing="0" w:after="0" w:afterAutospacing="0"/>
        <w:ind w:left="-142" w:firstLine="142"/>
        <w:jc w:val="center"/>
        <w:rPr>
          <w:b/>
          <w:sz w:val="22"/>
          <w:szCs w:val="22"/>
        </w:rPr>
      </w:pPr>
      <w:r w:rsidRPr="00B010C4">
        <w:rPr>
          <w:b/>
          <w:sz w:val="22"/>
          <w:szCs w:val="22"/>
        </w:rPr>
        <w:t xml:space="preserve">Техническое задание </w:t>
      </w:r>
    </w:p>
    <w:tbl>
      <w:tblPr>
        <w:tblpPr w:leftFromText="180" w:rightFromText="180" w:vertAnchor="text" w:horzAnchor="margin" w:tblpY="348"/>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694"/>
        <w:gridCol w:w="6237"/>
        <w:gridCol w:w="992"/>
      </w:tblGrid>
      <w:tr w:rsidR="00180911" w:rsidRPr="00B010C4" w:rsidTr="00275B37">
        <w:trPr>
          <w:trHeight w:val="510"/>
        </w:trPr>
        <w:tc>
          <w:tcPr>
            <w:tcW w:w="675" w:type="dxa"/>
            <w:tcBorders>
              <w:bottom w:val="single" w:sz="4" w:space="0" w:color="auto"/>
            </w:tcBorders>
          </w:tcPr>
          <w:p w:rsidR="00180911" w:rsidRPr="00B010C4" w:rsidRDefault="00180911" w:rsidP="00180911">
            <w:pPr>
              <w:spacing w:before="0" w:beforeAutospacing="0" w:after="0" w:afterAutospacing="0"/>
              <w:ind w:firstLine="34"/>
              <w:jc w:val="center"/>
              <w:rPr>
                <w:sz w:val="22"/>
                <w:szCs w:val="22"/>
              </w:rPr>
            </w:pPr>
            <w:r w:rsidRPr="00B010C4">
              <w:rPr>
                <w:sz w:val="22"/>
                <w:szCs w:val="22"/>
              </w:rPr>
              <w:t>№</w:t>
            </w:r>
          </w:p>
          <w:p w:rsidR="00180911" w:rsidRPr="00B010C4" w:rsidRDefault="00180911" w:rsidP="00180911">
            <w:pPr>
              <w:spacing w:before="0" w:beforeAutospacing="0" w:after="0" w:afterAutospacing="0"/>
              <w:ind w:firstLine="34"/>
              <w:jc w:val="center"/>
              <w:rPr>
                <w:sz w:val="22"/>
                <w:szCs w:val="22"/>
              </w:rPr>
            </w:pPr>
            <w:r w:rsidRPr="00B010C4">
              <w:rPr>
                <w:sz w:val="22"/>
                <w:szCs w:val="22"/>
              </w:rPr>
              <w:t>п/п</w:t>
            </w:r>
          </w:p>
        </w:tc>
        <w:tc>
          <w:tcPr>
            <w:tcW w:w="2694" w:type="dxa"/>
            <w:tcBorders>
              <w:bottom w:val="single" w:sz="4" w:space="0" w:color="auto"/>
            </w:tcBorders>
          </w:tcPr>
          <w:p w:rsidR="00180911" w:rsidRPr="00B010C4" w:rsidRDefault="00180911" w:rsidP="00180911">
            <w:pPr>
              <w:spacing w:before="0" w:beforeAutospacing="0" w:after="0" w:afterAutospacing="0"/>
              <w:jc w:val="center"/>
              <w:rPr>
                <w:sz w:val="22"/>
                <w:szCs w:val="22"/>
              </w:rPr>
            </w:pPr>
            <w:r w:rsidRPr="00B010C4">
              <w:rPr>
                <w:sz w:val="22"/>
                <w:szCs w:val="22"/>
              </w:rPr>
              <w:t>Наименование товара</w:t>
            </w:r>
          </w:p>
        </w:tc>
        <w:tc>
          <w:tcPr>
            <w:tcW w:w="6237" w:type="dxa"/>
            <w:tcBorders>
              <w:bottom w:val="single" w:sz="4" w:space="0" w:color="auto"/>
            </w:tcBorders>
          </w:tcPr>
          <w:p w:rsidR="00180911" w:rsidRPr="00B010C4" w:rsidRDefault="00180911" w:rsidP="00180911">
            <w:pPr>
              <w:spacing w:before="0" w:beforeAutospacing="0" w:after="0" w:afterAutospacing="0"/>
              <w:jc w:val="center"/>
              <w:rPr>
                <w:sz w:val="22"/>
                <w:szCs w:val="22"/>
              </w:rPr>
            </w:pPr>
            <w:r w:rsidRPr="00B010C4">
              <w:rPr>
                <w:sz w:val="22"/>
                <w:szCs w:val="22"/>
              </w:rPr>
              <w:t>Характеристики товара</w:t>
            </w:r>
          </w:p>
        </w:tc>
        <w:tc>
          <w:tcPr>
            <w:tcW w:w="992" w:type="dxa"/>
            <w:tcBorders>
              <w:bottom w:val="single" w:sz="4" w:space="0" w:color="auto"/>
            </w:tcBorders>
          </w:tcPr>
          <w:p w:rsidR="00180911" w:rsidRPr="00B010C4" w:rsidRDefault="00180911" w:rsidP="00180911">
            <w:pPr>
              <w:spacing w:before="0" w:beforeAutospacing="0" w:after="0" w:afterAutospacing="0"/>
              <w:jc w:val="center"/>
              <w:rPr>
                <w:sz w:val="22"/>
                <w:szCs w:val="22"/>
              </w:rPr>
            </w:pPr>
            <w:r w:rsidRPr="00B010C4">
              <w:rPr>
                <w:sz w:val="22"/>
                <w:szCs w:val="22"/>
              </w:rPr>
              <w:t xml:space="preserve">Кол-во, ед. изм. </w:t>
            </w:r>
          </w:p>
        </w:tc>
      </w:tr>
      <w:tr w:rsidR="00180911" w:rsidRPr="00B010C4" w:rsidTr="00275B37">
        <w:trPr>
          <w:trHeight w:val="835"/>
        </w:trPr>
        <w:tc>
          <w:tcPr>
            <w:tcW w:w="675" w:type="dxa"/>
          </w:tcPr>
          <w:p w:rsidR="00180911" w:rsidRPr="00B010C4" w:rsidRDefault="00180911" w:rsidP="00B010C4">
            <w:pPr>
              <w:spacing w:before="0" w:beforeAutospacing="0" w:after="0" w:afterAutospacing="0"/>
              <w:ind w:firstLine="34"/>
              <w:jc w:val="center"/>
              <w:rPr>
                <w:sz w:val="22"/>
                <w:szCs w:val="22"/>
              </w:rPr>
            </w:pPr>
            <w:r w:rsidRPr="00B010C4">
              <w:rPr>
                <w:sz w:val="22"/>
                <w:szCs w:val="22"/>
              </w:rPr>
              <w:t>1</w:t>
            </w:r>
          </w:p>
        </w:tc>
        <w:tc>
          <w:tcPr>
            <w:tcW w:w="2694" w:type="dxa"/>
            <w:vAlign w:val="center"/>
          </w:tcPr>
          <w:p w:rsidR="00180911" w:rsidRPr="00B010C4" w:rsidRDefault="00081B02" w:rsidP="00D77819">
            <w:pPr>
              <w:pStyle w:val="ac"/>
              <w:ind w:left="33" w:right="34" w:firstLine="1"/>
              <w:rPr>
                <w:rFonts w:ascii="Times New Roman" w:hAnsi="Times New Roman"/>
                <w:b/>
                <w:u w:val="single"/>
                <w:lang w:val="en-US"/>
              </w:rPr>
            </w:pPr>
            <w:r w:rsidRPr="00B010C4">
              <w:rPr>
                <w:rFonts w:ascii="Times New Roman" w:hAnsi="Times New Roman"/>
                <w:spacing w:val="-5"/>
              </w:rPr>
              <w:t>Шкаф холодильный на фреоне</w:t>
            </w:r>
            <w:r w:rsidR="00B010C4" w:rsidRPr="00B010C4">
              <w:rPr>
                <w:rFonts w:ascii="Times New Roman" w:hAnsi="Times New Roman"/>
                <w:spacing w:val="-5"/>
              </w:rPr>
              <w:t xml:space="preserve"> </w:t>
            </w:r>
          </w:p>
        </w:tc>
        <w:tc>
          <w:tcPr>
            <w:tcW w:w="6237" w:type="dxa"/>
          </w:tcPr>
          <w:p w:rsidR="00B010C4" w:rsidRPr="00B010C4" w:rsidRDefault="00B010C4" w:rsidP="00B010C4">
            <w:pPr>
              <w:shd w:val="clear" w:color="auto" w:fill="FFFFFF"/>
              <w:spacing w:before="0" w:beforeAutospacing="0" w:after="0" w:afterAutospacing="0"/>
              <w:rPr>
                <w:bCs/>
                <w:color w:val="000000"/>
                <w:sz w:val="22"/>
                <w:szCs w:val="22"/>
              </w:rPr>
            </w:pPr>
            <w:r w:rsidRPr="00B010C4">
              <w:rPr>
                <w:bCs/>
                <w:color w:val="000000"/>
                <w:sz w:val="22"/>
                <w:szCs w:val="22"/>
              </w:rPr>
              <w:t xml:space="preserve">Длина, мм: </w:t>
            </w:r>
            <w:r w:rsidRPr="00B010C4">
              <w:rPr>
                <w:color w:val="000000"/>
                <w:sz w:val="22"/>
                <w:szCs w:val="22"/>
              </w:rPr>
              <w:t xml:space="preserve"> не менее 1600</w:t>
            </w:r>
          </w:p>
          <w:p w:rsidR="00B010C4" w:rsidRPr="00B010C4" w:rsidRDefault="00B010C4" w:rsidP="00B010C4">
            <w:pPr>
              <w:shd w:val="clear" w:color="auto" w:fill="FFFFFF"/>
              <w:spacing w:before="0" w:beforeAutospacing="0" w:after="0" w:afterAutospacing="0"/>
              <w:rPr>
                <w:bCs/>
                <w:color w:val="000000"/>
                <w:sz w:val="22"/>
                <w:szCs w:val="22"/>
              </w:rPr>
            </w:pPr>
            <w:r w:rsidRPr="00B010C4">
              <w:rPr>
                <w:bCs/>
                <w:color w:val="000000"/>
                <w:sz w:val="22"/>
                <w:szCs w:val="22"/>
              </w:rPr>
              <w:t xml:space="preserve">Ширина, мм: </w:t>
            </w:r>
            <w:r w:rsidRPr="00B010C4">
              <w:rPr>
                <w:color w:val="000000"/>
                <w:sz w:val="22"/>
                <w:szCs w:val="22"/>
              </w:rPr>
              <w:t>не менее 700</w:t>
            </w:r>
          </w:p>
          <w:p w:rsidR="00B010C4" w:rsidRPr="00B010C4" w:rsidRDefault="00B010C4" w:rsidP="00B010C4">
            <w:pPr>
              <w:shd w:val="clear" w:color="auto" w:fill="FFFFFF"/>
              <w:spacing w:before="0" w:beforeAutospacing="0" w:after="0" w:afterAutospacing="0"/>
              <w:rPr>
                <w:bCs/>
                <w:color w:val="000000"/>
                <w:sz w:val="22"/>
                <w:szCs w:val="22"/>
              </w:rPr>
            </w:pPr>
            <w:r w:rsidRPr="00B010C4">
              <w:rPr>
                <w:bCs/>
                <w:color w:val="000000"/>
                <w:sz w:val="22"/>
                <w:szCs w:val="22"/>
              </w:rPr>
              <w:t xml:space="preserve">Высота, мм: не менее </w:t>
            </w:r>
            <w:r w:rsidRPr="00B010C4">
              <w:rPr>
                <w:color w:val="000000"/>
                <w:sz w:val="22"/>
                <w:szCs w:val="22"/>
              </w:rPr>
              <w:t>1950</w:t>
            </w:r>
          </w:p>
          <w:p w:rsidR="00B010C4" w:rsidRPr="00B010C4" w:rsidRDefault="00B010C4" w:rsidP="00B010C4">
            <w:pPr>
              <w:shd w:val="clear" w:color="auto" w:fill="FFFFFF"/>
              <w:spacing w:before="0" w:beforeAutospacing="0" w:after="0" w:afterAutospacing="0"/>
              <w:rPr>
                <w:bCs/>
                <w:color w:val="000000"/>
                <w:sz w:val="22"/>
                <w:szCs w:val="22"/>
              </w:rPr>
            </w:pPr>
            <w:r w:rsidRPr="00B010C4">
              <w:rPr>
                <w:bCs/>
                <w:color w:val="000000"/>
                <w:sz w:val="22"/>
                <w:szCs w:val="22"/>
              </w:rPr>
              <w:t xml:space="preserve">Тип: </w:t>
            </w:r>
            <w:r w:rsidRPr="00B010C4">
              <w:rPr>
                <w:color w:val="000000"/>
                <w:sz w:val="22"/>
                <w:szCs w:val="22"/>
              </w:rPr>
              <w:t>морозильный</w:t>
            </w:r>
          </w:p>
          <w:p w:rsidR="00B010C4" w:rsidRPr="00B010C4" w:rsidRDefault="00B010C4" w:rsidP="00B010C4">
            <w:pPr>
              <w:shd w:val="clear" w:color="auto" w:fill="FFFFFF"/>
              <w:spacing w:before="0" w:beforeAutospacing="0" w:after="0" w:afterAutospacing="0"/>
              <w:rPr>
                <w:bCs/>
                <w:color w:val="000000"/>
                <w:sz w:val="22"/>
                <w:szCs w:val="22"/>
              </w:rPr>
            </w:pPr>
            <w:r w:rsidRPr="00B010C4">
              <w:rPr>
                <w:bCs/>
                <w:color w:val="000000"/>
                <w:sz w:val="22"/>
                <w:szCs w:val="22"/>
              </w:rPr>
              <w:t xml:space="preserve">Объем: </w:t>
            </w:r>
            <w:r w:rsidR="00D77819">
              <w:rPr>
                <w:color w:val="000000"/>
                <w:sz w:val="22"/>
                <w:szCs w:val="22"/>
              </w:rPr>
              <w:t>не менее 1400</w:t>
            </w:r>
          </w:p>
          <w:p w:rsidR="00B010C4" w:rsidRPr="00B010C4" w:rsidRDefault="00B010C4" w:rsidP="00B010C4">
            <w:pPr>
              <w:shd w:val="clear" w:color="auto" w:fill="FFFFFF"/>
              <w:spacing w:before="0" w:beforeAutospacing="0" w:after="0" w:afterAutospacing="0"/>
              <w:rPr>
                <w:bCs/>
                <w:color w:val="000000"/>
                <w:sz w:val="22"/>
                <w:szCs w:val="22"/>
              </w:rPr>
            </w:pPr>
            <w:r w:rsidRPr="00B010C4">
              <w:rPr>
                <w:bCs/>
                <w:color w:val="000000"/>
                <w:sz w:val="22"/>
                <w:szCs w:val="22"/>
              </w:rPr>
              <w:t xml:space="preserve">Материал корпуса: </w:t>
            </w:r>
            <w:r w:rsidRPr="00B010C4">
              <w:rPr>
                <w:color w:val="000000"/>
                <w:sz w:val="22"/>
                <w:szCs w:val="22"/>
              </w:rPr>
              <w:t>оцинк. сталь + полимер</w:t>
            </w:r>
          </w:p>
          <w:p w:rsidR="00B010C4" w:rsidRPr="00B010C4" w:rsidRDefault="00B010C4" w:rsidP="00B010C4">
            <w:pPr>
              <w:shd w:val="clear" w:color="auto" w:fill="FFFFFF"/>
              <w:spacing w:before="0" w:beforeAutospacing="0" w:after="0" w:afterAutospacing="0"/>
              <w:rPr>
                <w:bCs/>
                <w:color w:val="000000"/>
                <w:sz w:val="22"/>
                <w:szCs w:val="22"/>
              </w:rPr>
            </w:pPr>
            <w:r w:rsidRPr="00B010C4">
              <w:rPr>
                <w:bCs/>
                <w:color w:val="000000"/>
                <w:sz w:val="22"/>
                <w:szCs w:val="22"/>
              </w:rPr>
              <w:t xml:space="preserve">Количество дверей: </w:t>
            </w:r>
            <w:r w:rsidRPr="00B010C4">
              <w:rPr>
                <w:color w:val="000000"/>
                <w:sz w:val="22"/>
                <w:szCs w:val="22"/>
              </w:rPr>
              <w:t>2</w:t>
            </w:r>
          </w:p>
          <w:p w:rsidR="00B010C4" w:rsidRPr="00B010C4" w:rsidRDefault="00B010C4" w:rsidP="00B010C4">
            <w:pPr>
              <w:shd w:val="clear" w:color="auto" w:fill="FFFFFF"/>
              <w:spacing w:before="0" w:beforeAutospacing="0" w:after="0" w:afterAutospacing="0"/>
              <w:rPr>
                <w:bCs/>
                <w:color w:val="000000"/>
                <w:sz w:val="22"/>
                <w:szCs w:val="22"/>
              </w:rPr>
            </w:pPr>
            <w:r w:rsidRPr="00B010C4">
              <w:rPr>
                <w:bCs/>
                <w:color w:val="000000"/>
                <w:sz w:val="22"/>
                <w:szCs w:val="22"/>
              </w:rPr>
              <w:t xml:space="preserve">Температурный режим: </w:t>
            </w:r>
            <w:r w:rsidRPr="00B010C4">
              <w:rPr>
                <w:color w:val="000000"/>
                <w:sz w:val="22"/>
                <w:szCs w:val="22"/>
              </w:rPr>
              <w:t>-</w:t>
            </w:r>
            <w:r w:rsidR="00E243A6">
              <w:rPr>
                <w:color w:val="000000"/>
                <w:sz w:val="22"/>
                <w:szCs w:val="22"/>
              </w:rPr>
              <w:t>18</w:t>
            </w:r>
            <w:r w:rsidR="00E243A6" w:rsidRPr="00B010C4">
              <w:rPr>
                <w:color w:val="000000"/>
                <w:sz w:val="22"/>
                <w:szCs w:val="22"/>
              </w:rPr>
              <w:t>°С</w:t>
            </w:r>
            <w:r w:rsidR="00E243A6">
              <w:rPr>
                <w:color w:val="000000"/>
                <w:sz w:val="22"/>
                <w:szCs w:val="22"/>
              </w:rPr>
              <w:t xml:space="preserve">  </w:t>
            </w:r>
            <w:r w:rsidRPr="00B010C4">
              <w:rPr>
                <w:color w:val="000000"/>
                <w:sz w:val="22"/>
                <w:szCs w:val="22"/>
              </w:rPr>
              <w:t>до -</w:t>
            </w:r>
            <w:r w:rsidR="00E243A6">
              <w:rPr>
                <w:color w:val="000000"/>
                <w:sz w:val="22"/>
                <w:szCs w:val="22"/>
              </w:rPr>
              <w:t>12</w:t>
            </w:r>
            <w:r w:rsidRPr="00B010C4">
              <w:rPr>
                <w:color w:val="000000"/>
                <w:sz w:val="22"/>
                <w:szCs w:val="22"/>
              </w:rPr>
              <w:t>°С</w:t>
            </w:r>
          </w:p>
          <w:p w:rsidR="00B010C4" w:rsidRPr="00B010C4" w:rsidRDefault="00B010C4" w:rsidP="00B010C4">
            <w:pPr>
              <w:shd w:val="clear" w:color="auto" w:fill="FFFFFF"/>
              <w:spacing w:before="0" w:beforeAutospacing="0" w:after="0" w:afterAutospacing="0"/>
              <w:rPr>
                <w:bCs/>
                <w:color w:val="000000"/>
                <w:sz w:val="22"/>
                <w:szCs w:val="22"/>
              </w:rPr>
            </w:pPr>
            <w:r w:rsidRPr="00B010C4">
              <w:rPr>
                <w:bCs/>
                <w:color w:val="000000"/>
                <w:sz w:val="22"/>
                <w:szCs w:val="22"/>
              </w:rPr>
              <w:t xml:space="preserve">Тип охлаждения: </w:t>
            </w:r>
            <w:r w:rsidRPr="00B010C4">
              <w:rPr>
                <w:color w:val="000000"/>
                <w:sz w:val="22"/>
                <w:szCs w:val="22"/>
              </w:rPr>
              <w:t>динамическое</w:t>
            </w:r>
          </w:p>
          <w:p w:rsidR="00B010C4" w:rsidRPr="00B010C4" w:rsidRDefault="00B010C4" w:rsidP="00B010C4">
            <w:pPr>
              <w:shd w:val="clear" w:color="auto" w:fill="FFFFFF"/>
              <w:spacing w:before="0" w:beforeAutospacing="0" w:after="0" w:afterAutospacing="0"/>
              <w:rPr>
                <w:bCs/>
                <w:color w:val="000000"/>
                <w:sz w:val="22"/>
                <w:szCs w:val="22"/>
              </w:rPr>
            </w:pPr>
            <w:r w:rsidRPr="00B010C4">
              <w:rPr>
                <w:bCs/>
                <w:color w:val="000000"/>
                <w:sz w:val="22"/>
                <w:szCs w:val="22"/>
              </w:rPr>
              <w:t xml:space="preserve">Тип дверей: </w:t>
            </w:r>
            <w:r w:rsidRPr="00B010C4">
              <w:rPr>
                <w:color w:val="000000"/>
                <w:sz w:val="22"/>
                <w:szCs w:val="22"/>
              </w:rPr>
              <w:t>глухие металлические (оцинкованные)</w:t>
            </w:r>
          </w:p>
          <w:p w:rsidR="00B010C4" w:rsidRPr="00B010C4" w:rsidRDefault="00B010C4" w:rsidP="00B010C4">
            <w:pPr>
              <w:shd w:val="clear" w:color="auto" w:fill="FFFFFF"/>
              <w:spacing w:before="0" w:beforeAutospacing="0" w:after="0" w:afterAutospacing="0"/>
              <w:rPr>
                <w:bCs/>
                <w:color w:val="000000"/>
                <w:sz w:val="22"/>
                <w:szCs w:val="22"/>
              </w:rPr>
            </w:pPr>
            <w:r w:rsidRPr="00B010C4">
              <w:rPr>
                <w:bCs/>
                <w:color w:val="000000"/>
                <w:sz w:val="22"/>
                <w:szCs w:val="22"/>
              </w:rPr>
              <w:t xml:space="preserve">Хладагент: </w:t>
            </w:r>
            <w:r w:rsidRPr="00B010C4">
              <w:rPr>
                <w:color w:val="000000"/>
                <w:sz w:val="22"/>
                <w:szCs w:val="22"/>
              </w:rPr>
              <w:t>R404A</w:t>
            </w:r>
          </w:p>
          <w:p w:rsidR="00B010C4" w:rsidRPr="00B010C4" w:rsidRDefault="00B010C4" w:rsidP="00B010C4">
            <w:pPr>
              <w:shd w:val="clear" w:color="auto" w:fill="FFFFFF"/>
              <w:spacing w:before="0" w:beforeAutospacing="0" w:after="0" w:afterAutospacing="0"/>
              <w:rPr>
                <w:bCs/>
                <w:color w:val="000000"/>
                <w:sz w:val="22"/>
                <w:szCs w:val="22"/>
              </w:rPr>
            </w:pPr>
            <w:r w:rsidRPr="00B010C4">
              <w:rPr>
                <w:bCs/>
                <w:color w:val="000000"/>
                <w:sz w:val="22"/>
                <w:szCs w:val="22"/>
              </w:rPr>
              <w:t xml:space="preserve">Хладообеспечение: </w:t>
            </w:r>
            <w:r w:rsidRPr="00B010C4">
              <w:rPr>
                <w:color w:val="000000"/>
                <w:sz w:val="22"/>
                <w:szCs w:val="22"/>
              </w:rPr>
              <w:t>встроенный холод</w:t>
            </w:r>
          </w:p>
          <w:p w:rsidR="00B010C4" w:rsidRPr="00B010C4" w:rsidRDefault="00B010C4" w:rsidP="00B010C4">
            <w:pPr>
              <w:shd w:val="clear" w:color="auto" w:fill="FFFFFF"/>
              <w:spacing w:before="0" w:beforeAutospacing="0" w:after="0" w:afterAutospacing="0"/>
              <w:rPr>
                <w:bCs/>
                <w:color w:val="000000"/>
                <w:sz w:val="22"/>
                <w:szCs w:val="22"/>
              </w:rPr>
            </w:pPr>
            <w:r w:rsidRPr="00B010C4">
              <w:rPr>
                <w:bCs/>
                <w:color w:val="000000"/>
                <w:sz w:val="22"/>
                <w:szCs w:val="22"/>
              </w:rPr>
              <w:t xml:space="preserve">Потребление электроэнергии: </w:t>
            </w:r>
            <w:r w:rsidR="00E243A6">
              <w:rPr>
                <w:bCs/>
                <w:color w:val="000000"/>
                <w:sz w:val="22"/>
                <w:szCs w:val="22"/>
              </w:rPr>
              <w:t>не менее 9,2</w:t>
            </w:r>
            <w:r w:rsidRPr="00B010C4">
              <w:rPr>
                <w:color w:val="000000"/>
                <w:sz w:val="22"/>
                <w:szCs w:val="22"/>
              </w:rPr>
              <w:t xml:space="preserve"> кВт*ч/сутки</w:t>
            </w:r>
          </w:p>
          <w:p w:rsidR="00B010C4" w:rsidRPr="00B010C4" w:rsidRDefault="00B010C4" w:rsidP="00B010C4">
            <w:pPr>
              <w:shd w:val="clear" w:color="auto" w:fill="FFFFFF"/>
              <w:spacing w:before="0" w:beforeAutospacing="0" w:after="0" w:afterAutospacing="0"/>
              <w:rPr>
                <w:bCs/>
                <w:color w:val="000000"/>
                <w:sz w:val="22"/>
                <w:szCs w:val="22"/>
              </w:rPr>
            </w:pPr>
            <w:r w:rsidRPr="00B010C4">
              <w:rPr>
                <w:bCs/>
                <w:color w:val="000000"/>
                <w:sz w:val="22"/>
                <w:szCs w:val="22"/>
              </w:rPr>
              <w:t xml:space="preserve">Площадь выкладки: не мнее </w:t>
            </w:r>
            <w:r w:rsidRPr="00B010C4">
              <w:rPr>
                <w:color w:val="000000"/>
                <w:sz w:val="22"/>
                <w:szCs w:val="22"/>
              </w:rPr>
              <w:t>3,5 кв.м</w:t>
            </w:r>
          </w:p>
          <w:p w:rsidR="00B010C4" w:rsidRPr="00B010C4" w:rsidRDefault="00B010C4" w:rsidP="00B010C4">
            <w:pPr>
              <w:shd w:val="clear" w:color="auto" w:fill="FFFFFF"/>
              <w:spacing w:before="0" w:beforeAutospacing="0" w:after="0" w:afterAutospacing="0"/>
              <w:rPr>
                <w:bCs/>
                <w:color w:val="000000"/>
                <w:sz w:val="22"/>
                <w:szCs w:val="22"/>
              </w:rPr>
            </w:pPr>
            <w:r w:rsidRPr="00B010C4">
              <w:rPr>
                <w:bCs/>
                <w:color w:val="000000"/>
                <w:sz w:val="22"/>
                <w:szCs w:val="22"/>
              </w:rPr>
              <w:t xml:space="preserve">Нагрузка на полку: не менее </w:t>
            </w:r>
            <w:r w:rsidR="00E243A6">
              <w:rPr>
                <w:color w:val="000000"/>
                <w:sz w:val="22"/>
                <w:szCs w:val="22"/>
              </w:rPr>
              <w:t>5</w:t>
            </w:r>
            <w:r w:rsidRPr="00B010C4">
              <w:rPr>
                <w:color w:val="000000"/>
                <w:sz w:val="22"/>
                <w:szCs w:val="22"/>
              </w:rPr>
              <w:t>0 кг</w:t>
            </w:r>
          </w:p>
          <w:p w:rsidR="00B010C4" w:rsidRPr="00B010C4" w:rsidRDefault="00B010C4" w:rsidP="00B010C4">
            <w:pPr>
              <w:shd w:val="clear" w:color="auto" w:fill="FFFFFF"/>
              <w:spacing w:before="0" w:beforeAutospacing="0" w:after="0" w:afterAutospacing="0"/>
              <w:rPr>
                <w:bCs/>
                <w:color w:val="000000"/>
                <w:sz w:val="22"/>
                <w:szCs w:val="22"/>
              </w:rPr>
            </w:pPr>
            <w:r w:rsidRPr="00B010C4">
              <w:rPr>
                <w:bCs/>
                <w:color w:val="000000"/>
                <w:sz w:val="22"/>
                <w:szCs w:val="22"/>
              </w:rPr>
              <w:t xml:space="preserve">Оттаивание: </w:t>
            </w:r>
            <w:r w:rsidRPr="00B010C4">
              <w:rPr>
                <w:color w:val="000000"/>
                <w:sz w:val="22"/>
                <w:szCs w:val="22"/>
              </w:rPr>
              <w:t>автоматическое</w:t>
            </w:r>
          </w:p>
          <w:p w:rsidR="00B010C4" w:rsidRPr="00B010C4" w:rsidRDefault="00B010C4" w:rsidP="00B010C4">
            <w:pPr>
              <w:shd w:val="clear" w:color="auto" w:fill="FFFFFF"/>
              <w:spacing w:before="0" w:beforeAutospacing="0" w:after="0" w:afterAutospacing="0"/>
              <w:rPr>
                <w:bCs/>
                <w:color w:val="000000"/>
                <w:sz w:val="22"/>
                <w:szCs w:val="22"/>
              </w:rPr>
            </w:pPr>
            <w:r w:rsidRPr="00B010C4">
              <w:rPr>
                <w:bCs/>
                <w:color w:val="000000"/>
                <w:sz w:val="22"/>
                <w:szCs w:val="22"/>
              </w:rPr>
              <w:t xml:space="preserve">Подсветка: </w:t>
            </w:r>
            <w:r w:rsidRPr="00B010C4">
              <w:rPr>
                <w:color w:val="000000"/>
                <w:sz w:val="22"/>
                <w:szCs w:val="22"/>
              </w:rPr>
              <w:t>верхняя</w:t>
            </w:r>
          </w:p>
          <w:p w:rsidR="00B010C4" w:rsidRPr="00B010C4" w:rsidRDefault="00B010C4" w:rsidP="00B010C4">
            <w:pPr>
              <w:shd w:val="clear" w:color="auto" w:fill="FFFFFF"/>
              <w:spacing w:before="0" w:beforeAutospacing="0" w:after="0" w:afterAutospacing="0"/>
              <w:rPr>
                <w:bCs/>
                <w:color w:val="000000"/>
                <w:sz w:val="22"/>
                <w:szCs w:val="22"/>
              </w:rPr>
            </w:pPr>
            <w:r w:rsidRPr="00B010C4">
              <w:rPr>
                <w:bCs/>
                <w:color w:val="000000"/>
                <w:sz w:val="22"/>
                <w:szCs w:val="22"/>
              </w:rPr>
              <w:t xml:space="preserve">Относительная влажность: </w:t>
            </w:r>
            <w:r w:rsidRPr="00B010C4">
              <w:rPr>
                <w:color w:val="000000"/>
                <w:sz w:val="22"/>
                <w:szCs w:val="22"/>
              </w:rPr>
              <w:t>не более 80%</w:t>
            </w:r>
          </w:p>
          <w:p w:rsidR="00180911" w:rsidRPr="00B010C4" w:rsidRDefault="00B010C4" w:rsidP="00B010C4">
            <w:pPr>
              <w:shd w:val="clear" w:color="auto" w:fill="FFFFFF"/>
              <w:spacing w:before="0" w:beforeAutospacing="0" w:after="0" w:afterAutospacing="0"/>
              <w:rPr>
                <w:sz w:val="22"/>
                <w:szCs w:val="22"/>
              </w:rPr>
            </w:pPr>
            <w:r w:rsidRPr="00B010C4">
              <w:rPr>
                <w:bCs/>
                <w:color w:val="000000"/>
                <w:sz w:val="22"/>
                <w:szCs w:val="22"/>
              </w:rPr>
              <w:t xml:space="preserve">Темп. окружающей среды: </w:t>
            </w:r>
            <w:r w:rsidRPr="00B010C4">
              <w:rPr>
                <w:color w:val="000000"/>
                <w:sz w:val="22"/>
                <w:szCs w:val="22"/>
              </w:rPr>
              <w:t>от +0 до +40°С</w:t>
            </w:r>
          </w:p>
        </w:tc>
        <w:tc>
          <w:tcPr>
            <w:tcW w:w="992" w:type="dxa"/>
            <w:vAlign w:val="center"/>
          </w:tcPr>
          <w:p w:rsidR="00180911" w:rsidRPr="00B010C4" w:rsidRDefault="00081B02" w:rsidP="00B010C4">
            <w:pPr>
              <w:spacing w:before="0" w:beforeAutospacing="0" w:after="0" w:afterAutospacing="0"/>
              <w:jc w:val="center"/>
              <w:rPr>
                <w:sz w:val="22"/>
                <w:szCs w:val="22"/>
              </w:rPr>
            </w:pPr>
            <w:r w:rsidRPr="00B010C4">
              <w:rPr>
                <w:sz w:val="22"/>
                <w:szCs w:val="22"/>
              </w:rPr>
              <w:t>1</w:t>
            </w:r>
            <w:r w:rsidR="00180911" w:rsidRPr="00B010C4">
              <w:rPr>
                <w:sz w:val="22"/>
                <w:szCs w:val="22"/>
              </w:rPr>
              <w:t xml:space="preserve"> шт.</w:t>
            </w:r>
          </w:p>
        </w:tc>
      </w:tr>
    </w:tbl>
    <w:p w:rsidR="00180911" w:rsidRPr="00180911" w:rsidRDefault="00180911" w:rsidP="00B010C4">
      <w:pPr>
        <w:spacing w:before="0" w:beforeAutospacing="0" w:after="0" w:afterAutospacing="0"/>
        <w:ind w:firstLine="567"/>
        <w:rPr>
          <w:b/>
          <w:sz w:val="22"/>
          <w:szCs w:val="22"/>
        </w:rPr>
      </w:pPr>
    </w:p>
    <w:p w:rsidR="00B010C4" w:rsidRPr="00D77819" w:rsidRDefault="00B010C4" w:rsidP="00B010C4">
      <w:pPr>
        <w:shd w:val="clear" w:color="auto" w:fill="FFFFFF"/>
        <w:spacing w:before="0" w:beforeAutospacing="0" w:after="0" w:afterAutospacing="0"/>
        <w:ind w:firstLine="567"/>
        <w:jc w:val="both"/>
        <w:rPr>
          <w:b/>
          <w:sz w:val="22"/>
          <w:szCs w:val="22"/>
        </w:rPr>
      </w:pPr>
      <w:r w:rsidRPr="00D77819">
        <w:rPr>
          <w:b/>
          <w:sz w:val="22"/>
          <w:szCs w:val="22"/>
        </w:rPr>
        <w:t>1. Условия и требования по поставке оборудования:</w:t>
      </w:r>
    </w:p>
    <w:p w:rsidR="00B010C4" w:rsidRPr="00D77819" w:rsidRDefault="00B010C4" w:rsidP="00B010C4">
      <w:pPr>
        <w:shd w:val="clear" w:color="auto" w:fill="FFFFFF"/>
        <w:spacing w:before="0" w:beforeAutospacing="0" w:after="0" w:afterAutospacing="0"/>
        <w:ind w:firstLine="567"/>
        <w:jc w:val="both"/>
        <w:rPr>
          <w:sz w:val="22"/>
          <w:szCs w:val="22"/>
        </w:rPr>
      </w:pPr>
      <w:r w:rsidRPr="00D77819">
        <w:rPr>
          <w:sz w:val="22"/>
          <w:szCs w:val="22"/>
        </w:rPr>
        <w:t>1.1. Качество поставляемого оборудования должно соответствовать требованиям государственных стандартов качества, предъявляемых к данному виду оборудования.</w:t>
      </w:r>
    </w:p>
    <w:p w:rsidR="00B010C4" w:rsidRPr="00D77819" w:rsidRDefault="00B010C4" w:rsidP="00B010C4">
      <w:pPr>
        <w:shd w:val="clear" w:color="auto" w:fill="FFFFFF"/>
        <w:spacing w:before="0" w:beforeAutospacing="0" w:after="0" w:afterAutospacing="0"/>
        <w:ind w:firstLine="567"/>
        <w:jc w:val="both"/>
        <w:rPr>
          <w:sz w:val="22"/>
          <w:szCs w:val="22"/>
        </w:rPr>
      </w:pPr>
      <w:r w:rsidRPr="00D77819">
        <w:rPr>
          <w:sz w:val="22"/>
          <w:szCs w:val="22"/>
        </w:rPr>
        <w:t xml:space="preserve">Оборудование должно быть новым не бывшим в употреблении, не прошедшим ремонт, в том числе восстановление, замену составных частей, восстановление потребительских свойств, ранее не использованным, свободным от любых притязаний третьих лиц, не находится под запретом (арестом), в залоге и должно соответствовать Техническому заданию. </w:t>
      </w:r>
    </w:p>
    <w:p w:rsidR="00B010C4" w:rsidRPr="00D77819" w:rsidRDefault="00B010C4" w:rsidP="00B010C4">
      <w:pPr>
        <w:shd w:val="clear" w:color="auto" w:fill="FFFFFF"/>
        <w:spacing w:before="0" w:beforeAutospacing="0" w:after="0" w:afterAutospacing="0"/>
        <w:ind w:firstLine="567"/>
        <w:jc w:val="both"/>
        <w:rPr>
          <w:sz w:val="22"/>
          <w:szCs w:val="22"/>
        </w:rPr>
      </w:pPr>
      <w:r w:rsidRPr="00D77819">
        <w:rPr>
          <w:sz w:val="22"/>
          <w:szCs w:val="22"/>
        </w:rPr>
        <w:t>1.2. Поставка оборудования осуществляется в упаковке, соответствующей требованиям стандартов, технических условий и обеспечивающей сохранность оборудования при его транспортировке и хранении.</w:t>
      </w:r>
    </w:p>
    <w:p w:rsidR="00B010C4" w:rsidRPr="00D77819" w:rsidRDefault="00B010C4" w:rsidP="00B010C4">
      <w:pPr>
        <w:shd w:val="clear" w:color="auto" w:fill="FFFFFF"/>
        <w:spacing w:before="0" w:beforeAutospacing="0" w:after="0" w:afterAutospacing="0"/>
        <w:ind w:firstLine="567"/>
        <w:jc w:val="both"/>
        <w:rPr>
          <w:sz w:val="22"/>
          <w:szCs w:val="22"/>
        </w:rPr>
      </w:pPr>
      <w:r w:rsidRPr="00D77819">
        <w:rPr>
          <w:sz w:val="22"/>
          <w:szCs w:val="22"/>
        </w:rPr>
        <w:t>1.3. Оборудование должно транспортироваться с соблюдением условий хранения и транспортирования, предусмотренных нормативно-технической документацией и инструкцией по применению.</w:t>
      </w:r>
    </w:p>
    <w:p w:rsidR="00B010C4" w:rsidRPr="00D77819" w:rsidRDefault="00B010C4" w:rsidP="00B010C4">
      <w:pPr>
        <w:shd w:val="clear" w:color="auto" w:fill="FFFFFF"/>
        <w:spacing w:before="0" w:beforeAutospacing="0" w:after="0" w:afterAutospacing="0"/>
        <w:ind w:firstLine="567"/>
        <w:jc w:val="both"/>
        <w:rPr>
          <w:sz w:val="22"/>
          <w:szCs w:val="22"/>
        </w:rPr>
      </w:pPr>
      <w:r w:rsidRPr="00D77819">
        <w:rPr>
          <w:sz w:val="22"/>
          <w:szCs w:val="22"/>
        </w:rPr>
        <w:t>1.4. Поставка оборудования производится транспортом Поставщика. Поставщик должен обеспечить разгрузку поставленного оборудования в место, указанное Заказчиком.</w:t>
      </w:r>
    </w:p>
    <w:p w:rsidR="00B010C4" w:rsidRPr="00D77819" w:rsidRDefault="00B010C4" w:rsidP="00B010C4">
      <w:pPr>
        <w:shd w:val="clear" w:color="auto" w:fill="FFFFFF"/>
        <w:spacing w:before="0" w:beforeAutospacing="0" w:after="0" w:afterAutospacing="0"/>
        <w:ind w:firstLine="567"/>
        <w:jc w:val="both"/>
        <w:rPr>
          <w:sz w:val="22"/>
          <w:szCs w:val="22"/>
        </w:rPr>
      </w:pPr>
      <w:r w:rsidRPr="00D77819">
        <w:rPr>
          <w:sz w:val="22"/>
          <w:szCs w:val="22"/>
        </w:rPr>
        <w:t xml:space="preserve">1.5. Поставка оборудования, его сборка и настройка оптимальных режимов осуществляется в течение </w:t>
      </w:r>
      <w:r w:rsidR="00D77819" w:rsidRPr="00D77819">
        <w:rPr>
          <w:sz w:val="22"/>
          <w:szCs w:val="22"/>
        </w:rPr>
        <w:t>4</w:t>
      </w:r>
      <w:r w:rsidRPr="00D77819">
        <w:rPr>
          <w:sz w:val="22"/>
          <w:szCs w:val="22"/>
        </w:rPr>
        <w:t xml:space="preserve">0 </w:t>
      </w:r>
      <w:r w:rsidR="00D77819" w:rsidRPr="00D77819">
        <w:rPr>
          <w:sz w:val="22"/>
          <w:szCs w:val="22"/>
        </w:rPr>
        <w:t>рабочих</w:t>
      </w:r>
      <w:r w:rsidRPr="00D77819">
        <w:rPr>
          <w:sz w:val="22"/>
          <w:szCs w:val="22"/>
        </w:rPr>
        <w:t xml:space="preserve"> дней со дня заключения контракта.</w:t>
      </w:r>
    </w:p>
    <w:p w:rsidR="00B010C4" w:rsidRPr="00D77819" w:rsidRDefault="00B010C4" w:rsidP="00B010C4">
      <w:pPr>
        <w:shd w:val="clear" w:color="auto" w:fill="FFFFFF"/>
        <w:spacing w:before="0" w:beforeAutospacing="0" w:after="0" w:afterAutospacing="0"/>
        <w:ind w:firstLine="567"/>
        <w:jc w:val="both"/>
        <w:rPr>
          <w:b/>
          <w:sz w:val="22"/>
          <w:szCs w:val="22"/>
        </w:rPr>
      </w:pPr>
      <w:r w:rsidRPr="00D77819">
        <w:rPr>
          <w:b/>
          <w:sz w:val="22"/>
          <w:szCs w:val="22"/>
        </w:rPr>
        <w:t>2. Требования к безопасности:</w:t>
      </w:r>
    </w:p>
    <w:p w:rsidR="00B010C4" w:rsidRPr="00D77819" w:rsidRDefault="00B010C4" w:rsidP="00B010C4">
      <w:pPr>
        <w:shd w:val="clear" w:color="auto" w:fill="FFFFFF"/>
        <w:spacing w:before="0" w:beforeAutospacing="0" w:after="0" w:afterAutospacing="0"/>
        <w:ind w:firstLine="567"/>
        <w:jc w:val="both"/>
        <w:rPr>
          <w:sz w:val="22"/>
          <w:szCs w:val="22"/>
        </w:rPr>
      </w:pPr>
      <w:r w:rsidRPr="00D77819">
        <w:rPr>
          <w:sz w:val="22"/>
          <w:szCs w:val="22"/>
        </w:rPr>
        <w:t>Поставщик обязуется обеспечивать при поставке товара соблюдение своими сотрудниками, находящимися на территории Заказчика, действующих санитарных правил, противопожарных норм и правил, требований охраны труда и техники безопасности, правил деловой этики и служебного поведения, личной гигиены.</w:t>
      </w:r>
    </w:p>
    <w:p w:rsidR="00B010C4" w:rsidRPr="00D77819" w:rsidRDefault="00B010C4" w:rsidP="00B010C4">
      <w:pPr>
        <w:shd w:val="clear" w:color="auto" w:fill="FFFFFF"/>
        <w:spacing w:before="0" w:beforeAutospacing="0" w:after="0" w:afterAutospacing="0"/>
        <w:ind w:firstLine="567"/>
        <w:jc w:val="both"/>
        <w:rPr>
          <w:b/>
          <w:sz w:val="22"/>
          <w:szCs w:val="22"/>
        </w:rPr>
      </w:pPr>
      <w:r w:rsidRPr="00D77819">
        <w:rPr>
          <w:b/>
          <w:sz w:val="22"/>
          <w:szCs w:val="22"/>
        </w:rPr>
        <w:t>3. Требования к документации:</w:t>
      </w:r>
    </w:p>
    <w:p w:rsidR="00B010C4" w:rsidRPr="00D77819" w:rsidRDefault="00B010C4" w:rsidP="00B010C4">
      <w:pPr>
        <w:shd w:val="clear" w:color="auto" w:fill="FFFFFF"/>
        <w:spacing w:before="0" w:beforeAutospacing="0" w:after="0" w:afterAutospacing="0"/>
        <w:ind w:firstLine="567"/>
        <w:jc w:val="both"/>
        <w:rPr>
          <w:sz w:val="22"/>
          <w:szCs w:val="22"/>
        </w:rPr>
      </w:pPr>
      <w:r w:rsidRPr="00D77819">
        <w:rPr>
          <w:sz w:val="22"/>
          <w:szCs w:val="22"/>
        </w:rPr>
        <w:t>Поставляемый Товар должен соответствовать условиям технического задания, Контракта, действующему законодательству РФ,  стандартам изготовителя и другим нормативно-техническим требованиям. Поставляемый товар должен иметь сертификат качества и (или) иные документы, подтверждающие соответствие качества Товара установленным стандартам.</w:t>
      </w:r>
    </w:p>
    <w:p w:rsidR="00B010C4" w:rsidRPr="00D77819" w:rsidRDefault="00B010C4" w:rsidP="00B010C4">
      <w:pPr>
        <w:shd w:val="clear" w:color="auto" w:fill="FFFFFF"/>
        <w:spacing w:before="0" w:beforeAutospacing="0" w:after="0" w:afterAutospacing="0"/>
        <w:ind w:firstLine="567"/>
        <w:jc w:val="both"/>
        <w:rPr>
          <w:b/>
          <w:sz w:val="22"/>
          <w:szCs w:val="22"/>
        </w:rPr>
      </w:pPr>
      <w:r w:rsidRPr="00D77819">
        <w:rPr>
          <w:b/>
          <w:sz w:val="22"/>
          <w:szCs w:val="22"/>
        </w:rPr>
        <w:t>4. Требования по объему гарантий:</w:t>
      </w:r>
    </w:p>
    <w:p w:rsidR="00B010C4" w:rsidRPr="00D77819" w:rsidRDefault="00B010C4" w:rsidP="00B010C4">
      <w:pPr>
        <w:pStyle w:val="consplusnormal1"/>
        <w:spacing w:before="0" w:after="0"/>
        <w:ind w:left="0" w:right="0" w:firstLine="567"/>
        <w:jc w:val="both"/>
        <w:rPr>
          <w:sz w:val="22"/>
          <w:szCs w:val="22"/>
        </w:rPr>
      </w:pPr>
      <w:r w:rsidRPr="00D77819">
        <w:rPr>
          <w:sz w:val="22"/>
          <w:szCs w:val="22"/>
        </w:rPr>
        <w:t>4.1. На поставляемый товар Поставщик должен предоставить и дать гарантию качества в соответствии с нормативными документами, подтверждающими качество на данный вид товара.</w:t>
      </w:r>
    </w:p>
    <w:p w:rsidR="00B010C4" w:rsidRPr="00D77819" w:rsidRDefault="00B010C4" w:rsidP="00B010C4">
      <w:pPr>
        <w:pStyle w:val="consplusnormal1"/>
        <w:spacing w:before="0" w:after="0"/>
        <w:ind w:left="0" w:right="0" w:firstLine="567"/>
        <w:jc w:val="both"/>
        <w:rPr>
          <w:sz w:val="22"/>
          <w:szCs w:val="22"/>
        </w:rPr>
      </w:pPr>
      <w:r w:rsidRPr="00D77819">
        <w:rPr>
          <w:sz w:val="22"/>
          <w:szCs w:val="22"/>
        </w:rPr>
        <w:t>4.2. Гарантийный срок на поставленный товар должен составлять не менее  12 (двенадцати) месяцев со дня подписания Сторонами документа о приёмке. Гарантия качества должна распространяться на товар в полном объёме.</w:t>
      </w:r>
    </w:p>
    <w:p w:rsidR="00B010C4" w:rsidRPr="00D77819" w:rsidRDefault="00B010C4" w:rsidP="00B010C4">
      <w:pPr>
        <w:pStyle w:val="consplusnormal1"/>
        <w:spacing w:before="0" w:after="0"/>
        <w:ind w:left="0" w:right="0" w:firstLine="567"/>
        <w:jc w:val="both"/>
        <w:rPr>
          <w:sz w:val="22"/>
          <w:szCs w:val="22"/>
        </w:rPr>
      </w:pPr>
      <w:r w:rsidRPr="00D77819">
        <w:rPr>
          <w:sz w:val="22"/>
          <w:szCs w:val="22"/>
        </w:rPr>
        <w:t>Гарантийный срок производителя на поставляемый товар указывается в гарантийном талоне либо документе его заменяющем.</w:t>
      </w:r>
    </w:p>
    <w:p w:rsidR="00B010C4" w:rsidRPr="00D77819" w:rsidRDefault="00B010C4" w:rsidP="00B010C4">
      <w:pPr>
        <w:pStyle w:val="consplusnormal1"/>
        <w:spacing w:before="0" w:after="0"/>
        <w:ind w:left="0" w:right="0" w:firstLine="567"/>
        <w:jc w:val="both"/>
        <w:rPr>
          <w:color w:val="000000"/>
          <w:sz w:val="22"/>
          <w:szCs w:val="22"/>
        </w:rPr>
      </w:pPr>
      <w:r w:rsidRPr="00D77819">
        <w:rPr>
          <w:color w:val="000000"/>
          <w:sz w:val="22"/>
          <w:szCs w:val="22"/>
        </w:rPr>
        <w:lastRenderedPageBreak/>
        <w:t>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w:t>
      </w:r>
    </w:p>
    <w:p w:rsidR="00B010C4" w:rsidRPr="00D77819" w:rsidRDefault="00B010C4" w:rsidP="00B010C4">
      <w:pPr>
        <w:pStyle w:val="consplusnormal1"/>
        <w:spacing w:before="0" w:after="0"/>
        <w:ind w:left="0" w:right="0" w:firstLine="567"/>
        <w:jc w:val="both"/>
        <w:rPr>
          <w:sz w:val="22"/>
          <w:szCs w:val="22"/>
        </w:rPr>
      </w:pPr>
      <w:r w:rsidRPr="00D77819">
        <w:rPr>
          <w:color w:val="000000"/>
          <w:sz w:val="22"/>
          <w:szCs w:val="22"/>
        </w:rPr>
        <w:t xml:space="preserve">4.3. </w:t>
      </w:r>
      <w:r w:rsidRPr="00D77819">
        <w:rPr>
          <w:sz w:val="22"/>
          <w:szCs w:val="22"/>
        </w:rPr>
        <w:t xml:space="preserve"> Поставщик вместе с товаром передает Заказчику гарантийный талон либо документ, его заменяющий (к каждой единице товара), предоставляет подробную информацию о порядке обращения и взаимодействия со службой технической поддержки или иным структурным подразделением, в том числе производителя, ответственными за исполнение гарантийных обязательств, и обязуется в период гарантийного срока за свой счет производить устранение недостатков в соответствии с требованиями действующего законодательства и условиями настоящего контракта.</w:t>
      </w:r>
    </w:p>
    <w:p w:rsidR="00B010C4" w:rsidRPr="00D77819" w:rsidRDefault="00B010C4" w:rsidP="00B010C4">
      <w:pPr>
        <w:pStyle w:val="consplusnormal1"/>
        <w:spacing w:before="0" w:after="0"/>
        <w:ind w:left="0" w:right="0" w:firstLine="567"/>
        <w:jc w:val="both"/>
        <w:rPr>
          <w:color w:val="000000"/>
          <w:sz w:val="22"/>
          <w:szCs w:val="22"/>
        </w:rPr>
      </w:pPr>
      <w:r w:rsidRPr="00D77819">
        <w:rPr>
          <w:sz w:val="22"/>
          <w:szCs w:val="22"/>
        </w:rPr>
        <w:t xml:space="preserve">4.4. </w:t>
      </w:r>
      <w:r w:rsidRPr="00D77819">
        <w:rPr>
          <w:color w:val="000000"/>
          <w:sz w:val="22"/>
          <w:szCs w:val="22"/>
        </w:rPr>
        <w:t>В течение гарантийного срока на товар Поставщик осуществляет безвозмездную замену товара ненадлежащего качества на товар, соответствующий требованиям Контракта.</w:t>
      </w:r>
    </w:p>
    <w:p w:rsidR="00B010C4" w:rsidRPr="00D77819" w:rsidRDefault="00B010C4" w:rsidP="00B010C4">
      <w:pPr>
        <w:pStyle w:val="consplusnormal1"/>
        <w:spacing w:before="0" w:after="0"/>
        <w:ind w:left="0" w:right="0" w:firstLine="567"/>
        <w:jc w:val="both"/>
        <w:rPr>
          <w:color w:val="464C55"/>
          <w:sz w:val="22"/>
          <w:szCs w:val="22"/>
        </w:rPr>
      </w:pPr>
      <w:r w:rsidRPr="00D77819">
        <w:rPr>
          <w:color w:val="000000"/>
          <w:sz w:val="22"/>
          <w:szCs w:val="22"/>
        </w:rPr>
        <w:t>Срок замены некачественного товара составляет 10 (десять)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r w:rsidRPr="00D77819">
        <w:rPr>
          <w:color w:val="464C55"/>
          <w:sz w:val="22"/>
          <w:szCs w:val="22"/>
        </w:rPr>
        <w:t>.</w:t>
      </w:r>
    </w:p>
    <w:p w:rsidR="00B010C4" w:rsidRPr="00D77819" w:rsidRDefault="00B010C4" w:rsidP="00B010C4">
      <w:pPr>
        <w:shd w:val="clear" w:color="auto" w:fill="FFFFFF"/>
        <w:spacing w:before="0" w:beforeAutospacing="0" w:after="0" w:afterAutospacing="0"/>
        <w:ind w:firstLine="567"/>
        <w:jc w:val="both"/>
        <w:rPr>
          <w:color w:val="000000"/>
          <w:sz w:val="22"/>
          <w:szCs w:val="22"/>
        </w:rPr>
      </w:pPr>
      <w:r w:rsidRPr="00D77819">
        <w:rPr>
          <w:color w:val="000000"/>
          <w:sz w:val="22"/>
          <w:szCs w:val="22"/>
        </w:rPr>
        <w:t>4.5. При замене товара гарантийный срок на него исчисляется заново со дня приемки товара Государственным заказчиком.</w:t>
      </w:r>
    </w:p>
    <w:p w:rsidR="00B010C4" w:rsidRPr="00D77819" w:rsidRDefault="00B010C4" w:rsidP="00B010C4">
      <w:pPr>
        <w:shd w:val="clear" w:color="auto" w:fill="FFFFFF"/>
        <w:spacing w:before="0" w:beforeAutospacing="0" w:after="0" w:afterAutospacing="0"/>
        <w:ind w:firstLine="567"/>
        <w:jc w:val="both"/>
        <w:rPr>
          <w:color w:val="000000"/>
          <w:sz w:val="22"/>
          <w:szCs w:val="22"/>
        </w:rPr>
      </w:pPr>
      <w:r w:rsidRPr="00D77819">
        <w:rPr>
          <w:rFonts w:ascii="XO Thames" w:hAnsi="XO Thames"/>
          <w:sz w:val="22"/>
          <w:szCs w:val="22"/>
        </w:rPr>
        <w:t>4.6. Расходы, связанные с заменой товара ненадлежащего качества в период срока годности (хранения) товара оплачиваются за счет средств Поставщика. В случае невыполнения Поставщиком условия о передаче названных документов, Государственный заказчик вправе отказаться от приемки Товара.</w:t>
      </w:r>
    </w:p>
    <w:p w:rsidR="00B010C4" w:rsidRPr="00D77819" w:rsidRDefault="00B010C4" w:rsidP="00B010C4">
      <w:pPr>
        <w:shd w:val="clear" w:color="auto" w:fill="FFFFFF"/>
        <w:spacing w:before="0" w:beforeAutospacing="0" w:after="0" w:afterAutospacing="0"/>
        <w:ind w:firstLine="567"/>
        <w:jc w:val="both"/>
        <w:rPr>
          <w:sz w:val="22"/>
          <w:szCs w:val="22"/>
        </w:rPr>
      </w:pPr>
      <w:r w:rsidRPr="00D77819">
        <w:rPr>
          <w:sz w:val="22"/>
          <w:szCs w:val="22"/>
        </w:rPr>
        <w:t>4.7. В стоимость контракта входит доставка до учреждения, сборка и установка оборудования, настройка режимов его работы  и наладка, диагностика в течение гарантийного срока  работы оборудования.</w:t>
      </w:r>
    </w:p>
    <w:p w:rsidR="00180911" w:rsidRPr="00180911" w:rsidRDefault="00180911" w:rsidP="00B010C4">
      <w:pPr>
        <w:spacing w:before="0" w:beforeAutospacing="0" w:after="0" w:afterAutospacing="0"/>
        <w:jc w:val="right"/>
        <w:rPr>
          <w:sz w:val="22"/>
          <w:szCs w:val="22"/>
        </w:rPr>
      </w:pPr>
    </w:p>
    <w:p w:rsidR="00180911" w:rsidRPr="00180911" w:rsidRDefault="00180911" w:rsidP="00180911">
      <w:pPr>
        <w:spacing w:before="0" w:beforeAutospacing="0" w:after="0" w:afterAutospacing="0"/>
        <w:ind w:firstLine="708"/>
        <w:jc w:val="right"/>
        <w:rPr>
          <w:sz w:val="22"/>
          <w:szCs w:val="22"/>
        </w:rPr>
      </w:pPr>
    </w:p>
    <w:p w:rsidR="00180911" w:rsidRPr="00180911" w:rsidRDefault="00180911" w:rsidP="00180911">
      <w:pPr>
        <w:spacing w:before="0" w:beforeAutospacing="0" w:after="0" w:afterAutospacing="0"/>
        <w:rPr>
          <w:sz w:val="22"/>
          <w:szCs w:val="22"/>
        </w:rPr>
      </w:pPr>
    </w:p>
    <w:p w:rsidR="00180911" w:rsidRPr="00180911" w:rsidRDefault="00180911" w:rsidP="00180911">
      <w:pPr>
        <w:keepNext/>
        <w:keepLines/>
        <w:tabs>
          <w:tab w:val="left" w:pos="1211"/>
        </w:tabs>
        <w:spacing w:before="0" w:beforeAutospacing="0" w:after="0" w:afterAutospacing="0"/>
        <w:ind w:firstLine="23"/>
        <w:outlineLvl w:val="0"/>
        <w:rPr>
          <w:b/>
          <w:bCs/>
          <w:sz w:val="22"/>
          <w:szCs w:val="22"/>
          <w:lang w:eastAsia="en-US"/>
        </w:rPr>
      </w:pPr>
      <w:r w:rsidRPr="00180911">
        <w:rPr>
          <w:b/>
          <w:sz w:val="22"/>
          <w:szCs w:val="22"/>
        </w:rPr>
        <w:t xml:space="preserve">Государственный заказчик:                                                      </w:t>
      </w:r>
      <w:r w:rsidRPr="00180911">
        <w:rPr>
          <w:b/>
          <w:bCs/>
          <w:sz w:val="22"/>
          <w:szCs w:val="22"/>
          <w:lang w:eastAsia="en-US"/>
        </w:rPr>
        <w:t>Поставщик:</w:t>
      </w:r>
    </w:p>
    <w:p w:rsidR="00180911" w:rsidRPr="00180911" w:rsidRDefault="00180911" w:rsidP="00180911">
      <w:pPr>
        <w:keepNext/>
        <w:keepLines/>
        <w:tabs>
          <w:tab w:val="left" w:pos="1211"/>
        </w:tabs>
        <w:spacing w:before="0" w:beforeAutospacing="0" w:after="0" w:afterAutospacing="0"/>
        <w:ind w:firstLine="23"/>
        <w:jc w:val="right"/>
        <w:outlineLvl w:val="0"/>
        <w:rPr>
          <w:b/>
          <w:bCs/>
          <w:sz w:val="22"/>
          <w:szCs w:val="22"/>
          <w:lang w:eastAsia="en-US"/>
        </w:rPr>
      </w:pPr>
    </w:p>
    <w:p w:rsidR="00180911" w:rsidRPr="00180911" w:rsidRDefault="00180911" w:rsidP="00180911">
      <w:pPr>
        <w:pStyle w:val="10"/>
        <w:suppressAutoHyphens/>
        <w:ind w:left="-284" w:firstLine="23"/>
        <w:jc w:val="left"/>
        <w:rPr>
          <w:sz w:val="22"/>
          <w:szCs w:val="22"/>
        </w:rPr>
        <w:sectPr w:rsidR="00180911" w:rsidRPr="00180911" w:rsidSect="00906A45">
          <w:pgSz w:w="11906" w:h="16838"/>
          <w:pgMar w:top="567" w:right="424" w:bottom="709" w:left="993" w:header="720" w:footer="720" w:gutter="0"/>
          <w:cols w:space="720"/>
          <w:docGrid w:linePitch="360"/>
        </w:sectPr>
      </w:pPr>
      <w:r w:rsidRPr="00180911">
        <w:rPr>
          <w:b/>
          <w:bCs/>
          <w:sz w:val="22"/>
          <w:szCs w:val="22"/>
          <w:lang w:eastAsia="en-US"/>
        </w:rPr>
        <w:t xml:space="preserve">      </w:t>
      </w:r>
      <w:r w:rsidRPr="00180911">
        <w:rPr>
          <w:b/>
          <w:sz w:val="22"/>
          <w:szCs w:val="22"/>
        </w:rPr>
        <w:t>________________  /С.С. Лисичкин</w:t>
      </w:r>
      <w:r w:rsidRPr="00180911">
        <w:rPr>
          <w:b/>
          <w:bCs/>
          <w:sz w:val="22"/>
          <w:szCs w:val="22"/>
          <w:lang w:eastAsia="en-US"/>
        </w:rPr>
        <w:t xml:space="preserve">                                           ________________ /</w:t>
      </w:r>
      <w:r w:rsidRPr="00180911">
        <w:rPr>
          <w:b/>
          <w:bCs/>
          <w:sz w:val="22"/>
          <w:szCs w:val="22"/>
        </w:rPr>
        <w:t xml:space="preserve"> </w:t>
      </w:r>
    </w:p>
    <w:tbl>
      <w:tblPr>
        <w:tblW w:w="15025" w:type="dxa"/>
        <w:tblInd w:w="392" w:type="dxa"/>
        <w:tblLayout w:type="fixed"/>
        <w:tblLook w:val="01E0"/>
      </w:tblPr>
      <w:tblGrid>
        <w:gridCol w:w="8826"/>
        <w:gridCol w:w="6199"/>
      </w:tblGrid>
      <w:tr w:rsidR="00180911" w:rsidRPr="00180911" w:rsidTr="00275B37">
        <w:tc>
          <w:tcPr>
            <w:tcW w:w="8826" w:type="dxa"/>
          </w:tcPr>
          <w:p w:rsidR="00180911" w:rsidRPr="00180911" w:rsidRDefault="00180911" w:rsidP="00180911">
            <w:pPr>
              <w:spacing w:before="0" w:beforeAutospacing="0" w:after="0" w:afterAutospacing="0"/>
              <w:jc w:val="right"/>
              <w:rPr>
                <w:color w:val="000000"/>
                <w:sz w:val="22"/>
                <w:szCs w:val="22"/>
              </w:rPr>
            </w:pPr>
          </w:p>
          <w:p w:rsidR="00180911" w:rsidRPr="00180911" w:rsidRDefault="00180911" w:rsidP="00180911">
            <w:pPr>
              <w:spacing w:before="0" w:beforeAutospacing="0" w:after="0" w:afterAutospacing="0"/>
              <w:rPr>
                <w:color w:val="000000"/>
                <w:sz w:val="22"/>
                <w:szCs w:val="22"/>
              </w:rPr>
            </w:pPr>
            <w:r w:rsidRPr="00180911">
              <w:rPr>
                <w:color w:val="000000"/>
                <w:sz w:val="22"/>
                <w:szCs w:val="22"/>
              </w:rPr>
              <w:t xml:space="preserve">                                        </w:t>
            </w:r>
          </w:p>
          <w:p w:rsidR="00180911" w:rsidRPr="00180911" w:rsidRDefault="00180911" w:rsidP="00180911">
            <w:pPr>
              <w:spacing w:before="0" w:beforeAutospacing="0" w:after="0" w:afterAutospacing="0"/>
              <w:rPr>
                <w:color w:val="000000"/>
                <w:sz w:val="22"/>
                <w:szCs w:val="22"/>
              </w:rPr>
            </w:pPr>
          </w:p>
          <w:p w:rsidR="00180911" w:rsidRPr="00180911" w:rsidRDefault="00180911" w:rsidP="00180911">
            <w:pPr>
              <w:spacing w:before="0" w:beforeAutospacing="0" w:after="0" w:afterAutospacing="0"/>
              <w:rPr>
                <w:b/>
                <w:color w:val="000000"/>
                <w:sz w:val="22"/>
                <w:szCs w:val="22"/>
              </w:rPr>
            </w:pPr>
            <w:r w:rsidRPr="00180911">
              <w:rPr>
                <w:color w:val="000000"/>
                <w:sz w:val="22"/>
                <w:szCs w:val="22"/>
              </w:rPr>
              <w:t xml:space="preserve">                     </w:t>
            </w:r>
          </w:p>
        </w:tc>
        <w:tc>
          <w:tcPr>
            <w:tcW w:w="6199" w:type="dxa"/>
          </w:tcPr>
          <w:p w:rsidR="00180911" w:rsidRPr="00180911" w:rsidRDefault="00180911" w:rsidP="00180911">
            <w:pPr>
              <w:spacing w:before="0" w:beforeAutospacing="0" w:after="0" w:afterAutospacing="0"/>
              <w:ind w:firstLine="708"/>
              <w:jc w:val="right"/>
              <w:rPr>
                <w:b/>
                <w:sz w:val="22"/>
                <w:szCs w:val="22"/>
              </w:rPr>
            </w:pPr>
            <w:r w:rsidRPr="00180911">
              <w:rPr>
                <w:b/>
                <w:sz w:val="22"/>
                <w:szCs w:val="22"/>
              </w:rPr>
              <w:t>Приложение №3</w:t>
            </w:r>
          </w:p>
          <w:p w:rsidR="00180911" w:rsidRPr="00180911" w:rsidRDefault="00180911" w:rsidP="00180911">
            <w:pPr>
              <w:spacing w:before="0" w:beforeAutospacing="0" w:after="0" w:afterAutospacing="0"/>
              <w:jc w:val="right"/>
              <w:rPr>
                <w:sz w:val="22"/>
                <w:szCs w:val="22"/>
              </w:rPr>
            </w:pPr>
            <w:r w:rsidRPr="00180911">
              <w:rPr>
                <w:sz w:val="22"/>
                <w:szCs w:val="22"/>
              </w:rPr>
              <w:t>к государственному контракту № ______</w:t>
            </w:r>
          </w:p>
          <w:p w:rsidR="00180911" w:rsidRPr="00180911" w:rsidRDefault="00180911" w:rsidP="00180911">
            <w:pPr>
              <w:spacing w:before="0" w:beforeAutospacing="0" w:after="0" w:afterAutospacing="0"/>
              <w:jc w:val="right"/>
              <w:rPr>
                <w:sz w:val="22"/>
                <w:szCs w:val="22"/>
                <w:u w:val="single"/>
              </w:rPr>
            </w:pPr>
            <w:r w:rsidRPr="00180911">
              <w:rPr>
                <w:sz w:val="22"/>
                <w:szCs w:val="22"/>
              </w:rPr>
              <w:t xml:space="preserve"> </w:t>
            </w:r>
            <w:r w:rsidRPr="00180911">
              <w:rPr>
                <w:sz w:val="22"/>
                <w:szCs w:val="22"/>
                <w:u w:val="single"/>
              </w:rPr>
              <w:t>от «____»     ____     2026г.</w:t>
            </w:r>
          </w:p>
          <w:p w:rsidR="00180911" w:rsidRPr="00180911" w:rsidRDefault="00180911" w:rsidP="00180911">
            <w:pPr>
              <w:tabs>
                <w:tab w:val="left" w:pos="4770"/>
                <w:tab w:val="left" w:pos="5808"/>
              </w:tabs>
              <w:spacing w:before="0" w:beforeAutospacing="0" w:after="0" w:afterAutospacing="0"/>
              <w:rPr>
                <w:sz w:val="22"/>
                <w:szCs w:val="22"/>
              </w:rPr>
            </w:pPr>
          </w:p>
          <w:p w:rsidR="00180911" w:rsidRPr="00180911" w:rsidRDefault="00180911" w:rsidP="00180911">
            <w:pPr>
              <w:spacing w:before="0" w:beforeAutospacing="0" w:after="0" w:afterAutospacing="0"/>
              <w:rPr>
                <w:color w:val="000000"/>
                <w:sz w:val="22"/>
                <w:szCs w:val="22"/>
              </w:rPr>
            </w:pPr>
          </w:p>
        </w:tc>
      </w:tr>
    </w:tbl>
    <w:p w:rsidR="00180911" w:rsidRPr="00180911" w:rsidRDefault="000D38D5" w:rsidP="00180911">
      <w:pPr>
        <w:keepNext/>
        <w:tabs>
          <w:tab w:val="left" w:pos="540"/>
        </w:tabs>
        <w:suppressAutoHyphens/>
        <w:spacing w:before="0" w:beforeAutospacing="0" w:after="0" w:afterAutospacing="0"/>
        <w:jc w:val="center"/>
        <w:outlineLvl w:val="3"/>
        <w:rPr>
          <w:sz w:val="22"/>
          <w:szCs w:val="22"/>
        </w:rPr>
      </w:pPr>
      <w:r>
        <w:rPr>
          <w:noProof/>
          <w:sz w:val="22"/>
          <w:szCs w:val="22"/>
          <w:lang w:eastAsia="zh-CN"/>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154.15pt;margin-top:5.8pt;width:483.25pt;height:276.55pt;z-index:251660288;mso-position-horizontal-relative:text;mso-position-vertical-relative:text" filled="f" fillcolor="black">
            <v:shadow color="#868686"/>
            <o:extrusion v:ext="view" viewpoint="-34.72222mm,34.72222mm" viewpointorigin="-.5,.5" skewangle="45" lightposition="-50000" lightposition2="50000"/>
            <v:textpath style="font-family:&quot;Arial Black&quot;;v-text-kern:t" trim="t" fitpath="t" string="ОБРАЗЕЦ"/>
          </v:shape>
        </w:pict>
      </w:r>
      <w:r w:rsidR="00180911" w:rsidRPr="00180911">
        <w:rPr>
          <w:sz w:val="22"/>
          <w:szCs w:val="22"/>
        </w:rPr>
        <w:t>АКТ ПРИЕМА-ПЕРЕДАЧИ №_____</w:t>
      </w:r>
    </w:p>
    <w:p w:rsidR="00180911" w:rsidRPr="00180911" w:rsidRDefault="00180911" w:rsidP="00180911">
      <w:pPr>
        <w:spacing w:before="0" w:beforeAutospacing="0" w:after="0" w:afterAutospacing="0"/>
        <w:jc w:val="center"/>
        <w:rPr>
          <w:sz w:val="22"/>
          <w:szCs w:val="22"/>
        </w:rPr>
      </w:pPr>
      <w:r w:rsidRPr="00180911">
        <w:rPr>
          <w:sz w:val="22"/>
          <w:szCs w:val="22"/>
        </w:rPr>
        <w:t>по государственному контракту от «____» ___________ 2026 г.        № ______</w:t>
      </w:r>
    </w:p>
    <w:p w:rsidR="00180911" w:rsidRPr="00180911" w:rsidRDefault="00180911" w:rsidP="00180911">
      <w:pPr>
        <w:spacing w:before="0" w:beforeAutospacing="0" w:after="0" w:afterAutospacing="0"/>
        <w:jc w:val="center"/>
        <w:rPr>
          <w:sz w:val="22"/>
          <w:szCs w:val="22"/>
        </w:rPr>
      </w:pPr>
    </w:p>
    <w:p w:rsidR="00180911" w:rsidRPr="00180911" w:rsidRDefault="00180911" w:rsidP="00180911">
      <w:pPr>
        <w:spacing w:before="0" w:beforeAutospacing="0" w:after="0" w:afterAutospacing="0"/>
        <w:jc w:val="center"/>
        <w:rPr>
          <w:sz w:val="22"/>
          <w:szCs w:val="22"/>
        </w:rPr>
      </w:pPr>
      <w:r w:rsidRPr="00180911">
        <w:rPr>
          <w:sz w:val="22"/>
          <w:szCs w:val="22"/>
        </w:rPr>
        <w:t>г. ______________(по месту нахождения грузополучателя)</w:t>
      </w:r>
      <w:r w:rsidRPr="00180911">
        <w:rPr>
          <w:noProof/>
          <w:sz w:val="22"/>
          <w:szCs w:val="22"/>
        </w:rPr>
        <w:t xml:space="preserve">                </w:t>
      </w:r>
      <w:r w:rsidRPr="00180911">
        <w:rPr>
          <w:noProof/>
          <w:sz w:val="22"/>
          <w:szCs w:val="22"/>
        </w:rPr>
        <w:tab/>
        <w:t xml:space="preserve">                                                                   «____» ____________________ 20___ </w:t>
      </w:r>
      <w:r w:rsidRPr="00180911">
        <w:rPr>
          <w:sz w:val="22"/>
          <w:szCs w:val="22"/>
        </w:rPr>
        <w:t>г.</w:t>
      </w:r>
    </w:p>
    <w:p w:rsidR="00180911" w:rsidRPr="00180911" w:rsidRDefault="00180911" w:rsidP="00180911">
      <w:pPr>
        <w:spacing w:before="0" w:beforeAutospacing="0" w:after="0" w:afterAutospacing="0"/>
        <w:ind w:firstLine="708"/>
        <w:rPr>
          <w:i/>
          <w:iCs/>
          <w:sz w:val="22"/>
          <w:szCs w:val="22"/>
        </w:rPr>
      </w:pPr>
      <w:r w:rsidRPr="00180911">
        <w:rPr>
          <w:i/>
          <w:iCs/>
          <w:sz w:val="22"/>
          <w:szCs w:val="22"/>
        </w:rPr>
        <w:t xml:space="preserve">                                                                                                                                                                                                          (дата составления акта)</w:t>
      </w:r>
    </w:p>
    <w:p w:rsidR="00180911" w:rsidRPr="00180911" w:rsidRDefault="00180911" w:rsidP="00180911">
      <w:pPr>
        <w:spacing w:before="0" w:beforeAutospacing="0" w:after="0" w:afterAutospacing="0"/>
        <w:rPr>
          <w:noProof/>
          <w:sz w:val="22"/>
          <w:szCs w:val="22"/>
        </w:rPr>
      </w:pPr>
      <w:r w:rsidRPr="00180911">
        <w:rPr>
          <w:sz w:val="22"/>
          <w:szCs w:val="22"/>
        </w:rPr>
        <w:t xml:space="preserve"> </w:t>
      </w:r>
      <w:r w:rsidRPr="00180911">
        <w:rPr>
          <w:noProof/>
          <w:sz w:val="22"/>
          <w:szCs w:val="22"/>
        </w:rPr>
        <w:t>Мы, нижеподписавшиеся, представитель Поставщика, в лице (</w:t>
      </w:r>
      <w:r w:rsidRPr="00180911">
        <w:rPr>
          <w:i/>
          <w:iCs/>
          <w:noProof/>
          <w:sz w:val="22"/>
          <w:szCs w:val="22"/>
        </w:rPr>
        <w:t>должность,  Ф.И.О. представителя)</w:t>
      </w:r>
      <w:r w:rsidRPr="00180911">
        <w:rPr>
          <w:noProof/>
          <w:sz w:val="22"/>
          <w:szCs w:val="22"/>
        </w:rPr>
        <w:t>,  с одной стороны и  представитель Государственного заказчика в лице (</w:t>
      </w:r>
      <w:r w:rsidRPr="00180911">
        <w:rPr>
          <w:i/>
          <w:iCs/>
          <w:noProof/>
          <w:sz w:val="22"/>
          <w:szCs w:val="22"/>
        </w:rPr>
        <w:t>должность, Ф.И.О. представителя)</w:t>
      </w:r>
      <w:r w:rsidRPr="00180911">
        <w:rPr>
          <w:noProof/>
          <w:sz w:val="22"/>
          <w:szCs w:val="22"/>
        </w:rPr>
        <w:t>, с другой стороны, составили настоящий Акт о нижеследующем:</w:t>
      </w:r>
    </w:p>
    <w:p w:rsidR="00180911" w:rsidRPr="00180911" w:rsidRDefault="00180911" w:rsidP="00180911">
      <w:pPr>
        <w:spacing w:before="0" w:beforeAutospacing="0" w:after="0" w:afterAutospacing="0"/>
        <w:ind w:firstLine="708"/>
        <w:rPr>
          <w:noProof/>
          <w:sz w:val="22"/>
          <w:szCs w:val="22"/>
        </w:rPr>
      </w:pPr>
      <w:r w:rsidRPr="00180911">
        <w:rPr>
          <w:noProof/>
          <w:sz w:val="22"/>
          <w:szCs w:val="22"/>
        </w:rPr>
        <w:t>В соответствии с условиями государственного контракта от _______20___ г.  № ___, Поставщик поставил, а Государственный заказчик  принял и оприходовал товар, указанный в нижеприведенной таблице:</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9"/>
        <w:gridCol w:w="3487"/>
        <w:gridCol w:w="2467"/>
        <w:gridCol w:w="708"/>
        <w:gridCol w:w="993"/>
        <w:gridCol w:w="1701"/>
        <w:gridCol w:w="1559"/>
        <w:gridCol w:w="1559"/>
        <w:gridCol w:w="1701"/>
      </w:tblGrid>
      <w:tr w:rsidR="00180911" w:rsidRPr="00180911" w:rsidTr="00275B37">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180911" w:rsidRPr="00180911" w:rsidRDefault="00180911" w:rsidP="00180911">
            <w:pPr>
              <w:spacing w:before="0" w:beforeAutospacing="0" w:after="0" w:afterAutospacing="0"/>
              <w:jc w:val="center"/>
              <w:rPr>
                <w:sz w:val="22"/>
                <w:szCs w:val="22"/>
              </w:rPr>
            </w:pPr>
            <w:r w:rsidRPr="00180911">
              <w:rPr>
                <w:sz w:val="22"/>
                <w:szCs w:val="22"/>
              </w:rPr>
              <w:t>№ п/п</w:t>
            </w:r>
          </w:p>
        </w:tc>
        <w:tc>
          <w:tcPr>
            <w:tcW w:w="3487"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180911" w:rsidRPr="00180911" w:rsidRDefault="00180911" w:rsidP="00180911">
            <w:pPr>
              <w:spacing w:before="0" w:beforeAutospacing="0" w:after="0" w:afterAutospacing="0"/>
              <w:ind w:firstLine="33"/>
              <w:jc w:val="center"/>
              <w:rPr>
                <w:sz w:val="22"/>
                <w:szCs w:val="22"/>
              </w:rPr>
            </w:pPr>
            <w:r w:rsidRPr="00180911">
              <w:rPr>
                <w:sz w:val="22"/>
                <w:szCs w:val="22"/>
              </w:rPr>
              <w:t>Наименование товара</w:t>
            </w:r>
          </w:p>
        </w:tc>
        <w:tc>
          <w:tcPr>
            <w:tcW w:w="2467"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180911" w:rsidRPr="00180911" w:rsidRDefault="00180911" w:rsidP="00180911">
            <w:pPr>
              <w:spacing w:before="0" w:beforeAutospacing="0" w:after="0" w:afterAutospacing="0"/>
              <w:ind w:firstLine="55"/>
              <w:jc w:val="center"/>
              <w:rPr>
                <w:sz w:val="22"/>
                <w:szCs w:val="22"/>
              </w:rPr>
            </w:pPr>
            <w:r w:rsidRPr="00180911">
              <w:rPr>
                <w:sz w:val="22"/>
                <w:szCs w:val="22"/>
              </w:rPr>
              <w:t>Нормативный документ (ГОСТ, Технические условия, др.)</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180911" w:rsidRPr="00180911" w:rsidRDefault="00180911" w:rsidP="00180911">
            <w:pPr>
              <w:spacing w:before="0" w:beforeAutospacing="0" w:after="0" w:afterAutospacing="0"/>
              <w:ind w:firstLine="55"/>
              <w:jc w:val="center"/>
              <w:rPr>
                <w:sz w:val="22"/>
                <w:szCs w:val="22"/>
              </w:rPr>
            </w:pPr>
            <w:r w:rsidRPr="00180911">
              <w:rPr>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180911" w:rsidRPr="00180911" w:rsidRDefault="00180911" w:rsidP="00180911">
            <w:pPr>
              <w:spacing w:before="0" w:beforeAutospacing="0" w:after="0" w:afterAutospacing="0"/>
              <w:ind w:firstLine="55"/>
              <w:jc w:val="center"/>
              <w:rPr>
                <w:sz w:val="22"/>
                <w:szCs w:val="22"/>
              </w:rPr>
            </w:pPr>
            <w:r w:rsidRPr="00180911">
              <w:rPr>
                <w:sz w:val="22"/>
                <w:szCs w:val="22"/>
              </w:rPr>
              <w:t>Кол-во</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180911" w:rsidRPr="00180911" w:rsidRDefault="00180911" w:rsidP="00180911">
            <w:pPr>
              <w:spacing w:before="0" w:beforeAutospacing="0" w:after="0" w:afterAutospacing="0"/>
              <w:ind w:firstLine="55"/>
              <w:jc w:val="center"/>
              <w:rPr>
                <w:sz w:val="22"/>
                <w:szCs w:val="22"/>
              </w:rPr>
            </w:pPr>
            <w:r w:rsidRPr="00180911">
              <w:rPr>
                <w:sz w:val="22"/>
                <w:szCs w:val="22"/>
              </w:rPr>
              <w:t>Цена за единицу с НДС,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180911" w:rsidRPr="00180911" w:rsidRDefault="00180911" w:rsidP="00180911">
            <w:pPr>
              <w:spacing w:before="0" w:beforeAutospacing="0" w:after="0" w:afterAutospacing="0"/>
              <w:ind w:firstLine="55"/>
              <w:jc w:val="center"/>
              <w:rPr>
                <w:sz w:val="22"/>
                <w:szCs w:val="22"/>
              </w:rPr>
            </w:pPr>
            <w:r w:rsidRPr="00180911">
              <w:rPr>
                <w:sz w:val="22"/>
                <w:szCs w:val="22"/>
              </w:rPr>
              <w:t>Сумма</w:t>
            </w:r>
          </w:p>
          <w:p w:rsidR="00180911" w:rsidRPr="00180911" w:rsidRDefault="00180911" w:rsidP="00180911">
            <w:pPr>
              <w:spacing w:before="0" w:beforeAutospacing="0" w:after="0" w:afterAutospacing="0"/>
              <w:ind w:firstLine="55"/>
              <w:jc w:val="center"/>
              <w:rPr>
                <w:color w:val="FF0000"/>
                <w:sz w:val="22"/>
                <w:szCs w:val="22"/>
              </w:rPr>
            </w:pPr>
            <w:r w:rsidRPr="00180911">
              <w:rPr>
                <w:sz w:val="22"/>
                <w:szCs w:val="22"/>
              </w:rPr>
              <w:t>с НДС,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F2F2F2"/>
            <w:hideMark/>
          </w:tcPr>
          <w:p w:rsidR="00180911" w:rsidRPr="00180911" w:rsidRDefault="00180911" w:rsidP="00180911">
            <w:pPr>
              <w:spacing w:before="0" w:beforeAutospacing="0" w:after="0" w:afterAutospacing="0"/>
              <w:ind w:firstLine="55"/>
              <w:jc w:val="center"/>
              <w:rPr>
                <w:sz w:val="22"/>
                <w:szCs w:val="22"/>
              </w:rPr>
            </w:pPr>
            <w:r w:rsidRPr="00180911">
              <w:rPr>
                <w:sz w:val="22"/>
                <w:szCs w:val="22"/>
              </w:rPr>
              <w:t>Дата производства</w:t>
            </w:r>
          </w:p>
          <w:p w:rsidR="00180911" w:rsidRPr="00180911" w:rsidRDefault="00180911" w:rsidP="00180911">
            <w:pPr>
              <w:spacing w:before="0" w:beforeAutospacing="0" w:after="0" w:afterAutospacing="0"/>
              <w:ind w:firstLine="55"/>
              <w:jc w:val="center"/>
              <w:rPr>
                <w:sz w:val="22"/>
                <w:szCs w:val="22"/>
              </w:rPr>
            </w:pPr>
            <w:r w:rsidRPr="00180911">
              <w:rPr>
                <w:sz w:val="22"/>
                <w:szCs w:val="22"/>
              </w:rPr>
              <w:t>товара</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180911" w:rsidRPr="00180911" w:rsidRDefault="00180911" w:rsidP="00180911">
            <w:pPr>
              <w:spacing w:before="0" w:beforeAutospacing="0" w:after="0" w:afterAutospacing="0"/>
              <w:ind w:firstLine="55"/>
              <w:jc w:val="center"/>
              <w:rPr>
                <w:sz w:val="22"/>
                <w:szCs w:val="22"/>
              </w:rPr>
            </w:pPr>
            <w:r w:rsidRPr="00180911">
              <w:rPr>
                <w:sz w:val="22"/>
                <w:szCs w:val="22"/>
              </w:rPr>
              <w:t>Примечание</w:t>
            </w:r>
          </w:p>
        </w:tc>
      </w:tr>
      <w:tr w:rsidR="00180911" w:rsidRPr="00180911" w:rsidTr="00275B37">
        <w:tc>
          <w:tcPr>
            <w:tcW w:w="709" w:type="dxa"/>
            <w:tcBorders>
              <w:top w:val="single" w:sz="4" w:space="0" w:color="000000"/>
              <w:left w:val="single" w:sz="4" w:space="0" w:color="000000"/>
              <w:bottom w:val="single" w:sz="4" w:space="0" w:color="000000"/>
              <w:right w:val="single" w:sz="4" w:space="0" w:color="000000"/>
            </w:tcBorders>
            <w:hideMark/>
          </w:tcPr>
          <w:p w:rsidR="00180911" w:rsidRPr="00180911" w:rsidRDefault="00180911" w:rsidP="00180911">
            <w:pPr>
              <w:spacing w:before="0" w:beforeAutospacing="0" w:after="0" w:afterAutospacing="0"/>
              <w:rPr>
                <w:sz w:val="22"/>
                <w:szCs w:val="22"/>
              </w:rPr>
            </w:pPr>
            <w:r w:rsidRPr="00180911">
              <w:rPr>
                <w:sz w:val="22"/>
                <w:szCs w:val="22"/>
              </w:rPr>
              <w:t>1.</w:t>
            </w:r>
          </w:p>
        </w:tc>
        <w:tc>
          <w:tcPr>
            <w:tcW w:w="3487" w:type="dxa"/>
            <w:tcBorders>
              <w:top w:val="single" w:sz="4" w:space="0" w:color="000000"/>
              <w:left w:val="single" w:sz="4" w:space="0" w:color="000000"/>
              <w:bottom w:val="single" w:sz="4" w:space="0" w:color="000000"/>
              <w:right w:val="single" w:sz="4" w:space="0" w:color="auto"/>
            </w:tcBorders>
          </w:tcPr>
          <w:p w:rsidR="00180911" w:rsidRPr="00180911" w:rsidRDefault="00180911" w:rsidP="00180911">
            <w:pPr>
              <w:spacing w:before="0" w:beforeAutospacing="0" w:after="0" w:afterAutospacing="0"/>
              <w:rPr>
                <w:sz w:val="22"/>
                <w:szCs w:val="22"/>
              </w:rPr>
            </w:pPr>
          </w:p>
        </w:tc>
        <w:tc>
          <w:tcPr>
            <w:tcW w:w="2467" w:type="dxa"/>
            <w:tcBorders>
              <w:top w:val="single" w:sz="4" w:space="0" w:color="000000"/>
              <w:left w:val="single" w:sz="4" w:space="0" w:color="auto"/>
              <w:bottom w:val="single" w:sz="4" w:space="0" w:color="000000"/>
              <w:right w:val="single" w:sz="4" w:space="0" w:color="000000"/>
            </w:tcBorders>
          </w:tcPr>
          <w:p w:rsidR="00180911" w:rsidRPr="00180911" w:rsidRDefault="00180911" w:rsidP="00180911">
            <w:pPr>
              <w:spacing w:before="0" w:beforeAutospacing="0" w:after="0" w:afterAutospacing="0"/>
              <w:rPr>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180911" w:rsidRPr="00180911" w:rsidRDefault="00180911" w:rsidP="00180911">
            <w:pPr>
              <w:spacing w:before="0" w:beforeAutospacing="0" w:after="0" w:afterAutospacing="0"/>
              <w:rPr>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180911" w:rsidRPr="00180911" w:rsidRDefault="00180911" w:rsidP="00180911">
            <w:pPr>
              <w:spacing w:before="0" w:beforeAutospacing="0" w:after="0" w:afterAutospacing="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80911" w:rsidRPr="00180911" w:rsidRDefault="00180911" w:rsidP="00180911">
            <w:pPr>
              <w:spacing w:before="0" w:beforeAutospacing="0" w:after="0" w:afterAutospacing="0"/>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180911" w:rsidRPr="00180911" w:rsidRDefault="00180911" w:rsidP="00180911">
            <w:pPr>
              <w:spacing w:before="0" w:beforeAutospacing="0" w:after="0" w:afterAutospacing="0"/>
              <w:rPr>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180911" w:rsidRPr="00180911" w:rsidRDefault="00180911" w:rsidP="00180911">
            <w:pPr>
              <w:spacing w:before="0" w:beforeAutospacing="0" w:after="0" w:afterAutospacing="0"/>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rsidR="00180911" w:rsidRPr="00180911" w:rsidRDefault="00180911" w:rsidP="00180911">
            <w:pPr>
              <w:spacing w:before="0" w:beforeAutospacing="0" w:after="0" w:afterAutospacing="0"/>
              <w:rPr>
                <w:sz w:val="22"/>
                <w:szCs w:val="22"/>
              </w:rPr>
            </w:pPr>
          </w:p>
        </w:tc>
      </w:tr>
      <w:tr w:rsidR="00180911" w:rsidRPr="00180911" w:rsidTr="00275B37">
        <w:tc>
          <w:tcPr>
            <w:tcW w:w="14884" w:type="dxa"/>
            <w:gridSpan w:val="9"/>
            <w:tcBorders>
              <w:top w:val="single" w:sz="4" w:space="0" w:color="000000"/>
              <w:left w:val="single" w:sz="4" w:space="0" w:color="000000"/>
              <w:bottom w:val="single" w:sz="4" w:space="0" w:color="000000"/>
              <w:right w:val="single" w:sz="4" w:space="0" w:color="000000"/>
            </w:tcBorders>
            <w:hideMark/>
          </w:tcPr>
          <w:p w:rsidR="00180911" w:rsidRPr="00180911" w:rsidRDefault="00180911" w:rsidP="00180911">
            <w:pPr>
              <w:spacing w:before="0" w:beforeAutospacing="0" w:after="0" w:afterAutospacing="0"/>
              <w:rPr>
                <w:b/>
                <w:bCs/>
                <w:sz w:val="22"/>
                <w:szCs w:val="22"/>
              </w:rPr>
            </w:pPr>
            <w:r w:rsidRPr="00180911">
              <w:rPr>
                <w:b/>
                <w:bCs/>
                <w:sz w:val="22"/>
                <w:szCs w:val="22"/>
              </w:rPr>
              <w:t>Итого:</w:t>
            </w:r>
            <w:r w:rsidRPr="00180911">
              <w:rPr>
                <w:sz w:val="22"/>
                <w:szCs w:val="22"/>
              </w:rPr>
              <w:t xml:space="preserve"> сумма </w:t>
            </w:r>
            <w:r w:rsidRPr="00180911">
              <w:rPr>
                <w:i/>
                <w:iCs/>
                <w:sz w:val="22"/>
                <w:szCs w:val="22"/>
              </w:rPr>
              <w:t>числом (прописью)</w:t>
            </w:r>
          </w:p>
        </w:tc>
      </w:tr>
    </w:tbl>
    <w:p w:rsidR="00180911" w:rsidRPr="00180911" w:rsidRDefault="00180911" w:rsidP="00180911">
      <w:pPr>
        <w:pStyle w:val="11"/>
        <w:rPr>
          <w:rFonts w:ascii="Times New Roman" w:hAnsi="Times New Roman"/>
        </w:rPr>
      </w:pPr>
      <w:r w:rsidRPr="00180911">
        <w:rPr>
          <w:rFonts w:ascii="Times New Roman" w:hAnsi="Times New Roman"/>
        </w:rPr>
        <w:t>Сопроводительные документы:</w:t>
      </w:r>
    </w:p>
    <w:p w:rsidR="00180911" w:rsidRPr="00180911" w:rsidRDefault="00180911" w:rsidP="00180911">
      <w:pPr>
        <w:pStyle w:val="11"/>
        <w:rPr>
          <w:rFonts w:ascii="Times New Roman" w:hAnsi="Times New Roman"/>
        </w:rPr>
      </w:pPr>
      <w:r w:rsidRPr="00180911">
        <w:rPr>
          <w:rFonts w:ascii="Times New Roman" w:hAnsi="Times New Roman"/>
        </w:rPr>
        <w:t>товарная накладная от ______ ___№ ___________; счет-фактура от _______ № _______; счет от ______ № _______;</w:t>
      </w:r>
    </w:p>
    <w:p w:rsidR="00180911" w:rsidRPr="00180911" w:rsidRDefault="00180911" w:rsidP="00180911">
      <w:pPr>
        <w:pStyle w:val="11"/>
        <w:rPr>
          <w:rFonts w:ascii="Times New Roman" w:hAnsi="Times New Roman"/>
        </w:rPr>
      </w:pPr>
      <w:r w:rsidRPr="00180911">
        <w:rPr>
          <w:rFonts w:ascii="Times New Roman" w:hAnsi="Times New Roman"/>
        </w:rPr>
        <w:t xml:space="preserve">документы,  удостоверяющие качество товара  (удостоверение, сертификат и т.д.) от ______ № _______; </w:t>
      </w:r>
    </w:p>
    <w:p w:rsidR="00180911" w:rsidRPr="00180911" w:rsidRDefault="00180911" w:rsidP="00180911">
      <w:pPr>
        <w:pStyle w:val="11"/>
        <w:rPr>
          <w:rFonts w:ascii="Times New Roman" w:hAnsi="Times New Roman"/>
        </w:rPr>
      </w:pPr>
      <w:r w:rsidRPr="00180911">
        <w:rPr>
          <w:rFonts w:ascii="Times New Roman" w:hAnsi="Times New Roman"/>
        </w:rPr>
        <w:t>документ о соответствии товара обязательным требованиям Государственного заказчика;</w:t>
      </w:r>
    </w:p>
    <w:p w:rsidR="00180911" w:rsidRPr="00180911" w:rsidRDefault="00180911" w:rsidP="00180911">
      <w:pPr>
        <w:pStyle w:val="11"/>
        <w:rPr>
          <w:rFonts w:ascii="Times New Roman" w:hAnsi="Times New Roman"/>
        </w:rPr>
      </w:pPr>
      <w:r w:rsidRPr="00180911">
        <w:rPr>
          <w:rFonts w:ascii="Times New Roman" w:hAnsi="Times New Roman"/>
        </w:rPr>
        <w:t>_________________________________________;</w:t>
      </w:r>
    </w:p>
    <w:p w:rsidR="00180911" w:rsidRPr="00180911" w:rsidRDefault="00180911" w:rsidP="00180911">
      <w:pPr>
        <w:pStyle w:val="11"/>
        <w:rPr>
          <w:rFonts w:ascii="Times New Roman" w:hAnsi="Times New Roman"/>
        </w:rPr>
      </w:pPr>
      <w:r w:rsidRPr="00180911">
        <w:rPr>
          <w:rFonts w:ascii="Times New Roman" w:hAnsi="Times New Roman"/>
        </w:rPr>
        <w:t>__________________________________________ (</w:t>
      </w:r>
      <w:r w:rsidRPr="00180911">
        <w:rPr>
          <w:rFonts w:ascii="Times New Roman" w:hAnsi="Times New Roman"/>
          <w:i/>
          <w:iCs/>
        </w:rPr>
        <w:t>др. документы в соответствии с условиями контракта</w:t>
      </w:r>
      <w:r w:rsidRPr="00180911">
        <w:rPr>
          <w:rFonts w:ascii="Times New Roman" w:hAnsi="Times New Roman"/>
        </w:rPr>
        <w:t>).</w:t>
      </w:r>
    </w:p>
    <w:p w:rsidR="00180911" w:rsidRPr="00180911" w:rsidRDefault="00180911" w:rsidP="00180911">
      <w:pPr>
        <w:pStyle w:val="11"/>
        <w:rPr>
          <w:rFonts w:ascii="Times New Roman" w:hAnsi="Times New Roman"/>
        </w:rPr>
      </w:pPr>
      <w:r w:rsidRPr="00180911">
        <w:rPr>
          <w:rFonts w:ascii="Times New Roman" w:hAnsi="Times New Roman"/>
        </w:rPr>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Поставщику.</w:t>
      </w:r>
    </w:p>
    <w:p w:rsidR="00180911" w:rsidRPr="00180911" w:rsidRDefault="00180911" w:rsidP="00180911">
      <w:pPr>
        <w:pStyle w:val="11"/>
        <w:rPr>
          <w:rFonts w:ascii="Times New Roman" w:hAnsi="Times New Roman"/>
        </w:rPr>
      </w:pPr>
    </w:p>
    <w:tbl>
      <w:tblPr>
        <w:tblW w:w="14616" w:type="dxa"/>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0"/>
        <w:gridCol w:w="1723"/>
        <w:gridCol w:w="828"/>
        <w:gridCol w:w="5387"/>
        <w:gridCol w:w="1008"/>
      </w:tblGrid>
      <w:tr w:rsidR="00180911" w:rsidRPr="00180911" w:rsidTr="00275B37">
        <w:trPr>
          <w:gridAfter w:val="1"/>
          <w:wAfter w:w="1008" w:type="dxa"/>
        </w:trPr>
        <w:tc>
          <w:tcPr>
            <w:tcW w:w="5670" w:type="dxa"/>
            <w:tcBorders>
              <w:top w:val="single" w:sz="4" w:space="0" w:color="000000"/>
              <w:left w:val="single" w:sz="4" w:space="0" w:color="000000"/>
              <w:bottom w:val="single" w:sz="4" w:space="0" w:color="000000"/>
              <w:right w:val="single" w:sz="4" w:space="0" w:color="auto"/>
            </w:tcBorders>
            <w:hideMark/>
          </w:tcPr>
          <w:p w:rsidR="00180911" w:rsidRPr="00180911" w:rsidRDefault="00180911" w:rsidP="00180911">
            <w:pPr>
              <w:spacing w:before="0" w:beforeAutospacing="0" w:after="0" w:afterAutospacing="0"/>
              <w:rPr>
                <w:b/>
                <w:bCs/>
                <w:sz w:val="22"/>
                <w:szCs w:val="22"/>
              </w:rPr>
            </w:pPr>
            <w:r w:rsidRPr="00180911">
              <w:rPr>
                <w:b/>
                <w:bCs/>
                <w:sz w:val="22"/>
                <w:szCs w:val="22"/>
              </w:rPr>
              <w:t>от Грузополучателя</w:t>
            </w:r>
          </w:p>
          <w:p w:rsidR="00180911" w:rsidRPr="00180911" w:rsidRDefault="00180911" w:rsidP="00180911">
            <w:pPr>
              <w:spacing w:before="0" w:beforeAutospacing="0" w:after="0" w:afterAutospacing="0"/>
              <w:rPr>
                <w:sz w:val="22"/>
                <w:szCs w:val="22"/>
              </w:rPr>
            </w:pPr>
            <w:r w:rsidRPr="00180911">
              <w:rPr>
                <w:sz w:val="22"/>
                <w:szCs w:val="22"/>
              </w:rPr>
              <w:t>Наименование учреждения</w:t>
            </w:r>
          </w:p>
        </w:tc>
        <w:tc>
          <w:tcPr>
            <w:tcW w:w="2551" w:type="dxa"/>
            <w:gridSpan w:val="2"/>
            <w:tcBorders>
              <w:top w:val="nil"/>
              <w:left w:val="single" w:sz="4" w:space="0" w:color="auto"/>
              <w:bottom w:val="nil"/>
              <w:right w:val="single" w:sz="4" w:space="0" w:color="auto"/>
            </w:tcBorders>
          </w:tcPr>
          <w:p w:rsidR="00180911" w:rsidRPr="00180911" w:rsidRDefault="00180911" w:rsidP="00180911">
            <w:pPr>
              <w:spacing w:before="0" w:beforeAutospacing="0" w:after="0" w:afterAutospacing="0"/>
              <w:rPr>
                <w:sz w:val="22"/>
                <w:szCs w:val="22"/>
              </w:rPr>
            </w:pPr>
          </w:p>
        </w:tc>
        <w:tc>
          <w:tcPr>
            <w:tcW w:w="5387" w:type="dxa"/>
            <w:tcBorders>
              <w:top w:val="single" w:sz="4" w:space="0" w:color="000000"/>
              <w:left w:val="single" w:sz="4" w:space="0" w:color="auto"/>
              <w:bottom w:val="single" w:sz="4" w:space="0" w:color="000000"/>
              <w:right w:val="single" w:sz="4" w:space="0" w:color="000000"/>
            </w:tcBorders>
            <w:hideMark/>
          </w:tcPr>
          <w:p w:rsidR="00180911" w:rsidRPr="00180911" w:rsidRDefault="00180911" w:rsidP="00180911">
            <w:pPr>
              <w:spacing w:before="0" w:beforeAutospacing="0" w:after="0" w:afterAutospacing="0"/>
              <w:rPr>
                <w:b/>
                <w:bCs/>
                <w:sz w:val="22"/>
                <w:szCs w:val="22"/>
              </w:rPr>
            </w:pPr>
            <w:r w:rsidRPr="00180911">
              <w:rPr>
                <w:b/>
                <w:bCs/>
                <w:sz w:val="22"/>
                <w:szCs w:val="22"/>
              </w:rPr>
              <w:t xml:space="preserve">от Поставщика  </w:t>
            </w:r>
          </w:p>
        </w:tc>
      </w:tr>
      <w:tr w:rsidR="00180911" w:rsidRPr="00180911" w:rsidTr="00275B37">
        <w:trPr>
          <w:gridAfter w:val="1"/>
          <w:wAfter w:w="1008" w:type="dxa"/>
          <w:trHeight w:val="328"/>
        </w:trPr>
        <w:tc>
          <w:tcPr>
            <w:tcW w:w="5670" w:type="dxa"/>
            <w:tcBorders>
              <w:top w:val="single" w:sz="4" w:space="0" w:color="000000"/>
              <w:left w:val="single" w:sz="4" w:space="0" w:color="000000"/>
              <w:bottom w:val="single" w:sz="4" w:space="0" w:color="000000"/>
              <w:right w:val="single" w:sz="4" w:space="0" w:color="auto"/>
            </w:tcBorders>
          </w:tcPr>
          <w:p w:rsidR="00180911" w:rsidRPr="00180911" w:rsidRDefault="00180911" w:rsidP="00180911">
            <w:pPr>
              <w:spacing w:before="0" w:beforeAutospacing="0" w:after="0" w:afterAutospacing="0"/>
              <w:rPr>
                <w:sz w:val="22"/>
                <w:szCs w:val="22"/>
              </w:rPr>
            </w:pPr>
          </w:p>
        </w:tc>
        <w:tc>
          <w:tcPr>
            <w:tcW w:w="2551" w:type="dxa"/>
            <w:gridSpan w:val="2"/>
            <w:tcBorders>
              <w:top w:val="nil"/>
              <w:left w:val="single" w:sz="4" w:space="0" w:color="auto"/>
              <w:bottom w:val="nil"/>
              <w:right w:val="single" w:sz="4" w:space="0" w:color="auto"/>
            </w:tcBorders>
          </w:tcPr>
          <w:p w:rsidR="00180911" w:rsidRPr="00180911" w:rsidRDefault="00180911" w:rsidP="00180911">
            <w:pPr>
              <w:spacing w:before="0" w:beforeAutospacing="0" w:after="0" w:afterAutospacing="0"/>
              <w:rPr>
                <w:sz w:val="22"/>
                <w:szCs w:val="22"/>
              </w:rPr>
            </w:pPr>
          </w:p>
        </w:tc>
        <w:tc>
          <w:tcPr>
            <w:tcW w:w="5387" w:type="dxa"/>
            <w:tcBorders>
              <w:top w:val="single" w:sz="4" w:space="0" w:color="000000"/>
              <w:left w:val="single" w:sz="4" w:space="0" w:color="auto"/>
              <w:bottom w:val="single" w:sz="4" w:space="0" w:color="000000"/>
              <w:right w:val="single" w:sz="4" w:space="0" w:color="000000"/>
            </w:tcBorders>
            <w:hideMark/>
          </w:tcPr>
          <w:p w:rsidR="00180911" w:rsidRPr="00180911" w:rsidRDefault="00180911" w:rsidP="00180911">
            <w:pPr>
              <w:spacing w:before="0" w:beforeAutospacing="0" w:after="0" w:afterAutospacing="0"/>
              <w:rPr>
                <w:sz w:val="22"/>
                <w:szCs w:val="22"/>
              </w:rPr>
            </w:pPr>
            <w:r w:rsidRPr="00180911">
              <w:rPr>
                <w:sz w:val="22"/>
                <w:szCs w:val="22"/>
              </w:rPr>
              <w:t>___________________________________</w:t>
            </w:r>
          </w:p>
        </w:tc>
      </w:tr>
      <w:tr w:rsidR="00180911" w:rsidRPr="00180911" w:rsidTr="00275B37">
        <w:trPr>
          <w:gridAfter w:val="1"/>
          <w:wAfter w:w="1008" w:type="dxa"/>
        </w:trPr>
        <w:tc>
          <w:tcPr>
            <w:tcW w:w="5670" w:type="dxa"/>
            <w:tcBorders>
              <w:top w:val="single" w:sz="4" w:space="0" w:color="000000"/>
              <w:left w:val="single" w:sz="4" w:space="0" w:color="000000"/>
              <w:bottom w:val="single" w:sz="4" w:space="0" w:color="000000"/>
              <w:right w:val="single" w:sz="4" w:space="0" w:color="auto"/>
            </w:tcBorders>
          </w:tcPr>
          <w:p w:rsidR="00180911" w:rsidRPr="00180911" w:rsidRDefault="00180911" w:rsidP="00180911">
            <w:pPr>
              <w:spacing w:before="0" w:beforeAutospacing="0" w:after="0" w:afterAutospacing="0"/>
              <w:rPr>
                <w:sz w:val="22"/>
                <w:szCs w:val="22"/>
              </w:rPr>
            </w:pPr>
          </w:p>
        </w:tc>
        <w:tc>
          <w:tcPr>
            <w:tcW w:w="2551" w:type="dxa"/>
            <w:gridSpan w:val="2"/>
            <w:tcBorders>
              <w:top w:val="nil"/>
              <w:left w:val="single" w:sz="4" w:space="0" w:color="auto"/>
              <w:bottom w:val="nil"/>
              <w:right w:val="single" w:sz="4" w:space="0" w:color="auto"/>
            </w:tcBorders>
          </w:tcPr>
          <w:p w:rsidR="00180911" w:rsidRPr="00180911" w:rsidRDefault="00180911" w:rsidP="00180911">
            <w:pPr>
              <w:spacing w:before="0" w:beforeAutospacing="0" w:after="0" w:afterAutospacing="0"/>
              <w:rPr>
                <w:sz w:val="22"/>
                <w:szCs w:val="22"/>
              </w:rPr>
            </w:pPr>
          </w:p>
        </w:tc>
        <w:tc>
          <w:tcPr>
            <w:tcW w:w="5387" w:type="dxa"/>
            <w:tcBorders>
              <w:top w:val="single" w:sz="4" w:space="0" w:color="000000"/>
              <w:left w:val="single" w:sz="4" w:space="0" w:color="auto"/>
              <w:bottom w:val="single" w:sz="4" w:space="0" w:color="000000"/>
              <w:right w:val="single" w:sz="4" w:space="0" w:color="000000"/>
            </w:tcBorders>
            <w:hideMark/>
          </w:tcPr>
          <w:p w:rsidR="00180911" w:rsidRPr="00180911" w:rsidRDefault="00180911" w:rsidP="00180911">
            <w:pPr>
              <w:spacing w:before="0" w:beforeAutospacing="0" w:after="0" w:afterAutospacing="0"/>
              <w:rPr>
                <w:sz w:val="22"/>
                <w:szCs w:val="22"/>
              </w:rPr>
            </w:pPr>
            <w:r w:rsidRPr="00180911">
              <w:rPr>
                <w:sz w:val="22"/>
                <w:szCs w:val="22"/>
              </w:rPr>
              <w:t>_____________________________________</w:t>
            </w:r>
          </w:p>
        </w:tc>
      </w:tr>
      <w:tr w:rsidR="00180911" w:rsidRPr="00180911" w:rsidTr="00275B37">
        <w:trPr>
          <w:gridAfter w:val="1"/>
          <w:wAfter w:w="1008" w:type="dxa"/>
        </w:trPr>
        <w:tc>
          <w:tcPr>
            <w:tcW w:w="5670" w:type="dxa"/>
            <w:tcBorders>
              <w:top w:val="single" w:sz="4" w:space="0" w:color="000000"/>
              <w:left w:val="single" w:sz="4" w:space="0" w:color="000000"/>
              <w:bottom w:val="single" w:sz="4" w:space="0" w:color="000000"/>
              <w:right w:val="single" w:sz="4" w:space="0" w:color="auto"/>
            </w:tcBorders>
            <w:hideMark/>
          </w:tcPr>
          <w:p w:rsidR="00180911" w:rsidRPr="00180911" w:rsidRDefault="00180911" w:rsidP="00180911">
            <w:pPr>
              <w:spacing w:before="0" w:beforeAutospacing="0" w:after="0" w:afterAutospacing="0"/>
              <w:jc w:val="right"/>
              <w:rPr>
                <w:sz w:val="22"/>
                <w:szCs w:val="22"/>
              </w:rPr>
            </w:pPr>
            <w:r w:rsidRPr="00180911">
              <w:rPr>
                <w:sz w:val="22"/>
                <w:szCs w:val="22"/>
              </w:rPr>
              <w:t>Подпись</w:t>
            </w:r>
          </w:p>
        </w:tc>
        <w:tc>
          <w:tcPr>
            <w:tcW w:w="2551" w:type="dxa"/>
            <w:gridSpan w:val="2"/>
            <w:tcBorders>
              <w:top w:val="nil"/>
              <w:left w:val="single" w:sz="4" w:space="0" w:color="auto"/>
              <w:bottom w:val="nil"/>
              <w:right w:val="single" w:sz="4" w:space="0" w:color="auto"/>
            </w:tcBorders>
          </w:tcPr>
          <w:p w:rsidR="00180911" w:rsidRPr="00180911" w:rsidRDefault="00180911" w:rsidP="00180911">
            <w:pPr>
              <w:spacing w:before="0" w:beforeAutospacing="0" w:after="0" w:afterAutospacing="0"/>
              <w:rPr>
                <w:sz w:val="22"/>
                <w:szCs w:val="22"/>
              </w:rPr>
            </w:pPr>
          </w:p>
        </w:tc>
        <w:tc>
          <w:tcPr>
            <w:tcW w:w="5387" w:type="dxa"/>
            <w:tcBorders>
              <w:top w:val="single" w:sz="4" w:space="0" w:color="000000"/>
              <w:left w:val="single" w:sz="4" w:space="0" w:color="auto"/>
              <w:bottom w:val="single" w:sz="4" w:space="0" w:color="000000"/>
              <w:right w:val="single" w:sz="4" w:space="0" w:color="000000"/>
            </w:tcBorders>
            <w:hideMark/>
          </w:tcPr>
          <w:p w:rsidR="00180911" w:rsidRPr="00180911" w:rsidRDefault="00180911" w:rsidP="00180911">
            <w:pPr>
              <w:spacing w:before="0" w:beforeAutospacing="0" w:after="0" w:afterAutospacing="0"/>
              <w:rPr>
                <w:sz w:val="22"/>
                <w:szCs w:val="22"/>
              </w:rPr>
            </w:pPr>
            <w:r w:rsidRPr="00180911">
              <w:rPr>
                <w:sz w:val="22"/>
                <w:szCs w:val="22"/>
              </w:rPr>
              <w:t>____________________ / _____________/</w:t>
            </w:r>
          </w:p>
        </w:tc>
      </w:tr>
      <w:tr w:rsidR="00180911" w:rsidRPr="00180911" w:rsidTr="00275B37">
        <w:trPr>
          <w:gridAfter w:val="1"/>
          <w:wAfter w:w="1008" w:type="dxa"/>
        </w:trPr>
        <w:tc>
          <w:tcPr>
            <w:tcW w:w="5670" w:type="dxa"/>
            <w:tcBorders>
              <w:top w:val="single" w:sz="4" w:space="0" w:color="000000"/>
              <w:left w:val="single" w:sz="4" w:space="0" w:color="000000"/>
              <w:bottom w:val="single" w:sz="4" w:space="0" w:color="000000"/>
              <w:right w:val="single" w:sz="4" w:space="0" w:color="auto"/>
            </w:tcBorders>
            <w:hideMark/>
          </w:tcPr>
          <w:p w:rsidR="00180911" w:rsidRPr="00180911" w:rsidRDefault="00180911" w:rsidP="00180911">
            <w:pPr>
              <w:spacing w:before="0" w:beforeAutospacing="0" w:after="0" w:afterAutospacing="0"/>
              <w:rPr>
                <w:sz w:val="22"/>
                <w:szCs w:val="22"/>
              </w:rPr>
            </w:pPr>
            <w:r w:rsidRPr="00180911">
              <w:rPr>
                <w:sz w:val="22"/>
                <w:szCs w:val="22"/>
              </w:rPr>
              <w:t>«_______» ______________ 2026 г.</w:t>
            </w:r>
          </w:p>
        </w:tc>
        <w:tc>
          <w:tcPr>
            <w:tcW w:w="2551" w:type="dxa"/>
            <w:gridSpan w:val="2"/>
            <w:tcBorders>
              <w:top w:val="nil"/>
              <w:left w:val="single" w:sz="4" w:space="0" w:color="auto"/>
              <w:bottom w:val="nil"/>
              <w:right w:val="single" w:sz="4" w:space="0" w:color="auto"/>
            </w:tcBorders>
          </w:tcPr>
          <w:p w:rsidR="00180911" w:rsidRPr="00180911" w:rsidRDefault="00180911" w:rsidP="00180911">
            <w:pPr>
              <w:spacing w:before="0" w:beforeAutospacing="0" w:after="0" w:afterAutospacing="0"/>
              <w:rPr>
                <w:sz w:val="22"/>
                <w:szCs w:val="22"/>
              </w:rPr>
            </w:pPr>
          </w:p>
        </w:tc>
        <w:tc>
          <w:tcPr>
            <w:tcW w:w="5387" w:type="dxa"/>
            <w:tcBorders>
              <w:top w:val="single" w:sz="4" w:space="0" w:color="000000"/>
              <w:left w:val="single" w:sz="4" w:space="0" w:color="auto"/>
              <w:bottom w:val="single" w:sz="4" w:space="0" w:color="000000"/>
              <w:right w:val="single" w:sz="4" w:space="0" w:color="000000"/>
            </w:tcBorders>
            <w:hideMark/>
          </w:tcPr>
          <w:p w:rsidR="00180911" w:rsidRPr="00180911" w:rsidRDefault="00180911" w:rsidP="00180911">
            <w:pPr>
              <w:spacing w:before="0" w:beforeAutospacing="0" w:after="0" w:afterAutospacing="0"/>
              <w:rPr>
                <w:sz w:val="22"/>
                <w:szCs w:val="22"/>
              </w:rPr>
            </w:pPr>
            <w:r w:rsidRPr="00180911">
              <w:rPr>
                <w:sz w:val="22"/>
                <w:szCs w:val="22"/>
              </w:rPr>
              <w:t>«_______» ______________ 2026 г.</w:t>
            </w:r>
          </w:p>
        </w:tc>
      </w:tr>
      <w:tr w:rsidR="00180911" w:rsidRPr="00180911" w:rsidTr="00275B37">
        <w:trPr>
          <w:gridAfter w:val="1"/>
          <w:wAfter w:w="1008" w:type="dxa"/>
        </w:trPr>
        <w:tc>
          <w:tcPr>
            <w:tcW w:w="5670" w:type="dxa"/>
            <w:tcBorders>
              <w:top w:val="single" w:sz="4" w:space="0" w:color="000000"/>
              <w:left w:val="single" w:sz="4" w:space="0" w:color="000000"/>
              <w:bottom w:val="single" w:sz="4" w:space="0" w:color="000000"/>
              <w:right w:val="single" w:sz="4" w:space="0" w:color="auto"/>
            </w:tcBorders>
            <w:hideMark/>
          </w:tcPr>
          <w:p w:rsidR="00180911" w:rsidRPr="00180911" w:rsidRDefault="00180911" w:rsidP="00180911">
            <w:pPr>
              <w:spacing w:before="0" w:beforeAutospacing="0" w:after="0" w:afterAutospacing="0"/>
              <w:rPr>
                <w:sz w:val="22"/>
                <w:szCs w:val="22"/>
              </w:rPr>
            </w:pPr>
            <w:r w:rsidRPr="00180911">
              <w:rPr>
                <w:sz w:val="22"/>
                <w:szCs w:val="22"/>
              </w:rPr>
              <w:t>М.П.</w:t>
            </w:r>
          </w:p>
        </w:tc>
        <w:tc>
          <w:tcPr>
            <w:tcW w:w="2551" w:type="dxa"/>
            <w:gridSpan w:val="2"/>
            <w:tcBorders>
              <w:top w:val="nil"/>
              <w:left w:val="single" w:sz="4" w:space="0" w:color="auto"/>
              <w:bottom w:val="nil"/>
              <w:right w:val="single" w:sz="4" w:space="0" w:color="auto"/>
            </w:tcBorders>
          </w:tcPr>
          <w:p w:rsidR="00180911" w:rsidRPr="00180911" w:rsidRDefault="00180911" w:rsidP="00180911">
            <w:pPr>
              <w:spacing w:before="0" w:beforeAutospacing="0" w:after="0" w:afterAutospacing="0"/>
              <w:rPr>
                <w:sz w:val="22"/>
                <w:szCs w:val="22"/>
              </w:rPr>
            </w:pPr>
          </w:p>
        </w:tc>
        <w:tc>
          <w:tcPr>
            <w:tcW w:w="5387" w:type="dxa"/>
            <w:tcBorders>
              <w:top w:val="single" w:sz="4" w:space="0" w:color="000000"/>
              <w:left w:val="single" w:sz="4" w:space="0" w:color="auto"/>
              <w:bottom w:val="single" w:sz="4" w:space="0" w:color="000000"/>
              <w:right w:val="single" w:sz="4" w:space="0" w:color="000000"/>
            </w:tcBorders>
            <w:hideMark/>
          </w:tcPr>
          <w:p w:rsidR="00180911" w:rsidRPr="00180911" w:rsidRDefault="00180911" w:rsidP="00180911">
            <w:pPr>
              <w:spacing w:before="0" w:beforeAutospacing="0" w:after="0" w:afterAutospacing="0"/>
              <w:rPr>
                <w:sz w:val="22"/>
                <w:szCs w:val="22"/>
              </w:rPr>
            </w:pPr>
            <w:r w:rsidRPr="00180911">
              <w:rPr>
                <w:sz w:val="22"/>
                <w:szCs w:val="22"/>
              </w:rPr>
              <w:t>М.П.</w:t>
            </w:r>
          </w:p>
        </w:tc>
      </w:tr>
      <w:tr w:rsidR="00180911" w:rsidRPr="00180911" w:rsidTr="00275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7393" w:type="dxa"/>
            <w:gridSpan w:val="2"/>
            <w:hideMark/>
          </w:tcPr>
          <w:p w:rsidR="00180911" w:rsidRPr="00180911" w:rsidRDefault="00180911" w:rsidP="00180911">
            <w:pPr>
              <w:spacing w:before="0" w:beforeAutospacing="0" w:after="0" w:afterAutospacing="0"/>
              <w:ind w:right="-71"/>
              <w:rPr>
                <w:b/>
                <w:bCs/>
                <w:sz w:val="22"/>
                <w:szCs w:val="22"/>
              </w:rPr>
            </w:pPr>
            <w:r w:rsidRPr="00180911">
              <w:rPr>
                <w:b/>
                <w:bCs/>
                <w:sz w:val="22"/>
                <w:szCs w:val="22"/>
              </w:rPr>
              <w:t>ГОСУДАРСТВЕННЫЙ ЗАКАЗЧИК</w:t>
            </w:r>
          </w:p>
          <w:p w:rsidR="00180911" w:rsidRPr="00180911" w:rsidRDefault="00180911" w:rsidP="00180911">
            <w:pPr>
              <w:spacing w:before="0" w:beforeAutospacing="0" w:after="0" w:afterAutospacing="0"/>
              <w:rPr>
                <w:sz w:val="22"/>
                <w:szCs w:val="22"/>
              </w:rPr>
            </w:pPr>
            <w:r w:rsidRPr="00180911">
              <w:rPr>
                <w:sz w:val="22"/>
                <w:szCs w:val="22"/>
              </w:rPr>
              <w:t>____________________________________МП</w:t>
            </w:r>
          </w:p>
        </w:tc>
        <w:tc>
          <w:tcPr>
            <w:tcW w:w="7223" w:type="dxa"/>
            <w:gridSpan w:val="3"/>
            <w:hideMark/>
          </w:tcPr>
          <w:p w:rsidR="00180911" w:rsidRPr="00180911" w:rsidRDefault="00180911" w:rsidP="00180911">
            <w:pPr>
              <w:spacing w:before="0" w:beforeAutospacing="0" w:after="0" w:afterAutospacing="0"/>
              <w:rPr>
                <w:sz w:val="22"/>
                <w:szCs w:val="22"/>
              </w:rPr>
            </w:pPr>
            <w:r w:rsidRPr="00180911">
              <w:rPr>
                <w:b/>
                <w:sz w:val="22"/>
                <w:szCs w:val="22"/>
              </w:rPr>
              <w:t>ПОСТАВЩИК</w:t>
            </w:r>
          </w:p>
          <w:p w:rsidR="00180911" w:rsidRPr="00180911" w:rsidRDefault="00180911" w:rsidP="00180911">
            <w:pPr>
              <w:spacing w:before="0" w:beforeAutospacing="0" w:after="0" w:afterAutospacing="0"/>
              <w:rPr>
                <w:sz w:val="22"/>
                <w:szCs w:val="22"/>
              </w:rPr>
            </w:pPr>
            <w:r w:rsidRPr="00180911">
              <w:rPr>
                <w:sz w:val="22"/>
                <w:szCs w:val="22"/>
              </w:rPr>
              <w:t>________________________________________________МП</w:t>
            </w:r>
          </w:p>
        </w:tc>
      </w:tr>
    </w:tbl>
    <w:p w:rsidR="00180911" w:rsidRPr="00180911" w:rsidRDefault="00180911" w:rsidP="00180911">
      <w:pPr>
        <w:spacing w:before="0" w:beforeAutospacing="0" w:after="0" w:afterAutospacing="0"/>
        <w:ind w:firstLine="708"/>
        <w:jc w:val="right"/>
        <w:rPr>
          <w:b/>
          <w:sz w:val="22"/>
          <w:szCs w:val="22"/>
        </w:rPr>
      </w:pPr>
      <w:r w:rsidRPr="00180911">
        <w:rPr>
          <w:b/>
          <w:sz w:val="22"/>
          <w:szCs w:val="22"/>
        </w:rPr>
        <w:lastRenderedPageBreak/>
        <w:t>Приложение №4</w:t>
      </w:r>
    </w:p>
    <w:p w:rsidR="00180911" w:rsidRPr="00180911" w:rsidRDefault="00180911" w:rsidP="00180911">
      <w:pPr>
        <w:spacing w:before="0" w:beforeAutospacing="0" w:after="0" w:afterAutospacing="0"/>
        <w:jc w:val="right"/>
        <w:rPr>
          <w:sz w:val="22"/>
          <w:szCs w:val="22"/>
        </w:rPr>
      </w:pPr>
      <w:r w:rsidRPr="00180911">
        <w:rPr>
          <w:sz w:val="22"/>
          <w:szCs w:val="22"/>
        </w:rPr>
        <w:t>к государственному контракту № _______</w:t>
      </w:r>
    </w:p>
    <w:p w:rsidR="00180911" w:rsidRDefault="00180911" w:rsidP="00180911">
      <w:pPr>
        <w:spacing w:before="0" w:beforeAutospacing="0" w:after="0" w:afterAutospacing="0"/>
        <w:jc w:val="right"/>
        <w:rPr>
          <w:sz w:val="22"/>
          <w:szCs w:val="22"/>
          <w:u w:val="single"/>
        </w:rPr>
      </w:pPr>
      <w:r w:rsidRPr="00180911">
        <w:rPr>
          <w:sz w:val="22"/>
          <w:szCs w:val="22"/>
        </w:rPr>
        <w:t xml:space="preserve"> </w:t>
      </w:r>
      <w:r w:rsidRPr="00180911">
        <w:rPr>
          <w:sz w:val="22"/>
          <w:szCs w:val="22"/>
          <w:u w:val="single"/>
        </w:rPr>
        <w:t>от «_____»     _____     2026г.</w:t>
      </w:r>
    </w:p>
    <w:p w:rsidR="00D77819" w:rsidRPr="00180911" w:rsidRDefault="00D77819" w:rsidP="00180911">
      <w:pPr>
        <w:spacing w:before="0" w:beforeAutospacing="0" w:after="0" w:afterAutospacing="0"/>
        <w:jc w:val="right"/>
        <w:rPr>
          <w:sz w:val="22"/>
          <w:szCs w:val="22"/>
          <w:u w:val="single"/>
        </w:rPr>
      </w:pPr>
    </w:p>
    <w:p w:rsidR="00A21CF7" w:rsidRDefault="00D77819" w:rsidP="00B24926">
      <w:pPr>
        <w:pStyle w:val="ConsPlusNormal"/>
        <w:ind w:left="284"/>
        <w:jc w:val="right"/>
        <w:rPr>
          <w:rFonts w:ascii="XO Thames" w:hAnsi="XO Thames" w:cs="Times New Roman"/>
          <w:sz w:val="22"/>
          <w:szCs w:val="22"/>
          <w:lang w:val="en-US"/>
        </w:rPr>
      </w:pPr>
      <w:r>
        <w:rPr>
          <w:rFonts w:ascii="XO Thames" w:hAnsi="XO Thames"/>
          <w:noProof/>
          <w:sz w:val="22"/>
          <w:szCs w:val="22"/>
        </w:rPr>
        <w:drawing>
          <wp:inline distT="0" distB="0" distL="0" distR="0">
            <wp:extent cx="9521825" cy="4257675"/>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9521825" cy="4257675"/>
                    </a:xfrm>
                    <a:prstGeom prst="rect">
                      <a:avLst/>
                    </a:prstGeom>
                    <a:noFill/>
                    <a:ln w="9525">
                      <a:noFill/>
                      <a:miter lim="800000"/>
                      <a:headEnd/>
                      <a:tailEnd/>
                    </a:ln>
                  </pic:spPr>
                </pic:pic>
              </a:graphicData>
            </a:graphic>
          </wp:inline>
        </w:drawing>
      </w:r>
    </w:p>
    <w:sectPr w:rsidR="00A21CF7" w:rsidSect="00B010C4">
      <w:pgSz w:w="16838" w:h="11906" w:orient="landscape"/>
      <w:pgMar w:top="709" w:right="1134" w:bottom="1276"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161" w:rsidRDefault="00D60161" w:rsidP="00B53995">
      <w:pPr>
        <w:spacing w:before="0" w:after="0"/>
      </w:pPr>
      <w:r>
        <w:separator/>
      </w:r>
    </w:p>
  </w:endnote>
  <w:endnote w:type="continuationSeparator" w:id="1">
    <w:p w:rsidR="00D60161" w:rsidRDefault="00D60161" w:rsidP="00B5399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161" w:rsidRDefault="00D60161" w:rsidP="00B53995">
      <w:pPr>
        <w:spacing w:before="0" w:after="0"/>
      </w:pPr>
      <w:r>
        <w:separator/>
      </w:r>
    </w:p>
  </w:footnote>
  <w:footnote w:type="continuationSeparator" w:id="1">
    <w:p w:rsidR="00D60161" w:rsidRDefault="00D60161" w:rsidP="00B53995">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14E74"/>
    <w:multiLevelType w:val="hybridMultilevel"/>
    <w:tmpl w:val="597EADB0"/>
    <w:lvl w:ilvl="0" w:tplc="9C8E8F4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5B5435"/>
    <w:multiLevelType w:val="hybridMultilevel"/>
    <w:tmpl w:val="D9BEFD1E"/>
    <w:lvl w:ilvl="0" w:tplc="426E0A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4F4E8D"/>
    <w:multiLevelType w:val="multilevel"/>
    <w:tmpl w:val="F5960F3E"/>
    <w:lvl w:ilvl="0">
      <w:start w:val="1"/>
      <w:numFmt w:val="decimal"/>
      <w:lvlText w:val="%1."/>
      <w:lvlJc w:val="left"/>
      <w:pPr>
        <w:ind w:left="360" w:hanging="360"/>
      </w:pPr>
    </w:lvl>
    <w:lvl w:ilvl="1">
      <w:start w:val="1"/>
      <w:numFmt w:val="decimal"/>
      <w:pStyle w:val="a"/>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45920BD"/>
    <w:multiLevelType w:val="hybridMultilevel"/>
    <w:tmpl w:val="982AF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AB3A47"/>
    <w:multiLevelType w:val="hybridMultilevel"/>
    <w:tmpl w:val="E5F0EEC4"/>
    <w:lvl w:ilvl="0" w:tplc="4F18AECC">
      <w:start w:val="1"/>
      <w:numFmt w:val="decimal"/>
      <w:lvlText w:val="1.%1"/>
      <w:lvlJc w:val="center"/>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A675BF8"/>
    <w:multiLevelType w:val="multilevel"/>
    <w:tmpl w:val="25B27D5E"/>
    <w:lvl w:ilvl="0">
      <w:start w:val="4"/>
      <w:numFmt w:val="decimal"/>
      <w:lvlText w:val="%1."/>
      <w:lvlJc w:val="left"/>
      <w:pPr>
        <w:ind w:left="765" w:hanging="765"/>
      </w:pPr>
      <w:rPr>
        <w:rFonts w:hint="default"/>
      </w:rPr>
    </w:lvl>
    <w:lvl w:ilvl="1">
      <w:start w:val="33"/>
      <w:numFmt w:val="decimal"/>
      <w:lvlText w:val="%1.%2."/>
      <w:lvlJc w:val="left"/>
      <w:pPr>
        <w:ind w:left="1125" w:hanging="765"/>
      </w:pPr>
      <w:rPr>
        <w:rFonts w:hint="default"/>
      </w:rPr>
    </w:lvl>
    <w:lvl w:ilvl="2">
      <w:start w:val="11"/>
      <w:numFmt w:val="decimal"/>
      <w:lvlText w:val="%1.%2.%3."/>
      <w:lvlJc w:val="left"/>
      <w:pPr>
        <w:ind w:left="1191"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DC50D5F"/>
    <w:multiLevelType w:val="multilevel"/>
    <w:tmpl w:val="C142903E"/>
    <w:lvl w:ilvl="0">
      <w:start w:val="2"/>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280" w:hanging="720"/>
      </w:pPr>
      <w:rPr>
        <w:rFonts w:hint="default"/>
        <w:b w:val="0"/>
        <w:i w:val="0"/>
        <w:color w:val="auto"/>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7">
    <w:nsid w:val="41A77532"/>
    <w:multiLevelType w:val="hybridMultilevel"/>
    <w:tmpl w:val="DBF26AF8"/>
    <w:lvl w:ilvl="0" w:tplc="1CC2C8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51404F18"/>
    <w:multiLevelType w:val="multilevel"/>
    <w:tmpl w:val="2E945D28"/>
    <w:lvl w:ilvl="0">
      <w:start w:val="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B9A462C"/>
    <w:multiLevelType w:val="multilevel"/>
    <w:tmpl w:val="72CC9692"/>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1571" w:hanging="720"/>
      </w:pPr>
      <w:rPr>
        <w:rFonts w:hint="default"/>
        <w:b w:val="0"/>
        <w:i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10">
    <w:nsid w:val="73931963"/>
    <w:multiLevelType w:val="hybridMultilevel"/>
    <w:tmpl w:val="1F78A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6"/>
  </w:num>
  <w:num w:numId="5">
    <w:abstractNumId w:val="9"/>
  </w:num>
  <w:num w:numId="6">
    <w:abstractNumId w:val="1"/>
  </w:num>
  <w:num w:numId="7">
    <w:abstractNumId w:val="2"/>
  </w:num>
  <w:num w:numId="8">
    <w:abstractNumId w:val="8"/>
  </w:num>
  <w:num w:numId="9">
    <w:abstractNumId w:val="5"/>
  </w:num>
  <w:num w:numId="10">
    <w:abstractNumId w:val="7"/>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hdrShapeDefaults>
    <o:shapedefaults v:ext="edit" spidmax="32770"/>
  </w:hdrShapeDefaults>
  <w:footnotePr>
    <w:footnote w:id="0"/>
    <w:footnote w:id="1"/>
  </w:footnotePr>
  <w:endnotePr>
    <w:endnote w:id="0"/>
    <w:endnote w:id="1"/>
  </w:endnotePr>
  <w:compat/>
  <w:rsids>
    <w:rsidRoot w:val="0055679A"/>
    <w:rsid w:val="0000286B"/>
    <w:rsid w:val="00002CFB"/>
    <w:rsid w:val="00003DC3"/>
    <w:rsid w:val="000051E1"/>
    <w:rsid w:val="00006CCC"/>
    <w:rsid w:val="00010F15"/>
    <w:rsid w:val="00015152"/>
    <w:rsid w:val="00015FCC"/>
    <w:rsid w:val="000201B6"/>
    <w:rsid w:val="000209C2"/>
    <w:rsid w:val="000273C6"/>
    <w:rsid w:val="00031454"/>
    <w:rsid w:val="000327DC"/>
    <w:rsid w:val="000343DF"/>
    <w:rsid w:val="000366C1"/>
    <w:rsid w:val="00041121"/>
    <w:rsid w:val="0004116C"/>
    <w:rsid w:val="00044EC6"/>
    <w:rsid w:val="0005302E"/>
    <w:rsid w:val="00054210"/>
    <w:rsid w:val="00054B30"/>
    <w:rsid w:val="0005501C"/>
    <w:rsid w:val="00057008"/>
    <w:rsid w:val="00061367"/>
    <w:rsid w:val="00061F45"/>
    <w:rsid w:val="00063E04"/>
    <w:rsid w:val="00066BC6"/>
    <w:rsid w:val="00067C72"/>
    <w:rsid w:val="0007047F"/>
    <w:rsid w:val="00070C88"/>
    <w:rsid w:val="00073B10"/>
    <w:rsid w:val="00081B02"/>
    <w:rsid w:val="000826E0"/>
    <w:rsid w:val="000849DD"/>
    <w:rsid w:val="0008617B"/>
    <w:rsid w:val="00086219"/>
    <w:rsid w:val="0009094A"/>
    <w:rsid w:val="000935FF"/>
    <w:rsid w:val="00094D49"/>
    <w:rsid w:val="00097EE0"/>
    <w:rsid w:val="000A38F7"/>
    <w:rsid w:val="000A6967"/>
    <w:rsid w:val="000A6E3F"/>
    <w:rsid w:val="000A7F7F"/>
    <w:rsid w:val="000B127A"/>
    <w:rsid w:val="000B2124"/>
    <w:rsid w:val="000B7351"/>
    <w:rsid w:val="000C3529"/>
    <w:rsid w:val="000C5422"/>
    <w:rsid w:val="000D38D5"/>
    <w:rsid w:val="000D3D40"/>
    <w:rsid w:val="000D3FBD"/>
    <w:rsid w:val="000E0C53"/>
    <w:rsid w:val="000F0F3E"/>
    <w:rsid w:val="001020CF"/>
    <w:rsid w:val="001023E2"/>
    <w:rsid w:val="00105BD8"/>
    <w:rsid w:val="001120CA"/>
    <w:rsid w:val="00112286"/>
    <w:rsid w:val="001153DE"/>
    <w:rsid w:val="0011548F"/>
    <w:rsid w:val="0012086F"/>
    <w:rsid w:val="00121E39"/>
    <w:rsid w:val="001231D3"/>
    <w:rsid w:val="00123A37"/>
    <w:rsid w:val="00136998"/>
    <w:rsid w:val="00140EA6"/>
    <w:rsid w:val="00141D08"/>
    <w:rsid w:val="001432B2"/>
    <w:rsid w:val="00150312"/>
    <w:rsid w:val="00150632"/>
    <w:rsid w:val="00150712"/>
    <w:rsid w:val="0015582B"/>
    <w:rsid w:val="00155A7F"/>
    <w:rsid w:val="00156498"/>
    <w:rsid w:val="00160363"/>
    <w:rsid w:val="00163832"/>
    <w:rsid w:val="00167415"/>
    <w:rsid w:val="00170A51"/>
    <w:rsid w:val="0017603E"/>
    <w:rsid w:val="00177BEF"/>
    <w:rsid w:val="0018089B"/>
    <w:rsid w:val="00180911"/>
    <w:rsid w:val="0019037F"/>
    <w:rsid w:val="001936E1"/>
    <w:rsid w:val="0019539F"/>
    <w:rsid w:val="00197DF5"/>
    <w:rsid w:val="001A06B2"/>
    <w:rsid w:val="001A37F2"/>
    <w:rsid w:val="001B309C"/>
    <w:rsid w:val="001C1AC7"/>
    <w:rsid w:val="001C1C2F"/>
    <w:rsid w:val="001C4FF8"/>
    <w:rsid w:val="001D1052"/>
    <w:rsid w:val="001D18A7"/>
    <w:rsid w:val="001D1AB6"/>
    <w:rsid w:val="001D2346"/>
    <w:rsid w:val="001D2E1F"/>
    <w:rsid w:val="001D4E5C"/>
    <w:rsid w:val="001E0AB7"/>
    <w:rsid w:val="001E248C"/>
    <w:rsid w:val="001E3068"/>
    <w:rsid w:val="001F22F9"/>
    <w:rsid w:val="001F3F80"/>
    <w:rsid w:val="001F426A"/>
    <w:rsid w:val="001F4354"/>
    <w:rsid w:val="001F57C2"/>
    <w:rsid w:val="001F5ED0"/>
    <w:rsid w:val="00200234"/>
    <w:rsid w:val="002110E0"/>
    <w:rsid w:val="002157CA"/>
    <w:rsid w:val="002157EA"/>
    <w:rsid w:val="00217B9B"/>
    <w:rsid w:val="00217C01"/>
    <w:rsid w:val="0022030A"/>
    <w:rsid w:val="00221908"/>
    <w:rsid w:val="00222DB8"/>
    <w:rsid w:val="002236C0"/>
    <w:rsid w:val="00223AEC"/>
    <w:rsid w:val="0022728F"/>
    <w:rsid w:val="0023201D"/>
    <w:rsid w:val="00236191"/>
    <w:rsid w:val="002545C8"/>
    <w:rsid w:val="002563DF"/>
    <w:rsid w:val="00261688"/>
    <w:rsid w:val="00266BC3"/>
    <w:rsid w:val="00270D83"/>
    <w:rsid w:val="00271618"/>
    <w:rsid w:val="00271912"/>
    <w:rsid w:val="002730A6"/>
    <w:rsid w:val="00273859"/>
    <w:rsid w:val="0027680E"/>
    <w:rsid w:val="00277664"/>
    <w:rsid w:val="00281127"/>
    <w:rsid w:val="00282253"/>
    <w:rsid w:val="00285C1C"/>
    <w:rsid w:val="00286AFC"/>
    <w:rsid w:val="00292F72"/>
    <w:rsid w:val="00295E13"/>
    <w:rsid w:val="002965E5"/>
    <w:rsid w:val="002A2809"/>
    <w:rsid w:val="002A3181"/>
    <w:rsid w:val="002A4C13"/>
    <w:rsid w:val="002B3F5C"/>
    <w:rsid w:val="002B415E"/>
    <w:rsid w:val="002B42FA"/>
    <w:rsid w:val="002C311D"/>
    <w:rsid w:val="002C3E93"/>
    <w:rsid w:val="002D3186"/>
    <w:rsid w:val="002E207F"/>
    <w:rsid w:val="002E3DB9"/>
    <w:rsid w:val="002F03BE"/>
    <w:rsid w:val="002F0C43"/>
    <w:rsid w:val="002F22B6"/>
    <w:rsid w:val="002F32BB"/>
    <w:rsid w:val="002F447A"/>
    <w:rsid w:val="002F6243"/>
    <w:rsid w:val="00300CA9"/>
    <w:rsid w:val="00302CEA"/>
    <w:rsid w:val="00302E45"/>
    <w:rsid w:val="003076C8"/>
    <w:rsid w:val="0031004F"/>
    <w:rsid w:val="00310F3D"/>
    <w:rsid w:val="0031413A"/>
    <w:rsid w:val="00316926"/>
    <w:rsid w:val="00323970"/>
    <w:rsid w:val="0033120B"/>
    <w:rsid w:val="003319B3"/>
    <w:rsid w:val="00345BD2"/>
    <w:rsid w:val="00350E76"/>
    <w:rsid w:val="0035103C"/>
    <w:rsid w:val="00351572"/>
    <w:rsid w:val="003559BD"/>
    <w:rsid w:val="00360110"/>
    <w:rsid w:val="00362598"/>
    <w:rsid w:val="00363F15"/>
    <w:rsid w:val="00366ADE"/>
    <w:rsid w:val="003672E4"/>
    <w:rsid w:val="00367911"/>
    <w:rsid w:val="00367CF2"/>
    <w:rsid w:val="0037002F"/>
    <w:rsid w:val="00376CAB"/>
    <w:rsid w:val="003804DE"/>
    <w:rsid w:val="003839B9"/>
    <w:rsid w:val="00387768"/>
    <w:rsid w:val="00390E45"/>
    <w:rsid w:val="003922E2"/>
    <w:rsid w:val="003A43F1"/>
    <w:rsid w:val="003B03C0"/>
    <w:rsid w:val="003B2482"/>
    <w:rsid w:val="003B5232"/>
    <w:rsid w:val="003D2F4E"/>
    <w:rsid w:val="003D3306"/>
    <w:rsid w:val="003D7CA5"/>
    <w:rsid w:val="003E0A80"/>
    <w:rsid w:val="003E0B74"/>
    <w:rsid w:val="003E3CC1"/>
    <w:rsid w:val="003E43E0"/>
    <w:rsid w:val="003E5347"/>
    <w:rsid w:val="003E72CB"/>
    <w:rsid w:val="003F2DA1"/>
    <w:rsid w:val="003F3028"/>
    <w:rsid w:val="003F36B9"/>
    <w:rsid w:val="003F68B0"/>
    <w:rsid w:val="003F6CC9"/>
    <w:rsid w:val="00415840"/>
    <w:rsid w:val="00420237"/>
    <w:rsid w:val="004218B6"/>
    <w:rsid w:val="00425FA0"/>
    <w:rsid w:val="004309D5"/>
    <w:rsid w:val="004350D5"/>
    <w:rsid w:val="004513AF"/>
    <w:rsid w:val="00457AE3"/>
    <w:rsid w:val="004615E2"/>
    <w:rsid w:val="0046197E"/>
    <w:rsid w:val="004630C4"/>
    <w:rsid w:val="0046329C"/>
    <w:rsid w:val="00464E54"/>
    <w:rsid w:val="004661FF"/>
    <w:rsid w:val="00466BC3"/>
    <w:rsid w:val="00473284"/>
    <w:rsid w:val="004765C1"/>
    <w:rsid w:val="00477478"/>
    <w:rsid w:val="00482A5C"/>
    <w:rsid w:val="00483ED4"/>
    <w:rsid w:val="00490AA3"/>
    <w:rsid w:val="004930F6"/>
    <w:rsid w:val="00495442"/>
    <w:rsid w:val="00495BA2"/>
    <w:rsid w:val="004A3136"/>
    <w:rsid w:val="004A71B6"/>
    <w:rsid w:val="004B2AF3"/>
    <w:rsid w:val="004B45F8"/>
    <w:rsid w:val="004B5D8D"/>
    <w:rsid w:val="004C0472"/>
    <w:rsid w:val="004C1BAB"/>
    <w:rsid w:val="004D615D"/>
    <w:rsid w:val="004D6164"/>
    <w:rsid w:val="004D61EF"/>
    <w:rsid w:val="004D6963"/>
    <w:rsid w:val="004D6D3D"/>
    <w:rsid w:val="004D701F"/>
    <w:rsid w:val="004E0139"/>
    <w:rsid w:val="004E033D"/>
    <w:rsid w:val="004E2D6E"/>
    <w:rsid w:val="004E5C7D"/>
    <w:rsid w:val="004F07F5"/>
    <w:rsid w:val="004F6A5D"/>
    <w:rsid w:val="004F7B9C"/>
    <w:rsid w:val="005069B4"/>
    <w:rsid w:val="00510B2D"/>
    <w:rsid w:val="00510CA5"/>
    <w:rsid w:val="00524E4A"/>
    <w:rsid w:val="00525D6F"/>
    <w:rsid w:val="00527FF9"/>
    <w:rsid w:val="00533C5E"/>
    <w:rsid w:val="00536DD5"/>
    <w:rsid w:val="005373A0"/>
    <w:rsid w:val="00537A16"/>
    <w:rsid w:val="00543E69"/>
    <w:rsid w:val="00546950"/>
    <w:rsid w:val="005513CD"/>
    <w:rsid w:val="0055679A"/>
    <w:rsid w:val="0055751C"/>
    <w:rsid w:val="005575B6"/>
    <w:rsid w:val="005601A5"/>
    <w:rsid w:val="0056082C"/>
    <w:rsid w:val="005632A0"/>
    <w:rsid w:val="0057526B"/>
    <w:rsid w:val="0057776E"/>
    <w:rsid w:val="00580FC8"/>
    <w:rsid w:val="00591808"/>
    <w:rsid w:val="00593AAE"/>
    <w:rsid w:val="00595994"/>
    <w:rsid w:val="00597F44"/>
    <w:rsid w:val="005A0C20"/>
    <w:rsid w:val="005A2DE2"/>
    <w:rsid w:val="005A3670"/>
    <w:rsid w:val="005A4FF3"/>
    <w:rsid w:val="005A7F7D"/>
    <w:rsid w:val="005A7FED"/>
    <w:rsid w:val="005B1EE4"/>
    <w:rsid w:val="005B2921"/>
    <w:rsid w:val="005C1D70"/>
    <w:rsid w:val="005C5A19"/>
    <w:rsid w:val="005C6BAC"/>
    <w:rsid w:val="005D0F29"/>
    <w:rsid w:val="005D45D3"/>
    <w:rsid w:val="005E4B49"/>
    <w:rsid w:val="005E7E20"/>
    <w:rsid w:val="005F0DAF"/>
    <w:rsid w:val="005F13F0"/>
    <w:rsid w:val="005F5176"/>
    <w:rsid w:val="006047F4"/>
    <w:rsid w:val="00605E70"/>
    <w:rsid w:val="006069EC"/>
    <w:rsid w:val="00606E9C"/>
    <w:rsid w:val="0062529B"/>
    <w:rsid w:val="006259EE"/>
    <w:rsid w:val="00625BF1"/>
    <w:rsid w:val="00625F9B"/>
    <w:rsid w:val="00627F7B"/>
    <w:rsid w:val="00630283"/>
    <w:rsid w:val="0063353F"/>
    <w:rsid w:val="0064462D"/>
    <w:rsid w:val="0064531C"/>
    <w:rsid w:val="00645905"/>
    <w:rsid w:val="00645A47"/>
    <w:rsid w:val="00646BB9"/>
    <w:rsid w:val="00652191"/>
    <w:rsid w:val="00654214"/>
    <w:rsid w:val="006574C5"/>
    <w:rsid w:val="00664654"/>
    <w:rsid w:val="00664AAE"/>
    <w:rsid w:val="00671522"/>
    <w:rsid w:val="00671DB4"/>
    <w:rsid w:val="00673F73"/>
    <w:rsid w:val="006811FD"/>
    <w:rsid w:val="00682E61"/>
    <w:rsid w:val="006830A6"/>
    <w:rsid w:val="00690021"/>
    <w:rsid w:val="0069096B"/>
    <w:rsid w:val="006958D7"/>
    <w:rsid w:val="0069708B"/>
    <w:rsid w:val="006A6005"/>
    <w:rsid w:val="006B4504"/>
    <w:rsid w:val="006C2AB4"/>
    <w:rsid w:val="006D3813"/>
    <w:rsid w:val="006D4024"/>
    <w:rsid w:val="006F15C1"/>
    <w:rsid w:val="006F7C01"/>
    <w:rsid w:val="00703AAF"/>
    <w:rsid w:val="00705C04"/>
    <w:rsid w:val="00710D67"/>
    <w:rsid w:val="00713DA2"/>
    <w:rsid w:val="00717390"/>
    <w:rsid w:val="007221B7"/>
    <w:rsid w:val="00727E47"/>
    <w:rsid w:val="00734474"/>
    <w:rsid w:val="007347C8"/>
    <w:rsid w:val="007361F7"/>
    <w:rsid w:val="00736C0C"/>
    <w:rsid w:val="0074463A"/>
    <w:rsid w:val="00744F54"/>
    <w:rsid w:val="007457B4"/>
    <w:rsid w:val="00750469"/>
    <w:rsid w:val="007532BC"/>
    <w:rsid w:val="007540F0"/>
    <w:rsid w:val="007579F5"/>
    <w:rsid w:val="007609A4"/>
    <w:rsid w:val="007618BE"/>
    <w:rsid w:val="0078081E"/>
    <w:rsid w:val="007826BA"/>
    <w:rsid w:val="007851E6"/>
    <w:rsid w:val="00790030"/>
    <w:rsid w:val="00796AEF"/>
    <w:rsid w:val="00796ED3"/>
    <w:rsid w:val="007A435C"/>
    <w:rsid w:val="007A5EA4"/>
    <w:rsid w:val="007B0462"/>
    <w:rsid w:val="007B05C7"/>
    <w:rsid w:val="007B0DBD"/>
    <w:rsid w:val="007B135B"/>
    <w:rsid w:val="007B20E8"/>
    <w:rsid w:val="007B5436"/>
    <w:rsid w:val="007B71AB"/>
    <w:rsid w:val="007B7B6E"/>
    <w:rsid w:val="007C091C"/>
    <w:rsid w:val="007C315B"/>
    <w:rsid w:val="007C37AC"/>
    <w:rsid w:val="007C4679"/>
    <w:rsid w:val="007C7147"/>
    <w:rsid w:val="007D5C83"/>
    <w:rsid w:val="007E5735"/>
    <w:rsid w:val="007F29F8"/>
    <w:rsid w:val="00803DD1"/>
    <w:rsid w:val="00806882"/>
    <w:rsid w:val="0080791F"/>
    <w:rsid w:val="00807AD7"/>
    <w:rsid w:val="0081635E"/>
    <w:rsid w:val="00817E2E"/>
    <w:rsid w:val="0082048F"/>
    <w:rsid w:val="00822D6D"/>
    <w:rsid w:val="0082407B"/>
    <w:rsid w:val="00824EBD"/>
    <w:rsid w:val="00825083"/>
    <w:rsid w:val="00835E9A"/>
    <w:rsid w:val="0084075D"/>
    <w:rsid w:val="008416F3"/>
    <w:rsid w:val="00842889"/>
    <w:rsid w:val="00852C9C"/>
    <w:rsid w:val="0085364B"/>
    <w:rsid w:val="00856FCE"/>
    <w:rsid w:val="00857408"/>
    <w:rsid w:val="00860CCF"/>
    <w:rsid w:val="0088378B"/>
    <w:rsid w:val="0088629E"/>
    <w:rsid w:val="008864BC"/>
    <w:rsid w:val="00886D92"/>
    <w:rsid w:val="00894082"/>
    <w:rsid w:val="008949F8"/>
    <w:rsid w:val="00894C5F"/>
    <w:rsid w:val="00897929"/>
    <w:rsid w:val="008A4AB7"/>
    <w:rsid w:val="008A60D4"/>
    <w:rsid w:val="008A6BD5"/>
    <w:rsid w:val="008B36DC"/>
    <w:rsid w:val="008B73AF"/>
    <w:rsid w:val="008C3BFD"/>
    <w:rsid w:val="008C4718"/>
    <w:rsid w:val="008C79E9"/>
    <w:rsid w:val="008C7A3D"/>
    <w:rsid w:val="008C7F05"/>
    <w:rsid w:val="008D0D4E"/>
    <w:rsid w:val="008D36A1"/>
    <w:rsid w:val="008D3F71"/>
    <w:rsid w:val="008E16AB"/>
    <w:rsid w:val="008E2556"/>
    <w:rsid w:val="008E3045"/>
    <w:rsid w:val="008E441B"/>
    <w:rsid w:val="008E517D"/>
    <w:rsid w:val="008F30EB"/>
    <w:rsid w:val="008F74C7"/>
    <w:rsid w:val="00902074"/>
    <w:rsid w:val="00906ECF"/>
    <w:rsid w:val="00907A49"/>
    <w:rsid w:val="009145D6"/>
    <w:rsid w:val="0091584A"/>
    <w:rsid w:val="00920138"/>
    <w:rsid w:val="00924346"/>
    <w:rsid w:val="0093180C"/>
    <w:rsid w:val="009348B0"/>
    <w:rsid w:val="00935711"/>
    <w:rsid w:val="009366B1"/>
    <w:rsid w:val="009371CD"/>
    <w:rsid w:val="009405AA"/>
    <w:rsid w:val="009411A5"/>
    <w:rsid w:val="0094390A"/>
    <w:rsid w:val="009459F0"/>
    <w:rsid w:val="00951393"/>
    <w:rsid w:val="00957CFE"/>
    <w:rsid w:val="00960F78"/>
    <w:rsid w:val="00961673"/>
    <w:rsid w:val="009671CA"/>
    <w:rsid w:val="00971698"/>
    <w:rsid w:val="00972D44"/>
    <w:rsid w:val="00974A38"/>
    <w:rsid w:val="00981FA5"/>
    <w:rsid w:val="00985A92"/>
    <w:rsid w:val="0098799D"/>
    <w:rsid w:val="00991DE3"/>
    <w:rsid w:val="009955BA"/>
    <w:rsid w:val="009956ED"/>
    <w:rsid w:val="00995C00"/>
    <w:rsid w:val="00995ED3"/>
    <w:rsid w:val="00996EDD"/>
    <w:rsid w:val="009A05BD"/>
    <w:rsid w:val="009A2EE0"/>
    <w:rsid w:val="009A53DF"/>
    <w:rsid w:val="009A7B0C"/>
    <w:rsid w:val="009B3AD5"/>
    <w:rsid w:val="009C5B55"/>
    <w:rsid w:val="009D6EDD"/>
    <w:rsid w:val="009E4B33"/>
    <w:rsid w:val="009E63D0"/>
    <w:rsid w:val="009F0100"/>
    <w:rsid w:val="009F0630"/>
    <w:rsid w:val="00A00AE1"/>
    <w:rsid w:val="00A03F8F"/>
    <w:rsid w:val="00A04EC3"/>
    <w:rsid w:val="00A06D14"/>
    <w:rsid w:val="00A1112A"/>
    <w:rsid w:val="00A11FC9"/>
    <w:rsid w:val="00A14905"/>
    <w:rsid w:val="00A175AE"/>
    <w:rsid w:val="00A17C5B"/>
    <w:rsid w:val="00A17D7D"/>
    <w:rsid w:val="00A17F4E"/>
    <w:rsid w:val="00A21BAE"/>
    <w:rsid w:val="00A21CF7"/>
    <w:rsid w:val="00A22153"/>
    <w:rsid w:val="00A24614"/>
    <w:rsid w:val="00A2724D"/>
    <w:rsid w:val="00A32779"/>
    <w:rsid w:val="00A336FC"/>
    <w:rsid w:val="00A3389A"/>
    <w:rsid w:val="00A34FED"/>
    <w:rsid w:val="00A37DA9"/>
    <w:rsid w:val="00A521D8"/>
    <w:rsid w:val="00A62932"/>
    <w:rsid w:val="00A6554D"/>
    <w:rsid w:val="00A70E9A"/>
    <w:rsid w:val="00A72BF6"/>
    <w:rsid w:val="00A7497E"/>
    <w:rsid w:val="00A75DA9"/>
    <w:rsid w:val="00A838D9"/>
    <w:rsid w:val="00A84AA6"/>
    <w:rsid w:val="00A84B33"/>
    <w:rsid w:val="00A90FA4"/>
    <w:rsid w:val="00A95125"/>
    <w:rsid w:val="00A9669D"/>
    <w:rsid w:val="00AA16E0"/>
    <w:rsid w:val="00AA41E1"/>
    <w:rsid w:val="00AA5688"/>
    <w:rsid w:val="00AA61C5"/>
    <w:rsid w:val="00AB2104"/>
    <w:rsid w:val="00AB29E8"/>
    <w:rsid w:val="00AB3D61"/>
    <w:rsid w:val="00AB3DBC"/>
    <w:rsid w:val="00AC0378"/>
    <w:rsid w:val="00AC0C84"/>
    <w:rsid w:val="00AC23F9"/>
    <w:rsid w:val="00AC3EE8"/>
    <w:rsid w:val="00AC7C5E"/>
    <w:rsid w:val="00AD2AFA"/>
    <w:rsid w:val="00AD4E38"/>
    <w:rsid w:val="00AE1446"/>
    <w:rsid w:val="00AF3CF6"/>
    <w:rsid w:val="00AF44F9"/>
    <w:rsid w:val="00B010C4"/>
    <w:rsid w:val="00B02AFC"/>
    <w:rsid w:val="00B07996"/>
    <w:rsid w:val="00B13604"/>
    <w:rsid w:val="00B201FB"/>
    <w:rsid w:val="00B20D90"/>
    <w:rsid w:val="00B22B17"/>
    <w:rsid w:val="00B24926"/>
    <w:rsid w:val="00B37BBA"/>
    <w:rsid w:val="00B424AA"/>
    <w:rsid w:val="00B53995"/>
    <w:rsid w:val="00B54CE0"/>
    <w:rsid w:val="00B557B0"/>
    <w:rsid w:val="00B56AF1"/>
    <w:rsid w:val="00B60602"/>
    <w:rsid w:val="00B61B3C"/>
    <w:rsid w:val="00B80C66"/>
    <w:rsid w:val="00B80D36"/>
    <w:rsid w:val="00B931D1"/>
    <w:rsid w:val="00B9395D"/>
    <w:rsid w:val="00B93ED7"/>
    <w:rsid w:val="00B94F61"/>
    <w:rsid w:val="00B95650"/>
    <w:rsid w:val="00B97142"/>
    <w:rsid w:val="00BA0350"/>
    <w:rsid w:val="00BA1289"/>
    <w:rsid w:val="00BA6ABA"/>
    <w:rsid w:val="00BB7956"/>
    <w:rsid w:val="00BC150C"/>
    <w:rsid w:val="00BC302A"/>
    <w:rsid w:val="00BC774B"/>
    <w:rsid w:val="00BD55ED"/>
    <w:rsid w:val="00BD59F2"/>
    <w:rsid w:val="00BE01EF"/>
    <w:rsid w:val="00BE1418"/>
    <w:rsid w:val="00BF3B26"/>
    <w:rsid w:val="00BF3E84"/>
    <w:rsid w:val="00BF5E9D"/>
    <w:rsid w:val="00BF7016"/>
    <w:rsid w:val="00BF76BC"/>
    <w:rsid w:val="00C0527B"/>
    <w:rsid w:val="00C0574F"/>
    <w:rsid w:val="00C138F3"/>
    <w:rsid w:val="00C15785"/>
    <w:rsid w:val="00C17843"/>
    <w:rsid w:val="00C20414"/>
    <w:rsid w:val="00C311B7"/>
    <w:rsid w:val="00C35FA1"/>
    <w:rsid w:val="00C365FE"/>
    <w:rsid w:val="00C37E99"/>
    <w:rsid w:val="00C41A16"/>
    <w:rsid w:val="00C4387B"/>
    <w:rsid w:val="00C438CA"/>
    <w:rsid w:val="00C44F01"/>
    <w:rsid w:val="00C46480"/>
    <w:rsid w:val="00C46C28"/>
    <w:rsid w:val="00C47A96"/>
    <w:rsid w:val="00C567B2"/>
    <w:rsid w:val="00C5695D"/>
    <w:rsid w:val="00C5771B"/>
    <w:rsid w:val="00C617A0"/>
    <w:rsid w:val="00C62001"/>
    <w:rsid w:val="00C6368C"/>
    <w:rsid w:val="00C65E47"/>
    <w:rsid w:val="00C6623B"/>
    <w:rsid w:val="00C66738"/>
    <w:rsid w:val="00C71397"/>
    <w:rsid w:val="00C77952"/>
    <w:rsid w:val="00C8023A"/>
    <w:rsid w:val="00C80687"/>
    <w:rsid w:val="00C91B04"/>
    <w:rsid w:val="00C91E50"/>
    <w:rsid w:val="00C92943"/>
    <w:rsid w:val="00CA0D63"/>
    <w:rsid w:val="00CA646B"/>
    <w:rsid w:val="00CB4FA9"/>
    <w:rsid w:val="00CB558D"/>
    <w:rsid w:val="00CC5C67"/>
    <w:rsid w:val="00CC5E34"/>
    <w:rsid w:val="00CD1B79"/>
    <w:rsid w:val="00CD7D0C"/>
    <w:rsid w:val="00CE03D1"/>
    <w:rsid w:val="00CE1AB9"/>
    <w:rsid w:val="00CE27BF"/>
    <w:rsid w:val="00CE38C8"/>
    <w:rsid w:val="00CF15F9"/>
    <w:rsid w:val="00CF1E5C"/>
    <w:rsid w:val="00CF2B6F"/>
    <w:rsid w:val="00CF541B"/>
    <w:rsid w:val="00D00367"/>
    <w:rsid w:val="00D06A0D"/>
    <w:rsid w:val="00D06EC2"/>
    <w:rsid w:val="00D078BA"/>
    <w:rsid w:val="00D103D1"/>
    <w:rsid w:val="00D10E78"/>
    <w:rsid w:val="00D10FC4"/>
    <w:rsid w:val="00D172C7"/>
    <w:rsid w:val="00D20D9C"/>
    <w:rsid w:val="00D22452"/>
    <w:rsid w:val="00D26516"/>
    <w:rsid w:val="00D33C4D"/>
    <w:rsid w:val="00D35C1A"/>
    <w:rsid w:val="00D448DE"/>
    <w:rsid w:val="00D47AE7"/>
    <w:rsid w:val="00D50A5D"/>
    <w:rsid w:val="00D52360"/>
    <w:rsid w:val="00D54CB3"/>
    <w:rsid w:val="00D60161"/>
    <w:rsid w:val="00D61D48"/>
    <w:rsid w:val="00D70C8D"/>
    <w:rsid w:val="00D71029"/>
    <w:rsid w:val="00D72A55"/>
    <w:rsid w:val="00D76507"/>
    <w:rsid w:val="00D772E2"/>
    <w:rsid w:val="00D77819"/>
    <w:rsid w:val="00D81043"/>
    <w:rsid w:val="00D81596"/>
    <w:rsid w:val="00D96C30"/>
    <w:rsid w:val="00DA394D"/>
    <w:rsid w:val="00DA5DE1"/>
    <w:rsid w:val="00DA6251"/>
    <w:rsid w:val="00DB012A"/>
    <w:rsid w:val="00DB26AB"/>
    <w:rsid w:val="00DB29A2"/>
    <w:rsid w:val="00DB43BC"/>
    <w:rsid w:val="00DB5296"/>
    <w:rsid w:val="00DB598C"/>
    <w:rsid w:val="00DB5E80"/>
    <w:rsid w:val="00DB7BA1"/>
    <w:rsid w:val="00DC36CD"/>
    <w:rsid w:val="00DD2B1D"/>
    <w:rsid w:val="00DD368E"/>
    <w:rsid w:val="00DD54F4"/>
    <w:rsid w:val="00DD5FDD"/>
    <w:rsid w:val="00DE144D"/>
    <w:rsid w:val="00DF0607"/>
    <w:rsid w:val="00DF311D"/>
    <w:rsid w:val="00DF7584"/>
    <w:rsid w:val="00DF7ED7"/>
    <w:rsid w:val="00E00171"/>
    <w:rsid w:val="00E00818"/>
    <w:rsid w:val="00E011D5"/>
    <w:rsid w:val="00E07AC3"/>
    <w:rsid w:val="00E13F63"/>
    <w:rsid w:val="00E14C46"/>
    <w:rsid w:val="00E15376"/>
    <w:rsid w:val="00E17F9E"/>
    <w:rsid w:val="00E202C9"/>
    <w:rsid w:val="00E206E3"/>
    <w:rsid w:val="00E24009"/>
    <w:rsid w:val="00E242A9"/>
    <w:rsid w:val="00E243A6"/>
    <w:rsid w:val="00E31534"/>
    <w:rsid w:val="00E32DA0"/>
    <w:rsid w:val="00E34024"/>
    <w:rsid w:val="00E35183"/>
    <w:rsid w:val="00E37CAF"/>
    <w:rsid w:val="00E44DBD"/>
    <w:rsid w:val="00E4706D"/>
    <w:rsid w:val="00E47BA9"/>
    <w:rsid w:val="00E50E0E"/>
    <w:rsid w:val="00E51432"/>
    <w:rsid w:val="00E51C5D"/>
    <w:rsid w:val="00E54EC3"/>
    <w:rsid w:val="00E55138"/>
    <w:rsid w:val="00E60DDC"/>
    <w:rsid w:val="00E637E5"/>
    <w:rsid w:val="00E63CE7"/>
    <w:rsid w:val="00E70432"/>
    <w:rsid w:val="00E7221C"/>
    <w:rsid w:val="00E75352"/>
    <w:rsid w:val="00E75382"/>
    <w:rsid w:val="00E75968"/>
    <w:rsid w:val="00E763D8"/>
    <w:rsid w:val="00E81F7A"/>
    <w:rsid w:val="00E82072"/>
    <w:rsid w:val="00E868F6"/>
    <w:rsid w:val="00E8752E"/>
    <w:rsid w:val="00E878C9"/>
    <w:rsid w:val="00E9415B"/>
    <w:rsid w:val="00EA64F2"/>
    <w:rsid w:val="00EB3566"/>
    <w:rsid w:val="00EB4BBE"/>
    <w:rsid w:val="00EB6DBD"/>
    <w:rsid w:val="00EB7CF1"/>
    <w:rsid w:val="00EC0456"/>
    <w:rsid w:val="00EC1219"/>
    <w:rsid w:val="00EC1A74"/>
    <w:rsid w:val="00EC7FDC"/>
    <w:rsid w:val="00EE0976"/>
    <w:rsid w:val="00EE2670"/>
    <w:rsid w:val="00EE39AD"/>
    <w:rsid w:val="00EE70BF"/>
    <w:rsid w:val="00EF0ACC"/>
    <w:rsid w:val="00EF1409"/>
    <w:rsid w:val="00EF24F7"/>
    <w:rsid w:val="00EF7ED9"/>
    <w:rsid w:val="00F032DD"/>
    <w:rsid w:val="00F05B80"/>
    <w:rsid w:val="00F077F9"/>
    <w:rsid w:val="00F07D17"/>
    <w:rsid w:val="00F10CC7"/>
    <w:rsid w:val="00F1377B"/>
    <w:rsid w:val="00F23811"/>
    <w:rsid w:val="00F27AF1"/>
    <w:rsid w:val="00F3702F"/>
    <w:rsid w:val="00F40051"/>
    <w:rsid w:val="00F46DB9"/>
    <w:rsid w:val="00F51DEE"/>
    <w:rsid w:val="00F52E4E"/>
    <w:rsid w:val="00F53986"/>
    <w:rsid w:val="00F57601"/>
    <w:rsid w:val="00F607C0"/>
    <w:rsid w:val="00F627A0"/>
    <w:rsid w:val="00F72036"/>
    <w:rsid w:val="00F81710"/>
    <w:rsid w:val="00F842D5"/>
    <w:rsid w:val="00F872B0"/>
    <w:rsid w:val="00F95C9C"/>
    <w:rsid w:val="00FA068B"/>
    <w:rsid w:val="00FA2B5F"/>
    <w:rsid w:val="00FA422A"/>
    <w:rsid w:val="00FB0059"/>
    <w:rsid w:val="00FB23D7"/>
    <w:rsid w:val="00FB564A"/>
    <w:rsid w:val="00FC3068"/>
    <w:rsid w:val="00FC4148"/>
    <w:rsid w:val="00FC5FE4"/>
    <w:rsid w:val="00FC7964"/>
    <w:rsid w:val="00FD1047"/>
    <w:rsid w:val="00FD2ED1"/>
    <w:rsid w:val="00FD5194"/>
    <w:rsid w:val="00FD5490"/>
    <w:rsid w:val="00FD5F59"/>
    <w:rsid w:val="00FD6B1E"/>
    <w:rsid w:val="00FD6E61"/>
    <w:rsid w:val="00FD7504"/>
    <w:rsid w:val="00FE2BC6"/>
    <w:rsid w:val="00FE68E7"/>
    <w:rsid w:val="00FF0CB7"/>
    <w:rsid w:val="00FF0D29"/>
    <w:rsid w:val="00FF1E40"/>
    <w:rsid w:val="00FF2819"/>
    <w:rsid w:val="00FF546E"/>
    <w:rsid w:val="00FF62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348B0"/>
    <w:pPr>
      <w:spacing w:before="100" w:beforeAutospacing="1" w:after="100" w:afterAutospacing="1"/>
    </w:pPr>
    <w:rPr>
      <w:sz w:val="24"/>
      <w:szCs w:val="24"/>
    </w:rPr>
  </w:style>
  <w:style w:type="paragraph" w:styleId="2">
    <w:name w:val="heading 2"/>
    <w:basedOn w:val="a0"/>
    <w:next w:val="a0"/>
    <w:link w:val="20"/>
    <w:semiHidden/>
    <w:unhideWhenUsed/>
    <w:qFormat/>
    <w:rsid w:val="00B201FB"/>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55679A"/>
    <w:pPr>
      <w:widowControl w:val="0"/>
      <w:autoSpaceDE w:val="0"/>
      <w:autoSpaceDN w:val="0"/>
      <w:adjustRightInd w:val="0"/>
    </w:pPr>
    <w:rPr>
      <w:rFonts w:ascii="Arial" w:hAnsi="Arial" w:cs="Arial"/>
    </w:rPr>
  </w:style>
  <w:style w:type="paragraph" w:customStyle="1" w:styleId="ConsPlusNonformat">
    <w:name w:val="ConsPlusNonformat"/>
    <w:rsid w:val="0055679A"/>
    <w:pPr>
      <w:widowControl w:val="0"/>
      <w:autoSpaceDE w:val="0"/>
      <w:autoSpaceDN w:val="0"/>
      <w:adjustRightInd w:val="0"/>
    </w:pPr>
    <w:rPr>
      <w:rFonts w:ascii="Courier New" w:hAnsi="Courier New" w:cs="Courier New"/>
    </w:rPr>
  </w:style>
  <w:style w:type="paragraph" w:customStyle="1" w:styleId="1">
    <w:name w:val="Знак Знак1"/>
    <w:basedOn w:val="a0"/>
    <w:rsid w:val="00C35FA1"/>
    <w:pPr>
      <w:spacing w:before="0" w:beforeAutospacing="0" w:after="160" w:afterAutospacing="0" w:line="240" w:lineRule="exact"/>
    </w:pPr>
    <w:rPr>
      <w:rFonts w:ascii="Verdana" w:hAnsi="Verdana"/>
      <w:sz w:val="20"/>
      <w:szCs w:val="20"/>
      <w:lang w:val="en-US" w:eastAsia="en-US"/>
    </w:rPr>
  </w:style>
  <w:style w:type="paragraph" w:styleId="a4">
    <w:name w:val="Body Text Indent"/>
    <w:basedOn w:val="a0"/>
    <w:link w:val="a5"/>
    <w:rsid w:val="009671CA"/>
    <w:pPr>
      <w:spacing w:before="0" w:beforeAutospacing="0" w:after="0" w:afterAutospacing="0"/>
      <w:ind w:left="360"/>
      <w:jc w:val="both"/>
    </w:pPr>
  </w:style>
  <w:style w:type="character" w:customStyle="1" w:styleId="a5">
    <w:name w:val="Основной текст с отступом Знак"/>
    <w:basedOn w:val="a1"/>
    <w:link w:val="a4"/>
    <w:locked/>
    <w:rsid w:val="009671CA"/>
    <w:rPr>
      <w:sz w:val="24"/>
      <w:szCs w:val="24"/>
      <w:lang w:val="ru-RU" w:eastAsia="ru-RU" w:bidi="ar-SA"/>
    </w:rPr>
  </w:style>
  <w:style w:type="paragraph" w:styleId="a6">
    <w:name w:val="Body Text"/>
    <w:basedOn w:val="a0"/>
    <w:link w:val="a7"/>
    <w:rsid w:val="009671CA"/>
    <w:pPr>
      <w:spacing w:before="0" w:beforeAutospacing="0" w:after="0" w:afterAutospacing="0"/>
      <w:jc w:val="both"/>
    </w:pPr>
  </w:style>
  <w:style w:type="character" w:customStyle="1" w:styleId="a7">
    <w:name w:val="Основной текст Знак"/>
    <w:basedOn w:val="a1"/>
    <w:link w:val="a6"/>
    <w:locked/>
    <w:rsid w:val="009671CA"/>
    <w:rPr>
      <w:sz w:val="24"/>
      <w:szCs w:val="24"/>
      <w:lang w:val="ru-RU" w:eastAsia="ru-RU" w:bidi="ar-SA"/>
    </w:rPr>
  </w:style>
  <w:style w:type="paragraph" w:styleId="a8">
    <w:name w:val="Balloon Text"/>
    <w:basedOn w:val="a0"/>
    <w:link w:val="a9"/>
    <w:semiHidden/>
    <w:rsid w:val="009671CA"/>
    <w:pPr>
      <w:spacing w:before="0" w:beforeAutospacing="0" w:after="0" w:afterAutospacing="0"/>
    </w:pPr>
    <w:rPr>
      <w:rFonts w:ascii="Tahoma" w:hAnsi="Tahoma" w:cs="Tahoma"/>
      <w:sz w:val="16"/>
      <w:szCs w:val="16"/>
    </w:rPr>
  </w:style>
  <w:style w:type="character" w:customStyle="1" w:styleId="a9">
    <w:name w:val="Текст выноски Знак"/>
    <w:basedOn w:val="a1"/>
    <w:link w:val="a8"/>
    <w:semiHidden/>
    <w:locked/>
    <w:rsid w:val="009671CA"/>
    <w:rPr>
      <w:rFonts w:ascii="Tahoma" w:hAnsi="Tahoma" w:cs="Tahoma"/>
      <w:sz w:val="16"/>
      <w:szCs w:val="16"/>
      <w:lang w:val="ru-RU" w:eastAsia="ru-RU" w:bidi="ar-SA"/>
    </w:rPr>
  </w:style>
  <w:style w:type="paragraph" w:styleId="21">
    <w:name w:val="Body Text 2"/>
    <w:basedOn w:val="a0"/>
    <w:link w:val="22"/>
    <w:semiHidden/>
    <w:rsid w:val="009671CA"/>
    <w:pPr>
      <w:spacing w:after="120" w:line="480" w:lineRule="auto"/>
    </w:pPr>
  </w:style>
  <w:style w:type="character" w:customStyle="1" w:styleId="22">
    <w:name w:val="Основной текст 2 Знак"/>
    <w:basedOn w:val="a1"/>
    <w:link w:val="21"/>
    <w:semiHidden/>
    <w:locked/>
    <w:rsid w:val="009671CA"/>
    <w:rPr>
      <w:sz w:val="24"/>
      <w:szCs w:val="24"/>
      <w:lang w:val="ru-RU" w:eastAsia="ru-RU" w:bidi="ar-SA"/>
    </w:rPr>
  </w:style>
  <w:style w:type="paragraph" w:styleId="aa">
    <w:name w:val="footer"/>
    <w:basedOn w:val="a0"/>
    <w:link w:val="ab"/>
    <w:rsid w:val="009671CA"/>
    <w:pPr>
      <w:tabs>
        <w:tab w:val="center" w:pos="4677"/>
        <w:tab w:val="right" w:pos="9355"/>
      </w:tabs>
      <w:spacing w:before="0" w:beforeAutospacing="0" w:after="0" w:afterAutospacing="0"/>
    </w:pPr>
  </w:style>
  <w:style w:type="character" w:customStyle="1" w:styleId="ab">
    <w:name w:val="Нижний колонтитул Знак"/>
    <w:basedOn w:val="a1"/>
    <w:link w:val="aa"/>
    <w:locked/>
    <w:rsid w:val="009671CA"/>
    <w:rPr>
      <w:sz w:val="24"/>
      <w:szCs w:val="24"/>
      <w:lang w:val="ru-RU" w:eastAsia="ru-RU" w:bidi="ar-SA"/>
    </w:rPr>
  </w:style>
  <w:style w:type="character" w:customStyle="1" w:styleId="WW8Num1z0">
    <w:name w:val="WW8Num1z0"/>
    <w:rsid w:val="007609A4"/>
  </w:style>
  <w:style w:type="character" w:customStyle="1" w:styleId="WW8Num4z0">
    <w:name w:val="WW8Num4z0"/>
    <w:rsid w:val="005373A0"/>
  </w:style>
  <w:style w:type="paragraph" w:customStyle="1" w:styleId="13">
    <w:name w:val="Знак Знак13 Знак Знак"/>
    <w:basedOn w:val="a0"/>
    <w:rsid w:val="00D26516"/>
    <w:pPr>
      <w:spacing w:before="0" w:beforeAutospacing="0" w:after="160" w:afterAutospacing="0" w:line="240" w:lineRule="exact"/>
    </w:pPr>
    <w:rPr>
      <w:rFonts w:ascii="Verdana" w:hAnsi="Verdana"/>
      <w:sz w:val="20"/>
      <w:szCs w:val="20"/>
      <w:lang w:val="en-US" w:eastAsia="en-US"/>
    </w:rPr>
  </w:style>
  <w:style w:type="paragraph" w:customStyle="1" w:styleId="10">
    <w:name w:val="Обычный1"/>
    <w:link w:val="CharChar"/>
    <w:uiPriority w:val="99"/>
    <w:qFormat/>
    <w:rsid w:val="00AF3CF6"/>
    <w:pPr>
      <w:ind w:left="567" w:right="-573" w:firstLine="851"/>
      <w:jc w:val="both"/>
    </w:pPr>
    <w:rPr>
      <w:sz w:val="24"/>
      <w:szCs w:val="24"/>
    </w:rPr>
  </w:style>
  <w:style w:type="character" w:customStyle="1" w:styleId="CharChar">
    <w:name w:val="Обычный Char Char"/>
    <w:link w:val="10"/>
    <w:uiPriority w:val="99"/>
    <w:qFormat/>
    <w:locked/>
    <w:rsid w:val="00AF3CF6"/>
    <w:rPr>
      <w:sz w:val="24"/>
      <w:szCs w:val="24"/>
      <w:lang w:bidi="ar-SA"/>
    </w:rPr>
  </w:style>
  <w:style w:type="paragraph" w:styleId="ac">
    <w:name w:val="No Spacing"/>
    <w:aliases w:val="для таблиц,мой,МОЙ,Без интервала 111,МММ,МОЙ МОЙ,Без интервала21,No Spacing111,Таблицы,No Spacing,Times"/>
    <w:link w:val="ad"/>
    <w:uiPriority w:val="1"/>
    <w:qFormat/>
    <w:rsid w:val="00C46C28"/>
    <w:pPr>
      <w:ind w:right="709"/>
      <w:jc w:val="center"/>
    </w:pPr>
    <w:rPr>
      <w:rFonts w:ascii="Calibri" w:hAnsi="Calibri"/>
      <w:sz w:val="22"/>
      <w:szCs w:val="22"/>
    </w:rPr>
  </w:style>
  <w:style w:type="character" w:customStyle="1" w:styleId="ad">
    <w:name w:val="Без интервала Знак"/>
    <w:aliases w:val="для таблиц Знак,мой Знак,МОЙ Знак,Без интервала 111 Знак,МММ Знак,МОЙ МОЙ Знак,Без интервала21 Знак,No Spacing111 Знак,Таблицы Знак,No Spacing Знак,Times Знак"/>
    <w:link w:val="ac"/>
    <w:uiPriority w:val="1"/>
    <w:rsid w:val="00C46C28"/>
    <w:rPr>
      <w:rFonts w:ascii="Calibri" w:hAnsi="Calibri"/>
      <w:sz w:val="22"/>
      <w:szCs w:val="22"/>
      <w:lang w:bidi="ar-SA"/>
    </w:rPr>
  </w:style>
  <w:style w:type="table" w:styleId="ae">
    <w:name w:val="Table Grid"/>
    <w:basedOn w:val="a2"/>
    <w:rsid w:val="00D70C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Hyperlink"/>
    <w:basedOn w:val="a1"/>
    <w:uiPriority w:val="99"/>
    <w:rsid w:val="009955BA"/>
    <w:rPr>
      <w:color w:val="0000FF"/>
      <w:u w:val="single"/>
    </w:rPr>
  </w:style>
  <w:style w:type="paragraph" w:customStyle="1" w:styleId="a">
    <w:name w:val="Пункты"/>
    <w:basedOn w:val="2"/>
    <w:link w:val="af0"/>
    <w:uiPriority w:val="99"/>
    <w:qFormat/>
    <w:rsid w:val="00B201FB"/>
    <w:pPr>
      <w:numPr>
        <w:ilvl w:val="1"/>
        <w:numId w:val="3"/>
      </w:numPr>
      <w:tabs>
        <w:tab w:val="left" w:pos="1134"/>
      </w:tabs>
      <w:spacing w:before="120" w:beforeAutospacing="0" w:after="0" w:afterAutospacing="0"/>
      <w:ind w:right="-573"/>
      <w:jc w:val="both"/>
    </w:pPr>
    <w:rPr>
      <w:rFonts w:ascii="Times New Roman" w:hAnsi="Times New Roman"/>
      <w:b w:val="0"/>
      <w:i w:val="0"/>
      <w:color w:val="000000"/>
      <w:sz w:val="24"/>
    </w:rPr>
  </w:style>
  <w:style w:type="character" w:customStyle="1" w:styleId="af0">
    <w:name w:val="Пункты Знак"/>
    <w:link w:val="a"/>
    <w:uiPriority w:val="99"/>
    <w:rsid w:val="00B201FB"/>
    <w:rPr>
      <w:bCs/>
      <w:iCs/>
      <w:color w:val="000000"/>
      <w:sz w:val="24"/>
      <w:szCs w:val="28"/>
    </w:rPr>
  </w:style>
  <w:style w:type="character" w:customStyle="1" w:styleId="20">
    <w:name w:val="Заголовок 2 Знак"/>
    <w:basedOn w:val="a1"/>
    <w:link w:val="2"/>
    <w:semiHidden/>
    <w:rsid w:val="00B201FB"/>
    <w:rPr>
      <w:rFonts w:ascii="Cambria" w:eastAsia="Times New Roman" w:hAnsi="Cambria" w:cs="Times New Roman"/>
      <w:b/>
      <w:bCs/>
      <w:i/>
      <w:iCs/>
      <w:sz w:val="28"/>
      <w:szCs w:val="28"/>
    </w:rPr>
  </w:style>
  <w:style w:type="paragraph" w:styleId="af1">
    <w:name w:val="header"/>
    <w:basedOn w:val="a0"/>
    <w:link w:val="af2"/>
    <w:rsid w:val="00B53995"/>
    <w:pPr>
      <w:tabs>
        <w:tab w:val="center" w:pos="4677"/>
        <w:tab w:val="right" w:pos="9355"/>
      </w:tabs>
    </w:pPr>
  </w:style>
  <w:style w:type="character" w:customStyle="1" w:styleId="af2">
    <w:name w:val="Верхний колонтитул Знак"/>
    <w:basedOn w:val="a1"/>
    <w:link w:val="af1"/>
    <w:rsid w:val="00B53995"/>
    <w:rPr>
      <w:sz w:val="24"/>
      <w:szCs w:val="24"/>
    </w:rPr>
  </w:style>
  <w:style w:type="paragraph" w:customStyle="1" w:styleId="11">
    <w:name w:val="Без интервала1"/>
    <w:qFormat/>
    <w:rsid w:val="007B7B6E"/>
    <w:pPr>
      <w:suppressAutoHyphens/>
      <w:ind w:left="567" w:right="-573" w:firstLine="851"/>
      <w:jc w:val="both"/>
    </w:pPr>
    <w:rPr>
      <w:rFonts w:ascii="Calibri" w:hAnsi="Calibri"/>
      <w:kern w:val="1"/>
      <w:sz w:val="22"/>
      <w:szCs w:val="22"/>
      <w:lang w:eastAsia="ar-SA"/>
    </w:rPr>
  </w:style>
  <w:style w:type="paragraph" w:customStyle="1" w:styleId="formattext">
    <w:name w:val="formattext"/>
    <w:basedOn w:val="a0"/>
    <w:rsid w:val="00E47BA9"/>
  </w:style>
  <w:style w:type="character" w:customStyle="1" w:styleId="apple-converted-space">
    <w:name w:val="apple-converted-space"/>
    <w:basedOn w:val="a1"/>
    <w:rsid w:val="00E47BA9"/>
  </w:style>
  <w:style w:type="character" w:customStyle="1" w:styleId="FontStyle42">
    <w:name w:val="Font Style42"/>
    <w:rsid w:val="00DA5DE1"/>
    <w:rPr>
      <w:rFonts w:ascii="Times New Roman" w:hAnsi="Times New Roman" w:cs="Times New Roman"/>
      <w:sz w:val="24"/>
      <w:szCs w:val="24"/>
    </w:rPr>
  </w:style>
  <w:style w:type="character" w:customStyle="1" w:styleId="ConsPlusNormal0">
    <w:name w:val="ConsPlusNormal Знак"/>
    <w:link w:val="ConsPlusNormal"/>
    <w:qFormat/>
    <w:locked/>
    <w:rsid w:val="00DA5DE1"/>
    <w:rPr>
      <w:rFonts w:ascii="Arial" w:hAnsi="Arial" w:cs="Arial"/>
    </w:rPr>
  </w:style>
  <w:style w:type="paragraph" w:styleId="af3">
    <w:name w:val="List Paragraph"/>
    <w:aliases w:val="Осн.текст,Заговок Марина,List Paragraph"/>
    <w:basedOn w:val="a0"/>
    <w:link w:val="af4"/>
    <w:uiPriority w:val="34"/>
    <w:qFormat/>
    <w:rsid w:val="00D52360"/>
    <w:pPr>
      <w:spacing w:before="0" w:beforeAutospacing="0" w:after="0" w:afterAutospacing="0"/>
      <w:ind w:left="708"/>
    </w:pPr>
  </w:style>
  <w:style w:type="character" w:customStyle="1" w:styleId="af4">
    <w:name w:val="Абзац списка Знак"/>
    <w:aliases w:val="Осн.текст Знак,Заговок Марина Знак,List Paragraph Знак"/>
    <w:link w:val="af3"/>
    <w:uiPriority w:val="34"/>
    <w:locked/>
    <w:rsid w:val="00D52360"/>
    <w:rPr>
      <w:sz w:val="24"/>
      <w:szCs w:val="24"/>
    </w:rPr>
  </w:style>
  <w:style w:type="paragraph" w:customStyle="1" w:styleId="ConsNonformat">
    <w:name w:val="ConsNonformat"/>
    <w:link w:val="ConsNonformat0"/>
    <w:rsid w:val="00D52360"/>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rsid w:val="00D52360"/>
    <w:rPr>
      <w:rFonts w:ascii="Courier New" w:hAnsi="Courier New" w:cs="Courier New"/>
    </w:rPr>
  </w:style>
  <w:style w:type="character" w:customStyle="1" w:styleId="cardmaininfopurchaselink">
    <w:name w:val="cardmaininfo__purchaselink"/>
    <w:basedOn w:val="a1"/>
    <w:rsid w:val="00F57601"/>
  </w:style>
  <w:style w:type="paragraph" w:styleId="af5">
    <w:name w:val="Normal (Web)"/>
    <w:basedOn w:val="a0"/>
    <w:uiPriority w:val="99"/>
    <w:unhideWhenUsed/>
    <w:rsid w:val="006D4024"/>
  </w:style>
  <w:style w:type="paragraph" w:styleId="af6">
    <w:name w:val="footnote text"/>
    <w:basedOn w:val="a0"/>
    <w:link w:val="af7"/>
    <w:uiPriority w:val="99"/>
    <w:semiHidden/>
    <w:unhideWhenUsed/>
    <w:rsid w:val="006D4024"/>
    <w:pPr>
      <w:spacing w:before="0" w:beforeAutospacing="0" w:after="0" w:afterAutospacing="0"/>
    </w:pPr>
    <w:rPr>
      <w:sz w:val="20"/>
      <w:szCs w:val="20"/>
    </w:rPr>
  </w:style>
  <w:style w:type="character" w:customStyle="1" w:styleId="af7">
    <w:name w:val="Текст сноски Знак"/>
    <w:basedOn w:val="a1"/>
    <w:link w:val="af6"/>
    <w:uiPriority w:val="99"/>
    <w:semiHidden/>
    <w:rsid w:val="006D4024"/>
  </w:style>
  <w:style w:type="character" w:styleId="af8">
    <w:name w:val="footnote reference"/>
    <w:basedOn w:val="a1"/>
    <w:uiPriority w:val="99"/>
    <w:semiHidden/>
    <w:unhideWhenUsed/>
    <w:rsid w:val="006D4024"/>
    <w:rPr>
      <w:vertAlign w:val="superscript"/>
    </w:rPr>
  </w:style>
  <w:style w:type="character" w:customStyle="1" w:styleId="23">
    <w:name w:val="Основной текст (2)"/>
    <w:basedOn w:val="a1"/>
    <w:rsid w:val="0019037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customStyle="1" w:styleId="3">
    <w:name w:val="Стиль3"/>
    <w:basedOn w:val="24"/>
    <w:rsid w:val="002F03BE"/>
  </w:style>
  <w:style w:type="paragraph" w:styleId="24">
    <w:name w:val="Body Text Indent 2"/>
    <w:basedOn w:val="a0"/>
    <w:link w:val="25"/>
    <w:semiHidden/>
    <w:unhideWhenUsed/>
    <w:rsid w:val="002F03BE"/>
    <w:pPr>
      <w:spacing w:after="120" w:line="480" w:lineRule="auto"/>
      <w:ind w:left="283"/>
    </w:pPr>
  </w:style>
  <w:style w:type="character" w:customStyle="1" w:styleId="25">
    <w:name w:val="Основной текст с отступом 2 Знак"/>
    <w:basedOn w:val="a1"/>
    <w:link w:val="24"/>
    <w:semiHidden/>
    <w:rsid w:val="002F03BE"/>
    <w:rPr>
      <w:sz w:val="24"/>
      <w:szCs w:val="24"/>
    </w:rPr>
  </w:style>
  <w:style w:type="paragraph" w:customStyle="1" w:styleId="consplusnormal1">
    <w:name w:val="consplusnormal"/>
    <w:basedOn w:val="a0"/>
    <w:rsid w:val="00066BC6"/>
    <w:pPr>
      <w:spacing w:before="187" w:beforeAutospacing="0" w:after="187" w:afterAutospacing="0"/>
      <w:ind w:left="187" w:right="187"/>
    </w:pPr>
  </w:style>
  <w:style w:type="paragraph" w:customStyle="1" w:styleId="FR1">
    <w:name w:val="FR1"/>
    <w:rsid w:val="00AA5688"/>
    <w:pPr>
      <w:widowControl w:val="0"/>
      <w:autoSpaceDE w:val="0"/>
      <w:autoSpaceDN w:val="0"/>
      <w:adjustRightInd w:val="0"/>
      <w:spacing w:line="360" w:lineRule="auto"/>
      <w:ind w:left="920" w:right="600"/>
      <w:jc w:val="center"/>
    </w:pPr>
    <w:rPr>
      <w:b/>
      <w:bCs/>
      <w:sz w:val="24"/>
      <w:szCs w:val="24"/>
    </w:rPr>
  </w:style>
</w:styles>
</file>

<file path=word/webSettings.xml><?xml version="1.0" encoding="utf-8"?>
<w:webSettings xmlns:r="http://schemas.openxmlformats.org/officeDocument/2006/relationships" xmlns:w="http://schemas.openxmlformats.org/wordprocessingml/2006/main">
  <w:divs>
    <w:div w:id="422383223">
      <w:bodyDiv w:val="1"/>
      <w:marLeft w:val="0"/>
      <w:marRight w:val="0"/>
      <w:marTop w:val="0"/>
      <w:marBottom w:val="0"/>
      <w:divBdr>
        <w:top w:val="none" w:sz="0" w:space="0" w:color="auto"/>
        <w:left w:val="none" w:sz="0" w:space="0" w:color="auto"/>
        <w:bottom w:val="none" w:sz="0" w:space="0" w:color="auto"/>
        <w:right w:val="none" w:sz="0" w:space="0" w:color="auto"/>
      </w:divBdr>
    </w:div>
    <w:div w:id="142032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D84204B85FF94CFC70C0C00A236A5DC542661739C5C07FA28E4405A993CC40DFB7FB2982571418E2C2CB853FS7gDN" TargetMode="External"/><Relationship Id="rId13" Type="http://schemas.openxmlformats.org/officeDocument/2006/relationships/hyperlink" Target="consultantplus://offline/ref=9AD84204B85FF94CFC70C0C00A236A5DC4446A1A39CE9D75AAD74807AE9C9357CAFEAF248157091CEF8898C16870A2913E54D6B8E933D5S4gDN" TargetMode="External"/><Relationship Id="rId18" Type="http://schemas.openxmlformats.org/officeDocument/2006/relationships/hyperlink" Target="consultantplus://offline/ref=9AD84204B85FF94CFC70C0C00A236A5DC542661739C5C07FA28E4405A993CC40CDB7A32580500918EDD79DD47928AD95264AD0A0F531D74FS6g8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AD84204B85FF94CFC70C0C00A236A5DC542661739C5C07FA28E4405A993CC40DFB7FB2982571418E2C2CB853FS7gDN" TargetMode="External"/><Relationship Id="rId17" Type="http://schemas.openxmlformats.org/officeDocument/2006/relationships/hyperlink" Target="consultantplus://offline/ref=9AD84204B85FF94CFC70C0C00A236A5DC542661739C5C07FA28E4405A993CC40DFB7FB2982571418E2C2CB853FS7gDN" TargetMode="External"/><Relationship Id="rId2" Type="http://schemas.openxmlformats.org/officeDocument/2006/relationships/numbering" Target="numbering.xml"/><Relationship Id="rId16" Type="http://schemas.openxmlformats.org/officeDocument/2006/relationships/hyperlink" Target="consultantplus://offline/ref=08C29503DF1C242D787DB7E8C53CB52C8CDD03E9E7E887432DFB52320E0F6229C2C26CE8B852929BB7074F3C3E42446719F9ED8EF1D4A4e7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D84204B85FF94CFC70C0C00A236A5DC4446A1A39CE9D75AAD74807AE9C9357CAFEAF248157091CEF8898C16870A2913E54D6B8E933D5S4gDN" TargetMode="External"/><Relationship Id="rId5" Type="http://schemas.openxmlformats.org/officeDocument/2006/relationships/webSettings" Target="webSettings.xml"/><Relationship Id="rId15" Type="http://schemas.openxmlformats.org/officeDocument/2006/relationships/hyperlink" Target="consultantplus://offline/ref=9AD84204B85FF94CFC70C0C00A236A5DC542661739C5C07FA28E4405A993CC40DFB7FB2982571418E2C2CB853FS7gDN" TargetMode="External"/><Relationship Id="rId10" Type="http://schemas.openxmlformats.org/officeDocument/2006/relationships/hyperlink" Target="consultantplus://offline/ref=9AD84204B85FF94CFC70C0C00A236A5DC542661739C5C07FA28E4405A993CC40CDB7A32580500918EDD79DD47928AD95264AD0A0F531D74FS6g8N"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9AD84204B85FF94CFC70C0C00A236A5DC542661739C5C07FA28E4405A993CC40CDB7A32580510E18E4D79DD47928AD95264AD0A0F531D74FS6g8N" TargetMode="External"/><Relationship Id="rId14" Type="http://schemas.openxmlformats.org/officeDocument/2006/relationships/hyperlink" Target="consultantplus://offline/ref=9AD84204B85FF94CFC70C0C00A236A5DC542661739C5C07FA28E4405A993CC40DFB7FB2982571418E2C2CB853FS7g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AF9B7-87DB-4C4F-96DA-42591AC41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8064</Words>
  <Characters>45965</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u</Company>
  <LinksUpToDate>false</LinksUpToDate>
  <CharactersWithSpaces>53922</CharactersWithSpaces>
  <SharedDoc>false</SharedDoc>
  <HLinks>
    <vt:vector size="240" baseType="variant">
      <vt:variant>
        <vt:i4>262216</vt:i4>
      </vt:variant>
      <vt:variant>
        <vt:i4>117</vt:i4>
      </vt:variant>
      <vt:variant>
        <vt:i4>0</vt:i4>
      </vt:variant>
      <vt:variant>
        <vt:i4>5</vt:i4>
      </vt:variant>
      <vt:variant>
        <vt:lpwstr/>
      </vt:variant>
      <vt:variant>
        <vt:lpwstr>P783</vt:lpwstr>
      </vt:variant>
      <vt:variant>
        <vt:i4>6750216</vt:i4>
      </vt:variant>
      <vt:variant>
        <vt:i4>114</vt:i4>
      </vt:variant>
      <vt:variant>
        <vt:i4>0</vt:i4>
      </vt:variant>
      <vt:variant>
        <vt:i4>5</vt:i4>
      </vt:variant>
      <vt:variant>
        <vt:lpwstr>mailto:baza-ufsin@mail.ru</vt:lpwstr>
      </vt:variant>
      <vt:variant>
        <vt:lpwstr/>
      </vt:variant>
      <vt:variant>
        <vt:i4>7012411</vt:i4>
      </vt:variant>
      <vt:variant>
        <vt:i4>111</vt:i4>
      </vt:variant>
      <vt:variant>
        <vt:i4>0</vt:i4>
      </vt:variant>
      <vt:variant>
        <vt:i4>5</vt:i4>
      </vt:variant>
      <vt:variant>
        <vt:lpwstr/>
      </vt:variant>
      <vt:variant>
        <vt:lpwstr>Par399</vt:lpwstr>
      </vt:variant>
      <vt:variant>
        <vt:i4>7012410</vt:i4>
      </vt:variant>
      <vt:variant>
        <vt:i4>108</vt:i4>
      </vt:variant>
      <vt:variant>
        <vt:i4>0</vt:i4>
      </vt:variant>
      <vt:variant>
        <vt:i4>5</vt:i4>
      </vt:variant>
      <vt:variant>
        <vt:lpwstr/>
      </vt:variant>
      <vt:variant>
        <vt:lpwstr>Par389</vt:lpwstr>
      </vt:variant>
      <vt:variant>
        <vt:i4>6553648</vt:i4>
      </vt:variant>
      <vt:variant>
        <vt:i4>105</vt:i4>
      </vt:variant>
      <vt:variant>
        <vt:i4>0</vt:i4>
      </vt:variant>
      <vt:variant>
        <vt:i4>5</vt:i4>
      </vt:variant>
      <vt:variant>
        <vt:lpwstr/>
      </vt:variant>
      <vt:variant>
        <vt:lpwstr>Par326</vt:lpwstr>
      </vt:variant>
      <vt:variant>
        <vt:i4>6553650</vt:i4>
      </vt:variant>
      <vt:variant>
        <vt:i4>102</vt:i4>
      </vt:variant>
      <vt:variant>
        <vt:i4>0</vt:i4>
      </vt:variant>
      <vt:variant>
        <vt:i4>5</vt:i4>
      </vt:variant>
      <vt:variant>
        <vt:lpwstr/>
      </vt:variant>
      <vt:variant>
        <vt:lpwstr>Par306</vt:lpwstr>
      </vt:variant>
      <vt:variant>
        <vt:i4>6553650</vt:i4>
      </vt:variant>
      <vt:variant>
        <vt:i4>99</vt:i4>
      </vt:variant>
      <vt:variant>
        <vt:i4>0</vt:i4>
      </vt:variant>
      <vt:variant>
        <vt:i4>5</vt:i4>
      </vt:variant>
      <vt:variant>
        <vt:lpwstr/>
      </vt:variant>
      <vt:variant>
        <vt:lpwstr>Par306</vt:lpwstr>
      </vt:variant>
      <vt:variant>
        <vt:i4>6553650</vt:i4>
      </vt:variant>
      <vt:variant>
        <vt:i4>96</vt:i4>
      </vt:variant>
      <vt:variant>
        <vt:i4>0</vt:i4>
      </vt:variant>
      <vt:variant>
        <vt:i4>5</vt:i4>
      </vt:variant>
      <vt:variant>
        <vt:lpwstr/>
      </vt:variant>
      <vt:variant>
        <vt:lpwstr>Par306</vt:lpwstr>
      </vt:variant>
      <vt:variant>
        <vt:i4>7143526</vt:i4>
      </vt:variant>
      <vt:variant>
        <vt:i4>93</vt:i4>
      </vt:variant>
      <vt:variant>
        <vt:i4>0</vt:i4>
      </vt:variant>
      <vt:variant>
        <vt:i4>5</vt:i4>
      </vt:variant>
      <vt:variant>
        <vt:lpwstr>consultantplus://offline/ref=9AD84204B85FF94CFC70C0C00A236A5DC542661739C5C07FA28E4405A993CC40CDB7A32580500918EDD79DD47928AD95264AD0A0F531D74FS6g8N</vt:lpwstr>
      </vt:variant>
      <vt:variant>
        <vt:lpwstr/>
      </vt:variant>
      <vt:variant>
        <vt:i4>327692</vt:i4>
      </vt:variant>
      <vt:variant>
        <vt:i4>90</vt:i4>
      </vt:variant>
      <vt:variant>
        <vt:i4>0</vt:i4>
      </vt:variant>
      <vt:variant>
        <vt:i4>5</vt:i4>
      </vt:variant>
      <vt:variant>
        <vt:lpwstr>consultantplus://offline/ref=9AD84204B85FF94CFC70C0C00A236A5DC542661739C5C07FA28E4405A993CC40DFB7FB2982571418E2C2CB853FS7gDN</vt:lpwstr>
      </vt:variant>
      <vt:variant>
        <vt:lpwstr/>
      </vt:variant>
      <vt:variant>
        <vt:i4>3145824</vt:i4>
      </vt:variant>
      <vt:variant>
        <vt:i4>87</vt:i4>
      </vt:variant>
      <vt:variant>
        <vt:i4>0</vt:i4>
      </vt:variant>
      <vt:variant>
        <vt:i4>5</vt:i4>
      </vt:variant>
      <vt:variant>
        <vt:lpwstr>consultantplus://offline/ref=75BFC60C18B21EDB1BEFA89F93EC90169B6310809C91016B670D667DC20A7C1886446AD04CC0727FB3D34FCF6C819B9DAF60B06A9F37u930G</vt:lpwstr>
      </vt:variant>
      <vt:variant>
        <vt:lpwstr/>
      </vt:variant>
      <vt:variant>
        <vt:i4>6684727</vt:i4>
      </vt:variant>
      <vt:variant>
        <vt:i4>84</vt:i4>
      </vt:variant>
      <vt:variant>
        <vt:i4>0</vt:i4>
      </vt:variant>
      <vt:variant>
        <vt:i4>5</vt:i4>
      </vt:variant>
      <vt:variant>
        <vt:lpwstr/>
      </vt:variant>
      <vt:variant>
        <vt:lpwstr>Par255</vt:lpwstr>
      </vt:variant>
      <vt:variant>
        <vt:i4>6750263</vt:i4>
      </vt:variant>
      <vt:variant>
        <vt:i4>81</vt:i4>
      </vt:variant>
      <vt:variant>
        <vt:i4>0</vt:i4>
      </vt:variant>
      <vt:variant>
        <vt:i4>5</vt:i4>
      </vt:variant>
      <vt:variant>
        <vt:lpwstr/>
      </vt:variant>
      <vt:variant>
        <vt:lpwstr>Par254</vt:lpwstr>
      </vt:variant>
      <vt:variant>
        <vt:i4>786437</vt:i4>
      </vt:variant>
      <vt:variant>
        <vt:i4>78</vt:i4>
      </vt:variant>
      <vt:variant>
        <vt:i4>0</vt:i4>
      </vt:variant>
      <vt:variant>
        <vt:i4>5</vt:i4>
      </vt:variant>
      <vt:variant>
        <vt:lpwstr>consultantplus://offline/ref=9AD84204B85FF94CFC70C0C00A236A5DC544631238C1C07FA28E4405A993CC40CDB7A3278B055B5CB1D1CB83237DA6892254D2SAg6N</vt:lpwstr>
      </vt:variant>
      <vt:variant>
        <vt:lpwstr/>
      </vt:variant>
      <vt:variant>
        <vt:i4>6291507</vt:i4>
      </vt:variant>
      <vt:variant>
        <vt:i4>75</vt:i4>
      </vt:variant>
      <vt:variant>
        <vt:i4>0</vt:i4>
      </vt:variant>
      <vt:variant>
        <vt:i4>5</vt:i4>
      </vt:variant>
      <vt:variant>
        <vt:lpwstr/>
      </vt:variant>
      <vt:variant>
        <vt:lpwstr>Par110</vt:lpwstr>
      </vt:variant>
      <vt:variant>
        <vt:i4>6553648</vt:i4>
      </vt:variant>
      <vt:variant>
        <vt:i4>72</vt:i4>
      </vt:variant>
      <vt:variant>
        <vt:i4>0</vt:i4>
      </vt:variant>
      <vt:variant>
        <vt:i4>5</vt:i4>
      </vt:variant>
      <vt:variant>
        <vt:lpwstr/>
      </vt:variant>
      <vt:variant>
        <vt:lpwstr>Par326</vt:lpwstr>
      </vt:variant>
      <vt:variant>
        <vt:i4>7143531</vt:i4>
      </vt:variant>
      <vt:variant>
        <vt:i4>69</vt:i4>
      </vt:variant>
      <vt:variant>
        <vt:i4>0</vt:i4>
      </vt:variant>
      <vt:variant>
        <vt:i4>5</vt:i4>
      </vt:variant>
      <vt:variant>
        <vt:lpwstr>consultantplus://offline/ref=9AD84204B85FF94CFC70C0C00A236A5DC54662133FC4C07FA28E4405A993CC40CDB7A32580510A1CE1D79DD47928AD95264AD0A0F531D74FS6g8N</vt:lpwstr>
      </vt:variant>
      <vt:variant>
        <vt:lpwstr/>
      </vt:variant>
      <vt:variant>
        <vt:i4>6291507</vt:i4>
      </vt:variant>
      <vt:variant>
        <vt:i4>66</vt:i4>
      </vt:variant>
      <vt:variant>
        <vt:i4>0</vt:i4>
      </vt:variant>
      <vt:variant>
        <vt:i4>5</vt:i4>
      </vt:variant>
      <vt:variant>
        <vt:lpwstr/>
      </vt:variant>
      <vt:variant>
        <vt:lpwstr>Par110</vt:lpwstr>
      </vt:variant>
      <vt:variant>
        <vt:i4>327692</vt:i4>
      </vt:variant>
      <vt:variant>
        <vt:i4>63</vt:i4>
      </vt:variant>
      <vt:variant>
        <vt:i4>0</vt:i4>
      </vt:variant>
      <vt:variant>
        <vt:i4>5</vt:i4>
      </vt:variant>
      <vt:variant>
        <vt:lpwstr>consultantplus://offline/ref=9AD84204B85FF94CFC70C0C00A236A5DC542661739C5C07FA28E4405A993CC40DFB7FB2982571418E2C2CB853FS7gDN</vt:lpwstr>
      </vt:variant>
      <vt:variant>
        <vt:lpwstr/>
      </vt:variant>
      <vt:variant>
        <vt:i4>327692</vt:i4>
      </vt:variant>
      <vt:variant>
        <vt:i4>60</vt:i4>
      </vt:variant>
      <vt:variant>
        <vt:i4>0</vt:i4>
      </vt:variant>
      <vt:variant>
        <vt:i4>5</vt:i4>
      </vt:variant>
      <vt:variant>
        <vt:lpwstr>consultantplus://offline/ref=9AD84204B85FF94CFC70C0C00A236A5DC542661739C5C07FA28E4405A993CC40DFB7FB2982571418E2C2CB853FS7gDN</vt:lpwstr>
      </vt:variant>
      <vt:variant>
        <vt:lpwstr/>
      </vt:variant>
      <vt:variant>
        <vt:i4>6422579</vt:i4>
      </vt:variant>
      <vt:variant>
        <vt:i4>57</vt:i4>
      </vt:variant>
      <vt:variant>
        <vt:i4>0</vt:i4>
      </vt:variant>
      <vt:variant>
        <vt:i4>5</vt:i4>
      </vt:variant>
      <vt:variant>
        <vt:lpwstr/>
      </vt:variant>
      <vt:variant>
        <vt:lpwstr>Par211</vt:lpwstr>
      </vt:variant>
      <vt:variant>
        <vt:i4>327692</vt:i4>
      </vt:variant>
      <vt:variant>
        <vt:i4>54</vt:i4>
      </vt:variant>
      <vt:variant>
        <vt:i4>0</vt:i4>
      </vt:variant>
      <vt:variant>
        <vt:i4>5</vt:i4>
      </vt:variant>
      <vt:variant>
        <vt:lpwstr>consultantplus://offline/ref=9AD84204B85FF94CFC70C0C00A236A5DC542661739C5C07FA28E4405A993CC40DFB7FB2982571418E2C2CB853FS7gDN</vt:lpwstr>
      </vt:variant>
      <vt:variant>
        <vt:lpwstr/>
      </vt:variant>
      <vt:variant>
        <vt:i4>6422579</vt:i4>
      </vt:variant>
      <vt:variant>
        <vt:i4>51</vt:i4>
      </vt:variant>
      <vt:variant>
        <vt:i4>0</vt:i4>
      </vt:variant>
      <vt:variant>
        <vt:i4>5</vt:i4>
      </vt:variant>
      <vt:variant>
        <vt:lpwstr/>
      </vt:variant>
      <vt:variant>
        <vt:lpwstr>Par211</vt:lpwstr>
      </vt:variant>
      <vt:variant>
        <vt:i4>6422579</vt:i4>
      </vt:variant>
      <vt:variant>
        <vt:i4>48</vt:i4>
      </vt:variant>
      <vt:variant>
        <vt:i4>0</vt:i4>
      </vt:variant>
      <vt:variant>
        <vt:i4>5</vt:i4>
      </vt:variant>
      <vt:variant>
        <vt:lpwstr/>
      </vt:variant>
      <vt:variant>
        <vt:lpwstr>Par211</vt:lpwstr>
      </vt:variant>
      <vt:variant>
        <vt:i4>6225934</vt:i4>
      </vt:variant>
      <vt:variant>
        <vt:i4>45</vt:i4>
      </vt:variant>
      <vt:variant>
        <vt:i4>0</vt:i4>
      </vt:variant>
      <vt:variant>
        <vt:i4>5</vt:i4>
      </vt:variant>
      <vt:variant>
        <vt:lpwstr>consultantplus://offline/ref=9AD84204B85FF94CFC70C0C00A236A5DC4446A1A39CE9D75AAD74807AE9C9357CAFEAF248157091CEF8898C16870A2913E54D6B8E933D5S4gDN</vt:lpwstr>
      </vt:variant>
      <vt:variant>
        <vt:lpwstr/>
      </vt:variant>
      <vt:variant>
        <vt:i4>6225934</vt:i4>
      </vt:variant>
      <vt:variant>
        <vt:i4>42</vt:i4>
      </vt:variant>
      <vt:variant>
        <vt:i4>0</vt:i4>
      </vt:variant>
      <vt:variant>
        <vt:i4>5</vt:i4>
      </vt:variant>
      <vt:variant>
        <vt:lpwstr>consultantplus://offline/ref=9AD84204B85FF94CFC70C0C00A236A5DC4446A1A39CE9D75AAD74807AE9C9357CAFEAF248157091CEF8898C16870A2913E54D6B8E933D5S4gDN</vt:lpwstr>
      </vt:variant>
      <vt:variant>
        <vt:lpwstr/>
      </vt:variant>
      <vt:variant>
        <vt:i4>6225934</vt:i4>
      </vt:variant>
      <vt:variant>
        <vt:i4>39</vt:i4>
      </vt:variant>
      <vt:variant>
        <vt:i4>0</vt:i4>
      </vt:variant>
      <vt:variant>
        <vt:i4>5</vt:i4>
      </vt:variant>
      <vt:variant>
        <vt:lpwstr>consultantplus://offline/ref=9AD84204B85FF94CFC70C0C00A236A5DC4446A1A39CE9D75AAD74807AE9C9357CAFEAF248157091CEF8898C16870A2913E54D6B8E933D5S4gDN</vt:lpwstr>
      </vt:variant>
      <vt:variant>
        <vt:lpwstr/>
      </vt:variant>
      <vt:variant>
        <vt:i4>6225934</vt:i4>
      </vt:variant>
      <vt:variant>
        <vt:i4>36</vt:i4>
      </vt:variant>
      <vt:variant>
        <vt:i4>0</vt:i4>
      </vt:variant>
      <vt:variant>
        <vt:i4>5</vt:i4>
      </vt:variant>
      <vt:variant>
        <vt:lpwstr>consultantplus://offline/ref=9AD84204B85FF94CFC70C0C00A236A5DC4446A1A39CE9D75AAD74807AE9C9357CAFEAF248157091CEF8898C16870A2913E54D6B8E933D5S4gDN</vt:lpwstr>
      </vt:variant>
      <vt:variant>
        <vt:lpwstr/>
      </vt:variant>
      <vt:variant>
        <vt:i4>327692</vt:i4>
      </vt:variant>
      <vt:variant>
        <vt:i4>33</vt:i4>
      </vt:variant>
      <vt:variant>
        <vt:i4>0</vt:i4>
      </vt:variant>
      <vt:variant>
        <vt:i4>5</vt:i4>
      </vt:variant>
      <vt:variant>
        <vt:lpwstr>consultantplus://offline/ref=9AD84204B85FF94CFC70C0C00A236A5DC542661739C5C07FA28E4405A993CC40DFB7FB2982571418E2C2CB853FS7gDN</vt:lpwstr>
      </vt:variant>
      <vt:variant>
        <vt:lpwstr/>
      </vt:variant>
      <vt:variant>
        <vt:i4>327692</vt:i4>
      </vt:variant>
      <vt:variant>
        <vt:i4>30</vt:i4>
      </vt:variant>
      <vt:variant>
        <vt:i4>0</vt:i4>
      </vt:variant>
      <vt:variant>
        <vt:i4>5</vt:i4>
      </vt:variant>
      <vt:variant>
        <vt:lpwstr>consultantplus://offline/ref=9AD84204B85FF94CFC70C0C00A236A5DC542661739C5C07FA28E4405A993CC40DFB7FB2982571418E2C2CB853FS7gDN</vt:lpwstr>
      </vt:variant>
      <vt:variant>
        <vt:lpwstr/>
      </vt:variant>
      <vt:variant>
        <vt:i4>6225934</vt:i4>
      </vt:variant>
      <vt:variant>
        <vt:i4>27</vt:i4>
      </vt:variant>
      <vt:variant>
        <vt:i4>0</vt:i4>
      </vt:variant>
      <vt:variant>
        <vt:i4>5</vt:i4>
      </vt:variant>
      <vt:variant>
        <vt:lpwstr>consultantplus://offline/ref=9AD84204B85FF94CFC70C0C00A236A5DC4446A1A39CE9D75AAD74807AE9C9357CAFEAF248157091CEF8898C16870A2913E54D6B8E933D5S4gDN</vt:lpwstr>
      </vt:variant>
      <vt:variant>
        <vt:lpwstr/>
      </vt:variant>
      <vt:variant>
        <vt:i4>7143526</vt:i4>
      </vt:variant>
      <vt:variant>
        <vt:i4>24</vt:i4>
      </vt:variant>
      <vt:variant>
        <vt:i4>0</vt:i4>
      </vt:variant>
      <vt:variant>
        <vt:i4>5</vt:i4>
      </vt:variant>
      <vt:variant>
        <vt:lpwstr>consultantplus://offline/ref=9AD84204B85FF94CFC70C0C00A236A5DC542661739C5C07FA28E4405A993CC40CDB7A32580500918EDD79DD47928AD95264AD0A0F531D74FS6g8N</vt:lpwstr>
      </vt:variant>
      <vt:variant>
        <vt:lpwstr/>
      </vt:variant>
      <vt:variant>
        <vt:i4>7143531</vt:i4>
      </vt:variant>
      <vt:variant>
        <vt:i4>21</vt:i4>
      </vt:variant>
      <vt:variant>
        <vt:i4>0</vt:i4>
      </vt:variant>
      <vt:variant>
        <vt:i4>5</vt:i4>
      </vt:variant>
      <vt:variant>
        <vt:lpwstr>consultantplus://offline/ref=9AD84204B85FF94CFC70C0C00A236A5DC542661739C5C07FA28E4405A993CC40CDB7A32580510E18E4D79DD47928AD95264AD0A0F531D74FS6g8N</vt:lpwstr>
      </vt:variant>
      <vt:variant>
        <vt:lpwstr/>
      </vt:variant>
      <vt:variant>
        <vt:i4>327692</vt:i4>
      </vt:variant>
      <vt:variant>
        <vt:i4>18</vt:i4>
      </vt:variant>
      <vt:variant>
        <vt:i4>0</vt:i4>
      </vt:variant>
      <vt:variant>
        <vt:i4>5</vt:i4>
      </vt:variant>
      <vt:variant>
        <vt:lpwstr>consultantplus://offline/ref=9AD84204B85FF94CFC70C0C00A236A5DC542661739C5C07FA28E4405A993CC40DFB7FB2982571418E2C2CB853FS7gDN</vt:lpwstr>
      </vt:variant>
      <vt:variant>
        <vt:lpwstr/>
      </vt:variant>
      <vt:variant>
        <vt:i4>7012410</vt:i4>
      </vt:variant>
      <vt:variant>
        <vt:i4>15</vt:i4>
      </vt:variant>
      <vt:variant>
        <vt:i4>0</vt:i4>
      </vt:variant>
      <vt:variant>
        <vt:i4>5</vt:i4>
      </vt:variant>
      <vt:variant>
        <vt:lpwstr/>
      </vt:variant>
      <vt:variant>
        <vt:lpwstr>Par389</vt:lpwstr>
      </vt:variant>
      <vt:variant>
        <vt:i4>6553648</vt:i4>
      </vt:variant>
      <vt:variant>
        <vt:i4>12</vt:i4>
      </vt:variant>
      <vt:variant>
        <vt:i4>0</vt:i4>
      </vt:variant>
      <vt:variant>
        <vt:i4>5</vt:i4>
      </vt:variant>
      <vt:variant>
        <vt:lpwstr/>
      </vt:variant>
      <vt:variant>
        <vt:lpwstr>Par326</vt:lpwstr>
      </vt:variant>
      <vt:variant>
        <vt:i4>7012410</vt:i4>
      </vt:variant>
      <vt:variant>
        <vt:i4>9</vt:i4>
      </vt:variant>
      <vt:variant>
        <vt:i4>0</vt:i4>
      </vt:variant>
      <vt:variant>
        <vt:i4>5</vt:i4>
      </vt:variant>
      <vt:variant>
        <vt:lpwstr/>
      </vt:variant>
      <vt:variant>
        <vt:lpwstr>Par389</vt:lpwstr>
      </vt:variant>
      <vt:variant>
        <vt:i4>7012410</vt:i4>
      </vt:variant>
      <vt:variant>
        <vt:i4>6</vt:i4>
      </vt:variant>
      <vt:variant>
        <vt:i4>0</vt:i4>
      </vt:variant>
      <vt:variant>
        <vt:i4>5</vt:i4>
      </vt:variant>
      <vt:variant>
        <vt:lpwstr/>
      </vt:variant>
      <vt:variant>
        <vt:lpwstr>Par389</vt:lpwstr>
      </vt:variant>
      <vt:variant>
        <vt:i4>6553648</vt:i4>
      </vt:variant>
      <vt:variant>
        <vt:i4>3</vt:i4>
      </vt:variant>
      <vt:variant>
        <vt:i4>0</vt:i4>
      </vt:variant>
      <vt:variant>
        <vt:i4>5</vt:i4>
      </vt:variant>
      <vt:variant>
        <vt:lpwstr/>
      </vt:variant>
      <vt:variant>
        <vt:lpwstr>Par326</vt:lpwstr>
      </vt:variant>
      <vt:variant>
        <vt:i4>327692</vt:i4>
      </vt:variant>
      <vt:variant>
        <vt:i4>0</vt:i4>
      </vt:variant>
      <vt:variant>
        <vt:i4>0</vt:i4>
      </vt:variant>
      <vt:variant>
        <vt:i4>5</vt:i4>
      </vt:variant>
      <vt:variant>
        <vt:lpwstr>consultantplus://offline/ref=9AD84204B85FF94CFC70C0C00A236A5DC542661739C5C07FA28E4405A993CC40DFB7FB2982571418E2C2CB853FS7gDN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cp:lastModifiedBy>
  <cp:revision>3</cp:revision>
  <cp:lastPrinted>2026-06-25T06:20:00Z</cp:lastPrinted>
  <dcterms:created xsi:type="dcterms:W3CDTF">2026-06-25T06:22:00Z</dcterms:created>
  <dcterms:modified xsi:type="dcterms:W3CDTF">2026-06-25T07:40:00Z</dcterms:modified>
</cp:coreProperties>
</file>