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861346" w14:textId="23511B4E" w:rsidR="00FA37B7" w:rsidRPr="00291E98" w:rsidRDefault="00FA37B7" w:rsidP="00291E98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 xml:space="preserve">Обоснование начальной (максимальной) цены </w:t>
      </w:r>
      <w:r w:rsidR="00291E98"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  <w:t>договора</w:t>
      </w:r>
    </w:p>
    <w:p w14:paraId="599E3B1F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tbl>
      <w:tblPr>
        <w:tblStyle w:val="a3"/>
        <w:tblW w:w="15621" w:type="dxa"/>
        <w:tblLook w:val="04A0" w:firstRow="1" w:lastRow="0" w:firstColumn="1" w:lastColumn="0" w:noHBand="0" w:noVBand="1"/>
      </w:tblPr>
      <w:tblGrid>
        <w:gridCol w:w="3050"/>
        <w:gridCol w:w="12571"/>
      </w:tblGrid>
      <w:tr w:rsidR="00FA37B7" w:rsidRPr="00FA37B7" w14:paraId="3B44326F" w14:textId="77777777" w:rsidTr="00291E98">
        <w:trPr>
          <w:trHeight w:val="502"/>
        </w:trPr>
        <w:tc>
          <w:tcPr>
            <w:tcW w:w="3050" w:type="dxa"/>
          </w:tcPr>
          <w:p w14:paraId="264EF42C" w14:textId="4151959C" w:rsidR="00FA37B7" w:rsidRPr="00FA37B7" w:rsidRDefault="00291E98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kern w:val="2"/>
                <w:sz w:val="18"/>
                <w:szCs w:val="18"/>
                <w:lang w:eastAsia="zh-CN"/>
              </w:rPr>
              <w:t>Наименование</w:t>
            </w:r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объекта</w:t>
            </w:r>
            <w:proofErr w:type="spellEnd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 xml:space="preserve"> </w:t>
            </w:r>
            <w:proofErr w:type="spellStart"/>
            <w:r w:rsidR="00FA37B7" w:rsidRPr="00FA37B7">
              <w:rPr>
                <w:kern w:val="2"/>
                <w:sz w:val="18"/>
                <w:szCs w:val="18"/>
                <w:lang w:val="en-US" w:eastAsia="zh-CN"/>
              </w:rPr>
              <w:t>закупки</w:t>
            </w:r>
            <w:proofErr w:type="spellEnd"/>
          </w:p>
        </w:tc>
        <w:tc>
          <w:tcPr>
            <w:tcW w:w="12571" w:type="dxa"/>
          </w:tcPr>
          <w:p w14:paraId="2A53994C" w14:textId="77777777" w:rsidR="00291E98" w:rsidRPr="00291E98" w:rsidRDefault="00291E98" w:rsidP="00291E98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291E98">
              <w:rPr>
                <w:kern w:val="2"/>
                <w:sz w:val="18"/>
                <w:szCs w:val="18"/>
                <w:lang w:eastAsia="zh-CN"/>
              </w:rPr>
              <w:t>Оказание услуг по поставке строительных материалов для нужд ФГБУ «ЗАПОВЕДНАЯ ОСЕТИЯ-АЛАНИЯ».</w:t>
            </w:r>
          </w:p>
          <w:p w14:paraId="3DFA02A4" w14:textId="0A423E10" w:rsidR="00FA37B7" w:rsidRPr="00670C1A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</w:tr>
      <w:tr w:rsidR="00FA37B7" w:rsidRPr="00FA37B7" w14:paraId="2350A680" w14:textId="77777777" w:rsidTr="00FE3028">
        <w:tc>
          <w:tcPr>
            <w:tcW w:w="3050" w:type="dxa"/>
          </w:tcPr>
          <w:p w14:paraId="424F9288" w14:textId="3A9FECF1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Используемый метод определения НМЦ</w:t>
            </w:r>
            <w:r w:rsidR="00291E98">
              <w:rPr>
                <w:kern w:val="2"/>
                <w:sz w:val="18"/>
                <w:szCs w:val="18"/>
                <w:lang w:eastAsia="zh-CN"/>
              </w:rPr>
              <w:t>Д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br/>
              <w:t>с обоснованием:</w:t>
            </w:r>
          </w:p>
        </w:tc>
        <w:tc>
          <w:tcPr>
            <w:tcW w:w="12571" w:type="dxa"/>
          </w:tcPr>
          <w:p w14:paraId="01B54CD1" w14:textId="4B1672E6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Метод сопоставимых рыночных цен (анализа рынка) является приоритетным для определения и обоснования начальной (максимальной) цены </w:t>
            </w:r>
            <w:r w:rsidR="00291E98">
              <w:rPr>
                <w:kern w:val="2"/>
                <w:sz w:val="18"/>
                <w:szCs w:val="18"/>
                <w:lang w:eastAsia="zh-CN"/>
              </w:rPr>
              <w:t>договора</w:t>
            </w:r>
          </w:p>
        </w:tc>
      </w:tr>
    </w:tbl>
    <w:p w14:paraId="6810354C" w14:textId="77777777" w:rsidR="00FA37B7" w:rsidRPr="00FA37B7" w:rsidRDefault="00FA37B7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50D98950" w14:textId="145B778B" w:rsidR="00FA37B7" w:rsidRPr="00FA37B7" w:rsidRDefault="00B55724" w:rsidP="00FA37B7">
      <w:pPr>
        <w:widowControl w:val="0"/>
        <w:spacing w:after="0" w:line="240" w:lineRule="auto"/>
        <w:jc w:val="center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  <w:sdt>
        <w:sdtPr>
          <w:rPr>
            <w:rFonts w:ascii="Times New Roman" w:eastAsia="SimSun" w:hAnsi="Times New Roman" w:cs="Times New Roman"/>
            <w:kern w:val="2"/>
            <w:sz w:val="24"/>
            <w:szCs w:val="24"/>
            <w:lang w:eastAsia="zh-CN"/>
          </w:rPr>
          <w:alias w:val="calc-name"/>
          <w:tag w:val="calc-name"/>
          <w:id w:val="-1778556588"/>
          <w:placeholder>
            <w:docPart w:val="EB3CC122DC90480BAA917F70BAF74C92"/>
          </w:placeholder>
        </w:sdtPr>
        <w:sdtEndPr/>
        <w:sdtContent>
          <w:r w:rsidR="00FA37B7" w:rsidRPr="00FA37B7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Расчет НМЦ</w:t>
          </w:r>
          <w:r w:rsidR="00291E98">
            <w:rPr>
              <w:rFonts w:ascii="Times New Roman" w:eastAsia="SimSun" w:hAnsi="Times New Roman" w:cs="Times New Roman"/>
              <w:kern w:val="2"/>
              <w:sz w:val="24"/>
              <w:szCs w:val="24"/>
              <w:lang w:eastAsia="zh-CN"/>
            </w:rPr>
            <w:t>Д</w:t>
          </w:r>
        </w:sdtContent>
      </w:sdt>
    </w:p>
    <w:p w14:paraId="4475A0B2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Расчет НМЦК (</w:t>
      </w: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рын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) произведен по формуле:</w:t>
      </w:r>
    </w:p>
    <w:p w14:paraId="6FA2B64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Calibri" w:eastAsia="SimSun" w:hAnsi="Calibri" w:cs="Times New Roman"/>
          <w:noProof/>
          <w:kern w:val="2"/>
          <w:sz w:val="18"/>
          <w:szCs w:val="18"/>
          <w:lang w:eastAsia="ru-RU"/>
        </w:rPr>
        <w:drawing>
          <wp:inline distT="0" distB="0" distL="114300" distR="114300" wp14:anchorId="4EF3F354" wp14:editId="7FCAAB5D">
            <wp:extent cx="1612900" cy="619760"/>
            <wp:effectExtent l="0" t="0" r="0" b="0"/>
            <wp:docPr id="15" name="Изображение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Изображение 1"/>
                    <pic:cNvPicPr preferRelativeResize="0"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38F93F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 w14:paraId="34BECC2A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 w14:paraId="16AB3EC7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 w14:paraId="429411C3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  <w:proofErr w:type="spellStart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>Цi</w:t>
      </w:r>
      <w:proofErr w:type="spellEnd"/>
      <w:r w:rsidRPr="00FA37B7"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  <w:t xml:space="preserve"> - цена единицы товара</w:t>
      </w:r>
    </w:p>
    <w:p w14:paraId="457A4BE4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07"/>
        <w:gridCol w:w="1534"/>
        <w:gridCol w:w="1942"/>
        <w:gridCol w:w="795"/>
        <w:gridCol w:w="604"/>
        <w:gridCol w:w="2195"/>
        <w:gridCol w:w="1096"/>
        <w:gridCol w:w="1200"/>
        <w:gridCol w:w="1686"/>
        <w:gridCol w:w="1911"/>
        <w:gridCol w:w="2018"/>
      </w:tblGrid>
      <w:tr w:rsidR="00FA37B7" w:rsidRPr="00FA37B7" w14:paraId="52C9F93D" w14:textId="77777777" w:rsidTr="00BC3941">
        <w:trPr>
          <w:cantSplit/>
        </w:trPr>
        <w:tc>
          <w:tcPr>
            <w:tcW w:w="407" w:type="dxa"/>
            <w:vAlign w:val="center"/>
          </w:tcPr>
          <w:p w14:paraId="7FBE52CD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№</w:t>
            </w:r>
          </w:p>
        </w:tc>
        <w:tc>
          <w:tcPr>
            <w:tcW w:w="1534" w:type="dxa"/>
            <w:vAlign w:val="center"/>
          </w:tcPr>
          <w:p w14:paraId="437B6EAB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Наименование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товара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услуги</w:t>
            </w:r>
            <w:proofErr w:type="spellEnd"/>
            <w:r w:rsidRPr="00FA37B7">
              <w:rPr>
                <w:lang w:val="en-US" w:eastAsia="zh-CN" w:bidi="ar"/>
              </w:rPr>
              <w:t xml:space="preserve"> (</w:t>
            </w:r>
            <w:proofErr w:type="spellStart"/>
            <w:r w:rsidRPr="00FA37B7">
              <w:rPr>
                <w:lang w:val="en-US" w:eastAsia="zh-CN" w:bidi="ar"/>
              </w:rPr>
              <w:t>работы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</w:tc>
        <w:tc>
          <w:tcPr>
            <w:tcW w:w="1942" w:type="dxa"/>
            <w:vAlign w:val="center"/>
          </w:tcPr>
          <w:p w14:paraId="71517B0C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ОКПД2/КТРУ</w:t>
            </w:r>
          </w:p>
        </w:tc>
        <w:tc>
          <w:tcPr>
            <w:tcW w:w="795" w:type="dxa"/>
            <w:vAlign w:val="center"/>
          </w:tcPr>
          <w:p w14:paraId="5DEA6E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Кол-во</w:t>
            </w:r>
            <w:proofErr w:type="spellEnd"/>
          </w:p>
        </w:tc>
        <w:tc>
          <w:tcPr>
            <w:tcW w:w="604" w:type="dxa"/>
            <w:vAlign w:val="center"/>
          </w:tcPr>
          <w:p w14:paraId="05AD4AFF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Ед</w:t>
            </w:r>
            <w:proofErr w:type="spellEnd"/>
            <w:r w:rsidRPr="00FA37B7">
              <w:rPr>
                <w:lang w:val="en-US" w:eastAsia="zh-CN" w:bidi="ar"/>
              </w:rPr>
              <w:t xml:space="preserve">. </w:t>
            </w:r>
            <w:proofErr w:type="spellStart"/>
            <w:r w:rsidRPr="00FA37B7">
              <w:rPr>
                <w:lang w:val="en-US" w:eastAsia="zh-CN" w:bidi="ar"/>
              </w:rPr>
              <w:t>изм</w:t>
            </w:r>
            <w:proofErr w:type="spellEnd"/>
            <w:r w:rsidRPr="00FA37B7">
              <w:rPr>
                <w:lang w:val="en-US" w:eastAsia="zh-CN" w:bidi="ar"/>
              </w:rPr>
              <w:t>.</w:t>
            </w:r>
          </w:p>
        </w:tc>
        <w:tc>
          <w:tcPr>
            <w:tcW w:w="2195" w:type="dxa"/>
            <w:vAlign w:val="center"/>
          </w:tcPr>
          <w:p w14:paraId="6422B927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Источники</w:t>
            </w:r>
            <w:proofErr w:type="spellEnd"/>
          </w:p>
        </w:tc>
        <w:tc>
          <w:tcPr>
            <w:tcW w:w="1096" w:type="dxa"/>
            <w:vAlign w:val="center"/>
          </w:tcPr>
          <w:p w14:paraId="232606E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Цена</w:t>
            </w:r>
            <w:proofErr w:type="spellEnd"/>
            <w:r w:rsidRPr="00FA37B7">
              <w:rPr>
                <w:lang w:val="en-US" w:eastAsia="zh-CN" w:bidi="ar"/>
              </w:rPr>
              <w:t xml:space="preserve">, </w:t>
            </w:r>
            <w:proofErr w:type="spellStart"/>
            <w:r w:rsidRPr="00FA37B7">
              <w:rPr>
                <w:lang w:val="en-US" w:eastAsia="zh-CN" w:bidi="ar"/>
              </w:rPr>
              <w:t>руб</w:t>
            </w:r>
            <w:proofErr w:type="spellEnd"/>
          </w:p>
        </w:tc>
        <w:tc>
          <w:tcPr>
            <w:tcW w:w="1200" w:type="dxa"/>
            <w:vAlign w:val="center"/>
          </w:tcPr>
          <w:p w14:paraId="04E4924F" w14:textId="77777777" w:rsidR="00FA37B7" w:rsidRPr="00FA37B7" w:rsidRDefault="00B55724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rPr>
                  <w:lang w:val="en-US" w:eastAsia="zh-CN" w:bidi="ar"/>
                </w:rPr>
                <w:alias w:val="price-type"/>
                <w:tag w:val="price-type"/>
                <w:id w:val="-1340460000"/>
                <w:placeholder>
                  <w:docPart w:val="EB3CC122DC90480BAA917F70BAF74C92"/>
                </w:placeholder>
              </w:sdtPr>
              <w:sdtEndPr/>
              <w:sdtContent>
                <w:proofErr w:type="spellStart"/>
                <w:r w:rsidR="00FA37B7" w:rsidRPr="00FA37B7">
                  <w:rPr>
                    <w:lang w:val="en-US" w:eastAsia="zh-CN" w:bidi="ar"/>
                  </w:rPr>
                  <w:t>Средняя</w:t>
                </w:r>
                <w:proofErr w:type="spellEnd"/>
                <w:r w:rsidR="00FA37B7" w:rsidRPr="00FA37B7">
                  <w:rPr>
                    <w:lang w:val="en-US" w:eastAsia="zh-CN" w:bidi="ar"/>
                  </w:rPr>
                  <w:t xml:space="preserve"> </w:t>
                </w:r>
                <w:proofErr w:type="spellStart"/>
                <w:r w:rsidR="00FA37B7" w:rsidRPr="00FA37B7">
                  <w:rPr>
                    <w:lang w:val="en-US" w:eastAsia="zh-CN" w:bidi="ar"/>
                  </w:rPr>
                  <w:t>цена</w:t>
                </w:r>
                <w:proofErr w:type="spellEnd"/>
              </w:sdtContent>
            </w:sdt>
            <w:r w:rsidR="00FA37B7" w:rsidRPr="00FA37B7">
              <w:rPr>
                <w:lang w:val="en-US" w:eastAsia="zh-CN" w:bidi="ar"/>
              </w:rPr>
              <w:t xml:space="preserve"> (</w:t>
            </w:r>
            <w:proofErr w:type="spellStart"/>
            <w:r w:rsidR="00FA37B7" w:rsidRPr="00FA37B7">
              <w:rPr>
                <w:lang w:val="en-US" w:eastAsia="zh-CN" w:bidi="ar"/>
              </w:rPr>
              <w:t>руб</w:t>
            </w:r>
            <w:proofErr w:type="spellEnd"/>
            <w:r w:rsidR="00FA37B7" w:rsidRPr="00FA37B7">
              <w:rPr>
                <w:lang w:val="en-US" w:eastAsia="zh-CN" w:bidi="ar"/>
              </w:rPr>
              <w:t>.)</w:t>
            </w:r>
          </w:p>
        </w:tc>
        <w:tc>
          <w:tcPr>
            <w:tcW w:w="1686" w:type="dxa"/>
            <w:vAlign w:val="center"/>
          </w:tcPr>
          <w:p w14:paraId="4FCD9CDE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Среднее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квадратичное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отклонение</w:t>
            </w:r>
            <w:proofErr w:type="spellEnd"/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1D1D046D" wp14:editId="7D3F83F7">
                  <wp:extent cx="915035" cy="440055"/>
                  <wp:effectExtent l="0" t="0" r="18415" b="17145"/>
                  <wp:docPr id="1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2"/>
                          <pic:cNvPicPr preferRelativeResize="0"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vAlign w:val="center"/>
          </w:tcPr>
          <w:p w14:paraId="1E07C50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Коэффициент</w:t>
            </w:r>
            <w:proofErr w:type="spellEnd"/>
            <w:r w:rsidRPr="00FA37B7">
              <w:rPr>
                <w:lang w:val="en-US" w:eastAsia="zh-CN" w:bidi="ar"/>
              </w:rPr>
              <w:t xml:space="preserve"> </w:t>
            </w:r>
            <w:proofErr w:type="spellStart"/>
            <w:r w:rsidRPr="00FA37B7">
              <w:rPr>
                <w:lang w:val="en-US" w:eastAsia="zh-CN" w:bidi="ar"/>
              </w:rPr>
              <w:t>вариации</w:t>
            </w:r>
            <w:proofErr w:type="spellEnd"/>
            <w:r w:rsidRPr="00FA37B7">
              <w:rPr>
                <w:lang w:val="en-US" w:eastAsia="zh-CN" w:bidi="ar"/>
              </w:rPr>
              <w:t xml:space="preserve"> (%)</w:t>
            </w: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8B687AE" wp14:editId="5D7FD5E2">
                  <wp:extent cx="1076325" cy="389890"/>
                  <wp:effectExtent l="0" t="0" r="0" b="11430"/>
                  <wp:docPr id="2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/>
                          <pic:cNvPicPr preferRelativeResize="0"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8" w:type="dxa"/>
            <w:vAlign w:val="center"/>
          </w:tcPr>
          <w:p w14:paraId="2B1E1886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lang w:val="en-US" w:eastAsia="zh-CN" w:bidi="ar"/>
              </w:rPr>
              <w:t>НМЦК (</w:t>
            </w:r>
            <w:proofErr w:type="spellStart"/>
            <w:r w:rsidRPr="00FA37B7">
              <w:rPr>
                <w:lang w:val="en-US" w:eastAsia="zh-CN" w:bidi="ar"/>
              </w:rPr>
              <w:t>рын</w:t>
            </w:r>
            <w:proofErr w:type="spellEnd"/>
            <w:r w:rsidRPr="00FA37B7">
              <w:rPr>
                <w:lang w:val="en-US" w:eastAsia="zh-CN" w:bidi="ar"/>
              </w:rPr>
              <w:t>)</w:t>
            </w:r>
          </w:p>
          <w:p w14:paraId="3C9FA000" w14:textId="77777777" w:rsidR="00FA37B7" w:rsidRPr="00FA37B7" w:rsidRDefault="00FA37B7" w:rsidP="00FA37B7">
            <w:pPr>
              <w:jc w:val="center"/>
              <w:textAlignment w:val="bottom"/>
              <w:rPr>
                <w:lang w:val="en-US" w:eastAsia="zh-CN" w:bidi="ar"/>
              </w:rPr>
            </w:pPr>
            <w:r w:rsidRPr="00FA37B7">
              <w:rPr>
                <w:rFonts w:ascii="Calibri" w:hAnsi="Calibri"/>
                <w:noProof/>
                <w:kern w:val="2"/>
                <w:sz w:val="21"/>
                <w:szCs w:val="24"/>
              </w:rPr>
              <w:drawing>
                <wp:inline distT="0" distB="0" distL="114300" distR="114300" wp14:anchorId="0C3D175F" wp14:editId="1EB649F1">
                  <wp:extent cx="1144270" cy="461645"/>
                  <wp:effectExtent l="0" t="0" r="0" b="15240"/>
                  <wp:docPr id="6" name="Изображение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Изображение 2"/>
                          <pic:cNvPicPr preferRelativeResize="0"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37B7" w:rsidRPr="00FA37B7" w14:paraId="04C1C68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96B7F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1534" w:type="dxa"/>
            <w:vMerge w:val="restart"/>
            <w:vAlign w:val="center"/>
          </w:tcPr>
          <w:p w14:paraId="1C1322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Компрессионная соединительная муфта</w:t>
            </w:r>
          </w:p>
        </w:tc>
        <w:tc>
          <w:tcPr>
            <w:tcW w:w="1942" w:type="dxa"/>
            <w:vMerge w:val="restart"/>
            <w:vAlign w:val="center"/>
          </w:tcPr>
          <w:p w14:paraId="252193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14180D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79C20D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981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9D9D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85,96</w:t>
            </w:r>
          </w:p>
        </w:tc>
        <w:tc>
          <w:tcPr>
            <w:tcW w:w="1200" w:type="dxa"/>
            <w:vMerge w:val="restart"/>
            <w:vAlign w:val="center"/>
          </w:tcPr>
          <w:p w14:paraId="0BB8FE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82,32</w:t>
            </w:r>
          </w:p>
        </w:tc>
        <w:tc>
          <w:tcPr>
            <w:tcW w:w="1686" w:type="dxa"/>
            <w:vMerge w:val="restart"/>
            <w:vAlign w:val="center"/>
          </w:tcPr>
          <w:p w14:paraId="52FA00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8,27</w:t>
            </w:r>
          </w:p>
        </w:tc>
        <w:tc>
          <w:tcPr>
            <w:tcW w:w="1911" w:type="dxa"/>
            <w:vMerge w:val="restart"/>
            <w:vAlign w:val="center"/>
          </w:tcPr>
          <w:p w14:paraId="5BFB61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10,05</w:t>
            </w:r>
          </w:p>
        </w:tc>
        <w:tc>
          <w:tcPr>
            <w:tcW w:w="2018" w:type="dxa"/>
            <w:vMerge w:val="restart"/>
            <w:vAlign w:val="center"/>
          </w:tcPr>
          <w:p w14:paraId="55CBC1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411,60</w:t>
            </w:r>
          </w:p>
        </w:tc>
      </w:tr>
      <w:tr w:rsidR="00FA37B7" w:rsidRPr="00FA37B7" w14:paraId="42F4E03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56795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1DA27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91A85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97DB2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62F84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7F08F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2D0E4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88,15</w:t>
            </w:r>
          </w:p>
        </w:tc>
        <w:tc>
          <w:tcPr>
            <w:tcW w:w="1200" w:type="dxa"/>
            <w:vMerge/>
            <w:vAlign w:val="center"/>
          </w:tcPr>
          <w:p w14:paraId="42E785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7082C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F9B7A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AA625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3007A4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74A7F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01CD6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D6BC0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9D1C8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01152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39197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3632C9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72,85</w:t>
            </w:r>
          </w:p>
        </w:tc>
        <w:tc>
          <w:tcPr>
            <w:tcW w:w="1200" w:type="dxa"/>
            <w:vMerge/>
            <w:vAlign w:val="center"/>
          </w:tcPr>
          <w:p w14:paraId="2EB270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E8927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EBB96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D77ABA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BA591A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46015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</w:t>
            </w:r>
          </w:p>
        </w:tc>
        <w:tc>
          <w:tcPr>
            <w:tcW w:w="1534" w:type="dxa"/>
            <w:vMerge w:val="restart"/>
            <w:vAlign w:val="center"/>
          </w:tcPr>
          <w:p w14:paraId="6532B2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Алюминиевое правило</w:t>
            </w:r>
          </w:p>
        </w:tc>
        <w:tc>
          <w:tcPr>
            <w:tcW w:w="1942" w:type="dxa"/>
            <w:vMerge w:val="restart"/>
            <w:vAlign w:val="center"/>
          </w:tcPr>
          <w:p w14:paraId="64F0C0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031A67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270B48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6F109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7FF56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1 326,03</w:t>
            </w:r>
          </w:p>
        </w:tc>
        <w:tc>
          <w:tcPr>
            <w:tcW w:w="1200" w:type="dxa"/>
            <w:vMerge w:val="restart"/>
            <w:vAlign w:val="center"/>
          </w:tcPr>
          <w:p w14:paraId="39B199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1 269,84</w:t>
            </w:r>
          </w:p>
        </w:tc>
        <w:tc>
          <w:tcPr>
            <w:tcW w:w="1686" w:type="dxa"/>
            <w:vMerge w:val="restart"/>
            <w:vAlign w:val="center"/>
          </w:tcPr>
          <w:p w14:paraId="6D47FE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127,64</w:t>
            </w:r>
          </w:p>
        </w:tc>
        <w:tc>
          <w:tcPr>
            <w:tcW w:w="1911" w:type="dxa"/>
            <w:vMerge w:val="restart"/>
            <w:vAlign w:val="center"/>
          </w:tcPr>
          <w:p w14:paraId="7DEEE8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10,05</w:t>
            </w:r>
          </w:p>
        </w:tc>
        <w:tc>
          <w:tcPr>
            <w:tcW w:w="2018" w:type="dxa"/>
            <w:vMerge w:val="restart"/>
            <w:vAlign w:val="center"/>
          </w:tcPr>
          <w:p w14:paraId="515597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1 269,84</w:t>
            </w:r>
          </w:p>
        </w:tc>
      </w:tr>
      <w:tr w:rsidR="00FA37B7" w:rsidRPr="00FA37B7" w14:paraId="7F9C71E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9D0F7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0C228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38B9A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DADCA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F2E81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637D2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6923C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1 359,74</w:t>
            </w:r>
          </w:p>
        </w:tc>
        <w:tc>
          <w:tcPr>
            <w:tcW w:w="1200" w:type="dxa"/>
            <w:vMerge/>
            <w:vAlign w:val="center"/>
          </w:tcPr>
          <w:p w14:paraId="4330A4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C26A9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322EE3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BE733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EA7C65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FCB4C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53A9F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51545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C2283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30DB7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036FF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8E900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1 123,75</w:t>
            </w:r>
          </w:p>
        </w:tc>
        <w:tc>
          <w:tcPr>
            <w:tcW w:w="1200" w:type="dxa"/>
            <w:vMerge/>
            <w:vAlign w:val="center"/>
          </w:tcPr>
          <w:p w14:paraId="7DBE3D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657CA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0F810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791C7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659C07A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7571EC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</w:t>
            </w:r>
          </w:p>
        </w:tc>
        <w:tc>
          <w:tcPr>
            <w:tcW w:w="1534" w:type="dxa"/>
            <w:vMerge w:val="restart"/>
            <w:vAlign w:val="center"/>
          </w:tcPr>
          <w:p w14:paraId="2E9CEAB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Оцинкованное ведро</w:t>
            </w:r>
          </w:p>
        </w:tc>
        <w:tc>
          <w:tcPr>
            <w:tcW w:w="1942" w:type="dxa"/>
            <w:vMerge w:val="restart"/>
            <w:vAlign w:val="center"/>
          </w:tcPr>
          <w:p w14:paraId="54E55B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7DFFA1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5,00</w:t>
            </w:r>
          </w:p>
        </w:tc>
        <w:tc>
          <w:tcPr>
            <w:tcW w:w="604" w:type="dxa"/>
            <w:vMerge w:val="restart"/>
            <w:vAlign w:val="center"/>
          </w:tcPr>
          <w:p w14:paraId="52F06A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C3F29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E3AF3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513,95</w:t>
            </w:r>
          </w:p>
        </w:tc>
        <w:tc>
          <w:tcPr>
            <w:tcW w:w="1200" w:type="dxa"/>
            <w:vMerge w:val="restart"/>
            <w:vAlign w:val="center"/>
          </w:tcPr>
          <w:p w14:paraId="469A7E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492,17</w:t>
            </w:r>
          </w:p>
        </w:tc>
        <w:tc>
          <w:tcPr>
            <w:tcW w:w="1686" w:type="dxa"/>
            <w:vMerge w:val="restart"/>
            <w:vAlign w:val="center"/>
          </w:tcPr>
          <w:p w14:paraId="2FF330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49,47</w:t>
            </w:r>
          </w:p>
        </w:tc>
        <w:tc>
          <w:tcPr>
            <w:tcW w:w="1911" w:type="dxa"/>
            <w:vMerge w:val="restart"/>
            <w:vAlign w:val="center"/>
          </w:tcPr>
          <w:p w14:paraId="1F9CE1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10,05</w:t>
            </w:r>
          </w:p>
        </w:tc>
        <w:tc>
          <w:tcPr>
            <w:tcW w:w="2018" w:type="dxa"/>
            <w:vMerge w:val="restart"/>
            <w:vAlign w:val="center"/>
          </w:tcPr>
          <w:p w14:paraId="608416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2 460,85</w:t>
            </w:r>
          </w:p>
        </w:tc>
      </w:tr>
      <w:tr w:rsidR="00FA37B7" w:rsidRPr="00FA37B7" w14:paraId="47D54F0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C39DC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2DFB9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BDBD9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C3AF04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C20CE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1A2B8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A945A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527,02</w:t>
            </w:r>
          </w:p>
        </w:tc>
        <w:tc>
          <w:tcPr>
            <w:tcW w:w="1200" w:type="dxa"/>
            <w:vMerge/>
            <w:vAlign w:val="center"/>
          </w:tcPr>
          <w:p w14:paraId="086D72E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9DCC3F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5574E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1676D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C7D9A7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D4602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1E3A0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48EE71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94447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B7BCE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7B422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4ACCF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435,55</w:t>
            </w:r>
          </w:p>
        </w:tc>
        <w:tc>
          <w:tcPr>
            <w:tcW w:w="1200" w:type="dxa"/>
            <w:vMerge/>
            <w:vAlign w:val="center"/>
          </w:tcPr>
          <w:p w14:paraId="24AB5A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CC4B1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0DBF3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12390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8819473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99ABB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4</w:t>
            </w:r>
          </w:p>
        </w:tc>
        <w:tc>
          <w:tcPr>
            <w:tcW w:w="1534" w:type="dxa"/>
            <w:vMerge w:val="restart"/>
            <w:vAlign w:val="center"/>
          </w:tcPr>
          <w:p w14:paraId="60105DC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LED-панель</w:t>
            </w:r>
          </w:p>
        </w:tc>
        <w:tc>
          <w:tcPr>
            <w:tcW w:w="1942" w:type="dxa"/>
            <w:vMerge w:val="restart"/>
            <w:vAlign w:val="center"/>
          </w:tcPr>
          <w:p w14:paraId="6EEAE4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4444BB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1BCEAF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3280F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12D4D1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1 123,01</w:t>
            </w:r>
          </w:p>
        </w:tc>
        <w:tc>
          <w:tcPr>
            <w:tcW w:w="1200" w:type="dxa"/>
            <w:vMerge w:val="restart"/>
            <w:vAlign w:val="center"/>
          </w:tcPr>
          <w:p w14:paraId="097480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1 075,42</w:t>
            </w:r>
          </w:p>
        </w:tc>
        <w:tc>
          <w:tcPr>
            <w:tcW w:w="1686" w:type="dxa"/>
            <w:vMerge w:val="restart"/>
            <w:vAlign w:val="center"/>
          </w:tcPr>
          <w:p w14:paraId="5580BF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108,09</w:t>
            </w:r>
          </w:p>
        </w:tc>
        <w:tc>
          <w:tcPr>
            <w:tcW w:w="1911" w:type="dxa"/>
            <w:vMerge w:val="restart"/>
            <w:vAlign w:val="center"/>
          </w:tcPr>
          <w:p w14:paraId="47323A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10,05</w:t>
            </w:r>
          </w:p>
        </w:tc>
        <w:tc>
          <w:tcPr>
            <w:tcW w:w="2018" w:type="dxa"/>
            <w:vMerge w:val="restart"/>
            <w:vAlign w:val="center"/>
          </w:tcPr>
          <w:p w14:paraId="6D029E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10 754,20</w:t>
            </w:r>
          </w:p>
        </w:tc>
      </w:tr>
      <w:tr w:rsidR="00FA37B7" w:rsidRPr="00FA37B7" w14:paraId="3D7E1F8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E28CA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DF26D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87055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89843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45448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07D2E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D8089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1 151,56</w:t>
            </w:r>
          </w:p>
        </w:tc>
        <w:tc>
          <w:tcPr>
            <w:tcW w:w="1200" w:type="dxa"/>
            <w:vMerge/>
            <w:vAlign w:val="center"/>
          </w:tcPr>
          <w:p w14:paraId="073870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B403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A7148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6E9AC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5EDB4A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A8D0D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04651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4B33A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AD84E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2739A2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9142F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67A9E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951,70</w:t>
            </w:r>
          </w:p>
        </w:tc>
        <w:tc>
          <w:tcPr>
            <w:tcW w:w="1200" w:type="dxa"/>
            <w:vMerge/>
            <w:vAlign w:val="center"/>
          </w:tcPr>
          <w:p w14:paraId="691C4B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D8E5A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93C23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32B0F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CD841C9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B391F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5</w:t>
            </w:r>
          </w:p>
        </w:tc>
        <w:tc>
          <w:tcPr>
            <w:tcW w:w="1534" w:type="dxa"/>
            <w:vMerge w:val="restart"/>
            <w:vAlign w:val="center"/>
          </w:tcPr>
          <w:p w14:paraId="796707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Светодиодная лампа</w:t>
            </w:r>
          </w:p>
        </w:tc>
        <w:tc>
          <w:tcPr>
            <w:tcW w:w="1942" w:type="dxa"/>
            <w:vMerge w:val="restart"/>
            <w:vAlign w:val="center"/>
          </w:tcPr>
          <w:p w14:paraId="00A27A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7433B1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7E2C9A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03769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38E917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102,42</w:t>
            </w:r>
          </w:p>
        </w:tc>
        <w:tc>
          <w:tcPr>
            <w:tcW w:w="1200" w:type="dxa"/>
            <w:vMerge w:val="restart"/>
            <w:vAlign w:val="center"/>
          </w:tcPr>
          <w:p w14:paraId="613F08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98,08</w:t>
            </w:r>
          </w:p>
        </w:tc>
        <w:tc>
          <w:tcPr>
            <w:tcW w:w="1686" w:type="dxa"/>
            <w:vMerge w:val="restart"/>
            <w:vAlign w:val="center"/>
          </w:tcPr>
          <w:p w14:paraId="4A2C00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9,86</w:t>
            </w:r>
          </w:p>
        </w:tc>
        <w:tc>
          <w:tcPr>
            <w:tcW w:w="1911" w:type="dxa"/>
            <w:vMerge w:val="restart"/>
            <w:vAlign w:val="center"/>
          </w:tcPr>
          <w:p w14:paraId="1522B1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10,05</w:t>
            </w:r>
          </w:p>
        </w:tc>
        <w:tc>
          <w:tcPr>
            <w:tcW w:w="2018" w:type="dxa"/>
            <w:vMerge w:val="restart"/>
            <w:vAlign w:val="center"/>
          </w:tcPr>
          <w:p w14:paraId="6F0563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1 961,60</w:t>
            </w:r>
          </w:p>
        </w:tc>
      </w:tr>
      <w:tr w:rsidR="00FA37B7" w:rsidRPr="00FA37B7" w14:paraId="5130F65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F6094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71CED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BD7B5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D5084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4E5FA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5C5FB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75E67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105,03</w:t>
            </w:r>
          </w:p>
        </w:tc>
        <w:tc>
          <w:tcPr>
            <w:tcW w:w="1200" w:type="dxa"/>
            <w:vMerge/>
            <w:vAlign w:val="center"/>
          </w:tcPr>
          <w:p w14:paraId="4BA8E6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98DEC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4B3961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891EC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DDC9F09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E677D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3535B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FF77D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48D16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39BAE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67BA9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0130DC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86,80</w:t>
            </w:r>
          </w:p>
        </w:tc>
        <w:tc>
          <w:tcPr>
            <w:tcW w:w="1200" w:type="dxa"/>
            <w:vMerge/>
            <w:vAlign w:val="center"/>
          </w:tcPr>
          <w:p w14:paraId="4A8DCA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C952C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1E3BB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8A430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AC486E7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3CDD9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6</w:t>
            </w:r>
          </w:p>
        </w:tc>
        <w:tc>
          <w:tcPr>
            <w:tcW w:w="1534" w:type="dxa"/>
            <w:vMerge w:val="restart"/>
            <w:vAlign w:val="center"/>
          </w:tcPr>
          <w:p w14:paraId="0B11D3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Светодиодная лампа</w:t>
            </w:r>
          </w:p>
        </w:tc>
        <w:tc>
          <w:tcPr>
            <w:tcW w:w="1942" w:type="dxa"/>
            <w:vMerge w:val="restart"/>
            <w:vAlign w:val="center"/>
          </w:tcPr>
          <w:p w14:paraId="45F5CB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017BFB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20,00</w:t>
            </w:r>
          </w:p>
        </w:tc>
        <w:tc>
          <w:tcPr>
            <w:tcW w:w="604" w:type="dxa"/>
            <w:vMerge w:val="restart"/>
            <w:vAlign w:val="center"/>
          </w:tcPr>
          <w:p w14:paraId="0C7AC3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C9C7B0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A2920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137,18</w:t>
            </w:r>
          </w:p>
        </w:tc>
        <w:tc>
          <w:tcPr>
            <w:tcW w:w="1200" w:type="dxa"/>
            <w:vMerge w:val="restart"/>
            <w:vAlign w:val="center"/>
          </w:tcPr>
          <w:p w14:paraId="16DE81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131,36</w:t>
            </w:r>
          </w:p>
        </w:tc>
        <w:tc>
          <w:tcPr>
            <w:tcW w:w="1686" w:type="dxa"/>
            <w:vMerge w:val="restart"/>
            <w:vAlign w:val="center"/>
          </w:tcPr>
          <w:p w14:paraId="711D9C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13,20</w:t>
            </w:r>
          </w:p>
        </w:tc>
        <w:tc>
          <w:tcPr>
            <w:tcW w:w="1911" w:type="dxa"/>
            <w:vMerge w:val="restart"/>
            <w:vAlign w:val="center"/>
          </w:tcPr>
          <w:p w14:paraId="1804DC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10,05</w:t>
            </w:r>
          </w:p>
        </w:tc>
        <w:tc>
          <w:tcPr>
            <w:tcW w:w="2018" w:type="dxa"/>
            <w:vMerge w:val="restart"/>
            <w:vAlign w:val="center"/>
          </w:tcPr>
          <w:p w14:paraId="0D91BB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2 627,20</w:t>
            </w:r>
          </w:p>
        </w:tc>
      </w:tr>
      <w:tr w:rsidR="00FA37B7" w:rsidRPr="00FA37B7" w14:paraId="5AE1A00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07822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BC91B1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D2165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5351F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1F57D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1CD5B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E4BD1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140,66</w:t>
            </w:r>
          </w:p>
        </w:tc>
        <w:tc>
          <w:tcPr>
            <w:tcW w:w="1200" w:type="dxa"/>
            <w:vMerge/>
            <w:vAlign w:val="center"/>
          </w:tcPr>
          <w:p w14:paraId="7DA111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736FFB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3FDAE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628EB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E7327D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CC5B0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718695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E8D1B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65D08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A1830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D06E4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C6866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116,25</w:t>
            </w:r>
          </w:p>
        </w:tc>
        <w:tc>
          <w:tcPr>
            <w:tcW w:w="1200" w:type="dxa"/>
            <w:vMerge/>
            <w:vAlign w:val="center"/>
          </w:tcPr>
          <w:p w14:paraId="5C404F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A3CD2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A6527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59B35F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9FA40A1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2CB4E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7</w:t>
            </w:r>
          </w:p>
        </w:tc>
        <w:tc>
          <w:tcPr>
            <w:tcW w:w="1534" w:type="dxa"/>
            <w:vMerge w:val="restart"/>
            <w:vAlign w:val="center"/>
          </w:tcPr>
          <w:p w14:paraId="6C9E9C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Подводка для воды</w:t>
            </w:r>
          </w:p>
        </w:tc>
        <w:tc>
          <w:tcPr>
            <w:tcW w:w="1942" w:type="dxa"/>
            <w:vMerge w:val="restart"/>
            <w:vAlign w:val="center"/>
          </w:tcPr>
          <w:p w14:paraId="1BEAB1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15BAFC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41650B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C6849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7E417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389,58</w:t>
            </w:r>
          </w:p>
        </w:tc>
        <w:tc>
          <w:tcPr>
            <w:tcW w:w="1200" w:type="dxa"/>
            <w:vMerge w:val="restart"/>
            <w:vAlign w:val="center"/>
          </w:tcPr>
          <w:p w14:paraId="746209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373,07</w:t>
            </w:r>
          </w:p>
        </w:tc>
        <w:tc>
          <w:tcPr>
            <w:tcW w:w="1686" w:type="dxa"/>
            <w:vMerge w:val="restart"/>
            <w:vAlign w:val="center"/>
          </w:tcPr>
          <w:p w14:paraId="701754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37,50</w:t>
            </w:r>
          </w:p>
        </w:tc>
        <w:tc>
          <w:tcPr>
            <w:tcW w:w="1911" w:type="dxa"/>
            <w:vMerge w:val="restart"/>
            <w:vAlign w:val="center"/>
          </w:tcPr>
          <w:p w14:paraId="4A1480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10,05</w:t>
            </w:r>
          </w:p>
        </w:tc>
        <w:tc>
          <w:tcPr>
            <w:tcW w:w="2018" w:type="dxa"/>
            <w:vMerge w:val="restart"/>
            <w:vAlign w:val="center"/>
          </w:tcPr>
          <w:p w14:paraId="0F931E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746,14</w:t>
            </w:r>
          </w:p>
        </w:tc>
      </w:tr>
      <w:tr w:rsidR="00FA37B7" w:rsidRPr="00FA37B7" w14:paraId="6DD4867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08E19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67572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2C330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530C66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B393D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E04EB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DCB0AB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399,48</w:t>
            </w:r>
          </w:p>
        </w:tc>
        <w:tc>
          <w:tcPr>
            <w:tcW w:w="1200" w:type="dxa"/>
            <w:vMerge/>
            <w:vAlign w:val="center"/>
          </w:tcPr>
          <w:p w14:paraId="716766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6C5AA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829BD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4578D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D50328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D380F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AC1F8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E716F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0C550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CAFFF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6E7AA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085EF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330,15</w:t>
            </w:r>
          </w:p>
        </w:tc>
        <w:tc>
          <w:tcPr>
            <w:tcW w:w="1200" w:type="dxa"/>
            <w:vMerge/>
            <w:vAlign w:val="center"/>
          </w:tcPr>
          <w:p w14:paraId="3D3D63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71E609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36B70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BC0C4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70CE0C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8AE80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8</w:t>
            </w:r>
          </w:p>
        </w:tc>
        <w:tc>
          <w:tcPr>
            <w:tcW w:w="1534" w:type="dxa"/>
            <w:vMerge w:val="restart"/>
            <w:vAlign w:val="center"/>
          </w:tcPr>
          <w:p w14:paraId="498CBE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Подводка для воды</w:t>
            </w:r>
          </w:p>
        </w:tc>
        <w:tc>
          <w:tcPr>
            <w:tcW w:w="1942" w:type="dxa"/>
            <w:vMerge w:val="restart"/>
            <w:vAlign w:val="center"/>
          </w:tcPr>
          <w:p w14:paraId="3761F7D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446CE3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205C64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38FD3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FB8C44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250,57</w:t>
            </w:r>
          </w:p>
        </w:tc>
        <w:tc>
          <w:tcPr>
            <w:tcW w:w="1200" w:type="dxa"/>
            <w:vMerge w:val="restart"/>
            <w:vAlign w:val="center"/>
          </w:tcPr>
          <w:p w14:paraId="3E4FB5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239,95</w:t>
            </w:r>
          </w:p>
        </w:tc>
        <w:tc>
          <w:tcPr>
            <w:tcW w:w="1686" w:type="dxa"/>
            <w:vMerge w:val="restart"/>
            <w:vAlign w:val="center"/>
          </w:tcPr>
          <w:p w14:paraId="12E3C5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24,12</w:t>
            </w:r>
          </w:p>
        </w:tc>
        <w:tc>
          <w:tcPr>
            <w:tcW w:w="1911" w:type="dxa"/>
            <w:vMerge w:val="restart"/>
            <w:vAlign w:val="center"/>
          </w:tcPr>
          <w:p w14:paraId="47230A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10,05</w:t>
            </w:r>
          </w:p>
        </w:tc>
        <w:tc>
          <w:tcPr>
            <w:tcW w:w="2018" w:type="dxa"/>
            <w:vMerge w:val="restart"/>
            <w:vAlign w:val="center"/>
          </w:tcPr>
          <w:p w14:paraId="265431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479,90</w:t>
            </w:r>
          </w:p>
        </w:tc>
      </w:tr>
      <w:tr w:rsidR="00FA37B7" w:rsidRPr="00FA37B7" w14:paraId="6AC7C776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41870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8B357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341EE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363B9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3C4431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B4FF0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4CF07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256,94</w:t>
            </w:r>
          </w:p>
        </w:tc>
        <w:tc>
          <w:tcPr>
            <w:tcW w:w="1200" w:type="dxa"/>
            <w:vMerge/>
            <w:vAlign w:val="center"/>
          </w:tcPr>
          <w:p w14:paraId="055946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CF5A1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65060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494C7F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79A1EE6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D3BE2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D661F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1CDCF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F9AB1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C96A5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A6485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D51A8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212,35</w:t>
            </w:r>
          </w:p>
        </w:tc>
        <w:tc>
          <w:tcPr>
            <w:tcW w:w="1200" w:type="dxa"/>
            <w:vMerge/>
            <w:vAlign w:val="center"/>
          </w:tcPr>
          <w:p w14:paraId="60C79E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51B05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8B5B8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E6E54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8C7CC9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4434A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9</w:t>
            </w:r>
          </w:p>
        </w:tc>
        <w:tc>
          <w:tcPr>
            <w:tcW w:w="1534" w:type="dxa"/>
            <w:vMerge w:val="restart"/>
            <w:vAlign w:val="center"/>
          </w:tcPr>
          <w:p w14:paraId="348BC2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Подводка для воды</w:t>
            </w:r>
          </w:p>
        </w:tc>
        <w:tc>
          <w:tcPr>
            <w:tcW w:w="1942" w:type="dxa"/>
            <w:vMerge w:val="restart"/>
            <w:vAlign w:val="center"/>
          </w:tcPr>
          <w:p w14:paraId="70A896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0E951B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095771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AA5E9D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4A088EC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179,24</w:t>
            </w:r>
          </w:p>
        </w:tc>
        <w:tc>
          <w:tcPr>
            <w:tcW w:w="1200" w:type="dxa"/>
            <w:vMerge w:val="restart"/>
            <w:vAlign w:val="center"/>
          </w:tcPr>
          <w:p w14:paraId="455A78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171,65</w:t>
            </w:r>
          </w:p>
        </w:tc>
        <w:tc>
          <w:tcPr>
            <w:tcW w:w="1686" w:type="dxa"/>
            <w:vMerge w:val="restart"/>
            <w:vAlign w:val="center"/>
          </w:tcPr>
          <w:p w14:paraId="3AE005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17,25</w:t>
            </w:r>
          </w:p>
        </w:tc>
        <w:tc>
          <w:tcPr>
            <w:tcW w:w="1911" w:type="dxa"/>
            <w:vMerge w:val="restart"/>
            <w:vAlign w:val="center"/>
          </w:tcPr>
          <w:p w14:paraId="3F3A5B8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10,05</w:t>
            </w:r>
          </w:p>
        </w:tc>
        <w:tc>
          <w:tcPr>
            <w:tcW w:w="2018" w:type="dxa"/>
            <w:vMerge w:val="restart"/>
            <w:vAlign w:val="center"/>
          </w:tcPr>
          <w:p w14:paraId="3CD66A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343,30</w:t>
            </w:r>
          </w:p>
        </w:tc>
      </w:tr>
      <w:tr w:rsidR="00FA37B7" w:rsidRPr="00FA37B7" w14:paraId="65451A6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3FF75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A5E8E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8928B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910FF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C2DE5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7BD81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C2003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183,80</w:t>
            </w:r>
          </w:p>
        </w:tc>
        <w:tc>
          <w:tcPr>
            <w:tcW w:w="1200" w:type="dxa"/>
            <w:vMerge/>
            <w:vAlign w:val="center"/>
          </w:tcPr>
          <w:p w14:paraId="633C84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3A427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B939A2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88C9B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0F01CF5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7137B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17978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1C171B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D74AC6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00651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D7CADF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4329BE2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151,90</w:t>
            </w:r>
          </w:p>
        </w:tc>
        <w:tc>
          <w:tcPr>
            <w:tcW w:w="1200" w:type="dxa"/>
            <w:vMerge/>
            <w:vAlign w:val="center"/>
          </w:tcPr>
          <w:p w14:paraId="3371DD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2487B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1C84C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C233DA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A351FE5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37B3C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</w:t>
            </w:r>
          </w:p>
        </w:tc>
        <w:tc>
          <w:tcPr>
            <w:tcW w:w="1534" w:type="dxa"/>
            <w:vMerge w:val="restart"/>
            <w:vAlign w:val="center"/>
          </w:tcPr>
          <w:p w14:paraId="39CBFD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Подводка для воды</w:t>
            </w:r>
          </w:p>
        </w:tc>
        <w:tc>
          <w:tcPr>
            <w:tcW w:w="1942" w:type="dxa"/>
            <w:vMerge w:val="restart"/>
            <w:vAlign w:val="center"/>
          </w:tcPr>
          <w:p w14:paraId="61C112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46ED5D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1B3B33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92E2D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B9C58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137,18</w:t>
            </w:r>
          </w:p>
        </w:tc>
        <w:tc>
          <w:tcPr>
            <w:tcW w:w="1200" w:type="dxa"/>
            <w:vMerge w:val="restart"/>
            <w:vAlign w:val="center"/>
          </w:tcPr>
          <w:p w14:paraId="07EB39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131,36</w:t>
            </w:r>
          </w:p>
        </w:tc>
        <w:tc>
          <w:tcPr>
            <w:tcW w:w="1686" w:type="dxa"/>
            <w:vMerge w:val="restart"/>
            <w:vAlign w:val="center"/>
          </w:tcPr>
          <w:p w14:paraId="6607D0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13,20</w:t>
            </w:r>
          </w:p>
        </w:tc>
        <w:tc>
          <w:tcPr>
            <w:tcW w:w="1911" w:type="dxa"/>
            <w:vMerge w:val="restart"/>
            <w:vAlign w:val="center"/>
          </w:tcPr>
          <w:p w14:paraId="54CC77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10,05</w:t>
            </w:r>
          </w:p>
        </w:tc>
        <w:tc>
          <w:tcPr>
            <w:tcW w:w="2018" w:type="dxa"/>
            <w:vMerge w:val="restart"/>
            <w:vAlign w:val="center"/>
          </w:tcPr>
          <w:p w14:paraId="430C4E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262,72</w:t>
            </w:r>
          </w:p>
        </w:tc>
      </w:tr>
      <w:tr w:rsidR="00FA37B7" w:rsidRPr="00FA37B7" w14:paraId="72443C6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315645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6B82B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2607D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AB517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0523E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E354B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5DA54A7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140,66</w:t>
            </w:r>
          </w:p>
        </w:tc>
        <w:tc>
          <w:tcPr>
            <w:tcW w:w="1200" w:type="dxa"/>
            <w:vMerge/>
            <w:vAlign w:val="center"/>
          </w:tcPr>
          <w:p w14:paraId="2926CB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06B8B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8D5DC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F6860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F8D14FA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ECEE7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285CC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1FF8F7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42EBDD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035A8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5803F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3FFA4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116,25</w:t>
            </w:r>
          </w:p>
        </w:tc>
        <w:tc>
          <w:tcPr>
            <w:tcW w:w="1200" w:type="dxa"/>
            <w:vMerge/>
            <w:vAlign w:val="center"/>
          </w:tcPr>
          <w:p w14:paraId="515B4BD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67A50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D7E6B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5FABF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B2C11E4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26A96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11</w:t>
            </w:r>
          </w:p>
        </w:tc>
        <w:tc>
          <w:tcPr>
            <w:tcW w:w="1534" w:type="dxa"/>
            <w:vMerge w:val="restart"/>
            <w:vAlign w:val="center"/>
          </w:tcPr>
          <w:p w14:paraId="6E2665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Труба ПНД</w:t>
            </w:r>
          </w:p>
        </w:tc>
        <w:tc>
          <w:tcPr>
            <w:tcW w:w="1942" w:type="dxa"/>
            <w:vMerge w:val="restart"/>
            <w:vAlign w:val="center"/>
          </w:tcPr>
          <w:p w14:paraId="520E9F8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1609F0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166219E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C876C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26331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1 825,34</w:t>
            </w:r>
          </w:p>
        </w:tc>
        <w:tc>
          <w:tcPr>
            <w:tcW w:w="1200" w:type="dxa"/>
            <w:vMerge w:val="restart"/>
            <w:vAlign w:val="center"/>
          </w:tcPr>
          <w:p w14:paraId="326647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1 748,00</w:t>
            </w:r>
          </w:p>
        </w:tc>
        <w:tc>
          <w:tcPr>
            <w:tcW w:w="1686" w:type="dxa"/>
            <w:vMerge w:val="restart"/>
            <w:vAlign w:val="center"/>
          </w:tcPr>
          <w:p w14:paraId="18D13F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175,69</w:t>
            </w:r>
          </w:p>
        </w:tc>
        <w:tc>
          <w:tcPr>
            <w:tcW w:w="1911" w:type="dxa"/>
            <w:vMerge w:val="restart"/>
            <w:vAlign w:val="center"/>
          </w:tcPr>
          <w:p w14:paraId="2E8F77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10,05</w:t>
            </w:r>
          </w:p>
        </w:tc>
        <w:tc>
          <w:tcPr>
            <w:tcW w:w="2018" w:type="dxa"/>
            <w:vMerge w:val="restart"/>
            <w:vAlign w:val="center"/>
          </w:tcPr>
          <w:p w14:paraId="50EE908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3 496,00</w:t>
            </w:r>
          </w:p>
        </w:tc>
      </w:tr>
      <w:tr w:rsidR="00FA37B7" w:rsidRPr="00FA37B7" w14:paraId="0B2F021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4B739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418B1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26F08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8958A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BE019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F3B7E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86A24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1 871,75</w:t>
            </w:r>
          </w:p>
        </w:tc>
        <w:tc>
          <w:tcPr>
            <w:tcW w:w="1200" w:type="dxa"/>
            <w:vMerge/>
            <w:vAlign w:val="center"/>
          </w:tcPr>
          <w:p w14:paraId="1B0231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E3C23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432F2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18C37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1C0D85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570D0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407202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5068CC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F798E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556D31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90386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74034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1 546,90</w:t>
            </w:r>
          </w:p>
        </w:tc>
        <w:tc>
          <w:tcPr>
            <w:tcW w:w="1200" w:type="dxa"/>
            <w:vMerge/>
            <w:vAlign w:val="center"/>
          </w:tcPr>
          <w:p w14:paraId="753D74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51BC5A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1DC70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0DC62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64DD28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E3936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12</w:t>
            </w:r>
          </w:p>
        </w:tc>
        <w:tc>
          <w:tcPr>
            <w:tcW w:w="1534" w:type="dxa"/>
            <w:vMerge w:val="restart"/>
            <w:vAlign w:val="center"/>
          </w:tcPr>
          <w:p w14:paraId="33F69B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Труба ПНД</w:t>
            </w:r>
          </w:p>
        </w:tc>
        <w:tc>
          <w:tcPr>
            <w:tcW w:w="1942" w:type="dxa"/>
            <w:vMerge w:val="restart"/>
            <w:vAlign w:val="center"/>
          </w:tcPr>
          <w:p w14:paraId="16BA39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013716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396045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D6350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261BA5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6 961,17</w:t>
            </w:r>
          </w:p>
        </w:tc>
        <w:tc>
          <w:tcPr>
            <w:tcW w:w="1200" w:type="dxa"/>
            <w:vMerge w:val="restart"/>
            <w:vAlign w:val="center"/>
          </w:tcPr>
          <w:p w14:paraId="0DB9C9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6 666,21</w:t>
            </w:r>
          </w:p>
        </w:tc>
        <w:tc>
          <w:tcPr>
            <w:tcW w:w="1686" w:type="dxa"/>
            <w:vMerge w:val="restart"/>
            <w:vAlign w:val="center"/>
          </w:tcPr>
          <w:p w14:paraId="2B832A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670,03</w:t>
            </w:r>
          </w:p>
        </w:tc>
        <w:tc>
          <w:tcPr>
            <w:tcW w:w="1911" w:type="dxa"/>
            <w:vMerge w:val="restart"/>
            <w:vAlign w:val="center"/>
          </w:tcPr>
          <w:p w14:paraId="62077DE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10,05</w:t>
            </w:r>
          </w:p>
        </w:tc>
        <w:tc>
          <w:tcPr>
            <w:tcW w:w="2018" w:type="dxa"/>
            <w:vMerge w:val="restart"/>
            <w:vAlign w:val="center"/>
          </w:tcPr>
          <w:p w14:paraId="547563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13 332,42</w:t>
            </w:r>
          </w:p>
        </w:tc>
      </w:tr>
      <w:tr w:rsidR="00FA37B7" w:rsidRPr="00FA37B7" w14:paraId="197D2680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6852A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DC27B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8FB2D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71CF3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CBA18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A3806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2588DA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7 138,15</w:t>
            </w:r>
          </w:p>
        </w:tc>
        <w:tc>
          <w:tcPr>
            <w:tcW w:w="1200" w:type="dxa"/>
            <w:vMerge/>
            <w:vAlign w:val="center"/>
          </w:tcPr>
          <w:p w14:paraId="4A3FFD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3F338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4BC13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E3244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17024B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13ABC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55B060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002F4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C57FD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69A16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06E43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12C418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5 899,30</w:t>
            </w:r>
          </w:p>
        </w:tc>
        <w:tc>
          <w:tcPr>
            <w:tcW w:w="1200" w:type="dxa"/>
            <w:vMerge/>
            <w:vAlign w:val="center"/>
          </w:tcPr>
          <w:p w14:paraId="79D9BB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0FBA60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11C08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B90EA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D130EC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363DE7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13</w:t>
            </w:r>
          </w:p>
        </w:tc>
        <w:tc>
          <w:tcPr>
            <w:tcW w:w="1534" w:type="dxa"/>
            <w:vMerge w:val="restart"/>
            <w:vAlign w:val="center"/>
          </w:tcPr>
          <w:p w14:paraId="7FE09A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Рукомойник</w:t>
            </w:r>
          </w:p>
        </w:tc>
        <w:tc>
          <w:tcPr>
            <w:tcW w:w="1942" w:type="dxa"/>
            <w:vMerge w:val="restart"/>
            <w:vAlign w:val="center"/>
          </w:tcPr>
          <w:p w14:paraId="668377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5C8BACE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757435F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6471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FA66D3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519,44</w:t>
            </w:r>
          </w:p>
        </w:tc>
        <w:tc>
          <w:tcPr>
            <w:tcW w:w="1200" w:type="dxa"/>
            <w:vMerge w:val="restart"/>
            <w:vAlign w:val="center"/>
          </w:tcPr>
          <w:p w14:paraId="5EB8DC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497,43</w:t>
            </w:r>
          </w:p>
        </w:tc>
        <w:tc>
          <w:tcPr>
            <w:tcW w:w="1686" w:type="dxa"/>
            <w:vMerge w:val="restart"/>
            <w:vAlign w:val="center"/>
          </w:tcPr>
          <w:p w14:paraId="74F5CE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50,00</w:t>
            </w:r>
          </w:p>
        </w:tc>
        <w:tc>
          <w:tcPr>
            <w:tcW w:w="1911" w:type="dxa"/>
            <w:vMerge w:val="restart"/>
            <w:vAlign w:val="center"/>
          </w:tcPr>
          <w:p w14:paraId="14F865C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10,05</w:t>
            </w:r>
          </w:p>
        </w:tc>
        <w:tc>
          <w:tcPr>
            <w:tcW w:w="2018" w:type="dxa"/>
            <w:vMerge w:val="restart"/>
            <w:vAlign w:val="center"/>
          </w:tcPr>
          <w:p w14:paraId="186606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994,86</w:t>
            </w:r>
          </w:p>
        </w:tc>
      </w:tr>
      <w:tr w:rsidR="00FA37B7" w:rsidRPr="00FA37B7" w14:paraId="4D9F4EA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F2997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9A4A78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CBB53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97ACE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741FD8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9A74F7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629FC5E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532,64</w:t>
            </w:r>
          </w:p>
        </w:tc>
        <w:tc>
          <w:tcPr>
            <w:tcW w:w="1200" w:type="dxa"/>
            <w:vMerge/>
            <w:vAlign w:val="center"/>
          </w:tcPr>
          <w:p w14:paraId="2678ABB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E60D2D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3864F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2A060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0A8A2D3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398FA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EC013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9AAEF1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DA258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832096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2A03CD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584ADE5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440,20</w:t>
            </w:r>
          </w:p>
        </w:tc>
        <w:tc>
          <w:tcPr>
            <w:tcW w:w="1200" w:type="dxa"/>
            <w:vMerge/>
            <w:vAlign w:val="center"/>
          </w:tcPr>
          <w:p w14:paraId="4B3FBD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6766A25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76EAA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B95108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635296D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07B5BE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14</w:t>
            </w:r>
          </w:p>
        </w:tc>
        <w:tc>
          <w:tcPr>
            <w:tcW w:w="1534" w:type="dxa"/>
            <w:vMerge w:val="restart"/>
            <w:vAlign w:val="center"/>
          </w:tcPr>
          <w:p w14:paraId="3782AD2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Огнетушитель порошковый</w:t>
            </w:r>
          </w:p>
        </w:tc>
        <w:tc>
          <w:tcPr>
            <w:tcW w:w="1942" w:type="dxa"/>
            <w:vMerge w:val="restart"/>
            <w:vAlign w:val="center"/>
          </w:tcPr>
          <w:p w14:paraId="2B3976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5671C19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651D5A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214C9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62910A0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1 430,28</w:t>
            </w:r>
          </w:p>
        </w:tc>
        <w:tc>
          <w:tcPr>
            <w:tcW w:w="1200" w:type="dxa"/>
            <w:vMerge w:val="restart"/>
            <w:vAlign w:val="center"/>
          </w:tcPr>
          <w:p w14:paraId="7139F00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1 369,67</w:t>
            </w:r>
          </w:p>
        </w:tc>
        <w:tc>
          <w:tcPr>
            <w:tcW w:w="1686" w:type="dxa"/>
            <w:vMerge w:val="restart"/>
            <w:vAlign w:val="center"/>
          </w:tcPr>
          <w:p w14:paraId="56BB10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137,67</w:t>
            </w:r>
          </w:p>
        </w:tc>
        <w:tc>
          <w:tcPr>
            <w:tcW w:w="1911" w:type="dxa"/>
            <w:vMerge w:val="restart"/>
            <w:vAlign w:val="center"/>
          </w:tcPr>
          <w:p w14:paraId="616910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10,05</w:t>
            </w:r>
          </w:p>
        </w:tc>
        <w:tc>
          <w:tcPr>
            <w:tcW w:w="2018" w:type="dxa"/>
            <w:vMerge w:val="restart"/>
            <w:vAlign w:val="center"/>
          </w:tcPr>
          <w:p w14:paraId="169E69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4 109,01</w:t>
            </w:r>
          </w:p>
        </w:tc>
      </w:tr>
      <w:tr w:rsidR="00FA37B7" w:rsidRPr="00FA37B7" w14:paraId="6BC916AB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0832B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31AD72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7BD9D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0570F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6EFF6F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EE151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4FA75F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1 466,64</w:t>
            </w:r>
          </w:p>
        </w:tc>
        <w:tc>
          <w:tcPr>
            <w:tcW w:w="1200" w:type="dxa"/>
            <w:vMerge/>
            <w:vAlign w:val="center"/>
          </w:tcPr>
          <w:p w14:paraId="678D16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A9D1B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838D3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71355A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114A21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C7790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1F95F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6CD049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2354A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17050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1CBCDC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464983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1 212,10</w:t>
            </w:r>
          </w:p>
        </w:tc>
        <w:tc>
          <w:tcPr>
            <w:tcW w:w="1200" w:type="dxa"/>
            <w:vMerge/>
            <w:vAlign w:val="center"/>
          </w:tcPr>
          <w:p w14:paraId="723004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7273F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7AB24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BADAEB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1E58888B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1F9AE6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15</w:t>
            </w:r>
          </w:p>
        </w:tc>
        <w:tc>
          <w:tcPr>
            <w:tcW w:w="1534" w:type="dxa"/>
            <w:vMerge w:val="restart"/>
            <w:vAlign w:val="center"/>
          </w:tcPr>
          <w:p w14:paraId="14840C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Аэрозоль для борьбы с летающими и ползающими насекомыми</w:t>
            </w:r>
          </w:p>
        </w:tc>
        <w:tc>
          <w:tcPr>
            <w:tcW w:w="1942" w:type="dxa"/>
            <w:vMerge w:val="restart"/>
            <w:vAlign w:val="center"/>
          </w:tcPr>
          <w:p w14:paraId="28CE09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03471DD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10,00</w:t>
            </w:r>
          </w:p>
        </w:tc>
        <w:tc>
          <w:tcPr>
            <w:tcW w:w="604" w:type="dxa"/>
            <w:vMerge w:val="restart"/>
            <w:vAlign w:val="center"/>
          </w:tcPr>
          <w:p w14:paraId="5A4FD5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3B05D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FECF6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356,66</w:t>
            </w:r>
          </w:p>
        </w:tc>
        <w:tc>
          <w:tcPr>
            <w:tcW w:w="1200" w:type="dxa"/>
            <w:vMerge w:val="restart"/>
            <w:vAlign w:val="center"/>
          </w:tcPr>
          <w:p w14:paraId="20BAB3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341,54</w:t>
            </w:r>
          </w:p>
        </w:tc>
        <w:tc>
          <w:tcPr>
            <w:tcW w:w="1686" w:type="dxa"/>
            <w:vMerge w:val="restart"/>
            <w:vAlign w:val="center"/>
          </w:tcPr>
          <w:p w14:paraId="357E2A8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34,33</w:t>
            </w:r>
          </w:p>
        </w:tc>
        <w:tc>
          <w:tcPr>
            <w:tcW w:w="1911" w:type="dxa"/>
            <w:vMerge w:val="restart"/>
            <w:vAlign w:val="center"/>
          </w:tcPr>
          <w:p w14:paraId="443354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10,05</w:t>
            </w:r>
          </w:p>
        </w:tc>
        <w:tc>
          <w:tcPr>
            <w:tcW w:w="2018" w:type="dxa"/>
            <w:vMerge w:val="restart"/>
            <w:vAlign w:val="center"/>
          </w:tcPr>
          <w:p w14:paraId="0035786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3 415,40</w:t>
            </w:r>
          </w:p>
        </w:tc>
      </w:tr>
      <w:tr w:rsidR="00FA37B7" w:rsidRPr="00FA37B7" w14:paraId="645A9B0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57B0BC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C7F738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08028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FB119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833ACD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17977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1BF06EE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365,72</w:t>
            </w:r>
          </w:p>
        </w:tc>
        <w:tc>
          <w:tcPr>
            <w:tcW w:w="1200" w:type="dxa"/>
            <w:vMerge/>
            <w:vAlign w:val="center"/>
          </w:tcPr>
          <w:p w14:paraId="71DB6BF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09C980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124A06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CFA2B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D77592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02F964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4880B3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2235B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18C87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73AC32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45CE54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2AD5297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302,25</w:t>
            </w:r>
          </w:p>
        </w:tc>
        <w:tc>
          <w:tcPr>
            <w:tcW w:w="1200" w:type="dxa"/>
            <w:vMerge/>
            <w:vAlign w:val="center"/>
          </w:tcPr>
          <w:p w14:paraId="4EA50A9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C94BB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0EE780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77FD0B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AFC058F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6A3B7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16</w:t>
            </w:r>
          </w:p>
        </w:tc>
        <w:tc>
          <w:tcPr>
            <w:tcW w:w="1534" w:type="dxa"/>
            <w:vMerge w:val="restart"/>
            <w:vAlign w:val="center"/>
          </w:tcPr>
          <w:p w14:paraId="71C9925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Ниппель</w:t>
            </w:r>
          </w:p>
        </w:tc>
        <w:tc>
          <w:tcPr>
            <w:tcW w:w="1942" w:type="dxa"/>
            <w:vMerge w:val="restart"/>
            <w:vAlign w:val="center"/>
          </w:tcPr>
          <w:p w14:paraId="5D007D3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76D1280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50FAA94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B3DF7D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535AD4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482,86</w:t>
            </w:r>
          </w:p>
        </w:tc>
        <w:tc>
          <w:tcPr>
            <w:tcW w:w="1200" w:type="dxa"/>
            <w:vMerge w:val="restart"/>
            <w:vAlign w:val="center"/>
          </w:tcPr>
          <w:p w14:paraId="5E848B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462,40</w:t>
            </w:r>
          </w:p>
        </w:tc>
        <w:tc>
          <w:tcPr>
            <w:tcW w:w="1686" w:type="dxa"/>
            <w:vMerge w:val="restart"/>
            <w:vAlign w:val="center"/>
          </w:tcPr>
          <w:p w14:paraId="1DE967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46,48</w:t>
            </w:r>
          </w:p>
        </w:tc>
        <w:tc>
          <w:tcPr>
            <w:tcW w:w="1911" w:type="dxa"/>
            <w:vMerge w:val="restart"/>
            <w:vAlign w:val="center"/>
          </w:tcPr>
          <w:p w14:paraId="1E21443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10,05</w:t>
            </w:r>
          </w:p>
        </w:tc>
        <w:tc>
          <w:tcPr>
            <w:tcW w:w="2018" w:type="dxa"/>
            <w:vMerge w:val="restart"/>
            <w:vAlign w:val="center"/>
          </w:tcPr>
          <w:p w14:paraId="7D43BEC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1 387,20</w:t>
            </w:r>
          </w:p>
        </w:tc>
      </w:tr>
      <w:tr w:rsidR="00FA37B7" w:rsidRPr="00FA37B7" w14:paraId="6F711854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216E0A4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58C282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3CECE6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75AC03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1F8C9C0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04A8C2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76EFF6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495,13</w:t>
            </w:r>
          </w:p>
        </w:tc>
        <w:tc>
          <w:tcPr>
            <w:tcW w:w="1200" w:type="dxa"/>
            <w:vMerge/>
            <w:vAlign w:val="center"/>
          </w:tcPr>
          <w:p w14:paraId="6EBD80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70986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37EB4E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6EEF5A8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A0E89BF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0BF315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1D4ED4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09FEE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27D1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532227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F6164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6687A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409,20</w:t>
            </w:r>
          </w:p>
        </w:tc>
        <w:tc>
          <w:tcPr>
            <w:tcW w:w="1200" w:type="dxa"/>
            <w:vMerge/>
            <w:vAlign w:val="center"/>
          </w:tcPr>
          <w:p w14:paraId="513A4EF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4F39E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1101B3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1F048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37DCCA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AC727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17</w:t>
            </w:r>
          </w:p>
        </w:tc>
        <w:tc>
          <w:tcPr>
            <w:tcW w:w="1534" w:type="dxa"/>
            <w:vMerge w:val="restart"/>
            <w:vAlign w:val="center"/>
          </w:tcPr>
          <w:p w14:paraId="153B70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Труба гофрированная с гайкой</w:t>
            </w:r>
          </w:p>
        </w:tc>
        <w:tc>
          <w:tcPr>
            <w:tcW w:w="1942" w:type="dxa"/>
            <w:vMerge w:val="restart"/>
            <w:vAlign w:val="center"/>
          </w:tcPr>
          <w:p w14:paraId="2450A7D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4544E4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7F06032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B32F5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92B8C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283,50</w:t>
            </w:r>
          </w:p>
        </w:tc>
        <w:tc>
          <w:tcPr>
            <w:tcW w:w="1200" w:type="dxa"/>
            <w:vMerge w:val="restart"/>
            <w:vAlign w:val="center"/>
          </w:tcPr>
          <w:p w14:paraId="66BF7BB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271,48</w:t>
            </w:r>
          </w:p>
        </w:tc>
        <w:tc>
          <w:tcPr>
            <w:tcW w:w="1686" w:type="dxa"/>
            <w:vMerge w:val="restart"/>
            <w:vAlign w:val="center"/>
          </w:tcPr>
          <w:p w14:paraId="5AF928C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27,29</w:t>
            </w:r>
          </w:p>
        </w:tc>
        <w:tc>
          <w:tcPr>
            <w:tcW w:w="1911" w:type="dxa"/>
            <w:vMerge w:val="restart"/>
            <w:vAlign w:val="center"/>
          </w:tcPr>
          <w:p w14:paraId="239DBD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10,05</w:t>
            </w:r>
          </w:p>
        </w:tc>
        <w:tc>
          <w:tcPr>
            <w:tcW w:w="2018" w:type="dxa"/>
            <w:vMerge w:val="restart"/>
            <w:vAlign w:val="center"/>
          </w:tcPr>
          <w:p w14:paraId="757C7A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814,44</w:t>
            </w:r>
          </w:p>
        </w:tc>
      </w:tr>
      <w:tr w:rsidR="00FA37B7" w:rsidRPr="00FA37B7" w14:paraId="74AADF5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C20DF6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24288B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426C4B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4F942B7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25457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8B3C9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244C150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290,70</w:t>
            </w:r>
          </w:p>
        </w:tc>
        <w:tc>
          <w:tcPr>
            <w:tcW w:w="1200" w:type="dxa"/>
            <w:vMerge/>
            <w:vAlign w:val="center"/>
          </w:tcPr>
          <w:p w14:paraId="15CF02E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1AF70E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28BE42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4BBB8A0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41ED6CF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A4647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524481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BEF22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01326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9BE0D9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B1B18B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398F0D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240,25</w:t>
            </w:r>
          </w:p>
        </w:tc>
        <w:tc>
          <w:tcPr>
            <w:tcW w:w="1200" w:type="dxa"/>
            <w:vMerge/>
            <w:vAlign w:val="center"/>
          </w:tcPr>
          <w:p w14:paraId="4011409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70E800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F5D985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4A9675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4BF632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4C7AE2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18</w:t>
            </w:r>
          </w:p>
        </w:tc>
        <w:tc>
          <w:tcPr>
            <w:tcW w:w="1534" w:type="dxa"/>
            <w:vMerge w:val="restart"/>
            <w:vAlign w:val="center"/>
          </w:tcPr>
          <w:p w14:paraId="2145AD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Грунт-эмаль 3 в 1</w:t>
            </w:r>
          </w:p>
        </w:tc>
        <w:tc>
          <w:tcPr>
            <w:tcW w:w="1942" w:type="dxa"/>
            <w:vMerge w:val="restart"/>
            <w:vAlign w:val="center"/>
          </w:tcPr>
          <w:p w14:paraId="091921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242ECA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3,00</w:t>
            </w:r>
          </w:p>
        </w:tc>
        <w:tc>
          <w:tcPr>
            <w:tcW w:w="604" w:type="dxa"/>
            <w:vMerge w:val="restart"/>
            <w:vAlign w:val="center"/>
          </w:tcPr>
          <w:p w14:paraId="3219E31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628C0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472452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1 638,78</w:t>
            </w:r>
          </w:p>
        </w:tc>
        <w:tc>
          <w:tcPr>
            <w:tcW w:w="1200" w:type="dxa"/>
            <w:vMerge w:val="restart"/>
            <w:vAlign w:val="center"/>
          </w:tcPr>
          <w:p w14:paraId="2ED3447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1 569,34</w:t>
            </w:r>
          </w:p>
        </w:tc>
        <w:tc>
          <w:tcPr>
            <w:tcW w:w="1686" w:type="dxa"/>
            <w:vMerge w:val="restart"/>
            <w:vAlign w:val="center"/>
          </w:tcPr>
          <w:p w14:paraId="79F5EFD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157,74</w:t>
            </w:r>
          </w:p>
        </w:tc>
        <w:tc>
          <w:tcPr>
            <w:tcW w:w="1911" w:type="dxa"/>
            <w:vMerge w:val="restart"/>
            <w:vAlign w:val="center"/>
          </w:tcPr>
          <w:p w14:paraId="6AFE821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10,05</w:t>
            </w:r>
          </w:p>
        </w:tc>
        <w:tc>
          <w:tcPr>
            <w:tcW w:w="2018" w:type="dxa"/>
            <w:vMerge w:val="restart"/>
            <w:vAlign w:val="center"/>
          </w:tcPr>
          <w:p w14:paraId="40D2742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4 708,02</w:t>
            </w:r>
          </w:p>
        </w:tc>
      </w:tr>
      <w:tr w:rsidR="00FA37B7" w:rsidRPr="00FA37B7" w14:paraId="3898E188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1D4C68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175B58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65D37A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612CCF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0F21F09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2417B17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3BFEF4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1 680,45</w:t>
            </w:r>
          </w:p>
        </w:tc>
        <w:tc>
          <w:tcPr>
            <w:tcW w:w="1200" w:type="dxa"/>
            <w:vMerge/>
            <w:vAlign w:val="center"/>
          </w:tcPr>
          <w:p w14:paraId="3EFE36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988D3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511FFF3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538F395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7EC6D9D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5C10E71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0F7E18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37240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11C8E6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3F8FAB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05BB11A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74A008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1 388,80</w:t>
            </w:r>
          </w:p>
        </w:tc>
        <w:tc>
          <w:tcPr>
            <w:tcW w:w="1200" w:type="dxa"/>
            <w:vMerge/>
            <w:vAlign w:val="center"/>
          </w:tcPr>
          <w:p w14:paraId="3A6E68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8AF9D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4291C5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78322C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5BA48E0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0435F72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19</w:t>
            </w:r>
          </w:p>
        </w:tc>
        <w:tc>
          <w:tcPr>
            <w:tcW w:w="1534" w:type="dxa"/>
            <w:vMerge w:val="restart"/>
            <w:vAlign w:val="center"/>
          </w:tcPr>
          <w:p w14:paraId="25585CB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 xml:space="preserve">Кельма </w:t>
            </w:r>
            <w:r w:rsidRPr="00FA37B7">
              <w:rPr>
                <w:kern w:val="2"/>
                <w:sz w:val="18"/>
                <w:szCs w:val="18"/>
                <w:lang w:eastAsia="zh-CN"/>
              </w:rPr>
              <w:lastRenderedPageBreak/>
              <w:t>каменщика</w:t>
            </w:r>
          </w:p>
        </w:tc>
        <w:tc>
          <w:tcPr>
            <w:tcW w:w="1942" w:type="dxa"/>
            <w:vMerge w:val="restart"/>
            <w:vAlign w:val="center"/>
          </w:tcPr>
          <w:p w14:paraId="49E939A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lastRenderedPageBreak/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1356D5A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0550254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EB360B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293698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417,01</w:t>
            </w:r>
          </w:p>
        </w:tc>
        <w:tc>
          <w:tcPr>
            <w:tcW w:w="1200" w:type="dxa"/>
            <w:vMerge w:val="restart"/>
            <w:vAlign w:val="center"/>
          </w:tcPr>
          <w:p w14:paraId="1C457BA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399,34</w:t>
            </w:r>
          </w:p>
        </w:tc>
        <w:tc>
          <w:tcPr>
            <w:tcW w:w="1686" w:type="dxa"/>
            <w:vMerge w:val="restart"/>
            <w:vAlign w:val="center"/>
          </w:tcPr>
          <w:p w14:paraId="30A479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40,14</w:t>
            </w:r>
          </w:p>
        </w:tc>
        <w:tc>
          <w:tcPr>
            <w:tcW w:w="1911" w:type="dxa"/>
            <w:vMerge w:val="restart"/>
            <w:vAlign w:val="center"/>
          </w:tcPr>
          <w:p w14:paraId="30D6DFB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10,05</w:t>
            </w:r>
          </w:p>
        </w:tc>
        <w:tc>
          <w:tcPr>
            <w:tcW w:w="2018" w:type="dxa"/>
            <w:vMerge w:val="restart"/>
            <w:vAlign w:val="center"/>
          </w:tcPr>
          <w:p w14:paraId="3E509D9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399,34</w:t>
            </w:r>
          </w:p>
        </w:tc>
      </w:tr>
      <w:tr w:rsidR="00FA37B7" w:rsidRPr="00FA37B7" w14:paraId="7FD6EEEE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468A9AD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E63A97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6068EEE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34A2085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7276F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EE34B6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00CFA86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427,61</w:t>
            </w:r>
          </w:p>
        </w:tc>
        <w:tc>
          <w:tcPr>
            <w:tcW w:w="1200" w:type="dxa"/>
            <w:vMerge/>
            <w:vAlign w:val="center"/>
          </w:tcPr>
          <w:p w14:paraId="397B201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438A51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2C61627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2F0C243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6A7E3A1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399183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53421A3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9F3B68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5ADFBA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E9C591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F1280E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3E7E49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353,40</w:t>
            </w:r>
          </w:p>
        </w:tc>
        <w:tc>
          <w:tcPr>
            <w:tcW w:w="1200" w:type="dxa"/>
            <w:vMerge/>
            <w:vAlign w:val="center"/>
          </w:tcPr>
          <w:p w14:paraId="4238C04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6346A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73DA6E7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1DCD439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2DB40346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51D4928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20</w:t>
            </w:r>
          </w:p>
        </w:tc>
        <w:tc>
          <w:tcPr>
            <w:tcW w:w="1534" w:type="dxa"/>
            <w:vMerge w:val="restart"/>
            <w:vAlign w:val="center"/>
          </w:tcPr>
          <w:p w14:paraId="6305DBE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Смеситель для ванны</w:t>
            </w:r>
          </w:p>
        </w:tc>
        <w:tc>
          <w:tcPr>
            <w:tcW w:w="1942" w:type="dxa"/>
            <w:vMerge w:val="restart"/>
            <w:vAlign w:val="center"/>
          </w:tcPr>
          <w:p w14:paraId="72D1C9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7527DC1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2,00</w:t>
            </w:r>
          </w:p>
        </w:tc>
        <w:tc>
          <w:tcPr>
            <w:tcW w:w="604" w:type="dxa"/>
            <w:vMerge w:val="restart"/>
            <w:vAlign w:val="center"/>
          </w:tcPr>
          <w:p w14:paraId="153250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465337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017C27A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2 670,34</w:t>
            </w:r>
          </w:p>
        </w:tc>
        <w:tc>
          <w:tcPr>
            <w:tcW w:w="1200" w:type="dxa"/>
            <w:vMerge w:val="restart"/>
            <w:vAlign w:val="center"/>
          </w:tcPr>
          <w:p w14:paraId="13095C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2 557,19</w:t>
            </w:r>
          </w:p>
        </w:tc>
        <w:tc>
          <w:tcPr>
            <w:tcW w:w="1686" w:type="dxa"/>
            <w:vMerge w:val="restart"/>
            <w:vAlign w:val="center"/>
          </w:tcPr>
          <w:p w14:paraId="6927BA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257,03</w:t>
            </w:r>
          </w:p>
        </w:tc>
        <w:tc>
          <w:tcPr>
            <w:tcW w:w="1911" w:type="dxa"/>
            <w:vMerge w:val="restart"/>
            <w:vAlign w:val="center"/>
          </w:tcPr>
          <w:p w14:paraId="3421871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10,05</w:t>
            </w:r>
          </w:p>
        </w:tc>
        <w:tc>
          <w:tcPr>
            <w:tcW w:w="2018" w:type="dxa"/>
            <w:vMerge w:val="restart"/>
            <w:vAlign w:val="center"/>
          </w:tcPr>
          <w:p w14:paraId="0547C74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5 114,38</w:t>
            </w:r>
          </w:p>
        </w:tc>
      </w:tr>
      <w:tr w:rsidR="00FA37B7" w:rsidRPr="00FA37B7" w14:paraId="6A594E0C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DEE552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B462A0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DC880C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100036F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3498D4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7BCC33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F98FAD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2 738,23</w:t>
            </w:r>
          </w:p>
        </w:tc>
        <w:tc>
          <w:tcPr>
            <w:tcW w:w="1200" w:type="dxa"/>
            <w:vMerge/>
            <w:vAlign w:val="center"/>
          </w:tcPr>
          <w:p w14:paraId="3ADC65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41D4DC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633CE17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1A38CB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AB45F85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7F1403D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3DE4350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76D268C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0109F54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7613891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66804C6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6300884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2 263,00</w:t>
            </w:r>
          </w:p>
        </w:tc>
        <w:tc>
          <w:tcPr>
            <w:tcW w:w="1200" w:type="dxa"/>
            <w:vMerge/>
            <w:vAlign w:val="center"/>
          </w:tcPr>
          <w:p w14:paraId="2679CD3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29C359C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657FF1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8E2AA8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53D8CD0C" w14:textId="77777777" w:rsidTr="00BC3941">
        <w:trPr>
          <w:cantSplit/>
          <w:trHeight w:val="236"/>
        </w:trPr>
        <w:tc>
          <w:tcPr>
            <w:tcW w:w="407" w:type="dxa"/>
            <w:vMerge w:val="restart"/>
            <w:vAlign w:val="center"/>
          </w:tcPr>
          <w:p w14:paraId="24C15BC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21</w:t>
            </w:r>
          </w:p>
        </w:tc>
        <w:tc>
          <w:tcPr>
            <w:tcW w:w="1534" w:type="dxa"/>
            <w:vMerge w:val="restart"/>
            <w:vAlign w:val="center"/>
          </w:tcPr>
          <w:p w14:paraId="28EB327F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Тачка садовая</w:t>
            </w:r>
          </w:p>
        </w:tc>
        <w:tc>
          <w:tcPr>
            <w:tcW w:w="1942" w:type="dxa"/>
            <w:vMerge w:val="restart"/>
            <w:vAlign w:val="center"/>
          </w:tcPr>
          <w:p w14:paraId="61FCEB01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lang w:val="en-US" w:eastAsia="zh-CN" w:bidi="ar"/>
              </w:rPr>
              <w:t>46.73.16.000</w:t>
            </w:r>
          </w:p>
        </w:tc>
        <w:tc>
          <w:tcPr>
            <w:tcW w:w="795" w:type="dxa"/>
            <w:vMerge w:val="restart"/>
            <w:vAlign w:val="center"/>
          </w:tcPr>
          <w:p w14:paraId="3ED0806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1,00</w:t>
            </w:r>
          </w:p>
        </w:tc>
        <w:tc>
          <w:tcPr>
            <w:tcW w:w="604" w:type="dxa"/>
            <w:vMerge w:val="restart"/>
            <w:vAlign w:val="center"/>
          </w:tcPr>
          <w:p w14:paraId="5FDA864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  <w:r w:rsidRPr="00FA37B7">
              <w:rPr>
                <w:kern w:val="2"/>
                <w:sz w:val="18"/>
                <w:szCs w:val="18"/>
                <w:lang w:eastAsia="zh-CN"/>
              </w:rPr>
              <w:t>шт</w:t>
            </w: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5D5DEE4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1</w:t>
            </w:r>
          </w:p>
        </w:tc>
        <w:tc>
          <w:tcPr>
            <w:tcW w:w="1096" w:type="dxa"/>
            <w:vAlign w:val="center"/>
          </w:tcPr>
          <w:p w14:paraId="778A8170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8 896,26</w:t>
            </w:r>
          </w:p>
        </w:tc>
        <w:tc>
          <w:tcPr>
            <w:tcW w:w="1200" w:type="dxa"/>
            <w:vMerge w:val="restart"/>
            <w:vAlign w:val="center"/>
          </w:tcPr>
          <w:p w14:paraId="1794A49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8 519,30</w:t>
            </w:r>
          </w:p>
        </w:tc>
        <w:tc>
          <w:tcPr>
            <w:tcW w:w="1686" w:type="dxa"/>
            <w:vMerge w:val="restart"/>
            <w:vAlign w:val="center"/>
          </w:tcPr>
          <w:p w14:paraId="3C7C0F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856,29</w:t>
            </w:r>
          </w:p>
        </w:tc>
        <w:tc>
          <w:tcPr>
            <w:tcW w:w="1911" w:type="dxa"/>
            <w:vMerge w:val="restart"/>
            <w:vAlign w:val="center"/>
          </w:tcPr>
          <w:p w14:paraId="7E78D87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10,05</w:t>
            </w:r>
          </w:p>
        </w:tc>
        <w:tc>
          <w:tcPr>
            <w:tcW w:w="2018" w:type="dxa"/>
            <w:vMerge w:val="restart"/>
            <w:vAlign w:val="center"/>
          </w:tcPr>
          <w:p w14:paraId="7D16196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8 519,30</w:t>
            </w:r>
          </w:p>
        </w:tc>
      </w:tr>
      <w:tr w:rsidR="00FA37B7" w:rsidRPr="00FA37B7" w14:paraId="32150822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3F3F165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7249887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A04E3D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78A4B7B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229E6A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7C82DE4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2</w:t>
            </w:r>
          </w:p>
        </w:tc>
        <w:tc>
          <w:tcPr>
            <w:tcW w:w="1096" w:type="dxa"/>
            <w:vAlign w:val="center"/>
          </w:tcPr>
          <w:p w14:paraId="439701F2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9 122,43</w:t>
            </w:r>
          </w:p>
        </w:tc>
        <w:tc>
          <w:tcPr>
            <w:tcW w:w="1200" w:type="dxa"/>
            <w:vMerge/>
            <w:vAlign w:val="center"/>
          </w:tcPr>
          <w:p w14:paraId="13326FF7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10FE226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007ADB2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04364C2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65E40C47" w14:textId="77777777" w:rsidTr="00BC3941">
        <w:trPr>
          <w:cantSplit/>
          <w:trHeight w:val="236"/>
        </w:trPr>
        <w:tc>
          <w:tcPr>
            <w:tcW w:w="407" w:type="dxa"/>
            <w:vMerge/>
            <w:vAlign w:val="center"/>
          </w:tcPr>
          <w:p w14:paraId="6BE5BE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67CFCC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29F8170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2D98FAFB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60E13DE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tcMar>
              <w:left w:w="0" w:type="dxa"/>
              <w:right w:w="0" w:type="dxa"/>
            </w:tcMar>
            <w:vAlign w:val="center"/>
          </w:tcPr>
          <w:p w14:paraId="3C11CFFE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Поставщик 3</w:t>
            </w:r>
          </w:p>
        </w:tc>
        <w:tc>
          <w:tcPr>
            <w:tcW w:w="1096" w:type="dxa"/>
            <w:vAlign w:val="center"/>
          </w:tcPr>
          <w:p w14:paraId="126518C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 w:rsidRPr="00FA37B7">
              <w:rPr>
                <w:kern w:val="2"/>
                <w:sz w:val="18"/>
                <w:szCs w:val="18"/>
                <w:lang w:val="en-US" w:eastAsia="zh-CN"/>
              </w:rPr>
              <w:t>7 539,20</w:t>
            </w:r>
          </w:p>
        </w:tc>
        <w:tc>
          <w:tcPr>
            <w:tcW w:w="1200" w:type="dxa"/>
            <w:vMerge/>
            <w:vAlign w:val="center"/>
          </w:tcPr>
          <w:p w14:paraId="4B73FAB5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B65D3F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1911" w:type="dxa"/>
            <w:vMerge/>
            <w:vAlign w:val="center"/>
          </w:tcPr>
          <w:p w14:paraId="4C82496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  <w:tc>
          <w:tcPr>
            <w:tcW w:w="2018" w:type="dxa"/>
            <w:vMerge/>
            <w:vAlign w:val="center"/>
          </w:tcPr>
          <w:p w14:paraId="3D46F2F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</w:p>
        </w:tc>
      </w:tr>
      <w:tr w:rsidR="00FA37B7" w:rsidRPr="00FA37B7" w14:paraId="3610332F" w14:textId="77777777" w:rsidTr="00BC3941">
        <w:trPr>
          <w:cantSplit/>
        </w:trPr>
        <w:tc>
          <w:tcPr>
            <w:tcW w:w="407" w:type="dxa"/>
            <w:vMerge/>
            <w:vAlign w:val="center"/>
          </w:tcPr>
          <w:p w14:paraId="18E958A6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534" w:type="dxa"/>
            <w:vMerge/>
            <w:vAlign w:val="center"/>
          </w:tcPr>
          <w:p w14:paraId="4AFA8F9A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42" w:type="dxa"/>
            <w:vMerge/>
            <w:vAlign w:val="center"/>
          </w:tcPr>
          <w:p w14:paraId="0963E2BC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795" w:type="dxa"/>
            <w:vMerge/>
            <w:vAlign w:val="center"/>
          </w:tcPr>
          <w:p w14:paraId="57FE0D5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604" w:type="dxa"/>
            <w:vMerge/>
            <w:vAlign w:val="center"/>
          </w:tcPr>
          <w:p w14:paraId="485230D9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2195" w:type="dxa"/>
            <w:vAlign w:val="center"/>
          </w:tcPr>
          <w:p w14:paraId="1428CCCD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096" w:type="dxa"/>
            <w:vAlign w:val="center"/>
          </w:tcPr>
          <w:p w14:paraId="7C459163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200" w:type="dxa"/>
            <w:vMerge/>
            <w:vAlign w:val="center"/>
          </w:tcPr>
          <w:p w14:paraId="13E776A8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686" w:type="dxa"/>
            <w:vMerge/>
            <w:vAlign w:val="center"/>
          </w:tcPr>
          <w:p w14:paraId="31BFCFE4" w14:textId="77777777" w:rsidR="00FA37B7" w:rsidRPr="00FA37B7" w:rsidRDefault="00FA37B7" w:rsidP="00FA37B7">
            <w:pPr>
              <w:jc w:val="center"/>
              <w:rPr>
                <w:kern w:val="2"/>
                <w:sz w:val="18"/>
                <w:szCs w:val="18"/>
                <w:lang w:eastAsia="zh-CN"/>
              </w:rPr>
            </w:pPr>
          </w:p>
        </w:tc>
        <w:tc>
          <w:tcPr>
            <w:tcW w:w="1911" w:type="dxa"/>
            <w:vAlign w:val="center"/>
          </w:tcPr>
          <w:p w14:paraId="269734E6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proofErr w:type="spellStart"/>
            <w:r w:rsidRPr="00FA37B7">
              <w:rPr>
                <w:lang w:val="en-US" w:eastAsia="zh-CN" w:bidi="ar"/>
              </w:rPr>
              <w:t>Итого</w:t>
            </w:r>
            <w:proofErr w:type="spellEnd"/>
            <w:r w:rsidRPr="00FA37B7">
              <w:rPr>
                <w:lang w:val="en-US" w:eastAsia="zh-CN" w:bidi="ar"/>
              </w:rPr>
              <w:t>:</w:t>
            </w:r>
          </w:p>
        </w:tc>
        <w:tc>
          <w:tcPr>
            <w:tcW w:w="2018" w:type="dxa"/>
            <w:vAlign w:val="center"/>
          </w:tcPr>
          <w:p w14:paraId="11D51195" w14:textId="77777777" w:rsidR="00FA37B7" w:rsidRPr="00FA37B7" w:rsidRDefault="00FA37B7" w:rsidP="00FA37B7">
            <w:pPr>
              <w:jc w:val="center"/>
              <w:textAlignment w:val="bottom"/>
              <w:rPr>
                <w:kern w:val="2"/>
                <w:lang w:val="en-US" w:eastAsia="zh-CN"/>
              </w:rPr>
            </w:pPr>
            <w:r w:rsidRPr="00FA37B7">
              <w:rPr>
                <w:lang w:val="en-US" w:eastAsia="zh-CN" w:bidi="ar"/>
              </w:rPr>
              <w:t>67607,72</w:t>
            </w:r>
          </w:p>
        </w:tc>
      </w:tr>
      <w:tr w:rsidR="00FA37B7" w:rsidRPr="00FA37B7" w14:paraId="56CF6DA6" w14:textId="77777777" w:rsidTr="00BC3941">
        <w:trPr>
          <w:cantSplit/>
        </w:trPr>
        <w:tc>
          <w:tcPr>
            <w:tcW w:w="15388" w:type="dxa"/>
            <w:gridSpan w:val="11"/>
            <w:vAlign w:val="center"/>
          </w:tcPr>
          <w:p w14:paraId="26885271" w14:textId="4386A2D2" w:rsidR="00FA37B7" w:rsidRPr="00FA37B7" w:rsidRDefault="00FA37B7" w:rsidP="00FA37B7">
            <w:pPr>
              <w:jc w:val="center"/>
              <w:textAlignment w:val="bottom"/>
              <w:rPr>
                <w:lang w:eastAsia="zh-CN" w:bidi="ar"/>
              </w:rPr>
            </w:pPr>
            <w:r w:rsidRPr="00FA37B7">
              <w:rPr>
                <w:lang w:eastAsia="zh-CN"/>
              </w:rPr>
              <w:t>На основании проведенного анализа рынка и расчетов, НМЦ</w:t>
            </w:r>
            <w:r w:rsidR="00291E98">
              <w:rPr>
                <w:lang w:eastAsia="zh-CN"/>
              </w:rPr>
              <w:t>Д</w:t>
            </w:r>
            <w:r w:rsidRPr="00FA37B7">
              <w:rPr>
                <w:lang w:eastAsia="zh-CN"/>
              </w:rPr>
              <w:t xml:space="preserve"> составляет: </w:t>
            </w:r>
            <w:sdt>
              <w:sdtPr>
                <w:rPr>
                  <w:lang w:eastAsia="zh-CN"/>
                </w:rPr>
                <w:alias w:val="total"/>
                <w:tag w:val="total"/>
                <w:id w:val="1391929372"/>
                <w:placeholder>
                  <w:docPart w:val="EB3CC122DC90480BAA917F70BAF74C92"/>
                </w:placeholder>
              </w:sdtPr>
              <w:sdtEndPr/>
              <w:sdtContent>
                <w:r w:rsidRPr="00FA37B7">
                  <w:rPr>
                    <w:lang w:eastAsia="zh-CN"/>
                  </w:rPr>
                  <w:t>67607,72</w:t>
                </w:r>
              </w:sdtContent>
            </w:sdt>
            <w:r w:rsidRPr="00FA37B7">
              <w:rPr>
                <w:lang w:eastAsia="zh-CN"/>
              </w:rPr>
              <w:t xml:space="preserve"> рублей.</w:t>
            </w:r>
          </w:p>
        </w:tc>
      </w:tr>
    </w:tbl>
    <w:p w14:paraId="4B461B26" w14:textId="5B4B5A34" w:rsidR="00BC3941" w:rsidRPr="00C33A91" w:rsidRDefault="00BC3941" w:rsidP="00C855EB">
      <w:pPr>
        <w:widowControl w:val="0"/>
        <w:spacing w:after="0" w:line="240" w:lineRule="auto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</w:p>
    <w:p w14:paraId="6EAE66C6" w14:textId="77777777" w:rsidR="00FA37B7" w:rsidRPr="00FA37B7" w:rsidRDefault="00FA37B7" w:rsidP="00FA37B7">
      <w:pPr>
        <w:widowControl w:val="0"/>
        <w:spacing w:after="0" w:line="240" w:lineRule="auto"/>
        <w:rPr>
          <w:rFonts w:ascii="Times New Roman" w:eastAsia="SimSun" w:hAnsi="Times New Roman" w:cs="Times New Roman"/>
          <w:kern w:val="2"/>
          <w:sz w:val="18"/>
          <w:szCs w:val="18"/>
          <w:lang w:eastAsia="zh-CN"/>
        </w:rPr>
      </w:pPr>
    </w:p>
    <w:p w14:paraId="33A9A23B" w14:textId="77777777" w:rsidR="00FA37B7" w:rsidRPr="00FA37B7" w:rsidRDefault="00FA37B7" w:rsidP="00FA37B7">
      <w:pPr>
        <w:widowControl w:val="0"/>
        <w:spacing w:after="0" w:line="240" w:lineRule="auto"/>
        <w:jc w:val="both"/>
        <w:rPr>
          <w:rFonts w:ascii="Times New Roman" w:eastAsia="SimSun" w:hAnsi="Times New Roman" w:cs="Times New Roman"/>
          <w:kern w:val="2"/>
          <w:sz w:val="24"/>
          <w:szCs w:val="24"/>
          <w:lang w:eastAsia="zh-CN"/>
        </w:rPr>
      </w:pPr>
    </w:p>
    <w:p w14:paraId="33BD0C0F" w14:textId="77777777" w:rsidR="00FA37B7" w:rsidRPr="00291E98" w:rsidRDefault="00FA37B7" w:rsidP="00FA37B7">
      <w:pPr>
        <w:spacing w:after="0" w:line="240" w:lineRule="auto"/>
        <w:jc w:val="center"/>
        <w:textAlignment w:val="bottom"/>
        <w:rPr>
          <w:rFonts w:ascii="Times New Roman" w:eastAsia="SimSun" w:hAnsi="Times New Roman" w:cs="Times New Roman"/>
          <w:sz w:val="20"/>
          <w:szCs w:val="20"/>
          <w:lang w:eastAsia="zh-CN" w:bidi="ar"/>
        </w:rPr>
      </w:pPr>
    </w:p>
    <w:p w14:paraId="76845D15" w14:textId="23EC28F7" w:rsidR="00B86847" w:rsidRDefault="00291E98">
      <w:r>
        <w:t>10.08.2026 г.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Контрактный управляющий___________________</w:t>
      </w:r>
    </w:p>
    <w:sectPr w:rsidR="00B86847">
      <w:pgSz w:w="16838" w:h="11906" w:orient="landscape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2261"/>
    <w:rsid w:val="00291E98"/>
    <w:rsid w:val="00622261"/>
    <w:rsid w:val="00670C1A"/>
    <w:rsid w:val="00724B6E"/>
    <w:rsid w:val="008B7191"/>
    <w:rsid w:val="00B86847"/>
    <w:rsid w:val="00BC3941"/>
    <w:rsid w:val="00C33A91"/>
    <w:rsid w:val="00C855EB"/>
    <w:rsid w:val="00EA200B"/>
    <w:rsid w:val="00FA3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B6C0C"/>
  <w15:chartTrackingRefBased/>
  <w15:docId w15:val="{C287233E-A0B8-4AD6-8E20-294DD14229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394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A37B7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wmf"/><Relationship Id="rId5" Type="http://schemas.openxmlformats.org/officeDocument/2006/relationships/image" Target="media/image2.wmf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DC7C6F"/>
    <w:rsid w:val="00E61BE9"/>
    <w:rsid w:val="00EA2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07EE77093C9744C490879948C4AFCD3C">
    <w:name w:val="07EE77093C9744C490879948C4AFCD3C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617</Words>
  <Characters>3519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Эконом-Эксперт</dc:creator>
  <cp:keywords/>
  <dc:description/>
  <cp:lastModifiedBy>User</cp:lastModifiedBy>
  <cp:revision>2</cp:revision>
  <dcterms:created xsi:type="dcterms:W3CDTF">2026-08-10T07:40:00Z</dcterms:created>
  <dcterms:modified xsi:type="dcterms:W3CDTF">2026-08-10T07:40:00Z</dcterms:modified>
</cp:coreProperties>
</file>